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12737" w14:textId="11FF0235" w:rsidR="007C326A" w:rsidRDefault="007C326A" w:rsidP="00705EA4">
      <w:pPr>
        <w:widowControl w:val="0"/>
        <w:tabs>
          <w:tab w:val="left" w:pos="4065"/>
        </w:tabs>
        <w:autoSpaceDE w:val="0"/>
        <w:autoSpaceDN w:val="0"/>
        <w:spacing w:before="15" w:after="0" w:line="242" w:lineRule="auto"/>
        <w:ind w:right="531" w:firstLine="0"/>
        <w:jc w:val="both"/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</w:pPr>
      <w:proofErr w:type="spellStart"/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დანართი</w:t>
      </w:r>
      <w:proofErr w:type="spellEnd"/>
      <w:r w:rsidRPr="007C326A">
        <w:rPr>
          <w:rFonts w:ascii="Sylfaen" w:eastAsia="Sylfaen" w:hAnsi="Sylfaen" w:cs="Sylfaen"/>
          <w:b/>
          <w:bCs/>
          <w:spacing w:val="-2"/>
          <w:sz w:val="24"/>
          <w:szCs w:val="24"/>
          <w:lang w:val="en-GB"/>
        </w:rPr>
        <w:t xml:space="preserve"> </w:t>
      </w:r>
      <w:r w:rsidRPr="007C326A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5.</w:t>
      </w:r>
      <w:r w:rsidR="00705EA4">
        <w:rPr>
          <w:rFonts w:ascii="Sylfaen" w:eastAsia="Sylfaen" w:hAnsi="Sylfaen" w:cs="Sylfaen"/>
          <w:b/>
          <w:bCs/>
          <w:spacing w:val="3"/>
          <w:sz w:val="24"/>
          <w:szCs w:val="24"/>
          <w:lang w:val="ka-GE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მისადგომის</w:t>
      </w:r>
      <w:proofErr w:type="spellEnd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პროცედურული</w:t>
      </w:r>
      <w:proofErr w:type="spellEnd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კონტროლის</w:t>
      </w:r>
      <w:proofErr w:type="spellEnd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</w:rPr>
        <w:t xml:space="preserve"> (APP)</w:t>
      </w:r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ka-GE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ოსტატობის</w:t>
      </w:r>
      <w:proofErr w:type="spellEnd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სასწავლო</w:t>
      </w:r>
      <w:proofErr w:type="spellEnd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კურსის</w:t>
      </w:r>
      <w:proofErr w:type="spellEnd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  <w:t>შინაარსი</w:t>
      </w:r>
      <w:proofErr w:type="spellEnd"/>
    </w:p>
    <w:p w14:paraId="6792854D" w14:textId="77777777" w:rsidR="00705EA4" w:rsidRPr="007C326A" w:rsidRDefault="00705EA4" w:rsidP="00705EA4">
      <w:pPr>
        <w:widowControl w:val="0"/>
        <w:tabs>
          <w:tab w:val="left" w:pos="4065"/>
        </w:tabs>
        <w:autoSpaceDE w:val="0"/>
        <w:autoSpaceDN w:val="0"/>
        <w:spacing w:before="15" w:after="0" w:line="242" w:lineRule="auto"/>
        <w:ind w:right="531" w:firstLine="0"/>
        <w:jc w:val="both"/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</w:pPr>
    </w:p>
    <w:tbl>
      <w:tblPr>
        <w:tblW w:w="14258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58"/>
        <w:gridCol w:w="7200"/>
      </w:tblGrid>
      <w:tr w:rsidR="007C326A" w:rsidRPr="007C326A" w14:paraId="49974F04" w14:textId="77777777" w:rsidTr="00705EA4">
        <w:trPr>
          <w:trHeight w:val="1517"/>
        </w:trPr>
        <w:tc>
          <w:tcPr>
            <w:tcW w:w="7058" w:type="dxa"/>
          </w:tcPr>
          <w:p w14:paraId="5AFA4B3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i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i/>
                <w:sz w:val="18"/>
                <w:szCs w:val="18"/>
              </w:rPr>
              <w:t>Appendix</w:t>
            </w:r>
            <w:r w:rsidRPr="007C326A">
              <w:rPr>
                <w:rFonts w:ascii="Sylfaen" w:eastAsia="Cambria" w:hAnsi="Sylfaen" w:cs="Cambria"/>
                <w:i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i/>
                <w:sz w:val="18"/>
                <w:szCs w:val="18"/>
              </w:rPr>
              <w:t>4</w:t>
            </w:r>
            <w:r w:rsidRPr="007C326A">
              <w:rPr>
                <w:rFonts w:ascii="Sylfaen" w:eastAsia="Cambria" w:hAnsi="Sylfaen" w:cs="Cambria"/>
                <w:i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i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i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i/>
                <w:spacing w:val="-2"/>
                <w:sz w:val="18"/>
                <w:szCs w:val="18"/>
              </w:rPr>
              <w:t>Annex</w:t>
            </w:r>
          </w:p>
          <w:p w14:paraId="4F24357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APPROACH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CONTROL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PROCEDURAL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RATING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>(APP)</w:t>
            </w:r>
          </w:p>
          <w:p w14:paraId="3B24618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(Reference:</w:t>
            </w:r>
            <w:r w:rsidRPr="007C326A">
              <w:rPr>
                <w:rFonts w:ascii="Sylfaen" w:eastAsia="Cambria" w:hAnsi="Sylfaen" w:cs="Cambria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Annex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 — PART</w:t>
            </w:r>
            <w:r w:rsidRPr="007C326A">
              <w:rPr>
                <w:rFonts w:ascii="Sylfaen" w:eastAsia="Cambria" w:hAnsi="Sylfaen" w:cs="Cambria"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ATCO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Subpart</w:t>
            </w:r>
            <w:r w:rsidRPr="007C326A">
              <w:rPr>
                <w:rFonts w:ascii="Sylfaen" w:eastAsia="Cambria" w:hAnsi="Sylfaen" w:cs="Cambria"/>
                <w:spacing w:val="2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D,</w:t>
            </w:r>
            <w:r w:rsidRPr="007C326A">
              <w:rPr>
                <w:rFonts w:ascii="Sylfaen" w:eastAsia="Cambria" w:hAnsi="Sylfaen" w:cs="Cambria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Section 2,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ATCO.D.010(a)(2)(iii))</w:t>
            </w:r>
          </w:p>
        </w:tc>
        <w:tc>
          <w:tcPr>
            <w:tcW w:w="7200" w:type="dxa"/>
          </w:tcPr>
          <w:p w14:paraId="7DBDB068" w14:textId="77777777" w:rsidR="007C326A" w:rsidRPr="00705EA4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</w:p>
          <w:p w14:paraId="71259378" w14:textId="77777777" w:rsidR="007C326A" w:rsidRPr="00705EA4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20"/>
                <w:szCs w:val="20"/>
              </w:rPr>
            </w:pP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მისადგომის</w:t>
            </w:r>
            <w:proofErr w:type="spellEnd"/>
            <w:r w:rsidRPr="00705EA4">
              <w:rPr>
                <w:rFonts w:ascii="Sylfaen" w:eastAsia="Cambria" w:hAnsi="Sylfaen" w:cs="Cambria"/>
                <w:sz w:val="20"/>
                <w:szCs w:val="20"/>
              </w:rPr>
              <w:t xml:space="preserve"> </w:t>
            </w: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პროცედურული</w:t>
            </w:r>
            <w:proofErr w:type="spellEnd"/>
            <w:r w:rsidRPr="00705EA4">
              <w:rPr>
                <w:rFonts w:ascii="Sylfaen" w:eastAsia="Cambria" w:hAnsi="Sylfaen" w:cs="Cambria"/>
                <w:sz w:val="20"/>
                <w:szCs w:val="20"/>
              </w:rPr>
              <w:t xml:space="preserve"> </w:t>
            </w: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კონტროლის</w:t>
            </w:r>
            <w:proofErr w:type="spellEnd"/>
            <w:r w:rsidRPr="00705EA4">
              <w:rPr>
                <w:rFonts w:ascii="Sylfaen" w:eastAsia="Cambria" w:hAnsi="Sylfaen" w:cs="Cambria"/>
                <w:sz w:val="20"/>
                <w:szCs w:val="20"/>
              </w:rPr>
              <w:t xml:space="preserve"> </w:t>
            </w: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ოსტატობის</w:t>
            </w:r>
            <w:proofErr w:type="spellEnd"/>
            <w:r w:rsidRPr="00705EA4">
              <w:rPr>
                <w:rFonts w:ascii="Sylfaen" w:eastAsia="Cambria" w:hAnsi="Sylfaen" w:cs="Cambria"/>
                <w:sz w:val="20"/>
                <w:szCs w:val="20"/>
              </w:rPr>
              <w:t xml:space="preserve"> </w:t>
            </w: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სასწავლო</w:t>
            </w:r>
            <w:proofErr w:type="spellEnd"/>
            <w:r w:rsidRPr="00705EA4">
              <w:rPr>
                <w:rFonts w:ascii="Sylfaen" w:eastAsia="Cambria" w:hAnsi="Sylfaen" w:cs="Cambria"/>
                <w:sz w:val="20"/>
                <w:szCs w:val="20"/>
              </w:rPr>
              <w:t xml:space="preserve"> </w:t>
            </w: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კურსის</w:t>
            </w:r>
            <w:proofErr w:type="spellEnd"/>
            <w:r w:rsidRPr="00705EA4">
              <w:rPr>
                <w:rFonts w:ascii="Sylfaen" w:eastAsia="Cambria" w:hAnsi="Sylfaen" w:cs="Cambria"/>
                <w:sz w:val="20"/>
                <w:szCs w:val="20"/>
              </w:rPr>
              <w:t xml:space="preserve"> </w:t>
            </w:r>
            <w:proofErr w:type="spellStart"/>
            <w:r w:rsidRPr="00705EA4">
              <w:rPr>
                <w:rFonts w:ascii="Sylfaen" w:eastAsia="Cambria" w:hAnsi="Sylfaen" w:cs="Sylfaen"/>
                <w:sz w:val="20"/>
                <w:szCs w:val="20"/>
              </w:rPr>
              <w:t>შინაარსი</w:t>
            </w:r>
            <w:proofErr w:type="spellEnd"/>
          </w:p>
        </w:tc>
      </w:tr>
      <w:tr w:rsidR="007C326A" w:rsidRPr="007C326A" w14:paraId="6B55DA74" w14:textId="77777777" w:rsidTr="00705EA4">
        <w:trPr>
          <w:trHeight w:val="3643"/>
        </w:trPr>
        <w:tc>
          <w:tcPr>
            <w:tcW w:w="7058" w:type="dxa"/>
          </w:tcPr>
          <w:p w14:paraId="4CBF1FF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t xml:space="preserve">SUBJECT </w:t>
            </w:r>
            <w:proofErr w:type="gramStart"/>
            <w:r w:rsidRPr="007C326A">
              <w:rPr>
                <w:rFonts w:ascii="Sylfaen" w:eastAsia="Cambria" w:hAnsi="Sylfaen" w:cs="Cambria"/>
                <w:b/>
                <w:bCs/>
              </w:rPr>
              <w:t>1:INTRODUCTION</w:t>
            </w:r>
            <w:proofErr w:type="gramEnd"/>
            <w:r w:rsidRPr="007C326A">
              <w:rPr>
                <w:rFonts w:ascii="Sylfaen" w:eastAsia="Cambria" w:hAnsi="Sylfaen" w:cs="Cambria"/>
                <w:b/>
                <w:bCs/>
                <w:spacing w:val="-1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TO</w:t>
            </w:r>
            <w:r w:rsidRPr="007C326A">
              <w:rPr>
                <w:rFonts w:ascii="Sylfaen" w:eastAsia="Cambria" w:hAnsi="Sylfaen" w:cs="Cambria"/>
                <w:b/>
                <w:bCs/>
                <w:spacing w:val="-8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THE</w:t>
            </w:r>
            <w:r w:rsidRPr="007C326A">
              <w:rPr>
                <w:rFonts w:ascii="Sylfaen" w:eastAsia="Cambria" w:hAnsi="Sylfaen" w:cs="Cambria"/>
                <w:b/>
                <w:bCs/>
                <w:spacing w:val="-1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COURSE</w:t>
            </w:r>
          </w:p>
          <w:p w14:paraId="5B3B67C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TOPIC INTR</w:t>
            </w:r>
            <w:r w:rsidRPr="007C326A">
              <w:rPr>
                <w:rFonts w:ascii="Sylfaen" w:eastAsia="Cambria" w:hAnsi="Sylfaen" w:cs="Cambria"/>
                <w:b/>
                <w:bCs/>
                <w:spacing w:val="-10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1 —COURSE</w:t>
            </w:r>
            <w:r w:rsidRPr="007C326A">
              <w:rPr>
                <w:rFonts w:ascii="Sylfaen" w:eastAsia="Cambria" w:hAnsi="Sylfaen" w:cs="Cambria"/>
                <w:b/>
                <w:bCs/>
                <w:spacing w:val="-15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MANAGEMENT</w:t>
            </w:r>
          </w:p>
          <w:p w14:paraId="11093DF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INTR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 — Course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introduction </w:t>
            </w:r>
          </w:p>
          <w:p w14:paraId="2A9A420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2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1.2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Course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administration</w:t>
            </w:r>
          </w:p>
          <w:p w14:paraId="7AE413E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1.3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Study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material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training</w:t>
            </w:r>
            <w:r w:rsidRPr="007C326A">
              <w:rPr>
                <w:rFonts w:ascii="Sylfaen" w:eastAsia="Cambria" w:hAnsi="Sylfaen" w:cs="Cambria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documentation</w:t>
            </w:r>
          </w:p>
          <w:p w14:paraId="1ADD884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3FC2A8B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9D078C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3DB58E5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92317C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INTR</w:t>
            </w:r>
            <w:r w:rsidRPr="007C326A">
              <w:rPr>
                <w:rFonts w:ascii="Sylfaen" w:eastAsia="Cambria" w:hAnsi="Sylfaen" w:cs="Cambria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—INTRODUCTION</w:t>
            </w:r>
            <w:r w:rsidRPr="007C326A"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THE</w:t>
            </w:r>
            <w:r w:rsidRPr="007C326A">
              <w:rPr>
                <w:rFonts w:ascii="Sylfaen" w:eastAsia="Cambria" w:hAnsi="Sylfaen" w:cs="Cambria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ATC</w:t>
            </w:r>
            <w:r w:rsidRPr="007C326A">
              <w:rPr>
                <w:rFonts w:ascii="Sylfaen" w:eastAsia="Cambria" w:hAnsi="Sylfaen" w:cs="Cambria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TRAINING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 xml:space="preserve"> COURSE</w:t>
            </w:r>
          </w:p>
          <w:p w14:paraId="5253AAD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Course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content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organization Subtopic INTR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 — Training ethos</w:t>
            </w:r>
          </w:p>
          <w:p w14:paraId="6ECD146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2.3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Assessment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process</w:t>
            </w:r>
          </w:p>
        </w:tc>
        <w:tc>
          <w:tcPr>
            <w:tcW w:w="7200" w:type="dxa"/>
          </w:tcPr>
          <w:p w14:paraId="4C95872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8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1: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კურსის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შესავალი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</w:p>
          <w:p w14:paraId="1F6E5F8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INTR 1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კურსის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მართვა</w:t>
            </w:r>
            <w:proofErr w:type="spellEnd"/>
          </w:p>
          <w:p w14:paraId="685268CC" w14:textId="664B56C0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კურსის</w:t>
            </w:r>
            <w:proofErr w:type="spellEnd"/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შესავალი</w:t>
            </w:r>
            <w:proofErr w:type="spellEnd"/>
          </w:p>
          <w:p w14:paraId="3C8B35E6" w14:textId="4235A7DF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კურსის</w:t>
            </w:r>
            <w:proofErr w:type="spellEnd"/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ადმინისტრირება</w:t>
            </w:r>
            <w:proofErr w:type="spellEnd"/>
          </w:p>
          <w:p w14:paraId="439F7F96" w14:textId="0890E61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1.3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სასწავლო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მასალები</w:t>
            </w:r>
            <w:proofErr w:type="spellEnd"/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სწავლებასთან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დაკავშირებული</w:t>
            </w:r>
            <w:proofErr w:type="spellEnd"/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დოკუმენტაცია</w:t>
            </w:r>
            <w:proofErr w:type="spellEnd"/>
          </w:p>
          <w:p w14:paraId="58EE7ED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0843C9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C165CAD" w14:textId="3C18F184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INTR 2 -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საჰაერომოძრაობის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მართვის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სასწავლო</w:t>
            </w:r>
            <w:proofErr w:type="spellEnd"/>
            <w:r w:rsidR="00705EA4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კურსის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შესავალი</w:t>
            </w:r>
            <w:proofErr w:type="spellEnd"/>
          </w:p>
          <w:p w14:paraId="00EE4C8B" w14:textId="484557FB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კურსის</w:t>
            </w:r>
            <w:proofErr w:type="spellEnd"/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შინაარსი</w:t>
            </w:r>
            <w:proofErr w:type="spellEnd"/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ორგანიზება</w:t>
            </w:r>
            <w:proofErr w:type="spellEnd"/>
          </w:p>
          <w:p w14:paraId="50FB0EFE" w14:textId="274D2235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INTR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სწავლების</w:t>
            </w:r>
            <w:proofErr w:type="spellEnd"/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  <w:lang w:val="ka-GE"/>
              </w:rPr>
              <w:t>ეთიკა</w:t>
            </w:r>
          </w:p>
          <w:p w14:paraId="4A7AFD57" w14:textId="338979F8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2.3</w:t>
            </w:r>
            <w:r w:rsidRPr="007C326A"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შეფასების</w:t>
            </w:r>
            <w:proofErr w:type="spellEnd"/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პროცესი</w:t>
            </w:r>
            <w:proofErr w:type="spellEnd"/>
          </w:p>
        </w:tc>
      </w:tr>
      <w:tr w:rsidR="007C326A" w:rsidRPr="007C326A" w14:paraId="4F5CE4F3" w14:textId="77777777" w:rsidTr="00705EA4">
        <w:trPr>
          <w:trHeight w:val="3418"/>
        </w:trPr>
        <w:tc>
          <w:tcPr>
            <w:tcW w:w="7058" w:type="dxa"/>
          </w:tcPr>
          <w:p w14:paraId="57AA8AE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SUBJECT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proofErr w:type="gram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2:AVIATION</w:t>
            </w:r>
            <w:proofErr w:type="gramEnd"/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>LAW</w:t>
            </w:r>
          </w:p>
          <w:p w14:paraId="449F960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TOPIC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 w:rsidRPr="007C326A">
              <w:rPr>
                <w:rFonts w:ascii="Sylfaen" w:eastAsia="Cambria" w:hAnsi="Sylfaen" w:cs="Cambria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</w:t>
            </w:r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—ATCO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LICENSING/CERTIFICATE</w:t>
            </w:r>
            <w:r w:rsidRPr="007C326A">
              <w:rPr>
                <w:rFonts w:ascii="Sylfaen" w:eastAsia="Cambria" w:hAnsi="Sylfaen" w:cs="Cambria"/>
                <w:spacing w:val="-1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COMPETENCE</w:t>
            </w:r>
          </w:p>
          <w:p w14:paraId="394ABF9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 w:rsidRPr="007C326A"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 Privileges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conditions</w:t>
            </w:r>
          </w:p>
          <w:p w14:paraId="03A5D1A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B69224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LAW</w:t>
            </w:r>
            <w:r w:rsidRPr="007C326A">
              <w:rPr>
                <w:rFonts w:ascii="Sylfaen" w:eastAsia="Cambria" w:hAnsi="Sylfaen" w:cs="Cambria"/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—RULES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REGULATIONS</w:t>
            </w:r>
          </w:p>
          <w:p w14:paraId="5B53D3A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734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LAW</w:t>
            </w:r>
            <w:r w:rsidRPr="007C326A">
              <w:rPr>
                <w:rFonts w:ascii="Sylfaen" w:eastAsia="Cambria" w:hAnsi="Sylfaen" w:cs="Cambria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2.1 — Reports </w:t>
            </w:r>
          </w:p>
          <w:p w14:paraId="39EAB44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734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 w:rsidRPr="007C326A"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Airspace</w:t>
            </w:r>
          </w:p>
          <w:p w14:paraId="7C13247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56AE22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LAW</w:t>
            </w:r>
            <w:r w:rsidRPr="007C326A">
              <w:rPr>
                <w:rFonts w:ascii="Sylfaen" w:eastAsia="Cambria" w:hAnsi="Sylfaen" w:cs="Cambria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—ATC</w:t>
            </w:r>
            <w:r w:rsidRPr="007C326A"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SAFETY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MANAGEMENT</w:t>
            </w:r>
          </w:p>
          <w:p w14:paraId="707345B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LAW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3.1 — Feedback process </w:t>
            </w:r>
          </w:p>
          <w:p w14:paraId="1145686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 w:rsidRPr="007C326A"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3.2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Safety</w:t>
            </w:r>
            <w:r w:rsidRPr="007C326A">
              <w:rPr>
                <w:rFonts w:ascii="Sylfaen" w:eastAsia="Cambria" w:hAnsi="Sylfaen" w:cs="Cambria"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Investigation</w:t>
            </w:r>
          </w:p>
        </w:tc>
        <w:tc>
          <w:tcPr>
            <w:tcW w:w="7200" w:type="dxa"/>
          </w:tcPr>
          <w:p w14:paraId="2EC1F30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2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2:</w:t>
            </w:r>
            <w:r w:rsidRPr="007C326A">
              <w:rPr>
                <w:rFonts w:ascii="Sylfaen" w:eastAsia="Cambria" w:hAnsi="Sylfaen" w:cs="Cambria"/>
                <w:b/>
                <w:bCs/>
                <w:spacing w:val="7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საავიაციო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2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სამართალი</w:t>
            </w:r>
            <w:proofErr w:type="spellEnd"/>
          </w:p>
          <w:p w14:paraId="619550A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LAW</w:t>
            </w:r>
            <w:r w:rsidRPr="007C326A">
              <w:rPr>
                <w:rFonts w:ascii="Sylfaen" w:eastAsia="Cambria" w:hAnsi="Sylfaen" w:cs="Cambria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1 -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მეთვალყურის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მოწმობა</w:t>
            </w:r>
            <w:proofErr w:type="spellEnd"/>
          </w:p>
          <w:p w14:paraId="3844BD5D" w14:textId="632E97BA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LAW</w:t>
            </w:r>
            <w:r w:rsidRPr="007C326A">
              <w:rPr>
                <w:rFonts w:ascii="Sylfaen" w:eastAsia="Cambria" w:hAnsi="Sylfaen" w:cs="Cambria"/>
                <w:spacing w:val="-1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1.1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5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პრივილეგიები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პირობები</w:t>
            </w:r>
            <w:proofErr w:type="spellEnd"/>
          </w:p>
          <w:p w14:paraId="40215B5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AB93E0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LAWB 2 -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კანონები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წესები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0F8D088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LAW</w:t>
            </w:r>
            <w:r w:rsidRPr="007C326A">
              <w:rPr>
                <w:rFonts w:ascii="Sylfaen" w:eastAsia="Cambria" w:hAnsi="Sylfaen" w:cs="Cambria"/>
                <w:spacing w:val="-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2.1 –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შეტყობინებები</w:t>
            </w:r>
            <w:proofErr w:type="spellEnd"/>
          </w:p>
          <w:p w14:paraId="308C09AB" w14:textId="753351DF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4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სივრცე</w:t>
            </w:r>
            <w:proofErr w:type="spellEnd"/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მარეგულირებელი</w:t>
            </w:r>
            <w:proofErr w:type="spellEnd"/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წესები</w:t>
            </w:r>
            <w:proofErr w:type="spellEnd"/>
          </w:p>
          <w:p w14:paraId="075B9F9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1054B3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323C9D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609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LAW</w:t>
            </w:r>
            <w:r w:rsidRPr="007C326A">
              <w:rPr>
                <w:rFonts w:ascii="Sylfaen" w:eastAsia="Cambria" w:hAnsi="Sylfaen" w:cs="Cambria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3 -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უსაფრთხოების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მართვის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სისტემა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2F02E172" w14:textId="32C98BBC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609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LAW</w:t>
            </w:r>
            <w:r w:rsidRPr="007C326A">
              <w:rPr>
                <w:rFonts w:ascii="Sylfaen" w:eastAsia="Cambria" w:hAnsi="Sylfaen" w:cs="Cambria"/>
                <w:spacing w:val="-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3.1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უკუკავშირის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პროცესი</w:t>
            </w:r>
            <w:proofErr w:type="spellEnd"/>
          </w:p>
          <w:p w14:paraId="1C8FAFED" w14:textId="7902838F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3.2</w:t>
            </w:r>
            <w:r w:rsidRPr="007C326A">
              <w:rPr>
                <w:rFonts w:ascii="Sylfaen" w:eastAsia="Cambria" w:hAnsi="Sylfaen" w:cs="Cambria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მოკვლევა</w:t>
            </w:r>
            <w:proofErr w:type="spellEnd"/>
          </w:p>
        </w:tc>
      </w:tr>
    </w:tbl>
    <w:p w14:paraId="39C80D8D" w14:textId="77777777" w:rsidR="007C326A" w:rsidRPr="007C326A" w:rsidRDefault="007C326A" w:rsidP="007C326A">
      <w:pPr>
        <w:widowControl w:val="0"/>
        <w:autoSpaceDE w:val="0"/>
        <w:autoSpaceDN w:val="0"/>
        <w:spacing w:after="0" w:line="240" w:lineRule="auto"/>
        <w:ind w:firstLine="0"/>
        <w:rPr>
          <w:rFonts w:ascii="Cambria" w:eastAsia="Cambria" w:hAnsi="Cambria" w:cs="Cambria"/>
          <w:sz w:val="17"/>
          <w:szCs w:val="17"/>
        </w:rPr>
      </w:pPr>
    </w:p>
    <w:tbl>
      <w:tblPr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2"/>
        <w:gridCol w:w="7290"/>
      </w:tblGrid>
      <w:tr w:rsidR="007C326A" w:rsidRPr="007C326A" w14:paraId="00639316" w14:textId="77777777" w:rsidTr="00705EA4">
        <w:trPr>
          <w:trHeight w:val="6028"/>
        </w:trPr>
        <w:tc>
          <w:tcPr>
            <w:tcW w:w="7062" w:type="dxa"/>
            <w:tcBorders>
              <w:bottom w:val="single" w:sz="4" w:space="0" w:color="auto"/>
            </w:tcBorders>
          </w:tcPr>
          <w:p w14:paraId="4ABCBAC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lastRenderedPageBreak/>
              <w:t>SUBJECT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</w:rPr>
              <w:t xml:space="preserve"> </w:t>
            </w:r>
            <w:proofErr w:type="gramStart"/>
            <w:r w:rsidRPr="007C326A">
              <w:rPr>
                <w:rFonts w:ascii="Sylfaen" w:eastAsia="Cambria" w:hAnsi="Sylfaen" w:cs="Cambria"/>
                <w:b/>
                <w:bCs/>
              </w:rPr>
              <w:t>3:AIR</w:t>
            </w:r>
            <w:proofErr w:type="gramEnd"/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 xml:space="preserve">TRAFFIC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MANAGEMENT</w:t>
            </w:r>
          </w:p>
          <w:p w14:paraId="45574FD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</w:t>
            </w:r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—PROVISION</w:t>
            </w:r>
            <w:r w:rsidRPr="007C326A">
              <w:rPr>
                <w:rFonts w:ascii="Sylfaen" w:eastAsia="Cambria" w:hAnsi="Sylfaen" w:cs="Cambria"/>
                <w:b/>
                <w:bCs/>
                <w:spacing w:val="1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OF</w:t>
            </w:r>
            <w:r w:rsidRPr="007C326A">
              <w:rPr>
                <w:rFonts w:ascii="Sylfaen" w:eastAsia="Cambria" w:hAnsi="Sylfaen" w:cs="Cambria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SERVICES</w:t>
            </w:r>
          </w:p>
          <w:p w14:paraId="419EF79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 —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traffic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control (ATC)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service </w:t>
            </w:r>
          </w:p>
          <w:p w14:paraId="0A8D722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Flight</w:t>
            </w:r>
            <w:r w:rsidRPr="007C326A">
              <w:rPr>
                <w:rFonts w:ascii="Sylfaen" w:eastAsia="Cambria" w:hAnsi="Sylfaen" w:cs="Cambria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information</w:t>
            </w:r>
            <w:r w:rsidRPr="007C326A">
              <w:rPr>
                <w:rFonts w:ascii="Sylfaen" w:eastAsia="Cambria" w:hAnsi="Sylfaen" w:cs="Cambria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service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(FIS) </w:t>
            </w:r>
          </w:p>
          <w:p w14:paraId="6F6176F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ATM 1.3 — Alerting service (ALRS)</w:t>
            </w:r>
          </w:p>
          <w:p w14:paraId="091DED6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1.4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ATS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system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capacity</w:t>
            </w:r>
            <w:r w:rsidRPr="007C326A">
              <w:rPr>
                <w:rFonts w:ascii="Sylfaen" w:eastAsia="Cambria" w:hAnsi="Sylfaen" w:cs="Cambria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 air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traffic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flow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management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(ATFM)</w:t>
            </w:r>
          </w:p>
          <w:p w14:paraId="5C292BB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1.5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Airspace management</w:t>
            </w:r>
            <w:r w:rsidRPr="007C326A">
              <w:rPr>
                <w:rFonts w:ascii="Sylfaen" w:eastAsia="Cambria" w:hAnsi="Sylfaen" w:cs="Cambria"/>
                <w:spacing w:val="2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>(ASM)</w:t>
            </w:r>
          </w:p>
          <w:p w14:paraId="327EADC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0DE4C4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B21A34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4819FF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3BE2203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COMMUNICATION</w:t>
            </w:r>
          </w:p>
          <w:p w14:paraId="6CFAD03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 Effective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communication</w:t>
            </w:r>
          </w:p>
          <w:p w14:paraId="6D13DAC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DBDC31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3F304E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—ATC</w:t>
            </w:r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CLEARANCES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ATC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 xml:space="preserve"> INSTRUCTIONS</w:t>
            </w:r>
          </w:p>
          <w:p w14:paraId="7D0F014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65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ATM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3.1 — ATC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clearances </w:t>
            </w:r>
          </w:p>
          <w:p w14:paraId="43B1F7C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65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3.2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ATC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instructions</w:t>
            </w:r>
          </w:p>
          <w:p w14:paraId="1D7C9E6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0D4FBC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COORDINATION</w:t>
            </w:r>
          </w:p>
          <w:p w14:paraId="15CCDE6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4.1 —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Necessity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for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coordination</w:t>
            </w:r>
          </w:p>
          <w:p w14:paraId="6F7C398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4.2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Tools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methods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for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coordination</w:t>
            </w:r>
          </w:p>
          <w:p w14:paraId="0BB8E24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Subtopic ATM 4.3 — Coordination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procedures</w:t>
            </w:r>
          </w:p>
          <w:p w14:paraId="4ECD10E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C0E9C0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7857DA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732753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5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—ALTIMETRY</w:t>
            </w:r>
            <w:r w:rsidRPr="007C326A">
              <w:rPr>
                <w:rFonts w:ascii="Sylfaen" w:eastAsia="Cambria" w:hAnsi="Sylfaen" w:cs="Cambria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LEVEL</w:t>
            </w:r>
            <w:r w:rsidRPr="007C326A">
              <w:rPr>
                <w:rFonts w:ascii="Sylfaen" w:eastAsia="Cambria" w:hAnsi="Sylfaen" w:cs="Cambria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ALLOCATION</w:t>
            </w:r>
          </w:p>
          <w:p w14:paraId="15C6A68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ATM 5.1 — Altimetry</w:t>
            </w:r>
          </w:p>
          <w:p w14:paraId="00EE643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5.2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Terrain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clearance</w:t>
            </w:r>
          </w:p>
          <w:p w14:paraId="5486E15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58017F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6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SEPARATIONS</w:t>
            </w:r>
          </w:p>
          <w:p w14:paraId="2E23E44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Subtopic ATM 6.1 — Vertical separation </w:t>
            </w:r>
          </w:p>
          <w:p w14:paraId="31F93C3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ATM 6.2 — Horizontal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separation </w:t>
            </w:r>
          </w:p>
          <w:p w14:paraId="41876A8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6.3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Delegation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separation</w:t>
            </w:r>
          </w:p>
          <w:p w14:paraId="030DF25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916C9C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ATM</w:t>
            </w:r>
            <w:r w:rsidRPr="007C326A">
              <w:rPr>
                <w:rFonts w:ascii="Sylfaen" w:eastAsia="Cambria" w:hAnsi="Sylfaen" w:cs="Cambria"/>
                <w:b/>
                <w:bCs/>
                <w:spacing w:val="-2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7 — AIRBORNE AND GROUND-BASED SAFETY NETS</w:t>
            </w:r>
          </w:p>
          <w:p w14:paraId="0A47866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Cambria" w:eastAsia="Cambria" w:hAnsi="Cambria" w:cs="Cambria"/>
                <w:sz w:val="19"/>
              </w:rPr>
            </w:pPr>
            <w:r w:rsidRPr="007C326A">
              <w:rPr>
                <w:rFonts w:ascii="Cambria" w:eastAsia="Cambria" w:hAnsi="Cambria" w:cs="Cambria"/>
                <w:sz w:val="19"/>
              </w:rPr>
              <w:t xml:space="preserve"> Subtopic ATM 7.1 — Airborne safety nets </w:t>
            </w:r>
          </w:p>
          <w:p w14:paraId="74FCD7B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Cambria" w:eastAsia="Cambria" w:hAnsi="Cambria" w:cs="Cambria"/>
                <w:sz w:val="19"/>
              </w:rPr>
            </w:pPr>
          </w:p>
          <w:p w14:paraId="22ED6D3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Calibri" w:eastAsia="Cambria" w:hAnsi="Cambria" w:cs="Cambria"/>
                <w:b/>
                <w:sz w:val="19"/>
              </w:rPr>
            </w:pPr>
          </w:p>
          <w:p w14:paraId="0982AA4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429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74CAFF1E" w14:textId="77777777" w:rsidR="007C326A" w:rsidRPr="007C326A" w:rsidRDefault="007C326A" w:rsidP="007C326A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lastRenderedPageBreak/>
              <w:t>TOPIC</w:t>
            </w:r>
            <w:r w:rsidRPr="007C326A">
              <w:rPr>
                <w:rFonts w:ascii="Sylfaen" w:eastAsia="Cambria" w:hAnsi="Sylfaen" w:cs="Cambria"/>
                <w:b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2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8</w:t>
            </w:r>
            <w:r w:rsidRPr="007C326A">
              <w:rPr>
                <w:rFonts w:ascii="Sylfaen" w:eastAsia="Cambria" w:hAnsi="Sylfaen" w:cs="Cambria"/>
                <w:b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—DATA</w:t>
            </w:r>
            <w:r w:rsidRPr="007C326A">
              <w:rPr>
                <w:rFonts w:ascii="Sylfaen" w:eastAsia="Cambria" w:hAnsi="Sylfaen" w:cs="Cambria"/>
                <w:b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DISPLAY</w:t>
            </w:r>
          </w:p>
          <w:p w14:paraId="2AAA0AE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8.1</w:t>
            </w:r>
            <w:r w:rsidRPr="007C326A">
              <w:rPr>
                <w:rFonts w:ascii="Sylfaen" w:eastAsia="Cambria" w:hAnsi="Sylfaen" w:cs="Cambria"/>
                <w:bCs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 Data</w:t>
            </w:r>
            <w:r w:rsidRPr="007C326A">
              <w:rPr>
                <w:rFonts w:ascii="Sylfaen" w:eastAsia="Cambria" w:hAnsi="Sylfaen" w:cs="Cambria"/>
                <w:bCs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management</w:t>
            </w:r>
          </w:p>
          <w:p w14:paraId="586FF94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5ABB2B0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596F812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2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9 —OPERATIONAL</w:t>
            </w:r>
            <w:r w:rsidRPr="007C326A">
              <w:rPr>
                <w:rFonts w:ascii="Sylfaen" w:eastAsia="Cambria" w:hAnsi="Sylfaen" w:cs="Cambria"/>
                <w:b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ENVIRONMENT</w:t>
            </w:r>
            <w:r w:rsidRPr="007C326A">
              <w:rPr>
                <w:rFonts w:ascii="Sylfaen" w:eastAsia="Cambria" w:hAnsi="Sylfaen" w:cs="Cambria"/>
                <w:b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(SIMULATED)</w:t>
            </w:r>
          </w:p>
          <w:p w14:paraId="25BA1FB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9.1</w:t>
            </w:r>
            <w:r w:rsidRPr="007C326A">
              <w:rPr>
                <w:rFonts w:ascii="Sylfaen" w:eastAsia="Cambria" w:hAnsi="Sylfaen" w:cs="Cambria"/>
                <w:bCs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Integrity</w:t>
            </w:r>
            <w:r w:rsidRPr="007C326A">
              <w:rPr>
                <w:rFonts w:ascii="Sylfaen" w:eastAsia="Cambria" w:hAnsi="Sylfaen" w:cs="Cambria"/>
                <w:bCs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bCs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the</w:t>
            </w:r>
            <w:r w:rsidRPr="007C326A">
              <w:rPr>
                <w:rFonts w:ascii="Sylfaen" w:eastAsia="Cambria" w:hAnsi="Sylfaen" w:cs="Cambria"/>
                <w:bCs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operational</w:t>
            </w:r>
            <w:r w:rsidRPr="007C326A">
              <w:rPr>
                <w:rFonts w:ascii="Sylfaen" w:eastAsia="Cambria" w:hAnsi="Sylfaen" w:cs="Cambria"/>
                <w:bCs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environment</w:t>
            </w:r>
          </w:p>
          <w:p w14:paraId="7060717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9.2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Verification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the</w:t>
            </w:r>
            <w:r w:rsidRPr="007C326A">
              <w:rPr>
                <w:rFonts w:ascii="Sylfaen" w:eastAsia="Cambria" w:hAnsi="Sylfaen" w:cs="Cambria"/>
                <w:bCs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currency</w:t>
            </w:r>
            <w:r w:rsidRPr="007C326A">
              <w:rPr>
                <w:rFonts w:ascii="Sylfaen" w:eastAsia="Cambria" w:hAnsi="Sylfaen" w:cs="Cambria"/>
                <w:bCs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operational 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procedures</w:t>
            </w:r>
          </w:p>
          <w:p w14:paraId="3EED0FC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9.3</w:t>
            </w:r>
            <w:r w:rsidRPr="007C326A">
              <w:rPr>
                <w:rFonts w:ascii="Sylfaen" w:eastAsia="Cambria" w:hAnsi="Sylfaen" w:cs="Cambria"/>
                <w:bCs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Handover-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takeover</w:t>
            </w:r>
          </w:p>
          <w:p w14:paraId="2784598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1B6B8E6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0841B5C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5BE7FA1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6D716FC2" w14:textId="77777777" w:rsidR="007C326A" w:rsidRPr="007C326A" w:rsidRDefault="007C326A" w:rsidP="007C326A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2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10</w:t>
            </w:r>
            <w:r w:rsidRPr="007C326A">
              <w:rPr>
                <w:rFonts w:ascii="Sylfaen" w:eastAsia="Cambria" w:hAnsi="Sylfaen" w:cs="Cambria"/>
                <w:b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—PROVISION</w:t>
            </w:r>
            <w:r w:rsidRPr="007C326A">
              <w:rPr>
                <w:rFonts w:ascii="Sylfaen" w:eastAsia="Cambria" w:hAnsi="Sylfaen" w:cs="Cambria"/>
                <w:b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OF</w:t>
            </w:r>
            <w:r w:rsidRPr="007C326A">
              <w:rPr>
                <w:rFonts w:ascii="Sylfaen" w:eastAsia="Cambria" w:hAnsi="Sylfaen" w:cs="Cambria"/>
                <w:b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CONTROL</w:t>
            </w:r>
            <w:r w:rsidRPr="007C326A">
              <w:rPr>
                <w:rFonts w:ascii="Sylfaen" w:eastAsia="Cambria" w:hAnsi="Sylfaen" w:cs="Cambria"/>
                <w:b/>
                <w:spacing w:val="-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SERVICE</w:t>
            </w:r>
          </w:p>
          <w:p w14:paraId="33D962E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10.1</w:t>
            </w:r>
            <w:r w:rsidRPr="007C326A">
              <w:rPr>
                <w:rFonts w:ascii="Sylfaen" w:eastAsia="Cambria" w:hAnsi="Sylfaen" w:cs="Cambria"/>
                <w:bCs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Responsibility for the provision of control service and the processing of information</w:t>
            </w:r>
          </w:p>
          <w:p w14:paraId="35B43AD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 ATM 10.2 — Approach control</w:t>
            </w:r>
          </w:p>
          <w:p w14:paraId="5E414A4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10.3</w:t>
            </w:r>
            <w:r w:rsidRPr="007C326A">
              <w:rPr>
                <w:rFonts w:ascii="Sylfaen" w:eastAsia="Cambria" w:hAnsi="Sylfaen" w:cs="Cambria"/>
                <w:bCs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Traffic</w:t>
            </w:r>
            <w:r w:rsidRPr="007C326A">
              <w:rPr>
                <w:rFonts w:ascii="Sylfaen" w:eastAsia="Cambria" w:hAnsi="Sylfaen" w:cs="Cambria"/>
                <w:bCs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management</w:t>
            </w:r>
            <w:r w:rsidRPr="007C326A">
              <w:rPr>
                <w:rFonts w:ascii="Sylfaen" w:eastAsia="Cambria" w:hAnsi="Sylfaen" w:cs="Cambria"/>
                <w:bCs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process </w:t>
            </w:r>
          </w:p>
          <w:p w14:paraId="09CB644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 ATM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10.4 — Handling</w:t>
            </w:r>
            <w:r w:rsidRPr="007C326A">
              <w:rPr>
                <w:rFonts w:ascii="Sylfaen" w:eastAsia="Cambria" w:hAnsi="Sylfaen" w:cs="Cambria"/>
                <w:bCs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traffic</w:t>
            </w:r>
          </w:p>
          <w:p w14:paraId="5AD2D38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6508E24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2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11</w:t>
            </w:r>
            <w:r w:rsidRPr="007C326A">
              <w:rPr>
                <w:rFonts w:ascii="Sylfaen" w:eastAsia="Cambria" w:hAnsi="Sylfaen" w:cs="Cambria"/>
                <w:b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—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HOLDING</w:t>
            </w:r>
          </w:p>
          <w:p w14:paraId="20DE165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11.1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General</w:t>
            </w:r>
            <w:r w:rsidRPr="007C326A">
              <w:rPr>
                <w:rFonts w:ascii="Sylfaen" w:eastAsia="Cambria" w:hAnsi="Sylfaen" w:cs="Cambria"/>
                <w:bCs/>
                <w:spacing w:val="-2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holding</w:t>
            </w:r>
            <w:r w:rsidRPr="007C326A">
              <w:rPr>
                <w:rFonts w:ascii="Sylfaen" w:eastAsia="Cambria" w:hAnsi="Sylfaen" w:cs="Cambria"/>
                <w:bCs/>
                <w:spacing w:val="2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procedures </w:t>
            </w:r>
          </w:p>
          <w:p w14:paraId="030BB8D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429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 ATM 11.2 — Approaching</w:t>
            </w:r>
            <w:r w:rsidRPr="007C326A">
              <w:rPr>
                <w:rFonts w:ascii="Sylfaen" w:eastAsia="Cambria" w:hAnsi="Sylfaen" w:cs="Cambria"/>
                <w:bCs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aircraft</w:t>
            </w:r>
          </w:p>
        </w:tc>
        <w:tc>
          <w:tcPr>
            <w:tcW w:w="7290" w:type="dxa"/>
          </w:tcPr>
          <w:p w14:paraId="73BEAA2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609" w:firstLine="0"/>
              <w:rPr>
                <w:rFonts w:ascii="Sylfaen" w:eastAsia="Cambria" w:hAnsi="Sylfaen" w:cs="Cambria"/>
                <w:b/>
                <w:bCs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lastRenderedPageBreak/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3: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ორგანიზება</w:t>
            </w:r>
            <w:proofErr w:type="spellEnd"/>
          </w:p>
          <w:p w14:paraId="749388A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609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ATM</w:t>
            </w:r>
            <w:r w:rsidRPr="007C326A">
              <w:rPr>
                <w:rFonts w:ascii="Sylfaen" w:eastAsia="Cambria" w:hAnsi="Sylfaen" w:cs="Cambria"/>
                <w:b/>
                <w:bCs/>
                <w:spacing w:val="-1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მომსახურების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მიწოდება</w:t>
            </w:r>
            <w:proofErr w:type="spellEnd"/>
          </w:p>
          <w:p w14:paraId="5AEDFBEE" w14:textId="0CAFE78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2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28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spacing w:val="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სამეთვალყურეო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(ATC)</w:t>
            </w:r>
          </w:p>
          <w:p w14:paraId="76E6B92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>მომსახურება</w:t>
            </w:r>
            <w:proofErr w:type="spellEnd"/>
          </w:p>
          <w:p w14:paraId="0C599890" w14:textId="20702778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საფრენოსნო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საინფორმაციო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მომსახურება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(FIS) </w:t>
            </w:r>
          </w:p>
          <w:p w14:paraId="643E70CD" w14:textId="6178D12A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-2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1.3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ავარიული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მომსახურება</w:t>
            </w:r>
            <w:proofErr w:type="spellEnd"/>
            <w:r w:rsidRPr="007C326A">
              <w:rPr>
                <w:rFonts w:ascii="Sylfaen" w:eastAsia="Cambria" w:hAnsi="Sylfaen" w:cs="Cambria"/>
                <w:spacing w:val="-9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(ALRS)</w:t>
            </w:r>
          </w:p>
          <w:p w14:paraId="4A7A53EB" w14:textId="5352CA1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2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1.4</w:t>
            </w:r>
            <w:r w:rsidRPr="007C326A">
              <w:rPr>
                <w:rFonts w:ascii="Sylfaen" w:eastAsia="Cambria" w:hAnsi="Sylfaen" w:cs="Cambria"/>
                <w:spacing w:val="24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მომსახურების</w:t>
            </w:r>
            <w:proofErr w:type="spellEnd"/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სისტემების</w:t>
            </w:r>
            <w:proofErr w:type="spellEnd"/>
          </w:p>
          <w:p w14:paraId="51F24A5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71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მოცულობა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ნაკადების</w:t>
            </w:r>
            <w:proofErr w:type="spellEnd"/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მართვა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</w:p>
          <w:p w14:paraId="571AE1FE" w14:textId="0912BCFF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71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-24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1.5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სივრცის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მართვა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(ASM)</w:t>
            </w:r>
          </w:p>
          <w:p w14:paraId="3D5CA6D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67855B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-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კომუნიკაცია</w:t>
            </w:r>
            <w:proofErr w:type="spellEnd"/>
          </w:p>
          <w:p w14:paraId="717D841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spacing w:val="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ეფექტური</w:t>
            </w:r>
            <w:proofErr w:type="spellEnd"/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კომუნიკაცია</w:t>
            </w:r>
            <w:proofErr w:type="spellEnd"/>
          </w:p>
          <w:p w14:paraId="7740E65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FD20AE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7F8EB4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-</w:t>
            </w:r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სამეთვალყურეო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ნებართვები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ინსტრუქციები</w:t>
            </w:r>
            <w:proofErr w:type="spellEnd"/>
          </w:p>
          <w:p w14:paraId="7367C954" w14:textId="2A2095B9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3.1 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სამეთვალყურეო</w:t>
            </w:r>
            <w:proofErr w:type="spellEnd"/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ნებართვების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სახეობები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>შინაარსი</w:t>
            </w:r>
            <w:proofErr w:type="spellEnd"/>
          </w:p>
          <w:p w14:paraId="6FA38BFB" w14:textId="3F1CB638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2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3.2</w:t>
            </w:r>
            <w:r w:rsidRPr="007C326A">
              <w:rPr>
                <w:rFonts w:ascii="Sylfaen" w:eastAsia="Cambria" w:hAnsi="Sylfaen" w:cs="Cambria"/>
                <w:spacing w:val="2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–</w:t>
            </w:r>
            <w:r w:rsidR="00705EA4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სამეთვალყურეო</w:t>
            </w:r>
            <w:proofErr w:type="spellEnd"/>
            <w:r w:rsidR="00836DE6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ინსტრუქციები</w:t>
            </w:r>
            <w:proofErr w:type="spellEnd"/>
          </w:p>
          <w:p w14:paraId="703E0EB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7C8AB4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85E857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eastAsia="Cambria" w:hAnsi="Sylfaen" w:cs="Cambria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-</w:t>
            </w:r>
            <w:r w:rsidRPr="007C326A"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კოორდინაცია</w:t>
            </w:r>
            <w:proofErr w:type="spellEnd"/>
          </w:p>
          <w:p w14:paraId="2D32666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4.1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კოორდინაციის</w:t>
            </w:r>
            <w:proofErr w:type="spellEnd"/>
            <w:r w:rsidRPr="007C326A">
              <w:rPr>
                <w:rFonts w:ascii="Sylfaen" w:eastAsia="Cambria" w:hAnsi="Sylfaen" w:cs="Cambria"/>
                <w:spacing w:val="1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აუცილებლობა</w:t>
            </w:r>
            <w:proofErr w:type="spellEnd"/>
          </w:p>
          <w:p w14:paraId="018EED7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4.2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კოორდინაციის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საშუალებები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მეთოდები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</w:p>
          <w:p w14:paraId="63388741" w14:textId="064F4370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-2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4.3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1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კოორდინაციის</w:t>
            </w:r>
            <w:proofErr w:type="spellEnd"/>
            <w:r w:rsidRPr="007C326A">
              <w:rPr>
                <w:rFonts w:ascii="Sylfaen" w:eastAsia="Cambria" w:hAnsi="Sylfaen" w:cs="Cambria"/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პროცედურები</w:t>
            </w:r>
            <w:proofErr w:type="spellEnd"/>
          </w:p>
          <w:p w14:paraId="0AA9BC1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CA12D0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3E4A00C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71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ATM</w:t>
            </w:r>
            <w:r w:rsidRPr="007C326A">
              <w:rPr>
                <w:rFonts w:ascii="Sylfaen" w:eastAsia="Cambria" w:hAnsi="Sylfaen" w:cs="Cambria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5 -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ალტიმეტრია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სიმაღლეების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განაწილება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380C767C" w14:textId="4A204CB9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71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ATMB 5.1</w:t>
            </w:r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 xml:space="preserve">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ალტიმეტრია</w:t>
            </w:r>
            <w:proofErr w:type="spellEnd"/>
          </w:p>
          <w:p w14:paraId="512A429F" w14:textId="3FC4DDA2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ATMB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5.2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რელიეფის</w:t>
            </w:r>
            <w:proofErr w:type="spellEnd"/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გადაფრენის</w:t>
            </w:r>
            <w:proofErr w:type="spellEnd"/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სიმაღლე</w:t>
            </w:r>
            <w:proofErr w:type="spellEnd"/>
          </w:p>
          <w:p w14:paraId="5D4AA3D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37CD71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3754284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8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6</w:t>
            </w:r>
            <w:r w:rsidRPr="007C326A"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38"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ეშელონირება</w:t>
            </w:r>
            <w:proofErr w:type="spellEnd"/>
          </w:p>
          <w:p w14:paraId="3299277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ATMB</w:t>
            </w:r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6.1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ვერტიკალური</w:t>
            </w:r>
            <w:proofErr w:type="spellEnd"/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ეშელონირება</w:t>
            </w:r>
            <w:proofErr w:type="spellEnd"/>
          </w:p>
          <w:p w14:paraId="388C08F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ATMB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6.2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ჰორიზონტალური</w:t>
            </w:r>
            <w:proofErr w:type="spellEnd"/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ეშელონირება</w:t>
            </w:r>
            <w:proofErr w:type="spellEnd"/>
          </w:p>
          <w:p w14:paraId="6F41254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ATMB 6.3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ეშელონირების</w:t>
            </w:r>
            <w:proofErr w:type="spellEnd"/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უფლებამოსილების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>დელეგირება</w:t>
            </w:r>
            <w:proofErr w:type="spellEnd"/>
          </w:p>
          <w:p w14:paraId="313EFE9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8B8ACF5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3FD01A41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bCs/>
                <w:spacing w:val="-28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7</w:t>
            </w:r>
            <w:r w:rsidRPr="007C326A">
              <w:rPr>
                <w:rFonts w:ascii="Sylfaen" w:eastAsia="Cambria" w:hAnsi="Sylfaen" w:cs="Cambria"/>
                <w:b/>
                <w:bCs/>
                <w:spacing w:val="-9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2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საბორტო უსაფრთხოების ქსელები</w:t>
            </w:r>
          </w:p>
          <w:p w14:paraId="2D8C14FE" w14:textId="001983CB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7.1 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საბორტო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სისტემა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 xml:space="preserve"> უსაფრთხოების ქსელები</w:t>
            </w:r>
          </w:p>
          <w:p w14:paraId="720E24E5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23AA501E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57D04A2A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lastRenderedPageBreak/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1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8</w:t>
            </w:r>
            <w:r w:rsidRPr="007C326A">
              <w:rPr>
                <w:rFonts w:ascii="Sylfaen" w:eastAsia="Cambria" w:hAnsi="Sylfaen" w:cs="Cambria"/>
                <w:b/>
                <w:spacing w:val="1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spacing w:val="13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მონაცემთა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ასახვა</w:t>
            </w:r>
            <w:proofErr w:type="spellEnd"/>
          </w:p>
          <w:p w14:paraId="6CBA2118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8.1</w:t>
            </w:r>
            <w:r w:rsidRPr="007C326A">
              <w:rPr>
                <w:rFonts w:ascii="Sylfaen" w:eastAsia="Cambria" w:hAnsi="Sylfaen" w:cs="Cambria"/>
                <w:bCs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bCs/>
                <w:spacing w:val="1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მონაცემების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მართვა</w:t>
            </w:r>
            <w:proofErr w:type="spellEnd"/>
          </w:p>
          <w:p w14:paraId="3B948EE1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4D3A1CA3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 xml:space="preserve"> ATM</w:t>
            </w:r>
            <w:r w:rsidRPr="007C326A">
              <w:rPr>
                <w:rFonts w:ascii="Sylfaen" w:eastAsia="Cambria" w:hAnsi="Sylfaen" w:cs="Cambria"/>
                <w:b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 xml:space="preserve">9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საექსპლუატაციო</w:t>
            </w:r>
            <w:proofErr w:type="spellEnd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 xml:space="preserve"> (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სამუშაო</w:t>
            </w:r>
            <w:proofErr w:type="spellEnd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)</w:t>
            </w:r>
            <w:r w:rsidRPr="007C326A">
              <w:rPr>
                <w:rFonts w:ascii="Sylfaen" w:eastAsia="Cambria" w:hAnsi="Sylfaen" w:cs="Cambria"/>
                <w:b/>
                <w:spacing w:val="40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გარემო</w:t>
            </w:r>
            <w:proofErr w:type="spellEnd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(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იმიტირებული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)</w:t>
            </w:r>
          </w:p>
          <w:p w14:paraId="49697D52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bCs/>
                <w:spacing w:val="-2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9.1 –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საექსპლუატაციო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4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(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სამუშაო</w:t>
            </w:r>
            <w:proofErr w:type="spellEnd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)</w:t>
            </w:r>
            <w:r w:rsidRPr="007C326A">
              <w:rPr>
                <w:rFonts w:ascii="Sylfaen" w:eastAsia="Cambria" w:hAnsi="Sylfaen" w:cs="Cambria"/>
                <w:bCs/>
                <w:spacing w:val="-18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გარემოს</w:t>
            </w:r>
            <w:proofErr w:type="spellEnd"/>
          </w:p>
          <w:p w14:paraId="6EF9800A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w w:val="105"/>
                <w:sz w:val="18"/>
                <w:szCs w:val="18"/>
              </w:rPr>
              <w:t>გამართულობა</w:t>
            </w:r>
            <w:proofErr w:type="spellEnd"/>
          </w:p>
          <w:p w14:paraId="74B1E3E2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5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28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9.2</w:t>
            </w:r>
            <w:r w:rsidRPr="007C326A">
              <w:rPr>
                <w:rFonts w:ascii="Sylfaen" w:eastAsia="Cambria" w:hAnsi="Sylfaen" w:cs="Cambria"/>
                <w:bCs/>
                <w:spacing w:val="-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bCs/>
                <w:spacing w:val="-3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საექსპლუატაციო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პროცედურების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17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განახლების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გადამოწმება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(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მოქმედი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საექსპლუატაციო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პროცედურების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შემოწმება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)</w:t>
            </w:r>
          </w:p>
          <w:p w14:paraId="678056CD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9.3</w:t>
            </w:r>
            <w:r w:rsidRPr="007C326A">
              <w:rPr>
                <w:rFonts w:ascii="Sylfaen" w:eastAsia="Cambria" w:hAnsi="Sylfaen" w:cs="Cambria"/>
                <w:bCs/>
                <w:spacing w:val="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-</w:t>
            </w:r>
            <w:r w:rsidRPr="007C326A">
              <w:rPr>
                <w:rFonts w:ascii="Sylfaen" w:eastAsia="Cambria" w:hAnsi="Sylfaen" w:cs="Cambria"/>
                <w:bCs/>
                <w:spacing w:val="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მორიგეობის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მიღება-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გადაბარება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.</w:t>
            </w:r>
          </w:p>
          <w:p w14:paraId="418EE07F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214742CD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45DA8412" w14:textId="2338C521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2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10</w:t>
            </w:r>
            <w:r w:rsidRPr="007C326A">
              <w:rPr>
                <w:rFonts w:ascii="Sylfaen" w:eastAsia="Cambria" w:hAnsi="Sylfaen" w:cs="Cambria"/>
                <w:b/>
                <w:spacing w:val="10"/>
                <w:sz w:val="20"/>
                <w:szCs w:val="20"/>
              </w:rPr>
              <w:t xml:space="preserve">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სამეთვალყურეო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მომსახურების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მიწოდება</w:t>
            </w:r>
            <w:proofErr w:type="spellEnd"/>
          </w:p>
          <w:p w14:paraId="6B0978F5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bCs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10.1</w:t>
            </w:r>
            <w:r w:rsidRPr="007C326A">
              <w:rPr>
                <w:rFonts w:ascii="Sylfaen" w:eastAsia="Cambria" w:hAnsi="Sylfaen" w:cs="Cambria"/>
                <w:bCs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  <w:lang w:val="ka-GE"/>
              </w:rPr>
              <w:t>– ინფორმაციის დამუშავებასა და  სამეთვალყურეო მომსახურების მიწოდებაზე პასუხისმგებლობა</w:t>
            </w:r>
          </w:p>
          <w:p w14:paraId="657247B6" w14:textId="53EF35B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bCs/>
                <w:spacing w:val="-21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10.2</w:t>
            </w:r>
            <w:r w:rsidRPr="007C326A">
              <w:rPr>
                <w:rFonts w:ascii="Sylfaen" w:eastAsia="Cambria" w:hAnsi="Sylfaen" w:cs="Cambria"/>
                <w:bCs/>
                <w:spacing w:val="-8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მისადგომის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7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სამეთვალყურეო</w:t>
            </w:r>
            <w:proofErr w:type="spellEnd"/>
            <w:r w:rsidR="00836DE6">
              <w:rPr>
                <w:rFonts w:ascii="Sylfaen" w:eastAsia="Cambria" w:hAnsi="Sylfaen" w:cs="Cambria"/>
                <w:bCs/>
                <w:w w:val="105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მომსახურება</w:t>
            </w:r>
            <w:proofErr w:type="spellEnd"/>
          </w:p>
          <w:p w14:paraId="6C3602EE" w14:textId="1AEC8633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3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10.3</w:t>
            </w:r>
            <w:r w:rsidRPr="007C326A">
              <w:rPr>
                <w:rFonts w:ascii="Sylfaen" w:eastAsia="Cambria" w:hAnsi="Sylfaen" w:cs="Cambria"/>
                <w:bCs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Cs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10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მართვის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პროცესი</w:t>
            </w:r>
            <w:proofErr w:type="spellEnd"/>
          </w:p>
          <w:p w14:paraId="6F1B614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10.4</w:t>
            </w:r>
            <w:r w:rsidRPr="007C326A">
              <w:rPr>
                <w:rFonts w:ascii="Sylfaen" w:eastAsia="Cambria" w:hAnsi="Sylfaen" w:cs="Cambria"/>
                <w:bCs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bCs/>
                <w:spacing w:val="1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1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მართვა</w:t>
            </w:r>
            <w:proofErr w:type="spellEnd"/>
          </w:p>
          <w:p w14:paraId="0870456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56233B1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209E9D7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ATM</w:t>
            </w:r>
            <w:r w:rsidRPr="007C326A">
              <w:rPr>
                <w:rFonts w:ascii="Sylfaen" w:eastAsia="Cambria" w:hAnsi="Sylfaen" w:cs="Cambria"/>
                <w:b/>
                <w:spacing w:val="-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11</w:t>
            </w:r>
            <w:r w:rsidRPr="007C326A">
              <w:rPr>
                <w:rFonts w:ascii="Sylfaen" w:eastAsia="Cambria" w:hAnsi="Sylfaen" w:cs="Cambria"/>
                <w:b/>
                <w:spacing w:val="1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მოცდის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რეჟიმი</w:t>
            </w:r>
            <w:proofErr w:type="spellEnd"/>
          </w:p>
          <w:p w14:paraId="000B122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ATM</w:t>
            </w:r>
            <w:r w:rsidRPr="007C326A">
              <w:rPr>
                <w:rFonts w:ascii="Sylfaen" w:eastAsia="Cambria" w:hAnsi="Sylfaen" w:cs="Cambria"/>
                <w:bCs/>
                <w:spacing w:val="-1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11.1</w:t>
            </w:r>
            <w:r w:rsidRPr="007C326A">
              <w:rPr>
                <w:rFonts w:ascii="Sylfaen" w:eastAsia="Cambria" w:hAnsi="Sylfaen" w:cs="Cambria"/>
                <w:bCs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მოცდის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რეჟიმის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2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ზოგადი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პროცედურები</w:t>
            </w:r>
            <w:proofErr w:type="spellEnd"/>
          </w:p>
          <w:p w14:paraId="43C53A8A" w14:textId="338021E6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ATM</w:t>
            </w:r>
            <w:r w:rsidRPr="007C326A">
              <w:rPr>
                <w:rFonts w:ascii="Sylfaen" w:eastAsia="Cambria" w:hAnsi="Sylfaen" w:cs="Cambria"/>
                <w:bCs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11.2 –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დასაფრენად</w:t>
            </w:r>
            <w:proofErr w:type="spellEnd"/>
            <w:r w:rsidR="00836DE6">
              <w:rPr>
                <w:rFonts w:ascii="Sylfaen" w:eastAsia="Cambria" w:hAnsi="Sylfaen" w:cs="Cambria"/>
                <w:bCs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შემომსვლელი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მოცდის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რეჟიმში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მყოფი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15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Cs/>
                <w:w w:val="105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ხომალდი</w:t>
            </w:r>
            <w:proofErr w:type="spellEnd"/>
          </w:p>
        </w:tc>
      </w:tr>
    </w:tbl>
    <w:p w14:paraId="070E50AB" w14:textId="77777777" w:rsidR="007C326A" w:rsidRPr="007C326A" w:rsidRDefault="007C326A" w:rsidP="007C326A">
      <w:pPr>
        <w:widowControl w:val="0"/>
        <w:autoSpaceDE w:val="0"/>
        <w:autoSpaceDN w:val="0"/>
        <w:spacing w:after="0" w:line="256" w:lineRule="auto"/>
        <w:ind w:firstLine="0"/>
        <w:rPr>
          <w:rFonts w:ascii="Cambria" w:eastAsia="Cambria" w:hAnsi="Cambria" w:cs="Cambria"/>
          <w:sz w:val="17"/>
          <w:szCs w:val="17"/>
        </w:rPr>
        <w:sectPr w:rsidR="007C326A" w:rsidRPr="007C326A" w:rsidSect="00705EA4">
          <w:headerReference w:type="default" r:id="rId8"/>
          <w:pgSz w:w="16840" w:h="11910" w:orient="landscape"/>
          <w:pgMar w:top="180" w:right="0" w:bottom="1134" w:left="1080" w:header="720" w:footer="720" w:gutter="0"/>
          <w:cols w:space="720"/>
          <w:docGrid w:linePitch="299"/>
        </w:sectPr>
      </w:pPr>
    </w:p>
    <w:tbl>
      <w:tblPr>
        <w:tblW w:w="0" w:type="auto"/>
        <w:tblInd w:w="9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2"/>
        <w:gridCol w:w="7168"/>
      </w:tblGrid>
      <w:tr w:rsidR="007C326A" w:rsidRPr="007C326A" w14:paraId="10414418" w14:textId="77777777" w:rsidTr="00705EA4">
        <w:trPr>
          <w:trHeight w:val="2493"/>
        </w:trPr>
        <w:tc>
          <w:tcPr>
            <w:tcW w:w="7232" w:type="dxa"/>
          </w:tcPr>
          <w:p w14:paraId="4B3960E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</w:rPr>
            </w:pPr>
            <w:r w:rsidRPr="007C326A">
              <w:rPr>
                <w:rFonts w:ascii="Sylfaen" w:eastAsia="Cambria" w:hAnsi="Sylfaen" w:cs="Cambria"/>
                <w:b/>
              </w:rPr>
              <w:lastRenderedPageBreak/>
              <w:t>SUBJECT</w:t>
            </w:r>
            <w:r w:rsidRPr="007C326A">
              <w:rPr>
                <w:rFonts w:ascii="Sylfaen" w:eastAsia="Cambria" w:hAnsi="Sylfaen" w:cs="Cambria"/>
                <w:b/>
                <w:spacing w:val="14"/>
              </w:rPr>
              <w:t xml:space="preserve"> </w:t>
            </w:r>
            <w:proofErr w:type="gramStart"/>
            <w:r w:rsidRPr="007C326A">
              <w:rPr>
                <w:rFonts w:ascii="Sylfaen" w:eastAsia="Cambria" w:hAnsi="Sylfaen" w:cs="Cambria"/>
                <w:b/>
                <w:spacing w:val="-2"/>
              </w:rPr>
              <w:t>4:METEOROLOGY</w:t>
            </w:r>
            <w:proofErr w:type="gramEnd"/>
          </w:p>
          <w:p w14:paraId="7347494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MET</w:t>
            </w:r>
            <w:r w:rsidRPr="007C326A">
              <w:rPr>
                <w:rFonts w:ascii="Sylfaen" w:eastAsia="Cambria" w:hAnsi="Sylfaen" w:cs="Cambria"/>
                <w:b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1</w:t>
            </w:r>
            <w:r w:rsidRPr="007C326A">
              <w:rPr>
                <w:rFonts w:ascii="Sylfaen" w:eastAsia="Cambria" w:hAnsi="Sylfaen" w:cs="Cambria"/>
                <w:b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—METEOROLOGICAL</w:t>
            </w:r>
            <w:r w:rsidRPr="007C326A">
              <w:rPr>
                <w:rFonts w:ascii="Sylfaen" w:eastAsia="Cambria" w:hAnsi="Sylfaen" w:cs="Cambria"/>
                <w:b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PHENOMENA</w:t>
            </w:r>
          </w:p>
          <w:p w14:paraId="10D35C1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MET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bCs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Meteorological</w:t>
            </w:r>
            <w:r w:rsidRPr="007C326A">
              <w:rPr>
                <w:rFonts w:ascii="Sylfaen" w:eastAsia="Cambria" w:hAnsi="Sylfaen" w:cs="Cambria"/>
                <w:bCs/>
                <w:spacing w:val="-2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phenomena</w:t>
            </w:r>
          </w:p>
          <w:p w14:paraId="1780F83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49BDF96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181554C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MET</w:t>
            </w:r>
            <w:r w:rsidRPr="007C326A">
              <w:rPr>
                <w:rFonts w:ascii="Sylfaen" w:eastAsia="Cambria" w:hAnsi="Sylfaen" w:cs="Cambria"/>
                <w:b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—SOURCES</w:t>
            </w:r>
            <w:r w:rsidRPr="007C326A">
              <w:rPr>
                <w:rFonts w:ascii="Sylfaen" w:eastAsia="Cambria" w:hAnsi="Sylfaen" w:cs="Cambria"/>
                <w:b/>
                <w:spacing w:val="-1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OF</w:t>
            </w:r>
            <w:r w:rsidRPr="007C326A">
              <w:rPr>
                <w:rFonts w:ascii="Sylfaen" w:eastAsia="Cambria" w:hAnsi="Sylfaen" w:cs="Cambria"/>
                <w:b/>
                <w:spacing w:val="-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METEOROLOGICAL</w:t>
            </w:r>
            <w:r w:rsidRPr="007C326A">
              <w:rPr>
                <w:rFonts w:ascii="Sylfaen" w:eastAsia="Cambria" w:hAnsi="Sylfaen" w:cs="Cambria"/>
                <w:b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4"/>
                <w:sz w:val="20"/>
                <w:szCs w:val="20"/>
              </w:rPr>
              <w:t>DATA</w:t>
            </w:r>
          </w:p>
          <w:p w14:paraId="056171B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MET</w:t>
            </w:r>
            <w:r w:rsidRPr="007C326A">
              <w:rPr>
                <w:rFonts w:ascii="Sylfaen" w:eastAsia="Cambria" w:hAnsi="Sylfaen" w:cs="Cambria"/>
                <w:bCs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bCs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Sources</w:t>
            </w:r>
            <w:r w:rsidRPr="007C326A">
              <w:rPr>
                <w:rFonts w:ascii="Sylfaen" w:eastAsia="Cambria" w:hAnsi="Sylfaen" w:cs="Cambria"/>
                <w:bCs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bCs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meteorological</w:t>
            </w:r>
            <w:r w:rsidRPr="007C326A">
              <w:rPr>
                <w:rFonts w:ascii="Sylfaen" w:eastAsia="Cambria" w:hAnsi="Sylfaen" w:cs="Cambria"/>
                <w:bCs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information</w:t>
            </w:r>
          </w:p>
        </w:tc>
        <w:tc>
          <w:tcPr>
            <w:tcW w:w="7168" w:type="dxa"/>
          </w:tcPr>
          <w:p w14:paraId="065542A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2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</w:rPr>
              <w:t>4:</w:t>
            </w:r>
            <w:r w:rsidRPr="007C326A">
              <w:rPr>
                <w:rFonts w:ascii="Sylfaen" w:eastAsia="Cambria" w:hAnsi="Sylfaen" w:cs="Cambria"/>
                <w:b/>
                <w:spacing w:val="3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</w:rPr>
              <w:t>მეტეოროლოგია</w:t>
            </w:r>
            <w:proofErr w:type="spellEnd"/>
          </w:p>
          <w:p w14:paraId="0FEA656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153" w:firstLine="0"/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  <w:t xml:space="preserve"> MET1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  <w:t>მეტეოროლოგიური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  <w:t>მოვლენები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  <w:t xml:space="preserve"> </w:t>
            </w:r>
          </w:p>
          <w:p w14:paraId="2E40A90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153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ქვეთემაMET</w:t>
            </w:r>
            <w:proofErr w:type="spellEnd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1.1 –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მეტეოროლოგიური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მოვლენები</w:t>
            </w:r>
            <w:proofErr w:type="spellEnd"/>
          </w:p>
          <w:p w14:paraId="01A193D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2EB1633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MET2</w:t>
            </w:r>
            <w:r w:rsidRPr="007C326A">
              <w:rPr>
                <w:rFonts w:ascii="Sylfaen" w:eastAsia="Cambria" w:hAnsi="Sylfaen" w:cs="Cambria"/>
                <w:b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მეტეოროლოგიური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მონაცემების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წყაროები</w:t>
            </w:r>
            <w:proofErr w:type="spellEnd"/>
          </w:p>
          <w:p w14:paraId="6638131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ქვეთემაMETB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bCs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bCs/>
                <w:spacing w:val="1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მეტეოროლოგიური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ინფორმაციის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წყაროები</w:t>
            </w:r>
            <w:proofErr w:type="spellEnd"/>
          </w:p>
        </w:tc>
      </w:tr>
      <w:tr w:rsidR="007C326A" w:rsidRPr="007C326A" w14:paraId="1F78ACE0" w14:textId="77777777" w:rsidTr="00705EA4">
        <w:trPr>
          <w:trHeight w:val="2878"/>
        </w:trPr>
        <w:tc>
          <w:tcPr>
            <w:tcW w:w="7232" w:type="dxa"/>
          </w:tcPr>
          <w:p w14:paraId="32DE09B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</w:rPr>
            </w:pPr>
            <w:r w:rsidRPr="007C326A">
              <w:rPr>
                <w:rFonts w:ascii="Sylfaen" w:eastAsia="Cambria" w:hAnsi="Sylfaen" w:cs="Cambria"/>
                <w:b/>
              </w:rPr>
              <w:lastRenderedPageBreak/>
              <w:t>SUBJECT</w:t>
            </w:r>
            <w:r w:rsidRPr="007C326A">
              <w:rPr>
                <w:rFonts w:ascii="Sylfaen" w:eastAsia="Cambria" w:hAnsi="Sylfaen" w:cs="Cambria"/>
                <w:b/>
                <w:spacing w:val="14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</w:rPr>
              <w:t>5:NAVIGATION</w:t>
            </w:r>
          </w:p>
          <w:p w14:paraId="0B275F6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NAV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1</w:t>
            </w:r>
            <w:r w:rsidRPr="007C326A">
              <w:rPr>
                <w:rFonts w:ascii="Sylfaen" w:eastAsia="Cambria" w:hAnsi="Sylfaen" w:cs="Cambria"/>
                <w:b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—MAPS</w:t>
            </w:r>
            <w:r w:rsidRPr="007C326A">
              <w:rPr>
                <w:rFonts w:ascii="Sylfaen" w:eastAsia="Cambria" w:hAnsi="Sylfaen" w:cs="Cambria"/>
                <w:b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AERONAUTICAL</w:t>
            </w:r>
            <w:r w:rsidRPr="007C326A">
              <w:rPr>
                <w:rFonts w:ascii="Sylfaen" w:eastAsia="Cambria" w:hAnsi="Sylfaen" w:cs="Cambria"/>
                <w:b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CHARTS</w:t>
            </w:r>
          </w:p>
          <w:p w14:paraId="0084264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 NAV</w:t>
            </w:r>
            <w:r w:rsidRPr="007C326A">
              <w:rPr>
                <w:rFonts w:ascii="Sylfaen" w:eastAsia="Cambria" w:hAnsi="Sylfaen" w:cs="Cambria"/>
                <w:bCs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Maps</w:t>
            </w:r>
            <w:r w:rsidRPr="007C326A">
              <w:rPr>
                <w:rFonts w:ascii="Sylfaen" w:eastAsia="Cambria" w:hAnsi="Sylfaen" w:cs="Cambria"/>
                <w:bCs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bCs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charts</w:t>
            </w:r>
          </w:p>
          <w:p w14:paraId="68BC165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12B16D6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3BBE17E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NAV</w:t>
            </w:r>
            <w:r w:rsidRPr="007C326A">
              <w:rPr>
                <w:rFonts w:ascii="Sylfaen" w:eastAsia="Cambria" w:hAnsi="Sylfaen" w:cs="Cambria"/>
                <w:b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2 —INSTRUMENT</w:t>
            </w:r>
            <w:r w:rsidRPr="007C326A">
              <w:rPr>
                <w:rFonts w:ascii="Sylfaen" w:eastAsia="Cambria" w:hAnsi="Sylfaen" w:cs="Cambria"/>
                <w:b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NAVIGATION</w:t>
            </w:r>
          </w:p>
          <w:p w14:paraId="06A6CCF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bCs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NAV</w:t>
            </w:r>
            <w:r w:rsidRPr="007C326A">
              <w:rPr>
                <w:rFonts w:ascii="Sylfaen" w:eastAsia="Cambria" w:hAnsi="Sylfaen" w:cs="Cambria"/>
                <w:bCs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bCs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bCs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Navigational</w:t>
            </w:r>
            <w:r w:rsidRPr="007C326A">
              <w:rPr>
                <w:rFonts w:ascii="Sylfaen" w:eastAsia="Cambria" w:hAnsi="Sylfaen" w:cs="Cambria"/>
                <w:bCs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systems</w:t>
            </w:r>
          </w:p>
          <w:p w14:paraId="4811B20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 xml:space="preserve"> Subtopic NAV 2.2</w:t>
            </w:r>
            <w:r w:rsidRPr="007C326A">
              <w:rPr>
                <w:rFonts w:ascii="Sylfaen" w:eastAsia="Cambria" w:hAnsi="Sylfaen" w:cs="Cambria"/>
                <w:bCs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— Stabilized</w:t>
            </w:r>
            <w:r w:rsidRPr="007C326A">
              <w:rPr>
                <w:rFonts w:ascii="Sylfaen" w:eastAsia="Cambria" w:hAnsi="Sylfaen" w:cs="Cambria"/>
                <w:bCs/>
                <w:spacing w:val="3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approach</w:t>
            </w:r>
          </w:p>
          <w:p w14:paraId="69E7033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33" w:lineRule="exact"/>
              <w:ind w:firstLine="0"/>
              <w:jc w:val="both"/>
              <w:rPr>
                <w:rFonts w:ascii="Cambria" w:eastAsia="Cambria" w:hAnsi="Cambria" w:cs="Cambria"/>
                <w:sz w:val="19"/>
              </w:rPr>
            </w:pPr>
            <w:r w:rsidRPr="007C326A">
              <w:rPr>
                <w:rFonts w:ascii="Cambria" w:eastAsia="Cambria" w:hAnsi="Cambria" w:cs="Cambria"/>
                <w:sz w:val="19"/>
              </w:rPr>
              <w:t>Subtopic</w:t>
            </w:r>
            <w:r w:rsidRPr="007C326A">
              <w:rPr>
                <w:rFonts w:ascii="Cambria" w:eastAsia="Cambria" w:hAnsi="Cambria" w:cs="Cambria"/>
                <w:spacing w:val="-11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NAV</w:t>
            </w:r>
            <w:r w:rsidRPr="007C326A">
              <w:rPr>
                <w:rFonts w:ascii="Cambria" w:eastAsia="Cambria" w:hAnsi="Cambria" w:cs="Cambria"/>
                <w:spacing w:val="-3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2.3</w:t>
            </w:r>
            <w:r w:rsidRPr="007C326A">
              <w:rPr>
                <w:rFonts w:ascii="Cambria" w:eastAsia="Cambria" w:hAnsi="Cambria" w:cs="Cambria"/>
                <w:spacing w:val="-13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—</w:t>
            </w:r>
            <w:r w:rsidRPr="007C326A">
              <w:rPr>
                <w:rFonts w:ascii="Cambria" w:eastAsia="Cambria" w:hAnsi="Cambria" w:cs="Cambria"/>
                <w:spacing w:val="-8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Instrument</w:t>
            </w:r>
            <w:r w:rsidRPr="007C326A">
              <w:rPr>
                <w:rFonts w:ascii="Cambria" w:eastAsia="Cambria" w:hAnsi="Cambria" w:cs="Cambria"/>
                <w:spacing w:val="31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departures</w:t>
            </w:r>
            <w:r w:rsidRPr="007C326A">
              <w:rPr>
                <w:rFonts w:ascii="Cambria" w:eastAsia="Cambria" w:hAnsi="Cambria" w:cs="Cambria"/>
                <w:spacing w:val="-21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and</w:t>
            </w:r>
            <w:r w:rsidRPr="007C326A">
              <w:rPr>
                <w:rFonts w:ascii="Cambria" w:eastAsia="Cambria" w:hAnsi="Cambria" w:cs="Cambria"/>
                <w:spacing w:val="13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pacing w:val="-2"/>
                <w:sz w:val="19"/>
              </w:rPr>
              <w:t>arrivals</w:t>
            </w:r>
          </w:p>
          <w:p w14:paraId="5E7344E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196" w:firstLine="0"/>
              <w:jc w:val="both"/>
              <w:rPr>
                <w:rFonts w:ascii="Cambria" w:eastAsia="Cambria" w:hAnsi="Cambria" w:cs="Cambria"/>
                <w:sz w:val="19"/>
              </w:rPr>
            </w:pPr>
            <w:r w:rsidRPr="007C326A">
              <w:rPr>
                <w:rFonts w:ascii="Cambria" w:eastAsia="Cambria" w:hAnsi="Cambria" w:cs="Cambria"/>
                <w:sz w:val="19"/>
              </w:rPr>
              <w:t>Subtopic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NAV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2.4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—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Navigational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 xml:space="preserve">assistance </w:t>
            </w:r>
          </w:p>
          <w:p w14:paraId="0727F9D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196" w:firstLine="0"/>
              <w:jc w:val="both"/>
              <w:rPr>
                <w:rFonts w:ascii="Cambria" w:eastAsia="Cambria" w:hAnsi="Cambria" w:cs="Cambria"/>
                <w:sz w:val="19"/>
              </w:rPr>
            </w:pPr>
            <w:r w:rsidRPr="007C326A">
              <w:rPr>
                <w:rFonts w:ascii="Cambria" w:eastAsia="Cambria" w:hAnsi="Cambria" w:cs="Cambria"/>
                <w:sz w:val="19"/>
              </w:rPr>
              <w:t>Subtopic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NAV</w:t>
            </w:r>
            <w:r w:rsidRPr="007C326A">
              <w:rPr>
                <w:rFonts w:ascii="Cambria" w:eastAsia="Cambria" w:hAnsi="Cambria" w:cs="Cambria"/>
                <w:spacing w:val="-4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2.5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—</w:t>
            </w:r>
            <w:r w:rsidRPr="007C326A">
              <w:rPr>
                <w:rFonts w:ascii="Cambria" w:eastAsia="Cambria" w:hAnsi="Cambria" w:cs="Cambria"/>
                <w:spacing w:val="-9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Satellite-based</w:t>
            </w:r>
            <w:r w:rsidRPr="007C326A">
              <w:rPr>
                <w:rFonts w:ascii="Cambria" w:eastAsia="Cambria" w:hAnsi="Cambria" w:cs="Cambria"/>
                <w:spacing w:val="-1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systems</w:t>
            </w:r>
          </w:p>
          <w:p w14:paraId="23A75F8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933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Cambria" w:eastAsia="Cambria" w:hAnsi="Cambria" w:cs="Cambria"/>
                <w:sz w:val="19"/>
              </w:rPr>
              <w:t xml:space="preserve"> Subtopic NAV 2.6</w:t>
            </w:r>
            <w:r w:rsidRPr="007C326A">
              <w:rPr>
                <w:rFonts w:ascii="Cambria" w:eastAsia="Cambria" w:hAnsi="Cambria" w:cs="Cambria"/>
                <w:spacing w:val="-2"/>
                <w:sz w:val="19"/>
              </w:rPr>
              <w:t xml:space="preserve"> </w:t>
            </w:r>
            <w:r w:rsidRPr="007C326A">
              <w:rPr>
                <w:rFonts w:ascii="Cambria" w:eastAsia="Cambria" w:hAnsi="Cambria" w:cs="Cambria"/>
                <w:sz w:val="19"/>
              </w:rPr>
              <w:t>— PBN applications</w:t>
            </w:r>
          </w:p>
        </w:tc>
        <w:tc>
          <w:tcPr>
            <w:tcW w:w="7168" w:type="dxa"/>
          </w:tcPr>
          <w:p w14:paraId="6707A18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2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</w:rPr>
              <w:t>5:</w:t>
            </w:r>
            <w:r w:rsidRPr="007C326A">
              <w:rPr>
                <w:rFonts w:ascii="Sylfaen" w:eastAsia="Cambria" w:hAnsi="Sylfaen" w:cs="Cambria"/>
                <w:b/>
                <w:spacing w:val="3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</w:rPr>
              <w:t>ნავიგაცია</w:t>
            </w:r>
            <w:proofErr w:type="spellEnd"/>
          </w:p>
          <w:p w14:paraId="2ACC3400" w14:textId="68005C1A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153" w:firstLine="0"/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13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NAV1</w:t>
            </w:r>
            <w:r w:rsidRPr="007C326A">
              <w:rPr>
                <w:rFonts w:ascii="Sylfaen" w:eastAsia="Cambria" w:hAnsi="Sylfaen" w:cs="Cambria"/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–</w:t>
            </w:r>
            <w:r w:rsidR="00836DE6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რუ</w:t>
            </w:r>
            <w:proofErr w:type="spellEnd"/>
            <w:r w:rsidR="00836DE6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  <w:lang w:val="ka-GE"/>
              </w:rPr>
              <w:t>კ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14"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საავიაციო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9"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>რუკები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-2"/>
                <w:w w:val="105"/>
                <w:sz w:val="20"/>
                <w:szCs w:val="20"/>
              </w:rPr>
              <w:t xml:space="preserve"> </w:t>
            </w:r>
          </w:p>
          <w:p w14:paraId="76F39ED1" w14:textId="7F702205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153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ქვეთემაNAV1.1 –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რუ</w:t>
            </w:r>
            <w:proofErr w:type="spellEnd"/>
            <w:r w:rsidR="00836DE6">
              <w:rPr>
                <w:rFonts w:ascii="Sylfaen" w:eastAsia="Cambria" w:hAnsi="Sylfaen" w:cs="Cambria"/>
                <w:bCs/>
                <w:w w:val="105"/>
                <w:sz w:val="18"/>
                <w:szCs w:val="18"/>
                <w:lang w:val="ka-GE"/>
              </w:rPr>
              <w:t>კ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ები</w:t>
            </w:r>
            <w:proofErr w:type="spellEnd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w w:val="105"/>
                <w:sz w:val="18"/>
                <w:szCs w:val="18"/>
              </w:rPr>
              <w:t>სქემები</w:t>
            </w:r>
            <w:proofErr w:type="spellEnd"/>
          </w:p>
          <w:p w14:paraId="7B20A85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2EE616F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</w:p>
          <w:p w14:paraId="4C0B34E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NAV2</w:t>
            </w:r>
            <w:r w:rsidRPr="007C326A">
              <w:rPr>
                <w:rFonts w:ascii="Sylfaen" w:eastAsia="Cambria" w:hAnsi="Sylfaen" w:cs="Cambria"/>
                <w:b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z w:val="20"/>
                <w:szCs w:val="20"/>
              </w:rPr>
              <w:t>სახელსაწყო</w:t>
            </w:r>
            <w:proofErr w:type="spellEnd"/>
            <w:r w:rsidRPr="007C326A">
              <w:rPr>
                <w:rFonts w:ascii="Sylfaen" w:eastAsia="Cambria" w:hAnsi="Sylfaen" w:cs="Cambria"/>
                <w:b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spacing w:val="-2"/>
                <w:sz w:val="20"/>
                <w:szCs w:val="20"/>
              </w:rPr>
              <w:t>ნავიგაცია</w:t>
            </w:r>
            <w:proofErr w:type="spellEnd"/>
          </w:p>
          <w:p w14:paraId="64FA615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ქვეთემაNAV2.1</w:t>
            </w:r>
            <w:r w:rsidRPr="007C326A">
              <w:rPr>
                <w:rFonts w:ascii="Sylfaen" w:eastAsia="Cambria" w:hAnsi="Sylfaen" w:cs="Cambria"/>
                <w:bCs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bCs/>
                <w:sz w:val="18"/>
                <w:szCs w:val="18"/>
              </w:rPr>
              <w:t>სანავიგაციო</w:t>
            </w:r>
            <w:proofErr w:type="spellEnd"/>
            <w:r w:rsidRPr="007C326A">
              <w:rPr>
                <w:rFonts w:ascii="Sylfaen" w:eastAsia="Cambria" w:hAnsi="Sylfaen" w:cs="Cambria"/>
                <w:bCs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Cs/>
                <w:spacing w:val="-2"/>
                <w:sz w:val="18"/>
                <w:szCs w:val="18"/>
              </w:rPr>
              <w:t>სისტემები</w:t>
            </w:r>
            <w:proofErr w:type="spellEnd"/>
          </w:p>
          <w:p w14:paraId="7474CFA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33" w:lineRule="exact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ქვეთემაNAV2.2</w:t>
            </w:r>
            <w:r w:rsidRPr="007C326A"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სხ-ის</w:t>
            </w:r>
            <w:proofErr w:type="spellEnd"/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სტაბილიზაცია</w:t>
            </w:r>
            <w:proofErr w:type="spellEnd"/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დასაფრენად</w:t>
            </w:r>
            <w:proofErr w:type="spellEnd"/>
          </w:p>
          <w:p w14:paraId="404FD280" w14:textId="30467CD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შესვლისას</w:t>
            </w:r>
            <w:proofErr w:type="spellEnd"/>
          </w:p>
          <w:p w14:paraId="514B4A3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ქვეთემაNAV2.3</w:t>
            </w:r>
            <w:r w:rsidRPr="007C326A">
              <w:rPr>
                <w:rFonts w:ascii="Sylfaen" w:eastAsia="Cambria" w:hAnsi="Sylfaen" w:cs="Cambria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სახელსაწყო</w:t>
            </w:r>
            <w:proofErr w:type="spellEnd"/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გაფრენა</w:t>
            </w:r>
            <w:proofErr w:type="spellEnd"/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მოფრენა</w:t>
            </w:r>
            <w:proofErr w:type="spellEnd"/>
          </w:p>
          <w:p w14:paraId="506C333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ქვეთემაNAV2.4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სანავიგაციო</w:t>
            </w:r>
            <w:proofErr w:type="spellEnd"/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დახმარება</w:t>
            </w:r>
            <w:proofErr w:type="spellEnd"/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(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ხელშეწყობა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)</w:t>
            </w:r>
          </w:p>
          <w:p w14:paraId="61F6C1FD" w14:textId="57DCB043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ქვეთემაNAV2.5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="00705EA4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სატელიტური</w:t>
            </w:r>
            <w:proofErr w:type="spellEnd"/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უზრუნველყოფის</w:t>
            </w:r>
            <w:proofErr w:type="spellEnd"/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სისტემები</w:t>
            </w:r>
            <w:proofErr w:type="spellEnd"/>
          </w:p>
          <w:p w14:paraId="527CF96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ქვეთემაNAV2.6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საექსპლუატაციო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მახასიათებლებზე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დაფუძნებული</w:t>
            </w:r>
            <w:proofErr w:type="spellEnd"/>
            <w:r w:rsidRPr="007C326A">
              <w:rPr>
                <w:rFonts w:ascii="Sylfaen" w:eastAsia="Cambria" w:hAnsi="Sylfaen" w:cs="Cambria"/>
                <w:spacing w:val="-4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ნავიგაციის</w:t>
            </w:r>
            <w:proofErr w:type="spellEnd"/>
            <w:r w:rsidRPr="007C326A">
              <w:rPr>
                <w:rFonts w:ascii="Sylfaen" w:eastAsia="Cambria" w:hAnsi="Sylfaen" w:cs="Cambria"/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გამოყენება</w:t>
            </w:r>
            <w:proofErr w:type="spellEnd"/>
          </w:p>
        </w:tc>
      </w:tr>
    </w:tbl>
    <w:p w14:paraId="738CD9A6" w14:textId="77777777" w:rsidR="007C326A" w:rsidRPr="007C326A" w:rsidRDefault="007C326A" w:rsidP="007C326A">
      <w:pPr>
        <w:widowControl w:val="0"/>
        <w:autoSpaceDE w:val="0"/>
        <w:autoSpaceDN w:val="0"/>
        <w:spacing w:after="0" w:line="240" w:lineRule="auto"/>
        <w:ind w:firstLine="0"/>
        <w:rPr>
          <w:rFonts w:ascii="Cambria" w:eastAsia="Cambria" w:hAnsi="Cambria" w:cs="Cambria"/>
          <w:sz w:val="17"/>
          <w:szCs w:val="17"/>
        </w:rPr>
        <w:sectPr w:rsidR="007C326A" w:rsidRPr="007C326A" w:rsidSect="001F0524">
          <w:type w:val="continuous"/>
          <w:pgSz w:w="16840" w:h="11910" w:orient="landscape"/>
          <w:pgMar w:top="180" w:right="0" w:bottom="0" w:left="180" w:header="720" w:footer="720" w:gutter="0"/>
          <w:cols w:space="720"/>
          <w:docGrid w:linePitch="299"/>
        </w:sectPr>
      </w:pPr>
    </w:p>
    <w:tbl>
      <w:tblPr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4" w:space="0" w:color="auto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4"/>
        <w:gridCol w:w="7796"/>
      </w:tblGrid>
      <w:tr w:rsidR="007C326A" w:rsidRPr="007C326A" w14:paraId="1ADBDB6D" w14:textId="77777777" w:rsidTr="00705EA4">
        <w:trPr>
          <w:trHeight w:val="5758"/>
        </w:trPr>
        <w:tc>
          <w:tcPr>
            <w:tcW w:w="8084" w:type="dxa"/>
          </w:tcPr>
          <w:p w14:paraId="7D86B20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lastRenderedPageBreak/>
              <w:t>SUBJECT</w:t>
            </w:r>
            <w:r w:rsidRPr="007C326A">
              <w:rPr>
                <w:rFonts w:ascii="Sylfaen" w:eastAsia="Cambria" w:hAnsi="Sylfaen" w:cs="Cambria"/>
                <w:b/>
                <w:bCs/>
                <w:spacing w:val="14"/>
              </w:rPr>
              <w:t xml:space="preserve"> </w:t>
            </w:r>
            <w:proofErr w:type="gramStart"/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6:AIRCRAFT</w:t>
            </w:r>
            <w:proofErr w:type="gramEnd"/>
          </w:p>
          <w:p w14:paraId="3369D3E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—AIRCRAFT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INSTRUMENTS</w:t>
            </w:r>
          </w:p>
          <w:p w14:paraId="7DF3E2E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Aircraft</w:t>
            </w:r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instruments</w:t>
            </w:r>
          </w:p>
          <w:p w14:paraId="1055379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3041D2F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846983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74AF51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—AIRCRAFT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CATEGORIES</w:t>
            </w:r>
          </w:p>
          <w:p w14:paraId="11AA1FA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Wake</w:t>
            </w:r>
            <w:r w:rsidRPr="007C326A">
              <w:rPr>
                <w:rFonts w:ascii="Sylfaen" w:eastAsia="Cambria" w:hAnsi="Sylfaen" w:cs="Cambria"/>
                <w:spacing w:val="1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turbulence</w:t>
            </w:r>
          </w:p>
          <w:p w14:paraId="468DBD8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Application</w:t>
            </w:r>
            <w:r w:rsidRPr="007C326A">
              <w:rPr>
                <w:rFonts w:ascii="Sylfaen" w:eastAsia="Cambria" w:hAnsi="Sylfaen" w:cs="Cambria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ICAO</w:t>
            </w:r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approach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categories</w:t>
            </w:r>
          </w:p>
          <w:p w14:paraId="46ADFA0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B5CD72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3B69E0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ACFT 3</w:t>
            </w:r>
            <w:r w:rsidRPr="007C326A">
              <w:rPr>
                <w:rFonts w:ascii="Sylfaen" w:eastAsia="Cambria" w:hAnsi="Sylfaen" w:cs="Cambria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—FACTORS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AFFECTING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AIRCRAFT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PERFORMANCE</w:t>
            </w:r>
          </w:p>
          <w:p w14:paraId="1FD9487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734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3.1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Climb</w:t>
            </w:r>
            <w:r w:rsidRPr="007C326A">
              <w:rPr>
                <w:rFonts w:ascii="Sylfaen" w:eastAsia="Cambria" w:hAnsi="Sylfaen" w:cs="Cambria"/>
                <w:spacing w:val="1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factors </w:t>
            </w:r>
          </w:p>
          <w:p w14:paraId="6DBEA3F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734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3.2</w:t>
            </w:r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Cruise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factors</w:t>
            </w:r>
          </w:p>
          <w:p w14:paraId="45A65D8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3.3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Descent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initial</w:t>
            </w:r>
            <w:r w:rsidRPr="007C326A">
              <w:rPr>
                <w:rFonts w:ascii="Sylfaen" w:eastAsia="Cambria" w:hAnsi="Sylfaen" w:cs="Cambria"/>
                <w:spacing w:val="2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approach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factors</w:t>
            </w:r>
          </w:p>
          <w:p w14:paraId="1A5DFF0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Subtopic ACFT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3.4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Final</w:t>
            </w:r>
            <w:r w:rsidRPr="007C326A">
              <w:rPr>
                <w:rFonts w:ascii="Sylfaen" w:eastAsia="Cambria" w:hAnsi="Sylfaen" w:cs="Cambria"/>
                <w:spacing w:val="3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approach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 landing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factors </w:t>
            </w:r>
          </w:p>
          <w:p w14:paraId="230E396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ACFT 3.5 —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Economic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factors</w:t>
            </w:r>
          </w:p>
          <w:p w14:paraId="73BC767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3.6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Environmental</w:t>
            </w:r>
            <w:r w:rsidRPr="007C326A">
              <w:rPr>
                <w:rFonts w:ascii="Sylfaen" w:eastAsia="Cambria" w:hAnsi="Sylfaen" w:cs="Cambria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factors</w:t>
            </w:r>
          </w:p>
          <w:p w14:paraId="201A65F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FC766F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FC5D33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—AIRCRAFT 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>DATA</w:t>
            </w:r>
          </w:p>
          <w:p w14:paraId="1689138E" w14:textId="0268347A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pacing w:val="-4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ACFT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4.1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Performance</w:t>
            </w:r>
            <w:r w:rsidRPr="007C326A">
              <w:rPr>
                <w:rFonts w:ascii="Sylfaen" w:eastAsia="Cambria" w:hAnsi="Sylfaen" w:cs="Cambria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>data</w:t>
            </w:r>
          </w:p>
          <w:p w14:paraId="23BFF40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pacing w:val="-4"/>
                <w:sz w:val="18"/>
                <w:szCs w:val="18"/>
              </w:rPr>
            </w:pPr>
          </w:p>
          <w:p w14:paraId="1602327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</w:p>
        </w:tc>
        <w:tc>
          <w:tcPr>
            <w:tcW w:w="7796" w:type="dxa"/>
          </w:tcPr>
          <w:p w14:paraId="6D562131" w14:textId="1B300DF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3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6:</w:t>
            </w:r>
            <w:r w:rsidRPr="007C326A">
              <w:rPr>
                <w:rFonts w:ascii="Sylfaen" w:eastAsia="Cambria" w:hAnsi="Sylfaen" w:cs="Cambria"/>
                <w:b/>
                <w:bCs/>
                <w:spacing w:val="2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საჰა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lang w:val="ka-GE"/>
              </w:rPr>
              <w:t>ე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რო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3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ხომალდი</w:t>
            </w:r>
            <w:proofErr w:type="spellEnd"/>
          </w:p>
          <w:p w14:paraId="1C445694" w14:textId="1D955A22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4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ACFT1–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ხომალდის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ხელსაწყოები</w:t>
            </w:r>
            <w:proofErr w:type="spellEnd"/>
          </w:p>
          <w:p w14:paraId="04BA365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ქვეთემაACFT1.1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ხომალდის</w:t>
            </w:r>
            <w:proofErr w:type="spellEnd"/>
            <w:r w:rsidRPr="007C326A">
              <w:rPr>
                <w:rFonts w:ascii="Sylfaen" w:eastAsia="Cambria" w:hAnsi="Sylfaen" w:cs="Cambria"/>
                <w:spacing w:val="1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ხელსაწყოები</w:t>
            </w:r>
            <w:proofErr w:type="spellEnd"/>
          </w:p>
          <w:p w14:paraId="76C2B75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70140E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622C656" w14:textId="05AF9F2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15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ACFT2 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ხომალდების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კატეგორიები</w:t>
            </w:r>
            <w:proofErr w:type="spellEnd"/>
          </w:p>
          <w:p w14:paraId="2F1FBFD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15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ქვეთემაACFT2.1</w:t>
            </w:r>
            <w:r w:rsidRPr="007C326A">
              <w:rPr>
                <w:rFonts w:ascii="Sylfaen" w:eastAsia="Cambria" w:hAnsi="Sylfaen" w:cs="Cambria"/>
                <w:spacing w:val="-20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-11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სხ-ის</w:t>
            </w:r>
            <w:proofErr w:type="spellEnd"/>
            <w:r w:rsidRPr="007C326A">
              <w:rPr>
                <w:rFonts w:ascii="Sylfaen" w:eastAsia="Cambria" w:hAnsi="Sylfaen" w:cs="Cambria"/>
                <w:spacing w:val="-20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კვალზე</w:t>
            </w:r>
            <w:proofErr w:type="spellEnd"/>
            <w:r w:rsidRPr="007C326A">
              <w:rPr>
                <w:rFonts w:ascii="Sylfaen" w:eastAsia="Cambria" w:hAnsi="Sylfaen" w:cs="Cambria"/>
                <w:spacing w:val="-15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ტურბულენტობა</w:t>
            </w:r>
            <w:proofErr w:type="spellEnd"/>
          </w:p>
          <w:p w14:paraId="700F527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ქვეთემაACFT2.2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ICAO-ს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მიხედვით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(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შესაბამისი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>)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მისადგომის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კატეგორიების</w:t>
            </w:r>
            <w:proofErr w:type="spellEnd"/>
            <w:r w:rsidRPr="007C326A">
              <w:rPr>
                <w:rFonts w:ascii="Sylfaen" w:eastAsia="Cambria" w:hAnsi="Sylfaen" w:cs="Cambria"/>
                <w:spacing w:val="-19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გამოყენება</w:t>
            </w:r>
            <w:proofErr w:type="spellEnd"/>
          </w:p>
          <w:p w14:paraId="16DBF51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F55C35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83336CB" w14:textId="3D7A2623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ACFT3–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ხომალდების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საფრენოსნო-ტექნიკურ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მახასიათებლებზე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3"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მოქმედი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4"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ფაქტორები</w:t>
            </w:r>
            <w:proofErr w:type="spellEnd"/>
          </w:p>
          <w:p w14:paraId="0FC9FC5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ქვეთემაACFT3.1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სიმაღლის</w:t>
            </w:r>
            <w:proofErr w:type="spellEnd"/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აღებისას</w:t>
            </w:r>
            <w:proofErr w:type="spellEnd"/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მოქმედი</w:t>
            </w:r>
            <w:proofErr w:type="spellEnd"/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ფაქტორები</w:t>
            </w:r>
            <w:proofErr w:type="spellEnd"/>
          </w:p>
          <w:p w14:paraId="52E1587C" w14:textId="1215EDA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569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ქვეთემაACFT3.2-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ხომალდის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კრეისერული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ფრენისას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მო</w:t>
            </w:r>
            <w:proofErr w:type="spellEnd"/>
            <w:r w:rsidRPr="007C326A">
              <w:rPr>
                <w:rFonts w:ascii="Sylfaen" w:eastAsia="Cambria" w:hAnsi="Sylfaen" w:cs="Cambria"/>
                <w:spacing w:val="-22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ქმედი</w:t>
            </w:r>
            <w:proofErr w:type="spellEnd"/>
            <w:r w:rsidRPr="007C326A">
              <w:rPr>
                <w:rFonts w:ascii="Sylfaen" w:eastAsia="Cambria" w:hAnsi="Sylfaen" w:cs="Cambria"/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ფაქტორები</w:t>
            </w:r>
            <w:proofErr w:type="spellEnd"/>
          </w:p>
          <w:p w14:paraId="2A0C7B9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569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ქვეთემაACFT3.3 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დაშვებასა</w:t>
            </w:r>
            <w:proofErr w:type="spellEnd"/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საწყის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მისადგომზე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მოქმედი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ფაქტო</w:t>
            </w:r>
            <w:proofErr w:type="spellEnd"/>
            <w:r w:rsidRPr="007C326A">
              <w:rPr>
                <w:rFonts w:ascii="Sylfaen" w:eastAsia="Cambria" w:hAnsi="Sylfaen" w:cs="Cambria"/>
                <w:spacing w:val="-26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რები</w:t>
            </w:r>
            <w:proofErr w:type="spellEnd"/>
          </w:p>
          <w:p w14:paraId="3BED407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59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ქვეთემაACFT3.4–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დასაფრენი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სწორისა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დაფრენისას</w:t>
            </w:r>
            <w:proofErr w:type="spellEnd"/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მოქმედი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ფაქტო</w:t>
            </w:r>
            <w:proofErr w:type="spellEnd"/>
            <w:r w:rsidRPr="007C326A">
              <w:rPr>
                <w:rFonts w:ascii="Sylfaen" w:eastAsia="Cambria" w:hAnsi="Sylfaen" w:cs="Cambria"/>
                <w:spacing w:val="-26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რები</w:t>
            </w:r>
            <w:proofErr w:type="spellEnd"/>
          </w:p>
          <w:p w14:paraId="17CE15E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ქვეთემაACFT3.5</w:t>
            </w:r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ეკონომიკური</w:t>
            </w:r>
            <w:proofErr w:type="spellEnd"/>
            <w:r w:rsidRPr="007C326A">
              <w:rPr>
                <w:rFonts w:ascii="Sylfaen" w:eastAsia="Cambria" w:hAnsi="Sylfaen" w:cs="Cambria"/>
                <w:spacing w:val="1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ფაქტორები</w:t>
            </w:r>
            <w:proofErr w:type="spellEnd"/>
          </w:p>
          <w:p w14:paraId="582C0DF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ქვეთემაACFT3.6–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გარემოზე</w:t>
            </w:r>
            <w:proofErr w:type="spellEnd"/>
            <w:r w:rsidRPr="007C326A"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ზემოქმედების</w:t>
            </w:r>
            <w:proofErr w:type="spellEnd"/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ფაქტორები</w:t>
            </w:r>
            <w:proofErr w:type="spellEnd"/>
          </w:p>
          <w:p w14:paraId="2D21D4D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5F00B5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4EFAF0B" w14:textId="6E4BBAF8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ACFT</w:t>
            </w:r>
            <w:r w:rsidRPr="007C326A">
              <w:rPr>
                <w:rFonts w:ascii="Sylfaen" w:eastAsia="Cambria" w:hAnsi="Sylfaen" w:cs="Cambria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eastAsia="Cambria" w:hAnsi="Sylfaen" w:cs="Cambria"/>
                <w:b/>
                <w:bCs/>
                <w:spacing w:val="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11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ხომალდების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4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მონაცემები</w:t>
            </w:r>
            <w:proofErr w:type="spellEnd"/>
          </w:p>
          <w:p w14:paraId="5D3CCCBA" w14:textId="6A50B3FA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pacing w:val="-2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ქვეთემაACFT4.1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2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საფრენოსნო-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ტექნიკური</w:t>
            </w:r>
            <w:proofErr w:type="spellEnd"/>
            <w:r w:rsidR="00836DE6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მახასიათებლები</w:t>
            </w:r>
            <w:proofErr w:type="spellEnd"/>
          </w:p>
          <w:p w14:paraId="0086ECA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pacing w:val="-2"/>
                <w:sz w:val="18"/>
                <w:szCs w:val="18"/>
              </w:rPr>
            </w:pPr>
          </w:p>
          <w:p w14:paraId="533106B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</w:tc>
      </w:tr>
      <w:tr w:rsidR="007C326A" w:rsidRPr="007C326A" w14:paraId="73CA9324" w14:textId="77777777" w:rsidTr="001F0524">
        <w:trPr>
          <w:trHeight w:val="7111"/>
        </w:trPr>
        <w:tc>
          <w:tcPr>
            <w:tcW w:w="8084" w:type="dxa"/>
          </w:tcPr>
          <w:p w14:paraId="7F7D98F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lastRenderedPageBreak/>
              <w:t xml:space="preserve">SUBJECT </w:t>
            </w:r>
            <w:proofErr w:type="gramStart"/>
            <w:r w:rsidRPr="007C326A">
              <w:rPr>
                <w:rFonts w:ascii="Sylfaen" w:eastAsia="Cambria" w:hAnsi="Sylfaen" w:cs="Cambria"/>
                <w:b/>
                <w:bCs/>
              </w:rPr>
              <w:t>7:HUMAN</w:t>
            </w:r>
            <w:proofErr w:type="gram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FACTORS</w:t>
            </w:r>
          </w:p>
          <w:p w14:paraId="1062610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HUM 1 —INFORMATION PROCESSING</w:t>
            </w:r>
          </w:p>
          <w:p w14:paraId="2930F1A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1.1 — Cognition and factors influencing it</w:t>
            </w:r>
          </w:p>
          <w:p w14:paraId="55B28E2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1.2 — Situational awareness</w:t>
            </w:r>
          </w:p>
          <w:p w14:paraId="3E04076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1.3 — Decision-making</w:t>
            </w:r>
          </w:p>
          <w:p w14:paraId="3B9D75E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22C002B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HUM 2 —FACTORS AFFECTING HEALTH AND WELL-BEING</w:t>
            </w:r>
          </w:p>
          <w:p w14:paraId="3B3424D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2.1 — Fatigue</w:t>
            </w:r>
          </w:p>
          <w:p w14:paraId="5A76B64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2.2 — Stress</w:t>
            </w:r>
          </w:p>
          <w:p w14:paraId="173ACD8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5EAAB4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6BA6FD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HUM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 THREAT AND ERROR MANAGEMENT</w:t>
            </w:r>
          </w:p>
          <w:p w14:paraId="4961F7F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Subtopic HUM 3.1 — Threat and error management framework </w:t>
            </w:r>
          </w:p>
          <w:p w14:paraId="4E722BD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3.2 — Application of threat and error management</w:t>
            </w:r>
          </w:p>
          <w:p w14:paraId="0D09065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E45F22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4C67B03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HUM 4 —TEAMWORK</w:t>
            </w:r>
          </w:p>
          <w:p w14:paraId="40E0E77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4.1 —Benefits of teamwork</w:t>
            </w:r>
          </w:p>
          <w:p w14:paraId="0F1D32E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4.2 — Conflict management</w:t>
            </w:r>
          </w:p>
          <w:p w14:paraId="6E376E6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F929FF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HUM 5 —SYSTEMS</w:t>
            </w:r>
          </w:p>
          <w:p w14:paraId="170F6BA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5.1 — Concept of systems in ATM/ANS</w:t>
            </w:r>
          </w:p>
          <w:p w14:paraId="45A26E0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036362B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16CE3F4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HUM 6 — COLLABORATIVE WORK</w:t>
            </w:r>
          </w:p>
          <w:p w14:paraId="015F316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6.1 —Effective communication</w:t>
            </w:r>
          </w:p>
          <w:p w14:paraId="3BF6503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HUM 6.2 — Effective feedback</w:t>
            </w:r>
          </w:p>
        </w:tc>
        <w:tc>
          <w:tcPr>
            <w:tcW w:w="7796" w:type="dxa"/>
            <w:tcBorders>
              <w:bottom w:val="single" w:sz="8" w:space="0" w:color="000000"/>
            </w:tcBorders>
          </w:tcPr>
          <w:p w14:paraId="7370697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7: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ადამიანური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ფაქტორები</w:t>
            </w:r>
            <w:proofErr w:type="spellEnd"/>
          </w:p>
          <w:p w14:paraId="3A8A8F2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HUM1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ინფორმაციის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დამუშავება</w:t>
            </w:r>
            <w:proofErr w:type="spellEnd"/>
          </w:p>
          <w:p w14:paraId="70A1FF4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ქვეთემაHUM1.1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შეცნობა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მასზე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ზეგავლენის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მომხდენი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ფაქტორები</w:t>
            </w:r>
            <w:proofErr w:type="spellEnd"/>
          </w:p>
          <w:p w14:paraId="11CAAD78" w14:textId="51698294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ქვეთემაHUM1.2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სიტუაციური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აღქმა</w:t>
            </w:r>
            <w:proofErr w:type="spellEnd"/>
          </w:p>
          <w:p w14:paraId="276D9F73" w14:textId="2C2FDA86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ქვეთემაHUM1.3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გადაწყვეტილების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მიღება</w:t>
            </w:r>
            <w:proofErr w:type="spellEnd"/>
          </w:p>
          <w:p w14:paraId="338AC3D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</w:p>
          <w:p w14:paraId="6D88BAE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HUM2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ჯანმრთელობასა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კეთილდღეობაზე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გავლენის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ფაქტორები</w:t>
            </w:r>
            <w:proofErr w:type="spellEnd"/>
          </w:p>
          <w:p w14:paraId="3176B33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ქვეთემაHUM2.1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დაღლა</w:t>
            </w:r>
            <w:proofErr w:type="spellEnd"/>
          </w:p>
          <w:p w14:paraId="31C61E8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ქვეთემაHUM2.2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სტრესი</w:t>
            </w:r>
            <w:proofErr w:type="spellEnd"/>
          </w:p>
          <w:p w14:paraId="188DB07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EB82233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HUM3 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საფრთხეების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შეცდომების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მართვა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4904A4E4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ქვეთემაHUM3.1  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საფრთხისა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შეცდომების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მართვის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ჩარჩო</w:t>
            </w:r>
            <w:proofErr w:type="spellEnd"/>
          </w:p>
          <w:p w14:paraId="523698AB" w14:textId="03DB6C68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 ქვეთემა</w:t>
            </w:r>
            <w:r w:rsidR="00836DE6">
              <w:rPr>
                <w:rFonts w:ascii="Sylfaen" w:eastAsia="Cambria" w:hAnsi="Sylfaen" w:cs="Cambria"/>
                <w:sz w:val="18"/>
                <w:szCs w:val="18"/>
              </w:rPr>
              <w:t xml:space="preserve">HUM3.2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საფრთხისა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შეცდომების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მართვის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გამოყენება</w:t>
            </w:r>
            <w:proofErr w:type="spellEnd"/>
          </w:p>
          <w:p w14:paraId="138BA9CC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FFDAA22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HUM4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გუნდური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მუშაობა</w:t>
            </w:r>
            <w:proofErr w:type="spellEnd"/>
          </w:p>
          <w:p w14:paraId="7174CEF0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ქვეთემაHUM4.1 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გუნდური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მუშაობის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სარგებელი</w:t>
            </w:r>
            <w:proofErr w:type="spellEnd"/>
          </w:p>
          <w:p w14:paraId="2933BF4E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ქვეთემაHUM4.2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კონფლიქტების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მართვა</w:t>
            </w:r>
            <w:proofErr w:type="spellEnd"/>
          </w:p>
          <w:p w14:paraId="413EDF63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40CC0D1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right="414" w:firstLine="0"/>
              <w:jc w:val="both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HUM5 –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სისტემები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184DE254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right="131" w:firstLine="0"/>
              <w:jc w:val="both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ქვეთემაHUM5.1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სააერნაოსნო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მომსახურებაში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საჰერო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მოძრაობის მართვის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სისტემების კონცეფცია</w:t>
            </w:r>
          </w:p>
          <w:p w14:paraId="7EF0602B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6A63F8A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2E07CF5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9268517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right="2182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HUM6 –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  <w:lang w:val="ka-GE"/>
              </w:rPr>
              <w:t>ერთობლივი მუშაობა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65CCA523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right="2182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HUM6.1-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  <w:lang w:val="ka-GE"/>
              </w:rPr>
              <w:t xml:space="preserve"> ეფექტური</w:t>
            </w:r>
            <w:r w:rsidRPr="007C326A">
              <w:rPr>
                <w:rFonts w:ascii="Sylfaen" w:eastAsia="Cambria" w:hAnsi="Sylfaen" w:cs="Cambria"/>
                <w:spacing w:val="-4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კომუნიკაცია</w:t>
            </w:r>
            <w:proofErr w:type="spellEnd"/>
          </w:p>
          <w:p w14:paraId="76E80B20" w14:textId="77777777" w:rsidR="007C326A" w:rsidRPr="007C326A" w:rsidRDefault="007C326A" w:rsidP="002737FC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HUM</w:t>
            </w:r>
            <w:r w:rsidRPr="007C326A">
              <w:rPr>
                <w:rFonts w:ascii="Sylfaen" w:eastAsia="Cambria" w:hAnsi="Sylfaen" w:cs="Cambria"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6.2–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ეფექტური უკუკავშირი</w:t>
            </w:r>
          </w:p>
          <w:p w14:paraId="3EFFBB8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</w:rPr>
            </w:pPr>
          </w:p>
        </w:tc>
      </w:tr>
      <w:tr w:rsidR="007C326A" w:rsidRPr="007C326A" w14:paraId="15ED42CD" w14:textId="77777777" w:rsidTr="001F0524">
        <w:trPr>
          <w:trHeight w:val="4005"/>
        </w:trPr>
        <w:tc>
          <w:tcPr>
            <w:tcW w:w="8084" w:type="dxa"/>
          </w:tcPr>
          <w:p w14:paraId="3D7BCF8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lastRenderedPageBreak/>
              <w:t xml:space="preserve">SUBJECT 8:EQUIPMENT AND SYSTEMS </w:t>
            </w:r>
          </w:p>
          <w:p w14:paraId="51D4526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EQPS 1 —VOICE COMMUNICATIONS</w:t>
            </w:r>
          </w:p>
          <w:p w14:paraId="596AA27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Subtopic EQPS 1.1 — Radio communications </w:t>
            </w:r>
          </w:p>
          <w:p w14:paraId="6AE6C58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1.2 — Other voice communications</w:t>
            </w:r>
          </w:p>
          <w:p w14:paraId="3233DAC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0A5BDF6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EQPS 2 —AUTOMATION IN ATS</w:t>
            </w:r>
          </w:p>
          <w:p w14:paraId="019547B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2.1 — Aeronautical fixed telecommunication network (AFTN)</w:t>
            </w:r>
          </w:p>
          <w:p w14:paraId="56EDB35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2.2 — Automatic data interchange</w:t>
            </w:r>
          </w:p>
          <w:p w14:paraId="7804F0D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7099035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3921C4C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EQPS 3 —CONTROLLER WORKING POSITION</w:t>
            </w:r>
          </w:p>
          <w:p w14:paraId="5F8795C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3.1 — Operation and monitoring of equipment</w:t>
            </w:r>
          </w:p>
          <w:p w14:paraId="6F89108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3.2 — Situation displays and information systems</w:t>
            </w:r>
          </w:p>
          <w:p w14:paraId="784C488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3.3 — Flight data systems</w:t>
            </w:r>
          </w:p>
          <w:p w14:paraId="218797D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69D91ED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49813B7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EQPS 4 —FUTURE EQUIPMENT</w:t>
            </w:r>
          </w:p>
          <w:p w14:paraId="7DD2BC0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4.1 — New developments</w:t>
            </w:r>
          </w:p>
          <w:p w14:paraId="1885935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57736A2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01BCD87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EQPS 5 —EQUIPMENT AND SYSTEMS LIMITATIONS AND DEGRADATION</w:t>
            </w:r>
          </w:p>
          <w:p w14:paraId="44C9868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5.1 — Reaction to limitations</w:t>
            </w:r>
          </w:p>
          <w:p w14:paraId="023ACA7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Subtopic EQPS 5.2 — Communication equipment degradation </w:t>
            </w:r>
          </w:p>
          <w:p w14:paraId="247593B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EQPS 5.3 — Navigational equipment degradation</w:t>
            </w:r>
          </w:p>
          <w:p w14:paraId="4DB0A99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20"/>
                <w:szCs w:val="20"/>
              </w:rPr>
            </w:pPr>
          </w:p>
        </w:tc>
        <w:tc>
          <w:tcPr>
            <w:tcW w:w="7796" w:type="dxa"/>
            <w:tcBorders>
              <w:right w:val="single" w:sz="4" w:space="0" w:color="auto"/>
            </w:tcBorders>
          </w:tcPr>
          <w:p w14:paraId="0D6651E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8: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აღჭურვილობა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სისტემები</w:t>
            </w:r>
            <w:proofErr w:type="spellEnd"/>
          </w:p>
          <w:p w14:paraId="2961F60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EQPS 1 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ხმოვანი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კომუნიკაცია</w:t>
            </w:r>
            <w:proofErr w:type="spellEnd"/>
          </w:p>
          <w:p w14:paraId="2E280080" w14:textId="13DA90CD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EQPS 1.1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რადიოკომუნიკაცია</w:t>
            </w:r>
            <w:proofErr w:type="spellEnd"/>
          </w:p>
          <w:p w14:paraId="4FA7EA7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EQPS 1.2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სხვა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სახის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ხმოვანი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კომუნიკაცია</w:t>
            </w:r>
            <w:proofErr w:type="spellEnd"/>
          </w:p>
          <w:p w14:paraId="77D9D6E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14:paraId="7B1549C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EQPS2 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ავტომატიზაცია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მომსახურებაში</w:t>
            </w:r>
            <w:proofErr w:type="spellEnd"/>
          </w:p>
          <w:p w14:paraId="7ABD5C8B" w14:textId="4D629ADB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ქვეთემაEQPS2.1–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სააერნაოსნო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ფიქსირებული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სატელეკომუნიკაციო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ქსელი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(AFTN)</w:t>
            </w:r>
          </w:p>
          <w:p w14:paraId="4D943250" w14:textId="375A3668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ქვეთემაEQPS2.2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მონაცემთა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ავტომატიზებული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გაცვლა</w:t>
            </w:r>
            <w:proofErr w:type="spellEnd"/>
          </w:p>
          <w:p w14:paraId="495AFD9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42BFF54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</w:p>
          <w:p w14:paraId="59319A0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EQPS3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მეთვალყურის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სამუშაო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ადგილი</w:t>
            </w:r>
            <w:proofErr w:type="spellEnd"/>
          </w:p>
          <w:p w14:paraId="5EEFEF3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ქვეთემაEQPS3.1–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აღჭურვილობის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ექსპლუატაცია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მონიტორინგი</w:t>
            </w:r>
            <w:proofErr w:type="spellEnd"/>
          </w:p>
          <w:p w14:paraId="35B7F80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ქვეთემაEQPS3.2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ვითარების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ამსახველი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ეკრანები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საინფორმაციო</w:t>
            </w:r>
            <w:proofErr w:type="spellEnd"/>
          </w:p>
          <w:p w14:paraId="6DB3EEF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სისტემები</w:t>
            </w:r>
            <w:proofErr w:type="spellEnd"/>
          </w:p>
          <w:p w14:paraId="2AE3C802" w14:textId="1AE60AB3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ქვეთემაEQPS3.3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საფრენოსნო</w:t>
            </w:r>
            <w:proofErr w:type="spellEnd"/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მონაცემთა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სისტემები</w:t>
            </w:r>
            <w:proofErr w:type="spellEnd"/>
          </w:p>
          <w:p w14:paraId="7F7CD0C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20"/>
                <w:szCs w:val="20"/>
              </w:rPr>
            </w:pPr>
          </w:p>
          <w:p w14:paraId="72639E7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20"/>
                <w:szCs w:val="20"/>
              </w:rPr>
            </w:pPr>
          </w:p>
          <w:p w14:paraId="72C3327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EQPS4–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სამომავლო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აღჭურვილობა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14:paraId="4572F29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ქვეთემაEQPS4.1–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ახალი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ტექნოლოგიები</w:t>
            </w:r>
            <w:proofErr w:type="spellEnd"/>
          </w:p>
          <w:p w14:paraId="65D1671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20"/>
                <w:szCs w:val="20"/>
              </w:rPr>
            </w:pPr>
          </w:p>
          <w:p w14:paraId="2D6CCE33" w14:textId="446A7FFA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EQPS5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აღჭურვილობებისა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სისტემების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შეზღუდვები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საიმედოობის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დაქვეითება</w:t>
            </w:r>
            <w:proofErr w:type="spellEnd"/>
          </w:p>
          <w:p w14:paraId="422F432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ქვეთემაEQPS5.1–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რეაქცია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შეზღუდვებზე</w:t>
            </w:r>
            <w:proofErr w:type="spellEnd"/>
          </w:p>
          <w:p w14:paraId="2A2F499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EQPS 5.2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საკომუნიკაციო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აღჭურვილობის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საიმედოობის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დაქვეითება</w:t>
            </w:r>
            <w:proofErr w:type="spellEnd"/>
          </w:p>
          <w:p w14:paraId="73260DD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ქვეთემაEQPS5.3 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სანავიგაციო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აღჭურვილობის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საიმედოობის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დაქვეითება</w:t>
            </w:r>
            <w:proofErr w:type="spellEnd"/>
          </w:p>
        </w:tc>
      </w:tr>
      <w:tr w:rsidR="007C326A" w:rsidRPr="007C326A" w14:paraId="5BE2A8E6" w14:textId="77777777" w:rsidTr="001F0524">
        <w:trPr>
          <w:trHeight w:val="4005"/>
        </w:trPr>
        <w:tc>
          <w:tcPr>
            <w:tcW w:w="8084" w:type="dxa"/>
          </w:tcPr>
          <w:p w14:paraId="4A2882B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t>SUBJECT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9:PROFESSIONAL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ENVIRONMENT</w:t>
            </w:r>
          </w:p>
          <w:p w14:paraId="0F2BBB4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pacing w:val="-4"/>
                <w:w w:val="105"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-8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w w:val="105"/>
                <w:sz w:val="20"/>
                <w:szCs w:val="20"/>
              </w:rPr>
              <w:t>PEN</w:t>
            </w:r>
            <w:r w:rsidRPr="007C326A">
              <w:rPr>
                <w:rFonts w:ascii="Sylfaen" w:eastAsia="Cambria" w:hAnsi="Sylfaen" w:cs="Cambria"/>
                <w:b/>
                <w:bCs/>
                <w:spacing w:val="-5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w w:val="105"/>
                <w:sz w:val="20"/>
                <w:szCs w:val="20"/>
              </w:rPr>
              <w:t>1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w w:val="10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w w:val="105"/>
                <w:sz w:val="20"/>
                <w:szCs w:val="20"/>
              </w:rPr>
              <w:t>—FAMILIARISATION</w:t>
            </w:r>
          </w:p>
          <w:p w14:paraId="1BBCD5A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PEN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Study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visit</w:t>
            </w:r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to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approach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control</w:t>
            </w:r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>unit</w:t>
            </w:r>
          </w:p>
          <w:p w14:paraId="365E5F3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D775CC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72F270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PEN</w:t>
            </w:r>
            <w:r w:rsidRPr="007C326A">
              <w:rPr>
                <w:rFonts w:ascii="Sylfaen" w:eastAsia="Cambria" w:hAnsi="Sylfaen" w:cs="Cambria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—AIRSPACE</w:t>
            </w:r>
            <w:r w:rsidRPr="007C326A">
              <w:rPr>
                <w:rFonts w:ascii="Sylfaen" w:eastAsia="Cambria" w:hAnsi="Sylfaen" w:cs="Cambria"/>
                <w:b/>
                <w:bCs/>
                <w:spacing w:val="-1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>USERS</w:t>
            </w:r>
          </w:p>
          <w:p w14:paraId="76F9A84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494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PEN 2.1 —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Contributors to civil ATS operations</w:t>
            </w:r>
          </w:p>
          <w:p w14:paraId="62B9E9C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494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PEN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Contributors to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military</w:t>
            </w:r>
            <w:r w:rsidRPr="007C326A">
              <w:rPr>
                <w:rFonts w:ascii="Sylfaen" w:eastAsia="Cambria" w:hAnsi="Sylfaen" w:cs="Cambria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ATS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operations</w:t>
            </w:r>
          </w:p>
          <w:p w14:paraId="114B9C9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CC41AE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2A4846D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31D3624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PEN</w:t>
            </w:r>
            <w:r w:rsidRPr="007C326A">
              <w:rPr>
                <w:rFonts w:ascii="Sylfaen" w:eastAsia="Cambria" w:hAnsi="Sylfaen" w:cs="Cambria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—CUSTOMER</w:t>
            </w:r>
            <w:r w:rsidRPr="007C326A">
              <w:rPr>
                <w:rFonts w:ascii="Sylfaen" w:eastAsia="Cambria" w:hAnsi="Sylfaen" w:cs="Cambria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RELATIONS</w:t>
            </w:r>
          </w:p>
          <w:p w14:paraId="156F11E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PEN 3.1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Provision</w:t>
            </w:r>
            <w:r w:rsidRPr="007C326A">
              <w:rPr>
                <w:rFonts w:ascii="Sylfaen" w:eastAsia="Cambria" w:hAnsi="Sylfaen" w:cs="Cambria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services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 w:rsidRPr="007C326A">
              <w:rPr>
                <w:rFonts w:ascii="Sylfaen" w:eastAsia="Cambria" w:hAnsi="Sylfaen" w:cs="Cambria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user</w:t>
            </w:r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requirements</w:t>
            </w:r>
          </w:p>
          <w:p w14:paraId="610E439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B433FE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DF6A70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PEN</w:t>
            </w:r>
            <w:r w:rsidRPr="007C326A">
              <w:rPr>
                <w:rFonts w:ascii="Sylfaen" w:eastAsia="Cambria" w:hAnsi="Sylfaen" w:cs="Cambria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—ENVIRONMENTAL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PROTECTION</w:t>
            </w:r>
          </w:p>
          <w:p w14:paraId="5A71AC6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PEN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4.1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Environmental</w:t>
            </w:r>
            <w:r w:rsidRPr="007C326A">
              <w:rPr>
                <w:rFonts w:ascii="Sylfaen" w:eastAsia="Cambria" w:hAnsi="Sylfaen" w:cs="Cambria"/>
                <w:spacing w:val="2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protection</w:t>
            </w:r>
          </w:p>
        </w:tc>
        <w:tc>
          <w:tcPr>
            <w:tcW w:w="7796" w:type="dxa"/>
            <w:tcBorders>
              <w:right w:val="single" w:sz="4" w:space="0" w:color="auto"/>
            </w:tcBorders>
          </w:tcPr>
          <w:p w14:paraId="55EFB97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995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 xml:space="preserve">9: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პროფესიული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სამუშაო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გარემო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</w:p>
          <w:p w14:paraId="68ABFAF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995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PEN1 –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სამუშაო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გარემოს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გაცნობა</w:t>
            </w:r>
            <w:proofErr w:type="spellEnd"/>
          </w:p>
          <w:p w14:paraId="28C736D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ქვეთემაPEN1.1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გაცნობითი</w:t>
            </w:r>
            <w:proofErr w:type="spellEnd"/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ვიზიტი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მისადგომის</w:t>
            </w:r>
            <w:proofErr w:type="spellEnd"/>
            <w:r w:rsidRPr="007C326A">
              <w:rPr>
                <w:rFonts w:ascii="Sylfaen" w:eastAsia="Cambria" w:hAnsi="Sylfaen" w:cs="Cambria"/>
                <w:spacing w:val="1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სამეთვალყურეო</w:t>
            </w:r>
            <w:proofErr w:type="spellEnd"/>
          </w:p>
          <w:p w14:paraId="7D90760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>პუნქტზე</w:t>
            </w:r>
            <w:proofErr w:type="spellEnd"/>
          </w:p>
          <w:p w14:paraId="2A0DD2A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F5702F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818D32E" w14:textId="44BC7FCC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PEN2</w:t>
            </w:r>
            <w:r w:rsidRPr="007C326A">
              <w:rPr>
                <w:rFonts w:ascii="Sylfaen" w:eastAsia="Cambria" w:hAnsi="Sylfaen" w:cs="Cambria"/>
                <w:b/>
                <w:bCs/>
                <w:spacing w:val="20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სივრცის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მომხმარებლები</w:t>
            </w:r>
            <w:proofErr w:type="spellEnd"/>
          </w:p>
          <w:p w14:paraId="6B6A80D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ქვეთემაPEN2.1–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მომსახურების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სამოქალაქო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საქმიანობაში</w:t>
            </w:r>
            <w:proofErr w:type="spellEnd"/>
            <w:r w:rsidRPr="007C326A">
              <w:rPr>
                <w:rFonts w:ascii="Sylfaen" w:eastAsia="Cambria" w:hAnsi="Sylfaen" w:cs="Cambria"/>
                <w:spacing w:val="-3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მონაწილე</w:t>
            </w:r>
            <w:proofErr w:type="spellEnd"/>
            <w:r w:rsidRPr="007C326A">
              <w:rPr>
                <w:rFonts w:ascii="Sylfaen" w:eastAsia="Cambria" w:hAnsi="Sylfaen" w:cs="Cambria"/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ერთეულები</w:t>
            </w:r>
            <w:proofErr w:type="spellEnd"/>
          </w:p>
          <w:p w14:paraId="6FDCF4E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ქვეთემაPENB2.2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მოძრაობის</w:t>
            </w:r>
            <w:proofErr w:type="spellEnd"/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მომსახურების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სამხედრო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საქმიანობაში</w:t>
            </w:r>
            <w:proofErr w:type="spellEnd"/>
            <w:r w:rsidRPr="007C326A">
              <w:rPr>
                <w:rFonts w:ascii="Sylfaen" w:eastAsia="Cambria" w:hAnsi="Sylfaen" w:cs="Cambria"/>
                <w:spacing w:val="-3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მონაწილე</w:t>
            </w:r>
            <w:proofErr w:type="spellEnd"/>
            <w:r w:rsidRPr="007C326A">
              <w:rPr>
                <w:rFonts w:ascii="Sylfaen" w:eastAsia="Cambria" w:hAnsi="Sylfaen" w:cs="Cambria"/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ერთეულები</w:t>
            </w:r>
            <w:proofErr w:type="spellEnd"/>
          </w:p>
          <w:p w14:paraId="0AABD1B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C99B2F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PENB3</w:t>
            </w:r>
            <w:r w:rsidRPr="007C326A">
              <w:rPr>
                <w:rFonts w:ascii="Sylfaen" w:eastAsia="Cambria" w:hAnsi="Sylfaen" w:cs="Cambria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მომხმარებლებთან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ურთიერთობა</w:t>
            </w:r>
            <w:proofErr w:type="spellEnd"/>
          </w:p>
          <w:p w14:paraId="2F74C61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ქვეთემაPENB3.1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მომსახურების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მიწოდება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მომხმარებლის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>მოთხოვნები</w:t>
            </w:r>
            <w:proofErr w:type="spellEnd"/>
          </w:p>
          <w:p w14:paraId="2DE0381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DD4E57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PENB4 –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გარემოს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დაცვა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</w:t>
            </w:r>
          </w:p>
          <w:p w14:paraId="3B73933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ქვეთემაPENB4.1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გარემოს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დაცვა</w:t>
            </w:r>
            <w:proofErr w:type="spellEnd"/>
          </w:p>
        </w:tc>
      </w:tr>
      <w:tr w:rsidR="007C326A" w:rsidRPr="007C326A" w14:paraId="70D1B672" w14:textId="77777777" w:rsidTr="002737FC">
        <w:trPr>
          <w:trHeight w:val="2304"/>
        </w:trPr>
        <w:tc>
          <w:tcPr>
            <w:tcW w:w="8084" w:type="dxa"/>
          </w:tcPr>
          <w:p w14:paraId="2176613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lastRenderedPageBreak/>
              <w:t>SUBJECT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10:ABNORMAL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-19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EMERGENCY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SITUATIONS</w:t>
            </w:r>
          </w:p>
          <w:p w14:paraId="557B3BE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ABES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</w:t>
            </w:r>
            <w:r w:rsidRPr="007C326A">
              <w:rPr>
                <w:rFonts w:ascii="Sylfaen" w:eastAsia="Cambria" w:hAnsi="Sylfaen" w:cs="Cambria"/>
                <w:b/>
                <w:bCs/>
                <w:spacing w:val="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—ABNORMAL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EMERGENCY</w:t>
            </w:r>
            <w:r w:rsidRPr="007C326A">
              <w:rPr>
                <w:rFonts w:ascii="Sylfaen" w:eastAsia="Cambria" w:hAnsi="Sylfaen" w:cs="Cambria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SITUATIONS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(ABES)</w:t>
            </w:r>
          </w:p>
          <w:p w14:paraId="73B652C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Overview</w:t>
            </w:r>
            <w:r w:rsidRPr="007C326A">
              <w:rPr>
                <w:rFonts w:ascii="Sylfaen" w:eastAsia="Cambria" w:hAnsi="Sylfaen" w:cs="Cambria"/>
                <w:spacing w:val="-1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>ABES</w:t>
            </w:r>
          </w:p>
          <w:p w14:paraId="349377A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8626B8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2C411C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6EAE32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ABES</w:t>
            </w:r>
            <w:r w:rsidRPr="007C326A">
              <w:rPr>
                <w:rFonts w:ascii="Sylfaen" w:eastAsia="Cambria" w:hAnsi="Sylfaen" w:cs="Cambria"/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—SKILLS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IMPROVEMENT</w:t>
            </w:r>
          </w:p>
          <w:p w14:paraId="7C19EDB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pacing w:val="-2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Communication</w:t>
            </w:r>
            <w:r w:rsidRPr="007C326A">
              <w:rPr>
                <w:rFonts w:ascii="Sylfaen" w:eastAsia="Cambria" w:hAnsi="Sylfaen" w:cs="Cambria"/>
                <w:spacing w:val="2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effectiveness</w:t>
            </w:r>
          </w:p>
          <w:p w14:paraId="09C08FE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Avoidance</w:t>
            </w:r>
            <w:r w:rsidRPr="007C326A">
              <w:rPr>
                <w:rFonts w:ascii="Sylfaen" w:eastAsia="Cambria" w:hAnsi="Sylfaen" w:cs="Cambria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mental</w:t>
            </w:r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overload</w:t>
            </w:r>
          </w:p>
          <w:p w14:paraId="3B5E048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2.3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Air/ground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cooperation</w:t>
            </w:r>
          </w:p>
          <w:p w14:paraId="20DFDCC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72560D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0000C17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 ABES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 —PROCEDURES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FOR</w:t>
            </w:r>
            <w:r w:rsidRPr="007C326A">
              <w:rPr>
                <w:rFonts w:ascii="Sylfaen" w:eastAsia="Cambria" w:hAnsi="Sylfaen" w:cs="Cambria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ABNORMAL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EMERGENCY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SITUATIONS</w:t>
            </w:r>
          </w:p>
          <w:p w14:paraId="380AD64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ABES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3.1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Application</w:t>
            </w:r>
            <w:r w:rsidRPr="007C326A">
              <w:rPr>
                <w:rFonts w:ascii="Sylfaen" w:eastAsia="Cambria" w:hAnsi="Sylfaen" w:cs="Cambria"/>
                <w:spacing w:val="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procedures</w:t>
            </w:r>
            <w:r w:rsidRPr="007C326A">
              <w:rPr>
                <w:rFonts w:ascii="Sylfaen" w:eastAsia="Cambria" w:hAnsi="Sylfaen" w:cs="Cambria"/>
                <w:spacing w:val="-2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for ABES </w:t>
            </w:r>
          </w:p>
          <w:p w14:paraId="12CA8EA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104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ABES 3.2 — Radio failure</w:t>
            </w:r>
          </w:p>
          <w:p w14:paraId="7FCE5FE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3.3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Unlawful</w:t>
            </w:r>
            <w:r w:rsidRPr="007C326A">
              <w:rPr>
                <w:rFonts w:ascii="Sylfaen" w:eastAsia="Cambria" w:hAnsi="Sylfaen" w:cs="Cambria"/>
                <w:spacing w:val="2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interference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and aircraft</w:t>
            </w:r>
            <w:r w:rsidRPr="007C326A">
              <w:rPr>
                <w:rFonts w:ascii="Sylfaen" w:eastAsia="Cambria" w:hAnsi="Sylfaen" w:cs="Cambria"/>
                <w:spacing w:val="-1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bomb</w:t>
            </w:r>
            <w:r w:rsidRPr="007C326A">
              <w:rPr>
                <w:rFonts w:ascii="Sylfaen" w:eastAsia="Cambria" w:hAnsi="Sylfaen" w:cs="Cambria"/>
                <w:spacing w:val="1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threat </w:t>
            </w:r>
          </w:p>
          <w:p w14:paraId="2B42CBB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ABES 3.4 — Strayed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or unidentified</w:t>
            </w:r>
            <w:r w:rsidRPr="007C326A"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aircraft</w:t>
            </w:r>
          </w:p>
          <w:p w14:paraId="3C8EAD7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3.5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Diversion</w:t>
            </w:r>
          </w:p>
          <w:p w14:paraId="48A14A4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ABES 3.6— Interception of civil aircraft</w:t>
            </w:r>
          </w:p>
        </w:tc>
        <w:tc>
          <w:tcPr>
            <w:tcW w:w="7796" w:type="dxa"/>
            <w:tcBorders>
              <w:right w:val="single" w:sz="4" w:space="0" w:color="auto"/>
            </w:tcBorders>
            <w:shd w:val="clear" w:color="auto" w:fill="auto"/>
          </w:tcPr>
          <w:p w14:paraId="6EAA76E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Sylfaen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8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10:</w:t>
            </w:r>
            <w:r w:rsidRPr="007C326A">
              <w:rPr>
                <w:rFonts w:ascii="Sylfaen" w:eastAsia="Cambria" w:hAnsi="Sylfaen" w:cs="Cambria"/>
                <w:b/>
                <w:bCs/>
                <w:spacing w:val="-5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</w:rPr>
              <w:t>არასტანდარტული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6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2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</w:rPr>
              <w:t>ავარიული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pacing w:val="-2"/>
              </w:rPr>
              <w:t>სიტუაციები</w:t>
            </w:r>
            <w:proofErr w:type="spellEnd"/>
          </w:p>
          <w:p w14:paraId="1CA06D36" w14:textId="3B577B4E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ABES</w:t>
            </w:r>
            <w:r w:rsidRPr="007C326A">
              <w:rPr>
                <w:rFonts w:ascii="Sylfaen" w:eastAsia="Cambria" w:hAnsi="Sylfaen" w:cs="Cambria"/>
                <w:b/>
                <w:bCs/>
                <w:spacing w:val="-8"/>
                <w:sz w:val="20"/>
                <w:szCs w:val="20"/>
              </w:rPr>
              <w:t xml:space="preserve"> </w:t>
            </w:r>
            <w:proofErr w:type="gramStart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1 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proofErr w:type="gramEnd"/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არასტანდარტული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ავარიული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სიტუაციები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(ABES)</w:t>
            </w:r>
          </w:p>
          <w:p w14:paraId="518A7CA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არასტანდარტული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ავარიული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სიტუაციების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pacing w:val="-2"/>
                <w:w w:val="105"/>
                <w:sz w:val="18"/>
                <w:szCs w:val="18"/>
              </w:rPr>
              <w:t>მიმოხილვა</w:t>
            </w:r>
            <w:proofErr w:type="spellEnd"/>
          </w:p>
          <w:p w14:paraId="48DD93F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78287D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5A2B29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995" w:firstLine="0"/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ABES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უნარების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11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pacing w:val="-2"/>
                <w:sz w:val="20"/>
                <w:szCs w:val="20"/>
              </w:rPr>
              <w:t>გაუმჯობესება</w:t>
            </w:r>
            <w:proofErr w:type="spellEnd"/>
          </w:p>
          <w:p w14:paraId="2DA99F5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2.1–</w:t>
            </w:r>
            <w:r w:rsidRPr="007C326A">
              <w:rPr>
                <w:rFonts w:ascii="Sylfaen" w:eastAsia="Cambria" w:hAnsi="Sylfaen" w:cs="Cambria"/>
                <w:spacing w:val="1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კომუნიკაციის</w:t>
            </w:r>
            <w:proofErr w:type="spellEnd"/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pacing w:val="-2"/>
                <w:sz w:val="18"/>
                <w:szCs w:val="18"/>
              </w:rPr>
              <w:t>ეფექტურობა</w:t>
            </w:r>
            <w:proofErr w:type="spellEnd"/>
          </w:p>
          <w:p w14:paraId="5F51F889" w14:textId="26223CC6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გონებრივი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გადატვირთულობის</w:t>
            </w:r>
            <w:proofErr w:type="spellEnd"/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თავიდან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pacing w:val="-2"/>
                <w:w w:val="105"/>
                <w:sz w:val="18"/>
                <w:szCs w:val="18"/>
              </w:rPr>
              <w:t>აცილება</w:t>
            </w:r>
            <w:proofErr w:type="spellEnd"/>
          </w:p>
          <w:p w14:paraId="66B88140" w14:textId="0A823ED1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2.3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თანამშრომლობა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ხომალდსა</w:t>
            </w:r>
            <w:proofErr w:type="spellEnd"/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მიწისზედა</w:t>
            </w:r>
            <w:proofErr w:type="spellEnd"/>
            <w:r w:rsidRPr="007C326A">
              <w:rPr>
                <w:rFonts w:ascii="Sylfaen" w:eastAsia="Cambria" w:hAnsi="Sylfaen" w:cs="Cambria"/>
                <w:spacing w:val="-19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პუნქტს</w:t>
            </w:r>
            <w:proofErr w:type="spellEnd"/>
            <w:r w:rsidRPr="007C326A">
              <w:rPr>
                <w:rFonts w:ascii="Sylfaen" w:eastAsia="Cambria" w:hAnsi="Sylfaen" w:cs="Cambria"/>
                <w:spacing w:val="-15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შორის</w:t>
            </w:r>
            <w:proofErr w:type="spellEnd"/>
          </w:p>
          <w:p w14:paraId="4F435A2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5E6653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52C5705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ABES</w:t>
            </w:r>
            <w:r w:rsidRPr="007C326A"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3 –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პროცედურები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არასტანდარტული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20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z w:val="20"/>
                <w:szCs w:val="20"/>
              </w:rPr>
              <w:t>ავარიული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b/>
                <w:bCs/>
                <w:spacing w:val="-2"/>
                <w:w w:val="105"/>
                <w:sz w:val="20"/>
                <w:szCs w:val="20"/>
              </w:rPr>
              <w:t>სიტუაციებისათვის</w:t>
            </w:r>
            <w:proofErr w:type="spellEnd"/>
          </w:p>
          <w:p w14:paraId="7B732AB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3.1–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არასტანდარტული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ავარიული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სიტუაციების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პროცედურების</w:t>
            </w:r>
            <w:proofErr w:type="spellEnd"/>
            <w:r w:rsidRPr="007C326A">
              <w:rPr>
                <w:rFonts w:ascii="Sylfaen" w:eastAsia="Cambria" w:hAnsi="Sylfaen" w:cs="Cambria"/>
                <w:spacing w:val="-19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გამოყენება</w:t>
            </w:r>
            <w:proofErr w:type="spellEnd"/>
          </w:p>
          <w:p w14:paraId="0C39C2E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ABES</w:t>
            </w:r>
            <w:r w:rsidRPr="007C326A"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2–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რადიოს</w:t>
            </w:r>
            <w:proofErr w:type="spellEnd"/>
            <w:r w:rsidRPr="007C326A">
              <w:rPr>
                <w:rFonts w:ascii="Sylfaen" w:eastAsia="Cambria" w:hAnsi="Sylfaen" w:cs="Cambria"/>
                <w:spacing w:val="18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pacing w:val="-2"/>
                <w:sz w:val="18"/>
                <w:szCs w:val="18"/>
              </w:rPr>
              <w:t>მტყუნება</w:t>
            </w:r>
            <w:proofErr w:type="spellEnd"/>
          </w:p>
          <w:p w14:paraId="1EF6383D" w14:textId="41B084F5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3.3</w:t>
            </w:r>
            <w:r w:rsidRPr="007C326A"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მართლსაწინაღმდეგო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ქმედება</w:t>
            </w:r>
            <w:proofErr w:type="spellEnd"/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ხომალდზე</w:t>
            </w:r>
            <w:proofErr w:type="spellEnd"/>
            <w:r w:rsidRPr="007C326A">
              <w:rPr>
                <w:rFonts w:ascii="Sylfaen" w:eastAsia="Cambria" w:hAnsi="Sylfaen" w:cs="Cambria"/>
                <w:spacing w:val="-7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ასაფეთქებელი</w:t>
            </w:r>
            <w:proofErr w:type="spellEnd"/>
            <w:r w:rsidR="00836DE6">
              <w:rPr>
                <w:rFonts w:ascii="Sylfaen" w:eastAsia="Cambria" w:hAnsi="Sylfaen" w:cs="Sylfaen"/>
                <w:w w:val="105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ნივთიერების</w:t>
            </w:r>
            <w:proofErr w:type="spellEnd"/>
            <w:r w:rsidRPr="007C326A">
              <w:rPr>
                <w:rFonts w:ascii="Sylfaen" w:eastAsia="Cambria" w:hAnsi="Sylfaen" w:cs="Cambria"/>
                <w:spacing w:val="-11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w w:val="105"/>
                <w:sz w:val="18"/>
                <w:szCs w:val="18"/>
              </w:rPr>
              <w:t>მუქარა</w:t>
            </w:r>
            <w:proofErr w:type="spellEnd"/>
          </w:p>
          <w:p w14:paraId="66D8315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3.4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ორიენტაციადაკარგული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ან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ამოუცნობი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Sylfaen"/>
                <w:spacing w:val="-2"/>
                <w:w w:val="105"/>
                <w:sz w:val="18"/>
                <w:szCs w:val="18"/>
              </w:rPr>
              <w:t>ხომალდი</w:t>
            </w:r>
            <w:proofErr w:type="spellEnd"/>
          </w:p>
          <w:p w14:paraId="0EEA6EE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3.5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r w:rsidRPr="007C326A">
              <w:rPr>
                <w:rFonts w:ascii="Sylfaen" w:eastAsia="Cambria" w:hAnsi="Sylfaen" w:cs="Sylfaen"/>
                <w:sz w:val="18"/>
                <w:szCs w:val="18"/>
                <w:lang w:val="ka-GE"/>
              </w:rPr>
              <w:t>გეზის</w:t>
            </w:r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 w:rsidRPr="007C326A">
              <w:rPr>
                <w:rFonts w:ascii="Sylfaen" w:eastAsia="Cambria" w:hAnsi="Sylfaen" w:cs="Sylfaen"/>
                <w:sz w:val="18"/>
                <w:szCs w:val="18"/>
                <w:lang w:val="ka-GE"/>
              </w:rPr>
              <w:t>დაკარგვა</w:t>
            </w:r>
          </w:p>
          <w:p w14:paraId="52ADCE57" w14:textId="398E7926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995"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proofErr w:type="spellStart"/>
            <w:r w:rsidRPr="002737FC">
              <w:rPr>
                <w:rFonts w:ascii="Sylfaen" w:eastAsia="Cambria" w:hAnsi="Sylfaen" w:cs="Sylfaen"/>
                <w:sz w:val="18"/>
                <w:szCs w:val="18"/>
              </w:rPr>
              <w:t>ქვეთემა</w:t>
            </w:r>
            <w:proofErr w:type="spellEnd"/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 ABES</w:t>
            </w:r>
            <w:r w:rsidRPr="002737FC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3.6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2737FC">
              <w:rPr>
                <w:rFonts w:ascii="Sylfaen" w:eastAsia="Cambria" w:hAnsi="Sylfaen" w:cs="Sylfaen"/>
                <w:sz w:val="18"/>
                <w:szCs w:val="18"/>
              </w:rPr>
              <w:t>სამოქალაქო</w:t>
            </w:r>
            <w:proofErr w:type="spellEnd"/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2737FC">
              <w:rPr>
                <w:rFonts w:ascii="Sylfaen" w:eastAsia="Cambria" w:hAnsi="Sylfaen" w:cs="Sylfaen"/>
                <w:sz w:val="18"/>
                <w:szCs w:val="18"/>
              </w:rPr>
              <w:t>საჰაერო</w:t>
            </w:r>
            <w:proofErr w:type="spellEnd"/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2737FC">
              <w:rPr>
                <w:rFonts w:ascii="Sylfaen" w:eastAsia="Cambria" w:hAnsi="Sylfaen" w:cs="Sylfaen"/>
                <w:sz w:val="18"/>
                <w:szCs w:val="18"/>
              </w:rPr>
              <w:t>ხომალდის</w:t>
            </w:r>
            <w:proofErr w:type="spellEnd"/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2737FC">
              <w:rPr>
                <w:rFonts w:ascii="Sylfaen" w:eastAsia="Cambria" w:hAnsi="Sylfaen" w:cs="Sylfaen"/>
                <w:sz w:val="18"/>
                <w:szCs w:val="18"/>
              </w:rPr>
              <w:t>გზის</w:t>
            </w:r>
            <w:proofErr w:type="spellEnd"/>
            <w:r w:rsidRPr="002737FC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2737FC">
              <w:rPr>
                <w:rFonts w:ascii="Sylfaen" w:eastAsia="Cambria" w:hAnsi="Sylfaen" w:cs="Sylfaen"/>
                <w:sz w:val="18"/>
                <w:szCs w:val="18"/>
              </w:rPr>
              <w:t>გადა</w:t>
            </w:r>
            <w:proofErr w:type="spellEnd"/>
            <w:r w:rsidRPr="002737FC">
              <w:rPr>
                <w:rFonts w:ascii="Sylfaen" w:eastAsia="Cambria" w:hAnsi="Sylfaen" w:cs="Sylfaen"/>
                <w:sz w:val="18"/>
                <w:szCs w:val="18"/>
                <w:lang w:val="ka-GE"/>
              </w:rPr>
              <w:t>ჭრა</w:t>
            </w:r>
          </w:p>
        </w:tc>
      </w:tr>
      <w:tr w:rsidR="007C326A" w:rsidRPr="007C326A" w14:paraId="3E066B42" w14:textId="77777777" w:rsidTr="001F0524">
        <w:trPr>
          <w:trHeight w:val="2304"/>
        </w:trPr>
        <w:tc>
          <w:tcPr>
            <w:tcW w:w="8084" w:type="dxa"/>
          </w:tcPr>
          <w:p w14:paraId="3851214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r w:rsidRPr="007C326A">
              <w:rPr>
                <w:rFonts w:ascii="Sylfaen" w:eastAsia="Cambria" w:hAnsi="Sylfaen" w:cs="Cambria"/>
                <w:b/>
                <w:bCs/>
              </w:rPr>
              <w:t>SUBJECT</w:t>
            </w:r>
            <w:r w:rsidRPr="007C326A">
              <w:rPr>
                <w:rFonts w:ascii="Sylfaen" w:eastAsia="Cambria" w:hAnsi="Sylfaen" w:cs="Cambria"/>
                <w:b/>
                <w:bCs/>
                <w:spacing w:val="14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11:AERODROMES</w:t>
            </w:r>
          </w:p>
          <w:p w14:paraId="1B75C5E8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AGA 1</w:t>
            </w:r>
            <w:r w:rsidRPr="007C326A">
              <w:rPr>
                <w:rFonts w:ascii="Sylfaen" w:eastAsia="Cambria" w:hAnsi="Sylfaen" w:cs="Cambria"/>
                <w:b/>
                <w:bCs/>
                <w:spacing w:val="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—AERODROME</w:t>
            </w:r>
            <w:r w:rsidRPr="007C326A"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DATA,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LAYOUT</w:t>
            </w:r>
            <w:r w:rsidRPr="007C326A">
              <w:rPr>
                <w:rFonts w:ascii="Sylfaen" w:eastAsia="Cambria" w:hAnsi="Sylfaen" w:cs="Cambria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 w:rsidRPr="007C326A">
              <w:rPr>
                <w:rFonts w:ascii="Sylfaen" w:eastAsia="Cambria" w:hAnsi="Sylfaen" w:cs="Cambria"/>
                <w:b/>
                <w:bCs/>
                <w:spacing w:val="-2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COORDINATION</w:t>
            </w:r>
          </w:p>
          <w:p w14:paraId="1036227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95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AGA 1.1 — Definitions</w:t>
            </w:r>
          </w:p>
          <w:p w14:paraId="07D4BFC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951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Subtopic</w:t>
            </w:r>
            <w:r w:rsidRPr="007C326A"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AGA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Coordination</w:t>
            </w:r>
          </w:p>
          <w:p w14:paraId="07CE87B2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9386CF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AGA</w:t>
            </w:r>
            <w:r w:rsidRPr="007C326A">
              <w:rPr>
                <w:rFonts w:ascii="Sylfaen" w:eastAsia="Cambria" w:hAnsi="Sylfaen" w:cs="Cambria"/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—MOVEMENT</w:t>
            </w:r>
            <w:r w:rsidRPr="007C326A"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>AREA</w:t>
            </w:r>
          </w:p>
          <w:p w14:paraId="24B812A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Subtopic AGA 2.1 — Movement area </w:t>
            </w:r>
          </w:p>
          <w:p w14:paraId="44B02D8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AGA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Manoeuvring</w:t>
            </w:r>
            <w:proofErr w:type="spellEnd"/>
            <w:r w:rsidRPr="007C326A"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area </w:t>
            </w:r>
          </w:p>
          <w:p w14:paraId="35CEF82C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right="2526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 AGA 2.3 — Runways</w:t>
            </w:r>
          </w:p>
          <w:p w14:paraId="601373F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553DB1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AGA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OBSTACLES</w:t>
            </w:r>
          </w:p>
          <w:p w14:paraId="5D08C277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AGA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3.1</w:t>
            </w:r>
            <w:r w:rsidRPr="007C326A"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Obstacle-free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airspace</w:t>
            </w:r>
            <w:r w:rsidRPr="007C326A"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around</w:t>
            </w:r>
            <w:r w:rsidRPr="007C326A"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aerodromes</w:t>
            </w:r>
          </w:p>
          <w:p w14:paraId="34194984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49261136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 w:rsidRPr="007C326A">
              <w:rPr>
                <w:rFonts w:ascii="Sylfaen" w:eastAsia="Cambria" w:hAnsi="Sylfaen" w:cs="Cambria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AGA</w:t>
            </w:r>
            <w:r w:rsidRPr="007C326A">
              <w:rPr>
                <w:rFonts w:ascii="Sylfaen" w:eastAsia="Cambria" w:hAnsi="Sylfaen" w:cs="Cambria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4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—MISCELLANEOUS</w:t>
            </w:r>
            <w:r w:rsidRPr="007C326A">
              <w:rPr>
                <w:rFonts w:ascii="Sylfaen" w:eastAsia="Cambria" w:hAnsi="Sylfaen" w:cs="Cambria"/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EQUIPMENT</w:t>
            </w:r>
          </w:p>
          <w:p w14:paraId="546F30AA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 w:rsidRPr="007C326A"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AGA</w:t>
            </w:r>
            <w:r w:rsidRPr="007C326A"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4.1</w:t>
            </w:r>
            <w:r w:rsidRPr="007C326A"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 w:rsidRPr="007C326A"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Location</w:t>
            </w:r>
          </w:p>
        </w:tc>
        <w:tc>
          <w:tcPr>
            <w:tcW w:w="7796" w:type="dxa"/>
          </w:tcPr>
          <w:p w14:paraId="48AAC0C0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-1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</w:rPr>
              <w:t>11:</w:t>
            </w:r>
            <w:r w:rsidRPr="007C326A">
              <w:rPr>
                <w:rFonts w:ascii="Sylfaen" w:eastAsia="Cambria" w:hAnsi="Sylfaen" w:cs="Cambria"/>
                <w:b/>
                <w:bCs/>
                <w:spacing w:val="3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</w:rPr>
              <w:t>აეროდრომები</w:t>
            </w:r>
            <w:proofErr w:type="spellEnd"/>
          </w:p>
          <w:p w14:paraId="59B15B2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AGA 1 —</w:t>
            </w:r>
            <w:r w:rsidRPr="007C326A"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აეროდრომების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მონაცემები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,</w:t>
            </w:r>
            <w:r w:rsidRPr="007C326A">
              <w:rPr>
                <w:rFonts w:ascii="Sylfaen" w:eastAsia="Cambria" w:hAnsi="Sylfaen" w:cs="Cambria"/>
                <w:b/>
                <w:bCs/>
                <w:spacing w:val="-19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განლაგება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w w:val="105"/>
                <w:sz w:val="20"/>
                <w:szCs w:val="20"/>
              </w:rPr>
              <w:t>კოორდინაცია</w:t>
            </w:r>
            <w:proofErr w:type="spellEnd"/>
          </w:p>
          <w:p w14:paraId="04035D2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AGA 1.1</w:t>
            </w:r>
            <w:r w:rsidRPr="007C326A"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განსაზღვრებები</w:t>
            </w:r>
            <w:proofErr w:type="spellEnd"/>
          </w:p>
          <w:p w14:paraId="1019ADE3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sz w:val="18"/>
                <w:szCs w:val="18"/>
              </w:rPr>
            </w:pP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AGA 1.2</w:t>
            </w:r>
            <w:r w:rsidRPr="007C326A">
              <w:rPr>
                <w:rFonts w:ascii="Sylfaen" w:eastAsia="Cambria" w:hAnsi="Sylfaen" w:cs="Cambria"/>
                <w:spacing w:val="-6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კოორდინაცია</w:t>
            </w:r>
            <w:proofErr w:type="spellEnd"/>
          </w:p>
          <w:p w14:paraId="44309596" w14:textId="57E4350E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AGA 2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სამიმოსვლო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არე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</w:t>
            </w:r>
          </w:p>
          <w:p w14:paraId="16E7773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AGA 2.1</w:t>
            </w:r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სამიმოსვლო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არე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</w:p>
          <w:p w14:paraId="48D4EC5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35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AGA 2.2</w:t>
            </w:r>
            <w:r w:rsidRPr="007C326A">
              <w:rPr>
                <w:rFonts w:ascii="Sylfaen" w:eastAsia="Cambria" w:hAnsi="Sylfaen" w:cs="Cambria"/>
                <w:spacing w:val="-3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სამანევრო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არე</w:t>
            </w:r>
            <w:proofErr w:type="spellEnd"/>
          </w:p>
          <w:p w14:paraId="2B7AC4E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AGA</w:t>
            </w:r>
            <w:r w:rsidRPr="007C326A">
              <w:rPr>
                <w:rFonts w:ascii="Sylfaen" w:eastAsia="Cambria" w:hAnsi="Sylfaen" w:cs="Cambria"/>
                <w:spacing w:val="2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 w:rsidRPr="007C326A"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r w:rsidRPr="007C326A"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ასაფრენ-დასაფრები</w:t>
            </w:r>
            <w:proofErr w:type="spellEnd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ზოლები</w:t>
            </w:r>
            <w:proofErr w:type="spellEnd"/>
          </w:p>
          <w:p w14:paraId="1FDFC355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66555451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7290895B" w14:textId="2EDEC806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pacing w:val="6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AGA</w:t>
            </w:r>
            <w:r w:rsidRPr="007C326A">
              <w:rPr>
                <w:rFonts w:ascii="Sylfaen" w:eastAsia="Cambria" w:hAnsi="Sylfaen" w:cs="Cambria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 w:rsidRPr="007C326A"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Pr="007C326A">
              <w:rPr>
                <w:rFonts w:ascii="Sylfaen" w:eastAsia="Cambria" w:hAnsi="Sylfaen" w:cs="Cambria"/>
                <w:b/>
                <w:bCs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დაბრკოლებები</w:t>
            </w:r>
            <w:proofErr w:type="spellEnd"/>
          </w:p>
          <w:p w14:paraId="2DF2516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AGA 3.1</w:t>
            </w:r>
            <w:r w:rsidRPr="007C326A"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–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დაბრკოლებებისგან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თავისუფალი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sz w:val="18"/>
                <w:szCs w:val="18"/>
              </w:rPr>
              <w:t>სივრცე</w:t>
            </w:r>
            <w:proofErr w:type="spellEnd"/>
            <w:r w:rsidRPr="007C326A"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აეროდრომის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ირგვლივ</w:t>
            </w:r>
            <w:proofErr w:type="spellEnd"/>
          </w:p>
          <w:p w14:paraId="4429EB9B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14:paraId="17407792" w14:textId="1D47568F" w:rsidR="007C326A" w:rsidRPr="00836DE6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1609"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</w:pP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AGA</w:t>
            </w:r>
            <w:r w:rsidRPr="007C326A"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4 </w:t>
            </w:r>
            <w:r w:rsidR="00836DE6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სხვადასხვა</w:t>
            </w:r>
            <w:proofErr w:type="spellEnd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26A"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აღჭურვილობ</w:t>
            </w:r>
            <w:proofErr w:type="spellEnd"/>
            <w:r w:rsidR="00836DE6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ა</w:t>
            </w:r>
            <w:bookmarkStart w:id="0" w:name="_GoBack"/>
            <w:bookmarkEnd w:id="0"/>
          </w:p>
          <w:p w14:paraId="1F37E2D9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18" w:right="243" w:firstLine="0"/>
              <w:rPr>
                <w:rFonts w:ascii="Sylfaen" w:eastAsia="Cambria" w:hAnsi="Sylfaen" w:cs="Sylfaen"/>
                <w:b/>
                <w:bCs/>
                <w:sz w:val="18"/>
                <w:szCs w:val="18"/>
              </w:rPr>
            </w:pP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AGA 4.1</w:t>
            </w:r>
            <w:r w:rsidRPr="007C326A">
              <w:rPr>
                <w:rFonts w:ascii="Sylfaen" w:eastAsia="Cambria" w:hAnsi="Sylfaen" w:cs="Cambria"/>
                <w:spacing w:val="-8"/>
                <w:w w:val="105"/>
                <w:sz w:val="18"/>
                <w:szCs w:val="18"/>
              </w:rPr>
              <w:t xml:space="preserve"> </w:t>
            </w:r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–</w:t>
            </w:r>
            <w:proofErr w:type="spellStart"/>
            <w:r w:rsidRPr="007C326A">
              <w:rPr>
                <w:rFonts w:ascii="Sylfaen" w:eastAsia="Cambria" w:hAnsi="Sylfaen" w:cs="Cambria"/>
                <w:w w:val="105"/>
                <w:sz w:val="18"/>
                <w:szCs w:val="18"/>
              </w:rPr>
              <w:t>მდებარეობა</w:t>
            </w:r>
            <w:proofErr w:type="spellEnd"/>
          </w:p>
        </w:tc>
      </w:tr>
    </w:tbl>
    <w:p w14:paraId="174DA74F" w14:textId="77777777" w:rsidR="007C326A" w:rsidRPr="007C326A" w:rsidRDefault="007C326A" w:rsidP="007C326A">
      <w:pPr>
        <w:widowControl w:val="0"/>
        <w:tabs>
          <w:tab w:val="left" w:pos="4065"/>
        </w:tabs>
        <w:autoSpaceDE w:val="0"/>
        <w:autoSpaceDN w:val="0"/>
        <w:spacing w:before="15" w:after="0" w:line="242" w:lineRule="auto"/>
        <w:ind w:left="2271" w:right="531" w:hanging="17"/>
        <w:rPr>
          <w:rFonts w:ascii="Sylfaen" w:eastAsia="Sylfaen" w:hAnsi="Sylfaen" w:cs="Sylfaen"/>
          <w:b/>
          <w:bCs/>
          <w:spacing w:val="6"/>
          <w:sz w:val="24"/>
          <w:szCs w:val="24"/>
          <w:lang w:val="en-GB"/>
        </w:rPr>
      </w:pPr>
    </w:p>
    <w:p w14:paraId="72B84FC7" w14:textId="6E6F9871" w:rsidR="008757A2" w:rsidRPr="007C1AEC" w:rsidRDefault="008757A2" w:rsidP="00A70D28">
      <w:pPr>
        <w:widowControl w:val="0"/>
        <w:tabs>
          <w:tab w:val="left" w:pos="3616"/>
        </w:tabs>
        <w:autoSpaceDE w:val="0"/>
        <w:autoSpaceDN w:val="0"/>
        <w:spacing w:before="15" w:after="0" w:line="242" w:lineRule="auto"/>
        <w:ind w:left="2175" w:right="1948" w:hanging="369"/>
        <w:rPr>
          <w:rFonts w:ascii="Sylfaen" w:hAnsi="Sylfaen"/>
          <w:b/>
          <w:lang w:val="ka-GE"/>
        </w:rPr>
      </w:pPr>
    </w:p>
    <w:sectPr w:rsidR="008757A2" w:rsidRPr="007C1AEC" w:rsidSect="00A70D28">
      <w:pgSz w:w="16840" w:h="11910" w:orient="landscape"/>
      <w:pgMar w:top="180" w:right="0" w:bottom="0" w:left="180" w:header="720" w:footer="720" w:gutter="0"/>
      <w:cols w:space="720"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B31E96" w16cex:dateUtc="2025-11-03T08:29:00Z"/>
  <w16cex:commentExtensible w16cex:durableId="2CB33FBA" w16cex:dateUtc="2025-11-03T10:50:00Z"/>
  <w16cex:commentExtensible w16cex:durableId="2CB31E45" w16cex:dateUtc="2025-11-03T08:27:00Z"/>
  <w16cex:commentExtensible w16cex:durableId="2CB31F60" w16cex:dateUtc="2025-11-03T08:32:00Z"/>
  <w16cex:commentExtensible w16cex:durableId="2CB33FFD" w16cex:dateUtc="2025-11-03T10:51:00Z"/>
  <w16cex:commentExtensible w16cex:durableId="2CB3394A" w16cex:dateUtc="2025-11-03T10:23:00Z"/>
  <w16cex:commentExtensible w16cex:durableId="2CB339AE" w16cex:dateUtc="2025-11-03T10:24:00Z"/>
  <w16cex:commentExtensible w16cex:durableId="2CB33995" w16cex:dateUtc="2025-11-03T10:24:00Z"/>
  <w16cex:commentExtensible w16cex:durableId="2CB33A29" w16cex:dateUtc="2025-11-03T10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D84953" w16cid:durableId="2CB31E96"/>
  <w16cid:commentId w16cid:paraId="783952B5" w16cid:durableId="2CB33FBA"/>
  <w16cid:commentId w16cid:paraId="616AA155" w16cid:durableId="2CB31E45"/>
  <w16cid:commentId w16cid:paraId="483E1C70" w16cid:durableId="2CB31F60"/>
  <w16cid:commentId w16cid:paraId="5715C611" w16cid:durableId="2CB33FFD"/>
  <w16cid:commentId w16cid:paraId="49E3B9D8" w16cid:durableId="2CB3394A"/>
  <w16cid:commentId w16cid:paraId="0602882E" w16cid:durableId="2CB339AE"/>
  <w16cid:commentId w16cid:paraId="1F1C83B0" w16cid:durableId="2CB33995"/>
  <w16cid:commentId w16cid:paraId="0B677199" w16cid:durableId="2CB33A2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EA24A" w14:textId="77777777" w:rsidR="00BF0F21" w:rsidRDefault="00BF0F21">
      <w:pPr>
        <w:spacing w:after="0" w:line="240" w:lineRule="auto"/>
      </w:pPr>
      <w:r>
        <w:separator/>
      </w:r>
    </w:p>
  </w:endnote>
  <w:endnote w:type="continuationSeparator" w:id="0">
    <w:p w14:paraId="798C5D0C" w14:textId="77777777" w:rsidR="00BF0F21" w:rsidRDefault="00BF0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4B6112" w14:textId="77777777" w:rsidR="00BF0F21" w:rsidRDefault="00BF0F21">
      <w:pPr>
        <w:spacing w:after="0" w:line="240" w:lineRule="auto"/>
      </w:pPr>
      <w:r>
        <w:separator/>
      </w:r>
    </w:p>
  </w:footnote>
  <w:footnote w:type="continuationSeparator" w:id="0">
    <w:p w14:paraId="5552800A" w14:textId="77777777" w:rsidR="00BF0F21" w:rsidRDefault="00BF0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C1FAE" w14:textId="77777777" w:rsidR="00A13260" w:rsidRDefault="00A132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D1890"/>
    <w:multiLevelType w:val="hybridMultilevel"/>
    <w:tmpl w:val="51EC65F4"/>
    <w:lvl w:ilvl="0" w:tplc="A5B6C528">
      <w:start w:val="1"/>
      <w:numFmt w:val="decimal"/>
      <w:lvlText w:val="მუხლი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0E0DE0"/>
    <w:multiLevelType w:val="hybridMultilevel"/>
    <w:tmpl w:val="032E5162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B78DD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01482"/>
    <w:multiLevelType w:val="hybridMultilevel"/>
    <w:tmpl w:val="95625728"/>
    <w:lvl w:ilvl="0" w:tplc="376446D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5347A"/>
    <w:multiLevelType w:val="multilevel"/>
    <w:tmpl w:val="17F465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ა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ა.ა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ა.ა.ა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F45CE6"/>
    <w:multiLevelType w:val="multilevel"/>
    <w:tmpl w:val="6F9ACB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FB693C"/>
    <w:multiLevelType w:val="hybridMultilevel"/>
    <w:tmpl w:val="067ADFE2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6487B"/>
    <w:multiLevelType w:val="hybridMultilevel"/>
    <w:tmpl w:val="5A2A7E48"/>
    <w:lvl w:ilvl="0" w:tplc="31FE6B92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E3929"/>
    <w:multiLevelType w:val="hybridMultilevel"/>
    <w:tmpl w:val="1A8A8C82"/>
    <w:lvl w:ilvl="0" w:tplc="FFF046D2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79FC5E66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EC1ED13C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7F72D256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A63CDD40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A330FEEA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20FA9298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67CECDE2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FBD6F306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9" w15:restartNumberingAfterBreak="0">
    <w:nsid w:val="1D65649B"/>
    <w:multiLevelType w:val="hybridMultilevel"/>
    <w:tmpl w:val="B1580960"/>
    <w:lvl w:ilvl="0" w:tplc="FDE4B922">
      <w:numFmt w:val="bullet"/>
      <w:lvlText w:val="☐"/>
      <w:lvlJc w:val="left"/>
      <w:pPr>
        <w:ind w:left="118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DD3CD52E">
      <w:numFmt w:val="bullet"/>
      <w:lvlText w:val="•"/>
      <w:lvlJc w:val="left"/>
      <w:pPr>
        <w:ind w:left="384" w:hanging="417"/>
      </w:pPr>
      <w:rPr>
        <w:rFonts w:hint="default"/>
        <w:lang w:val="en-GB" w:eastAsia="en-US" w:bidi="ar-SA"/>
      </w:rPr>
    </w:lvl>
    <w:lvl w:ilvl="2" w:tplc="C7A810BA">
      <w:numFmt w:val="bullet"/>
      <w:lvlText w:val="•"/>
      <w:lvlJc w:val="left"/>
      <w:pPr>
        <w:ind w:left="649" w:hanging="417"/>
      </w:pPr>
      <w:rPr>
        <w:rFonts w:hint="default"/>
        <w:lang w:val="en-GB" w:eastAsia="en-US" w:bidi="ar-SA"/>
      </w:rPr>
    </w:lvl>
    <w:lvl w:ilvl="3" w:tplc="06D8E39C">
      <w:numFmt w:val="bullet"/>
      <w:lvlText w:val="•"/>
      <w:lvlJc w:val="left"/>
      <w:pPr>
        <w:ind w:left="914" w:hanging="417"/>
      </w:pPr>
      <w:rPr>
        <w:rFonts w:hint="default"/>
        <w:lang w:val="en-GB" w:eastAsia="en-US" w:bidi="ar-SA"/>
      </w:rPr>
    </w:lvl>
    <w:lvl w:ilvl="4" w:tplc="5DD2C07E">
      <w:numFmt w:val="bullet"/>
      <w:lvlText w:val="•"/>
      <w:lvlJc w:val="left"/>
      <w:pPr>
        <w:ind w:left="1179" w:hanging="417"/>
      </w:pPr>
      <w:rPr>
        <w:rFonts w:hint="default"/>
        <w:lang w:val="en-GB" w:eastAsia="en-US" w:bidi="ar-SA"/>
      </w:rPr>
    </w:lvl>
    <w:lvl w:ilvl="5" w:tplc="1E808E90">
      <w:numFmt w:val="bullet"/>
      <w:lvlText w:val="•"/>
      <w:lvlJc w:val="left"/>
      <w:pPr>
        <w:ind w:left="1444" w:hanging="417"/>
      </w:pPr>
      <w:rPr>
        <w:rFonts w:hint="default"/>
        <w:lang w:val="en-GB" w:eastAsia="en-US" w:bidi="ar-SA"/>
      </w:rPr>
    </w:lvl>
    <w:lvl w:ilvl="6" w:tplc="96FCAD80">
      <w:numFmt w:val="bullet"/>
      <w:lvlText w:val="•"/>
      <w:lvlJc w:val="left"/>
      <w:pPr>
        <w:ind w:left="1708" w:hanging="417"/>
      </w:pPr>
      <w:rPr>
        <w:rFonts w:hint="default"/>
        <w:lang w:val="en-GB" w:eastAsia="en-US" w:bidi="ar-SA"/>
      </w:rPr>
    </w:lvl>
    <w:lvl w:ilvl="7" w:tplc="733C2A82">
      <w:numFmt w:val="bullet"/>
      <w:lvlText w:val="•"/>
      <w:lvlJc w:val="left"/>
      <w:pPr>
        <w:ind w:left="1973" w:hanging="417"/>
      </w:pPr>
      <w:rPr>
        <w:rFonts w:hint="default"/>
        <w:lang w:val="en-GB" w:eastAsia="en-US" w:bidi="ar-SA"/>
      </w:rPr>
    </w:lvl>
    <w:lvl w:ilvl="8" w:tplc="29B8CE74">
      <w:numFmt w:val="bullet"/>
      <w:lvlText w:val="•"/>
      <w:lvlJc w:val="left"/>
      <w:pPr>
        <w:ind w:left="2238" w:hanging="417"/>
      </w:pPr>
      <w:rPr>
        <w:rFonts w:hint="default"/>
        <w:lang w:val="en-GB" w:eastAsia="en-US" w:bidi="ar-SA"/>
      </w:rPr>
    </w:lvl>
  </w:abstractNum>
  <w:abstractNum w:abstractNumId="10" w15:restartNumberingAfterBreak="0">
    <w:nsid w:val="20575200"/>
    <w:multiLevelType w:val="hybridMultilevel"/>
    <w:tmpl w:val="4066E1CE"/>
    <w:lvl w:ilvl="0" w:tplc="19D8CC8C">
      <w:numFmt w:val="bullet"/>
      <w:lvlText w:val="☐"/>
      <w:lvlJc w:val="left"/>
      <w:pPr>
        <w:ind w:left="855" w:hanging="465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AC6B738">
      <w:numFmt w:val="bullet"/>
      <w:lvlText w:val="•"/>
      <w:lvlJc w:val="left"/>
      <w:pPr>
        <w:ind w:left="1017" w:hanging="465"/>
      </w:pPr>
      <w:rPr>
        <w:rFonts w:hint="default"/>
        <w:lang w:val="en-GB" w:eastAsia="en-US" w:bidi="ar-SA"/>
      </w:rPr>
    </w:lvl>
    <w:lvl w:ilvl="2" w:tplc="72E2D92E">
      <w:numFmt w:val="bullet"/>
      <w:lvlText w:val="•"/>
      <w:lvlJc w:val="left"/>
      <w:pPr>
        <w:ind w:left="1174" w:hanging="465"/>
      </w:pPr>
      <w:rPr>
        <w:rFonts w:hint="default"/>
        <w:lang w:val="en-GB" w:eastAsia="en-US" w:bidi="ar-SA"/>
      </w:rPr>
    </w:lvl>
    <w:lvl w:ilvl="3" w:tplc="3F621DA8">
      <w:numFmt w:val="bullet"/>
      <w:lvlText w:val="•"/>
      <w:lvlJc w:val="left"/>
      <w:pPr>
        <w:ind w:left="1331" w:hanging="465"/>
      </w:pPr>
      <w:rPr>
        <w:rFonts w:hint="default"/>
        <w:lang w:val="en-GB" w:eastAsia="en-US" w:bidi="ar-SA"/>
      </w:rPr>
    </w:lvl>
    <w:lvl w:ilvl="4" w:tplc="177C32C6">
      <w:numFmt w:val="bullet"/>
      <w:lvlText w:val="•"/>
      <w:lvlJc w:val="left"/>
      <w:pPr>
        <w:ind w:left="1488" w:hanging="465"/>
      </w:pPr>
      <w:rPr>
        <w:rFonts w:hint="default"/>
        <w:lang w:val="en-GB" w:eastAsia="en-US" w:bidi="ar-SA"/>
      </w:rPr>
    </w:lvl>
    <w:lvl w:ilvl="5" w:tplc="2B2A4330">
      <w:numFmt w:val="bullet"/>
      <w:lvlText w:val="•"/>
      <w:lvlJc w:val="left"/>
      <w:pPr>
        <w:ind w:left="1645" w:hanging="465"/>
      </w:pPr>
      <w:rPr>
        <w:rFonts w:hint="default"/>
        <w:lang w:val="en-GB" w:eastAsia="en-US" w:bidi="ar-SA"/>
      </w:rPr>
    </w:lvl>
    <w:lvl w:ilvl="6" w:tplc="13ECB0EA">
      <w:numFmt w:val="bullet"/>
      <w:lvlText w:val="•"/>
      <w:lvlJc w:val="left"/>
      <w:pPr>
        <w:ind w:left="1802" w:hanging="465"/>
      </w:pPr>
      <w:rPr>
        <w:rFonts w:hint="default"/>
        <w:lang w:val="en-GB" w:eastAsia="en-US" w:bidi="ar-SA"/>
      </w:rPr>
    </w:lvl>
    <w:lvl w:ilvl="7" w:tplc="8CEA509A">
      <w:numFmt w:val="bullet"/>
      <w:lvlText w:val="•"/>
      <w:lvlJc w:val="left"/>
      <w:pPr>
        <w:ind w:left="1959" w:hanging="465"/>
      </w:pPr>
      <w:rPr>
        <w:rFonts w:hint="default"/>
        <w:lang w:val="en-GB" w:eastAsia="en-US" w:bidi="ar-SA"/>
      </w:rPr>
    </w:lvl>
    <w:lvl w:ilvl="8" w:tplc="9BDCAFC6">
      <w:numFmt w:val="bullet"/>
      <w:lvlText w:val="•"/>
      <w:lvlJc w:val="left"/>
      <w:pPr>
        <w:ind w:left="2116" w:hanging="465"/>
      </w:pPr>
      <w:rPr>
        <w:rFonts w:hint="default"/>
        <w:lang w:val="en-GB" w:eastAsia="en-US" w:bidi="ar-SA"/>
      </w:rPr>
    </w:lvl>
  </w:abstractNum>
  <w:abstractNum w:abstractNumId="11" w15:restartNumberingAfterBreak="0">
    <w:nsid w:val="2E6E727E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61EEB"/>
    <w:multiLevelType w:val="hybridMultilevel"/>
    <w:tmpl w:val="541E9420"/>
    <w:lvl w:ilvl="0" w:tplc="78281F4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CF5A0B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62A4F"/>
    <w:multiLevelType w:val="multilevel"/>
    <w:tmpl w:val="AF54D3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45193D"/>
    <w:multiLevelType w:val="hybridMultilevel"/>
    <w:tmpl w:val="90D2758E"/>
    <w:lvl w:ilvl="0" w:tplc="51BE6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176096A"/>
    <w:multiLevelType w:val="hybridMultilevel"/>
    <w:tmpl w:val="CB0AC312"/>
    <w:lvl w:ilvl="0" w:tplc="E11C7748">
      <w:start w:val="1"/>
      <w:numFmt w:val="bullet"/>
      <w:lvlText w:val="-"/>
      <w:lvlJc w:val="left"/>
      <w:pPr>
        <w:ind w:left="36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EF0A85"/>
    <w:multiLevelType w:val="hybridMultilevel"/>
    <w:tmpl w:val="857A25AC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B5D23"/>
    <w:multiLevelType w:val="hybridMultilevel"/>
    <w:tmpl w:val="B81C8DAC"/>
    <w:lvl w:ilvl="0" w:tplc="8B6ACE50">
      <w:start w:val="33"/>
      <w:numFmt w:val="decimal"/>
      <w:lvlText w:val="მუხლი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81488A"/>
    <w:multiLevelType w:val="hybridMultilevel"/>
    <w:tmpl w:val="281AC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3416C"/>
    <w:multiLevelType w:val="hybridMultilevel"/>
    <w:tmpl w:val="FAB46C5A"/>
    <w:lvl w:ilvl="0" w:tplc="C486ED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E5A1893"/>
    <w:multiLevelType w:val="hybridMultilevel"/>
    <w:tmpl w:val="72A22A2E"/>
    <w:lvl w:ilvl="0" w:tplc="84FEA55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EC10298"/>
    <w:multiLevelType w:val="hybridMultilevel"/>
    <w:tmpl w:val="65561684"/>
    <w:lvl w:ilvl="0" w:tplc="4C002490">
      <w:numFmt w:val="bullet"/>
      <w:lvlText w:val="☐"/>
      <w:lvlJc w:val="left"/>
      <w:pPr>
        <w:ind w:left="727" w:hanging="529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2CE0E750">
      <w:numFmt w:val="bullet"/>
      <w:lvlText w:val="•"/>
      <w:lvlJc w:val="left"/>
      <w:pPr>
        <w:ind w:left="891" w:hanging="529"/>
      </w:pPr>
      <w:rPr>
        <w:rFonts w:hint="default"/>
        <w:lang w:val="en-GB" w:eastAsia="en-US" w:bidi="ar-SA"/>
      </w:rPr>
    </w:lvl>
    <w:lvl w:ilvl="2" w:tplc="A53C595C">
      <w:numFmt w:val="bullet"/>
      <w:lvlText w:val="•"/>
      <w:lvlJc w:val="left"/>
      <w:pPr>
        <w:ind w:left="1062" w:hanging="529"/>
      </w:pPr>
      <w:rPr>
        <w:rFonts w:hint="default"/>
        <w:lang w:val="en-GB" w:eastAsia="en-US" w:bidi="ar-SA"/>
      </w:rPr>
    </w:lvl>
    <w:lvl w:ilvl="3" w:tplc="809C41EE">
      <w:numFmt w:val="bullet"/>
      <w:lvlText w:val="•"/>
      <w:lvlJc w:val="left"/>
      <w:pPr>
        <w:ind w:left="1233" w:hanging="529"/>
      </w:pPr>
      <w:rPr>
        <w:rFonts w:hint="default"/>
        <w:lang w:val="en-GB" w:eastAsia="en-US" w:bidi="ar-SA"/>
      </w:rPr>
    </w:lvl>
    <w:lvl w:ilvl="4" w:tplc="A2089ACA">
      <w:numFmt w:val="bullet"/>
      <w:lvlText w:val="•"/>
      <w:lvlJc w:val="left"/>
      <w:pPr>
        <w:ind w:left="1404" w:hanging="529"/>
      </w:pPr>
      <w:rPr>
        <w:rFonts w:hint="default"/>
        <w:lang w:val="en-GB" w:eastAsia="en-US" w:bidi="ar-SA"/>
      </w:rPr>
    </w:lvl>
    <w:lvl w:ilvl="5" w:tplc="BF56C824">
      <w:numFmt w:val="bullet"/>
      <w:lvlText w:val="•"/>
      <w:lvlJc w:val="left"/>
      <w:pPr>
        <w:ind w:left="1575" w:hanging="529"/>
      </w:pPr>
      <w:rPr>
        <w:rFonts w:hint="default"/>
        <w:lang w:val="en-GB" w:eastAsia="en-US" w:bidi="ar-SA"/>
      </w:rPr>
    </w:lvl>
    <w:lvl w:ilvl="6" w:tplc="CBB6961E">
      <w:numFmt w:val="bullet"/>
      <w:lvlText w:val="•"/>
      <w:lvlJc w:val="left"/>
      <w:pPr>
        <w:ind w:left="1746" w:hanging="529"/>
      </w:pPr>
      <w:rPr>
        <w:rFonts w:hint="default"/>
        <w:lang w:val="en-GB" w:eastAsia="en-US" w:bidi="ar-SA"/>
      </w:rPr>
    </w:lvl>
    <w:lvl w:ilvl="7" w:tplc="7BCA78B8">
      <w:numFmt w:val="bullet"/>
      <w:lvlText w:val="•"/>
      <w:lvlJc w:val="left"/>
      <w:pPr>
        <w:ind w:left="1917" w:hanging="529"/>
      </w:pPr>
      <w:rPr>
        <w:rFonts w:hint="default"/>
        <w:lang w:val="en-GB" w:eastAsia="en-US" w:bidi="ar-SA"/>
      </w:rPr>
    </w:lvl>
    <w:lvl w:ilvl="8" w:tplc="CAC68664">
      <w:numFmt w:val="bullet"/>
      <w:lvlText w:val="•"/>
      <w:lvlJc w:val="left"/>
      <w:pPr>
        <w:ind w:left="2088" w:hanging="529"/>
      </w:pPr>
      <w:rPr>
        <w:rFonts w:hint="default"/>
        <w:lang w:val="en-GB" w:eastAsia="en-US" w:bidi="ar-SA"/>
      </w:rPr>
    </w:lvl>
  </w:abstractNum>
  <w:abstractNum w:abstractNumId="23" w15:restartNumberingAfterBreak="0">
    <w:nsid w:val="4F136188"/>
    <w:multiLevelType w:val="hybridMultilevel"/>
    <w:tmpl w:val="EFAC28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FF3505"/>
    <w:multiLevelType w:val="hybridMultilevel"/>
    <w:tmpl w:val="2D2C7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83DC2"/>
    <w:multiLevelType w:val="hybridMultilevel"/>
    <w:tmpl w:val="E3889D72"/>
    <w:lvl w:ilvl="0" w:tplc="9A762E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9063B"/>
    <w:multiLevelType w:val="hybridMultilevel"/>
    <w:tmpl w:val="7AF80EFA"/>
    <w:lvl w:ilvl="0" w:tplc="1778DE84">
      <w:numFmt w:val="bullet"/>
      <w:lvlText w:val="-"/>
      <w:lvlJc w:val="left"/>
      <w:pPr>
        <w:ind w:left="36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CB55BD"/>
    <w:multiLevelType w:val="hybridMultilevel"/>
    <w:tmpl w:val="456839EC"/>
    <w:lvl w:ilvl="0" w:tplc="7F9ACD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370019" w:tentative="1">
      <w:start w:val="1"/>
      <w:numFmt w:val="lowerLetter"/>
      <w:lvlText w:val="%2."/>
      <w:lvlJc w:val="left"/>
      <w:pPr>
        <w:ind w:left="1490" w:hanging="360"/>
      </w:pPr>
    </w:lvl>
    <w:lvl w:ilvl="2" w:tplc="0437001B" w:tentative="1">
      <w:start w:val="1"/>
      <w:numFmt w:val="lowerRoman"/>
      <w:lvlText w:val="%3."/>
      <w:lvlJc w:val="right"/>
      <w:pPr>
        <w:ind w:left="2210" w:hanging="180"/>
      </w:pPr>
    </w:lvl>
    <w:lvl w:ilvl="3" w:tplc="0437000F" w:tentative="1">
      <w:start w:val="1"/>
      <w:numFmt w:val="decimal"/>
      <w:lvlText w:val="%4."/>
      <w:lvlJc w:val="left"/>
      <w:pPr>
        <w:ind w:left="2930" w:hanging="360"/>
      </w:pPr>
    </w:lvl>
    <w:lvl w:ilvl="4" w:tplc="04370019" w:tentative="1">
      <w:start w:val="1"/>
      <w:numFmt w:val="lowerLetter"/>
      <w:lvlText w:val="%5."/>
      <w:lvlJc w:val="left"/>
      <w:pPr>
        <w:ind w:left="3650" w:hanging="360"/>
      </w:pPr>
    </w:lvl>
    <w:lvl w:ilvl="5" w:tplc="0437001B" w:tentative="1">
      <w:start w:val="1"/>
      <w:numFmt w:val="lowerRoman"/>
      <w:lvlText w:val="%6."/>
      <w:lvlJc w:val="right"/>
      <w:pPr>
        <w:ind w:left="4370" w:hanging="180"/>
      </w:pPr>
    </w:lvl>
    <w:lvl w:ilvl="6" w:tplc="0437000F" w:tentative="1">
      <w:start w:val="1"/>
      <w:numFmt w:val="decimal"/>
      <w:lvlText w:val="%7."/>
      <w:lvlJc w:val="left"/>
      <w:pPr>
        <w:ind w:left="5090" w:hanging="360"/>
      </w:pPr>
    </w:lvl>
    <w:lvl w:ilvl="7" w:tplc="04370019" w:tentative="1">
      <w:start w:val="1"/>
      <w:numFmt w:val="lowerLetter"/>
      <w:lvlText w:val="%8."/>
      <w:lvlJc w:val="left"/>
      <w:pPr>
        <w:ind w:left="5810" w:hanging="360"/>
      </w:pPr>
    </w:lvl>
    <w:lvl w:ilvl="8" w:tplc="0437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8" w15:restartNumberingAfterBreak="0">
    <w:nsid w:val="5F5B6D8F"/>
    <w:multiLevelType w:val="hybridMultilevel"/>
    <w:tmpl w:val="B864755A"/>
    <w:lvl w:ilvl="0" w:tplc="A3685996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3CB2FD90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3B383CC6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DC9ABE48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7A7C5DC2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4D30B9F4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5C2ED784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5B1E0E6C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9BC09B92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29" w15:restartNumberingAfterBreak="0">
    <w:nsid w:val="5F993D86"/>
    <w:multiLevelType w:val="hybridMultilevel"/>
    <w:tmpl w:val="FCF4D2F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456122"/>
    <w:multiLevelType w:val="hybridMultilevel"/>
    <w:tmpl w:val="25A6BAD0"/>
    <w:lvl w:ilvl="0" w:tplc="35B029C4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64841D2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89089F90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E048DF5A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023E5970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7E6C913A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F2DA20D0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1312F436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79B23B1A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31" w15:restartNumberingAfterBreak="0">
    <w:nsid w:val="63AF7958"/>
    <w:multiLevelType w:val="hybridMultilevel"/>
    <w:tmpl w:val="13448778"/>
    <w:lvl w:ilvl="0" w:tplc="8DF8F640">
      <w:numFmt w:val="bullet"/>
      <w:lvlText w:val="☐"/>
      <w:lvlJc w:val="left"/>
      <w:pPr>
        <w:ind w:left="679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A742249C">
      <w:numFmt w:val="bullet"/>
      <w:lvlText w:val="•"/>
      <w:lvlJc w:val="left"/>
      <w:pPr>
        <w:ind w:left="855" w:hanging="417"/>
      </w:pPr>
      <w:rPr>
        <w:rFonts w:hint="default"/>
        <w:lang w:val="en-GB" w:eastAsia="en-US" w:bidi="ar-SA"/>
      </w:rPr>
    </w:lvl>
    <w:lvl w:ilvl="2" w:tplc="D53296BE">
      <w:numFmt w:val="bullet"/>
      <w:lvlText w:val="•"/>
      <w:lvlJc w:val="left"/>
      <w:pPr>
        <w:ind w:left="1030" w:hanging="417"/>
      </w:pPr>
      <w:rPr>
        <w:rFonts w:hint="default"/>
        <w:lang w:val="en-GB" w:eastAsia="en-US" w:bidi="ar-SA"/>
      </w:rPr>
    </w:lvl>
    <w:lvl w:ilvl="3" w:tplc="60923360">
      <w:numFmt w:val="bullet"/>
      <w:lvlText w:val="•"/>
      <w:lvlJc w:val="left"/>
      <w:pPr>
        <w:ind w:left="1205" w:hanging="417"/>
      </w:pPr>
      <w:rPr>
        <w:rFonts w:hint="default"/>
        <w:lang w:val="en-GB" w:eastAsia="en-US" w:bidi="ar-SA"/>
      </w:rPr>
    </w:lvl>
    <w:lvl w:ilvl="4" w:tplc="42C847E6">
      <w:numFmt w:val="bullet"/>
      <w:lvlText w:val="•"/>
      <w:lvlJc w:val="left"/>
      <w:pPr>
        <w:ind w:left="1380" w:hanging="417"/>
      </w:pPr>
      <w:rPr>
        <w:rFonts w:hint="default"/>
        <w:lang w:val="en-GB" w:eastAsia="en-US" w:bidi="ar-SA"/>
      </w:rPr>
    </w:lvl>
    <w:lvl w:ilvl="5" w:tplc="D6DEA628">
      <w:numFmt w:val="bullet"/>
      <w:lvlText w:val="•"/>
      <w:lvlJc w:val="left"/>
      <w:pPr>
        <w:ind w:left="1555" w:hanging="417"/>
      </w:pPr>
      <w:rPr>
        <w:rFonts w:hint="default"/>
        <w:lang w:val="en-GB" w:eastAsia="en-US" w:bidi="ar-SA"/>
      </w:rPr>
    </w:lvl>
    <w:lvl w:ilvl="6" w:tplc="BC1AB2DE">
      <w:numFmt w:val="bullet"/>
      <w:lvlText w:val="•"/>
      <w:lvlJc w:val="left"/>
      <w:pPr>
        <w:ind w:left="1730" w:hanging="417"/>
      </w:pPr>
      <w:rPr>
        <w:rFonts w:hint="default"/>
        <w:lang w:val="en-GB" w:eastAsia="en-US" w:bidi="ar-SA"/>
      </w:rPr>
    </w:lvl>
    <w:lvl w:ilvl="7" w:tplc="9794A530">
      <w:numFmt w:val="bullet"/>
      <w:lvlText w:val="•"/>
      <w:lvlJc w:val="left"/>
      <w:pPr>
        <w:ind w:left="1905" w:hanging="417"/>
      </w:pPr>
      <w:rPr>
        <w:rFonts w:hint="default"/>
        <w:lang w:val="en-GB" w:eastAsia="en-US" w:bidi="ar-SA"/>
      </w:rPr>
    </w:lvl>
    <w:lvl w:ilvl="8" w:tplc="C28C0A46">
      <w:numFmt w:val="bullet"/>
      <w:lvlText w:val="•"/>
      <w:lvlJc w:val="left"/>
      <w:pPr>
        <w:ind w:left="2080" w:hanging="417"/>
      </w:pPr>
      <w:rPr>
        <w:rFonts w:hint="default"/>
        <w:lang w:val="en-GB" w:eastAsia="en-US" w:bidi="ar-SA"/>
      </w:rPr>
    </w:lvl>
  </w:abstractNum>
  <w:abstractNum w:abstractNumId="32" w15:restartNumberingAfterBreak="0">
    <w:nsid w:val="665E674B"/>
    <w:multiLevelType w:val="hybridMultilevel"/>
    <w:tmpl w:val="EC32CD30"/>
    <w:lvl w:ilvl="0" w:tplc="33443B94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2354C83A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0598EBB2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B9D2338A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93DE2B9C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7CB4AB4C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24FAD0E6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C69CEDFC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9300E98C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33" w15:restartNumberingAfterBreak="0">
    <w:nsid w:val="66CF71AC"/>
    <w:multiLevelType w:val="multilevel"/>
    <w:tmpl w:val="2348E59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90954AE"/>
    <w:multiLevelType w:val="hybridMultilevel"/>
    <w:tmpl w:val="D8D04B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CD31D5B"/>
    <w:multiLevelType w:val="hybridMultilevel"/>
    <w:tmpl w:val="E3608C2C"/>
    <w:lvl w:ilvl="0" w:tplc="1ADCCA84">
      <w:numFmt w:val="bullet"/>
      <w:lvlText w:val="☐"/>
      <w:lvlJc w:val="left"/>
      <w:pPr>
        <w:ind w:left="566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C9061CC">
      <w:numFmt w:val="bullet"/>
      <w:lvlText w:val="•"/>
      <w:lvlJc w:val="left"/>
      <w:pPr>
        <w:ind w:left="747" w:hanging="417"/>
      </w:pPr>
      <w:rPr>
        <w:rFonts w:hint="default"/>
        <w:lang w:val="en-GB" w:eastAsia="en-US" w:bidi="ar-SA"/>
      </w:rPr>
    </w:lvl>
    <w:lvl w:ilvl="2" w:tplc="3DDA35FE">
      <w:numFmt w:val="bullet"/>
      <w:lvlText w:val="•"/>
      <w:lvlJc w:val="left"/>
      <w:pPr>
        <w:ind w:left="934" w:hanging="417"/>
      </w:pPr>
      <w:rPr>
        <w:rFonts w:hint="default"/>
        <w:lang w:val="en-GB" w:eastAsia="en-US" w:bidi="ar-SA"/>
      </w:rPr>
    </w:lvl>
    <w:lvl w:ilvl="3" w:tplc="E0A6FBB6">
      <w:numFmt w:val="bullet"/>
      <w:lvlText w:val="•"/>
      <w:lvlJc w:val="left"/>
      <w:pPr>
        <w:ind w:left="1121" w:hanging="417"/>
      </w:pPr>
      <w:rPr>
        <w:rFonts w:hint="default"/>
        <w:lang w:val="en-GB" w:eastAsia="en-US" w:bidi="ar-SA"/>
      </w:rPr>
    </w:lvl>
    <w:lvl w:ilvl="4" w:tplc="17D000B4">
      <w:numFmt w:val="bullet"/>
      <w:lvlText w:val="•"/>
      <w:lvlJc w:val="left"/>
      <w:pPr>
        <w:ind w:left="1308" w:hanging="417"/>
      </w:pPr>
      <w:rPr>
        <w:rFonts w:hint="default"/>
        <w:lang w:val="en-GB" w:eastAsia="en-US" w:bidi="ar-SA"/>
      </w:rPr>
    </w:lvl>
    <w:lvl w:ilvl="5" w:tplc="427E37A2">
      <w:numFmt w:val="bullet"/>
      <w:lvlText w:val="•"/>
      <w:lvlJc w:val="left"/>
      <w:pPr>
        <w:ind w:left="1495" w:hanging="417"/>
      </w:pPr>
      <w:rPr>
        <w:rFonts w:hint="default"/>
        <w:lang w:val="en-GB" w:eastAsia="en-US" w:bidi="ar-SA"/>
      </w:rPr>
    </w:lvl>
    <w:lvl w:ilvl="6" w:tplc="B2DAF386">
      <w:numFmt w:val="bullet"/>
      <w:lvlText w:val="•"/>
      <w:lvlJc w:val="left"/>
      <w:pPr>
        <w:ind w:left="1682" w:hanging="417"/>
      </w:pPr>
      <w:rPr>
        <w:rFonts w:hint="default"/>
        <w:lang w:val="en-GB" w:eastAsia="en-US" w:bidi="ar-SA"/>
      </w:rPr>
    </w:lvl>
    <w:lvl w:ilvl="7" w:tplc="FA74CA7C">
      <w:numFmt w:val="bullet"/>
      <w:lvlText w:val="•"/>
      <w:lvlJc w:val="left"/>
      <w:pPr>
        <w:ind w:left="1869" w:hanging="417"/>
      </w:pPr>
      <w:rPr>
        <w:rFonts w:hint="default"/>
        <w:lang w:val="en-GB" w:eastAsia="en-US" w:bidi="ar-SA"/>
      </w:rPr>
    </w:lvl>
    <w:lvl w:ilvl="8" w:tplc="AEA6A5AC">
      <w:numFmt w:val="bullet"/>
      <w:lvlText w:val="•"/>
      <w:lvlJc w:val="left"/>
      <w:pPr>
        <w:ind w:left="2056" w:hanging="417"/>
      </w:pPr>
      <w:rPr>
        <w:rFonts w:hint="default"/>
        <w:lang w:val="en-GB" w:eastAsia="en-US" w:bidi="ar-SA"/>
      </w:rPr>
    </w:lvl>
  </w:abstractNum>
  <w:abstractNum w:abstractNumId="36" w15:restartNumberingAfterBreak="0">
    <w:nsid w:val="72BB4DEE"/>
    <w:multiLevelType w:val="hybridMultilevel"/>
    <w:tmpl w:val="B42A5994"/>
    <w:lvl w:ilvl="0" w:tplc="0437000F">
      <w:start w:val="1"/>
      <w:numFmt w:val="decimal"/>
      <w:lvlText w:val="%1."/>
      <w:lvlJc w:val="left"/>
      <w:pPr>
        <w:ind w:left="1287" w:hanging="360"/>
      </w:pPr>
    </w:lvl>
    <w:lvl w:ilvl="1" w:tplc="04370019" w:tentative="1">
      <w:start w:val="1"/>
      <w:numFmt w:val="lowerLetter"/>
      <w:lvlText w:val="%2."/>
      <w:lvlJc w:val="left"/>
      <w:pPr>
        <w:ind w:left="2007" w:hanging="360"/>
      </w:pPr>
    </w:lvl>
    <w:lvl w:ilvl="2" w:tplc="0437001B" w:tentative="1">
      <w:start w:val="1"/>
      <w:numFmt w:val="lowerRoman"/>
      <w:lvlText w:val="%3."/>
      <w:lvlJc w:val="right"/>
      <w:pPr>
        <w:ind w:left="2727" w:hanging="180"/>
      </w:pPr>
    </w:lvl>
    <w:lvl w:ilvl="3" w:tplc="0437000F" w:tentative="1">
      <w:start w:val="1"/>
      <w:numFmt w:val="decimal"/>
      <w:lvlText w:val="%4."/>
      <w:lvlJc w:val="left"/>
      <w:pPr>
        <w:ind w:left="3447" w:hanging="360"/>
      </w:pPr>
    </w:lvl>
    <w:lvl w:ilvl="4" w:tplc="04370019" w:tentative="1">
      <w:start w:val="1"/>
      <w:numFmt w:val="lowerLetter"/>
      <w:lvlText w:val="%5."/>
      <w:lvlJc w:val="left"/>
      <w:pPr>
        <w:ind w:left="4167" w:hanging="360"/>
      </w:pPr>
    </w:lvl>
    <w:lvl w:ilvl="5" w:tplc="0437001B" w:tentative="1">
      <w:start w:val="1"/>
      <w:numFmt w:val="lowerRoman"/>
      <w:lvlText w:val="%6."/>
      <w:lvlJc w:val="right"/>
      <w:pPr>
        <w:ind w:left="4887" w:hanging="180"/>
      </w:pPr>
    </w:lvl>
    <w:lvl w:ilvl="6" w:tplc="0437000F" w:tentative="1">
      <w:start w:val="1"/>
      <w:numFmt w:val="decimal"/>
      <w:lvlText w:val="%7."/>
      <w:lvlJc w:val="left"/>
      <w:pPr>
        <w:ind w:left="5607" w:hanging="360"/>
      </w:pPr>
    </w:lvl>
    <w:lvl w:ilvl="7" w:tplc="04370019" w:tentative="1">
      <w:start w:val="1"/>
      <w:numFmt w:val="lowerLetter"/>
      <w:lvlText w:val="%8."/>
      <w:lvlJc w:val="left"/>
      <w:pPr>
        <w:ind w:left="6327" w:hanging="360"/>
      </w:pPr>
    </w:lvl>
    <w:lvl w:ilvl="8" w:tplc="043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5A5056B"/>
    <w:multiLevelType w:val="hybridMultilevel"/>
    <w:tmpl w:val="B3A2E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E3243"/>
    <w:multiLevelType w:val="hybridMultilevel"/>
    <w:tmpl w:val="0DD62BD4"/>
    <w:lvl w:ilvl="0" w:tplc="75BC5062">
      <w:numFmt w:val="bullet"/>
      <w:lvlText w:val="-"/>
      <w:lvlJc w:val="left"/>
      <w:pPr>
        <w:ind w:left="114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7B5C5778"/>
    <w:multiLevelType w:val="hybridMultilevel"/>
    <w:tmpl w:val="625E2D08"/>
    <w:lvl w:ilvl="0" w:tplc="C08AE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C50DFD"/>
    <w:multiLevelType w:val="hybridMultilevel"/>
    <w:tmpl w:val="3776F832"/>
    <w:lvl w:ilvl="0" w:tplc="6F7C7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4"/>
  </w:num>
  <w:num w:numId="3">
    <w:abstractNumId w:val="40"/>
  </w:num>
  <w:num w:numId="4">
    <w:abstractNumId w:val="1"/>
  </w:num>
  <w:num w:numId="5">
    <w:abstractNumId w:val="15"/>
  </w:num>
  <w:num w:numId="6">
    <w:abstractNumId w:val="13"/>
  </w:num>
  <w:num w:numId="7">
    <w:abstractNumId w:val="11"/>
  </w:num>
  <w:num w:numId="8">
    <w:abstractNumId w:val="2"/>
  </w:num>
  <w:num w:numId="9">
    <w:abstractNumId w:val="36"/>
  </w:num>
  <w:num w:numId="10">
    <w:abstractNumId w:val="20"/>
  </w:num>
  <w:num w:numId="11">
    <w:abstractNumId w:val="27"/>
  </w:num>
  <w:num w:numId="12">
    <w:abstractNumId w:val="39"/>
  </w:num>
  <w:num w:numId="13">
    <w:abstractNumId w:val="6"/>
  </w:num>
  <w:num w:numId="14">
    <w:abstractNumId w:val="12"/>
  </w:num>
  <w:num w:numId="15">
    <w:abstractNumId w:val="38"/>
  </w:num>
  <w:num w:numId="16">
    <w:abstractNumId w:val="16"/>
  </w:num>
  <w:num w:numId="17">
    <w:abstractNumId w:val="23"/>
  </w:num>
  <w:num w:numId="18">
    <w:abstractNumId w:val="37"/>
  </w:num>
  <w:num w:numId="19">
    <w:abstractNumId w:val="26"/>
  </w:num>
  <w:num w:numId="20">
    <w:abstractNumId w:val="34"/>
  </w:num>
  <w:num w:numId="21">
    <w:abstractNumId w:val="0"/>
  </w:num>
  <w:num w:numId="22">
    <w:abstractNumId w:val="18"/>
  </w:num>
  <w:num w:numId="23">
    <w:abstractNumId w:val="7"/>
  </w:num>
  <w:num w:numId="24">
    <w:abstractNumId w:val="14"/>
  </w:num>
  <w:num w:numId="25">
    <w:abstractNumId w:val="33"/>
  </w:num>
  <w:num w:numId="26">
    <w:abstractNumId w:val="24"/>
  </w:num>
  <w:num w:numId="27">
    <w:abstractNumId w:val="5"/>
  </w:num>
  <w:num w:numId="28">
    <w:abstractNumId w:val="25"/>
  </w:num>
  <w:num w:numId="29">
    <w:abstractNumId w:val="29"/>
  </w:num>
  <w:num w:numId="30">
    <w:abstractNumId w:val="19"/>
  </w:num>
  <w:num w:numId="31">
    <w:abstractNumId w:val="21"/>
  </w:num>
  <w:num w:numId="32">
    <w:abstractNumId w:val="30"/>
  </w:num>
  <w:num w:numId="33">
    <w:abstractNumId w:val="28"/>
  </w:num>
  <w:num w:numId="34">
    <w:abstractNumId w:val="31"/>
  </w:num>
  <w:num w:numId="35">
    <w:abstractNumId w:val="22"/>
  </w:num>
  <w:num w:numId="36">
    <w:abstractNumId w:val="8"/>
  </w:num>
  <w:num w:numId="37">
    <w:abstractNumId w:val="32"/>
  </w:num>
  <w:num w:numId="38">
    <w:abstractNumId w:val="10"/>
  </w:num>
  <w:num w:numId="39">
    <w:abstractNumId w:val="35"/>
  </w:num>
  <w:num w:numId="40">
    <w:abstractNumId w:val="9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AA"/>
    <w:rsid w:val="000011D9"/>
    <w:rsid w:val="00001575"/>
    <w:rsid w:val="000100C0"/>
    <w:rsid w:val="00023C15"/>
    <w:rsid w:val="00025550"/>
    <w:rsid w:val="00027433"/>
    <w:rsid w:val="0003096F"/>
    <w:rsid w:val="00032735"/>
    <w:rsid w:val="00036715"/>
    <w:rsid w:val="0003703A"/>
    <w:rsid w:val="00037343"/>
    <w:rsid w:val="00041FDB"/>
    <w:rsid w:val="00044301"/>
    <w:rsid w:val="00045CB5"/>
    <w:rsid w:val="00055080"/>
    <w:rsid w:val="00055A46"/>
    <w:rsid w:val="000573E6"/>
    <w:rsid w:val="00057D17"/>
    <w:rsid w:val="00062095"/>
    <w:rsid w:val="00067B9B"/>
    <w:rsid w:val="0007119D"/>
    <w:rsid w:val="000716DE"/>
    <w:rsid w:val="000746EA"/>
    <w:rsid w:val="0008140B"/>
    <w:rsid w:val="00081796"/>
    <w:rsid w:val="000978B7"/>
    <w:rsid w:val="000A27F2"/>
    <w:rsid w:val="000A7A79"/>
    <w:rsid w:val="000B3809"/>
    <w:rsid w:val="000B4D4C"/>
    <w:rsid w:val="000C10EF"/>
    <w:rsid w:val="000C2C45"/>
    <w:rsid w:val="000C3D01"/>
    <w:rsid w:val="000C7A6D"/>
    <w:rsid w:val="000D4FA2"/>
    <w:rsid w:val="000D693D"/>
    <w:rsid w:val="000D6EE4"/>
    <w:rsid w:val="000D71FD"/>
    <w:rsid w:val="000E3E49"/>
    <w:rsid w:val="000E43ED"/>
    <w:rsid w:val="000E6A76"/>
    <w:rsid w:val="000F22D2"/>
    <w:rsid w:val="000F4458"/>
    <w:rsid w:val="000F7CF9"/>
    <w:rsid w:val="00101C48"/>
    <w:rsid w:val="00102142"/>
    <w:rsid w:val="0010600D"/>
    <w:rsid w:val="0011544C"/>
    <w:rsid w:val="00116247"/>
    <w:rsid w:val="0012384F"/>
    <w:rsid w:val="00123D5F"/>
    <w:rsid w:val="0012767C"/>
    <w:rsid w:val="00130FCF"/>
    <w:rsid w:val="00132CAF"/>
    <w:rsid w:val="00134D46"/>
    <w:rsid w:val="00135C3C"/>
    <w:rsid w:val="00136F8F"/>
    <w:rsid w:val="0014047B"/>
    <w:rsid w:val="00143300"/>
    <w:rsid w:val="001464D8"/>
    <w:rsid w:val="00147F10"/>
    <w:rsid w:val="00160D8D"/>
    <w:rsid w:val="00164F3B"/>
    <w:rsid w:val="00166C31"/>
    <w:rsid w:val="00167760"/>
    <w:rsid w:val="001677D3"/>
    <w:rsid w:val="00175717"/>
    <w:rsid w:val="0018070E"/>
    <w:rsid w:val="0018542B"/>
    <w:rsid w:val="001866BA"/>
    <w:rsid w:val="001917E7"/>
    <w:rsid w:val="00194EB2"/>
    <w:rsid w:val="00195C9A"/>
    <w:rsid w:val="001A66E6"/>
    <w:rsid w:val="001B0455"/>
    <w:rsid w:val="001B0896"/>
    <w:rsid w:val="001B3460"/>
    <w:rsid w:val="001C105A"/>
    <w:rsid w:val="001C1582"/>
    <w:rsid w:val="001C1E5B"/>
    <w:rsid w:val="001C4667"/>
    <w:rsid w:val="001D0911"/>
    <w:rsid w:val="001D16BF"/>
    <w:rsid w:val="001D3AA1"/>
    <w:rsid w:val="001E0079"/>
    <w:rsid w:val="001E7C6E"/>
    <w:rsid w:val="001F0524"/>
    <w:rsid w:val="001F4568"/>
    <w:rsid w:val="001F4796"/>
    <w:rsid w:val="001F4F0D"/>
    <w:rsid w:val="001F4F12"/>
    <w:rsid w:val="002110DF"/>
    <w:rsid w:val="00212067"/>
    <w:rsid w:val="00214097"/>
    <w:rsid w:val="0021414D"/>
    <w:rsid w:val="00214BA2"/>
    <w:rsid w:val="00220A10"/>
    <w:rsid w:val="00222CCB"/>
    <w:rsid w:val="002230E8"/>
    <w:rsid w:val="00230D63"/>
    <w:rsid w:val="00243E2B"/>
    <w:rsid w:val="00252CDE"/>
    <w:rsid w:val="00265F64"/>
    <w:rsid w:val="002735EA"/>
    <w:rsid w:val="002737FC"/>
    <w:rsid w:val="00282B03"/>
    <w:rsid w:val="00285D6F"/>
    <w:rsid w:val="0029227C"/>
    <w:rsid w:val="00293EAB"/>
    <w:rsid w:val="002A69FF"/>
    <w:rsid w:val="002B2FBE"/>
    <w:rsid w:val="002B7628"/>
    <w:rsid w:val="002C0783"/>
    <w:rsid w:val="002C08A2"/>
    <w:rsid w:val="002C1451"/>
    <w:rsid w:val="002C26EF"/>
    <w:rsid w:val="002C404F"/>
    <w:rsid w:val="002C78BA"/>
    <w:rsid w:val="002C7E00"/>
    <w:rsid w:val="002D30A0"/>
    <w:rsid w:val="002D356B"/>
    <w:rsid w:val="002D5412"/>
    <w:rsid w:val="002D5A5E"/>
    <w:rsid w:val="002D7A31"/>
    <w:rsid w:val="002E2266"/>
    <w:rsid w:val="002E537E"/>
    <w:rsid w:val="00301D4F"/>
    <w:rsid w:val="00303999"/>
    <w:rsid w:val="003064E0"/>
    <w:rsid w:val="00313233"/>
    <w:rsid w:val="00314BE1"/>
    <w:rsid w:val="00316589"/>
    <w:rsid w:val="00324CFE"/>
    <w:rsid w:val="00325435"/>
    <w:rsid w:val="00341DEA"/>
    <w:rsid w:val="00343C03"/>
    <w:rsid w:val="00352A5A"/>
    <w:rsid w:val="0035354B"/>
    <w:rsid w:val="0035357A"/>
    <w:rsid w:val="0035466D"/>
    <w:rsid w:val="003546EC"/>
    <w:rsid w:val="003635F4"/>
    <w:rsid w:val="0036372F"/>
    <w:rsid w:val="00366394"/>
    <w:rsid w:val="00366DA7"/>
    <w:rsid w:val="00370C07"/>
    <w:rsid w:val="00370ECB"/>
    <w:rsid w:val="003727FF"/>
    <w:rsid w:val="00373422"/>
    <w:rsid w:val="00375208"/>
    <w:rsid w:val="003819B5"/>
    <w:rsid w:val="00382F08"/>
    <w:rsid w:val="00383E7F"/>
    <w:rsid w:val="00386B8F"/>
    <w:rsid w:val="00386E55"/>
    <w:rsid w:val="00390F38"/>
    <w:rsid w:val="00393D80"/>
    <w:rsid w:val="00394689"/>
    <w:rsid w:val="00395308"/>
    <w:rsid w:val="003957C5"/>
    <w:rsid w:val="003A0294"/>
    <w:rsid w:val="003B33D1"/>
    <w:rsid w:val="003C27D1"/>
    <w:rsid w:val="003D2C60"/>
    <w:rsid w:val="003D4A27"/>
    <w:rsid w:val="003E1718"/>
    <w:rsid w:val="003E69DE"/>
    <w:rsid w:val="003F2C94"/>
    <w:rsid w:val="003F4372"/>
    <w:rsid w:val="00401ED5"/>
    <w:rsid w:val="00406A01"/>
    <w:rsid w:val="00410562"/>
    <w:rsid w:val="0041403D"/>
    <w:rsid w:val="00421957"/>
    <w:rsid w:val="004237E8"/>
    <w:rsid w:val="00425203"/>
    <w:rsid w:val="00434F26"/>
    <w:rsid w:val="00434FF3"/>
    <w:rsid w:val="004364BC"/>
    <w:rsid w:val="004438AA"/>
    <w:rsid w:val="004440AC"/>
    <w:rsid w:val="00446BE4"/>
    <w:rsid w:val="00451144"/>
    <w:rsid w:val="00451269"/>
    <w:rsid w:val="004545A8"/>
    <w:rsid w:val="00455686"/>
    <w:rsid w:val="00464493"/>
    <w:rsid w:val="0046646B"/>
    <w:rsid w:val="00466CEE"/>
    <w:rsid w:val="0046720E"/>
    <w:rsid w:val="00486B43"/>
    <w:rsid w:val="00496388"/>
    <w:rsid w:val="004A4853"/>
    <w:rsid w:val="004A574E"/>
    <w:rsid w:val="004A65EE"/>
    <w:rsid w:val="004B11A3"/>
    <w:rsid w:val="004B71FD"/>
    <w:rsid w:val="004C07C5"/>
    <w:rsid w:val="004D226C"/>
    <w:rsid w:val="004D328C"/>
    <w:rsid w:val="004D7471"/>
    <w:rsid w:val="004E1C33"/>
    <w:rsid w:val="004E5269"/>
    <w:rsid w:val="004E54C6"/>
    <w:rsid w:val="004E5D0D"/>
    <w:rsid w:val="004F11FC"/>
    <w:rsid w:val="004F2967"/>
    <w:rsid w:val="004F2B9A"/>
    <w:rsid w:val="004F4305"/>
    <w:rsid w:val="004F7E01"/>
    <w:rsid w:val="00502454"/>
    <w:rsid w:val="0050381E"/>
    <w:rsid w:val="00504E0F"/>
    <w:rsid w:val="00506776"/>
    <w:rsid w:val="0051018D"/>
    <w:rsid w:val="005126AF"/>
    <w:rsid w:val="00525C0C"/>
    <w:rsid w:val="005271F2"/>
    <w:rsid w:val="005324EC"/>
    <w:rsid w:val="00535BA3"/>
    <w:rsid w:val="00543A69"/>
    <w:rsid w:val="00554EED"/>
    <w:rsid w:val="00561067"/>
    <w:rsid w:val="00566913"/>
    <w:rsid w:val="005672CB"/>
    <w:rsid w:val="0057109C"/>
    <w:rsid w:val="0057232F"/>
    <w:rsid w:val="00573738"/>
    <w:rsid w:val="005838F1"/>
    <w:rsid w:val="0058724F"/>
    <w:rsid w:val="0058736E"/>
    <w:rsid w:val="00590CF1"/>
    <w:rsid w:val="00593174"/>
    <w:rsid w:val="0059351C"/>
    <w:rsid w:val="00597201"/>
    <w:rsid w:val="005A1168"/>
    <w:rsid w:val="005A6BE4"/>
    <w:rsid w:val="005A7E3C"/>
    <w:rsid w:val="005B2DF0"/>
    <w:rsid w:val="005B4FBF"/>
    <w:rsid w:val="005B57AD"/>
    <w:rsid w:val="005B74CD"/>
    <w:rsid w:val="005C4EA8"/>
    <w:rsid w:val="005E0E21"/>
    <w:rsid w:val="005E1EB3"/>
    <w:rsid w:val="005F0E8B"/>
    <w:rsid w:val="00600ADB"/>
    <w:rsid w:val="006037D5"/>
    <w:rsid w:val="00607610"/>
    <w:rsid w:val="0061297D"/>
    <w:rsid w:val="00615B70"/>
    <w:rsid w:val="00620EAA"/>
    <w:rsid w:val="00621E3E"/>
    <w:rsid w:val="006223AA"/>
    <w:rsid w:val="00624BAE"/>
    <w:rsid w:val="00625641"/>
    <w:rsid w:val="006321B2"/>
    <w:rsid w:val="00633CD3"/>
    <w:rsid w:val="0063681B"/>
    <w:rsid w:val="006434EC"/>
    <w:rsid w:val="00643737"/>
    <w:rsid w:val="00643ACE"/>
    <w:rsid w:val="00647903"/>
    <w:rsid w:val="0065138F"/>
    <w:rsid w:val="00651732"/>
    <w:rsid w:val="00655016"/>
    <w:rsid w:val="00655F0F"/>
    <w:rsid w:val="00663C00"/>
    <w:rsid w:val="00671955"/>
    <w:rsid w:val="00675027"/>
    <w:rsid w:val="00684FD8"/>
    <w:rsid w:val="006861EA"/>
    <w:rsid w:val="00687B50"/>
    <w:rsid w:val="0069008A"/>
    <w:rsid w:val="0069027B"/>
    <w:rsid w:val="00695243"/>
    <w:rsid w:val="00696CA5"/>
    <w:rsid w:val="006970E0"/>
    <w:rsid w:val="0069785E"/>
    <w:rsid w:val="006A2E47"/>
    <w:rsid w:val="006A4F2D"/>
    <w:rsid w:val="006A6637"/>
    <w:rsid w:val="006D0626"/>
    <w:rsid w:val="006D0A0F"/>
    <w:rsid w:val="006D2ABE"/>
    <w:rsid w:val="006D48A6"/>
    <w:rsid w:val="006D6933"/>
    <w:rsid w:val="006E2D7C"/>
    <w:rsid w:val="006E2E2D"/>
    <w:rsid w:val="006E5381"/>
    <w:rsid w:val="006E6D2B"/>
    <w:rsid w:val="006F254E"/>
    <w:rsid w:val="006F3622"/>
    <w:rsid w:val="00700EB4"/>
    <w:rsid w:val="00705EA4"/>
    <w:rsid w:val="00710CD3"/>
    <w:rsid w:val="0071253D"/>
    <w:rsid w:val="0072028C"/>
    <w:rsid w:val="007211C5"/>
    <w:rsid w:val="00730DCD"/>
    <w:rsid w:val="0073233B"/>
    <w:rsid w:val="00745ECF"/>
    <w:rsid w:val="00747B0F"/>
    <w:rsid w:val="0075234D"/>
    <w:rsid w:val="0075555C"/>
    <w:rsid w:val="00763659"/>
    <w:rsid w:val="007650B8"/>
    <w:rsid w:val="007654C6"/>
    <w:rsid w:val="00774D28"/>
    <w:rsid w:val="007755B1"/>
    <w:rsid w:val="00775668"/>
    <w:rsid w:val="00776CC8"/>
    <w:rsid w:val="00780FE7"/>
    <w:rsid w:val="007815EC"/>
    <w:rsid w:val="00787336"/>
    <w:rsid w:val="007928B3"/>
    <w:rsid w:val="0079360E"/>
    <w:rsid w:val="00793949"/>
    <w:rsid w:val="007B22B5"/>
    <w:rsid w:val="007B42B2"/>
    <w:rsid w:val="007B4956"/>
    <w:rsid w:val="007B4AF5"/>
    <w:rsid w:val="007B6CBC"/>
    <w:rsid w:val="007C1AEC"/>
    <w:rsid w:val="007C251E"/>
    <w:rsid w:val="007C2AEF"/>
    <w:rsid w:val="007C2EF9"/>
    <w:rsid w:val="007C326A"/>
    <w:rsid w:val="007C631B"/>
    <w:rsid w:val="007C659B"/>
    <w:rsid w:val="007D003D"/>
    <w:rsid w:val="007D168F"/>
    <w:rsid w:val="007D1993"/>
    <w:rsid w:val="007D261B"/>
    <w:rsid w:val="007D3DAD"/>
    <w:rsid w:val="007D7008"/>
    <w:rsid w:val="007F0DF0"/>
    <w:rsid w:val="007F1211"/>
    <w:rsid w:val="007F368C"/>
    <w:rsid w:val="008019C8"/>
    <w:rsid w:val="00803CA1"/>
    <w:rsid w:val="008131D0"/>
    <w:rsid w:val="008143CB"/>
    <w:rsid w:val="00815351"/>
    <w:rsid w:val="00816657"/>
    <w:rsid w:val="00821BC0"/>
    <w:rsid w:val="00822B57"/>
    <w:rsid w:val="00826176"/>
    <w:rsid w:val="00827CAA"/>
    <w:rsid w:val="00836DE6"/>
    <w:rsid w:val="008423A2"/>
    <w:rsid w:val="00850931"/>
    <w:rsid w:val="00857947"/>
    <w:rsid w:val="0086000F"/>
    <w:rsid w:val="00861DD3"/>
    <w:rsid w:val="00867FD5"/>
    <w:rsid w:val="008731D7"/>
    <w:rsid w:val="008747DE"/>
    <w:rsid w:val="008757A2"/>
    <w:rsid w:val="00882A3A"/>
    <w:rsid w:val="00882ED2"/>
    <w:rsid w:val="008861E4"/>
    <w:rsid w:val="00890125"/>
    <w:rsid w:val="00894C47"/>
    <w:rsid w:val="00896B47"/>
    <w:rsid w:val="00897F32"/>
    <w:rsid w:val="008B0EC1"/>
    <w:rsid w:val="008B2644"/>
    <w:rsid w:val="008B32D4"/>
    <w:rsid w:val="008C7A30"/>
    <w:rsid w:val="008D0D4B"/>
    <w:rsid w:val="008D154A"/>
    <w:rsid w:val="008D4FC7"/>
    <w:rsid w:val="008D648B"/>
    <w:rsid w:val="008F0283"/>
    <w:rsid w:val="008F0975"/>
    <w:rsid w:val="008F1ED1"/>
    <w:rsid w:val="008F6ABC"/>
    <w:rsid w:val="00900C4E"/>
    <w:rsid w:val="00901FA0"/>
    <w:rsid w:val="009029E7"/>
    <w:rsid w:val="00903166"/>
    <w:rsid w:val="00921907"/>
    <w:rsid w:val="00927801"/>
    <w:rsid w:val="00933DE1"/>
    <w:rsid w:val="00936053"/>
    <w:rsid w:val="00937A64"/>
    <w:rsid w:val="00942373"/>
    <w:rsid w:val="00942D1C"/>
    <w:rsid w:val="009435B2"/>
    <w:rsid w:val="00945805"/>
    <w:rsid w:val="009553C5"/>
    <w:rsid w:val="00962993"/>
    <w:rsid w:val="0097206B"/>
    <w:rsid w:val="009827D8"/>
    <w:rsid w:val="00982D93"/>
    <w:rsid w:val="00983755"/>
    <w:rsid w:val="00983CAF"/>
    <w:rsid w:val="00985A31"/>
    <w:rsid w:val="009A1473"/>
    <w:rsid w:val="009A2712"/>
    <w:rsid w:val="009A34CB"/>
    <w:rsid w:val="009A484C"/>
    <w:rsid w:val="009A6AB0"/>
    <w:rsid w:val="009B261C"/>
    <w:rsid w:val="009C10C0"/>
    <w:rsid w:val="009C664E"/>
    <w:rsid w:val="009E5B89"/>
    <w:rsid w:val="009E6643"/>
    <w:rsid w:val="009E6A33"/>
    <w:rsid w:val="009F1AD8"/>
    <w:rsid w:val="009F2025"/>
    <w:rsid w:val="009F23F5"/>
    <w:rsid w:val="009F49E2"/>
    <w:rsid w:val="009F75D4"/>
    <w:rsid w:val="00A00E8C"/>
    <w:rsid w:val="00A03EB9"/>
    <w:rsid w:val="00A042E3"/>
    <w:rsid w:val="00A10F72"/>
    <w:rsid w:val="00A10FB8"/>
    <w:rsid w:val="00A13260"/>
    <w:rsid w:val="00A169E9"/>
    <w:rsid w:val="00A20BDE"/>
    <w:rsid w:val="00A32473"/>
    <w:rsid w:val="00A37A4F"/>
    <w:rsid w:val="00A52444"/>
    <w:rsid w:val="00A52C97"/>
    <w:rsid w:val="00A55A72"/>
    <w:rsid w:val="00A70D28"/>
    <w:rsid w:val="00A838BF"/>
    <w:rsid w:val="00A84B51"/>
    <w:rsid w:val="00A85E00"/>
    <w:rsid w:val="00A952B1"/>
    <w:rsid w:val="00A95C11"/>
    <w:rsid w:val="00AA0655"/>
    <w:rsid w:val="00AA16A5"/>
    <w:rsid w:val="00AA26EA"/>
    <w:rsid w:val="00AB0196"/>
    <w:rsid w:val="00AB1C89"/>
    <w:rsid w:val="00AB462D"/>
    <w:rsid w:val="00AB5D24"/>
    <w:rsid w:val="00AC19B3"/>
    <w:rsid w:val="00AC45B4"/>
    <w:rsid w:val="00AD7981"/>
    <w:rsid w:val="00AD7C37"/>
    <w:rsid w:val="00AE0304"/>
    <w:rsid w:val="00AE5DC2"/>
    <w:rsid w:val="00B03CD2"/>
    <w:rsid w:val="00B03EE4"/>
    <w:rsid w:val="00B058D2"/>
    <w:rsid w:val="00B10559"/>
    <w:rsid w:val="00B10A43"/>
    <w:rsid w:val="00B152AA"/>
    <w:rsid w:val="00B20A3C"/>
    <w:rsid w:val="00B25A44"/>
    <w:rsid w:val="00B30CD0"/>
    <w:rsid w:val="00B4101B"/>
    <w:rsid w:val="00B412AC"/>
    <w:rsid w:val="00B42EBB"/>
    <w:rsid w:val="00B449B9"/>
    <w:rsid w:val="00B50594"/>
    <w:rsid w:val="00B51631"/>
    <w:rsid w:val="00B644BF"/>
    <w:rsid w:val="00B652D6"/>
    <w:rsid w:val="00B679C2"/>
    <w:rsid w:val="00B908FD"/>
    <w:rsid w:val="00B9671E"/>
    <w:rsid w:val="00BB6DE3"/>
    <w:rsid w:val="00BC2956"/>
    <w:rsid w:val="00BC51CD"/>
    <w:rsid w:val="00BD08B5"/>
    <w:rsid w:val="00BD3B0E"/>
    <w:rsid w:val="00BE7FE2"/>
    <w:rsid w:val="00BF0F21"/>
    <w:rsid w:val="00C00879"/>
    <w:rsid w:val="00C0389A"/>
    <w:rsid w:val="00C065B5"/>
    <w:rsid w:val="00C07A0A"/>
    <w:rsid w:val="00C27776"/>
    <w:rsid w:val="00C30C35"/>
    <w:rsid w:val="00C32BE8"/>
    <w:rsid w:val="00C34E06"/>
    <w:rsid w:val="00C35548"/>
    <w:rsid w:val="00C37275"/>
    <w:rsid w:val="00C45121"/>
    <w:rsid w:val="00C506C8"/>
    <w:rsid w:val="00C5202B"/>
    <w:rsid w:val="00C57699"/>
    <w:rsid w:val="00C6221A"/>
    <w:rsid w:val="00C627FE"/>
    <w:rsid w:val="00C72C25"/>
    <w:rsid w:val="00C74068"/>
    <w:rsid w:val="00C75C15"/>
    <w:rsid w:val="00C81FC4"/>
    <w:rsid w:val="00C83312"/>
    <w:rsid w:val="00C85455"/>
    <w:rsid w:val="00C85999"/>
    <w:rsid w:val="00C85A48"/>
    <w:rsid w:val="00C86AC9"/>
    <w:rsid w:val="00C86E04"/>
    <w:rsid w:val="00C920B1"/>
    <w:rsid w:val="00CA7977"/>
    <w:rsid w:val="00CC330A"/>
    <w:rsid w:val="00CC705E"/>
    <w:rsid w:val="00CD2A9F"/>
    <w:rsid w:val="00CD70F0"/>
    <w:rsid w:val="00CD7B4F"/>
    <w:rsid w:val="00CE114A"/>
    <w:rsid w:val="00CE2A3C"/>
    <w:rsid w:val="00CF3F11"/>
    <w:rsid w:val="00CF5835"/>
    <w:rsid w:val="00CF76B9"/>
    <w:rsid w:val="00D05634"/>
    <w:rsid w:val="00D05C07"/>
    <w:rsid w:val="00D06590"/>
    <w:rsid w:val="00D233DE"/>
    <w:rsid w:val="00D244BA"/>
    <w:rsid w:val="00D2460A"/>
    <w:rsid w:val="00D320F8"/>
    <w:rsid w:val="00D33A41"/>
    <w:rsid w:val="00D43A74"/>
    <w:rsid w:val="00D50DFA"/>
    <w:rsid w:val="00D50ECB"/>
    <w:rsid w:val="00D53DBA"/>
    <w:rsid w:val="00D54846"/>
    <w:rsid w:val="00D61AFB"/>
    <w:rsid w:val="00D61B58"/>
    <w:rsid w:val="00D62943"/>
    <w:rsid w:val="00D6696F"/>
    <w:rsid w:val="00D6771B"/>
    <w:rsid w:val="00D711B6"/>
    <w:rsid w:val="00D71276"/>
    <w:rsid w:val="00D73D88"/>
    <w:rsid w:val="00D80077"/>
    <w:rsid w:val="00D8478A"/>
    <w:rsid w:val="00D90CFF"/>
    <w:rsid w:val="00D9129F"/>
    <w:rsid w:val="00D9381F"/>
    <w:rsid w:val="00D95D4A"/>
    <w:rsid w:val="00DA281C"/>
    <w:rsid w:val="00DA2D85"/>
    <w:rsid w:val="00DB132E"/>
    <w:rsid w:val="00DB3D2C"/>
    <w:rsid w:val="00DC75C8"/>
    <w:rsid w:val="00DC7797"/>
    <w:rsid w:val="00DF0FD1"/>
    <w:rsid w:val="00DF24DE"/>
    <w:rsid w:val="00E0140B"/>
    <w:rsid w:val="00E0514D"/>
    <w:rsid w:val="00E2406C"/>
    <w:rsid w:val="00E272A8"/>
    <w:rsid w:val="00E30930"/>
    <w:rsid w:val="00E31519"/>
    <w:rsid w:val="00E344E0"/>
    <w:rsid w:val="00E3683F"/>
    <w:rsid w:val="00E36933"/>
    <w:rsid w:val="00E376CE"/>
    <w:rsid w:val="00E37FB2"/>
    <w:rsid w:val="00E43B5A"/>
    <w:rsid w:val="00E46238"/>
    <w:rsid w:val="00E471B6"/>
    <w:rsid w:val="00E55949"/>
    <w:rsid w:val="00E56705"/>
    <w:rsid w:val="00E6000E"/>
    <w:rsid w:val="00E64788"/>
    <w:rsid w:val="00E64999"/>
    <w:rsid w:val="00E6685E"/>
    <w:rsid w:val="00E70640"/>
    <w:rsid w:val="00E808E7"/>
    <w:rsid w:val="00E87F78"/>
    <w:rsid w:val="00E914A9"/>
    <w:rsid w:val="00E942E3"/>
    <w:rsid w:val="00EB3BA3"/>
    <w:rsid w:val="00EB79B9"/>
    <w:rsid w:val="00EC7E0A"/>
    <w:rsid w:val="00ED049A"/>
    <w:rsid w:val="00ED12DE"/>
    <w:rsid w:val="00ED2436"/>
    <w:rsid w:val="00ED3028"/>
    <w:rsid w:val="00ED44B8"/>
    <w:rsid w:val="00ED62F8"/>
    <w:rsid w:val="00EE67BF"/>
    <w:rsid w:val="00EE75B8"/>
    <w:rsid w:val="00EF056F"/>
    <w:rsid w:val="00EF74A9"/>
    <w:rsid w:val="00EF7887"/>
    <w:rsid w:val="00F03B45"/>
    <w:rsid w:val="00F07727"/>
    <w:rsid w:val="00F115B6"/>
    <w:rsid w:val="00F1325F"/>
    <w:rsid w:val="00F31401"/>
    <w:rsid w:val="00F32143"/>
    <w:rsid w:val="00F32FBA"/>
    <w:rsid w:val="00F35443"/>
    <w:rsid w:val="00F37CE3"/>
    <w:rsid w:val="00F401FD"/>
    <w:rsid w:val="00F40D95"/>
    <w:rsid w:val="00F469AA"/>
    <w:rsid w:val="00F5100D"/>
    <w:rsid w:val="00F55D4F"/>
    <w:rsid w:val="00F56A3B"/>
    <w:rsid w:val="00F615DF"/>
    <w:rsid w:val="00F65E1C"/>
    <w:rsid w:val="00F745FE"/>
    <w:rsid w:val="00F77764"/>
    <w:rsid w:val="00F90259"/>
    <w:rsid w:val="00F9149B"/>
    <w:rsid w:val="00FA10BA"/>
    <w:rsid w:val="00FA3C4C"/>
    <w:rsid w:val="00FA681F"/>
    <w:rsid w:val="00FA724B"/>
    <w:rsid w:val="00FB2090"/>
    <w:rsid w:val="00FB2640"/>
    <w:rsid w:val="00FB2FC9"/>
    <w:rsid w:val="00FB6D38"/>
    <w:rsid w:val="00FC387B"/>
    <w:rsid w:val="00FD0E1E"/>
    <w:rsid w:val="00FD40A5"/>
    <w:rsid w:val="00FE38D4"/>
    <w:rsid w:val="00FE3DE1"/>
    <w:rsid w:val="00FE4DCA"/>
    <w:rsid w:val="00FE7A96"/>
    <w:rsid w:val="00FF1452"/>
    <w:rsid w:val="00FF2234"/>
    <w:rsid w:val="00FF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2C443"/>
  <w15:chartTrackingRefBased/>
  <w15:docId w15:val="{59E18B18-5F31-44FB-A98A-CE72ED64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cadNusx" w:eastAsiaTheme="minorHAnsi" w:hAnsi="AcadNusx" w:cstheme="minorBidi"/>
        <w:sz w:val="22"/>
        <w:szCs w:val="22"/>
        <w:lang w:val="en-US" w:eastAsia="en-US" w:bidi="ar-SA"/>
      </w:rPr>
    </w:rPrDefault>
    <w:pPrDefault>
      <w:pPr>
        <w:spacing w:after="120" w:line="259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8261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26A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7C326A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D0A0F"/>
  </w:style>
  <w:style w:type="character" w:styleId="CommentReference">
    <w:name w:val="annotation reference"/>
    <w:uiPriority w:val="99"/>
    <w:semiHidden/>
    <w:rsid w:val="003535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5354B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354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5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9A27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724F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9B9"/>
    <w:pPr>
      <w:spacing w:after="120"/>
      <w:ind w:firstLine="567"/>
    </w:pPr>
    <w:rPr>
      <w:rFonts w:ascii="AcadNusx" w:eastAsiaTheme="minorHAnsi" w:hAnsi="AcadNusx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9B9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Default">
    <w:name w:val="Default"/>
    <w:rsid w:val="0063681B"/>
    <w:pPr>
      <w:autoSpaceDE w:val="0"/>
      <w:autoSpaceDN w:val="0"/>
      <w:adjustRightInd w:val="0"/>
      <w:spacing w:after="0" w:line="240" w:lineRule="auto"/>
      <w:ind w:firstLine="0"/>
    </w:pPr>
    <w:rPr>
      <w:rFonts w:ascii="Calibri" w:hAnsi="Calibri" w:cs="Calibri"/>
      <w:color w:val="000000"/>
      <w:sz w:val="24"/>
      <w:szCs w:val="24"/>
      <w:lang w:val="ka-GE"/>
    </w:rPr>
  </w:style>
  <w:style w:type="character" w:customStyle="1" w:styleId="Heading1Char">
    <w:name w:val="Heading 1 Char"/>
    <w:basedOn w:val="DefaultParagraphFont"/>
    <w:link w:val="Heading1"/>
    <w:uiPriority w:val="9"/>
    <w:rsid w:val="008261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06590"/>
    <w:pPr>
      <w:spacing w:after="0" w:line="240" w:lineRule="auto"/>
      <w:ind w:firstLine="0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4F4305"/>
  </w:style>
  <w:style w:type="paragraph" w:customStyle="1" w:styleId="muxlixml">
    <w:name w:val="muxlixml"/>
    <w:basedOn w:val="Normal"/>
    <w:rsid w:val="004F4305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customStyle="1" w:styleId="abzacixml">
    <w:name w:val="abzacixml"/>
    <w:basedOn w:val="Normal"/>
    <w:rsid w:val="004F4305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styleId="Header">
    <w:name w:val="header"/>
    <w:basedOn w:val="Normal"/>
    <w:link w:val="HeaderChar"/>
    <w:uiPriority w:val="99"/>
    <w:unhideWhenUsed/>
    <w:rsid w:val="008757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7A2"/>
  </w:style>
  <w:style w:type="paragraph" w:styleId="Footer">
    <w:name w:val="footer"/>
    <w:basedOn w:val="Normal"/>
    <w:link w:val="FooterChar"/>
    <w:uiPriority w:val="99"/>
    <w:unhideWhenUsed/>
    <w:rsid w:val="008757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7A2"/>
  </w:style>
  <w:style w:type="character" w:styleId="PlaceholderText">
    <w:name w:val="Placeholder Text"/>
    <w:basedOn w:val="DefaultParagraphFont"/>
    <w:uiPriority w:val="99"/>
    <w:semiHidden/>
    <w:rsid w:val="00921907"/>
    <w:rPr>
      <w:color w:val="808080"/>
    </w:r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7C326A"/>
    <w:pPr>
      <w:keepNext/>
      <w:keepLines/>
      <w:widowControl w:val="0"/>
      <w:autoSpaceDE w:val="0"/>
      <w:autoSpaceDN w:val="0"/>
      <w:spacing w:before="40" w:after="0" w:line="240" w:lineRule="auto"/>
      <w:ind w:firstLine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7C326A"/>
    <w:pPr>
      <w:keepNext/>
      <w:keepLines/>
      <w:widowControl w:val="0"/>
      <w:autoSpaceDE w:val="0"/>
      <w:autoSpaceDN w:val="0"/>
      <w:spacing w:before="40" w:after="0" w:line="240" w:lineRule="auto"/>
      <w:ind w:firstLine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7C326A"/>
  </w:style>
  <w:style w:type="paragraph" w:styleId="BodyText">
    <w:name w:val="Body Text"/>
    <w:basedOn w:val="Normal"/>
    <w:link w:val="BodyTextChar"/>
    <w:uiPriority w:val="1"/>
    <w:qFormat/>
    <w:rsid w:val="007C326A"/>
    <w:pPr>
      <w:widowControl w:val="0"/>
      <w:autoSpaceDE w:val="0"/>
      <w:autoSpaceDN w:val="0"/>
      <w:spacing w:after="0" w:line="240" w:lineRule="auto"/>
      <w:ind w:left="733" w:firstLine="0"/>
    </w:pPr>
    <w:rPr>
      <w:rFonts w:ascii="Sylfaen" w:eastAsia="Sylfaen" w:hAnsi="Sylfaen" w:cs="Sylfaen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7C326A"/>
    <w:rPr>
      <w:rFonts w:ascii="Sylfaen" w:eastAsia="Sylfaen" w:hAnsi="Sylfaen" w:cs="Sylfaen"/>
      <w:lang w:val="en-GB"/>
    </w:rPr>
  </w:style>
  <w:style w:type="paragraph" w:styleId="Title">
    <w:name w:val="Title"/>
    <w:basedOn w:val="Normal"/>
    <w:link w:val="TitleChar"/>
    <w:uiPriority w:val="1"/>
    <w:qFormat/>
    <w:rsid w:val="007C326A"/>
    <w:pPr>
      <w:widowControl w:val="0"/>
      <w:autoSpaceDE w:val="0"/>
      <w:autoSpaceDN w:val="0"/>
      <w:spacing w:after="0" w:line="1096" w:lineRule="exact"/>
      <w:ind w:firstLine="0"/>
    </w:pPr>
    <w:rPr>
      <w:rFonts w:ascii="Arial" w:eastAsia="Arial" w:hAnsi="Arial" w:cs="Arial"/>
      <w:sz w:val="98"/>
      <w:szCs w:val="98"/>
      <w:lang w:val="en-GB"/>
    </w:rPr>
  </w:style>
  <w:style w:type="character" w:customStyle="1" w:styleId="TitleChar">
    <w:name w:val="Title Char"/>
    <w:basedOn w:val="DefaultParagraphFont"/>
    <w:link w:val="Title"/>
    <w:uiPriority w:val="1"/>
    <w:rsid w:val="007C326A"/>
    <w:rPr>
      <w:rFonts w:ascii="Arial" w:eastAsia="Arial" w:hAnsi="Arial" w:cs="Arial"/>
      <w:sz w:val="98"/>
      <w:szCs w:val="98"/>
      <w:lang w:val="en-GB"/>
    </w:rPr>
  </w:style>
  <w:style w:type="paragraph" w:customStyle="1" w:styleId="TableParagraph">
    <w:name w:val="Table Paragraph"/>
    <w:basedOn w:val="Normal"/>
    <w:uiPriority w:val="1"/>
    <w:qFormat/>
    <w:rsid w:val="007C326A"/>
    <w:pPr>
      <w:widowControl w:val="0"/>
      <w:autoSpaceDE w:val="0"/>
      <w:autoSpaceDN w:val="0"/>
      <w:spacing w:after="0" w:line="240" w:lineRule="auto"/>
      <w:ind w:left="101" w:firstLine="0"/>
    </w:pPr>
    <w:rPr>
      <w:rFonts w:ascii="Sylfaen" w:eastAsia="Sylfaen" w:hAnsi="Sylfaen" w:cs="Sylfaen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26A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7C326A"/>
    <w:rPr>
      <w:rFonts w:ascii="Cambria" w:eastAsia="Times New Roman" w:hAnsi="Cambria" w:cs="Times New Roman"/>
      <w:color w:val="243F60"/>
      <w:sz w:val="24"/>
      <w:szCs w:val="24"/>
    </w:rPr>
  </w:style>
  <w:style w:type="numbering" w:customStyle="1" w:styleId="NoList11">
    <w:name w:val="No List11"/>
    <w:next w:val="NoList"/>
    <w:uiPriority w:val="99"/>
    <w:semiHidden/>
    <w:unhideWhenUsed/>
    <w:rsid w:val="007C326A"/>
  </w:style>
  <w:style w:type="paragraph" w:styleId="TOC1">
    <w:name w:val="toc 1"/>
    <w:basedOn w:val="Normal"/>
    <w:uiPriority w:val="1"/>
    <w:qFormat/>
    <w:rsid w:val="007C326A"/>
    <w:pPr>
      <w:widowControl w:val="0"/>
      <w:autoSpaceDE w:val="0"/>
      <w:autoSpaceDN w:val="0"/>
      <w:spacing w:before="215" w:after="0" w:line="240" w:lineRule="auto"/>
      <w:ind w:firstLine="0"/>
      <w:jc w:val="center"/>
    </w:pPr>
    <w:rPr>
      <w:rFonts w:ascii="Cambria" w:eastAsia="Cambria" w:hAnsi="Cambria" w:cs="Cambria"/>
      <w:sz w:val="17"/>
      <w:szCs w:val="17"/>
    </w:rPr>
  </w:style>
  <w:style w:type="paragraph" w:styleId="TOC2">
    <w:name w:val="toc 2"/>
    <w:basedOn w:val="Normal"/>
    <w:uiPriority w:val="1"/>
    <w:qFormat/>
    <w:rsid w:val="007C326A"/>
    <w:pPr>
      <w:widowControl w:val="0"/>
      <w:autoSpaceDE w:val="0"/>
      <w:autoSpaceDN w:val="0"/>
      <w:spacing w:before="173" w:after="0" w:line="240" w:lineRule="auto"/>
      <w:ind w:left="107" w:firstLine="0"/>
    </w:pPr>
    <w:rPr>
      <w:rFonts w:ascii="Cambria" w:eastAsia="Cambria" w:hAnsi="Cambria" w:cs="Cambria"/>
      <w:sz w:val="19"/>
      <w:szCs w:val="19"/>
    </w:rPr>
  </w:style>
  <w:style w:type="paragraph" w:styleId="TOC3">
    <w:name w:val="toc 3"/>
    <w:basedOn w:val="Normal"/>
    <w:uiPriority w:val="1"/>
    <w:qFormat/>
    <w:rsid w:val="007C326A"/>
    <w:pPr>
      <w:widowControl w:val="0"/>
      <w:autoSpaceDE w:val="0"/>
      <w:autoSpaceDN w:val="0"/>
      <w:spacing w:before="196" w:after="0" w:line="240" w:lineRule="auto"/>
      <w:ind w:left="107" w:firstLine="0"/>
    </w:pPr>
    <w:rPr>
      <w:rFonts w:ascii="Cambria" w:eastAsia="Cambria" w:hAnsi="Cambria" w:cs="Cambria"/>
      <w:sz w:val="17"/>
      <w:szCs w:val="17"/>
    </w:rPr>
  </w:style>
  <w:style w:type="table" w:customStyle="1" w:styleId="TableGrid1">
    <w:name w:val="Table Grid1"/>
    <w:basedOn w:val="TableNormal"/>
    <w:next w:val="TableGrid"/>
    <w:uiPriority w:val="39"/>
    <w:rsid w:val="007C326A"/>
    <w:pPr>
      <w:widowControl w:val="0"/>
      <w:autoSpaceDE w:val="0"/>
      <w:autoSpaceDN w:val="0"/>
      <w:spacing w:after="0" w:line="240" w:lineRule="auto"/>
      <w:ind w:firstLine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7C326A"/>
  </w:style>
  <w:style w:type="numbering" w:customStyle="1" w:styleId="NoList3">
    <w:name w:val="No List3"/>
    <w:next w:val="NoList"/>
    <w:uiPriority w:val="99"/>
    <w:semiHidden/>
    <w:unhideWhenUsed/>
    <w:rsid w:val="007C326A"/>
  </w:style>
  <w:style w:type="table" w:customStyle="1" w:styleId="TableGrid2">
    <w:name w:val="Table Grid2"/>
    <w:basedOn w:val="TableNormal"/>
    <w:next w:val="TableGrid"/>
    <w:uiPriority w:val="39"/>
    <w:rsid w:val="007C326A"/>
    <w:pPr>
      <w:widowControl w:val="0"/>
      <w:autoSpaceDE w:val="0"/>
      <w:autoSpaceDN w:val="0"/>
      <w:spacing w:after="0" w:line="240" w:lineRule="auto"/>
      <w:ind w:firstLine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7C326A"/>
  </w:style>
  <w:style w:type="table" w:customStyle="1" w:styleId="TableGrid3">
    <w:name w:val="Table Grid3"/>
    <w:basedOn w:val="TableNormal"/>
    <w:next w:val="TableGrid"/>
    <w:uiPriority w:val="39"/>
    <w:rsid w:val="007C326A"/>
    <w:pPr>
      <w:widowControl w:val="0"/>
      <w:autoSpaceDE w:val="0"/>
      <w:autoSpaceDN w:val="0"/>
      <w:spacing w:after="0" w:line="240" w:lineRule="auto"/>
      <w:ind w:firstLine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1">
    <w:name w:val="Heading 2 Char1"/>
    <w:basedOn w:val="DefaultParagraphFont"/>
    <w:uiPriority w:val="9"/>
    <w:semiHidden/>
    <w:rsid w:val="007C32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7C32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9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1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D8902-FCF2-43C9-94E5-E197D7A5E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2213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Nato Dolidze</cp:lastModifiedBy>
  <cp:revision>3</cp:revision>
  <cp:lastPrinted>2017-09-15T09:58:00Z</cp:lastPrinted>
  <dcterms:created xsi:type="dcterms:W3CDTF">2026-01-29T06:32:00Z</dcterms:created>
  <dcterms:modified xsi:type="dcterms:W3CDTF">2026-01-29T07:12:00Z</dcterms:modified>
</cp:coreProperties>
</file>