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E8D5" w14:textId="77777777" w:rsidR="00BA2532" w:rsidRPr="00BA2532" w:rsidRDefault="00BA2532" w:rsidP="00BA2532">
      <w:pPr>
        <w:jc w:val="right"/>
        <w:rPr>
          <w:b/>
          <w:bCs/>
        </w:rPr>
      </w:pPr>
      <w:bookmarkStart w:id="0" w:name="_Hlk203742529"/>
      <w:r w:rsidRPr="00BA2532">
        <w:rPr>
          <w:b/>
          <w:bCs/>
        </w:rPr>
        <w:t>დანართი №2</w:t>
      </w:r>
    </w:p>
    <w:p w14:paraId="531F2079" w14:textId="77777777" w:rsidR="00BA2532" w:rsidRPr="00BA2532" w:rsidRDefault="00BA2532" w:rsidP="00BA2532">
      <w:pPr>
        <w:rPr>
          <w:b/>
          <w:bCs/>
        </w:rPr>
      </w:pPr>
    </w:p>
    <w:p w14:paraId="6C2DADC7" w14:textId="77777777" w:rsidR="00BA2532" w:rsidRPr="00BA2532" w:rsidRDefault="00BA2532" w:rsidP="00BA2532">
      <w:pPr>
        <w:jc w:val="center"/>
        <w:rPr>
          <w:b/>
          <w:bCs/>
          <w:lang w:val="en-US"/>
        </w:rPr>
      </w:pPr>
      <w:proofErr w:type="spellStart"/>
      <w:r w:rsidRPr="00BA2532">
        <w:rPr>
          <w:b/>
          <w:bCs/>
          <w:lang w:val="en-US"/>
        </w:rPr>
        <w:t>დეფიციტურ</w:t>
      </w:r>
      <w:proofErr w:type="spellEnd"/>
      <w:r w:rsidRPr="00BA2532">
        <w:rPr>
          <w:b/>
          <w:bCs/>
          <w:lang w:val="en-US"/>
        </w:rPr>
        <w:t xml:space="preserve"> </w:t>
      </w:r>
      <w:proofErr w:type="spellStart"/>
      <w:r w:rsidRPr="00BA2532">
        <w:rPr>
          <w:b/>
          <w:bCs/>
          <w:lang w:val="en-US"/>
        </w:rPr>
        <w:t>საექიმო</w:t>
      </w:r>
      <w:proofErr w:type="spellEnd"/>
      <w:r w:rsidRPr="00BA2532">
        <w:rPr>
          <w:b/>
          <w:bCs/>
          <w:lang w:val="en-US"/>
        </w:rPr>
        <w:t xml:space="preserve"> </w:t>
      </w:r>
      <w:proofErr w:type="spellStart"/>
      <w:r w:rsidRPr="00BA2532">
        <w:rPr>
          <w:b/>
          <w:bCs/>
          <w:lang w:val="en-US"/>
        </w:rPr>
        <w:t>სპეციალობათა</w:t>
      </w:r>
      <w:proofErr w:type="spellEnd"/>
      <w:r w:rsidRPr="00BA2532">
        <w:rPr>
          <w:b/>
          <w:bCs/>
          <w:lang w:val="en-US"/>
        </w:rPr>
        <w:t xml:space="preserve"> </w:t>
      </w:r>
      <w:proofErr w:type="spellStart"/>
      <w:r w:rsidRPr="00BA2532">
        <w:rPr>
          <w:b/>
          <w:bCs/>
          <w:lang w:val="en-US"/>
        </w:rPr>
        <w:t>ნუსხა</w:t>
      </w:r>
      <w:proofErr w:type="spellEnd"/>
    </w:p>
    <w:p w14:paraId="2F7093BF" w14:textId="77777777" w:rsidR="00BA2532" w:rsidRPr="00BA2532" w:rsidRDefault="00BA2532" w:rsidP="00BA2532">
      <w:pPr>
        <w:rPr>
          <w:b/>
          <w:bCs/>
          <w:lang w:val="en-US"/>
        </w:rPr>
      </w:pPr>
    </w:p>
    <w:tbl>
      <w:tblPr>
        <w:tblW w:w="9734" w:type="dxa"/>
        <w:tblLook w:val="04A0" w:firstRow="1" w:lastRow="0" w:firstColumn="1" w:lastColumn="0" w:noHBand="0" w:noVBand="1"/>
      </w:tblPr>
      <w:tblGrid>
        <w:gridCol w:w="863"/>
        <w:gridCol w:w="8871"/>
      </w:tblGrid>
      <w:tr w:rsidR="00BA2532" w:rsidRPr="00BA2532" w14:paraId="5E165095" w14:textId="77777777" w:rsidTr="00BA2532">
        <w:trPr>
          <w:trHeight w:val="612"/>
        </w:trPr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C1F5" w14:textId="77777777" w:rsidR="00BA2532" w:rsidRPr="00BA2532" w:rsidRDefault="00BA2532" w:rsidP="00BA2532">
            <w:pPr>
              <w:rPr>
                <w:b/>
                <w:bCs/>
                <w:lang w:val="en-US"/>
              </w:rPr>
            </w:pPr>
            <w:r w:rsidRPr="00BA2532">
              <w:rPr>
                <w:b/>
                <w:bCs/>
                <w:lang w:val="en-US"/>
              </w:rPr>
              <w:t>№</w:t>
            </w:r>
          </w:p>
        </w:tc>
        <w:tc>
          <w:tcPr>
            <w:tcW w:w="8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96FE" w14:textId="77777777" w:rsidR="00BA2532" w:rsidRPr="00BA2532" w:rsidRDefault="00BA2532" w:rsidP="00BA2532">
            <w:pPr>
              <w:rPr>
                <w:b/>
                <w:bCs/>
                <w:lang w:val="en-US"/>
              </w:rPr>
            </w:pPr>
            <w:proofErr w:type="spellStart"/>
            <w:r w:rsidRPr="00BA2532">
              <w:rPr>
                <w:b/>
                <w:bCs/>
                <w:lang w:val="en-US"/>
              </w:rPr>
              <w:t>სპეციალობა</w:t>
            </w:r>
            <w:proofErr w:type="spellEnd"/>
          </w:p>
        </w:tc>
        <w:bookmarkEnd w:id="0"/>
      </w:tr>
      <w:tr w:rsidR="00BA2532" w:rsidRPr="00BA2532" w14:paraId="4E408C7F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E5AD1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8ED2FA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ფსიქიატრია</w:t>
            </w:r>
            <w:proofErr w:type="spellEnd"/>
          </w:p>
        </w:tc>
      </w:tr>
      <w:tr w:rsidR="00BA2532" w:rsidRPr="00BA2532" w14:paraId="4C381294" w14:textId="77777777" w:rsidTr="00BA2532">
        <w:trPr>
          <w:trHeight w:val="229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ACF83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2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D7933B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რადიაციული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ონკოლოგია</w:t>
            </w:r>
            <w:proofErr w:type="spellEnd"/>
          </w:p>
        </w:tc>
      </w:tr>
      <w:tr w:rsidR="00BA2532" w:rsidRPr="00BA2532" w14:paraId="7546958E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D90EF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3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DDA25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ბავშვთა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გასტროენტეროლოგია</w:t>
            </w:r>
            <w:proofErr w:type="spellEnd"/>
          </w:p>
        </w:tc>
      </w:tr>
      <w:tr w:rsidR="00BA2532" w:rsidRPr="00BA2532" w14:paraId="0B3E1B38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459CE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4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5F8FE" w14:textId="6A1A472C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პათოლოგიური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ანატომია-კლინიკური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პათოლოგია</w:t>
            </w:r>
            <w:proofErr w:type="spellEnd"/>
            <w:r w:rsidRPr="00BA2532">
              <w:rPr>
                <w:lang w:val="en-US"/>
              </w:rPr>
              <w:t xml:space="preserve"> </w:t>
            </w:r>
          </w:p>
        </w:tc>
      </w:tr>
      <w:tr w:rsidR="00BA2532" w:rsidRPr="00BA2532" w14:paraId="6ACDE217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A6D8E1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5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B3003" w14:textId="0D295F5E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ბირთვული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მედიცინა</w:t>
            </w:r>
            <w:proofErr w:type="spellEnd"/>
            <w:r w:rsidRPr="00BA2532">
              <w:rPr>
                <w:lang w:val="en-US"/>
              </w:rPr>
              <w:t xml:space="preserve"> </w:t>
            </w:r>
          </w:p>
        </w:tc>
      </w:tr>
      <w:tr w:rsidR="00BA2532" w:rsidRPr="00BA2532" w14:paraId="6BD700A2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787FC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6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D8C3A9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კარდიოქირურგია</w:t>
            </w:r>
            <w:proofErr w:type="spellEnd"/>
          </w:p>
        </w:tc>
      </w:tr>
      <w:tr w:rsidR="00BA2532" w:rsidRPr="00BA2532" w14:paraId="1BD9E6C8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049AD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7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75161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ნეიროქირურგია</w:t>
            </w:r>
            <w:proofErr w:type="spellEnd"/>
          </w:p>
        </w:tc>
      </w:tr>
      <w:tr w:rsidR="00BA2532" w:rsidRPr="00BA2532" w14:paraId="63CCD96D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759C1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8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B0573" w14:textId="073C60B5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ანესთეზიოლოგია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და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რეანიმატოლოგია</w:t>
            </w:r>
            <w:proofErr w:type="spellEnd"/>
          </w:p>
        </w:tc>
      </w:tr>
      <w:tr w:rsidR="00BA2532" w:rsidRPr="00BA2532" w14:paraId="151C0901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E23D5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9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71782C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ნეფროლოგია</w:t>
            </w:r>
            <w:proofErr w:type="spellEnd"/>
          </w:p>
        </w:tc>
      </w:tr>
      <w:tr w:rsidR="00BA2532" w:rsidRPr="00BA2532" w14:paraId="0007D2A5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216BF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10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F7DBE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გადაუდებელი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მედიცინა</w:t>
            </w:r>
            <w:proofErr w:type="spellEnd"/>
            <w:r w:rsidRPr="00BA2532">
              <w:rPr>
                <w:lang w:val="en-US"/>
              </w:rPr>
              <w:t xml:space="preserve"> </w:t>
            </w:r>
          </w:p>
        </w:tc>
      </w:tr>
      <w:tr w:rsidR="00BA2532" w:rsidRPr="00BA2532" w14:paraId="7EDEDA31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8B7A4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11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9F529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ბავშვთა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გადაუდებელი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მედიცინა</w:t>
            </w:r>
            <w:proofErr w:type="spellEnd"/>
          </w:p>
        </w:tc>
      </w:tr>
      <w:tr w:rsidR="00BA2532" w:rsidRPr="00BA2532" w14:paraId="2DFC2D05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581C3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12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FF5F9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ბავშვთა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ინფექციური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სნეულებები</w:t>
            </w:r>
            <w:proofErr w:type="spellEnd"/>
          </w:p>
        </w:tc>
      </w:tr>
      <w:tr w:rsidR="00BA2532" w:rsidRPr="00BA2532" w14:paraId="496CA8BF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7F14F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13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D12B08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ბავშვთა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ფთიზიატრია-პულმონოლოგია</w:t>
            </w:r>
            <w:proofErr w:type="spellEnd"/>
          </w:p>
        </w:tc>
      </w:tr>
      <w:tr w:rsidR="00BA2532" w:rsidRPr="00BA2532" w14:paraId="29FA4639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2953B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14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73DD36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ბავშვთა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ჰემატოლოგია</w:t>
            </w:r>
            <w:proofErr w:type="spellEnd"/>
            <w:r w:rsidRPr="00BA2532">
              <w:rPr>
                <w:lang w:val="en-US"/>
              </w:rPr>
              <w:t>/</w:t>
            </w:r>
            <w:proofErr w:type="spellStart"/>
            <w:r w:rsidRPr="00BA2532">
              <w:rPr>
                <w:lang w:val="en-US"/>
              </w:rPr>
              <w:t>ტრანსფუზიოლოგია</w:t>
            </w:r>
            <w:proofErr w:type="spellEnd"/>
          </w:p>
        </w:tc>
      </w:tr>
      <w:tr w:rsidR="00BA2532" w:rsidRPr="00BA2532" w14:paraId="55F7F7B8" w14:textId="77777777" w:rsidTr="00BA2532">
        <w:trPr>
          <w:trHeight w:val="360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4B7E0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15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EEC493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პლასტიკური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და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რეკონსტრუქციული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ქირურგია</w:t>
            </w:r>
            <w:proofErr w:type="spellEnd"/>
          </w:p>
        </w:tc>
      </w:tr>
      <w:tr w:rsidR="00BA2532" w:rsidRPr="00BA2532" w14:paraId="4A7BB434" w14:textId="77777777" w:rsidTr="00BA2532">
        <w:trPr>
          <w:trHeight w:val="288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73BA7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16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843BE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ფიზიკური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მედიცინა</w:t>
            </w:r>
            <w:proofErr w:type="spellEnd"/>
            <w:r w:rsidRPr="00BA2532">
              <w:rPr>
                <w:lang w:val="en-US"/>
              </w:rPr>
              <w:t xml:space="preserve">, </w:t>
            </w:r>
            <w:proofErr w:type="spellStart"/>
            <w:r w:rsidRPr="00BA2532">
              <w:rPr>
                <w:lang w:val="en-US"/>
              </w:rPr>
              <w:t>რეაბილიტაცია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და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კურორტოლოგია</w:t>
            </w:r>
            <w:proofErr w:type="spellEnd"/>
          </w:p>
        </w:tc>
      </w:tr>
      <w:tr w:rsidR="00BA2532" w:rsidRPr="00BA2532" w14:paraId="0B9670E7" w14:textId="77777777" w:rsidTr="00BA2532">
        <w:trPr>
          <w:trHeight w:val="288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D031D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17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D294F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რევმატოლოგია</w:t>
            </w:r>
            <w:proofErr w:type="spellEnd"/>
          </w:p>
        </w:tc>
      </w:tr>
      <w:tr w:rsidR="00BA2532" w:rsidRPr="00BA2532" w14:paraId="20EAC425" w14:textId="77777777" w:rsidTr="00BA2532">
        <w:trPr>
          <w:trHeight w:val="288"/>
        </w:trPr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6000C" w14:textId="77777777" w:rsidR="00BA2532" w:rsidRPr="00BA2532" w:rsidRDefault="00BA2532" w:rsidP="00BA2532">
            <w:pPr>
              <w:rPr>
                <w:lang w:val="en-US"/>
              </w:rPr>
            </w:pPr>
            <w:r w:rsidRPr="00BA2532">
              <w:rPr>
                <w:lang w:val="en-US"/>
              </w:rPr>
              <w:t>18</w:t>
            </w:r>
          </w:p>
        </w:tc>
        <w:tc>
          <w:tcPr>
            <w:tcW w:w="8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EC93B1" w14:textId="77777777" w:rsidR="00BA2532" w:rsidRPr="00BA2532" w:rsidRDefault="00BA2532" w:rsidP="00BA2532">
            <w:pPr>
              <w:rPr>
                <w:lang w:val="en-US"/>
              </w:rPr>
            </w:pPr>
            <w:proofErr w:type="spellStart"/>
            <w:r w:rsidRPr="00BA2532">
              <w:rPr>
                <w:lang w:val="en-US"/>
              </w:rPr>
              <w:t>სასამართლო</w:t>
            </w:r>
            <w:proofErr w:type="spellEnd"/>
            <w:r w:rsidRPr="00BA2532">
              <w:rPr>
                <w:lang w:val="en-US"/>
              </w:rPr>
              <w:t xml:space="preserve"> </w:t>
            </w:r>
            <w:proofErr w:type="spellStart"/>
            <w:r w:rsidRPr="00BA2532">
              <w:rPr>
                <w:lang w:val="en-US"/>
              </w:rPr>
              <w:t>მედიცინა</w:t>
            </w:r>
            <w:proofErr w:type="spellEnd"/>
          </w:p>
        </w:tc>
      </w:tr>
    </w:tbl>
    <w:p w14:paraId="697386EC" w14:textId="77777777" w:rsidR="00BA2532" w:rsidRPr="00BA2532" w:rsidRDefault="00BA2532" w:rsidP="00BA2532">
      <w:pPr>
        <w:rPr>
          <w:b/>
          <w:bCs/>
        </w:rPr>
      </w:pPr>
    </w:p>
    <w:p w14:paraId="100BF084" w14:textId="77777777" w:rsidR="00BA2532" w:rsidRPr="00BA2532" w:rsidRDefault="00BA2532" w:rsidP="00BA2532">
      <w:pPr>
        <w:rPr>
          <w:b/>
          <w:bCs/>
        </w:rPr>
      </w:pPr>
    </w:p>
    <w:sectPr w:rsidR="00BA2532" w:rsidRPr="00BA25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CB8"/>
    <w:multiLevelType w:val="hybridMultilevel"/>
    <w:tmpl w:val="83FE29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num w:numId="1" w16cid:durableId="214703952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532"/>
    <w:rsid w:val="00451285"/>
    <w:rsid w:val="00473832"/>
    <w:rsid w:val="00BA2532"/>
    <w:rsid w:val="00C5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6314C"/>
  <w15:chartTrackingRefBased/>
  <w15:docId w15:val="{3DD48CFA-7EC1-47B3-839D-927AA9E9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ka-G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25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5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5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5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5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5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5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5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5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5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5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5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5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5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5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5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5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5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5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5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5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5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5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5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5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5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5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5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53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2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5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Khmaladze</dc:creator>
  <cp:keywords/>
  <dc:description/>
  <cp:lastModifiedBy>Natia Khmaladze</cp:lastModifiedBy>
  <cp:revision>1</cp:revision>
  <dcterms:created xsi:type="dcterms:W3CDTF">2025-07-31T16:48:00Z</dcterms:created>
  <dcterms:modified xsi:type="dcterms:W3CDTF">2025-07-31T16:49:00Z</dcterms:modified>
</cp:coreProperties>
</file>