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99323" w14:textId="77777777" w:rsidR="007754EE" w:rsidRDefault="007754EE" w:rsidP="00023E87">
      <w:pPr>
        <w:spacing w:before="100" w:beforeAutospacing="1" w:after="0" w:line="276" w:lineRule="auto"/>
        <w:ind w:left="0" w:right="0" w:firstLine="720"/>
        <w:jc w:val="center"/>
        <w:rPr>
          <w:rStyle w:val="fontstyle01"/>
          <w:rFonts w:ascii="Sylfaen" w:hAnsi="Sylfaen"/>
          <w:b/>
          <w:color w:val="000000" w:themeColor="text1"/>
          <w:kern w:val="16"/>
          <w:sz w:val="22"/>
          <w:szCs w:val="22"/>
          <w:lang w:val="ka-GE"/>
        </w:rPr>
      </w:pPr>
    </w:p>
    <w:p w14:paraId="56BF513B" w14:textId="00B9E096" w:rsidR="001B5D11" w:rsidRPr="007754EE" w:rsidRDefault="00F3630F" w:rsidP="00023E87">
      <w:pPr>
        <w:spacing w:before="100" w:beforeAutospacing="1" w:after="0" w:line="276" w:lineRule="auto"/>
        <w:ind w:left="0" w:right="0" w:firstLine="720"/>
        <w:jc w:val="center"/>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w:t>
      </w:r>
      <w:r w:rsidR="00FF5128" w:rsidRPr="007754EE">
        <w:rPr>
          <w:rStyle w:val="fontstyle01"/>
          <w:rFonts w:ascii="Sylfaen" w:hAnsi="Sylfaen"/>
          <w:b/>
          <w:color w:val="000000" w:themeColor="text1"/>
          <w:kern w:val="16"/>
          <w:sz w:val="22"/>
          <w:szCs w:val="22"/>
          <w:lang w:val="ka-GE"/>
        </w:rPr>
        <w:t>საზღვაო და ში</w:t>
      </w:r>
      <w:r w:rsidR="00561FD2" w:rsidRPr="007754EE">
        <w:rPr>
          <w:rStyle w:val="fontstyle01"/>
          <w:rFonts w:ascii="Sylfaen" w:hAnsi="Sylfaen"/>
          <w:b/>
          <w:color w:val="000000" w:themeColor="text1"/>
          <w:kern w:val="16"/>
          <w:sz w:val="22"/>
          <w:szCs w:val="22"/>
          <w:lang w:val="ka-GE"/>
        </w:rPr>
        <w:t>და სახმელეთო წყლების</w:t>
      </w:r>
      <w:r w:rsidR="00424842" w:rsidRPr="007754EE">
        <w:rPr>
          <w:rStyle w:val="fontstyle01"/>
          <w:rFonts w:ascii="Sylfaen" w:hAnsi="Sylfaen"/>
          <w:b/>
          <w:color w:val="000000" w:themeColor="text1"/>
          <w:kern w:val="16"/>
          <w:sz w:val="22"/>
          <w:szCs w:val="22"/>
          <w:lang w:val="ka-GE"/>
        </w:rPr>
        <w:t xml:space="preserve"> </w:t>
      </w:r>
      <w:r w:rsidR="00FF5128" w:rsidRPr="007754EE">
        <w:rPr>
          <w:rStyle w:val="fontstyle01"/>
          <w:rFonts w:ascii="Sylfaen" w:hAnsi="Sylfaen"/>
          <w:b/>
          <w:color w:val="000000" w:themeColor="text1"/>
          <w:kern w:val="16"/>
          <w:sz w:val="22"/>
          <w:szCs w:val="22"/>
          <w:lang w:val="ka-GE"/>
        </w:rPr>
        <w:t xml:space="preserve">ტრანსპორტის სფეროებში მომხდარი სატრანსპორტო შემთხვევებისა და ინციდენტების სამსახურებრივი </w:t>
      </w:r>
      <w:r w:rsidR="00023E87" w:rsidRPr="007754EE">
        <w:rPr>
          <w:rStyle w:val="fontstyle01"/>
          <w:rFonts w:ascii="Sylfaen" w:hAnsi="Sylfaen"/>
          <w:b/>
          <w:color w:val="000000" w:themeColor="text1"/>
          <w:kern w:val="16"/>
          <w:sz w:val="22"/>
          <w:szCs w:val="22"/>
          <w:lang w:val="ka-GE"/>
        </w:rPr>
        <w:t xml:space="preserve">  </w:t>
      </w:r>
      <w:r w:rsidR="00FF5128" w:rsidRPr="007754EE">
        <w:rPr>
          <w:rStyle w:val="fontstyle01"/>
          <w:rFonts w:ascii="Sylfaen" w:hAnsi="Sylfaen"/>
          <w:b/>
          <w:color w:val="000000" w:themeColor="text1"/>
          <w:kern w:val="16"/>
          <w:sz w:val="22"/>
          <w:szCs w:val="22"/>
          <w:lang w:val="ka-GE"/>
        </w:rPr>
        <w:t>მოკვლევის წესი</w:t>
      </w:r>
      <w:r w:rsidRPr="007754EE">
        <w:rPr>
          <w:rStyle w:val="fontstyle01"/>
          <w:rFonts w:ascii="Sylfaen" w:hAnsi="Sylfaen"/>
          <w:b/>
          <w:color w:val="000000" w:themeColor="text1"/>
          <w:kern w:val="16"/>
          <w:sz w:val="22"/>
          <w:szCs w:val="22"/>
          <w:lang w:val="ka-GE"/>
        </w:rPr>
        <w:t>“</w:t>
      </w:r>
    </w:p>
    <w:p w14:paraId="5269B242" w14:textId="77777777" w:rsidR="00023E87" w:rsidRPr="007754EE" w:rsidRDefault="00023E87" w:rsidP="00023E87">
      <w:pPr>
        <w:spacing w:before="100" w:beforeAutospacing="1" w:after="0" w:line="276" w:lineRule="auto"/>
        <w:ind w:left="0" w:right="0" w:firstLine="720"/>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 xml:space="preserve">                                                                      </w:t>
      </w:r>
    </w:p>
    <w:p w14:paraId="049C1A01" w14:textId="7CE022DD" w:rsidR="00F3630F" w:rsidRPr="007754EE" w:rsidRDefault="00F3630F" w:rsidP="00023E87">
      <w:pPr>
        <w:spacing w:before="100" w:beforeAutospacing="1" w:after="0" w:line="276" w:lineRule="auto"/>
        <w:ind w:left="0" w:right="0" w:firstLine="720"/>
        <w:jc w:val="center"/>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თავი I</w:t>
      </w:r>
    </w:p>
    <w:p w14:paraId="739E5C78" w14:textId="77777777" w:rsidR="00F3630F" w:rsidRPr="007754EE" w:rsidRDefault="00F3630F" w:rsidP="00023E87">
      <w:pPr>
        <w:spacing w:before="100" w:beforeAutospacing="1" w:after="0" w:line="276" w:lineRule="auto"/>
        <w:ind w:left="0" w:right="0" w:firstLine="720"/>
        <w:jc w:val="center"/>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საერთო დებულებები</w:t>
      </w:r>
    </w:p>
    <w:p w14:paraId="1D4E6C12" w14:textId="77777777" w:rsidR="00FF5128" w:rsidRPr="007754EE" w:rsidRDefault="00FF512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p>
    <w:p w14:paraId="6494A768" w14:textId="77777777" w:rsidR="00FF5128" w:rsidRPr="007754EE" w:rsidRDefault="00FF5128" w:rsidP="0066379A">
      <w:pPr>
        <w:spacing w:before="100" w:beforeAutospacing="1" w:after="0" w:line="276" w:lineRule="auto"/>
        <w:ind w:right="0"/>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მუხლი 1. ზოგადი დებულებანი</w:t>
      </w:r>
    </w:p>
    <w:p w14:paraId="35E73BD0" w14:textId="70DC21ED" w:rsidR="00FF5128" w:rsidRPr="007754EE" w:rsidRDefault="00F3630F" w:rsidP="0066379A">
      <w:pPr>
        <w:spacing w:before="100" w:beforeAutospacing="1" w:after="0" w:line="276" w:lineRule="auto"/>
        <w:ind w:left="0" w:right="0" w:firstLine="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1.</w:t>
      </w:r>
      <w:r w:rsidR="00E5653D"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 xml:space="preserve"> </w:t>
      </w:r>
      <w:r w:rsidR="00FF5128" w:rsidRPr="007754EE">
        <w:rPr>
          <w:rStyle w:val="fontstyle01"/>
          <w:rFonts w:ascii="Sylfaen" w:hAnsi="Sylfaen"/>
          <w:color w:val="000000" w:themeColor="text1"/>
          <w:kern w:val="16"/>
          <w:sz w:val="22"/>
          <w:szCs w:val="22"/>
          <w:lang w:val="ka-GE"/>
        </w:rPr>
        <w:t>წინამდებარე „საზღვაო და ში</w:t>
      </w:r>
      <w:r w:rsidR="00561FD2" w:rsidRPr="007754EE">
        <w:rPr>
          <w:rStyle w:val="fontstyle01"/>
          <w:rFonts w:ascii="Sylfaen" w:hAnsi="Sylfaen"/>
          <w:color w:val="000000" w:themeColor="text1"/>
          <w:kern w:val="16"/>
          <w:sz w:val="22"/>
          <w:szCs w:val="22"/>
          <w:lang w:val="ka-GE"/>
        </w:rPr>
        <w:t>და სახმელეთო წყლების</w:t>
      </w:r>
      <w:r w:rsidR="004F439D" w:rsidRPr="007754EE">
        <w:rPr>
          <w:rStyle w:val="fontstyle01"/>
          <w:rFonts w:ascii="Sylfaen" w:hAnsi="Sylfaen"/>
          <w:color w:val="000000" w:themeColor="text1"/>
          <w:kern w:val="16"/>
          <w:sz w:val="22"/>
          <w:szCs w:val="22"/>
          <w:lang w:val="ka-GE"/>
        </w:rPr>
        <w:t xml:space="preserve"> </w:t>
      </w:r>
      <w:r w:rsidR="00FF5128" w:rsidRPr="007754EE">
        <w:rPr>
          <w:rStyle w:val="fontstyle01"/>
          <w:rFonts w:ascii="Sylfaen" w:hAnsi="Sylfaen"/>
          <w:color w:val="000000" w:themeColor="text1"/>
          <w:kern w:val="16"/>
          <w:sz w:val="22"/>
          <w:szCs w:val="22"/>
          <w:lang w:val="ka-GE"/>
        </w:rPr>
        <w:t>ტრანსპორტის სფეროებში მომხდარი სატრანსპორტო შემთხვევებისა და ინციდენტების სამსახურებრივი მოკვლევის წესი“ (შემდგომში - წესი) შემუშავებულია საქართველოს კანონმდებლობისა და საერთაშორისო სტანდარტების შესაბამისად და ეფუძნება</w:t>
      </w:r>
      <w:r w:rsidR="00780050" w:rsidRPr="007754EE">
        <w:rPr>
          <w:rStyle w:val="fontstyle01"/>
          <w:rFonts w:ascii="Sylfaen" w:hAnsi="Sylfaen"/>
          <w:color w:val="000000" w:themeColor="text1"/>
          <w:kern w:val="16"/>
          <w:sz w:val="22"/>
          <w:szCs w:val="22"/>
          <w:lang w:val="ka-GE"/>
        </w:rPr>
        <w:t xml:space="preserve"> </w:t>
      </w:r>
      <w:r w:rsidR="001F2F15" w:rsidRPr="007754EE">
        <w:rPr>
          <w:rStyle w:val="fontstyle01"/>
          <w:rFonts w:ascii="Sylfaen" w:hAnsi="Sylfaen"/>
          <w:color w:val="000000" w:themeColor="text1"/>
          <w:kern w:val="16"/>
          <w:sz w:val="22"/>
          <w:szCs w:val="22"/>
          <w:lang w:val="ka-GE"/>
        </w:rPr>
        <w:t xml:space="preserve">საერთაშორისო საზღვაო ორგანიზაციის </w:t>
      </w:r>
      <w:r w:rsidR="001F2F15" w:rsidRPr="007754EE">
        <w:rPr>
          <w:rFonts w:eastAsia="Calibri"/>
          <w:color w:val="000000" w:themeColor="text1"/>
          <w:kern w:val="16"/>
          <w:sz w:val="22"/>
          <w:lang w:val="ka-GE"/>
        </w:rPr>
        <w:t>IMO-ს  მიერ ინიცირებულ  მოთხოვნებს</w:t>
      </w:r>
      <w:r w:rsidR="00A4227A" w:rsidRPr="007754EE">
        <w:rPr>
          <w:rFonts w:eastAsia="Calibri"/>
          <w:color w:val="000000" w:themeColor="text1"/>
          <w:kern w:val="16"/>
          <w:sz w:val="22"/>
          <w:lang w:val="ka-GE"/>
        </w:rPr>
        <w:t>,</w:t>
      </w:r>
      <w:r w:rsidR="001F2F15" w:rsidRPr="007754EE">
        <w:rPr>
          <w:rFonts w:eastAsia="Calibri"/>
          <w:color w:val="000000" w:themeColor="text1"/>
          <w:kern w:val="16"/>
          <w:sz w:val="22"/>
          <w:lang w:val="ka-GE"/>
        </w:rPr>
        <w:t xml:space="preserve">  </w:t>
      </w:r>
      <w:r w:rsidR="00A4227A" w:rsidRPr="007754EE">
        <w:rPr>
          <w:rFonts w:eastAsia="Calibri"/>
          <w:color w:val="000000" w:themeColor="text1"/>
          <w:kern w:val="16"/>
          <w:sz w:val="22"/>
          <w:lang w:val="ka-GE"/>
        </w:rPr>
        <w:t>რომლებიც</w:t>
      </w:r>
      <w:r w:rsidR="001F2F15" w:rsidRPr="007754EE">
        <w:rPr>
          <w:rFonts w:eastAsia="Calibri"/>
          <w:color w:val="000000" w:themeColor="text1"/>
          <w:kern w:val="16"/>
          <w:sz w:val="22"/>
          <w:lang w:val="ka-GE"/>
        </w:rPr>
        <w:t xml:space="preserve">  </w:t>
      </w:r>
      <w:r w:rsidR="001F2F15" w:rsidRPr="007754EE">
        <w:rPr>
          <w:rStyle w:val="fontstyle01"/>
          <w:rFonts w:ascii="Sylfaen" w:hAnsi="Sylfaen"/>
          <w:color w:val="000000" w:themeColor="text1"/>
          <w:kern w:val="16"/>
          <w:sz w:val="22"/>
          <w:szCs w:val="22"/>
          <w:lang w:val="ka-GE"/>
        </w:rPr>
        <w:t>ნებისმიერ  საზღვაო  ქვეყანას ავალდებულებს</w:t>
      </w:r>
      <w:r w:rsidR="00A4227A" w:rsidRPr="007754EE">
        <w:rPr>
          <w:rStyle w:val="fontstyle01"/>
          <w:rFonts w:ascii="Sylfaen" w:hAnsi="Sylfaen"/>
          <w:color w:val="000000" w:themeColor="text1"/>
          <w:kern w:val="16"/>
          <w:sz w:val="22"/>
          <w:szCs w:val="22"/>
          <w:lang w:val="ka-GE"/>
        </w:rPr>
        <w:t>,</w:t>
      </w:r>
      <w:r w:rsidR="001F2F15" w:rsidRPr="007754EE">
        <w:rPr>
          <w:rStyle w:val="fontstyle01"/>
          <w:rFonts w:ascii="Sylfaen" w:hAnsi="Sylfaen"/>
          <w:color w:val="000000" w:themeColor="text1"/>
          <w:kern w:val="16"/>
          <w:sz w:val="22"/>
          <w:szCs w:val="22"/>
          <w:lang w:val="ka-GE"/>
        </w:rPr>
        <w:t xml:space="preserve">  ჩაატაროს ქვეყნის ტერიტორიულ  წყლებში,  საზღვაო პორტებში, შიდა სახმელეთო წყლებში და განსაკუთრებულ ეკონომიურ</w:t>
      </w:r>
      <w:r w:rsidR="00D65A68" w:rsidRPr="007754EE">
        <w:rPr>
          <w:rStyle w:val="fontstyle01"/>
          <w:rFonts w:ascii="Sylfaen" w:hAnsi="Sylfaen"/>
          <w:color w:val="000000" w:themeColor="text1"/>
          <w:kern w:val="16"/>
          <w:sz w:val="22"/>
          <w:szCs w:val="22"/>
          <w:lang w:val="ka-GE"/>
        </w:rPr>
        <w:t xml:space="preserve"> </w:t>
      </w:r>
      <w:r w:rsidR="001F2F15" w:rsidRPr="007754EE">
        <w:rPr>
          <w:rStyle w:val="fontstyle01"/>
          <w:rFonts w:ascii="Sylfaen" w:hAnsi="Sylfaen"/>
          <w:color w:val="000000" w:themeColor="text1"/>
          <w:kern w:val="16"/>
          <w:sz w:val="22"/>
          <w:szCs w:val="22"/>
          <w:lang w:val="ka-GE"/>
        </w:rPr>
        <w:t xml:space="preserve">ზონაში, აგრეთვე საერთაშორისო წყლებში საქართველოს დროშით </w:t>
      </w:r>
      <w:r w:rsidR="0054469F" w:rsidRPr="007754EE">
        <w:rPr>
          <w:rStyle w:val="fontstyle01"/>
          <w:rFonts w:ascii="Sylfaen" w:hAnsi="Sylfaen"/>
          <w:color w:val="000000" w:themeColor="text1"/>
          <w:kern w:val="16"/>
          <w:sz w:val="22"/>
          <w:szCs w:val="22"/>
          <w:lang w:val="ka-GE"/>
        </w:rPr>
        <w:t>მცურავ</w:t>
      </w:r>
      <w:r w:rsidR="001F2F15" w:rsidRPr="007754EE">
        <w:rPr>
          <w:rStyle w:val="fontstyle01"/>
          <w:rFonts w:ascii="Sylfaen" w:hAnsi="Sylfaen"/>
          <w:color w:val="000000" w:themeColor="text1"/>
          <w:kern w:val="16"/>
          <w:sz w:val="22"/>
          <w:szCs w:val="22"/>
          <w:lang w:val="ka-GE"/>
        </w:rPr>
        <w:t xml:space="preserve"> საზღვაო ტრ</w:t>
      </w:r>
      <w:r w:rsidR="0054469F" w:rsidRPr="007754EE">
        <w:rPr>
          <w:rStyle w:val="fontstyle01"/>
          <w:rFonts w:ascii="Sylfaen" w:hAnsi="Sylfaen"/>
          <w:color w:val="000000" w:themeColor="text1"/>
          <w:kern w:val="16"/>
          <w:sz w:val="22"/>
          <w:szCs w:val="22"/>
          <w:lang w:val="ka-GE"/>
        </w:rPr>
        <w:t>ანსპორტზე</w:t>
      </w:r>
      <w:r w:rsidR="001F2F15" w:rsidRPr="007754EE">
        <w:rPr>
          <w:rStyle w:val="fontstyle01"/>
          <w:rFonts w:ascii="Sylfaen" w:hAnsi="Sylfaen"/>
          <w:color w:val="000000" w:themeColor="text1"/>
          <w:kern w:val="16"/>
          <w:sz w:val="22"/>
          <w:szCs w:val="22"/>
          <w:lang w:val="ka-GE"/>
        </w:rPr>
        <w:t xml:space="preserve"> მომხდარი ინციდენტების</w:t>
      </w:r>
      <w:r w:rsidR="00A4227A" w:rsidRPr="007754EE">
        <w:rPr>
          <w:rStyle w:val="fontstyle01"/>
          <w:rFonts w:ascii="Sylfaen" w:hAnsi="Sylfaen"/>
          <w:color w:val="000000" w:themeColor="text1"/>
          <w:kern w:val="16"/>
          <w:sz w:val="22"/>
          <w:szCs w:val="22"/>
          <w:lang w:val="ka-GE"/>
        </w:rPr>
        <w:t>/</w:t>
      </w:r>
      <w:r w:rsidR="001F2F15" w:rsidRPr="007754EE">
        <w:rPr>
          <w:rStyle w:val="fontstyle01"/>
          <w:rFonts w:ascii="Sylfaen" w:hAnsi="Sylfaen"/>
          <w:color w:val="000000" w:themeColor="text1"/>
          <w:kern w:val="16"/>
          <w:sz w:val="22"/>
          <w:szCs w:val="22"/>
          <w:lang w:val="ka-GE"/>
        </w:rPr>
        <w:t>შემთხვევების დამოუკიდებელი კვალიფიციური მოკვლევა.</w:t>
      </w:r>
    </w:p>
    <w:p w14:paraId="02EE7E25" w14:textId="77777777" w:rsidR="00780050" w:rsidRPr="007754EE" w:rsidRDefault="00F3630F" w:rsidP="0066379A">
      <w:pPr>
        <w:spacing w:before="100" w:beforeAutospacing="1" w:after="0" w:line="276" w:lineRule="auto"/>
        <w:ind w:left="0" w:right="0" w:firstLine="0"/>
        <w:rPr>
          <w:color w:val="000000" w:themeColor="text1"/>
          <w:kern w:val="16"/>
          <w:sz w:val="22"/>
          <w:lang w:val="ka-GE"/>
        </w:rPr>
      </w:pPr>
      <w:r w:rsidRPr="007754EE">
        <w:rPr>
          <w:rStyle w:val="fontstyle01"/>
          <w:rFonts w:ascii="Sylfaen" w:hAnsi="Sylfaen"/>
          <w:color w:val="000000" w:themeColor="text1"/>
          <w:kern w:val="16"/>
          <w:sz w:val="22"/>
          <w:szCs w:val="22"/>
          <w:lang w:val="ka-GE"/>
        </w:rPr>
        <w:t xml:space="preserve">2. </w:t>
      </w:r>
      <w:r w:rsidR="00FF5128" w:rsidRPr="007754EE">
        <w:rPr>
          <w:rStyle w:val="fontstyle01"/>
          <w:rFonts w:ascii="Sylfaen" w:hAnsi="Sylfaen"/>
          <w:color w:val="000000" w:themeColor="text1"/>
          <w:kern w:val="16"/>
          <w:sz w:val="22"/>
          <w:szCs w:val="22"/>
          <w:lang w:val="ka-GE"/>
        </w:rPr>
        <w:t>ამ წესის მიზნებისათვის საერთაშორისო სტანდარტი დადგენილია</w:t>
      </w:r>
      <w:r w:rsidRPr="007754EE">
        <w:rPr>
          <w:rStyle w:val="fontstyle01"/>
          <w:rFonts w:ascii="Sylfaen" w:hAnsi="Sylfaen"/>
          <w:color w:val="000000" w:themeColor="text1"/>
          <w:kern w:val="16"/>
          <w:sz w:val="22"/>
          <w:szCs w:val="22"/>
          <w:lang w:val="ka-GE"/>
        </w:rPr>
        <w:t xml:space="preserve"> - </w:t>
      </w:r>
      <w:r w:rsidRPr="007754EE">
        <w:rPr>
          <w:color w:val="000000" w:themeColor="text1"/>
          <w:kern w:val="16"/>
          <w:sz w:val="22"/>
          <w:lang w:val="ka-GE"/>
        </w:rPr>
        <w:t xml:space="preserve">საერთაშორისო საზღვაო ორგანიზაციის 2008 წლის 16 მაისის MSC.255(84) რეზოლუციის „საზღვაო უბედური შემთხვევებისა და საზღვაო ინციდენტების უსაფრთხოების მოკვლევის საერთაშორისო სტანდარტებისა და რეკომენდირებული პრაქტიკის კოდექსის (უბედური შემთხვევების მოკვლევის კოდექსი) (შემდგომში შემთხვევების მოკვლევის კოდექსი), აგრეთვე საერთაშორისო საზღვაო ორგანიზაციის 2007 წლის 29 ნოემბრის A.996(25) რეზოლუციის დანართის „საერთაშორისო საზღვაო ორგანიზაციის სავალდებულო ინსტრუმენტების იმპლემენტაციის კოდექსის“ (შემდგომში - A.996(25) რეზოლუციის დანართი), </w:t>
      </w:r>
      <w:r w:rsidR="0022710D" w:rsidRPr="007754EE">
        <w:rPr>
          <w:color w:val="000000" w:themeColor="text1"/>
          <w:kern w:val="16"/>
          <w:sz w:val="22"/>
          <w:lang w:val="ka-GE"/>
        </w:rPr>
        <w:t xml:space="preserve">გაერთიანებული ერების ორგანიზაციის 1982 წლის 10 დეკემბრის საერთაშორისო საზღვაო კონვენციის მე-2 მუხლის, ზღვაზე სიცოცხლის უსაფრთხოების შესახებ 1974 წლის 1 ნოემბრის კონვენციის I/21 წესის შესაბამისად (SOLAS 74), 1966 წლის 5 აპრილის საერთაშორისო კონვენციის დატვირთვის ხაზების შესახებ (LL 1966) და საერთაშორისო კონვენციის გემებიდან ზღვის დაბინძურების თავიდან აცილების შესახებ (MARPOL 1973) იმ დებულებების შესაბამისად, რომლებიც განსაზღვრავენ სანაპირო სახელმწიფოს პასუხისმგებლობას საზღვაო ინციდენტების/ შემთხვევის მოკვლევის პროცესში; აგრეთვე, საერთაშორისო საზღვაო ორგანიზაციის (IMO) ასამბლეის 1997 წლის A.849(20) რეზოლუციის „საზღვაო უბედური შემთხვევისა და ინციდენტების მოკვლევის კოდექსის“ (შემდგომში რეზოლუცია A.849(20)), საერთაშორისო საზღვაო ორგანიზაციის ასამბლეის 1997 წლის 27 ნოემბრის A.861(20) რეზოლუციის, საერთაშორისო საზღვაო ორგანიზაციის საზღვაო უსაფრთხოების კომიტეტის 2004 წლის 17 მაისის რეზოლუციის MSC.163(78), რომელიც განსაზღვრავს „გემის საბორტო თვითჩამწერს” (Voyage Data Recorder) (შემდგომში MSC.163(78)), </w:t>
      </w:r>
      <w:r w:rsidRPr="007754EE">
        <w:rPr>
          <w:color w:val="000000" w:themeColor="text1"/>
          <w:kern w:val="16"/>
          <w:sz w:val="22"/>
          <w:lang w:val="ka-GE"/>
        </w:rPr>
        <w:t xml:space="preserve">ევროპული პარლამენტისა და ევროპის საბჭოს 2009 წლის 23 აპრილის 2009/18/EC დირექტივის „საზღვაო ტრანსპორტის სფეროში ინციდენტების მოკვლევის ძირითადი პრინციპების საფუძველზე, საქართველოს საზღვაო კოდექსის და სხვა ნორმატიული აქტების შესაბამისად. </w:t>
      </w:r>
    </w:p>
    <w:p w14:paraId="126A1448" w14:textId="1E32EED8" w:rsidR="00FF5128" w:rsidRPr="007754EE" w:rsidRDefault="00F3630F"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lastRenderedPageBreak/>
        <w:t xml:space="preserve">3. </w:t>
      </w:r>
      <w:r w:rsidR="00FF5128" w:rsidRPr="007754EE">
        <w:rPr>
          <w:color w:val="000000" w:themeColor="text1"/>
          <w:kern w:val="16"/>
          <w:sz w:val="22"/>
          <w:lang w:val="ka-GE"/>
        </w:rPr>
        <w:t>საერთაშორისო საზღვაო ორგანიზაციის A.996(25) რეზოლუციის</w:t>
      </w:r>
      <w:r w:rsidR="00A4227A" w:rsidRPr="007754EE">
        <w:rPr>
          <w:color w:val="000000" w:themeColor="text1"/>
          <w:kern w:val="16"/>
          <w:sz w:val="22"/>
          <w:lang w:val="ka-GE"/>
        </w:rPr>
        <w:t>ა</w:t>
      </w:r>
      <w:r w:rsidR="00FF5128" w:rsidRPr="007754EE">
        <w:rPr>
          <w:color w:val="000000" w:themeColor="text1"/>
          <w:kern w:val="16"/>
          <w:sz w:val="22"/>
          <w:lang w:val="ka-GE"/>
        </w:rPr>
        <w:t xml:space="preserve"> და ევროპული პარლამენტისა და ევროპის საბჭოს 2009 წლის 23 აპრილის 2009/18/EC დირექტივის მოთხოვნების შესაბამისად</w:t>
      </w:r>
      <w:r w:rsidR="00A4227A" w:rsidRPr="007754EE">
        <w:rPr>
          <w:color w:val="000000" w:themeColor="text1"/>
          <w:kern w:val="16"/>
          <w:sz w:val="22"/>
          <w:lang w:val="ka-GE"/>
        </w:rPr>
        <w:t>,</w:t>
      </w:r>
      <w:r w:rsidR="00FF5128" w:rsidRPr="007754EE">
        <w:rPr>
          <w:color w:val="000000" w:themeColor="text1"/>
          <w:kern w:val="16"/>
          <w:sz w:val="22"/>
          <w:lang w:val="ka-GE"/>
        </w:rPr>
        <w:t xml:space="preserve"> თითოეული დროშის სახელმწიფო ვალდებულია უზრუნველყოს საზღვაო ინციდენტის მოკვლევა კვალიფიციური მომკვლევის მიერ. აგრეთვე, თითოეული დროშის სახელმწიფომ უნდა უზრუნველყოს კვალიფიციური მომკვლევის მონაწილეობა ინციდენტის/შემთხვევის მოკვლევაში</w:t>
      </w:r>
      <w:r w:rsidR="00A4227A" w:rsidRPr="007754EE">
        <w:rPr>
          <w:color w:val="000000" w:themeColor="text1"/>
          <w:kern w:val="16"/>
          <w:sz w:val="22"/>
          <w:lang w:val="ka-GE"/>
        </w:rPr>
        <w:t>,</w:t>
      </w:r>
      <w:r w:rsidR="00FF5128" w:rsidRPr="007754EE">
        <w:rPr>
          <w:color w:val="000000" w:themeColor="text1"/>
          <w:kern w:val="16"/>
          <w:sz w:val="22"/>
          <w:lang w:val="ka-GE"/>
        </w:rPr>
        <w:t xml:space="preserve"> მიუხედავად ინციდენტის ან შემთხვევის ადგილისა.</w:t>
      </w:r>
    </w:p>
    <w:p w14:paraId="0A98C289" w14:textId="6AE04C35" w:rsidR="00FF5128" w:rsidRPr="007754EE" w:rsidRDefault="00F3630F"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4. </w:t>
      </w:r>
      <w:r w:rsidR="00FF5128" w:rsidRPr="007754EE">
        <w:rPr>
          <w:color w:val="000000" w:themeColor="text1"/>
          <w:kern w:val="16"/>
          <w:sz w:val="22"/>
          <w:lang w:val="ka-GE"/>
        </w:rPr>
        <w:t>წინამდებარე წესები განსაზღვრავს საზღვაო შემთხვევას, საზღვაო ინციდენტს, შიდა სახმელეთო წყლებში მომხდარ შემთხვევებს</w:t>
      </w:r>
      <w:r w:rsidR="00A4227A" w:rsidRPr="007754EE">
        <w:rPr>
          <w:color w:val="000000" w:themeColor="text1"/>
          <w:kern w:val="16"/>
          <w:sz w:val="22"/>
          <w:lang w:val="ka-GE"/>
        </w:rPr>
        <w:t>ა</w:t>
      </w:r>
      <w:r w:rsidR="00FF5128" w:rsidRPr="007754EE">
        <w:rPr>
          <w:color w:val="000000" w:themeColor="text1"/>
          <w:kern w:val="16"/>
          <w:sz w:val="22"/>
          <w:lang w:val="ka-GE"/>
        </w:rPr>
        <w:t xml:space="preserve"> და მათ კატეგორიებს, სამსახურებრივი მოკვლევის (შემდგომში – საზღვაო </w:t>
      </w:r>
      <w:r w:rsidR="00561FD2" w:rsidRPr="007754EE">
        <w:rPr>
          <w:color w:val="000000" w:themeColor="text1"/>
          <w:kern w:val="16"/>
          <w:sz w:val="22"/>
          <w:lang w:val="ka-GE"/>
        </w:rPr>
        <w:t>და შიდა სახმელეთო წყლების</w:t>
      </w:r>
      <w:r w:rsidR="004F439D" w:rsidRPr="007754EE">
        <w:rPr>
          <w:color w:val="000000" w:themeColor="text1"/>
          <w:kern w:val="16"/>
          <w:sz w:val="22"/>
          <w:lang w:val="ka-GE"/>
        </w:rPr>
        <w:t xml:space="preserve"> </w:t>
      </w:r>
      <w:r w:rsidR="00FF5128" w:rsidRPr="007754EE">
        <w:rPr>
          <w:color w:val="000000" w:themeColor="text1"/>
          <w:kern w:val="16"/>
          <w:sz w:val="22"/>
          <w:lang w:val="ka-GE"/>
        </w:rPr>
        <w:t xml:space="preserve">ინციდენტის/შემთხვევის მოკვლევა) პროცედურებს, გემის </w:t>
      </w:r>
      <w:r w:rsidR="00A4227A" w:rsidRPr="007754EE">
        <w:rPr>
          <w:color w:val="000000" w:themeColor="text1"/>
          <w:kern w:val="16"/>
          <w:sz w:val="22"/>
          <w:lang w:val="ka-GE"/>
        </w:rPr>
        <w:t>კაპიტნის</w:t>
      </w:r>
      <w:r w:rsidR="00FF5128" w:rsidRPr="007754EE">
        <w:rPr>
          <w:color w:val="000000" w:themeColor="text1"/>
          <w:kern w:val="16"/>
          <w:sz w:val="22"/>
          <w:lang w:val="ka-GE"/>
        </w:rPr>
        <w:t>, გემთმფლობელისა და ში</w:t>
      </w:r>
      <w:r w:rsidR="00561FD2" w:rsidRPr="007754EE">
        <w:rPr>
          <w:color w:val="000000" w:themeColor="text1"/>
          <w:kern w:val="16"/>
          <w:sz w:val="22"/>
          <w:lang w:val="ka-GE"/>
        </w:rPr>
        <w:t>და</w:t>
      </w:r>
      <w:r w:rsidR="004F439D"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4F439D" w:rsidRPr="007754EE">
        <w:rPr>
          <w:color w:val="000000" w:themeColor="text1"/>
          <w:kern w:val="16"/>
          <w:sz w:val="22"/>
          <w:lang w:val="ka-GE"/>
        </w:rPr>
        <w:t xml:space="preserve"> </w:t>
      </w:r>
      <w:r w:rsidR="00FF5128" w:rsidRPr="007754EE">
        <w:rPr>
          <w:color w:val="000000" w:themeColor="text1"/>
          <w:kern w:val="16"/>
          <w:sz w:val="22"/>
          <w:lang w:val="ka-GE"/>
        </w:rPr>
        <w:t xml:space="preserve">სატრანსპორტო საშუალების ექსპლუატანტის ვალდებულებებს, საზღვაო </w:t>
      </w:r>
      <w:r w:rsidR="00561FD2" w:rsidRPr="007754EE">
        <w:rPr>
          <w:color w:val="000000" w:themeColor="text1"/>
          <w:kern w:val="16"/>
          <w:sz w:val="22"/>
          <w:lang w:val="ka-GE"/>
        </w:rPr>
        <w:t>და შიდა სახმელეთო წყლების</w:t>
      </w:r>
      <w:r w:rsidR="004F439D" w:rsidRPr="007754EE">
        <w:rPr>
          <w:color w:val="000000" w:themeColor="text1"/>
          <w:kern w:val="16"/>
          <w:sz w:val="22"/>
          <w:lang w:val="ka-GE"/>
        </w:rPr>
        <w:t xml:space="preserve"> </w:t>
      </w:r>
      <w:r w:rsidR="00FF5128" w:rsidRPr="007754EE">
        <w:rPr>
          <w:color w:val="000000" w:themeColor="text1"/>
          <w:kern w:val="16"/>
          <w:sz w:val="22"/>
          <w:lang w:val="ka-GE"/>
        </w:rPr>
        <w:t>ინციდენტის/შემთხვევის მოკვლევის დროს, მოკვლევის ვადებს და სხვა.</w:t>
      </w:r>
    </w:p>
    <w:p w14:paraId="216BCAFA" w14:textId="55F3AEE2" w:rsidR="00FF5128" w:rsidRPr="007754EE" w:rsidRDefault="00F3630F"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5. </w:t>
      </w:r>
      <w:r w:rsidR="00FF5128" w:rsidRPr="007754EE">
        <w:rPr>
          <w:color w:val="000000" w:themeColor="text1"/>
          <w:kern w:val="16"/>
          <w:sz w:val="22"/>
          <w:lang w:val="ka-GE"/>
        </w:rPr>
        <w:t xml:space="preserve">საზღვაო და </w:t>
      </w:r>
      <w:r w:rsidR="00861398" w:rsidRPr="007754EE">
        <w:rPr>
          <w:color w:val="000000" w:themeColor="text1"/>
          <w:kern w:val="16"/>
          <w:sz w:val="22"/>
          <w:lang w:val="ka-GE"/>
        </w:rPr>
        <w:t>ში</w:t>
      </w:r>
      <w:r w:rsidR="00561FD2" w:rsidRPr="007754EE">
        <w:rPr>
          <w:color w:val="000000" w:themeColor="text1"/>
          <w:kern w:val="16"/>
          <w:sz w:val="22"/>
          <w:lang w:val="ka-GE"/>
        </w:rPr>
        <w:t>და სახმელეთო წყლების</w:t>
      </w:r>
      <w:r w:rsidR="004F439D" w:rsidRPr="007754EE">
        <w:rPr>
          <w:color w:val="000000" w:themeColor="text1"/>
          <w:kern w:val="16"/>
          <w:sz w:val="22"/>
          <w:lang w:val="ka-GE"/>
        </w:rPr>
        <w:t xml:space="preserve"> </w:t>
      </w:r>
      <w:r w:rsidR="00FF5128" w:rsidRPr="007754EE">
        <w:rPr>
          <w:color w:val="000000" w:themeColor="text1"/>
          <w:kern w:val="16"/>
          <w:sz w:val="22"/>
          <w:lang w:val="ka-GE"/>
        </w:rPr>
        <w:t>ინციდენტის/შემთხვევის მოკვლევის მიზანია მისი თანმდევი გარემოებების ყოველმხრივი შესწავლა, გამომწვევი მიზეზების</w:t>
      </w:r>
      <w:r w:rsidR="00A4227A" w:rsidRPr="007754EE">
        <w:rPr>
          <w:color w:val="000000" w:themeColor="text1"/>
          <w:kern w:val="16"/>
          <w:sz w:val="22"/>
          <w:lang w:val="ka-GE"/>
        </w:rPr>
        <w:t>ა</w:t>
      </w:r>
      <w:r w:rsidR="00FF5128" w:rsidRPr="007754EE">
        <w:rPr>
          <w:color w:val="000000" w:themeColor="text1"/>
          <w:kern w:val="16"/>
          <w:sz w:val="22"/>
          <w:lang w:val="ka-GE"/>
        </w:rPr>
        <w:t xml:space="preserve"> და შედეგების დადგენა, მასში მონაწილე პირთა ქმედებების შეფასება, აგრეთვე პრევენციული ღონისძიებების შემუშავება შემდგომში მსგავსი შემთხვევების თავიდან ასაცილებლად.</w:t>
      </w:r>
    </w:p>
    <w:p w14:paraId="3F569E0E" w14:textId="2447783F" w:rsidR="00FF5128" w:rsidRPr="007754EE" w:rsidRDefault="00E5653D"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6. </w:t>
      </w:r>
      <w:r w:rsidR="00FF5128" w:rsidRPr="007754EE">
        <w:rPr>
          <w:color w:val="000000" w:themeColor="text1"/>
          <w:kern w:val="16"/>
          <w:sz w:val="22"/>
          <w:lang w:val="ka-GE"/>
        </w:rPr>
        <w:t xml:space="preserve">წინამდებარე წესების მიზნებისათვის - საქართველოს ეკონომიკისა და მდგრადი განვითარების სამინისტროს </w:t>
      </w:r>
      <w:r w:rsidR="002973FF" w:rsidRPr="007754EE">
        <w:rPr>
          <w:color w:val="000000" w:themeColor="text1"/>
          <w:kern w:val="16"/>
          <w:sz w:val="22"/>
          <w:lang w:val="ka-GE"/>
        </w:rPr>
        <w:t>სატრანსპორტო</w:t>
      </w:r>
      <w:r w:rsidR="00FF5128" w:rsidRPr="007754EE">
        <w:rPr>
          <w:color w:val="000000" w:themeColor="text1"/>
          <w:kern w:val="16"/>
          <w:sz w:val="22"/>
          <w:lang w:val="ka-GE"/>
        </w:rPr>
        <w:t xml:space="preserve"> უსაფრთხოების მოკვლევის ბიურო (შემდგომში-მოკვლევის ბიურო) წარმოადგენს კომპეტენტურ ორგანოს, რომელსაც გააჩნია უფლებამოსილება</w:t>
      </w:r>
      <w:r w:rsidR="00654654" w:rsidRPr="007754EE">
        <w:rPr>
          <w:color w:val="000000" w:themeColor="text1"/>
          <w:kern w:val="16"/>
          <w:sz w:val="22"/>
          <w:lang w:val="ka-GE"/>
        </w:rPr>
        <w:t xml:space="preserve"> </w:t>
      </w:r>
      <w:r w:rsidR="00FF5128" w:rsidRPr="007754EE">
        <w:rPr>
          <w:color w:val="000000" w:themeColor="text1"/>
          <w:kern w:val="16"/>
          <w:sz w:val="22"/>
          <w:lang w:val="ka-GE"/>
        </w:rPr>
        <w:t>საზღვაო</w:t>
      </w:r>
      <w:r w:rsidR="00654654" w:rsidRPr="007754EE">
        <w:rPr>
          <w:color w:val="000000" w:themeColor="text1"/>
          <w:kern w:val="16"/>
          <w:sz w:val="22"/>
          <w:lang w:val="ka-GE"/>
        </w:rPr>
        <w:t xml:space="preserve"> </w:t>
      </w:r>
      <w:r w:rsidR="00FF5128" w:rsidRPr="007754EE">
        <w:rPr>
          <w:color w:val="000000" w:themeColor="text1"/>
          <w:kern w:val="16"/>
          <w:sz w:val="22"/>
          <w:lang w:val="ka-GE"/>
        </w:rPr>
        <w:t>და</w:t>
      </w:r>
      <w:r w:rsidR="00654654" w:rsidRPr="007754EE">
        <w:rPr>
          <w:color w:val="000000" w:themeColor="text1"/>
          <w:kern w:val="16"/>
          <w:sz w:val="22"/>
          <w:lang w:val="ka-GE"/>
        </w:rPr>
        <w:t xml:space="preserve"> </w:t>
      </w:r>
      <w:r w:rsidR="00FF5128" w:rsidRPr="007754EE">
        <w:rPr>
          <w:color w:val="000000" w:themeColor="text1"/>
          <w:kern w:val="16"/>
          <w:sz w:val="22"/>
          <w:lang w:val="ka-GE"/>
        </w:rPr>
        <w:t>ში</w:t>
      </w:r>
      <w:r w:rsidR="00561FD2" w:rsidRPr="007754EE">
        <w:rPr>
          <w:color w:val="000000" w:themeColor="text1"/>
          <w:kern w:val="16"/>
          <w:sz w:val="22"/>
          <w:lang w:val="ka-GE"/>
        </w:rPr>
        <w:t>და სახმელეთო წყლების</w:t>
      </w:r>
      <w:r w:rsidR="00FF5128" w:rsidRPr="007754EE">
        <w:rPr>
          <w:color w:val="000000" w:themeColor="text1"/>
          <w:kern w:val="16"/>
          <w:sz w:val="22"/>
          <w:lang w:val="ka-GE"/>
        </w:rPr>
        <w:t xml:space="preserve"> ინციდენტების/შემთხვევის მოსაკვლევად.</w:t>
      </w:r>
    </w:p>
    <w:p w14:paraId="78FA52A1" w14:textId="04A80F7F" w:rsidR="0022710D" w:rsidRPr="007754EE" w:rsidRDefault="00E5653D"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7. </w:t>
      </w:r>
      <w:r w:rsidR="00FF5128" w:rsidRPr="007754EE">
        <w:rPr>
          <w:color w:val="000000" w:themeColor="text1"/>
          <w:kern w:val="16"/>
          <w:sz w:val="22"/>
          <w:lang w:val="ka-GE"/>
        </w:rPr>
        <w:t>მოკვლევის ბიურო მოკვლევის ჩატარებისას არის ფუნქციურად დამოუკიდებელი, არ</w:t>
      </w:r>
      <w:r w:rsidR="00654654" w:rsidRPr="007754EE">
        <w:rPr>
          <w:color w:val="000000" w:themeColor="text1"/>
          <w:kern w:val="16"/>
          <w:sz w:val="22"/>
          <w:lang w:val="ka-GE"/>
        </w:rPr>
        <w:t xml:space="preserve"> </w:t>
      </w:r>
      <w:r w:rsidR="00FF5128" w:rsidRPr="007754EE">
        <w:rPr>
          <w:color w:val="000000" w:themeColor="text1"/>
          <w:kern w:val="16"/>
          <w:sz w:val="22"/>
          <w:lang w:val="ka-GE"/>
        </w:rPr>
        <w:t>ხელმძღვანელობს</w:t>
      </w:r>
      <w:r w:rsidR="00654654" w:rsidRPr="007754EE">
        <w:rPr>
          <w:color w:val="000000" w:themeColor="text1"/>
          <w:kern w:val="16"/>
          <w:sz w:val="22"/>
          <w:lang w:val="ka-GE"/>
        </w:rPr>
        <w:t xml:space="preserve"> </w:t>
      </w:r>
      <w:r w:rsidR="00FF5128" w:rsidRPr="007754EE">
        <w:rPr>
          <w:color w:val="000000" w:themeColor="text1"/>
          <w:kern w:val="16"/>
          <w:sz w:val="22"/>
          <w:lang w:val="ka-GE"/>
        </w:rPr>
        <w:t>არავის მითითებით და მოკვლევების</w:t>
      </w:r>
      <w:r w:rsidR="00654654" w:rsidRPr="007754EE">
        <w:rPr>
          <w:color w:val="000000" w:themeColor="text1"/>
          <w:kern w:val="16"/>
          <w:sz w:val="22"/>
          <w:lang w:val="ka-GE"/>
        </w:rPr>
        <w:t xml:space="preserve"> </w:t>
      </w:r>
      <w:r w:rsidR="00FF5128" w:rsidRPr="007754EE">
        <w:rPr>
          <w:color w:val="000000" w:themeColor="text1"/>
          <w:kern w:val="16"/>
          <w:sz w:val="22"/>
          <w:lang w:val="ka-GE"/>
        </w:rPr>
        <w:t>ჩატარებასთან</w:t>
      </w:r>
      <w:r w:rsidR="00654654" w:rsidRPr="007754EE">
        <w:rPr>
          <w:color w:val="000000" w:themeColor="text1"/>
          <w:kern w:val="16"/>
          <w:sz w:val="22"/>
          <w:lang w:val="ka-GE"/>
        </w:rPr>
        <w:t xml:space="preserve"> </w:t>
      </w:r>
      <w:r w:rsidR="00FF5128" w:rsidRPr="007754EE">
        <w:rPr>
          <w:color w:val="000000" w:themeColor="text1"/>
          <w:kern w:val="16"/>
          <w:sz w:val="22"/>
          <w:lang w:val="ka-GE"/>
        </w:rPr>
        <w:t>დაკავშირებით</w:t>
      </w:r>
      <w:r w:rsidR="00654654" w:rsidRPr="007754EE">
        <w:rPr>
          <w:color w:val="000000" w:themeColor="text1"/>
          <w:kern w:val="16"/>
          <w:sz w:val="22"/>
          <w:lang w:val="ka-GE"/>
        </w:rPr>
        <w:t xml:space="preserve"> </w:t>
      </w:r>
      <w:r w:rsidR="00FF5128" w:rsidRPr="007754EE">
        <w:rPr>
          <w:color w:val="000000" w:themeColor="text1"/>
          <w:kern w:val="16"/>
          <w:sz w:val="22"/>
          <w:lang w:val="ka-GE"/>
        </w:rPr>
        <w:t>გააჩნია</w:t>
      </w:r>
      <w:r w:rsidR="00654654" w:rsidRPr="007754EE">
        <w:rPr>
          <w:color w:val="000000" w:themeColor="text1"/>
          <w:kern w:val="16"/>
          <w:sz w:val="22"/>
          <w:lang w:val="ka-GE"/>
        </w:rPr>
        <w:t xml:space="preserve"> </w:t>
      </w:r>
      <w:r w:rsidR="00FF5128" w:rsidRPr="007754EE">
        <w:rPr>
          <w:color w:val="000000" w:themeColor="text1"/>
          <w:kern w:val="16"/>
          <w:sz w:val="22"/>
          <w:lang w:val="ka-GE"/>
        </w:rPr>
        <w:t xml:space="preserve">შეუზღუდავი უფლებამოსილება კანონმდებლობის ფარგლებში. </w:t>
      </w:r>
    </w:p>
    <w:p w14:paraId="3640D8A2" w14:textId="77777777" w:rsidR="00FF5128" w:rsidRPr="007754EE" w:rsidRDefault="00FF5128" w:rsidP="0066379A">
      <w:pPr>
        <w:spacing w:before="100" w:beforeAutospacing="1" w:after="0" w:line="276" w:lineRule="auto"/>
        <w:ind w:right="0"/>
        <w:rPr>
          <w:b/>
          <w:color w:val="000000" w:themeColor="text1"/>
          <w:kern w:val="16"/>
          <w:sz w:val="22"/>
          <w:lang w:val="ka-GE"/>
        </w:rPr>
      </w:pPr>
      <w:r w:rsidRPr="007754EE">
        <w:rPr>
          <w:b/>
          <w:color w:val="000000" w:themeColor="text1"/>
          <w:kern w:val="16"/>
          <w:sz w:val="22"/>
          <w:lang w:val="ka-GE"/>
        </w:rPr>
        <w:t>მუხლი 2. მოქმედების სფერო</w:t>
      </w:r>
    </w:p>
    <w:p w14:paraId="70C3994A" w14:textId="77777777" w:rsidR="00FF5128" w:rsidRPr="007754EE" w:rsidRDefault="00FF5128" w:rsidP="0066379A">
      <w:pPr>
        <w:spacing w:before="100" w:beforeAutospacing="1" w:after="0" w:line="276" w:lineRule="auto"/>
        <w:ind w:right="0"/>
        <w:rPr>
          <w:color w:val="000000" w:themeColor="text1"/>
          <w:kern w:val="16"/>
          <w:sz w:val="22"/>
          <w:lang w:val="ka-GE"/>
        </w:rPr>
      </w:pPr>
      <w:r w:rsidRPr="007754EE">
        <w:rPr>
          <w:color w:val="000000" w:themeColor="text1"/>
          <w:kern w:val="16"/>
          <w:sz w:val="22"/>
          <w:lang w:val="ka-GE"/>
        </w:rPr>
        <w:t xml:space="preserve">1. ამ წესების მოქმედება ვრცელდება:                    </w:t>
      </w:r>
    </w:p>
    <w:p w14:paraId="1ADC8EF1" w14:textId="580ECE6D" w:rsidR="00493DB1" w:rsidRPr="007754EE" w:rsidRDefault="00493DB1" w:rsidP="0066379A">
      <w:pPr>
        <w:tabs>
          <w:tab w:val="center" w:pos="3325"/>
          <w:tab w:val="center" w:pos="4966"/>
          <w:tab w:val="center" w:pos="6322"/>
          <w:tab w:val="center" w:pos="7539"/>
          <w:tab w:val="center" w:pos="9126"/>
          <w:tab w:val="right" w:pos="11346"/>
        </w:tabs>
        <w:spacing w:before="100" w:beforeAutospacing="1" w:after="0" w:line="276" w:lineRule="auto"/>
        <w:ind w:left="0" w:right="0" w:firstLine="0"/>
        <w:jc w:val="left"/>
        <w:rPr>
          <w:color w:val="000000" w:themeColor="text1"/>
          <w:kern w:val="16"/>
          <w:sz w:val="22"/>
          <w:lang w:val="ka-GE"/>
        </w:rPr>
      </w:pPr>
      <w:r w:rsidRPr="007754EE">
        <w:rPr>
          <w:color w:val="000000" w:themeColor="text1"/>
          <w:kern w:val="16"/>
          <w:sz w:val="22"/>
          <w:lang w:val="ka-GE"/>
        </w:rPr>
        <w:t>ა)</w:t>
      </w:r>
      <w:r w:rsidR="00E5653D" w:rsidRPr="007754EE">
        <w:rPr>
          <w:color w:val="000000" w:themeColor="text1"/>
          <w:kern w:val="16"/>
          <w:sz w:val="22"/>
          <w:lang w:val="ka-GE"/>
        </w:rPr>
        <w:t xml:space="preserve">   </w:t>
      </w:r>
      <w:r w:rsidRPr="007754EE">
        <w:rPr>
          <w:color w:val="000000" w:themeColor="text1"/>
          <w:kern w:val="16"/>
          <w:sz w:val="22"/>
          <w:lang w:val="ka-GE"/>
        </w:rPr>
        <w:t>საქართველოს</w:t>
      </w:r>
      <w:r w:rsidR="00654654" w:rsidRPr="007754EE">
        <w:rPr>
          <w:color w:val="000000" w:themeColor="text1"/>
          <w:kern w:val="16"/>
          <w:sz w:val="22"/>
          <w:lang w:val="ka-GE"/>
        </w:rPr>
        <w:t xml:space="preserve"> </w:t>
      </w:r>
      <w:r w:rsidRPr="007754EE">
        <w:rPr>
          <w:color w:val="000000" w:themeColor="text1"/>
          <w:kern w:val="16"/>
          <w:sz w:val="22"/>
          <w:lang w:val="ka-GE"/>
        </w:rPr>
        <w:t>სახელმწიფო</w:t>
      </w:r>
      <w:r w:rsidR="00AD53C7" w:rsidRPr="007754EE">
        <w:rPr>
          <w:color w:val="000000" w:themeColor="text1"/>
          <w:kern w:val="16"/>
          <w:sz w:val="22"/>
          <w:lang w:val="ka-GE"/>
        </w:rPr>
        <w:t xml:space="preserve"> </w:t>
      </w:r>
      <w:r w:rsidRPr="007754EE">
        <w:rPr>
          <w:color w:val="000000" w:themeColor="text1"/>
          <w:kern w:val="16"/>
          <w:sz w:val="22"/>
          <w:lang w:val="ka-GE"/>
        </w:rPr>
        <w:t>დროშით</w:t>
      </w:r>
      <w:r w:rsidR="00654654" w:rsidRPr="007754EE">
        <w:rPr>
          <w:color w:val="000000" w:themeColor="text1"/>
          <w:kern w:val="16"/>
          <w:sz w:val="22"/>
          <w:lang w:val="ka-GE"/>
        </w:rPr>
        <w:t xml:space="preserve"> </w:t>
      </w:r>
      <w:r w:rsidRPr="007754EE">
        <w:rPr>
          <w:color w:val="000000" w:themeColor="text1"/>
          <w:kern w:val="16"/>
          <w:sz w:val="22"/>
          <w:lang w:val="ka-GE"/>
        </w:rPr>
        <w:t xml:space="preserve">მცურავ </w:t>
      </w:r>
      <w:r w:rsidRPr="007754EE">
        <w:rPr>
          <w:color w:val="000000" w:themeColor="text1"/>
          <w:kern w:val="16"/>
          <w:sz w:val="22"/>
          <w:lang w:val="ka-GE"/>
        </w:rPr>
        <w:tab/>
        <w:t>გემზე</w:t>
      </w:r>
      <w:r w:rsidR="00A4227A" w:rsidRPr="007754EE">
        <w:rPr>
          <w:color w:val="000000" w:themeColor="text1"/>
          <w:kern w:val="16"/>
          <w:sz w:val="22"/>
          <w:lang w:val="ka-GE"/>
        </w:rPr>
        <w:t>,</w:t>
      </w:r>
      <w:r w:rsidR="004F439D" w:rsidRPr="007754EE">
        <w:rPr>
          <w:color w:val="000000" w:themeColor="text1"/>
          <w:kern w:val="16"/>
          <w:sz w:val="22"/>
          <w:lang w:val="ka-GE"/>
        </w:rPr>
        <w:t xml:space="preserve"> </w:t>
      </w:r>
      <w:r w:rsidRPr="007754EE">
        <w:rPr>
          <w:color w:val="000000" w:themeColor="text1"/>
          <w:kern w:val="16"/>
          <w:sz w:val="22"/>
          <w:lang w:val="ka-GE"/>
        </w:rPr>
        <w:t>განურჩევლად ინციდენტის/შემთხვევის ადგილისა;</w:t>
      </w:r>
    </w:p>
    <w:p w14:paraId="1A646C20" w14:textId="6ABE89E5" w:rsidR="00493DB1" w:rsidRPr="007754EE" w:rsidRDefault="00493DB1"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ბ</w:t>
      </w:r>
      <w:r w:rsidR="00E5653D" w:rsidRPr="007754EE">
        <w:rPr>
          <w:color w:val="000000" w:themeColor="text1"/>
          <w:kern w:val="16"/>
          <w:sz w:val="22"/>
          <w:lang w:val="ka-GE"/>
        </w:rPr>
        <w:t>)</w:t>
      </w:r>
      <w:r w:rsidR="00654654" w:rsidRPr="007754EE">
        <w:rPr>
          <w:color w:val="000000" w:themeColor="text1"/>
          <w:kern w:val="16"/>
          <w:sz w:val="22"/>
          <w:lang w:val="ka-GE"/>
        </w:rPr>
        <w:t xml:space="preserve"> </w:t>
      </w:r>
      <w:r w:rsidRPr="007754EE">
        <w:rPr>
          <w:color w:val="000000" w:themeColor="text1"/>
          <w:kern w:val="16"/>
          <w:sz w:val="22"/>
          <w:lang w:val="ka-GE"/>
        </w:rPr>
        <w:t>უცხო სახელმწიფოს დროშის ქვეშ მცურავ გემზე, რომელსაც ინციდენტი შეემთხვა საქართველოს ტერიტორიულ ზღვაში ან საქართველოს შიდა სახმელეთო წყლებში</w:t>
      </w:r>
      <w:r w:rsidR="00D9471C" w:rsidRPr="007754EE">
        <w:rPr>
          <w:color w:val="000000" w:themeColor="text1"/>
          <w:kern w:val="16"/>
          <w:sz w:val="22"/>
          <w:lang w:val="ka-GE"/>
        </w:rPr>
        <w:t xml:space="preserve">, </w:t>
      </w:r>
      <w:r w:rsidRPr="007754EE">
        <w:rPr>
          <w:color w:val="000000" w:themeColor="text1"/>
          <w:kern w:val="16"/>
          <w:sz w:val="22"/>
          <w:lang w:val="ka-GE"/>
        </w:rPr>
        <w:t>ასევე</w:t>
      </w:r>
      <w:r w:rsidR="00654654" w:rsidRPr="007754EE">
        <w:rPr>
          <w:color w:val="000000" w:themeColor="text1"/>
          <w:kern w:val="16"/>
          <w:sz w:val="22"/>
          <w:lang w:val="ka-GE"/>
        </w:rPr>
        <w:t xml:space="preserve"> </w:t>
      </w:r>
      <w:r w:rsidRPr="007754EE">
        <w:rPr>
          <w:color w:val="000000" w:themeColor="text1"/>
          <w:kern w:val="16"/>
          <w:sz w:val="22"/>
          <w:lang w:val="ka-GE"/>
        </w:rPr>
        <w:t>საქართველოს</w:t>
      </w:r>
      <w:r w:rsidR="00654654" w:rsidRPr="007754EE">
        <w:rPr>
          <w:color w:val="000000" w:themeColor="text1"/>
          <w:kern w:val="16"/>
          <w:sz w:val="22"/>
          <w:lang w:val="ka-GE"/>
        </w:rPr>
        <w:t xml:space="preserve"> </w:t>
      </w:r>
      <w:r w:rsidRPr="007754EE">
        <w:rPr>
          <w:color w:val="000000" w:themeColor="text1"/>
          <w:kern w:val="16"/>
          <w:sz w:val="22"/>
          <w:lang w:val="ka-GE"/>
        </w:rPr>
        <w:t>განსაკუთრებულ</w:t>
      </w:r>
      <w:r w:rsidR="00654654" w:rsidRPr="007754EE">
        <w:rPr>
          <w:color w:val="000000" w:themeColor="text1"/>
          <w:kern w:val="16"/>
          <w:sz w:val="22"/>
          <w:lang w:val="ka-GE"/>
        </w:rPr>
        <w:t xml:space="preserve"> </w:t>
      </w:r>
      <w:r w:rsidRPr="007754EE">
        <w:rPr>
          <w:color w:val="000000" w:themeColor="text1"/>
          <w:kern w:val="16"/>
          <w:sz w:val="22"/>
          <w:lang w:val="ka-GE"/>
        </w:rPr>
        <w:t>ეკონომიკურ ზონაში</w:t>
      </w:r>
      <w:r w:rsidR="00654654" w:rsidRPr="007754EE">
        <w:rPr>
          <w:color w:val="000000" w:themeColor="text1"/>
          <w:kern w:val="16"/>
          <w:sz w:val="22"/>
          <w:lang w:val="ka-GE"/>
        </w:rPr>
        <w:t xml:space="preserve">, </w:t>
      </w:r>
      <w:r w:rsidRPr="007754EE">
        <w:rPr>
          <w:color w:val="000000" w:themeColor="text1"/>
          <w:kern w:val="16"/>
          <w:sz w:val="22"/>
          <w:lang w:val="ka-GE"/>
        </w:rPr>
        <w:t>ან ინციდენტის/შემთხვევის</w:t>
      </w:r>
      <w:r w:rsidR="00A4227A" w:rsidRPr="007754EE">
        <w:rPr>
          <w:color w:val="000000" w:themeColor="text1"/>
          <w:kern w:val="16"/>
          <w:sz w:val="22"/>
          <w:lang w:val="ka-GE"/>
        </w:rPr>
        <w:t xml:space="preserve"> </w:t>
      </w:r>
      <w:r w:rsidRPr="007754EE">
        <w:rPr>
          <w:color w:val="000000" w:themeColor="text1"/>
          <w:kern w:val="16"/>
          <w:sz w:val="22"/>
          <w:lang w:val="ka-GE"/>
        </w:rPr>
        <w:t>შედეგად ზიანი მიადგა  გარემოს;</w:t>
      </w:r>
    </w:p>
    <w:p w14:paraId="1994C06C" w14:textId="77777777" w:rsidR="00493DB1" w:rsidRPr="007754EE" w:rsidRDefault="00493DB1"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გ) უცხო სახელმწიფოს დროშის ქვეშ მცურავ გემზე, თუ საზღვაო ინციდენტი/შემთხვევა განხორციელდა საქართველოს ტერიტორიული ზღვის ფარგლებს გარეთ, თუ ამ გემის კაპიტანი, ან/და გემთმფლობელი, ან/და გემის დროშის სახელმწიფოს კომპეტენტური ორგანო ინციდენტის/შემთხვევის მოკვლევის შესახებ წერილობითი შუამდგომლობით მიმართავს მოკვლევის ბიუროს და ეს უკანასკნელი</w:t>
      </w:r>
      <w:r w:rsidR="00AD53C7" w:rsidRPr="007754EE">
        <w:rPr>
          <w:color w:val="000000" w:themeColor="text1"/>
          <w:kern w:val="16"/>
          <w:sz w:val="22"/>
          <w:lang w:val="ka-GE"/>
        </w:rPr>
        <w:t xml:space="preserve"> </w:t>
      </w:r>
      <w:r w:rsidRPr="007754EE">
        <w:rPr>
          <w:color w:val="000000" w:themeColor="text1"/>
          <w:kern w:val="16"/>
          <w:sz w:val="22"/>
          <w:lang w:val="ka-GE"/>
        </w:rPr>
        <w:t>თანხმობას განაცხადებს მოკვლევის ჩატარებაზე;</w:t>
      </w:r>
    </w:p>
    <w:p w14:paraId="7AA6BCEF" w14:textId="77777777" w:rsidR="00493DB1" w:rsidRPr="007754EE" w:rsidRDefault="00493DB1"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დ) </w:t>
      </w:r>
      <w:r w:rsidR="00F318EE" w:rsidRPr="007754EE">
        <w:rPr>
          <w:color w:val="000000" w:themeColor="text1"/>
          <w:kern w:val="16"/>
          <w:sz w:val="22"/>
          <w:lang w:val="ka-GE"/>
        </w:rPr>
        <w:t xml:space="preserve">  </w:t>
      </w:r>
      <w:r w:rsidRPr="007754EE">
        <w:rPr>
          <w:color w:val="000000" w:themeColor="text1"/>
          <w:kern w:val="16"/>
          <w:sz w:val="22"/>
          <w:lang w:val="ka-GE"/>
        </w:rPr>
        <w:t xml:space="preserve">საქართველოს ტერიტორიულ ზღვაში ან საქართველოს შიდა სახმელეთო წყლებში, ასევე საქართველოს განსაკუთრებულ ეკონომიკურ ზონაში, თუ ინციდენტის/შემთხვევის შედეგად ზიანი </w:t>
      </w:r>
      <w:r w:rsidRPr="007754EE">
        <w:rPr>
          <w:color w:val="000000" w:themeColor="text1"/>
          <w:kern w:val="16"/>
          <w:sz w:val="22"/>
          <w:lang w:val="ka-GE"/>
        </w:rPr>
        <w:lastRenderedPageBreak/>
        <w:t>მიადგა საზღვაო გარემოს მცურავ დოკზე, სახელოსნოზე, პლატფორმაზე, სადგურსა და დებარკადერზე, რომელსაც საზღვაო ინციდენტი შეემთხვა ერთი ადგილიდან მეორე ადგილზე გადაყვანის დროს.</w:t>
      </w:r>
    </w:p>
    <w:p w14:paraId="69AB0486" w14:textId="77777777" w:rsidR="00AD53C7" w:rsidRPr="007754EE" w:rsidRDefault="00237B1E"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ე)</w:t>
      </w:r>
      <w:r w:rsidR="00E5653D" w:rsidRPr="007754EE">
        <w:rPr>
          <w:color w:val="000000" w:themeColor="text1"/>
          <w:kern w:val="16"/>
          <w:sz w:val="22"/>
          <w:lang w:val="ka-GE"/>
        </w:rPr>
        <w:t xml:space="preserve"> </w:t>
      </w:r>
      <w:r w:rsidR="00654654" w:rsidRPr="007754EE">
        <w:rPr>
          <w:color w:val="000000" w:themeColor="text1"/>
          <w:kern w:val="16"/>
          <w:sz w:val="22"/>
          <w:lang w:val="ka-GE"/>
        </w:rPr>
        <w:t xml:space="preserve"> </w:t>
      </w:r>
      <w:r w:rsidRPr="007754EE">
        <w:rPr>
          <w:color w:val="000000" w:themeColor="text1"/>
          <w:kern w:val="16"/>
          <w:sz w:val="22"/>
          <w:lang w:val="ka-GE"/>
        </w:rPr>
        <w:t>საქართველოს  შიდა სახმელეთო წყლებში მცურავ  სატრანსპორტო საშუალებებზე,</w:t>
      </w:r>
      <w:r w:rsidR="00654654" w:rsidRPr="007754EE">
        <w:rPr>
          <w:color w:val="000000" w:themeColor="text1"/>
          <w:kern w:val="16"/>
          <w:sz w:val="22"/>
          <w:lang w:val="ka-GE"/>
        </w:rPr>
        <w:t xml:space="preserve"> </w:t>
      </w:r>
      <w:r w:rsidRPr="007754EE">
        <w:rPr>
          <w:color w:val="000000" w:themeColor="text1"/>
          <w:kern w:val="16"/>
          <w:sz w:val="22"/>
          <w:lang w:val="ka-GE"/>
        </w:rPr>
        <w:t>რომლებიც</w:t>
      </w:r>
      <w:r w:rsidR="00654654" w:rsidRPr="007754EE">
        <w:rPr>
          <w:color w:val="000000" w:themeColor="text1"/>
          <w:kern w:val="16"/>
          <w:sz w:val="22"/>
          <w:lang w:val="ka-GE"/>
        </w:rPr>
        <w:t xml:space="preserve"> </w:t>
      </w:r>
      <w:r w:rsidRPr="007754EE">
        <w:rPr>
          <w:color w:val="000000" w:themeColor="text1"/>
          <w:kern w:val="16"/>
          <w:sz w:val="22"/>
          <w:lang w:val="ka-GE"/>
        </w:rPr>
        <w:t>„წყლის შესახებ</w:t>
      </w:r>
      <w:r w:rsidR="00654654" w:rsidRPr="007754EE">
        <w:rPr>
          <w:color w:val="000000" w:themeColor="text1"/>
          <w:kern w:val="16"/>
          <w:sz w:val="22"/>
          <w:lang w:val="ka-GE"/>
        </w:rPr>
        <w:t xml:space="preserve">“ </w:t>
      </w:r>
      <w:r w:rsidRPr="007754EE">
        <w:rPr>
          <w:color w:val="000000" w:themeColor="text1"/>
          <w:kern w:val="16"/>
          <w:sz w:val="22"/>
          <w:lang w:val="ka-GE"/>
        </w:rPr>
        <w:t>საქართველოს</w:t>
      </w:r>
      <w:r w:rsidR="00654654" w:rsidRPr="007754EE">
        <w:rPr>
          <w:color w:val="000000" w:themeColor="text1"/>
          <w:kern w:val="16"/>
          <w:sz w:val="22"/>
          <w:lang w:val="ka-GE"/>
        </w:rPr>
        <w:t xml:space="preserve"> </w:t>
      </w:r>
      <w:r w:rsidRPr="007754EE">
        <w:rPr>
          <w:color w:val="000000" w:themeColor="text1"/>
          <w:kern w:val="16"/>
          <w:sz w:val="22"/>
          <w:lang w:val="ka-GE"/>
        </w:rPr>
        <w:t>კანონით გათვალისწინებულ მდინარეებზე, ტბებზე და წყალსაცავებზე  ასრულებენ მგზავრთა გადაყვანას ან/და ტვირთის გადაზიდვას და მასთან დაკავშირებულ საქმიანობას;</w:t>
      </w:r>
    </w:p>
    <w:p w14:paraId="60D97181" w14:textId="77777777" w:rsidR="00493DB1" w:rsidRPr="007754EE" w:rsidRDefault="00493DB1" w:rsidP="0066379A">
      <w:pPr>
        <w:spacing w:before="100" w:beforeAutospacing="1" w:after="0" w:line="276" w:lineRule="auto"/>
        <w:ind w:right="0"/>
        <w:rPr>
          <w:color w:val="000000" w:themeColor="text1"/>
          <w:kern w:val="16"/>
          <w:sz w:val="22"/>
          <w:lang w:val="ka-GE"/>
        </w:rPr>
      </w:pPr>
      <w:r w:rsidRPr="007754EE">
        <w:rPr>
          <w:color w:val="000000" w:themeColor="text1"/>
          <w:kern w:val="16"/>
          <w:sz w:val="22"/>
          <w:lang w:val="ka-GE"/>
        </w:rPr>
        <w:t>2.</w:t>
      </w:r>
      <w:r w:rsidR="00E5653D" w:rsidRPr="007754EE">
        <w:rPr>
          <w:color w:val="000000" w:themeColor="text1"/>
          <w:kern w:val="16"/>
          <w:sz w:val="22"/>
          <w:lang w:val="ka-GE"/>
        </w:rPr>
        <w:t xml:space="preserve">  </w:t>
      </w:r>
      <w:r w:rsidRPr="007754EE">
        <w:rPr>
          <w:color w:val="000000" w:themeColor="text1"/>
          <w:kern w:val="16"/>
          <w:sz w:val="22"/>
          <w:lang w:val="ka-GE"/>
        </w:rPr>
        <w:t>ამ წესების მოქმედება არ ვრცელდება:</w:t>
      </w:r>
    </w:p>
    <w:p w14:paraId="10E44020" w14:textId="6F0AD22B" w:rsidR="00493DB1" w:rsidRPr="007754EE" w:rsidRDefault="00493DB1"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ა)</w:t>
      </w:r>
      <w:r w:rsidR="00E5653D" w:rsidRPr="007754EE">
        <w:rPr>
          <w:color w:val="000000" w:themeColor="text1"/>
          <w:kern w:val="16"/>
          <w:sz w:val="22"/>
          <w:lang w:val="ka-GE"/>
        </w:rPr>
        <w:t xml:space="preserve"> </w:t>
      </w:r>
      <w:r w:rsidRPr="007754EE">
        <w:rPr>
          <w:color w:val="000000" w:themeColor="text1"/>
          <w:kern w:val="16"/>
          <w:sz w:val="22"/>
          <w:lang w:val="ka-GE"/>
        </w:rPr>
        <w:t xml:space="preserve"> სახელმწიფოს კუთვნილ გემებზე, რომლებიც გამოიყენება არაკომერციული მიზნებისათვის, მათ შორის</w:t>
      </w:r>
      <w:r w:rsidR="0066379A" w:rsidRPr="007754EE">
        <w:rPr>
          <w:color w:val="000000" w:themeColor="text1"/>
          <w:kern w:val="16"/>
          <w:sz w:val="22"/>
          <w:lang w:val="ka-GE"/>
        </w:rPr>
        <w:t>,</w:t>
      </w:r>
      <w:r w:rsidRPr="007754EE">
        <w:rPr>
          <w:color w:val="000000" w:themeColor="text1"/>
          <w:kern w:val="16"/>
          <w:sz w:val="22"/>
          <w:lang w:val="ka-GE"/>
        </w:rPr>
        <w:t xml:space="preserve"> სამხედრო გემებზე;</w:t>
      </w:r>
    </w:p>
    <w:p w14:paraId="1F7CD26F" w14:textId="77777777" w:rsidR="00237B1E" w:rsidRPr="007754EE" w:rsidRDefault="00237B1E" w:rsidP="0066379A">
      <w:pPr>
        <w:spacing w:before="100" w:beforeAutospacing="1" w:after="0" w:line="276" w:lineRule="auto"/>
        <w:ind w:right="0"/>
        <w:rPr>
          <w:color w:val="000000" w:themeColor="text1"/>
          <w:kern w:val="16"/>
          <w:sz w:val="22"/>
          <w:lang w:val="ka-GE"/>
        </w:rPr>
      </w:pPr>
      <w:r w:rsidRPr="007754EE">
        <w:rPr>
          <w:color w:val="000000" w:themeColor="text1"/>
          <w:kern w:val="16"/>
          <w:sz w:val="22"/>
          <w:lang w:val="ka-GE"/>
        </w:rPr>
        <w:t xml:space="preserve">ბ) </w:t>
      </w:r>
      <w:r w:rsidR="00E5653D" w:rsidRPr="007754EE">
        <w:rPr>
          <w:color w:val="000000" w:themeColor="text1"/>
          <w:kern w:val="16"/>
          <w:sz w:val="22"/>
          <w:lang w:val="ka-GE"/>
        </w:rPr>
        <w:t xml:space="preserve"> </w:t>
      </w:r>
      <w:r w:rsidRPr="007754EE">
        <w:rPr>
          <w:color w:val="000000" w:themeColor="text1"/>
          <w:kern w:val="16"/>
          <w:sz w:val="22"/>
          <w:lang w:val="ka-GE"/>
        </w:rPr>
        <w:t>ბარჟაზე;</w:t>
      </w:r>
    </w:p>
    <w:p w14:paraId="12A1B8C1" w14:textId="0D2DB7EE" w:rsidR="005931E7" w:rsidRPr="007754EE" w:rsidRDefault="00237B1E"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გ)</w:t>
      </w:r>
      <w:r w:rsidR="004A1757" w:rsidRPr="007754EE">
        <w:rPr>
          <w:color w:val="000000" w:themeColor="text1"/>
          <w:kern w:val="16"/>
          <w:sz w:val="22"/>
          <w:lang w:val="ka-GE"/>
        </w:rPr>
        <w:t xml:space="preserve"> </w:t>
      </w:r>
      <w:r w:rsidR="00E5653D" w:rsidRPr="007754EE">
        <w:rPr>
          <w:color w:val="000000" w:themeColor="text1"/>
          <w:kern w:val="16"/>
          <w:sz w:val="22"/>
          <w:lang w:val="ka-GE"/>
        </w:rPr>
        <w:t xml:space="preserve"> </w:t>
      </w:r>
      <w:r w:rsidR="004A1757" w:rsidRPr="007754EE">
        <w:rPr>
          <w:color w:val="000000" w:themeColor="text1"/>
          <w:kern w:val="16"/>
          <w:sz w:val="22"/>
          <w:lang w:val="ka-GE"/>
        </w:rPr>
        <w:t>საქართველოს ტერიტორიულ  წყლებში,  საზღვაო პორტებში, შიდა სახმელეთო წყლებში და განსაკუთრებულ ეკონომიურ ზონაში მცურავ საშუალებებზე, რომლებიც გადაადგილდება ადამიანის კუნთის ძალით ან არამექანიკური გამწევი მექანიზმით, პრიმიტიულ ხის გემებზე</w:t>
      </w:r>
      <w:r w:rsidR="0022710D" w:rsidRPr="007754EE">
        <w:rPr>
          <w:color w:val="000000" w:themeColor="text1"/>
          <w:kern w:val="16"/>
          <w:sz w:val="22"/>
          <w:lang w:val="ka-GE"/>
        </w:rPr>
        <w:t xml:space="preserve">, </w:t>
      </w:r>
      <w:r w:rsidR="005931E7" w:rsidRPr="007754EE">
        <w:rPr>
          <w:color w:val="000000" w:themeColor="text1"/>
          <w:kern w:val="16"/>
          <w:sz w:val="22"/>
          <w:lang w:val="ka-GE"/>
        </w:rPr>
        <w:t>ზომამცირე გემებზე</w:t>
      </w:r>
      <w:r w:rsidR="0066379A" w:rsidRPr="007754EE">
        <w:rPr>
          <w:color w:val="000000" w:themeColor="text1"/>
          <w:kern w:val="16"/>
          <w:sz w:val="22"/>
          <w:lang w:val="ka-GE"/>
        </w:rPr>
        <w:t>,</w:t>
      </w:r>
      <w:r w:rsidR="005931E7" w:rsidRPr="007754EE">
        <w:rPr>
          <w:color w:val="000000" w:themeColor="text1"/>
          <w:kern w:val="16"/>
          <w:sz w:val="22"/>
          <w:lang w:val="ka-GE"/>
        </w:rPr>
        <w:t xml:space="preserve"> საქართველოს საზღვაო კოდექსის შესაბამისად, იმ ზომამცირე გემების გარდა, რომლებსაც ჰყავთ ეკიპაჟი ან შეუძლიათ თორმეტზე მეტი მგზავრის გადაყვანა კომერციული მიზნებისათვის;</w:t>
      </w:r>
    </w:p>
    <w:p w14:paraId="61398214" w14:textId="487DDE11" w:rsidR="00237B1E" w:rsidRPr="007754EE" w:rsidRDefault="00237B1E" w:rsidP="0066379A">
      <w:pPr>
        <w:spacing w:before="100" w:beforeAutospacing="1" w:after="0" w:line="276" w:lineRule="auto"/>
        <w:ind w:right="0"/>
        <w:rPr>
          <w:color w:val="000000" w:themeColor="text1"/>
          <w:kern w:val="16"/>
          <w:sz w:val="22"/>
          <w:lang w:val="ka-GE"/>
        </w:rPr>
      </w:pPr>
      <w:r w:rsidRPr="007754EE">
        <w:rPr>
          <w:color w:val="000000" w:themeColor="text1"/>
          <w:kern w:val="16"/>
          <w:sz w:val="22"/>
          <w:lang w:val="ka-GE"/>
        </w:rPr>
        <w:t>დ)  თევზსაჭერ/თევზსარეწ გემებზე, რომლთა  სიგრძე 15 მეტრზე ნაკლებია</w:t>
      </w:r>
      <w:r w:rsidR="0066379A" w:rsidRPr="007754EE">
        <w:rPr>
          <w:color w:val="000000" w:themeColor="text1"/>
          <w:kern w:val="16"/>
          <w:sz w:val="22"/>
          <w:lang w:val="ka-GE"/>
        </w:rPr>
        <w:t>.</w:t>
      </w:r>
    </w:p>
    <w:p w14:paraId="76401B6B" w14:textId="77777777" w:rsidR="00AD53C7" w:rsidRPr="007754EE" w:rsidRDefault="00E5653D"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3. </w:t>
      </w:r>
      <w:r w:rsidR="00EF4F00" w:rsidRPr="007754EE">
        <w:rPr>
          <w:color w:val="000000" w:themeColor="text1"/>
          <w:kern w:val="16"/>
          <w:sz w:val="22"/>
          <w:lang w:val="ka-GE"/>
        </w:rPr>
        <w:t>ამ მუხლის მე-2 პუნქტში ჩამოთვლილ მცურავ საშუალებებზე მომხდარი ნებისმიერი ინციდენტის/შემთხვევის მოკვლევა წარმოებს საქართველოს მოქმედი კანონმდებლობის შესაბამისად.</w:t>
      </w:r>
      <w:r w:rsidR="00AD53C7" w:rsidRPr="007754EE">
        <w:rPr>
          <w:color w:val="000000" w:themeColor="text1"/>
          <w:kern w:val="16"/>
          <w:sz w:val="22"/>
          <w:lang w:val="ka-GE"/>
        </w:rPr>
        <w:t xml:space="preserve">                                                                                                                                               </w:t>
      </w:r>
    </w:p>
    <w:p w14:paraId="1468D621" w14:textId="77777777" w:rsidR="00EF4F00" w:rsidRPr="007754EE" w:rsidRDefault="00AD53C7"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4.  საზღვაო ინციდენტთან/შემთხვევასთან დაკავშირებული ყველა საჭირო დოკუმენტის   შეგროვებას და საზღვაო ინციდენტის/შემთხვევის შიდა მოკვლევას (შემდგომში – შიდა მოკვლევა) აწარმოებს ინციდენტში/შემთხვევაში ჩართული</w:t>
      </w:r>
      <w:r w:rsidR="00D65A68" w:rsidRPr="007754EE">
        <w:rPr>
          <w:color w:val="000000" w:themeColor="text1"/>
          <w:kern w:val="16"/>
          <w:sz w:val="22"/>
          <w:lang w:val="ka-GE"/>
        </w:rPr>
        <w:t xml:space="preserve"> </w:t>
      </w:r>
      <w:r w:rsidRPr="007754EE">
        <w:rPr>
          <w:color w:val="000000" w:themeColor="text1"/>
          <w:kern w:val="16"/>
          <w:sz w:val="22"/>
          <w:lang w:val="ka-GE"/>
        </w:rPr>
        <w:t>გემის კაპიტანი</w:t>
      </w:r>
      <w:r w:rsidR="001D6986" w:rsidRPr="007754EE">
        <w:rPr>
          <w:color w:val="000000" w:themeColor="text1"/>
          <w:kern w:val="16"/>
          <w:sz w:val="22"/>
          <w:lang w:val="ka-GE"/>
        </w:rPr>
        <w:t xml:space="preserve"> ან/და </w:t>
      </w:r>
      <w:r w:rsidRPr="007754EE">
        <w:rPr>
          <w:color w:val="000000" w:themeColor="text1"/>
          <w:kern w:val="16"/>
          <w:sz w:val="22"/>
          <w:lang w:val="ka-GE"/>
        </w:rPr>
        <w:t>გემთმფლობელი, საქართველოს ეკონომიკისა და მდგრადი განვითარების სამინისტროს საჯარო სამართლის იურიდიული პირის „საზღვაო ტრანსპორტის სააგენტოს“ სტრუქტურული ერთეულის ნავსადგურის</w:t>
      </w:r>
      <w:r w:rsidR="004B7873" w:rsidRPr="007754EE">
        <w:rPr>
          <w:color w:val="000000" w:themeColor="text1"/>
          <w:kern w:val="16"/>
          <w:sz w:val="22"/>
          <w:lang w:val="ka-GE"/>
        </w:rPr>
        <w:t xml:space="preserve"> სახელმწიფო ზედამხედველობისა და კონტროლის სამსახურის მეთვალყურეობის ქვეშ</w:t>
      </w:r>
      <w:r w:rsidR="00861398" w:rsidRPr="007754EE">
        <w:rPr>
          <w:color w:val="000000" w:themeColor="text1"/>
          <w:kern w:val="16"/>
          <w:sz w:val="22"/>
          <w:lang w:val="ka-GE"/>
        </w:rPr>
        <w:t>.</w:t>
      </w:r>
    </w:p>
    <w:p w14:paraId="14EB6604" w14:textId="77777777" w:rsidR="00493DB1" w:rsidRPr="007754EE" w:rsidRDefault="00AD53C7"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5. </w:t>
      </w:r>
      <w:r w:rsidR="00CD2A57" w:rsidRPr="007754EE">
        <w:rPr>
          <w:color w:val="000000" w:themeColor="text1"/>
          <w:kern w:val="16"/>
          <w:sz w:val="22"/>
          <w:lang w:val="ka-GE"/>
        </w:rPr>
        <w:t xml:space="preserve">ამ მუხლის მე-4 პუნქტით გათვალისწინებულ მეთვალყურეობას ნავსადგურის სახელმწიფო ზედამხედველობისა და კონტროლის სამსახურის უფროსი ახორციელებს საზღვაო ინციდენტის/შემთხვევის დროს ინციდენტში ჩართული გემის ნავსადგურიდან გასვლამდე და შემდგომში </w:t>
      </w:r>
      <w:r w:rsidR="00861398" w:rsidRPr="007754EE">
        <w:rPr>
          <w:color w:val="000000" w:themeColor="text1"/>
          <w:kern w:val="16"/>
          <w:sz w:val="22"/>
          <w:lang w:val="ka-GE"/>
        </w:rPr>
        <w:t xml:space="preserve">მოკვლევის </w:t>
      </w:r>
      <w:r w:rsidR="00CD2A57" w:rsidRPr="007754EE">
        <w:rPr>
          <w:color w:val="000000" w:themeColor="text1"/>
          <w:kern w:val="16"/>
          <w:sz w:val="22"/>
          <w:lang w:val="ka-GE"/>
        </w:rPr>
        <w:t xml:space="preserve">ბიუროში </w:t>
      </w:r>
      <w:r w:rsidR="002F4DB2" w:rsidRPr="007754EE">
        <w:rPr>
          <w:color w:val="000000" w:themeColor="text1"/>
          <w:kern w:val="16"/>
          <w:sz w:val="22"/>
          <w:lang w:val="ka-GE"/>
        </w:rPr>
        <w:t>გადაცემაზე</w:t>
      </w:r>
      <w:r w:rsidR="00CD2A57" w:rsidRPr="007754EE">
        <w:rPr>
          <w:color w:val="000000" w:themeColor="text1"/>
          <w:kern w:val="16"/>
          <w:sz w:val="22"/>
          <w:lang w:val="ka-GE"/>
        </w:rPr>
        <w:t>.</w:t>
      </w:r>
    </w:p>
    <w:p w14:paraId="25B55982" w14:textId="46ECB066" w:rsidR="00CD2A57" w:rsidRPr="007754EE" w:rsidRDefault="00E5653D"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6.  </w:t>
      </w:r>
      <w:r w:rsidR="00CD2A57"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CD2A57" w:rsidRPr="007754EE">
        <w:rPr>
          <w:color w:val="000000" w:themeColor="text1"/>
          <w:kern w:val="16"/>
          <w:sz w:val="22"/>
          <w:lang w:val="ka-GE"/>
        </w:rPr>
        <w:t>ინციდენტის/შემთხვევის მოკვლევა არ ცვლის მასთან დაკავშირებით წარმოებულ სისხლის სამართლის საქმეს, სამოქალაქო ან ადმინისტრაციულ სამართალწარმოებას.</w:t>
      </w:r>
    </w:p>
    <w:p w14:paraId="39379097" w14:textId="5F480A5E" w:rsidR="00CD2A57" w:rsidRPr="007754EE" w:rsidRDefault="00CD2A57" w:rsidP="0066379A">
      <w:pPr>
        <w:spacing w:before="100" w:beforeAutospacing="1" w:after="0" w:line="276" w:lineRule="auto"/>
        <w:ind w:right="0"/>
        <w:rPr>
          <w:color w:val="000000" w:themeColor="text1"/>
          <w:kern w:val="16"/>
          <w:sz w:val="22"/>
          <w:lang w:val="ka-GE"/>
        </w:rPr>
      </w:pPr>
      <w:r w:rsidRPr="007754EE">
        <w:rPr>
          <w:b/>
          <w:color w:val="000000" w:themeColor="text1"/>
          <w:kern w:val="16"/>
          <w:sz w:val="22"/>
          <w:lang w:val="ka-GE"/>
        </w:rPr>
        <w:t>მუხლი</w:t>
      </w:r>
      <w:r w:rsidR="0066379A" w:rsidRPr="007754EE">
        <w:rPr>
          <w:b/>
          <w:color w:val="000000" w:themeColor="text1"/>
          <w:kern w:val="16"/>
          <w:sz w:val="22"/>
          <w:lang w:val="ka-GE"/>
        </w:rPr>
        <w:t xml:space="preserve"> 3.</w:t>
      </w:r>
      <w:r w:rsidRPr="007754EE">
        <w:rPr>
          <w:b/>
          <w:color w:val="000000" w:themeColor="text1"/>
          <w:kern w:val="16"/>
          <w:sz w:val="22"/>
          <w:lang w:val="ka-GE"/>
        </w:rPr>
        <w:t xml:space="preserve"> ტერმინებისა და ცნებების განმარტება</w:t>
      </w:r>
    </w:p>
    <w:p w14:paraId="23B2CBD2" w14:textId="69D5521F" w:rsidR="004A5478" w:rsidRPr="007754EE" w:rsidRDefault="00E5653D" w:rsidP="0066379A">
      <w:pPr>
        <w:pStyle w:val="ListParagraph"/>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1.  </w:t>
      </w:r>
      <w:r w:rsidR="00040353" w:rsidRPr="007754EE">
        <w:rPr>
          <w:color w:val="000000" w:themeColor="text1"/>
          <w:kern w:val="16"/>
          <w:sz w:val="22"/>
          <w:lang w:val="ka-GE"/>
        </w:rPr>
        <w:t>საერთაშორისო საზღვაო ორგანიზაციის ასამბლეის 1997 წლის 27 ნოემბრის A.849(20) რეზოლუციის დანართ</w:t>
      </w:r>
      <w:r w:rsidR="0066379A" w:rsidRPr="007754EE">
        <w:rPr>
          <w:color w:val="000000" w:themeColor="text1"/>
          <w:kern w:val="16"/>
          <w:sz w:val="22"/>
          <w:lang w:val="ka-GE"/>
        </w:rPr>
        <w:t>ი</w:t>
      </w:r>
      <w:r w:rsidR="00040353" w:rsidRPr="007754EE">
        <w:rPr>
          <w:color w:val="000000" w:themeColor="text1"/>
          <w:kern w:val="16"/>
          <w:sz w:val="22"/>
          <w:lang w:val="ka-GE"/>
        </w:rPr>
        <w:t>ს „საზღვაო შემთხვევისა და საზღვაო ინციდენტების მოკვლევის კოდექსი“-ის,</w:t>
      </w:r>
      <w:r w:rsidR="004E7CBE" w:rsidRPr="007754EE">
        <w:rPr>
          <w:color w:val="000000" w:themeColor="text1"/>
          <w:kern w:val="16"/>
          <w:sz w:val="22"/>
          <w:lang w:val="ka-GE"/>
        </w:rPr>
        <w:t xml:space="preserve"> ცირკულარის MSC-MEPC.3/Circ.3), </w:t>
      </w:r>
      <w:r w:rsidR="00951838" w:rsidRPr="007754EE">
        <w:rPr>
          <w:color w:val="000000" w:themeColor="text1"/>
          <w:kern w:val="16"/>
          <w:sz w:val="22"/>
          <w:lang w:val="ka-GE"/>
        </w:rPr>
        <w:t>ცვლილებათა გათვალისწინებით,</w:t>
      </w:r>
      <w:r w:rsidR="00040353" w:rsidRPr="007754EE">
        <w:rPr>
          <w:color w:val="000000" w:themeColor="text1"/>
          <w:kern w:val="16"/>
          <w:sz w:val="22"/>
          <w:lang w:val="ka-GE"/>
        </w:rPr>
        <w:t xml:space="preserve"> ასევე ევროპის საბჭოს 2009 წლის 23 აპრილის 2009/18/EC დირექტივის მოთხოვნების</w:t>
      </w:r>
      <w:r w:rsidR="00951838" w:rsidRPr="007754EE">
        <w:rPr>
          <w:color w:val="000000" w:themeColor="text1"/>
          <w:kern w:val="16"/>
          <w:sz w:val="22"/>
          <w:lang w:val="ka-GE"/>
        </w:rPr>
        <w:t>,</w:t>
      </w:r>
      <w:r w:rsidR="00040353" w:rsidRPr="007754EE">
        <w:rPr>
          <w:color w:val="000000" w:themeColor="text1"/>
          <w:kern w:val="16"/>
          <w:sz w:val="22"/>
          <w:lang w:val="ka-GE"/>
        </w:rPr>
        <w:t xml:space="preserve"> </w:t>
      </w:r>
      <w:r w:rsidR="00951838" w:rsidRPr="007754EE">
        <w:rPr>
          <w:color w:val="000000" w:themeColor="text1"/>
          <w:kern w:val="16"/>
          <w:sz w:val="22"/>
          <w:lang w:val="ka-GE"/>
        </w:rPr>
        <w:t xml:space="preserve">საერთაშორისო სტანდარტებისა და რეკომენდებული პრაქტიკის </w:t>
      </w:r>
      <w:r w:rsidR="00040353" w:rsidRPr="007754EE">
        <w:rPr>
          <w:color w:val="000000" w:themeColor="text1"/>
          <w:kern w:val="16"/>
          <w:sz w:val="22"/>
          <w:lang w:val="ka-GE"/>
        </w:rPr>
        <w:t>შესაბამისად</w:t>
      </w:r>
      <w:r w:rsidR="0066379A" w:rsidRPr="007754EE">
        <w:rPr>
          <w:color w:val="000000" w:themeColor="text1"/>
          <w:kern w:val="16"/>
          <w:sz w:val="22"/>
          <w:lang w:val="ka-GE"/>
        </w:rPr>
        <w:t>,</w:t>
      </w:r>
      <w:r w:rsidR="00027A1C" w:rsidRPr="007754EE">
        <w:rPr>
          <w:color w:val="000000" w:themeColor="text1"/>
          <w:kern w:val="16"/>
          <w:sz w:val="22"/>
          <w:lang w:val="ka-GE"/>
        </w:rPr>
        <w:t xml:space="preserve"> </w:t>
      </w:r>
      <w:r w:rsidR="00951838" w:rsidRPr="007754EE">
        <w:rPr>
          <w:color w:val="000000" w:themeColor="text1"/>
          <w:kern w:val="16"/>
          <w:sz w:val="22"/>
          <w:lang w:val="ka-GE"/>
        </w:rPr>
        <w:t>ამ წესებში გამოყენებულ ტერმინებ</w:t>
      </w:r>
      <w:r w:rsidR="004E7CBE" w:rsidRPr="007754EE">
        <w:rPr>
          <w:color w:val="000000" w:themeColor="text1"/>
          <w:kern w:val="16"/>
          <w:sz w:val="22"/>
          <w:lang w:val="ka-GE"/>
        </w:rPr>
        <w:t>ს</w:t>
      </w:r>
      <w:r w:rsidR="0066379A" w:rsidRPr="007754EE">
        <w:rPr>
          <w:color w:val="000000" w:themeColor="text1"/>
          <w:kern w:val="16"/>
          <w:sz w:val="22"/>
          <w:lang w:val="ka-GE"/>
        </w:rPr>
        <w:t>ა</w:t>
      </w:r>
      <w:r w:rsidR="00951838" w:rsidRPr="007754EE">
        <w:rPr>
          <w:color w:val="000000" w:themeColor="text1"/>
          <w:kern w:val="16"/>
          <w:sz w:val="22"/>
          <w:lang w:val="ka-GE"/>
        </w:rPr>
        <w:t xml:space="preserve"> და ცნებებს აქვთ შემდეგი მნიშვნელობა:</w:t>
      </w:r>
    </w:p>
    <w:p w14:paraId="1E1F2F1A" w14:textId="6157B627" w:rsidR="004A5478" w:rsidRPr="007754EE" w:rsidRDefault="004A5478" w:rsidP="00EB7610">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lastRenderedPageBreak/>
        <w:t>ა)</w:t>
      </w:r>
      <w:r w:rsidR="00E5653D" w:rsidRPr="007754EE">
        <w:rPr>
          <w:color w:val="000000" w:themeColor="text1"/>
          <w:kern w:val="16"/>
          <w:sz w:val="22"/>
          <w:lang w:val="ka-GE"/>
        </w:rPr>
        <w:t xml:space="preserve"> </w:t>
      </w:r>
      <w:r w:rsidRPr="007754EE">
        <w:rPr>
          <w:color w:val="000000" w:themeColor="text1"/>
          <w:kern w:val="16"/>
          <w:sz w:val="22"/>
          <w:lang w:val="ka-GE"/>
        </w:rPr>
        <w:t xml:space="preserve"> </w:t>
      </w:r>
      <w:r w:rsidRPr="007754EE">
        <w:rPr>
          <w:b/>
          <w:color w:val="000000" w:themeColor="text1"/>
          <w:kern w:val="16"/>
          <w:sz w:val="22"/>
          <w:lang w:val="ka-GE"/>
        </w:rPr>
        <w:t>საზღვაო შემთხვევა</w:t>
      </w:r>
      <w:r w:rsidR="005B384F" w:rsidRPr="007754EE">
        <w:rPr>
          <w:b/>
          <w:color w:val="000000" w:themeColor="text1"/>
          <w:kern w:val="16"/>
          <w:sz w:val="22"/>
          <w:lang w:val="ka-GE"/>
        </w:rPr>
        <w:t xml:space="preserve"> -</w:t>
      </w:r>
      <w:r w:rsidRPr="007754EE">
        <w:rPr>
          <w:color w:val="000000" w:themeColor="text1"/>
          <w:kern w:val="16"/>
          <w:sz w:val="22"/>
          <w:lang w:val="ka-GE"/>
        </w:rPr>
        <w:t xml:space="preserve"> ნიშნავს მოვლენას, ან მოვლენათა თანხვედრას, რომელსაც ადგილი</w:t>
      </w:r>
      <w:r w:rsidR="00AF3197" w:rsidRPr="007754EE">
        <w:rPr>
          <w:color w:val="000000" w:themeColor="text1"/>
          <w:kern w:val="16"/>
          <w:sz w:val="22"/>
          <w:lang w:val="ka-GE"/>
        </w:rPr>
        <w:t xml:space="preserve"> </w:t>
      </w:r>
      <w:r w:rsidR="0066379A" w:rsidRPr="007754EE">
        <w:rPr>
          <w:color w:val="000000" w:themeColor="text1"/>
          <w:kern w:val="16"/>
          <w:sz w:val="22"/>
          <w:lang w:val="ka-GE"/>
        </w:rPr>
        <w:t>ჰ</w:t>
      </w:r>
      <w:r w:rsidR="00AF3197" w:rsidRPr="007754EE">
        <w:rPr>
          <w:color w:val="000000" w:themeColor="text1"/>
          <w:kern w:val="16"/>
          <w:sz w:val="22"/>
          <w:lang w:val="ka-GE"/>
        </w:rPr>
        <w:t>ქონდა  საზღვაო გარემოში და გამოიწვია</w:t>
      </w:r>
      <w:r w:rsidR="00EB7610" w:rsidRPr="007754EE">
        <w:rPr>
          <w:color w:val="000000" w:themeColor="text1"/>
          <w:kern w:val="16"/>
          <w:sz w:val="22"/>
          <w:lang w:val="ka-GE"/>
        </w:rPr>
        <w:t xml:space="preserve"> </w:t>
      </w:r>
      <w:r w:rsidRPr="007754EE">
        <w:rPr>
          <w:color w:val="000000" w:themeColor="text1"/>
          <w:kern w:val="16"/>
          <w:sz w:val="22"/>
          <w:lang w:val="ka-GE"/>
        </w:rPr>
        <w:t xml:space="preserve">ადამიანის  სერიოზული  </w:t>
      </w:r>
      <w:r w:rsidR="00067E32" w:rsidRPr="007754EE">
        <w:rPr>
          <w:color w:val="000000" w:themeColor="text1"/>
          <w:kern w:val="16"/>
          <w:sz w:val="22"/>
          <w:lang w:val="ka-GE"/>
        </w:rPr>
        <w:t>დაზიანება</w:t>
      </w:r>
      <w:r w:rsidRPr="007754EE">
        <w:rPr>
          <w:color w:val="000000" w:themeColor="text1"/>
          <w:kern w:val="16"/>
          <w:sz w:val="22"/>
          <w:lang w:val="ka-GE"/>
        </w:rPr>
        <w:t>, ან  ფატალური  შედეგი;</w:t>
      </w:r>
      <w:r w:rsidR="00EB7610" w:rsidRPr="007754EE">
        <w:rPr>
          <w:color w:val="000000" w:themeColor="text1"/>
          <w:kern w:val="16"/>
          <w:sz w:val="22"/>
          <w:lang w:val="ka-GE"/>
        </w:rPr>
        <w:t xml:space="preserve"> </w:t>
      </w:r>
      <w:r w:rsidRPr="007754EE">
        <w:rPr>
          <w:color w:val="000000" w:themeColor="text1"/>
          <w:kern w:val="16"/>
          <w:sz w:val="22"/>
          <w:lang w:val="ka-GE"/>
        </w:rPr>
        <w:t>ადამიანის  დაკარგვა  გემიდან;</w:t>
      </w:r>
      <w:r w:rsidR="00EB7610" w:rsidRPr="007754EE">
        <w:rPr>
          <w:color w:val="000000" w:themeColor="text1"/>
          <w:kern w:val="16"/>
          <w:sz w:val="22"/>
          <w:lang w:val="ka-GE"/>
        </w:rPr>
        <w:t xml:space="preserve"> </w:t>
      </w:r>
      <w:r w:rsidRPr="007754EE">
        <w:rPr>
          <w:color w:val="000000" w:themeColor="text1"/>
          <w:kern w:val="16"/>
          <w:sz w:val="22"/>
          <w:lang w:val="ka-GE"/>
        </w:rPr>
        <w:t>გემის  დაკარგვა  ან  დატოვება;</w:t>
      </w:r>
      <w:r w:rsidR="00EB7610" w:rsidRPr="007754EE">
        <w:rPr>
          <w:color w:val="000000" w:themeColor="text1"/>
          <w:kern w:val="16"/>
          <w:sz w:val="22"/>
          <w:lang w:val="ka-GE"/>
        </w:rPr>
        <w:t xml:space="preserve"> </w:t>
      </w:r>
      <w:r w:rsidRPr="007754EE">
        <w:rPr>
          <w:color w:val="000000" w:themeColor="text1"/>
          <w:kern w:val="16"/>
          <w:sz w:val="22"/>
          <w:lang w:val="ka-GE"/>
        </w:rPr>
        <w:t>გემის მატერიალური ზიანი;</w:t>
      </w:r>
      <w:r w:rsidR="00EB7610" w:rsidRPr="007754EE">
        <w:rPr>
          <w:color w:val="000000" w:themeColor="text1"/>
          <w:kern w:val="16"/>
          <w:sz w:val="22"/>
          <w:lang w:val="ka-GE"/>
        </w:rPr>
        <w:t xml:space="preserve"> </w:t>
      </w:r>
      <w:r w:rsidRPr="007754EE">
        <w:rPr>
          <w:color w:val="000000" w:themeColor="text1"/>
          <w:kern w:val="16"/>
          <w:sz w:val="22"/>
          <w:lang w:val="ka-GE"/>
        </w:rPr>
        <w:t>გემის მელზე</w:t>
      </w:r>
      <w:r w:rsidR="00EC4971" w:rsidRPr="007754EE">
        <w:rPr>
          <w:color w:val="000000" w:themeColor="text1"/>
          <w:kern w:val="16"/>
          <w:sz w:val="22"/>
          <w:lang w:val="ka-GE"/>
        </w:rPr>
        <w:t xml:space="preserve"> </w:t>
      </w:r>
      <w:r w:rsidRPr="007754EE">
        <w:rPr>
          <w:color w:val="000000" w:themeColor="text1"/>
          <w:kern w:val="16"/>
          <w:sz w:val="22"/>
          <w:lang w:val="ka-GE"/>
        </w:rPr>
        <w:t>დაჯდომა, ექპლუატაციიდან</w:t>
      </w:r>
      <w:r w:rsidR="00EC4971" w:rsidRPr="007754EE">
        <w:rPr>
          <w:color w:val="000000" w:themeColor="text1"/>
          <w:kern w:val="16"/>
          <w:sz w:val="22"/>
          <w:lang w:val="ka-GE"/>
        </w:rPr>
        <w:t xml:space="preserve"> </w:t>
      </w:r>
      <w:r w:rsidRPr="007754EE">
        <w:rPr>
          <w:color w:val="000000" w:themeColor="text1"/>
          <w:kern w:val="16"/>
          <w:sz w:val="22"/>
          <w:lang w:val="ka-GE"/>
        </w:rPr>
        <w:t>გამოსვლა</w:t>
      </w:r>
      <w:r w:rsidR="00EC4971" w:rsidRPr="007754EE">
        <w:rPr>
          <w:color w:val="000000" w:themeColor="text1"/>
          <w:kern w:val="16"/>
          <w:sz w:val="22"/>
          <w:lang w:val="ka-GE"/>
        </w:rPr>
        <w:t xml:space="preserve"> </w:t>
      </w:r>
      <w:r w:rsidRPr="007754EE">
        <w:rPr>
          <w:color w:val="000000" w:themeColor="text1"/>
          <w:kern w:val="16"/>
          <w:sz w:val="22"/>
          <w:lang w:val="ka-GE"/>
        </w:rPr>
        <w:t>ან</w:t>
      </w:r>
      <w:r w:rsidR="00EC4971" w:rsidRPr="007754EE">
        <w:rPr>
          <w:color w:val="000000" w:themeColor="text1"/>
          <w:kern w:val="16"/>
          <w:sz w:val="22"/>
          <w:lang w:val="ka-GE"/>
        </w:rPr>
        <w:t xml:space="preserve"> </w:t>
      </w:r>
      <w:r w:rsidRPr="007754EE">
        <w:rPr>
          <w:color w:val="000000" w:themeColor="text1"/>
          <w:kern w:val="16"/>
          <w:sz w:val="22"/>
          <w:lang w:val="ka-GE"/>
        </w:rPr>
        <w:t>შეჯახებაში  მონაწილეობა;</w:t>
      </w:r>
      <w:r w:rsidR="00EB7610" w:rsidRPr="007754EE">
        <w:rPr>
          <w:color w:val="000000" w:themeColor="text1"/>
          <w:kern w:val="16"/>
          <w:sz w:val="22"/>
          <w:lang w:val="ka-GE"/>
        </w:rPr>
        <w:t xml:space="preserve"> </w:t>
      </w:r>
      <w:r w:rsidR="00EC4971" w:rsidRPr="007754EE">
        <w:rPr>
          <w:color w:val="000000" w:themeColor="text1"/>
          <w:kern w:val="16"/>
          <w:sz w:val="22"/>
          <w:lang w:val="ka-GE"/>
        </w:rPr>
        <w:t>საზღვაო ინფრასტრუქტურის სერიოზული დაზიანება, რამაც შეიძლება საფრთხე შეუქმნას სხვა გემებს ან ადამიანებს</w:t>
      </w:r>
      <w:r w:rsidR="00EB7610" w:rsidRPr="007754EE">
        <w:rPr>
          <w:color w:val="000000" w:themeColor="text1"/>
          <w:kern w:val="16"/>
          <w:sz w:val="22"/>
          <w:lang w:val="ka-GE"/>
        </w:rPr>
        <w:t xml:space="preserve">; </w:t>
      </w:r>
      <w:r w:rsidRPr="007754EE">
        <w:rPr>
          <w:color w:val="000000" w:themeColor="text1"/>
          <w:kern w:val="16"/>
          <w:sz w:val="22"/>
          <w:lang w:val="ka-GE"/>
        </w:rPr>
        <w:t xml:space="preserve">ბუნებრივი  გარემოს </w:t>
      </w:r>
      <w:r w:rsidR="00405DFE" w:rsidRPr="007754EE">
        <w:rPr>
          <w:color w:val="000000" w:themeColor="text1"/>
          <w:kern w:val="16"/>
          <w:sz w:val="22"/>
          <w:lang w:val="ka-GE"/>
        </w:rPr>
        <w:t>პოტენციუ</w:t>
      </w:r>
      <w:r w:rsidRPr="007754EE">
        <w:rPr>
          <w:color w:val="000000" w:themeColor="text1"/>
          <w:kern w:val="16"/>
          <w:sz w:val="22"/>
          <w:lang w:val="ka-GE"/>
        </w:rPr>
        <w:t>რი ან რეალური დაზიანება, გამოწვეული გემზე მიყენებული დაზიანებით</w:t>
      </w:r>
      <w:r w:rsidR="00EB7610" w:rsidRPr="007754EE">
        <w:rPr>
          <w:color w:val="000000" w:themeColor="text1"/>
          <w:kern w:val="16"/>
          <w:sz w:val="22"/>
          <w:lang w:val="ka-GE"/>
        </w:rPr>
        <w:t xml:space="preserve">. </w:t>
      </w:r>
    </w:p>
    <w:p w14:paraId="2D5EB2D1" w14:textId="659B937A" w:rsidR="004A5478" w:rsidRPr="007754EE" w:rsidRDefault="004A5478" w:rsidP="0066379A">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საზღვაო შემთხვევა არ ნიშნავს მიზანმიმართულ ქმედებას ან უმოქმედობას, გემის, ბუნებრივი გარემოს</w:t>
      </w:r>
      <w:r w:rsidR="00EB7610" w:rsidRPr="007754EE">
        <w:rPr>
          <w:color w:val="000000" w:themeColor="text1"/>
          <w:kern w:val="16"/>
          <w:sz w:val="22"/>
          <w:lang w:val="ka-GE"/>
        </w:rPr>
        <w:t xml:space="preserve"> </w:t>
      </w:r>
      <w:r w:rsidRPr="007754EE">
        <w:rPr>
          <w:color w:val="000000" w:themeColor="text1"/>
          <w:kern w:val="16"/>
          <w:sz w:val="22"/>
          <w:lang w:val="ka-GE"/>
        </w:rPr>
        <w:t>ან ინდივიდის უსაფრთხოების ეჭვქვეშ</w:t>
      </w:r>
      <w:r w:rsidR="00EB7610" w:rsidRPr="007754EE">
        <w:rPr>
          <w:color w:val="000000" w:themeColor="text1"/>
          <w:kern w:val="16"/>
          <w:sz w:val="22"/>
          <w:lang w:val="ka-GE"/>
        </w:rPr>
        <w:t xml:space="preserve"> </w:t>
      </w:r>
      <w:r w:rsidRPr="007754EE">
        <w:rPr>
          <w:color w:val="000000" w:themeColor="text1"/>
          <w:kern w:val="16"/>
          <w:sz w:val="22"/>
          <w:lang w:val="ka-GE"/>
        </w:rPr>
        <w:t>ჩაგდების მიზნით.</w:t>
      </w:r>
    </w:p>
    <w:p w14:paraId="2F6A79E2" w14:textId="70515120" w:rsidR="00694BFC" w:rsidRPr="007754EE" w:rsidRDefault="00E336F3" w:rsidP="00EB7610">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ბ) </w:t>
      </w:r>
      <w:r w:rsidR="0014230D" w:rsidRPr="007754EE">
        <w:rPr>
          <w:color w:val="000000" w:themeColor="text1"/>
          <w:kern w:val="16"/>
          <w:sz w:val="22"/>
          <w:lang w:val="ka-GE"/>
        </w:rPr>
        <w:t xml:space="preserve">საზღვაო </w:t>
      </w:r>
      <w:r w:rsidR="005050CF" w:rsidRPr="007754EE">
        <w:rPr>
          <w:color w:val="000000" w:themeColor="text1"/>
          <w:kern w:val="16"/>
          <w:sz w:val="22"/>
          <w:lang w:val="ka-GE"/>
        </w:rPr>
        <w:t>ტრანსპორტის სფეროში მომხდარი შემთხვევები</w:t>
      </w:r>
      <w:r w:rsidR="0014230D" w:rsidRPr="007754EE">
        <w:rPr>
          <w:color w:val="000000" w:themeColor="text1"/>
          <w:kern w:val="16"/>
          <w:sz w:val="22"/>
          <w:lang w:val="ka-GE"/>
        </w:rPr>
        <w:t xml:space="preserve"> შეიძლება კლასიფიცირდეს (სიმძიმის მიხედვით</w:t>
      </w:r>
      <w:r w:rsidR="00EB7610" w:rsidRPr="007754EE">
        <w:rPr>
          <w:color w:val="000000" w:themeColor="text1"/>
          <w:kern w:val="16"/>
          <w:sz w:val="22"/>
          <w:lang w:val="ka-GE"/>
        </w:rPr>
        <w:t xml:space="preserve">): </w:t>
      </w:r>
      <w:r w:rsidR="0014230D" w:rsidRPr="007754EE">
        <w:rPr>
          <w:color w:val="000000" w:themeColor="text1"/>
          <w:kern w:val="16"/>
          <w:sz w:val="22"/>
          <w:lang w:val="ka-GE"/>
        </w:rPr>
        <w:t>ძალიან სერიოზული საზღვაო შემთხვევა</w:t>
      </w:r>
      <w:r w:rsidR="00EB7610" w:rsidRPr="007754EE">
        <w:rPr>
          <w:color w:val="000000" w:themeColor="text1"/>
          <w:kern w:val="16"/>
          <w:sz w:val="22"/>
          <w:lang w:val="ka-GE"/>
        </w:rPr>
        <w:t xml:space="preserve">, </w:t>
      </w:r>
      <w:r w:rsidR="0014230D" w:rsidRPr="007754EE">
        <w:rPr>
          <w:color w:val="000000" w:themeColor="text1"/>
          <w:kern w:val="16"/>
          <w:sz w:val="22"/>
          <w:lang w:val="ka-GE"/>
        </w:rPr>
        <w:t xml:space="preserve">სერიოზული საზღვაო </w:t>
      </w:r>
      <w:r w:rsidR="00405DFE" w:rsidRPr="007754EE">
        <w:rPr>
          <w:color w:val="000000" w:themeColor="text1"/>
          <w:kern w:val="16"/>
          <w:sz w:val="22"/>
          <w:lang w:val="ka-GE"/>
        </w:rPr>
        <w:t>შ</w:t>
      </w:r>
      <w:r w:rsidR="0014230D" w:rsidRPr="007754EE">
        <w:rPr>
          <w:color w:val="000000" w:themeColor="text1"/>
          <w:kern w:val="16"/>
          <w:sz w:val="22"/>
          <w:lang w:val="ka-GE"/>
        </w:rPr>
        <w:t>ემთხვევა</w:t>
      </w:r>
      <w:r w:rsidR="00EB7610" w:rsidRPr="007754EE">
        <w:rPr>
          <w:color w:val="000000" w:themeColor="text1"/>
          <w:kern w:val="16"/>
          <w:sz w:val="22"/>
          <w:lang w:val="ka-GE"/>
        </w:rPr>
        <w:t xml:space="preserve">, </w:t>
      </w:r>
      <w:r w:rsidR="0014230D" w:rsidRPr="007754EE">
        <w:rPr>
          <w:color w:val="000000" w:themeColor="text1"/>
          <w:kern w:val="16"/>
          <w:sz w:val="22"/>
          <w:lang w:val="ka-GE"/>
        </w:rPr>
        <w:t xml:space="preserve">ნაკლებად </w:t>
      </w:r>
      <w:r w:rsidR="009A2165" w:rsidRPr="007754EE">
        <w:rPr>
          <w:color w:val="000000" w:themeColor="text1"/>
          <w:kern w:val="16"/>
          <w:sz w:val="22"/>
          <w:lang w:val="ka-GE"/>
        </w:rPr>
        <w:t xml:space="preserve"> </w:t>
      </w:r>
      <w:r w:rsidR="0014230D" w:rsidRPr="007754EE">
        <w:rPr>
          <w:color w:val="000000" w:themeColor="text1"/>
          <w:kern w:val="16"/>
          <w:sz w:val="22"/>
          <w:lang w:val="ka-GE"/>
        </w:rPr>
        <w:t xml:space="preserve">სერიოზული </w:t>
      </w:r>
      <w:r w:rsidR="00F318EE" w:rsidRPr="007754EE">
        <w:rPr>
          <w:color w:val="000000" w:themeColor="text1"/>
          <w:kern w:val="16"/>
          <w:sz w:val="22"/>
          <w:lang w:val="ka-GE"/>
        </w:rPr>
        <w:t xml:space="preserve">საზღვაო </w:t>
      </w:r>
      <w:r w:rsidR="0014230D" w:rsidRPr="007754EE">
        <w:rPr>
          <w:color w:val="000000" w:themeColor="text1"/>
          <w:kern w:val="16"/>
          <w:sz w:val="22"/>
          <w:lang w:val="ka-GE"/>
        </w:rPr>
        <w:t>შემთხვევა</w:t>
      </w:r>
      <w:r w:rsidR="00EB7610" w:rsidRPr="007754EE">
        <w:rPr>
          <w:color w:val="000000" w:themeColor="text1"/>
          <w:kern w:val="16"/>
          <w:sz w:val="22"/>
          <w:lang w:val="ka-GE"/>
        </w:rPr>
        <w:t xml:space="preserve"> და საზღვაო </w:t>
      </w:r>
      <w:r w:rsidR="00694BFC" w:rsidRPr="007754EE">
        <w:rPr>
          <w:color w:val="000000" w:themeColor="text1"/>
          <w:kern w:val="16"/>
          <w:sz w:val="22"/>
          <w:lang w:val="ka-GE"/>
        </w:rPr>
        <w:t>ინციდენტი</w:t>
      </w:r>
      <w:r w:rsidR="00EB7610" w:rsidRPr="007754EE">
        <w:rPr>
          <w:color w:val="000000" w:themeColor="text1"/>
          <w:kern w:val="16"/>
          <w:sz w:val="22"/>
          <w:lang w:val="ka-GE"/>
        </w:rPr>
        <w:t>;</w:t>
      </w:r>
    </w:p>
    <w:p w14:paraId="22D2A081" w14:textId="3948F2C5" w:rsidR="004A5478" w:rsidRPr="007754EE" w:rsidRDefault="00EB7610" w:rsidP="00EB7610">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ბ</w:t>
      </w:r>
      <w:r w:rsidR="00E336F3" w:rsidRPr="007754EE">
        <w:rPr>
          <w:color w:val="000000" w:themeColor="text1"/>
          <w:kern w:val="16"/>
          <w:sz w:val="22"/>
          <w:lang w:val="ka-GE"/>
        </w:rPr>
        <w:t>.ა</w:t>
      </w:r>
      <w:r w:rsidRPr="007754EE">
        <w:rPr>
          <w:color w:val="000000" w:themeColor="text1"/>
          <w:kern w:val="16"/>
          <w:sz w:val="22"/>
          <w:lang w:val="ka-GE"/>
        </w:rPr>
        <w:t xml:space="preserve">) </w:t>
      </w:r>
      <w:r w:rsidR="004A5478" w:rsidRPr="007754EE">
        <w:rPr>
          <w:b/>
          <w:color w:val="000000" w:themeColor="text1"/>
          <w:kern w:val="16"/>
          <w:sz w:val="22"/>
          <w:lang w:val="ka-GE"/>
        </w:rPr>
        <w:t>ძალიან სერიოზული საზღვაო შემთხვევა</w:t>
      </w:r>
      <w:r w:rsidR="0014230D" w:rsidRPr="007754EE">
        <w:rPr>
          <w:color w:val="000000" w:themeColor="text1"/>
          <w:kern w:val="16"/>
          <w:sz w:val="22"/>
          <w:lang w:val="ka-GE"/>
        </w:rPr>
        <w:t xml:space="preserve"> - </w:t>
      </w:r>
      <w:r w:rsidR="004A5478" w:rsidRPr="007754EE">
        <w:rPr>
          <w:color w:val="000000" w:themeColor="text1"/>
          <w:kern w:val="16"/>
          <w:sz w:val="22"/>
          <w:lang w:val="ka-GE"/>
        </w:rPr>
        <w:t>ნიშნავს საზღვაო შემთხვევას</w:t>
      </w:r>
      <w:r w:rsidRPr="007754EE">
        <w:rPr>
          <w:color w:val="000000" w:themeColor="text1"/>
          <w:kern w:val="16"/>
          <w:sz w:val="22"/>
          <w:lang w:val="ka-GE"/>
        </w:rPr>
        <w:t>,</w:t>
      </w:r>
      <w:r w:rsidR="004A5478" w:rsidRPr="007754EE">
        <w:rPr>
          <w:color w:val="000000" w:themeColor="text1"/>
          <w:kern w:val="16"/>
          <w:sz w:val="22"/>
          <w:lang w:val="ka-GE"/>
        </w:rPr>
        <w:t xml:space="preserve"> რომელიც დასრულდა გემის სრული დაკარგვით, სიკვდილით ან ბუნებრივი გარემოს  მნიშვნელოვანი დაზიანებით;</w:t>
      </w:r>
    </w:p>
    <w:p w14:paraId="665E7535" w14:textId="77777777" w:rsidR="00023E87" w:rsidRPr="007754EE" w:rsidRDefault="00E336F3" w:rsidP="00E336F3">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ბ.ბ</w:t>
      </w:r>
      <w:r w:rsidR="0014230D" w:rsidRPr="007754EE">
        <w:rPr>
          <w:color w:val="000000" w:themeColor="text1"/>
          <w:kern w:val="16"/>
          <w:sz w:val="22"/>
          <w:lang w:val="ka-GE"/>
        </w:rPr>
        <w:t>)</w:t>
      </w:r>
      <w:r w:rsidR="00027A1C" w:rsidRPr="007754EE">
        <w:rPr>
          <w:color w:val="000000" w:themeColor="text1"/>
          <w:kern w:val="16"/>
          <w:sz w:val="22"/>
          <w:lang w:val="ka-GE"/>
        </w:rPr>
        <w:t xml:space="preserve"> </w:t>
      </w:r>
      <w:r w:rsidR="0014230D" w:rsidRPr="007754EE">
        <w:rPr>
          <w:b/>
          <w:color w:val="000000" w:themeColor="text1"/>
          <w:kern w:val="16"/>
          <w:sz w:val="22"/>
          <w:lang w:val="ka-GE"/>
        </w:rPr>
        <w:t>სერიოზული საზღვაო შემთხვევა</w:t>
      </w:r>
      <w:r w:rsidR="0014230D" w:rsidRPr="007754EE">
        <w:rPr>
          <w:color w:val="000000" w:themeColor="text1"/>
          <w:kern w:val="16"/>
          <w:sz w:val="22"/>
          <w:lang w:val="ka-GE"/>
        </w:rPr>
        <w:t xml:space="preserve"> - არის შემთხვევა</w:t>
      </w:r>
      <w:r w:rsidR="001576A9" w:rsidRPr="007754EE">
        <w:rPr>
          <w:color w:val="000000" w:themeColor="text1"/>
          <w:kern w:val="16"/>
          <w:sz w:val="22"/>
          <w:lang w:val="ka-GE"/>
        </w:rPr>
        <w:t xml:space="preserve">, </w:t>
      </w:r>
      <w:r w:rsidR="00276E2A" w:rsidRPr="007754EE">
        <w:rPr>
          <w:color w:val="000000" w:themeColor="text1"/>
          <w:kern w:val="16"/>
          <w:sz w:val="22"/>
          <w:lang w:val="ka-GE"/>
        </w:rPr>
        <w:t>რომელიც არ კლასიფიცირდება, როგორც ძალიან სერიოზული საზღვაო შემთხვევა და მოიცავს ხანძარს, აფეთქებას, შეჯახებას, მელზე დაჯდომას</w:t>
      </w:r>
      <w:r w:rsidR="00C23012" w:rsidRPr="007754EE">
        <w:rPr>
          <w:color w:val="000000" w:themeColor="text1"/>
          <w:kern w:val="16"/>
          <w:sz w:val="22"/>
          <w:lang w:val="ka-GE"/>
        </w:rPr>
        <w:t>,</w:t>
      </w:r>
      <w:r w:rsidR="001576A9" w:rsidRPr="007754EE">
        <w:rPr>
          <w:color w:val="000000" w:themeColor="text1"/>
          <w:kern w:val="16"/>
          <w:sz w:val="22"/>
          <w:lang w:val="ka-GE"/>
        </w:rPr>
        <w:t xml:space="preserve"> </w:t>
      </w:r>
      <w:r w:rsidR="00C23012" w:rsidRPr="007754EE">
        <w:rPr>
          <w:color w:val="000000" w:themeColor="text1"/>
          <w:kern w:val="16"/>
          <w:sz w:val="22"/>
          <w:lang w:val="ka-GE"/>
        </w:rPr>
        <w:t>შეხებას</w:t>
      </w:r>
      <w:r w:rsidR="00276E2A" w:rsidRPr="007754EE">
        <w:rPr>
          <w:color w:val="000000" w:themeColor="text1"/>
          <w:kern w:val="16"/>
          <w:sz w:val="22"/>
          <w:lang w:val="ka-GE"/>
        </w:rPr>
        <w:t>, უამინდობით გამოწვეულ დაზიანებას, ყინულთან კონტაქტით გამოწვეულ დაზიანებას, კორპუსის ბზარებს ან კორპუსის</w:t>
      </w:r>
      <w:r w:rsidR="00C23012" w:rsidRPr="007754EE">
        <w:rPr>
          <w:color w:val="000000" w:themeColor="text1"/>
          <w:kern w:val="16"/>
          <w:sz w:val="22"/>
          <w:lang w:val="ka-GE"/>
        </w:rPr>
        <w:t xml:space="preserve"> </w:t>
      </w:r>
      <w:r w:rsidR="00276E2A" w:rsidRPr="007754EE">
        <w:rPr>
          <w:color w:val="000000" w:themeColor="text1"/>
          <w:kern w:val="16"/>
          <w:sz w:val="22"/>
          <w:lang w:val="ka-GE"/>
        </w:rPr>
        <w:t>სერიოზულ სტრუქტურულ დაზიანებას</w:t>
      </w:r>
      <w:r w:rsidR="00C23012" w:rsidRPr="007754EE">
        <w:rPr>
          <w:color w:val="000000" w:themeColor="text1"/>
          <w:kern w:val="16"/>
          <w:sz w:val="22"/>
          <w:lang w:val="ka-GE"/>
        </w:rPr>
        <w:t xml:space="preserve"> </w:t>
      </w:r>
      <w:r w:rsidR="00276E2A" w:rsidRPr="007754EE">
        <w:rPr>
          <w:color w:val="000000" w:themeColor="text1"/>
          <w:kern w:val="16"/>
          <w:sz w:val="22"/>
          <w:lang w:val="ka-GE"/>
        </w:rPr>
        <w:t>და ა.შ</w:t>
      </w:r>
      <w:r w:rsidR="00405DFE" w:rsidRPr="007754EE">
        <w:rPr>
          <w:color w:val="000000" w:themeColor="text1"/>
          <w:kern w:val="16"/>
          <w:sz w:val="22"/>
          <w:lang w:val="ka-GE"/>
        </w:rPr>
        <w:t>.</w:t>
      </w:r>
      <w:r w:rsidR="00276E2A" w:rsidRPr="007754EE">
        <w:rPr>
          <w:color w:val="000000" w:themeColor="text1"/>
          <w:kern w:val="16"/>
          <w:sz w:val="22"/>
          <w:lang w:val="ka-GE"/>
        </w:rPr>
        <w:t xml:space="preserve"> </w:t>
      </w:r>
    </w:p>
    <w:p w14:paraId="047A1224" w14:textId="2EE0305C" w:rsidR="00023E87" w:rsidRPr="007754EE" w:rsidRDefault="00023E87" w:rsidP="00E336F3">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 -  </w:t>
      </w:r>
      <w:r w:rsidR="00276E2A" w:rsidRPr="007754EE">
        <w:rPr>
          <w:color w:val="000000" w:themeColor="text1"/>
          <w:kern w:val="16"/>
          <w:sz w:val="22"/>
          <w:lang w:val="ka-GE"/>
        </w:rPr>
        <w:t>რაც</w:t>
      </w:r>
      <w:r w:rsidR="00EB7610" w:rsidRPr="007754EE">
        <w:rPr>
          <w:color w:val="000000" w:themeColor="text1"/>
          <w:kern w:val="16"/>
          <w:sz w:val="22"/>
          <w:lang w:val="ka-GE"/>
        </w:rPr>
        <w:t>,</w:t>
      </w:r>
      <w:r w:rsidR="00276E2A" w:rsidRPr="007754EE">
        <w:rPr>
          <w:color w:val="000000" w:themeColor="text1"/>
          <w:kern w:val="16"/>
          <w:sz w:val="22"/>
          <w:lang w:val="ka-GE"/>
        </w:rPr>
        <w:t xml:space="preserve"> თავის</w:t>
      </w:r>
      <w:r w:rsidR="00405DFE" w:rsidRPr="007754EE">
        <w:rPr>
          <w:color w:val="000000" w:themeColor="text1"/>
          <w:kern w:val="16"/>
          <w:sz w:val="22"/>
          <w:lang w:val="ka-GE"/>
        </w:rPr>
        <w:t xml:space="preserve"> </w:t>
      </w:r>
      <w:r w:rsidR="00276E2A" w:rsidRPr="007754EE">
        <w:rPr>
          <w:color w:val="000000" w:themeColor="text1"/>
          <w:kern w:val="16"/>
          <w:sz w:val="22"/>
          <w:lang w:val="ka-GE"/>
        </w:rPr>
        <w:t>მხრივ</w:t>
      </w:r>
      <w:r w:rsidR="00EB7610" w:rsidRPr="007754EE">
        <w:rPr>
          <w:color w:val="000000" w:themeColor="text1"/>
          <w:kern w:val="16"/>
          <w:sz w:val="22"/>
          <w:lang w:val="ka-GE"/>
        </w:rPr>
        <w:t>,</w:t>
      </w:r>
      <w:r w:rsidR="00276E2A" w:rsidRPr="007754EE">
        <w:rPr>
          <w:color w:val="000000" w:themeColor="text1"/>
          <w:kern w:val="16"/>
          <w:sz w:val="22"/>
          <w:lang w:val="ka-GE"/>
        </w:rPr>
        <w:t xml:space="preserve"> იწვევს</w:t>
      </w:r>
      <w:r w:rsidR="00EB7610" w:rsidRPr="007754EE">
        <w:rPr>
          <w:color w:val="000000" w:themeColor="text1"/>
          <w:kern w:val="16"/>
          <w:sz w:val="22"/>
          <w:lang w:val="ka-GE"/>
        </w:rPr>
        <w:t xml:space="preserve"> </w:t>
      </w:r>
      <w:r w:rsidR="00C23012" w:rsidRPr="007754EE">
        <w:rPr>
          <w:color w:val="000000" w:themeColor="text1"/>
          <w:kern w:val="16"/>
          <w:sz w:val="22"/>
          <w:lang w:val="ka-GE"/>
        </w:rPr>
        <w:t>გემის ძირითადი ძრავების გათიშვას, ეკიპაჟის</w:t>
      </w:r>
      <w:r w:rsidR="00EB7610" w:rsidRPr="007754EE">
        <w:rPr>
          <w:color w:val="000000" w:themeColor="text1"/>
          <w:kern w:val="16"/>
          <w:sz w:val="22"/>
          <w:lang w:val="ka-GE"/>
        </w:rPr>
        <w:t>ა</w:t>
      </w:r>
      <w:r w:rsidR="00C23012" w:rsidRPr="007754EE">
        <w:rPr>
          <w:color w:val="000000" w:themeColor="text1"/>
          <w:kern w:val="16"/>
          <w:sz w:val="22"/>
          <w:lang w:val="ka-GE"/>
        </w:rPr>
        <w:t xml:space="preserve"> და მგზავრების საცხოვრებელ</w:t>
      </w:r>
      <w:r w:rsidR="00EB7610" w:rsidRPr="007754EE">
        <w:rPr>
          <w:color w:val="000000" w:themeColor="text1"/>
          <w:kern w:val="16"/>
          <w:sz w:val="22"/>
          <w:lang w:val="ka-GE"/>
        </w:rPr>
        <w:t>ი</w:t>
      </w:r>
      <w:r w:rsidR="00C23012" w:rsidRPr="007754EE">
        <w:rPr>
          <w:color w:val="000000" w:themeColor="text1"/>
          <w:kern w:val="16"/>
          <w:sz w:val="22"/>
          <w:lang w:val="ka-GE"/>
        </w:rPr>
        <w:t xml:space="preserve"> ნაწილის სერიოზულ დაზიანებას, გემის კორპუსის სერიოზულ სტრუქტურულ დაზიანებას</w:t>
      </w:r>
      <w:r w:rsidR="001576A9" w:rsidRPr="007754EE">
        <w:rPr>
          <w:color w:val="000000" w:themeColor="text1"/>
          <w:kern w:val="16"/>
          <w:sz w:val="22"/>
          <w:lang w:val="ka-GE"/>
        </w:rPr>
        <w:t xml:space="preserve"> და მისი მთლიანობის რღვევას და ა.შ., </w:t>
      </w:r>
    </w:p>
    <w:p w14:paraId="343CCF59" w14:textId="5A1691B2" w:rsidR="001576A9" w:rsidRPr="007754EE" w:rsidRDefault="00023E87" w:rsidP="00E336F3">
      <w:pPr>
        <w:spacing w:before="100" w:beforeAutospacing="1" w:after="0" w:line="276" w:lineRule="auto"/>
        <w:ind w:left="0" w:right="0" w:firstLine="0"/>
        <w:rPr>
          <w:color w:val="000000" w:themeColor="text1"/>
          <w:kern w:val="16"/>
          <w:sz w:val="22"/>
          <w:lang w:val="ka-GE"/>
        </w:rPr>
      </w:pPr>
      <w:r w:rsidRPr="007754EE">
        <w:rPr>
          <w:color w:val="000000" w:themeColor="text1"/>
          <w:kern w:val="16"/>
          <w:sz w:val="22"/>
          <w:lang w:val="ka-GE"/>
        </w:rPr>
        <w:t xml:space="preserve">-  </w:t>
      </w:r>
      <w:r w:rsidR="001576A9" w:rsidRPr="007754EE">
        <w:rPr>
          <w:color w:val="000000" w:themeColor="text1"/>
          <w:kern w:val="16"/>
          <w:sz w:val="22"/>
          <w:lang w:val="ka-GE"/>
        </w:rPr>
        <w:t>რაც გემის შემგომ გადაადგილებას შეუძლებელს ხდის</w:t>
      </w:r>
      <w:r w:rsidR="00E336F3" w:rsidRPr="007754EE">
        <w:rPr>
          <w:color w:val="000000" w:themeColor="text1"/>
          <w:kern w:val="16"/>
          <w:sz w:val="22"/>
          <w:lang w:val="ka-GE"/>
        </w:rPr>
        <w:t>;</w:t>
      </w:r>
      <w:r w:rsidR="00B35C7F" w:rsidRPr="007754EE">
        <w:rPr>
          <w:color w:val="000000" w:themeColor="text1"/>
          <w:kern w:val="16"/>
          <w:sz w:val="22"/>
          <w:lang w:val="ka-GE"/>
        </w:rPr>
        <w:t xml:space="preserve"> გარემოს </w:t>
      </w:r>
      <w:r w:rsidR="001576A9" w:rsidRPr="007754EE">
        <w:rPr>
          <w:color w:val="000000" w:themeColor="text1"/>
          <w:kern w:val="16"/>
          <w:sz w:val="22"/>
          <w:lang w:val="ka-GE"/>
        </w:rPr>
        <w:t>დაბინძურება</w:t>
      </w:r>
      <w:r w:rsidR="00E336F3" w:rsidRPr="007754EE">
        <w:rPr>
          <w:color w:val="000000" w:themeColor="text1"/>
          <w:kern w:val="16"/>
          <w:sz w:val="22"/>
          <w:lang w:val="ka-GE"/>
        </w:rPr>
        <w:t xml:space="preserve"> </w:t>
      </w:r>
      <w:r w:rsidR="001576A9" w:rsidRPr="007754EE">
        <w:rPr>
          <w:color w:val="000000" w:themeColor="text1"/>
          <w:kern w:val="16"/>
          <w:sz w:val="22"/>
          <w:lang w:val="ka-GE"/>
        </w:rPr>
        <w:t>(მიუხედავად</w:t>
      </w:r>
      <w:r w:rsidR="009A2165" w:rsidRPr="007754EE">
        <w:rPr>
          <w:color w:val="000000" w:themeColor="text1"/>
          <w:kern w:val="16"/>
          <w:sz w:val="22"/>
          <w:lang w:val="ka-GE"/>
        </w:rPr>
        <w:t xml:space="preserve"> ზღვაში ჩაღვრილი ნივთიერებების</w:t>
      </w:r>
      <w:r w:rsidR="001576A9" w:rsidRPr="007754EE">
        <w:rPr>
          <w:color w:val="000000" w:themeColor="text1"/>
          <w:kern w:val="16"/>
          <w:sz w:val="22"/>
          <w:lang w:val="ka-GE"/>
        </w:rPr>
        <w:t xml:space="preserve"> რაოდენობისა</w:t>
      </w:r>
      <w:r w:rsidR="00E336F3" w:rsidRPr="007754EE">
        <w:rPr>
          <w:color w:val="000000" w:themeColor="text1"/>
          <w:kern w:val="16"/>
          <w:sz w:val="22"/>
          <w:lang w:val="ka-GE"/>
        </w:rPr>
        <w:t>);</w:t>
      </w:r>
      <w:r w:rsidR="00B35C7F" w:rsidRPr="007754EE">
        <w:rPr>
          <w:color w:val="000000" w:themeColor="text1"/>
          <w:kern w:val="16"/>
          <w:sz w:val="22"/>
          <w:lang w:val="ka-GE"/>
        </w:rPr>
        <w:t xml:space="preserve"> </w:t>
      </w:r>
      <w:r w:rsidR="001576A9" w:rsidRPr="007754EE">
        <w:rPr>
          <w:color w:val="000000" w:themeColor="text1"/>
          <w:kern w:val="16"/>
          <w:sz w:val="22"/>
          <w:lang w:val="ka-GE"/>
        </w:rPr>
        <w:t>შემთხვევა, რომელის დროსაც გემს ესაჭიროება ბუქსირება ან</w:t>
      </w:r>
      <w:r w:rsidR="009A2165" w:rsidRPr="007754EE">
        <w:rPr>
          <w:color w:val="000000" w:themeColor="text1"/>
          <w:kern w:val="16"/>
          <w:sz w:val="22"/>
          <w:lang w:val="ka-GE"/>
        </w:rPr>
        <w:t xml:space="preserve"> დახმარება</w:t>
      </w:r>
      <w:r w:rsidR="001576A9" w:rsidRPr="007754EE">
        <w:rPr>
          <w:color w:val="000000" w:themeColor="text1"/>
          <w:kern w:val="16"/>
          <w:sz w:val="22"/>
          <w:lang w:val="ka-GE"/>
        </w:rPr>
        <w:t xml:space="preserve"> </w:t>
      </w:r>
      <w:r w:rsidR="009A2165" w:rsidRPr="007754EE">
        <w:rPr>
          <w:color w:val="000000" w:themeColor="text1"/>
          <w:kern w:val="16"/>
          <w:sz w:val="22"/>
          <w:lang w:val="ka-GE"/>
        </w:rPr>
        <w:t>სანაპირო</w:t>
      </w:r>
      <w:r w:rsidR="00B35C7F" w:rsidRPr="007754EE">
        <w:rPr>
          <w:color w:val="000000" w:themeColor="text1"/>
          <w:kern w:val="16"/>
          <w:sz w:val="22"/>
          <w:lang w:val="ka-GE"/>
        </w:rPr>
        <w:t>დან</w:t>
      </w:r>
      <w:r w:rsidR="001576A9" w:rsidRPr="007754EE">
        <w:rPr>
          <w:color w:val="000000" w:themeColor="text1"/>
          <w:kern w:val="16"/>
          <w:sz w:val="22"/>
          <w:lang w:val="ka-GE"/>
        </w:rPr>
        <w:t>.</w:t>
      </w:r>
    </w:p>
    <w:p w14:paraId="1BEB6965" w14:textId="498DB050" w:rsidR="0014230D" w:rsidRPr="007754EE" w:rsidRDefault="00E336F3"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ბ.</w:t>
      </w:r>
      <w:r w:rsidR="004E7CBE" w:rsidRPr="007754EE">
        <w:rPr>
          <w:color w:val="000000" w:themeColor="text1"/>
          <w:kern w:val="16"/>
          <w:sz w:val="22"/>
          <w:lang w:val="ka-GE"/>
        </w:rPr>
        <w:t>გ</w:t>
      </w:r>
      <w:r w:rsidR="009A2165" w:rsidRPr="007754EE">
        <w:rPr>
          <w:color w:val="000000" w:themeColor="text1"/>
          <w:kern w:val="16"/>
          <w:sz w:val="22"/>
          <w:lang w:val="ka-GE"/>
        </w:rPr>
        <w:t xml:space="preserve">) </w:t>
      </w:r>
      <w:r w:rsidR="009A2165" w:rsidRPr="007754EE">
        <w:rPr>
          <w:b/>
          <w:color w:val="000000" w:themeColor="text1"/>
          <w:kern w:val="16"/>
          <w:sz w:val="22"/>
          <w:lang w:val="ka-GE"/>
        </w:rPr>
        <w:t>ნაკლებად სერიოზული საზღვაო შემთხვევა</w:t>
      </w:r>
      <w:r w:rsidR="009A2165" w:rsidRPr="007754EE">
        <w:rPr>
          <w:color w:val="000000" w:themeColor="text1"/>
          <w:kern w:val="16"/>
          <w:sz w:val="22"/>
          <w:lang w:val="ka-GE"/>
        </w:rPr>
        <w:t xml:space="preserve"> - არის შემთხვევა, </w:t>
      </w:r>
      <w:r w:rsidRPr="007754EE">
        <w:rPr>
          <w:color w:val="000000" w:themeColor="text1"/>
          <w:kern w:val="16"/>
          <w:sz w:val="22"/>
          <w:lang w:val="ka-GE"/>
        </w:rPr>
        <w:t>რომელ</w:t>
      </w:r>
      <w:r w:rsidR="009A2165" w:rsidRPr="007754EE">
        <w:rPr>
          <w:color w:val="000000" w:themeColor="text1"/>
          <w:kern w:val="16"/>
          <w:sz w:val="22"/>
          <w:lang w:val="ka-GE"/>
        </w:rPr>
        <w:t xml:space="preserve">იც არ მიეკუთვნება ძალიან სერიოზულ ან სერიოზულ საზღვაო </w:t>
      </w:r>
      <w:r w:rsidRPr="007754EE">
        <w:rPr>
          <w:color w:val="000000" w:themeColor="text1"/>
          <w:kern w:val="16"/>
          <w:sz w:val="22"/>
          <w:lang w:val="ka-GE"/>
        </w:rPr>
        <w:t>შემთხვევებ</w:t>
      </w:r>
      <w:r w:rsidR="009A2165" w:rsidRPr="007754EE">
        <w:rPr>
          <w:color w:val="000000" w:themeColor="text1"/>
          <w:kern w:val="16"/>
          <w:sz w:val="22"/>
          <w:lang w:val="ka-GE"/>
        </w:rPr>
        <w:t>ს.</w:t>
      </w:r>
    </w:p>
    <w:p w14:paraId="3136F5EC" w14:textId="4E64BAE0" w:rsidR="00B36A64" w:rsidRPr="007754EE" w:rsidRDefault="00E336F3"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ბ.</w:t>
      </w:r>
      <w:r w:rsidR="004E7CBE" w:rsidRPr="007754EE">
        <w:rPr>
          <w:color w:val="000000" w:themeColor="text1"/>
          <w:kern w:val="16"/>
          <w:sz w:val="22"/>
          <w:lang w:val="ka-GE"/>
        </w:rPr>
        <w:t>დ</w:t>
      </w:r>
      <w:r w:rsidR="00B36A64" w:rsidRPr="007754EE">
        <w:rPr>
          <w:color w:val="000000" w:themeColor="text1"/>
          <w:kern w:val="16"/>
          <w:sz w:val="22"/>
          <w:lang w:val="ka-GE"/>
        </w:rPr>
        <w:t xml:space="preserve">) </w:t>
      </w:r>
      <w:r w:rsidR="00B36A64" w:rsidRPr="007754EE">
        <w:rPr>
          <w:b/>
          <w:color w:val="000000" w:themeColor="text1"/>
          <w:kern w:val="16"/>
          <w:sz w:val="22"/>
          <w:lang w:val="ka-GE"/>
        </w:rPr>
        <w:t>საზღვაო  ინციდენტი</w:t>
      </w:r>
      <w:r w:rsidR="00F318EE" w:rsidRPr="007754EE">
        <w:rPr>
          <w:b/>
          <w:color w:val="000000" w:themeColor="text1"/>
          <w:kern w:val="16"/>
          <w:sz w:val="22"/>
          <w:lang w:val="ka-GE"/>
        </w:rPr>
        <w:t xml:space="preserve"> - </w:t>
      </w:r>
      <w:r w:rsidR="00B36A64" w:rsidRPr="007754EE">
        <w:rPr>
          <w:color w:val="000000" w:themeColor="text1"/>
          <w:kern w:val="16"/>
          <w:sz w:val="22"/>
          <w:lang w:val="ka-GE"/>
        </w:rPr>
        <w:t xml:space="preserve"> ნიშნავს მოვლენას ან მოვლენათა თანხვედრას</w:t>
      </w:r>
      <w:r w:rsidR="004004F6" w:rsidRPr="007754EE">
        <w:rPr>
          <w:color w:val="000000" w:themeColor="text1"/>
          <w:kern w:val="16"/>
          <w:sz w:val="22"/>
          <w:lang w:val="ka-GE"/>
        </w:rPr>
        <w:t>, რომელიც მიუხედავად იმისა, რომ არ არის კლასიფიცირებული, როგორც საზღვაო შემთხვევა, მაინც მოქმედებს საზღვაო უსაფრთხოებაზე. ინციდენტი შეიძლება მოიცავდეს ტექნიკურ გაუმართაობას, აღჭურვილობის გაუმართაობას ან ნაოსნობის სირთულეებს, რამაც შეიძლება პოტენციურად შეაფერხოს ან საფრთხე შეუქმნას გემს, გემზე  მყოფ პირებს ან ბუნებრივ გარემოს, მაგრამ აუცილებლად არ გამოიწვიოს დაზიანება ან სერიოზული ზარალი.</w:t>
      </w:r>
    </w:p>
    <w:p w14:paraId="202AC5FA" w14:textId="5F8B018C" w:rsidR="00E74C06" w:rsidRPr="007754EE" w:rsidRDefault="00E336F3" w:rsidP="00E336F3">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w:t>
      </w:r>
      <w:r w:rsidR="004C31A4" w:rsidRPr="007754EE">
        <w:rPr>
          <w:color w:val="000000" w:themeColor="text1"/>
          <w:kern w:val="16"/>
          <w:sz w:val="22"/>
          <w:lang w:val="ka-GE"/>
        </w:rPr>
        <w:t>)</w:t>
      </w:r>
      <w:r w:rsidR="00E5653D" w:rsidRPr="007754EE">
        <w:rPr>
          <w:color w:val="000000" w:themeColor="text1"/>
          <w:kern w:val="16"/>
          <w:sz w:val="22"/>
          <w:lang w:val="ka-GE"/>
        </w:rPr>
        <w:t xml:space="preserve"> </w:t>
      </w:r>
      <w:r w:rsidR="00E74C06" w:rsidRPr="007754EE">
        <w:rPr>
          <w:color w:val="000000" w:themeColor="text1"/>
          <w:kern w:val="16"/>
          <w:sz w:val="22"/>
          <w:lang w:val="ka-GE"/>
        </w:rPr>
        <w:t>ში</w:t>
      </w:r>
      <w:r w:rsidR="00561FD2" w:rsidRPr="007754EE">
        <w:rPr>
          <w:color w:val="000000" w:themeColor="text1"/>
          <w:kern w:val="16"/>
          <w:sz w:val="22"/>
          <w:lang w:val="ka-GE"/>
        </w:rPr>
        <w:t>და</w:t>
      </w:r>
      <w:r w:rsidR="00424842"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424842" w:rsidRPr="007754EE">
        <w:rPr>
          <w:color w:val="000000" w:themeColor="text1"/>
          <w:kern w:val="16"/>
          <w:sz w:val="22"/>
          <w:lang w:val="ka-GE"/>
        </w:rPr>
        <w:t xml:space="preserve"> </w:t>
      </w:r>
      <w:r w:rsidR="00E74C06" w:rsidRPr="007754EE">
        <w:rPr>
          <w:color w:val="000000" w:themeColor="text1"/>
          <w:kern w:val="16"/>
          <w:sz w:val="22"/>
          <w:lang w:val="ka-GE"/>
        </w:rPr>
        <w:t>სატრანსპორტო საშუალებაზე მომხდარი შ</w:t>
      </w:r>
      <w:r w:rsidR="00161987" w:rsidRPr="007754EE">
        <w:rPr>
          <w:color w:val="000000" w:themeColor="text1"/>
          <w:kern w:val="16"/>
          <w:sz w:val="22"/>
          <w:lang w:val="ka-GE"/>
        </w:rPr>
        <w:t>ემთხვევები</w:t>
      </w:r>
      <w:r w:rsidR="00E74C06" w:rsidRPr="007754EE">
        <w:rPr>
          <w:color w:val="000000" w:themeColor="text1"/>
          <w:kern w:val="16"/>
          <w:sz w:val="22"/>
          <w:lang w:val="ka-GE"/>
        </w:rPr>
        <w:t xml:space="preserve"> (შემდგომში-</w:t>
      </w:r>
      <w:r w:rsidR="00424842" w:rsidRPr="007754EE">
        <w:rPr>
          <w:color w:val="000000" w:themeColor="text1"/>
          <w:kern w:val="16"/>
          <w:sz w:val="22"/>
          <w:lang w:val="ka-GE"/>
        </w:rPr>
        <w:t xml:space="preserve">შიდა </w:t>
      </w:r>
      <w:r w:rsidR="00E74C06" w:rsidRPr="007754EE">
        <w:rPr>
          <w:color w:val="000000" w:themeColor="text1"/>
          <w:kern w:val="16"/>
          <w:sz w:val="22"/>
          <w:lang w:val="ka-GE"/>
        </w:rPr>
        <w:t>სახმელეთო წყლების შემთხვევა) შეიძლება კლასიფიცირდეს (სიმძიმის მიხედვით) შემდეგნაირად:</w:t>
      </w:r>
      <w:r w:rsidRPr="007754EE">
        <w:rPr>
          <w:color w:val="000000" w:themeColor="text1"/>
          <w:kern w:val="16"/>
          <w:sz w:val="22"/>
          <w:lang w:val="ka-GE"/>
        </w:rPr>
        <w:t xml:space="preserve"> შიდა </w:t>
      </w:r>
      <w:r w:rsidR="00E74C06" w:rsidRPr="007754EE">
        <w:rPr>
          <w:color w:val="000000" w:themeColor="text1"/>
          <w:kern w:val="16"/>
          <w:sz w:val="22"/>
          <w:lang w:val="ka-GE"/>
        </w:rPr>
        <w:t xml:space="preserve">სახმელეთო წყლების </w:t>
      </w:r>
      <w:r w:rsidR="00405DFE" w:rsidRPr="007754EE">
        <w:rPr>
          <w:color w:val="000000" w:themeColor="text1"/>
          <w:kern w:val="16"/>
          <w:sz w:val="22"/>
          <w:lang w:val="ka-GE"/>
        </w:rPr>
        <w:t>შემთხვევ</w:t>
      </w:r>
      <w:r w:rsidR="00E74C06" w:rsidRPr="007754EE">
        <w:rPr>
          <w:color w:val="000000" w:themeColor="text1"/>
          <w:kern w:val="16"/>
          <w:sz w:val="22"/>
          <w:lang w:val="ka-GE"/>
        </w:rPr>
        <w:t>ა</w:t>
      </w:r>
      <w:r w:rsidRPr="007754EE">
        <w:rPr>
          <w:color w:val="000000" w:themeColor="text1"/>
          <w:kern w:val="16"/>
          <w:sz w:val="22"/>
          <w:lang w:val="ka-GE"/>
        </w:rPr>
        <w:t xml:space="preserve">, </w:t>
      </w:r>
      <w:r w:rsidR="00E74C06" w:rsidRPr="007754EE">
        <w:rPr>
          <w:color w:val="000000" w:themeColor="text1"/>
          <w:kern w:val="16"/>
          <w:sz w:val="22"/>
          <w:lang w:val="ka-GE"/>
        </w:rPr>
        <w:t>სერიოზული შემთხვევა</w:t>
      </w:r>
      <w:r w:rsidRPr="007754EE">
        <w:rPr>
          <w:color w:val="000000" w:themeColor="text1"/>
          <w:kern w:val="16"/>
          <w:sz w:val="22"/>
          <w:lang w:val="ka-GE"/>
        </w:rPr>
        <w:t xml:space="preserve">, </w:t>
      </w:r>
      <w:r w:rsidR="00E74C06" w:rsidRPr="007754EE">
        <w:rPr>
          <w:color w:val="000000" w:themeColor="text1"/>
          <w:kern w:val="16"/>
          <w:sz w:val="22"/>
          <w:lang w:val="ka-GE"/>
        </w:rPr>
        <w:t>ინციდენტი</w:t>
      </w:r>
      <w:r w:rsidRPr="007754EE">
        <w:rPr>
          <w:color w:val="000000" w:themeColor="text1"/>
          <w:kern w:val="16"/>
          <w:sz w:val="22"/>
          <w:lang w:val="ka-GE"/>
        </w:rPr>
        <w:t>.</w:t>
      </w:r>
    </w:p>
    <w:p w14:paraId="6317CA0B" w14:textId="5BB65D83" w:rsidR="004C31A4" w:rsidRPr="007754EE" w:rsidRDefault="00E336F3" w:rsidP="00E336F3">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გ.ა</w:t>
      </w:r>
      <w:r w:rsidR="002655B9" w:rsidRPr="007754EE">
        <w:rPr>
          <w:color w:val="000000" w:themeColor="text1"/>
          <w:kern w:val="16"/>
          <w:sz w:val="22"/>
          <w:lang w:val="ka-GE"/>
        </w:rPr>
        <w:t xml:space="preserve">) </w:t>
      </w:r>
      <w:r w:rsidRPr="007754EE">
        <w:rPr>
          <w:b/>
          <w:color w:val="000000" w:themeColor="text1"/>
          <w:kern w:val="16"/>
          <w:sz w:val="22"/>
          <w:lang w:val="ka-GE"/>
        </w:rPr>
        <w:t>შიდა</w:t>
      </w:r>
      <w:r w:rsidRPr="007754EE">
        <w:rPr>
          <w:color w:val="000000" w:themeColor="text1"/>
          <w:kern w:val="16"/>
          <w:sz w:val="22"/>
          <w:lang w:val="ka-GE"/>
        </w:rPr>
        <w:t xml:space="preserve"> </w:t>
      </w:r>
      <w:r w:rsidR="00E74C06" w:rsidRPr="007754EE">
        <w:rPr>
          <w:b/>
          <w:color w:val="000000" w:themeColor="text1"/>
          <w:kern w:val="16"/>
          <w:sz w:val="22"/>
          <w:lang w:val="ka-GE"/>
        </w:rPr>
        <w:t xml:space="preserve">სახმელეთო წყლების </w:t>
      </w:r>
      <w:r w:rsidR="004C31A4" w:rsidRPr="007754EE">
        <w:rPr>
          <w:b/>
          <w:color w:val="000000" w:themeColor="text1"/>
          <w:kern w:val="16"/>
          <w:sz w:val="22"/>
          <w:lang w:val="ka-GE"/>
        </w:rPr>
        <w:t xml:space="preserve">შემთხვევა - </w:t>
      </w:r>
      <w:r w:rsidR="004C31A4" w:rsidRPr="007754EE">
        <w:rPr>
          <w:color w:val="000000" w:themeColor="text1"/>
          <w:kern w:val="16"/>
          <w:sz w:val="22"/>
          <w:lang w:val="ka-GE"/>
        </w:rPr>
        <w:t>ნებისმიერი მოვლენა, რომელიც იწვევს:</w:t>
      </w:r>
      <w:r w:rsidRPr="007754EE">
        <w:rPr>
          <w:color w:val="000000" w:themeColor="text1"/>
          <w:kern w:val="16"/>
          <w:sz w:val="22"/>
          <w:lang w:val="ka-GE"/>
        </w:rPr>
        <w:t xml:space="preserve"> </w:t>
      </w:r>
      <w:r w:rsidR="004C31A4" w:rsidRPr="007754EE">
        <w:rPr>
          <w:color w:val="000000" w:themeColor="text1"/>
          <w:kern w:val="16"/>
          <w:sz w:val="22"/>
          <w:lang w:val="ka-GE"/>
        </w:rPr>
        <w:t>ადამიანის სიკვდილს ან მძიმე დაზიანებას;</w:t>
      </w:r>
      <w:r w:rsidRPr="007754EE">
        <w:rPr>
          <w:color w:val="000000" w:themeColor="text1"/>
          <w:kern w:val="16"/>
          <w:sz w:val="22"/>
          <w:lang w:val="ka-GE"/>
        </w:rPr>
        <w:t xml:space="preserve"> </w:t>
      </w:r>
      <w:r w:rsidR="004C31A4" w:rsidRPr="007754EE">
        <w:rPr>
          <w:color w:val="000000" w:themeColor="text1"/>
          <w:kern w:val="16"/>
          <w:sz w:val="22"/>
          <w:lang w:val="ka-GE"/>
        </w:rPr>
        <w:t>შემთხვევაში მონაწილე გემის ან სხვა ქონების მნიშვნელოვან დაზიანებას;</w:t>
      </w:r>
      <w:r w:rsidRPr="007754EE">
        <w:rPr>
          <w:color w:val="000000" w:themeColor="text1"/>
          <w:kern w:val="16"/>
          <w:sz w:val="22"/>
          <w:lang w:val="ka-GE"/>
        </w:rPr>
        <w:t xml:space="preserve"> ინფრასტრუქტური</w:t>
      </w:r>
      <w:r w:rsidR="004C31A4" w:rsidRPr="007754EE">
        <w:rPr>
          <w:color w:val="000000" w:themeColor="text1"/>
          <w:kern w:val="16"/>
          <w:sz w:val="22"/>
          <w:lang w:val="ka-GE"/>
        </w:rPr>
        <w:t>ს ან გარემოს</w:t>
      </w:r>
      <w:r w:rsidRPr="007754EE">
        <w:rPr>
          <w:color w:val="000000" w:themeColor="text1"/>
          <w:kern w:val="16"/>
          <w:sz w:val="22"/>
          <w:lang w:val="ka-GE"/>
        </w:rPr>
        <w:t xml:space="preserve"> მნიშვნელოვან დაზიანებას; </w:t>
      </w:r>
      <w:r w:rsidR="00C73600" w:rsidRPr="007754EE">
        <w:rPr>
          <w:color w:val="000000" w:themeColor="text1"/>
          <w:kern w:val="16"/>
          <w:sz w:val="22"/>
          <w:lang w:val="ka-GE"/>
        </w:rPr>
        <w:t xml:space="preserve">ასევე </w:t>
      </w:r>
      <w:r w:rsidR="004C31A4" w:rsidRPr="007754EE">
        <w:rPr>
          <w:color w:val="000000" w:themeColor="text1"/>
          <w:kern w:val="16"/>
          <w:sz w:val="22"/>
          <w:lang w:val="ka-GE"/>
        </w:rPr>
        <w:t>ნებისმიერ</w:t>
      </w:r>
      <w:r w:rsidR="00C73600" w:rsidRPr="007754EE">
        <w:rPr>
          <w:color w:val="000000" w:themeColor="text1"/>
          <w:kern w:val="16"/>
          <w:sz w:val="22"/>
          <w:lang w:val="ka-GE"/>
        </w:rPr>
        <w:t>ი</w:t>
      </w:r>
      <w:r w:rsidR="004C31A4" w:rsidRPr="007754EE">
        <w:rPr>
          <w:color w:val="000000" w:themeColor="text1"/>
          <w:kern w:val="16"/>
          <w:sz w:val="22"/>
          <w:lang w:val="ka-GE"/>
        </w:rPr>
        <w:t xml:space="preserve"> </w:t>
      </w:r>
      <w:r w:rsidR="00C73600" w:rsidRPr="007754EE">
        <w:rPr>
          <w:color w:val="000000" w:themeColor="text1"/>
          <w:kern w:val="16"/>
          <w:sz w:val="22"/>
          <w:lang w:val="ka-GE"/>
        </w:rPr>
        <w:t xml:space="preserve">მოვლენა, </w:t>
      </w:r>
      <w:r w:rsidR="004C31A4" w:rsidRPr="007754EE">
        <w:rPr>
          <w:color w:val="000000" w:themeColor="text1"/>
          <w:kern w:val="16"/>
          <w:sz w:val="22"/>
          <w:lang w:val="ka-GE"/>
        </w:rPr>
        <w:lastRenderedPageBreak/>
        <w:t xml:space="preserve">რომელმაც სერიოზული გავლენა იქონია უსაფრთხოებაზე, </w:t>
      </w:r>
      <w:r w:rsidR="00C73600" w:rsidRPr="007754EE">
        <w:rPr>
          <w:color w:val="000000" w:themeColor="text1"/>
          <w:kern w:val="16"/>
          <w:sz w:val="22"/>
          <w:lang w:val="ka-GE"/>
        </w:rPr>
        <w:t>როგორ</w:t>
      </w:r>
      <w:r w:rsidR="004C31A4" w:rsidRPr="007754EE">
        <w:rPr>
          <w:color w:val="000000" w:themeColor="text1"/>
          <w:kern w:val="16"/>
          <w:sz w:val="22"/>
          <w:lang w:val="ka-GE"/>
        </w:rPr>
        <w:t xml:space="preserve">იცაა შეჯახება, ჩაძირვა </w:t>
      </w:r>
      <w:r w:rsidR="00C73600" w:rsidRPr="007754EE">
        <w:rPr>
          <w:color w:val="000000" w:themeColor="text1"/>
          <w:kern w:val="16"/>
          <w:sz w:val="22"/>
          <w:lang w:val="ka-GE"/>
        </w:rPr>
        <w:t>ან/და</w:t>
      </w:r>
      <w:r w:rsidR="004C31A4" w:rsidRPr="007754EE">
        <w:rPr>
          <w:color w:val="000000" w:themeColor="text1"/>
          <w:kern w:val="16"/>
          <w:sz w:val="22"/>
          <w:lang w:val="ka-GE"/>
        </w:rPr>
        <w:t xml:space="preserve"> სხვა სახიფათო სიტუაცია</w:t>
      </w:r>
      <w:r w:rsidR="00C73600" w:rsidRPr="007754EE">
        <w:rPr>
          <w:color w:val="000000" w:themeColor="text1"/>
          <w:kern w:val="16"/>
          <w:sz w:val="22"/>
          <w:lang w:val="ka-GE"/>
        </w:rPr>
        <w:t>,</w:t>
      </w:r>
      <w:r w:rsidR="004C31A4" w:rsidRPr="007754EE">
        <w:rPr>
          <w:color w:val="000000" w:themeColor="text1"/>
          <w:kern w:val="16"/>
          <w:sz w:val="22"/>
          <w:lang w:val="ka-GE"/>
        </w:rPr>
        <w:t xml:space="preserve"> რამაც გამოიწვია გემის ან ადამიანის დაზიანება</w:t>
      </w:r>
      <w:r w:rsidR="00C73600" w:rsidRPr="007754EE">
        <w:rPr>
          <w:color w:val="000000" w:themeColor="text1"/>
          <w:kern w:val="16"/>
          <w:sz w:val="22"/>
          <w:lang w:val="ka-GE"/>
        </w:rPr>
        <w:t>;</w:t>
      </w:r>
    </w:p>
    <w:p w14:paraId="3B3F52C1" w14:textId="669C7565" w:rsidR="004C31A4" w:rsidRPr="007754EE" w:rsidRDefault="00E336F3" w:rsidP="00C73600">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გ.ბ</w:t>
      </w:r>
      <w:r w:rsidR="004C31A4" w:rsidRPr="007754EE">
        <w:rPr>
          <w:color w:val="000000" w:themeColor="text1"/>
          <w:kern w:val="16"/>
          <w:sz w:val="22"/>
          <w:lang w:val="ka-GE"/>
        </w:rPr>
        <w:t>)</w:t>
      </w:r>
      <w:r w:rsidR="004C31A4" w:rsidRPr="007754EE">
        <w:rPr>
          <w:b/>
          <w:color w:val="000000" w:themeColor="text1"/>
          <w:kern w:val="16"/>
          <w:sz w:val="22"/>
          <w:lang w:val="ka-GE"/>
        </w:rPr>
        <w:t xml:space="preserve"> სერიოზული შემთხვევა</w:t>
      </w:r>
      <w:r w:rsidR="005B384F" w:rsidRPr="007754EE">
        <w:rPr>
          <w:b/>
          <w:color w:val="000000" w:themeColor="text1"/>
          <w:kern w:val="16"/>
          <w:sz w:val="22"/>
          <w:lang w:val="ka-GE"/>
        </w:rPr>
        <w:t xml:space="preserve"> </w:t>
      </w:r>
      <w:r w:rsidR="004C31A4" w:rsidRPr="007754EE">
        <w:rPr>
          <w:b/>
          <w:color w:val="000000" w:themeColor="text1"/>
          <w:kern w:val="16"/>
          <w:sz w:val="22"/>
          <w:lang w:val="ka-GE"/>
        </w:rPr>
        <w:t>-</w:t>
      </w:r>
      <w:r w:rsidR="004C31A4" w:rsidRPr="007754EE">
        <w:rPr>
          <w:color w:val="000000" w:themeColor="text1"/>
          <w:kern w:val="16"/>
          <w:sz w:val="22"/>
          <w:lang w:val="ka-GE"/>
        </w:rPr>
        <w:t xml:space="preserve"> მოვლენა</w:t>
      </w:r>
      <w:r w:rsidR="00C73600" w:rsidRPr="007754EE">
        <w:rPr>
          <w:color w:val="000000" w:themeColor="text1"/>
          <w:kern w:val="16"/>
          <w:sz w:val="22"/>
          <w:lang w:val="ka-GE"/>
        </w:rPr>
        <w:t>,</w:t>
      </w:r>
      <w:r w:rsidR="004C31A4" w:rsidRPr="007754EE">
        <w:rPr>
          <w:color w:val="000000" w:themeColor="text1"/>
          <w:kern w:val="16"/>
          <w:sz w:val="22"/>
          <w:lang w:val="ka-GE"/>
        </w:rPr>
        <w:t xml:space="preserve"> რომლის დროსაც:</w:t>
      </w:r>
      <w:r w:rsidR="00C73600" w:rsidRPr="007754EE">
        <w:rPr>
          <w:color w:val="000000" w:themeColor="text1"/>
          <w:kern w:val="16"/>
          <w:sz w:val="22"/>
          <w:lang w:val="ka-GE"/>
        </w:rPr>
        <w:t xml:space="preserve"> </w:t>
      </w:r>
      <w:r w:rsidR="004C31A4" w:rsidRPr="007754EE">
        <w:rPr>
          <w:color w:val="000000" w:themeColor="text1"/>
          <w:kern w:val="16"/>
          <w:sz w:val="22"/>
          <w:lang w:val="ka-GE"/>
        </w:rPr>
        <w:t>დაიღუპა</w:t>
      </w:r>
      <w:r w:rsidR="002655B9" w:rsidRPr="007754EE">
        <w:rPr>
          <w:color w:val="000000" w:themeColor="text1"/>
          <w:kern w:val="16"/>
          <w:sz w:val="22"/>
          <w:lang w:val="ka-GE"/>
        </w:rPr>
        <w:t xml:space="preserve"> ერთი</w:t>
      </w:r>
      <w:r w:rsidR="004C31A4" w:rsidRPr="007754EE">
        <w:rPr>
          <w:color w:val="000000" w:themeColor="text1"/>
          <w:kern w:val="16"/>
          <w:sz w:val="22"/>
          <w:lang w:val="ka-GE"/>
        </w:rPr>
        <w:t xml:space="preserve"> ან სხეულის მძიმე დაზიანება მიიღო სულ მცირე ხუთმა ადამიანმა</w:t>
      </w:r>
      <w:r w:rsidR="00C73600" w:rsidRPr="007754EE">
        <w:rPr>
          <w:color w:val="000000" w:themeColor="text1"/>
          <w:kern w:val="16"/>
          <w:sz w:val="22"/>
          <w:lang w:val="ka-GE"/>
        </w:rPr>
        <w:t xml:space="preserve">; </w:t>
      </w:r>
      <w:r w:rsidR="004C31A4" w:rsidRPr="007754EE">
        <w:rPr>
          <w:color w:val="000000" w:themeColor="text1"/>
          <w:kern w:val="16"/>
          <w:sz w:val="22"/>
          <w:lang w:val="ka-GE"/>
        </w:rPr>
        <w:t>გემის ინფრასტრუქტურის ან გარემოს დაზიანება აჭარბებს 2 მილიონ ლარს</w:t>
      </w:r>
      <w:r w:rsidR="00C73600" w:rsidRPr="007754EE">
        <w:rPr>
          <w:color w:val="000000" w:themeColor="text1"/>
          <w:kern w:val="16"/>
          <w:sz w:val="22"/>
          <w:lang w:val="ka-GE"/>
        </w:rPr>
        <w:t xml:space="preserve">. </w:t>
      </w:r>
      <w:r w:rsidR="004C31A4" w:rsidRPr="007754EE">
        <w:rPr>
          <w:color w:val="000000" w:themeColor="text1"/>
          <w:kern w:val="16"/>
          <w:sz w:val="22"/>
          <w:lang w:val="ka-GE"/>
        </w:rPr>
        <w:t>ეს განმარტება ემთხვევა მსგავს შემთხვევებს ტრანსპორტის სხვა სექტორებში და ხაზს უსვამს მოვლენის სიმძიმეს ადამიანზე ზემოქმედების ან მატერიალური ზიანის თვალსაზრისით.</w:t>
      </w:r>
    </w:p>
    <w:p w14:paraId="1B623D68" w14:textId="56C6F8CE" w:rsidR="004C31A4" w:rsidRPr="007754EE" w:rsidRDefault="00E336F3" w:rsidP="00C73600">
      <w:pPr>
        <w:spacing w:before="100" w:beforeAutospacing="1" w:after="0" w:line="276" w:lineRule="auto"/>
        <w:ind w:left="0" w:right="0" w:firstLine="720"/>
        <w:rPr>
          <w:color w:val="000000" w:themeColor="text1"/>
          <w:kern w:val="16"/>
          <w:sz w:val="22"/>
        </w:rPr>
      </w:pPr>
      <w:r w:rsidRPr="007754EE">
        <w:rPr>
          <w:color w:val="000000" w:themeColor="text1"/>
          <w:kern w:val="16"/>
          <w:sz w:val="22"/>
          <w:lang w:val="ka-GE"/>
        </w:rPr>
        <w:t>გ.გ</w:t>
      </w:r>
      <w:r w:rsidR="004C31A4" w:rsidRPr="007754EE">
        <w:rPr>
          <w:color w:val="000000" w:themeColor="text1"/>
          <w:kern w:val="16"/>
          <w:sz w:val="22"/>
          <w:lang w:val="ka-GE"/>
        </w:rPr>
        <w:t>)</w:t>
      </w:r>
      <w:r w:rsidR="004C31A4" w:rsidRPr="007754EE">
        <w:rPr>
          <w:b/>
          <w:color w:val="000000" w:themeColor="text1"/>
          <w:kern w:val="16"/>
          <w:sz w:val="22"/>
          <w:lang w:val="ka-GE"/>
        </w:rPr>
        <w:t xml:space="preserve"> </w:t>
      </w:r>
      <w:r w:rsidR="00E5653D" w:rsidRPr="007754EE">
        <w:rPr>
          <w:b/>
          <w:color w:val="000000" w:themeColor="text1"/>
          <w:kern w:val="16"/>
          <w:sz w:val="22"/>
          <w:lang w:val="ka-GE"/>
        </w:rPr>
        <w:t xml:space="preserve"> </w:t>
      </w:r>
      <w:r w:rsidR="004C31A4" w:rsidRPr="007754EE">
        <w:rPr>
          <w:b/>
          <w:color w:val="000000" w:themeColor="text1"/>
          <w:kern w:val="16"/>
          <w:sz w:val="22"/>
          <w:lang w:val="ka-GE"/>
        </w:rPr>
        <w:t>ინციდენტი</w:t>
      </w:r>
      <w:r w:rsidR="004C31A4" w:rsidRPr="007754EE">
        <w:rPr>
          <w:color w:val="000000" w:themeColor="text1"/>
          <w:kern w:val="16"/>
          <w:sz w:val="22"/>
          <w:lang w:val="ka-GE"/>
        </w:rPr>
        <w:t xml:space="preserve"> - ნებისმიერ მოვლენა, რომელიც არ კლასიფიცირდება </w:t>
      </w:r>
      <w:r w:rsidR="00C73600" w:rsidRPr="007754EE">
        <w:rPr>
          <w:color w:val="000000" w:themeColor="text1"/>
          <w:kern w:val="16"/>
          <w:sz w:val="22"/>
          <w:lang w:val="ka-GE"/>
        </w:rPr>
        <w:t xml:space="preserve">შიდა </w:t>
      </w:r>
      <w:r w:rsidR="002655B9" w:rsidRPr="007754EE">
        <w:rPr>
          <w:color w:val="000000" w:themeColor="text1"/>
          <w:kern w:val="16"/>
          <w:sz w:val="22"/>
          <w:lang w:val="ka-GE"/>
        </w:rPr>
        <w:t xml:space="preserve">სახმელეთო წყლების </w:t>
      </w:r>
      <w:r w:rsidR="004C31A4" w:rsidRPr="007754EE">
        <w:rPr>
          <w:color w:val="000000" w:themeColor="text1"/>
          <w:kern w:val="16"/>
          <w:sz w:val="22"/>
          <w:lang w:val="ka-GE"/>
        </w:rPr>
        <w:t>შემთხვევად ან სერიოზულ შემთხვევად</w:t>
      </w:r>
      <w:r w:rsidR="00C73600" w:rsidRPr="007754EE">
        <w:rPr>
          <w:color w:val="000000" w:themeColor="text1"/>
          <w:kern w:val="16"/>
          <w:sz w:val="22"/>
          <w:lang w:val="ka-GE"/>
        </w:rPr>
        <w:t>,</w:t>
      </w:r>
      <w:r w:rsidR="004C31A4" w:rsidRPr="007754EE">
        <w:rPr>
          <w:color w:val="000000" w:themeColor="text1"/>
          <w:kern w:val="16"/>
          <w:sz w:val="22"/>
          <w:lang w:val="ka-GE"/>
        </w:rPr>
        <w:t xml:space="preserve"> თუმცა გავლენას </w:t>
      </w:r>
      <w:r w:rsidR="00C73600" w:rsidRPr="007754EE">
        <w:rPr>
          <w:color w:val="000000" w:themeColor="text1"/>
          <w:kern w:val="16"/>
          <w:sz w:val="22"/>
          <w:lang w:val="ka-GE"/>
        </w:rPr>
        <w:t xml:space="preserve">ახდენს </w:t>
      </w:r>
      <w:r w:rsidR="004C31A4" w:rsidRPr="007754EE">
        <w:rPr>
          <w:color w:val="000000" w:themeColor="text1"/>
          <w:kern w:val="16"/>
          <w:sz w:val="22"/>
          <w:lang w:val="ka-GE"/>
        </w:rPr>
        <w:t>ში</w:t>
      </w:r>
      <w:r w:rsidR="00561FD2" w:rsidRPr="007754EE">
        <w:rPr>
          <w:color w:val="000000" w:themeColor="text1"/>
          <w:kern w:val="16"/>
          <w:sz w:val="22"/>
          <w:lang w:val="ka-GE"/>
        </w:rPr>
        <w:t>და სახმელეთო წყლების</w:t>
      </w:r>
      <w:r w:rsidR="00424842" w:rsidRPr="007754EE">
        <w:rPr>
          <w:color w:val="000000" w:themeColor="text1"/>
          <w:kern w:val="16"/>
          <w:sz w:val="22"/>
          <w:lang w:val="ka-GE"/>
        </w:rPr>
        <w:t xml:space="preserve"> </w:t>
      </w:r>
      <w:r w:rsidR="004C31A4" w:rsidRPr="007754EE">
        <w:rPr>
          <w:color w:val="000000" w:themeColor="text1"/>
          <w:kern w:val="16"/>
          <w:sz w:val="22"/>
          <w:lang w:val="ka-GE"/>
        </w:rPr>
        <w:t>ტრანსპორტის უსაფრთხოებაზე. ინციდენტი შეიძლება მოიცავდეს ტექნიკურ გაუმართაობას</w:t>
      </w:r>
      <w:r w:rsidR="00C73600" w:rsidRPr="007754EE">
        <w:rPr>
          <w:color w:val="000000" w:themeColor="text1"/>
          <w:kern w:val="16"/>
          <w:sz w:val="22"/>
          <w:lang w:val="ka-GE"/>
        </w:rPr>
        <w:t>,</w:t>
      </w:r>
      <w:r w:rsidR="004C31A4" w:rsidRPr="007754EE">
        <w:rPr>
          <w:color w:val="000000" w:themeColor="text1"/>
          <w:kern w:val="16"/>
          <w:sz w:val="22"/>
          <w:lang w:val="ka-GE"/>
        </w:rPr>
        <w:t xml:space="preserve"> აღჭურვილობის გაუმართაობას ან ნაოსნობის სირთულეებს</w:t>
      </w:r>
      <w:r w:rsidR="00C73600" w:rsidRPr="007754EE">
        <w:rPr>
          <w:color w:val="000000" w:themeColor="text1"/>
          <w:kern w:val="16"/>
          <w:sz w:val="22"/>
          <w:lang w:val="ka-GE"/>
        </w:rPr>
        <w:t>,</w:t>
      </w:r>
      <w:r w:rsidR="004C31A4" w:rsidRPr="007754EE">
        <w:rPr>
          <w:color w:val="000000" w:themeColor="text1"/>
          <w:kern w:val="16"/>
          <w:sz w:val="22"/>
          <w:lang w:val="ka-GE"/>
        </w:rPr>
        <w:t xml:space="preserve"> რამაც შეიძლება საფრთხე შეუქმნას ში</w:t>
      </w:r>
      <w:r w:rsidR="00561FD2" w:rsidRPr="007754EE">
        <w:rPr>
          <w:color w:val="000000" w:themeColor="text1"/>
          <w:kern w:val="16"/>
          <w:sz w:val="22"/>
          <w:lang w:val="ka-GE"/>
        </w:rPr>
        <w:t>და  სახმელეთო წყლების</w:t>
      </w:r>
      <w:r w:rsidR="00424842" w:rsidRPr="007754EE">
        <w:rPr>
          <w:color w:val="000000" w:themeColor="text1"/>
          <w:kern w:val="16"/>
          <w:sz w:val="22"/>
          <w:lang w:val="ka-GE"/>
        </w:rPr>
        <w:t xml:space="preserve"> </w:t>
      </w:r>
      <w:r w:rsidR="004C31A4" w:rsidRPr="007754EE">
        <w:rPr>
          <w:color w:val="000000" w:themeColor="text1"/>
          <w:kern w:val="16"/>
          <w:sz w:val="22"/>
          <w:lang w:val="ka-GE"/>
        </w:rPr>
        <w:t>ტრანსპორტის უსაფრთხოებას</w:t>
      </w:r>
      <w:r w:rsidR="00C73600" w:rsidRPr="007754EE">
        <w:rPr>
          <w:color w:val="000000" w:themeColor="text1"/>
          <w:kern w:val="16"/>
          <w:sz w:val="22"/>
          <w:lang w:val="ka-GE"/>
        </w:rPr>
        <w:t>.</w:t>
      </w:r>
    </w:p>
    <w:p w14:paraId="43A63483" w14:textId="13126481" w:rsidR="002655B9" w:rsidRPr="007754EE" w:rsidRDefault="00671204" w:rsidP="00671204">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დ</w:t>
      </w:r>
      <w:r w:rsidR="00DE0B89" w:rsidRPr="007754EE">
        <w:rPr>
          <w:color w:val="000000" w:themeColor="text1"/>
          <w:kern w:val="16"/>
          <w:sz w:val="22"/>
          <w:lang w:val="ka-GE"/>
        </w:rPr>
        <w:t xml:space="preserve">) </w:t>
      </w:r>
      <w:r w:rsidR="00DE0B89" w:rsidRPr="007754EE">
        <w:rPr>
          <w:b/>
          <w:color w:val="000000" w:themeColor="text1"/>
          <w:kern w:val="16"/>
          <w:sz w:val="22"/>
          <w:lang w:val="ka-GE"/>
        </w:rPr>
        <w:t>გამომწვევი ფაქტორი</w:t>
      </w:r>
      <w:r w:rsidR="00DE0B89" w:rsidRPr="007754EE">
        <w:rPr>
          <w:color w:val="000000" w:themeColor="text1"/>
          <w:kern w:val="16"/>
          <w:sz w:val="22"/>
          <w:lang w:val="ka-GE"/>
        </w:rPr>
        <w:t xml:space="preserve"> ნიშნავს ქმედებას, უმოქმედობას, მოვლენას ან მდგომარეობას</w:t>
      </w:r>
      <w:r w:rsidRPr="007754EE">
        <w:rPr>
          <w:color w:val="000000" w:themeColor="text1"/>
          <w:kern w:val="16"/>
          <w:sz w:val="22"/>
          <w:lang w:val="ka-GE"/>
        </w:rPr>
        <w:t>,</w:t>
      </w:r>
      <w:r w:rsidR="00DE0B89" w:rsidRPr="007754EE">
        <w:rPr>
          <w:color w:val="000000" w:themeColor="text1"/>
          <w:kern w:val="16"/>
          <w:sz w:val="22"/>
          <w:lang w:val="ka-GE"/>
        </w:rPr>
        <w:t xml:space="preserve"> რომლის გარეშეც</w:t>
      </w:r>
      <w:r w:rsidRPr="007754EE">
        <w:rPr>
          <w:color w:val="000000" w:themeColor="text1"/>
          <w:kern w:val="16"/>
          <w:sz w:val="22"/>
          <w:lang w:val="ka-GE"/>
        </w:rPr>
        <w:t xml:space="preserve"> </w:t>
      </w:r>
      <w:r w:rsidR="00DE0B89" w:rsidRPr="007754EE">
        <w:rPr>
          <w:color w:val="000000" w:themeColor="text1"/>
          <w:kern w:val="16"/>
          <w:sz w:val="22"/>
          <w:lang w:val="ka-GE"/>
        </w:rPr>
        <w:t xml:space="preserve">საზღვაო შემთხვევა ან ინციდენტი არ </w:t>
      </w:r>
      <w:r w:rsidR="00470C46" w:rsidRPr="007754EE">
        <w:rPr>
          <w:color w:val="000000" w:themeColor="text1"/>
          <w:kern w:val="16"/>
          <w:sz w:val="22"/>
          <w:lang w:val="ka-GE"/>
        </w:rPr>
        <w:t>მოხ</w:t>
      </w:r>
      <w:r w:rsidR="00DE0B89" w:rsidRPr="007754EE">
        <w:rPr>
          <w:color w:val="000000" w:themeColor="text1"/>
          <w:kern w:val="16"/>
          <w:sz w:val="22"/>
          <w:lang w:val="ka-GE"/>
        </w:rPr>
        <w:t xml:space="preserve">დებოდა; </w:t>
      </w:r>
      <w:r w:rsidRPr="007754EE">
        <w:rPr>
          <w:color w:val="000000" w:themeColor="text1"/>
          <w:kern w:val="16"/>
          <w:sz w:val="22"/>
          <w:lang w:val="ka-GE"/>
        </w:rPr>
        <w:t xml:space="preserve">ან </w:t>
      </w:r>
      <w:r w:rsidR="00DE0B89" w:rsidRPr="007754EE">
        <w:rPr>
          <w:color w:val="000000" w:themeColor="text1"/>
          <w:kern w:val="16"/>
          <w:sz w:val="22"/>
          <w:lang w:val="ka-GE"/>
        </w:rPr>
        <w:t>ზემოთხსენებულ შემთხვევებს არასაიმედო დამაზარალებელი შედეგები არ მოყვებოდა, ან არ ექნებოდა  სერიოზული  ხასიათი;</w:t>
      </w:r>
    </w:p>
    <w:p w14:paraId="537AE242" w14:textId="0E78DDBB" w:rsidR="007C56CA" w:rsidRPr="007754EE" w:rsidRDefault="00671204" w:rsidP="00671204">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ე</w:t>
      </w:r>
      <w:r w:rsidR="007C56CA" w:rsidRPr="007754EE">
        <w:rPr>
          <w:color w:val="000000" w:themeColor="text1"/>
          <w:kern w:val="16"/>
          <w:sz w:val="22"/>
          <w:lang w:val="ka-GE"/>
        </w:rPr>
        <w:t xml:space="preserve">) </w:t>
      </w:r>
      <w:r w:rsidR="007C56CA" w:rsidRPr="007754EE">
        <w:rPr>
          <w:b/>
          <w:color w:val="000000" w:themeColor="text1"/>
          <w:kern w:val="16"/>
          <w:sz w:val="22"/>
          <w:lang w:val="ka-GE"/>
        </w:rPr>
        <w:t>რეკომენდაცია უსაფრთხოების შესახებ</w:t>
      </w:r>
      <w:r w:rsidR="007C56CA" w:rsidRPr="007754EE">
        <w:rPr>
          <w:color w:val="000000" w:themeColor="text1"/>
          <w:kern w:val="16"/>
          <w:sz w:val="22"/>
          <w:lang w:val="ka-GE"/>
        </w:rPr>
        <w:t xml:space="preserve"> - ნიშნავს ნებისმიერი სახის შეთავაზებას, რეგისტრაციის მიზნისა და კონტროლის ჩათვლით, რომელიც გაცემულია</w:t>
      </w:r>
      <w:r w:rsidRPr="007754EE">
        <w:rPr>
          <w:color w:val="000000" w:themeColor="text1"/>
          <w:kern w:val="16"/>
          <w:sz w:val="22"/>
          <w:lang w:val="ka-GE"/>
        </w:rPr>
        <w:t xml:space="preserve">: </w:t>
      </w:r>
      <w:r w:rsidR="007C56CA" w:rsidRPr="007754EE">
        <w:rPr>
          <w:color w:val="000000" w:themeColor="text1"/>
          <w:kern w:val="16"/>
          <w:sz w:val="22"/>
          <w:lang w:val="ka-GE"/>
        </w:rPr>
        <w:t>მომკვლევი სახელმწიფოს, ან მოკვლევის ხელმძღვანელი სახელმწიფოს მიერ, მოკვლევისას მოპოვებული ინფორმაციის საფუძველზე</w:t>
      </w:r>
      <w:r w:rsidRPr="007754EE">
        <w:rPr>
          <w:color w:val="000000" w:themeColor="text1"/>
          <w:kern w:val="16"/>
          <w:sz w:val="22"/>
          <w:lang w:val="ka-GE"/>
        </w:rPr>
        <w:t xml:space="preserve"> ან </w:t>
      </w:r>
      <w:r w:rsidR="007C56CA" w:rsidRPr="007754EE">
        <w:rPr>
          <w:color w:val="000000" w:themeColor="text1"/>
          <w:kern w:val="16"/>
          <w:sz w:val="22"/>
          <w:lang w:val="ka-GE"/>
        </w:rPr>
        <w:t>მომკვლევის მიერ, რომელიც მოქმედებს ინფორმაციის ანალიზისა და მოკვლევის შედეგების შესაბამისად</w:t>
      </w:r>
      <w:r w:rsidRPr="007754EE">
        <w:rPr>
          <w:color w:val="000000" w:themeColor="text1"/>
          <w:kern w:val="16"/>
          <w:sz w:val="22"/>
          <w:lang w:val="ka-GE"/>
        </w:rPr>
        <w:t>;</w:t>
      </w:r>
    </w:p>
    <w:p w14:paraId="2C46E78D" w14:textId="5F23ABEB" w:rsidR="007C56C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ვ</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027A1C" w:rsidRPr="007754EE">
        <w:rPr>
          <w:b/>
          <w:color w:val="000000" w:themeColor="text1"/>
          <w:kern w:val="16"/>
          <w:sz w:val="22"/>
          <w:lang w:val="ka-GE"/>
        </w:rPr>
        <w:t xml:space="preserve"> </w:t>
      </w:r>
      <w:r w:rsidR="007C56CA" w:rsidRPr="007754EE">
        <w:rPr>
          <w:b/>
          <w:color w:val="000000" w:themeColor="text1"/>
          <w:kern w:val="16"/>
          <w:sz w:val="22"/>
          <w:lang w:val="ka-GE"/>
        </w:rPr>
        <w:t>მოკვლევა</w:t>
      </w:r>
      <w:r w:rsidR="005412E1" w:rsidRPr="007754EE">
        <w:rPr>
          <w:color w:val="000000" w:themeColor="text1"/>
          <w:kern w:val="16"/>
          <w:sz w:val="22"/>
          <w:lang w:val="ka-GE"/>
        </w:rPr>
        <w:t xml:space="preserve"> </w:t>
      </w:r>
      <w:r w:rsidR="007C56CA" w:rsidRPr="007754EE">
        <w:rPr>
          <w:color w:val="000000" w:themeColor="text1"/>
          <w:kern w:val="16"/>
          <w:sz w:val="22"/>
          <w:lang w:val="ka-GE"/>
        </w:rPr>
        <w:t>- ნიშნავს საზღვაო და სახმელეთო წყლების შემთხვევის ან  ინციდენტის მოკვლევის პროცესს, მომავალში მსგავსი სახის ინციდენტების/შემთხვევების პრევენციის მიზნით.  მოკვლევა ითვალისწინებს ყველა სახის ფაქტების შეგროვებას</w:t>
      </w:r>
      <w:r w:rsidRPr="007754EE">
        <w:rPr>
          <w:color w:val="000000" w:themeColor="text1"/>
          <w:kern w:val="16"/>
          <w:sz w:val="22"/>
          <w:lang w:val="ka-GE"/>
        </w:rPr>
        <w:t>ა</w:t>
      </w:r>
      <w:r w:rsidR="007C56CA" w:rsidRPr="007754EE">
        <w:rPr>
          <w:color w:val="000000" w:themeColor="text1"/>
          <w:kern w:val="16"/>
          <w:sz w:val="22"/>
          <w:lang w:val="ka-GE"/>
        </w:rPr>
        <w:t xml:space="preserve"> და ანალიზს, მომხდარი ინციდენტის/შემთხვევის გამომწვევი ფაქტორების იდენტიფიკაციას და შედეგად, შესაბამისი  უსაფრთხოების  რეკომენდაციების  გაცემას.</w:t>
      </w:r>
    </w:p>
    <w:p w14:paraId="372DE371" w14:textId="10726A1A" w:rsidR="001E5960"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ზ</w:t>
      </w:r>
      <w:r w:rsidR="008B1241" w:rsidRPr="007754EE">
        <w:rPr>
          <w:color w:val="000000" w:themeColor="text1"/>
          <w:kern w:val="16"/>
          <w:sz w:val="22"/>
          <w:lang w:val="ka-GE"/>
        </w:rPr>
        <w:t>)</w:t>
      </w:r>
      <w:r w:rsidR="001E5960" w:rsidRPr="007754EE">
        <w:rPr>
          <w:b/>
          <w:color w:val="000000" w:themeColor="text1"/>
          <w:kern w:val="16"/>
          <w:sz w:val="22"/>
          <w:lang w:val="ka-GE"/>
        </w:rPr>
        <w:t xml:space="preserve"> მომკ</w:t>
      </w:r>
      <w:r w:rsidR="00405DFE" w:rsidRPr="007754EE">
        <w:rPr>
          <w:b/>
          <w:color w:val="000000" w:themeColor="text1"/>
          <w:kern w:val="16"/>
          <w:sz w:val="22"/>
          <w:lang w:val="ka-GE"/>
        </w:rPr>
        <w:t>ვ</w:t>
      </w:r>
      <w:r w:rsidR="001E5960" w:rsidRPr="007754EE">
        <w:rPr>
          <w:b/>
          <w:color w:val="000000" w:themeColor="text1"/>
          <w:kern w:val="16"/>
          <w:sz w:val="22"/>
          <w:lang w:val="ka-GE"/>
        </w:rPr>
        <w:t>ლევი</w:t>
      </w:r>
      <w:r w:rsidR="001E5960" w:rsidRPr="007754EE">
        <w:rPr>
          <w:color w:val="000000" w:themeColor="text1"/>
          <w:kern w:val="16"/>
          <w:sz w:val="22"/>
          <w:lang w:val="ka-GE"/>
        </w:rPr>
        <w:t xml:space="preserve"> ორგანო/ადმინისტრაცია - ნიშნავს ნებისმიერი სახელმწიფოს </w:t>
      </w:r>
      <w:r w:rsidR="00405DFE" w:rsidRPr="007754EE">
        <w:rPr>
          <w:color w:val="000000" w:themeColor="text1"/>
          <w:kern w:val="16"/>
          <w:sz w:val="22"/>
          <w:lang w:val="ka-GE"/>
        </w:rPr>
        <w:t>შემადგენლობ</w:t>
      </w:r>
      <w:r w:rsidR="001E5960" w:rsidRPr="007754EE">
        <w:rPr>
          <w:color w:val="000000" w:themeColor="text1"/>
          <w:kern w:val="16"/>
          <w:sz w:val="22"/>
          <w:lang w:val="ka-GE"/>
        </w:rPr>
        <w:t xml:space="preserve">აში შემავალ ორგანოს, რომელიც ახორციელებს მოკვლევას ამ წესების   თანახმად. საქართველოს შემთხვევაში, საქართველოს ეკონომიკისა და მდგრადი განვითარების სამინისტროს </w:t>
      </w:r>
      <w:r w:rsidR="001E5960" w:rsidRPr="007754EE">
        <w:rPr>
          <w:b/>
          <w:color w:val="000000" w:themeColor="text1"/>
          <w:kern w:val="16"/>
          <w:sz w:val="22"/>
          <w:lang w:val="ka-GE"/>
        </w:rPr>
        <w:t>სატრანსპორტო უსაფრთხოების მოკვლევის ბიურო</w:t>
      </w:r>
      <w:r w:rsidR="001E5960" w:rsidRPr="007754EE">
        <w:rPr>
          <w:color w:val="000000" w:themeColor="text1"/>
          <w:kern w:val="16"/>
          <w:sz w:val="22"/>
          <w:lang w:val="ka-GE"/>
        </w:rPr>
        <w:t>.</w:t>
      </w:r>
    </w:p>
    <w:p w14:paraId="767B2A02" w14:textId="4729E1B0" w:rsidR="001E5960"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თ</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1E5960" w:rsidRPr="007754EE">
        <w:rPr>
          <w:b/>
          <w:color w:val="000000" w:themeColor="text1"/>
          <w:kern w:val="16"/>
          <w:sz w:val="22"/>
          <w:lang w:val="ka-GE"/>
        </w:rPr>
        <w:t>მომკვლევი  სახელმწიფო</w:t>
      </w:r>
      <w:r w:rsidR="001E5960" w:rsidRPr="007754EE">
        <w:rPr>
          <w:color w:val="000000" w:themeColor="text1"/>
          <w:kern w:val="16"/>
          <w:sz w:val="22"/>
          <w:lang w:val="ka-GE"/>
        </w:rPr>
        <w:t xml:space="preserve"> - ნიშნავს დროშის სახელწიფოს, სახელმწიფოს ან სახელმწიფოთა გაერთიანებას, რომლებიც იღებენ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1E5960" w:rsidRPr="007754EE">
        <w:rPr>
          <w:color w:val="000000" w:themeColor="text1"/>
          <w:kern w:val="16"/>
          <w:sz w:val="22"/>
          <w:lang w:val="ka-GE"/>
        </w:rPr>
        <w:t>ინციდენტის/შემთხვევის მოკვლევის ჩატარების ვალდებულებას, ამ წესების შესაბამისი შეთანხმების  თანახმად;</w:t>
      </w:r>
    </w:p>
    <w:p w14:paraId="6E078543" w14:textId="341BE8A7" w:rsidR="00947497"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ი</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947497" w:rsidRPr="007754EE">
        <w:rPr>
          <w:b/>
          <w:color w:val="000000" w:themeColor="text1"/>
          <w:kern w:val="16"/>
          <w:sz w:val="22"/>
          <w:lang w:val="ka-GE"/>
        </w:rPr>
        <w:t>მოკვლევის ხელმძღვანელი სახელმწიფო</w:t>
      </w:r>
      <w:r w:rsidR="00947497" w:rsidRPr="007754EE">
        <w:rPr>
          <w:color w:val="000000" w:themeColor="text1"/>
          <w:kern w:val="16"/>
          <w:sz w:val="22"/>
          <w:lang w:val="ka-GE"/>
        </w:rPr>
        <w:t xml:space="preserve"> – სახელმწიფო, რომელიც მოკვლევით არსებითად დაინტერესებულ სახელმწიფოსთან შეთანხმებით, ხელმძღვანელობს საზღვაო ინციდენტის/შემთხვევის მოკვლევას;</w:t>
      </w:r>
    </w:p>
    <w:p w14:paraId="319042F8" w14:textId="5713406F" w:rsidR="00E56ACB"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კ</w:t>
      </w:r>
      <w:r w:rsidR="00E56ACB" w:rsidRPr="007754EE">
        <w:rPr>
          <w:color w:val="000000" w:themeColor="text1"/>
          <w:kern w:val="16"/>
          <w:sz w:val="22"/>
          <w:lang w:val="ka-GE"/>
        </w:rPr>
        <w:t xml:space="preserve">) </w:t>
      </w:r>
      <w:r w:rsidR="00E5653D" w:rsidRPr="007754EE">
        <w:rPr>
          <w:color w:val="000000" w:themeColor="text1"/>
          <w:kern w:val="16"/>
          <w:sz w:val="22"/>
          <w:lang w:val="ka-GE"/>
        </w:rPr>
        <w:t xml:space="preserve"> </w:t>
      </w:r>
      <w:r w:rsidR="00E56ACB" w:rsidRPr="007754EE">
        <w:rPr>
          <w:b/>
          <w:color w:val="000000" w:themeColor="text1"/>
          <w:kern w:val="16"/>
          <w:sz w:val="22"/>
          <w:lang w:val="ka-GE"/>
        </w:rPr>
        <w:t>მოწვეული სპეციალისტი</w:t>
      </w:r>
      <w:r w:rsidR="00E56ACB" w:rsidRPr="007754EE">
        <w:rPr>
          <w:color w:val="000000" w:themeColor="text1"/>
          <w:kern w:val="16"/>
          <w:sz w:val="22"/>
          <w:lang w:val="ka-GE"/>
        </w:rPr>
        <w:t xml:space="preserve"> - შესაბამისი კომპეტენციის/კვალიფიკაციის მქონე პირი, რომელიც მომკვლევს უწევს კომპეტენტურ/კვალიფიციურ დახმარებას საზღვაო ინციდენტის/შემთხვევის მოკვლევის პროცესში და რომლის მოწვევაზეც გადაწყვეტილებას </w:t>
      </w:r>
      <w:r w:rsidRPr="007754EE">
        <w:rPr>
          <w:color w:val="000000" w:themeColor="text1"/>
          <w:kern w:val="16"/>
          <w:sz w:val="22"/>
          <w:lang w:val="ka-GE"/>
        </w:rPr>
        <w:t>იღებს</w:t>
      </w:r>
      <w:r w:rsidR="00E56ACB" w:rsidRPr="007754EE">
        <w:rPr>
          <w:color w:val="000000" w:themeColor="text1"/>
          <w:kern w:val="16"/>
          <w:sz w:val="22"/>
          <w:lang w:val="ka-GE"/>
        </w:rPr>
        <w:t xml:space="preserve"> ბიურო საჭიროებისამებრ</w:t>
      </w:r>
      <w:r w:rsidR="00C82139" w:rsidRPr="007754EE">
        <w:rPr>
          <w:color w:val="000000" w:themeColor="text1"/>
          <w:kern w:val="16"/>
          <w:sz w:val="22"/>
          <w:lang w:val="ka-GE"/>
        </w:rPr>
        <w:t>;</w:t>
      </w:r>
    </w:p>
    <w:p w14:paraId="0665DFAA" w14:textId="5C3B0460" w:rsidR="004004F6"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ლ</w:t>
      </w:r>
      <w:r w:rsidR="00E56ACB" w:rsidRPr="007754EE">
        <w:rPr>
          <w:color w:val="000000" w:themeColor="text1"/>
          <w:kern w:val="16"/>
          <w:sz w:val="22"/>
          <w:lang w:val="ka-GE"/>
        </w:rPr>
        <w:t xml:space="preserve">) </w:t>
      </w:r>
      <w:r w:rsidR="00027A1C" w:rsidRPr="007754EE">
        <w:rPr>
          <w:color w:val="000000" w:themeColor="text1"/>
          <w:kern w:val="16"/>
          <w:sz w:val="22"/>
          <w:lang w:val="ka-GE"/>
        </w:rPr>
        <w:t xml:space="preserve"> </w:t>
      </w:r>
      <w:r w:rsidR="00E56ACB" w:rsidRPr="007754EE">
        <w:rPr>
          <w:b/>
          <w:color w:val="000000" w:themeColor="text1"/>
          <w:kern w:val="16"/>
          <w:sz w:val="22"/>
          <w:lang w:val="ka-GE"/>
        </w:rPr>
        <w:t>დაინტერესებული მხარე</w:t>
      </w:r>
      <w:r w:rsidR="00E56ACB" w:rsidRPr="007754EE">
        <w:rPr>
          <w:color w:val="000000" w:themeColor="text1"/>
          <w:kern w:val="16"/>
          <w:sz w:val="22"/>
          <w:lang w:val="ka-GE"/>
        </w:rPr>
        <w:t xml:space="preserve"> - ორგანიზაცია ან პირი, რომელსაც აქვს მნიშვნელოვანი ინტერესი, უფლება ან ლეგიტიმური მოლოდინი ინციდენტის ან/და შემთხვევის მოკვლევის შედეგისადმი;</w:t>
      </w:r>
    </w:p>
    <w:p w14:paraId="0D423FBF" w14:textId="37B6E7C3" w:rsidR="00E56ACB"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მ</w:t>
      </w:r>
      <w:r w:rsidR="00E56ACB" w:rsidRPr="007754EE">
        <w:rPr>
          <w:color w:val="000000" w:themeColor="text1"/>
          <w:kern w:val="16"/>
          <w:sz w:val="22"/>
          <w:lang w:val="ka-GE"/>
        </w:rPr>
        <w:t xml:space="preserve">) </w:t>
      </w:r>
      <w:r w:rsidR="00027A1C" w:rsidRPr="007754EE">
        <w:rPr>
          <w:color w:val="000000" w:themeColor="text1"/>
          <w:kern w:val="16"/>
          <w:sz w:val="22"/>
          <w:lang w:val="ka-GE"/>
        </w:rPr>
        <w:t xml:space="preserve"> </w:t>
      </w:r>
      <w:r w:rsidR="00E56ACB" w:rsidRPr="007754EE">
        <w:rPr>
          <w:b/>
          <w:color w:val="000000" w:themeColor="text1"/>
          <w:kern w:val="16"/>
          <w:sz w:val="22"/>
          <w:lang w:val="ka-GE"/>
        </w:rPr>
        <w:t>მოკვლევის ანგარიში</w:t>
      </w:r>
      <w:r w:rsidR="00E56ACB" w:rsidRPr="007754EE">
        <w:rPr>
          <w:color w:val="000000" w:themeColor="text1"/>
          <w:kern w:val="16"/>
          <w:sz w:val="22"/>
          <w:lang w:val="ka-GE"/>
        </w:rPr>
        <w:t xml:space="preserve"> - მომკვლევის მიერ შედგენილი ანგარიში, რომელიც შეიცავს შემდეგ მონაცემებს</w:t>
      </w:r>
      <w:r w:rsidR="00AA1BA9" w:rsidRPr="007754EE">
        <w:rPr>
          <w:color w:val="000000" w:themeColor="text1"/>
          <w:kern w:val="16"/>
          <w:sz w:val="22"/>
          <w:lang w:val="ka-GE"/>
        </w:rPr>
        <w:t>:</w:t>
      </w:r>
    </w:p>
    <w:p w14:paraId="419444B3" w14:textId="203AA37E" w:rsidR="00E56ACB" w:rsidRPr="007754EE" w:rsidRDefault="00E56ACB"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ინციდენტის/შემთხვევის მოკლე აღწერას, იმაზე მითითებით</w:t>
      </w:r>
      <w:r w:rsidR="00B417CC" w:rsidRPr="007754EE">
        <w:rPr>
          <w:color w:val="000000" w:themeColor="text1"/>
          <w:kern w:val="16"/>
          <w:sz w:val="22"/>
          <w:lang w:val="ka-GE"/>
        </w:rPr>
        <w:t>,</w:t>
      </w:r>
      <w:r w:rsidRPr="007754EE">
        <w:rPr>
          <w:color w:val="000000" w:themeColor="text1"/>
          <w:kern w:val="16"/>
          <w:sz w:val="22"/>
          <w:lang w:val="ka-GE"/>
        </w:rPr>
        <w:t xml:space="preserve"> გამოიწვია თუ არა ამ ინციდენტმა/შემთხვევამ ადამიანის დაღუპვა, სხეულის დაზიანება ან/და გარემოს დაბინძურება;</w:t>
      </w:r>
    </w:p>
    <w:p w14:paraId="701C5759" w14:textId="77777777" w:rsidR="00E56ACB" w:rsidRPr="007754EE" w:rsidRDefault="00E56ACB"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დროშის სახელმწიფოს, გემთმფლობელის, ოპერატორის, საკლასიფიკაციო საზოგადოების შესახებ მონაცემებს;</w:t>
      </w:r>
    </w:p>
    <w:p w14:paraId="0A4FE6C0" w14:textId="77777777" w:rsidR="00E56ACB" w:rsidRPr="007754EE" w:rsidRDefault="00E56ACB"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გემის საერთო მოცულობისა და ძრავის შესახებ ინფორმაციას, ასევე ინფორმაციას ეკიპაჟის შემადგენლობისა და მათი სტაჟის შესახებ;</w:t>
      </w:r>
    </w:p>
    <w:p w14:paraId="3653F924" w14:textId="77777777" w:rsidR="00E56ACB" w:rsidRPr="007754EE" w:rsidRDefault="00E56ACB"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ინციდენტის ან შემთხვევის </w:t>
      </w:r>
      <w:r w:rsidR="00891306" w:rsidRPr="007754EE">
        <w:rPr>
          <w:color w:val="000000" w:themeColor="text1"/>
          <w:kern w:val="16"/>
          <w:sz w:val="22"/>
          <w:lang w:val="ka-GE"/>
        </w:rPr>
        <w:t xml:space="preserve">გამომწვევი </w:t>
      </w:r>
      <w:r w:rsidRPr="007754EE">
        <w:rPr>
          <w:color w:val="000000" w:themeColor="text1"/>
          <w:kern w:val="16"/>
          <w:sz w:val="22"/>
          <w:lang w:val="ka-GE"/>
        </w:rPr>
        <w:t>მიზეზების დეტალურ აღწერას;</w:t>
      </w:r>
    </w:p>
    <w:p w14:paraId="4E89A60E" w14:textId="77777777" w:rsidR="00891306" w:rsidRPr="007754EE" w:rsidRDefault="00891306"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ანალიზს და კომენტარს მომხდარის გამომწვევი მიზეზების შესახებ, როგორც ადამიანური, ისე მექანიკური და ორგანიზაციული ფაქტორების გათვალისწინებით;</w:t>
      </w:r>
    </w:p>
    <w:p w14:paraId="11B447F9" w14:textId="77777777" w:rsidR="00891306" w:rsidRPr="007754EE" w:rsidRDefault="00891306"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მსჯელობა მომკვლევის მიერ აღმოჩენილ ფაქტორებზე, უსაფრთხოების საკითხების განსაზღვრა და მომკვლევის დასკვნა;</w:t>
      </w:r>
    </w:p>
    <w:p w14:paraId="4C39C99D" w14:textId="77777777" w:rsidR="00891306" w:rsidRPr="007754EE" w:rsidRDefault="00891306" w:rsidP="00A56817">
      <w:pPr>
        <w:pStyle w:val="ListParagraph"/>
        <w:numPr>
          <w:ilvl w:val="0"/>
          <w:numId w:val="27"/>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რეკომენდაციები, მსგავსი სახის შემთხვევების და ინციდენტების თავიდან ასაცილებლად მომავალში.</w:t>
      </w:r>
    </w:p>
    <w:p w14:paraId="5FF861AD" w14:textId="7FD35709"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ნ</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027A1C" w:rsidRPr="007754EE">
        <w:rPr>
          <w:b/>
          <w:color w:val="000000" w:themeColor="text1"/>
          <w:kern w:val="16"/>
          <w:sz w:val="22"/>
          <w:lang w:val="ka-GE"/>
        </w:rPr>
        <w:t xml:space="preserve"> </w:t>
      </w:r>
      <w:r w:rsidR="0083600A" w:rsidRPr="007754EE">
        <w:rPr>
          <w:b/>
          <w:color w:val="000000" w:themeColor="text1"/>
          <w:kern w:val="16"/>
          <w:sz w:val="22"/>
          <w:lang w:val="ka-GE"/>
        </w:rPr>
        <w:t>ტექნიკური აქტი საზღვაო ინციდენტის</w:t>
      </w:r>
      <w:r w:rsidR="0083600A" w:rsidRPr="007754EE">
        <w:rPr>
          <w:color w:val="000000" w:themeColor="text1"/>
          <w:kern w:val="16"/>
          <w:sz w:val="22"/>
          <w:lang w:val="ka-GE"/>
        </w:rPr>
        <w:t xml:space="preserve"> </w:t>
      </w:r>
      <w:r w:rsidR="0083600A" w:rsidRPr="007754EE">
        <w:rPr>
          <w:b/>
          <w:color w:val="000000" w:themeColor="text1"/>
          <w:kern w:val="16"/>
          <w:sz w:val="22"/>
          <w:lang w:val="ka-GE"/>
        </w:rPr>
        <w:t>შესახებ</w:t>
      </w:r>
      <w:r w:rsidR="0083600A" w:rsidRPr="007754EE">
        <w:rPr>
          <w:color w:val="000000" w:themeColor="text1"/>
          <w:kern w:val="16"/>
          <w:sz w:val="22"/>
          <w:lang w:val="ka-GE"/>
        </w:rPr>
        <w:t xml:space="preserve"> – დოკუმენტი, რომელშიც გემის კაპიტანი ან/და საკლასიფიკაციო საზოგადოება დეტალურად აღწერს გემის/მისი მექანიზმების ტექნიკურ მდგომარეობას საზღვაო ინციდენტის/შემთხვევის შემდეგ;</w:t>
      </w:r>
    </w:p>
    <w:p w14:paraId="56C81B4A" w14:textId="5D804814" w:rsidR="00891306"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ო</w:t>
      </w:r>
      <w:r w:rsidR="00891306" w:rsidRPr="007754EE">
        <w:rPr>
          <w:color w:val="000000" w:themeColor="text1"/>
          <w:kern w:val="16"/>
          <w:sz w:val="22"/>
          <w:lang w:val="ka-GE"/>
        </w:rPr>
        <w:t xml:space="preserve">) </w:t>
      </w:r>
      <w:r w:rsidR="00027A1C" w:rsidRPr="007754EE">
        <w:rPr>
          <w:color w:val="000000" w:themeColor="text1"/>
          <w:kern w:val="16"/>
          <w:sz w:val="22"/>
          <w:lang w:val="ka-GE"/>
        </w:rPr>
        <w:t xml:space="preserve"> </w:t>
      </w:r>
      <w:r w:rsidR="00891306" w:rsidRPr="007754EE">
        <w:rPr>
          <w:b/>
          <w:color w:val="000000" w:themeColor="text1"/>
          <w:kern w:val="16"/>
          <w:sz w:val="22"/>
          <w:lang w:val="ka-GE"/>
        </w:rPr>
        <w:t>არსებითად დაინტერესებული სახელმწიფო</w:t>
      </w:r>
      <w:r w:rsidR="00951838" w:rsidRPr="007754EE">
        <w:rPr>
          <w:b/>
          <w:color w:val="000000" w:themeColor="text1"/>
          <w:kern w:val="16"/>
          <w:sz w:val="22"/>
          <w:lang w:val="ka-GE"/>
        </w:rPr>
        <w:t xml:space="preserve"> </w:t>
      </w:r>
      <w:r w:rsidR="00891306" w:rsidRPr="007754EE">
        <w:rPr>
          <w:b/>
          <w:color w:val="000000" w:themeColor="text1"/>
          <w:kern w:val="16"/>
          <w:sz w:val="22"/>
          <w:lang w:val="ka-GE"/>
        </w:rPr>
        <w:t>-</w:t>
      </w:r>
      <w:r w:rsidR="00891306" w:rsidRPr="007754EE">
        <w:rPr>
          <w:color w:val="000000" w:themeColor="text1"/>
          <w:kern w:val="16"/>
          <w:sz w:val="22"/>
          <w:lang w:val="ka-GE"/>
        </w:rPr>
        <w:t xml:space="preserve">  ნიშნავს სახელმწიფოს  რომელიც:</w:t>
      </w:r>
    </w:p>
    <w:p w14:paraId="55CBBFDF" w14:textId="77777777" w:rsidR="008B1241" w:rsidRPr="007754EE" w:rsidRDefault="003C6411"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წარმოადგეს შემთხვევაში ან ინციდენტში ჩართული გემის დროშის  სახელმწიფოს;</w:t>
      </w:r>
    </w:p>
    <w:p w14:paraId="048CADA0" w14:textId="77777777" w:rsidR="003C6411" w:rsidRPr="007754EE" w:rsidRDefault="003C6411"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შემთხვევაში  ან  ინციდენტში ჩართული  სანაპირო  სახელმწიფო;</w:t>
      </w:r>
    </w:p>
    <w:p w14:paraId="23ED7DE9" w14:textId="77777777" w:rsidR="003C6411" w:rsidRPr="007754EE" w:rsidRDefault="003C6411"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სახელმწიფო რომლის ბუნებრივი გარემო, ინციდენტის ან შემთხვევის შედეგად მნიშვნელოვნად იქნა დაზიანებული (ბუნებრივი გარემო მოიცავს სახმელეთო და საზღვაო ტერიტორიას რომელიც აღიარებულია  საერთაშორისო  კანონებით);</w:t>
      </w:r>
    </w:p>
    <w:p w14:paraId="6904229E" w14:textId="77777777" w:rsidR="003C6411" w:rsidRPr="007754EE" w:rsidRDefault="00514069"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რომელსაც გააჩნია იურისდიქცია ხელოვნურ კუნძულებზე ან სხვა ხელოვნურ ნაგებობებზე ზღვაში და რომელთა მიმართაც საზღვაო ინციდენტმა/შემთხვევამ გამოიწვია სერიოზული ზიანი;</w:t>
      </w:r>
    </w:p>
    <w:p w14:paraId="5EB0F278" w14:textId="77777777" w:rsidR="00514069" w:rsidRPr="007754EE" w:rsidRDefault="00514069"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რომლის მოქალაქე დაიღუპა ან მიიღო სხეულის სერიოზული დაზიანება მომხდარი შემთხვევის შედეგად;</w:t>
      </w:r>
    </w:p>
    <w:p w14:paraId="4552D516" w14:textId="77777777" w:rsidR="00514069" w:rsidRPr="007754EE" w:rsidRDefault="00514069"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რომელიც ფლობს გარკვეული სახის ინფორმაციას, რასაც მომკვლევი სახელმწიფო ჩათვლის სასარგებლო ინფორმაციად ინციდენტის/შემთხვევის მოკვლევის სწორად </w:t>
      </w:r>
      <w:r w:rsidR="00405DFE" w:rsidRPr="007754EE">
        <w:rPr>
          <w:color w:val="000000" w:themeColor="text1"/>
          <w:kern w:val="16"/>
          <w:sz w:val="22"/>
          <w:lang w:val="ka-GE"/>
        </w:rPr>
        <w:t>განსახორციელებლად</w:t>
      </w:r>
      <w:r w:rsidRPr="007754EE">
        <w:rPr>
          <w:color w:val="000000" w:themeColor="text1"/>
          <w:kern w:val="16"/>
          <w:sz w:val="22"/>
          <w:lang w:val="ka-GE"/>
        </w:rPr>
        <w:t>;</w:t>
      </w:r>
    </w:p>
    <w:p w14:paraId="15C591A0" w14:textId="77777777" w:rsidR="00514069" w:rsidRPr="007754EE" w:rsidRDefault="00514069"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რომლის იურისდიქციაც ვრცელდება ინციდენტის/შემთხვევის რაიონში საერთაშორისო სამართლის შესაბამისად;</w:t>
      </w:r>
    </w:p>
    <w:p w14:paraId="5770586D" w14:textId="77777777" w:rsidR="000033F4" w:rsidRPr="007754EE" w:rsidRDefault="00514069" w:rsidP="00A56817">
      <w:pPr>
        <w:pStyle w:val="ListParagraph"/>
        <w:numPr>
          <w:ilvl w:val="0"/>
          <w:numId w:val="31"/>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რომელიც სხვა მიზეზით განაცხადებს თავის დაინტერესებას მოკვლევაში მონაწილეობის მისაღებად და მოკვლევის ხელმძღვანელი სახელმწიფო მნიშვნელოვნად მიიჩნევს აღნიშნულ დაინტერესებას;</w:t>
      </w:r>
    </w:p>
    <w:p w14:paraId="0BFD3B5F" w14:textId="4586450E" w:rsidR="00AB74B0"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პ</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AB74B0" w:rsidRPr="007754EE">
        <w:rPr>
          <w:b/>
          <w:color w:val="000000" w:themeColor="text1"/>
          <w:kern w:val="16"/>
          <w:sz w:val="22"/>
          <w:lang w:val="ka-GE"/>
        </w:rPr>
        <w:t>ში</w:t>
      </w:r>
      <w:r w:rsidR="00561FD2" w:rsidRPr="007754EE">
        <w:rPr>
          <w:b/>
          <w:color w:val="000000" w:themeColor="text1"/>
          <w:kern w:val="16"/>
          <w:sz w:val="22"/>
          <w:lang w:val="ka-GE"/>
        </w:rPr>
        <w:t>და სახმელეთო წყლების</w:t>
      </w:r>
      <w:r w:rsidR="00424842" w:rsidRPr="007754EE">
        <w:rPr>
          <w:b/>
          <w:color w:val="000000" w:themeColor="text1"/>
          <w:kern w:val="16"/>
          <w:sz w:val="22"/>
          <w:lang w:val="ka-GE"/>
        </w:rPr>
        <w:t xml:space="preserve"> </w:t>
      </w:r>
      <w:r w:rsidR="00AB74B0" w:rsidRPr="007754EE">
        <w:rPr>
          <w:b/>
          <w:color w:val="000000" w:themeColor="text1"/>
          <w:kern w:val="16"/>
          <w:sz w:val="22"/>
          <w:lang w:val="ka-GE"/>
        </w:rPr>
        <w:t xml:space="preserve">ტრანსპორტი </w:t>
      </w:r>
      <w:r w:rsidR="00AB74B0" w:rsidRPr="007754EE">
        <w:rPr>
          <w:color w:val="000000" w:themeColor="text1"/>
          <w:kern w:val="16"/>
          <w:sz w:val="22"/>
          <w:lang w:val="ka-GE"/>
        </w:rPr>
        <w:t>− ტრანსპორტის სფერო, რომელიც მოიცავს „წყლის შესახებ“ საქართველოს კანონით გათვალისწინებულ მდინარეებზე, ტბებსა და წყალსაცავებზე ში</w:t>
      </w:r>
      <w:r w:rsidR="00561FD2" w:rsidRPr="007754EE">
        <w:rPr>
          <w:color w:val="000000" w:themeColor="text1"/>
          <w:kern w:val="16"/>
          <w:sz w:val="22"/>
          <w:lang w:val="ka-GE"/>
        </w:rPr>
        <w:t xml:space="preserve">და </w:t>
      </w:r>
      <w:r w:rsidR="00561FD2" w:rsidRPr="007754EE">
        <w:rPr>
          <w:color w:val="000000" w:themeColor="text1"/>
          <w:kern w:val="16"/>
          <w:sz w:val="22"/>
          <w:lang w:val="ka-GE"/>
        </w:rPr>
        <w:lastRenderedPageBreak/>
        <w:t>სახმელეთო წყლების</w:t>
      </w:r>
      <w:r w:rsidR="00424842" w:rsidRPr="007754EE">
        <w:rPr>
          <w:color w:val="000000" w:themeColor="text1"/>
          <w:kern w:val="16"/>
          <w:sz w:val="22"/>
          <w:lang w:val="ka-GE"/>
        </w:rPr>
        <w:t xml:space="preserve"> </w:t>
      </w:r>
      <w:r w:rsidR="00AB74B0" w:rsidRPr="007754EE">
        <w:rPr>
          <w:color w:val="000000" w:themeColor="text1"/>
          <w:kern w:val="16"/>
          <w:sz w:val="22"/>
          <w:lang w:val="ka-GE"/>
        </w:rPr>
        <w:t>სატრანსპორტო საშუალებებით მგზავრთა გადაყვანას ან/და ტვირთის გადაზიდვას და მასთან დაკავშირებულ საქმიანობას;</w:t>
      </w:r>
    </w:p>
    <w:p w14:paraId="0CDB62F6" w14:textId="267BBCBF" w:rsidR="00AB74B0"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ჟ</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AB74B0" w:rsidRPr="007754EE">
        <w:rPr>
          <w:b/>
          <w:color w:val="000000" w:themeColor="text1"/>
          <w:kern w:val="16"/>
          <w:sz w:val="22"/>
          <w:lang w:val="ka-GE"/>
        </w:rPr>
        <w:t>ში</w:t>
      </w:r>
      <w:r w:rsidR="00561FD2" w:rsidRPr="007754EE">
        <w:rPr>
          <w:b/>
          <w:color w:val="000000" w:themeColor="text1"/>
          <w:kern w:val="16"/>
          <w:sz w:val="22"/>
          <w:lang w:val="ka-GE"/>
        </w:rPr>
        <w:t>და სახმელეთო წყლების</w:t>
      </w:r>
      <w:r w:rsidR="00424842" w:rsidRPr="007754EE">
        <w:rPr>
          <w:b/>
          <w:color w:val="000000" w:themeColor="text1"/>
          <w:kern w:val="16"/>
          <w:sz w:val="22"/>
          <w:lang w:val="ka-GE"/>
        </w:rPr>
        <w:t xml:space="preserve"> </w:t>
      </w:r>
      <w:r w:rsidR="00AB74B0" w:rsidRPr="007754EE">
        <w:rPr>
          <w:b/>
          <w:color w:val="000000" w:themeColor="text1"/>
          <w:kern w:val="16"/>
          <w:sz w:val="22"/>
          <w:lang w:val="ka-GE"/>
        </w:rPr>
        <w:t>სატრანსპორტო საშუალებები</w:t>
      </w:r>
      <w:r w:rsidR="00AB74B0" w:rsidRPr="007754EE">
        <w:rPr>
          <w:color w:val="000000" w:themeColor="text1"/>
          <w:kern w:val="16"/>
          <w:sz w:val="22"/>
          <w:lang w:val="ka-GE"/>
        </w:rPr>
        <w:t xml:space="preserve"> − მცურავი სატრანსპორტო საშუალებები, რომლებიც „წყლის შესახებ“ საქართველოს კანონით გათვალისწინებულ მდინარეებზე, ტბებსა და წყალსაცავებზე გადაადგილდება“.</w:t>
      </w:r>
    </w:p>
    <w:p w14:paraId="58113CCE" w14:textId="38329B31" w:rsidR="00E56ACB" w:rsidRPr="007754EE" w:rsidRDefault="00671204" w:rsidP="00671204">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რ</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8B1241" w:rsidRPr="007754EE">
        <w:rPr>
          <w:b/>
          <w:color w:val="000000" w:themeColor="text1"/>
          <w:kern w:val="16"/>
          <w:sz w:val="22"/>
          <w:lang w:val="ka-GE"/>
        </w:rPr>
        <w:t>მატერიალური  ზარალი</w:t>
      </w:r>
      <w:r w:rsidR="008B1241" w:rsidRPr="007754EE">
        <w:rPr>
          <w:color w:val="000000" w:themeColor="text1"/>
          <w:kern w:val="16"/>
          <w:sz w:val="22"/>
          <w:lang w:val="ka-GE"/>
        </w:rPr>
        <w:t xml:space="preserve"> - საზღვაო </w:t>
      </w:r>
      <w:r w:rsidR="00561FD2" w:rsidRPr="007754EE">
        <w:rPr>
          <w:color w:val="000000" w:themeColor="text1"/>
          <w:kern w:val="16"/>
          <w:sz w:val="22"/>
          <w:lang w:val="ka-GE"/>
        </w:rPr>
        <w:t>და შიდა სახმელეთო წყლების</w:t>
      </w:r>
      <w:r w:rsidR="008B1241" w:rsidRPr="007754EE">
        <w:rPr>
          <w:color w:val="000000" w:themeColor="text1"/>
          <w:kern w:val="16"/>
          <w:sz w:val="22"/>
          <w:lang w:val="ka-GE"/>
        </w:rPr>
        <w:t xml:space="preserve"> შემთხვევასთან  მიმართებაში  ნიშნავს  დაზიანებას</w:t>
      </w:r>
      <w:r w:rsidRPr="007754EE">
        <w:rPr>
          <w:color w:val="000000" w:themeColor="text1"/>
          <w:kern w:val="16"/>
          <w:sz w:val="22"/>
          <w:lang w:val="ka-GE"/>
        </w:rPr>
        <w:t>,</w:t>
      </w:r>
      <w:r w:rsidR="008B1241" w:rsidRPr="007754EE">
        <w:rPr>
          <w:color w:val="000000" w:themeColor="text1"/>
          <w:kern w:val="16"/>
          <w:sz w:val="22"/>
          <w:lang w:val="ka-GE"/>
        </w:rPr>
        <w:t xml:space="preserve">  რომელიც:</w:t>
      </w:r>
      <w:r w:rsidRPr="007754EE">
        <w:rPr>
          <w:color w:val="000000" w:themeColor="text1"/>
          <w:kern w:val="16"/>
          <w:sz w:val="22"/>
          <w:lang w:val="ka-GE"/>
        </w:rPr>
        <w:t xml:space="preserve"> </w:t>
      </w:r>
      <w:r w:rsidR="008B1241" w:rsidRPr="007754EE">
        <w:rPr>
          <w:color w:val="000000" w:themeColor="text1"/>
          <w:kern w:val="16"/>
          <w:sz w:val="22"/>
          <w:lang w:val="ka-GE"/>
        </w:rPr>
        <w:t>მნიშვნელოვან ზიანს აყენებს საზღვაო და ში</w:t>
      </w:r>
      <w:r w:rsidR="00561FD2" w:rsidRPr="007754EE">
        <w:rPr>
          <w:color w:val="000000" w:themeColor="text1"/>
          <w:kern w:val="16"/>
          <w:sz w:val="22"/>
          <w:lang w:val="ka-GE"/>
        </w:rPr>
        <w:t>და</w:t>
      </w:r>
      <w:r w:rsidR="00424842"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424842" w:rsidRPr="007754EE">
        <w:rPr>
          <w:color w:val="000000" w:themeColor="text1"/>
          <w:kern w:val="16"/>
          <w:sz w:val="22"/>
          <w:lang w:val="ka-GE"/>
        </w:rPr>
        <w:t xml:space="preserve"> </w:t>
      </w:r>
      <w:r w:rsidR="008B1241" w:rsidRPr="007754EE">
        <w:rPr>
          <w:color w:val="000000" w:themeColor="text1"/>
          <w:kern w:val="16"/>
          <w:sz w:val="22"/>
          <w:lang w:val="ka-GE"/>
        </w:rPr>
        <w:t>ინფრასტრუქტურის ან გემის კონსტრუქციულ  მთლიანობას, საექსპლუატაციო  თვისებებს</w:t>
      </w:r>
      <w:r w:rsidRPr="007754EE">
        <w:rPr>
          <w:color w:val="000000" w:themeColor="text1"/>
          <w:kern w:val="16"/>
          <w:sz w:val="22"/>
          <w:lang w:val="ka-GE"/>
        </w:rPr>
        <w:t>ა</w:t>
      </w:r>
      <w:r w:rsidR="008B1241" w:rsidRPr="007754EE">
        <w:rPr>
          <w:color w:val="000000" w:themeColor="text1"/>
          <w:kern w:val="16"/>
          <w:sz w:val="22"/>
          <w:lang w:val="ka-GE"/>
        </w:rPr>
        <w:t xml:space="preserve">  და  პოტენციალს;</w:t>
      </w:r>
      <w:r w:rsidRPr="007754EE">
        <w:rPr>
          <w:color w:val="000000" w:themeColor="text1"/>
          <w:kern w:val="16"/>
          <w:sz w:val="22"/>
          <w:lang w:val="ka-GE"/>
        </w:rPr>
        <w:t xml:space="preserve"> </w:t>
      </w:r>
      <w:r w:rsidR="008B1241" w:rsidRPr="007754EE">
        <w:rPr>
          <w:color w:val="000000" w:themeColor="text1"/>
          <w:kern w:val="16"/>
          <w:sz w:val="22"/>
          <w:lang w:val="ka-GE"/>
        </w:rPr>
        <w:t>მოითხოვს  მნიშვნელოვანი  კომპონენტების გამოცვლას  ან   შეკეთებას;</w:t>
      </w:r>
      <w:r w:rsidRPr="007754EE">
        <w:rPr>
          <w:color w:val="000000" w:themeColor="text1"/>
          <w:kern w:val="16"/>
          <w:sz w:val="22"/>
          <w:lang w:val="ka-GE"/>
        </w:rPr>
        <w:t xml:space="preserve"> ნიშნავს </w:t>
      </w:r>
      <w:r w:rsidR="008B1241" w:rsidRPr="007754EE">
        <w:rPr>
          <w:color w:val="000000" w:themeColor="text1"/>
          <w:kern w:val="16"/>
          <w:sz w:val="22"/>
          <w:lang w:val="ka-GE"/>
        </w:rPr>
        <w:t>საზღვაო  და ში</w:t>
      </w:r>
      <w:r w:rsidR="00561FD2" w:rsidRPr="007754EE">
        <w:rPr>
          <w:color w:val="000000" w:themeColor="text1"/>
          <w:kern w:val="16"/>
          <w:sz w:val="22"/>
          <w:lang w:val="ka-GE"/>
        </w:rPr>
        <w:t>და</w:t>
      </w:r>
      <w:r w:rsidR="00424842"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424842" w:rsidRPr="007754EE">
        <w:rPr>
          <w:color w:val="000000" w:themeColor="text1"/>
          <w:kern w:val="16"/>
          <w:sz w:val="22"/>
          <w:lang w:val="ka-GE"/>
        </w:rPr>
        <w:t xml:space="preserve"> </w:t>
      </w:r>
      <w:r w:rsidR="008B1241" w:rsidRPr="007754EE">
        <w:rPr>
          <w:color w:val="000000" w:themeColor="text1"/>
          <w:kern w:val="16"/>
          <w:sz w:val="22"/>
          <w:lang w:val="ka-GE"/>
        </w:rPr>
        <w:t>ინფრასტრუქტურის  ან  გემის  განადგურება</w:t>
      </w:r>
      <w:r w:rsidRPr="007754EE">
        <w:rPr>
          <w:color w:val="000000" w:themeColor="text1"/>
          <w:kern w:val="16"/>
          <w:sz w:val="22"/>
          <w:lang w:val="ka-GE"/>
        </w:rPr>
        <w:t>ს</w:t>
      </w:r>
      <w:r w:rsidR="008B1241" w:rsidRPr="007754EE">
        <w:rPr>
          <w:color w:val="000000" w:themeColor="text1"/>
          <w:kern w:val="16"/>
          <w:sz w:val="22"/>
          <w:lang w:val="ka-GE"/>
        </w:rPr>
        <w:t>;</w:t>
      </w:r>
    </w:p>
    <w:p w14:paraId="28568B45" w14:textId="5486C55D"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ს</w:t>
      </w:r>
      <w:r w:rsidR="0083600A" w:rsidRPr="007754EE">
        <w:rPr>
          <w:color w:val="000000" w:themeColor="text1"/>
          <w:kern w:val="16"/>
          <w:sz w:val="22"/>
          <w:lang w:val="ka-GE"/>
        </w:rPr>
        <w:t xml:space="preserve">) </w:t>
      </w:r>
      <w:r w:rsidR="0083600A" w:rsidRPr="007754EE">
        <w:rPr>
          <w:b/>
          <w:color w:val="000000" w:themeColor="text1"/>
          <w:kern w:val="16"/>
          <w:sz w:val="22"/>
          <w:lang w:val="ka-GE"/>
        </w:rPr>
        <w:t>სხეულის სერიოზული დაზიანება</w:t>
      </w:r>
      <w:r w:rsidR="0083600A" w:rsidRPr="007754EE">
        <w:rPr>
          <w:color w:val="000000" w:themeColor="text1"/>
          <w:kern w:val="16"/>
          <w:sz w:val="22"/>
          <w:lang w:val="ka-GE"/>
        </w:rPr>
        <w:t xml:space="preserve"> – შემთხვევის/ინციდენტის დროს ადამიანის მიერ მიღებული  სხეულის დაზიანება, როდესაც დაზიანების მიღებიდან 7 დღის განმავლობაში </w:t>
      </w:r>
      <w:r w:rsidR="00405DFE" w:rsidRPr="007754EE">
        <w:rPr>
          <w:color w:val="000000" w:themeColor="text1"/>
          <w:kern w:val="16"/>
          <w:sz w:val="22"/>
          <w:lang w:val="ka-GE"/>
        </w:rPr>
        <w:t>პირ</w:t>
      </w:r>
      <w:r w:rsidR="0083600A" w:rsidRPr="007754EE">
        <w:rPr>
          <w:color w:val="000000" w:themeColor="text1"/>
          <w:kern w:val="16"/>
          <w:sz w:val="22"/>
          <w:lang w:val="ka-GE"/>
        </w:rPr>
        <w:t>ოვნება 72 საათზე მეტი დროით შრომისუუნარო გახდა;</w:t>
      </w:r>
    </w:p>
    <w:p w14:paraId="1B29A724" w14:textId="541D3065" w:rsidR="007C56C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ტ</w:t>
      </w:r>
      <w:r w:rsidR="004E7CBE" w:rsidRPr="007754EE">
        <w:rPr>
          <w:b/>
          <w:color w:val="000000" w:themeColor="text1"/>
          <w:kern w:val="16"/>
          <w:sz w:val="22"/>
          <w:lang w:val="ka-GE"/>
        </w:rPr>
        <w:t xml:space="preserve">)  </w:t>
      </w:r>
      <w:r w:rsidR="007C56CA" w:rsidRPr="007754EE">
        <w:rPr>
          <w:b/>
          <w:color w:val="000000" w:themeColor="text1"/>
          <w:kern w:val="16"/>
          <w:sz w:val="22"/>
          <w:lang w:val="ka-GE"/>
        </w:rPr>
        <w:t>ადამიანის დაღუპვა-</w:t>
      </w:r>
      <w:r w:rsidR="007C56CA" w:rsidRPr="007754EE">
        <w:rPr>
          <w:color w:val="000000" w:themeColor="text1"/>
          <w:kern w:val="16"/>
          <w:sz w:val="22"/>
          <w:lang w:val="ka-GE"/>
        </w:rPr>
        <w:t xml:space="preserve"> შემთხვევა როდესად დაიღუპა ადამიანი, შემთხვევის შედეგად მიღებული დაზიანებით, დაუყოვნებლივ ან მომდევნო 30 დღის განმავლობაში.</w:t>
      </w:r>
    </w:p>
    <w:p w14:paraId="27FDD816" w14:textId="61BB120F"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უ</w:t>
      </w:r>
      <w:r w:rsidR="0083600A" w:rsidRPr="007754EE">
        <w:rPr>
          <w:color w:val="000000" w:themeColor="text1"/>
          <w:kern w:val="16"/>
          <w:sz w:val="22"/>
          <w:lang w:val="ka-GE"/>
        </w:rPr>
        <w:t xml:space="preserve">) </w:t>
      </w:r>
      <w:r w:rsidR="004E7CBE" w:rsidRPr="007754EE">
        <w:rPr>
          <w:color w:val="000000" w:themeColor="text1"/>
          <w:kern w:val="16"/>
          <w:sz w:val="22"/>
          <w:lang w:val="ka-GE"/>
        </w:rPr>
        <w:t xml:space="preserve"> </w:t>
      </w:r>
      <w:r w:rsidR="0083600A" w:rsidRPr="007754EE">
        <w:rPr>
          <w:b/>
          <w:color w:val="000000" w:themeColor="text1"/>
          <w:kern w:val="16"/>
          <w:sz w:val="22"/>
          <w:lang w:val="ka-GE"/>
        </w:rPr>
        <w:t>გარემოს მნიშვნელოვანი დაზიანება</w:t>
      </w:r>
      <w:r w:rsidR="0083600A" w:rsidRPr="007754EE">
        <w:rPr>
          <w:color w:val="000000" w:themeColor="text1"/>
          <w:kern w:val="16"/>
          <w:sz w:val="22"/>
          <w:lang w:val="ka-GE"/>
        </w:rPr>
        <w:t xml:space="preserve"> – გარემოს მნიშვნელოვანი დაზიანება, რომლის დაზიანების ხარისხსაც (დონეს), განსაზღვრავს ის სახელმწიფო, რომელსაც მიადგა ასეთი ზიანი</w:t>
      </w:r>
    </w:p>
    <w:p w14:paraId="50578CD2" w14:textId="58AB0744"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ფ</w:t>
      </w:r>
      <w:r w:rsidR="0083600A" w:rsidRPr="007754EE">
        <w:rPr>
          <w:color w:val="000000" w:themeColor="text1"/>
          <w:kern w:val="16"/>
          <w:sz w:val="22"/>
          <w:lang w:val="ka-GE"/>
        </w:rPr>
        <w:t xml:space="preserve">) </w:t>
      </w:r>
      <w:r w:rsidR="003D30D5" w:rsidRPr="007754EE">
        <w:rPr>
          <w:color w:val="000000" w:themeColor="text1"/>
          <w:kern w:val="16"/>
          <w:sz w:val="22"/>
          <w:lang w:val="ka-GE"/>
        </w:rPr>
        <w:t xml:space="preserve"> </w:t>
      </w:r>
      <w:r w:rsidR="003D30D5" w:rsidRPr="007754EE">
        <w:rPr>
          <w:b/>
          <w:color w:val="000000" w:themeColor="text1"/>
          <w:kern w:val="16"/>
          <w:sz w:val="22"/>
          <w:lang w:val="ka-GE"/>
        </w:rPr>
        <w:t>სანაპირო წყლები</w:t>
      </w:r>
      <w:r w:rsidR="003D30D5" w:rsidRPr="007754EE">
        <w:rPr>
          <w:color w:val="000000" w:themeColor="text1"/>
          <w:kern w:val="16"/>
          <w:sz w:val="22"/>
          <w:lang w:val="ka-GE"/>
        </w:rPr>
        <w:t xml:space="preserve"> – ნაპირის ხაზიდან ზღვის მიმართულებით ერთი საზღვაო მილის მანძილზე არსებული წყლები;</w:t>
      </w:r>
    </w:p>
    <w:p w14:paraId="49C24368" w14:textId="1AECB694"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ქ</w:t>
      </w:r>
      <w:r w:rsidR="0083600A" w:rsidRPr="007754EE">
        <w:rPr>
          <w:b/>
          <w:color w:val="000000" w:themeColor="text1"/>
          <w:kern w:val="16"/>
          <w:sz w:val="22"/>
          <w:lang w:val="ka-GE"/>
        </w:rPr>
        <w:t>) ნაოსნობის  გლობალური   ინტეგრირებული  საინფორმაციო სისტემა</w:t>
      </w:r>
      <w:r w:rsidR="0083600A" w:rsidRPr="007754EE">
        <w:rPr>
          <w:color w:val="000000" w:themeColor="text1"/>
          <w:kern w:val="16"/>
          <w:sz w:val="22"/>
          <w:lang w:val="ka-GE"/>
        </w:rPr>
        <w:t xml:space="preserve"> (GISIS)- Global integrated  Shipping  Information  System - საზღვაო შემთხვევის მოკვლევის ქვეყანა ვალდებულია გააგზავნოს შეტყობინება GISIS-ში მომხდარი ,,ძალიან სერიოზული საზღვაო შემთხვევის’’ და „სერიოზული საზღვაო შემთხვევის’’  შესახებ.</w:t>
      </w:r>
    </w:p>
    <w:p w14:paraId="3CA0D4EF" w14:textId="3DBCAA38"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ღ</w:t>
      </w:r>
      <w:r w:rsidR="004E7CBE" w:rsidRPr="007754EE">
        <w:rPr>
          <w:b/>
          <w:color w:val="000000" w:themeColor="text1"/>
          <w:kern w:val="16"/>
          <w:sz w:val="22"/>
          <w:lang w:val="ka-GE"/>
        </w:rPr>
        <w:t xml:space="preserve">) </w:t>
      </w:r>
      <w:r w:rsidR="0083600A" w:rsidRPr="007754EE">
        <w:rPr>
          <w:b/>
          <w:color w:val="000000" w:themeColor="text1"/>
          <w:kern w:val="16"/>
          <w:sz w:val="22"/>
          <w:lang w:val="ka-GE"/>
        </w:rPr>
        <w:t>ევროპის  საზღვაო  შემთხვევათა  საინფორმაციო პლატფორმა</w:t>
      </w:r>
      <w:r w:rsidR="0083600A" w:rsidRPr="007754EE">
        <w:rPr>
          <w:color w:val="000000" w:themeColor="text1"/>
          <w:kern w:val="16"/>
          <w:sz w:val="22"/>
          <w:lang w:val="ka-GE"/>
        </w:rPr>
        <w:t xml:space="preserve"> (EMCIP)- European Marine Casualty Information Platform - წევრი სახელმწიფო ვალდებულია გადააგზავნოს მომხდარი საზღვაო შემთხვევის ინფორმაცია EMCIP-ის  ელექტრონულ ბაზაში, სადაც მონაცემები  ინახება შემდგომი პრევენციისთვის და  მოვლენათა ანალიზისთვის;</w:t>
      </w:r>
    </w:p>
    <w:p w14:paraId="01159ABD" w14:textId="0D7E6601" w:rsidR="0083600A"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ყ</w:t>
      </w:r>
      <w:r w:rsidR="0083600A" w:rsidRPr="007754EE">
        <w:rPr>
          <w:color w:val="000000" w:themeColor="text1"/>
          <w:kern w:val="16"/>
          <w:sz w:val="22"/>
          <w:lang w:val="ka-GE"/>
        </w:rPr>
        <w:t xml:space="preserve">) </w:t>
      </w:r>
      <w:r w:rsidR="0083600A" w:rsidRPr="007754EE">
        <w:rPr>
          <w:b/>
          <w:color w:val="000000" w:themeColor="text1"/>
          <w:kern w:val="16"/>
          <w:sz w:val="22"/>
          <w:lang w:val="ka-GE"/>
        </w:rPr>
        <w:t xml:space="preserve">ავტომატური </w:t>
      </w:r>
      <w:r w:rsidR="00405DFE" w:rsidRPr="007754EE">
        <w:rPr>
          <w:b/>
          <w:color w:val="000000" w:themeColor="text1"/>
          <w:kern w:val="16"/>
          <w:sz w:val="22"/>
          <w:lang w:val="ka-GE"/>
        </w:rPr>
        <w:t>საი</w:t>
      </w:r>
      <w:r w:rsidR="0083600A" w:rsidRPr="007754EE">
        <w:rPr>
          <w:b/>
          <w:color w:val="000000" w:themeColor="text1"/>
          <w:kern w:val="16"/>
          <w:sz w:val="22"/>
          <w:lang w:val="ka-GE"/>
        </w:rPr>
        <w:t>დენტიფიკაციო  სისტემა</w:t>
      </w:r>
      <w:r w:rsidR="0083600A" w:rsidRPr="007754EE">
        <w:rPr>
          <w:color w:val="000000" w:themeColor="text1"/>
          <w:kern w:val="16"/>
          <w:sz w:val="22"/>
          <w:lang w:val="ka-GE"/>
        </w:rPr>
        <w:t xml:space="preserve">(AIS)- Automatic Identification System- გემის  </w:t>
      </w:r>
      <w:r w:rsidR="00405DFE" w:rsidRPr="007754EE">
        <w:rPr>
          <w:color w:val="000000" w:themeColor="text1"/>
          <w:kern w:val="16"/>
          <w:sz w:val="22"/>
          <w:lang w:val="ka-GE"/>
        </w:rPr>
        <w:t>სანავიგაციო</w:t>
      </w:r>
      <w:r w:rsidR="0083600A" w:rsidRPr="007754EE">
        <w:rPr>
          <w:color w:val="000000" w:themeColor="text1"/>
          <w:kern w:val="16"/>
          <w:sz w:val="22"/>
          <w:lang w:val="ka-GE"/>
        </w:rPr>
        <w:t xml:space="preserve"> საინფორმაციო სისტემა, რომელიც გემებს და ნაპირს ავტომატურ რეჟიმში აწვდის  ისეთი სახის ინფორმაციას მცურავი გემის შესახებ, როგორიცაა: გემის სახელი და ტიპი, გემის მარშრუტის დეტალები, მასზე განთავსებული ტვირთის სახეობა,  დანიშნულება და ა.შ.</w:t>
      </w:r>
    </w:p>
    <w:p w14:paraId="34DDE3D5" w14:textId="74B890CF" w:rsidR="0083600A" w:rsidRPr="007754EE" w:rsidRDefault="0083600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671204" w:rsidRPr="007754EE">
        <w:rPr>
          <w:color w:val="000000" w:themeColor="text1"/>
          <w:kern w:val="16"/>
          <w:sz w:val="22"/>
          <w:lang w:val="ka-GE"/>
        </w:rPr>
        <w:t>შ</w:t>
      </w:r>
      <w:r w:rsidRPr="007754EE">
        <w:rPr>
          <w:color w:val="000000" w:themeColor="text1"/>
          <w:kern w:val="16"/>
          <w:sz w:val="22"/>
          <w:lang w:val="ka-GE"/>
        </w:rPr>
        <w:t xml:space="preserve">) </w:t>
      </w:r>
      <w:r w:rsidRPr="007754EE">
        <w:rPr>
          <w:b/>
          <w:color w:val="000000" w:themeColor="text1"/>
          <w:kern w:val="16"/>
          <w:sz w:val="22"/>
          <w:lang w:val="ka-GE"/>
        </w:rPr>
        <w:t>რეისის მონაცემთა ჩამწერი</w:t>
      </w:r>
      <w:r w:rsidRPr="007754EE">
        <w:rPr>
          <w:color w:val="000000" w:themeColor="text1"/>
          <w:kern w:val="16"/>
          <w:sz w:val="22"/>
          <w:lang w:val="ka-GE"/>
        </w:rPr>
        <w:t xml:space="preserve"> (VDR)- Voyage Data  Recorder- გემის  მოწყობილობა, რომელიც ავტომატურად იწერს  და ინახავს ისეთი სახის ინფორმაციას, როგორიცაა: </w:t>
      </w:r>
      <w:r w:rsidR="00F67BA6" w:rsidRPr="007754EE">
        <w:rPr>
          <w:color w:val="000000" w:themeColor="text1"/>
          <w:kern w:val="16"/>
          <w:sz w:val="22"/>
          <w:lang w:val="ka-GE"/>
        </w:rPr>
        <w:t>მონაცემები გემის გეოგრაფიული კოორდინატების შესახებ, ტრაექტორია, სიჩქარე</w:t>
      </w:r>
      <w:r w:rsidRPr="007754EE">
        <w:rPr>
          <w:color w:val="000000" w:themeColor="text1"/>
          <w:kern w:val="16"/>
          <w:sz w:val="22"/>
          <w:lang w:val="ka-GE"/>
        </w:rPr>
        <w:t>,</w:t>
      </w:r>
      <w:r w:rsidR="00F67BA6" w:rsidRPr="007754EE">
        <w:rPr>
          <w:color w:val="000000" w:themeColor="text1"/>
          <w:kern w:val="16"/>
          <w:sz w:val="22"/>
          <w:lang w:val="ka-GE"/>
        </w:rPr>
        <w:t xml:space="preserve"> გარემოს პარამეტრები, მონაცემები გემის ტექნიკური მდგომარეობის შესახებ,</w:t>
      </w:r>
      <w:r w:rsidRPr="007754EE">
        <w:rPr>
          <w:color w:val="000000" w:themeColor="text1"/>
          <w:kern w:val="16"/>
          <w:sz w:val="22"/>
          <w:lang w:val="ka-GE"/>
        </w:rPr>
        <w:t xml:space="preserve"> სანავიგაციო  ხიდურზე მიმდინარე საუბრების  აუდიო ჩანაწერები</w:t>
      </w:r>
      <w:r w:rsidR="00F67BA6" w:rsidRPr="007754EE">
        <w:rPr>
          <w:color w:val="000000" w:themeColor="text1"/>
          <w:kern w:val="16"/>
          <w:sz w:val="22"/>
          <w:lang w:val="ka-GE"/>
        </w:rPr>
        <w:t xml:space="preserve"> და ა.შ.</w:t>
      </w:r>
    </w:p>
    <w:p w14:paraId="3F7A2B6F" w14:textId="77E90652" w:rsidR="00E56ACB"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ჩ</w:t>
      </w:r>
      <w:r w:rsidR="004E7CBE" w:rsidRPr="007754EE">
        <w:rPr>
          <w:color w:val="000000" w:themeColor="text1"/>
          <w:kern w:val="16"/>
          <w:sz w:val="22"/>
          <w:lang w:val="ka-GE"/>
        </w:rPr>
        <w:t>)</w:t>
      </w:r>
      <w:r w:rsidR="004E7CBE" w:rsidRPr="007754EE">
        <w:rPr>
          <w:b/>
          <w:color w:val="000000" w:themeColor="text1"/>
          <w:kern w:val="16"/>
          <w:sz w:val="22"/>
          <w:lang w:val="ka-GE"/>
        </w:rPr>
        <w:t xml:space="preserve"> </w:t>
      </w:r>
      <w:r w:rsidR="0083600A" w:rsidRPr="007754EE">
        <w:rPr>
          <w:b/>
          <w:color w:val="000000" w:themeColor="text1"/>
          <w:kern w:val="16"/>
          <w:sz w:val="22"/>
          <w:lang w:val="ka-GE"/>
        </w:rPr>
        <w:t>ზომამცირე გემი</w:t>
      </w:r>
      <w:r w:rsidR="00752A31" w:rsidRPr="007754EE">
        <w:rPr>
          <w:color w:val="000000" w:themeColor="text1"/>
          <w:kern w:val="16"/>
          <w:sz w:val="22"/>
          <w:lang w:val="ka-GE"/>
        </w:rPr>
        <w:t xml:space="preserve"> -</w:t>
      </w:r>
      <w:r w:rsidR="0083600A" w:rsidRPr="007754EE">
        <w:rPr>
          <w:color w:val="000000" w:themeColor="text1"/>
          <w:kern w:val="16"/>
          <w:sz w:val="22"/>
          <w:lang w:val="ka-GE"/>
        </w:rPr>
        <w:t xml:space="preserve"> არის 7 (შვიდ) მეტრზე ნაკლები სიგრძის გემი, რომელიც განკუთვნილია დასვენება - გართობისათვის, ბიზნეს და სამეურნეო საქმიანობისათვის, ტურისტული, სპორტული და სხვა მიზნებისათვის, მიუხედავად გემის ტიპისა, წარმოშობისა და ნაოსნობის რაიონისა.</w:t>
      </w:r>
    </w:p>
    <w:p w14:paraId="4CE12A7C" w14:textId="0450EF05" w:rsidR="00E56ACB" w:rsidRPr="007754EE" w:rsidRDefault="0067120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ძ</w:t>
      </w:r>
      <w:r w:rsidR="004E7CBE" w:rsidRPr="007754EE">
        <w:rPr>
          <w:b/>
          <w:color w:val="000000" w:themeColor="text1"/>
          <w:kern w:val="16"/>
          <w:sz w:val="22"/>
          <w:lang w:val="ka-GE"/>
        </w:rPr>
        <w:t xml:space="preserve">) </w:t>
      </w:r>
      <w:r w:rsidR="003C6411" w:rsidRPr="007754EE">
        <w:rPr>
          <w:b/>
          <w:color w:val="000000" w:themeColor="text1"/>
          <w:kern w:val="16"/>
          <w:sz w:val="22"/>
          <w:lang w:val="ka-GE"/>
        </w:rPr>
        <w:t>დებარკადერი</w:t>
      </w:r>
      <w:r w:rsidR="003C6411" w:rsidRPr="007754EE">
        <w:rPr>
          <w:color w:val="000000" w:themeColor="text1"/>
          <w:kern w:val="16"/>
          <w:sz w:val="22"/>
          <w:lang w:val="ka-GE"/>
        </w:rPr>
        <w:t xml:space="preserve"> – გემის დგომისათვის საგანგებოდ აღჭურვილი მცურავი საშუალება;</w:t>
      </w:r>
    </w:p>
    <w:p w14:paraId="7527C171" w14:textId="77777777" w:rsidR="00E56ACB" w:rsidRPr="007754EE" w:rsidRDefault="00E56ACB" w:rsidP="00A56817">
      <w:pPr>
        <w:spacing w:before="100" w:beforeAutospacing="1" w:after="0" w:line="276" w:lineRule="auto"/>
        <w:ind w:left="0" w:right="0" w:firstLine="720"/>
        <w:rPr>
          <w:color w:val="000000" w:themeColor="text1"/>
          <w:kern w:val="16"/>
          <w:sz w:val="22"/>
          <w:lang w:val="ka-GE"/>
        </w:rPr>
      </w:pPr>
    </w:p>
    <w:p w14:paraId="1135098F" w14:textId="7CDAB035" w:rsidR="002909D4" w:rsidRPr="007754EE" w:rsidRDefault="002909D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მუხლი</w:t>
      </w:r>
      <w:r w:rsidR="00FB75A4" w:rsidRPr="007754EE">
        <w:rPr>
          <w:b/>
          <w:color w:val="000000" w:themeColor="text1"/>
          <w:kern w:val="16"/>
          <w:sz w:val="22"/>
          <w:lang w:val="ka-GE"/>
        </w:rPr>
        <w:t xml:space="preserve"> </w:t>
      </w:r>
      <w:r w:rsidRPr="007754EE">
        <w:rPr>
          <w:b/>
          <w:color w:val="000000" w:themeColor="text1"/>
          <w:kern w:val="16"/>
          <w:sz w:val="22"/>
          <w:lang w:val="ka-GE"/>
        </w:rPr>
        <w:t xml:space="preserve">4. საზღვაო და </w:t>
      </w:r>
      <w:r w:rsidR="00424842" w:rsidRPr="007754EE">
        <w:rPr>
          <w:b/>
          <w:color w:val="000000" w:themeColor="text1"/>
          <w:kern w:val="16"/>
          <w:sz w:val="22"/>
          <w:lang w:val="ka-GE"/>
        </w:rPr>
        <w:t xml:space="preserve">შიდა </w:t>
      </w:r>
      <w:r w:rsidRPr="007754EE">
        <w:rPr>
          <w:b/>
          <w:color w:val="000000" w:themeColor="text1"/>
          <w:kern w:val="16"/>
          <w:sz w:val="22"/>
          <w:lang w:val="ka-GE"/>
        </w:rPr>
        <w:t>სახმელეთო წყლების ინციდენტების/შემთხვევის კატეგორიები</w:t>
      </w:r>
    </w:p>
    <w:p w14:paraId="3ABC7004" w14:textId="6CA6E786" w:rsidR="00B46561" w:rsidRPr="007754EE" w:rsidRDefault="00B46561" w:rsidP="00A56817">
      <w:pPr>
        <w:pStyle w:val="ListParagraph"/>
        <w:numPr>
          <w:ilvl w:val="0"/>
          <w:numId w:val="2"/>
        </w:numPr>
        <w:tabs>
          <w:tab w:val="left" w:pos="-90"/>
        </w:tabs>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ინციდენტი/შემთხვევა, რომელიც გამოწვეულია ორი</w:t>
      </w:r>
      <w:r w:rsidR="00FB75A4" w:rsidRPr="007754EE">
        <w:rPr>
          <w:color w:val="000000" w:themeColor="text1"/>
          <w:kern w:val="16"/>
          <w:sz w:val="22"/>
          <w:lang w:val="ka-GE"/>
        </w:rPr>
        <w:t xml:space="preserve"> </w:t>
      </w:r>
      <w:r w:rsidRPr="007754EE">
        <w:rPr>
          <w:color w:val="000000" w:themeColor="text1"/>
          <w:kern w:val="16"/>
          <w:sz w:val="22"/>
          <w:lang w:val="ka-GE"/>
        </w:rPr>
        <w:t xml:space="preserve">ან მეტი გემის შეჯახებით, გამოიკვლევა როგორც ერთი ინციდენტი/შემთხვევა, ხოლო მისი სახეობა და კატეგორია განისაზღვრება ცალ-ცალკე თითოეული გემისათვის. აღნიშნულ შემთხვევაში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მოკვლევის შედეგი ფორმდება ერთიანი მოკვლევის ანგარიშის სახით.</w:t>
      </w:r>
    </w:p>
    <w:p w14:paraId="6A2224B7" w14:textId="51ACB486" w:rsidR="00B46561" w:rsidRPr="007754EE" w:rsidRDefault="00B46561" w:rsidP="00A56817">
      <w:pPr>
        <w:pStyle w:val="ListParagraph"/>
        <w:numPr>
          <w:ilvl w:val="0"/>
          <w:numId w:val="2"/>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 xml:space="preserve">ინციდენტების/შემთხვევების კატეგორიათა ცხრილი მოცემულია წინამდებარე წესების </w:t>
      </w:r>
      <w:r w:rsidR="00354AF5" w:rsidRPr="007754EE">
        <w:rPr>
          <w:color w:val="000000" w:themeColor="text1"/>
          <w:kern w:val="16"/>
          <w:sz w:val="22"/>
          <w:lang w:val="ka-GE"/>
        </w:rPr>
        <w:t>დანართ</w:t>
      </w:r>
      <w:r w:rsidRPr="007754EE">
        <w:rPr>
          <w:color w:val="000000" w:themeColor="text1"/>
          <w:kern w:val="16"/>
          <w:sz w:val="22"/>
          <w:lang w:val="ka-GE"/>
        </w:rPr>
        <w:t xml:space="preserve"> 1</w:t>
      </w:r>
      <w:r w:rsidR="00354AF5" w:rsidRPr="007754EE">
        <w:rPr>
          <w:color w:val="000000" w:themeColor="text1"/>
          <w:kern w:val="16"/>
          <w:sz w:val="22"/>
          <w:lang w:val="ka-GE"/>
        </w:rPr>
        <w:t>-ში</w:t>
      </w:r>
      <w:r w:rsidRPr="007754EE">
        <w:rPr>
          <w:color w:val="000000" w:themeColor="text1"/>
          <w:kern w:val="16"/>
          <w:sz w:val="22"/>
          <w:lang w:val="ka-GE"/>
        </w:rPr>
        <w:t>.</w:t>
      </w:r>
    </w:p>
    <w:p w14:paraId="3AE76376" w14:textId="77777777" w:rsidR="00AD53C7" w:rsidRPr="007754EE" w:rsidRDefault="009B24B8"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5. </w:t>
      </w:r>
      <w:r w:rsidR="00B46561" w:rsidRPr="007754EE">
        <w:rPr>
          <w:b/>
          <w:color w:val="000000" w:themeColor="text1"/>
          <w:kern w:val="16"/>
          <w:sz w:val="22"/>
          <w:lang w:val="ka-GE"/>
        </w:rPr>
        <w:t>მოკვლევის სტატუსი</w:t>
      </w:r>
      <w:r w:rsidR="000E1DE1" w:rsidRPr="007754EE">
        <w:rPr>
          <w:b/>
          <w:color w:val="000000" w:themeColor="text1"/>
          <w:kern w:val="16"/>
          <w:sz w:val="22"/>
          <w:lang w:val="ka-GE"/>
        </w:rPr>
        <w:t xml:space="preserve">. </w:t>
      </w:r>
      <w:r w:rsidR="00B46561" w:rsidRPr="007754EE">
        <w:rPr>
          <w:b/>
          <w:color w:val="000000" w:themeColor="text1"/>
          <w:kern w:val="16"/>
          <w:sz w:val="22"/>
          <w:lang w:val="ka-GE"/>
        </w:rPr>
        <w:t xml:space="preserve"> </w:t>
      </w:r>
    </w:p>
    <w:p w14:paraId="59DF7DAF" w14:textId="3CE173F5" w:rsidR="00B46561"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ა)   </w:t>
      </w:r>
      <w:r w:rsidR="00B46561"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B46561" w:rsidRPr="007754EE">
        <w:rPr>
          <w:color w:val="000000" w:themeColor="text1"/>
          <w:kern w:val="16"/>
          <w:sz w:val="22"/>
          <w:lang w:val="ka-GE"/>
        </w:rPr>
        <w:t>ინციდენტის/შემთხვევის მოკვლევა წარმოადგენს დამოუკიდებელი მოკვლევის სახეს</w:t>
      </w:r>
      <w:r w:rsidRPr="007754EE">
        <w:rPr>
          <w:color w:val="000000" w:themeColor="text1"/>
          <w:kern w:val="16"/>
          <w:sz w:val="22"/>
          <w:lang w:val="ka-GE"/>
        </w:rPr>
        <w:t xml:space="preserve">, </w:t>
      </w:r>
      <w:r w:rsidR="00B46561" w:rsidRPr="007754EE">
        <w:rPr>
          <w:color w:val="000000" w:themeColor="text1"/>
          <w:kern w:val="16"/>
          <w:sz w:val="22"/>
          <w:lang w:val="ka-GE"/>
        </w:rPr>
        <w:t>რომელიც</w:t>
      </w:r>
      <w:r w:rsidRPr="007754EE">
        <w:rPr>
          <w:color w:val="000000" w:themeColor="text1"/>
          <w:kern w:val="16"/>
          <w:sz w:val="22"/>
          <w:lang w:val="ka-GE"/>
        </w:rPr>
        <w:t xml:space="preserve"> დამოუკიდებელია ნებისმიერი სისხლისსამართლებრივი ან სხვა პარალელური გამოძიებისაგან, რომლებიც თავის მხრივ გამიზნულია პირის პასუხისმგებლობის განსაზღვრისთვის ან ბრალეულობის დასადგენად;</w:t>
      </w:r>
    </w:p>
    <w:p w14:paraId="6DE577EA" w14:textId="302A4B2E" w:rsidR="000E1DE1"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ბ</w:t>
      </w:r>
      <w:r w:rsidR="009F6097" w:rsidRPr="007754EE">
        <w:rPr>
          <w:color w:val="000000" w:themeColor="text1"/>
          <w:kern w:val="16"/>
          <w:sz w:val="22"/>
          <w:lang w:val="ka-GE"/>
        </w:rPr>
        <w:t xml:space="preserve">) </w:t>
      </w:r>
      <w:r w:rsidR="000E1DE1"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0E1DE1" w:rsidRPr="007754EE">
        <w:rPr>
          <w:color w:val="000000" w:themeColor="text1"/>
          <w:kern w:val="16"/>
          <w:sz w:val="22"/>
          <w:lang w:val="ka-GE"/>
        </w:rPr>
        <w:t>ინციდენტის/შემთხვევის მოკვლევის ერთადერთი მიზანია, მომავალში მსგავსი შემთხვევის ან ინციდენტის თავიდან აცილება. მოკვლევის მიზანი არ არის ვინმეს ბრალეულობის წილის ან პასუხისმგებლობის დადგენა.</w:t>
      </w:r>
      <w:r w:rsidR="009F6097" w:rsidRPr="007754EE">
        <w:rPr>
          <w:color w:val="000000" w:themeColor="text1"/>
          <w:kern w:val="16"/>
          <w:sz w:val="22"/>
          <w:lang w:val="ka-GE"/>
        </w:rPr>
        <w:t xml:space="preserve"> </w:t>
      </w:r>
    </w:p>
    <w:p w14:paraId="173647F1" w14:textId="77777777" w:rsidR="00B46561" w:rsidRPr="007754EE" w:rsidRDefault="009F609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w:t>
      </w:r>
      <w:r w:rsidR="000E1DE1" w:rsidRPr="007754EE">
        <w:rPr>
          <w:color w:val="000000" w:themeColor="text1"/>
          <w:kern w:val="16"/>
          <w:sz w:val="22"/>
          <w:lang w:val="ka-GE"/>
        </w:rPr>
        <w:t xml:space="preserve">)  </w:t>
      </w:r>
      <w:r w:rsidRPr="007754EE">
        <w:rPr>
          <w:color w:val="000000" w:themeColor="text1"/>
          <w:kern w:val="16"/>
          <w:sz w:val="22"/>
          <w:lang w:val="ka-GE"/>
        </w:rPr>
        <w:t xml:space="preserve"> </w:t>
      </w:r>
      <w:r w:rsidR="000E1DE1" w:rsidRPr="007754EE">
        <w:rPr>
          <w:color w:val="000000" w:themeColor="text1"/>
          <w:kern w:val="16"/>
          <w:sz w:val="22"/>
          <w:lang w:val="ka-GE"/>
        </w:rPr>
        <w:t>არ არის თავიდან არიდებული, დროში გაწელილი ან გადადებული ამ მუხლის „ა“ პუნქტში მითითებული გამოძიების გამო.</w:t>
      </w:r>
    </w:p>
    <w:p w14:paraId="1872ACD0" w14:textId="189EA494" w:rsidR="009F6097" w:rsidRPr="007754EE" w:rsidRDefault="009F6097"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მუხლი 6</w:t>
      </w:r>
      <w:r w:rsidRPr="007754EE">
        <w:rPr>
          <w:color w:val="000000" w:themeColor="text1"/>
          <w:kern w:val="16"/>
          <w:sz w:val="22"/>
          <w:lang w:val="ka-GE"/>
        </w:rPr>
        <w:t xml:space="preserve">. </w:t>
      </w: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Pr="007754EE">
        <w:rPr>
          <w:b/>
          <w:color w:val="000000" w:themeColor="text1"/>
          <w:kern w:val="16"/>
          <w:sz w:val="22"/>
          <w:lang w:val="ka-GE"/>
        </w:rPr>
        <w:t xml:space="preserve"> ინციდენტის/შემთხვევის მოკვლევის სახელმწიფო</w:t>
      </w:r>
    </w:p>
    <w:p w14:paraId="025C6D40" w14:textId="619300FF" w:rsidR="009F6097" w:rsidRPr="007754EE" w:rsidRDefault="009B24B8" w:rsidP="00A56817">
      <w:pPr>
        <w:pStyle w:val="ListParagraph"/>
        <w:numPr>
          <w:ilvl w:val="0"/>
          <w:numId w:val="3"/>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9F6097" w:rsidRPr="007754EE">
        <w:rPr>
          <w:color w:val="000000" w:themeColor="text1"/>
          <w:kern w:val="16"/>
          <w:sz w:val="22"/>
          <w:lang w:val="ka-GE"/>
        </w:rPr>
        <w:t>საქართველოს ტერიტორიულ</w:t>
      </w:r>
      <w:r w:rsidR="00D920AB" w:rsidRPr="007754EE">
        <w:rPr>
          <w:color w:val="000000" w:themeColor="text1"/>
          <w:kern w:val="16"/>
          <w:sz w:val="22"/>
          <w:lang w:val="ka-GE"/>
        </w:rPr>
        <w:t xml:space="preserve"> წყლებში</w:t>
      </w:r>
      <w:r w:rsidR="009F6097" w:rsidRPr="007754EE">
        <w:rPr>
          <w:color w:val="000000" w:themeColor="text1"/>
          <w:kern w:val="16"/>
          <w:sz w:val="22"/>
          <w:lang w:val="ka-GE"/>
        </w:rPr>
        <w:t xml:space="preserve">, საქართველოს განსაკუთრებულ ეკონომიკურ ზონაში ან საქართველოს შიდა სახმელეთო წყლებში მომხდარ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9F6097" w:rsidRPr="007754EE">
        <w:rPr>
          <w:color w:val="000000" w:themeColor="text1"/>
          <w:kern w:val="16"/>
          <w:sz w:val="22"/>
          <w:lang w:val="ka-GE"/>
        </w:rPr>
        <w:t>ინციდენტს/შემთხვევას იკვლევს საქართველო, როგორც მომკვლევი სახელმწიფო. ამასთან, თუ შემთხვევა/ინციდენტი შეემთხვა უცხო სახელმწიფოს დროშის ქვეშ მცურავ გემს, მაშინ აღნიშნული სახელმწიფოს შესაბამისი კომპეტენტური ორგანოს თხოვნით, ბიუროს, ურთიერთშეთანხმების საფუძველზე შეუძლია გადასცეს მას ინციდენტის მოკვლევის უფლებამოსილება.</w:t>
      </w:r>
    </w:p>
    <w:p w14:paraId="2ED7E0E1" w14:textId="77777777" w:rsidR="009F6097" w:rsidRPr="007754EE" w:rsidRDefault="009B24B8" w:rsidP="00A56817">
      <w:pPr>
        <w:pStyle w:val="ListParagraph"/>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w:t>
      </w:r>
      <w:r w:rsidR="009F6097" w:rsidRPr="007754EE">
        <w:rPr>
          <w:color w:val="000000" w:themeColor="text1"/>
          <w:kern w:val="16"/>
          <w:sz w:val="22"/>
          <w:lang w:val="ka-GE"/>
        </w:rPr>
        <w:t>თუ ამ წესების მე-3 მუხლის „</w:t>
      </w:r>
      <w:r w:rsidRPr="007754EE">
        <w:rPr>
          <w:color w:val="000000" w:themeColor="text1"/>
          <w:kern w:val="16"/>
          <w:sz w:val="22"/>
          <w:lang w:val="ka-GE"/>
        </w:rPr>
        <w:t>ტ</w:t>
      </w:r>
      <w:r w:rsidR="009F6097" w:rsidRPr="007754EE">
        <w:rPr>
          <w:color w:val="000000" w:themeColor="text1"/>
          <w:kern w:val="16"/>
          <w:sz w:val="22"/>
          <w:lang w:val="ka-GE"/>
        </w:rPr>
        <w:t>“ ქვეპუნქტის შესაბამისად, საქართველო წარმოადგენს მოკვლევით არსებითად დაინტერესებულ სახელმწიფოს, მაშინ ბიურო ვალდებულია, შესაძლო მოკლე ვადაში, მომკვლევ სახელმწიფოს აცნობოს იმის შესახებ, აპირებს თუ არა ბიურო ჩაერთოს მოკვლევის პროცესში და ინციდენტის ადგილზე გააგზავნის/ადგილზე დანიშნავს თუ არა თავის წარმომადგენელს, აგრეთვე, მიაწოდოს მას მის ხელთ არსებული ინფორმაცია გემის და გემის ეკიპაჟის წევრების თაობაზე.</w:t>
      </w:r>
    </w:p>
    <w:p w14:paraId="2ADAED29" w14:textId="77777777" w:rsidR="009F6097" w:rsidRPr="007754EE" w:rsidRDefault="009B24B8"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 xml:space="preserve">3.   </w:t>
      </w:r>
      <w:r w:rsidR="009F6097" w:rsidRPr="007754EE">
        <w:rPr>
          <w:color w:val="000000" w:themeColor="text1"/>
          <w:kern w:val="16"/>
          <w:sz w:val="22"/>
          <w:lang w:val="ka-GE"/>
        </w:rPr>
        <w:t>თუ ინციდენტი/შემთხვევა გამოწვეულია საქართველოსა და უცხო სახელმწიფოს დროშის ქვეშ მცურავი გემების შეჯახებით, მაშინ ამ  ინციდენტის/ შემთხვევის მოკვლევას ხელმძღვანელობს შეჯახებაში მონაწილე გემის ერთ-ერთი სახელმწიფოს უფლებამოსილი ორგანო, მათი შეთანხმებით.</w:t>
      </w:r>
    </w:p>
    <w:p w14:paraId="2BC90B12" w14:textId="77777777" w:rsidR="009704EF" w:rsidRPr="007754EE" w:rsidRDefault="006200E5"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4.     </w:t>
      </w:r>
      <w:r w:rsidR="009704EF" w:rsidRPr="007754EE">
        <w:rPr>
          <w:color w:val="000000" w:themeColor="text1"/>
          <w:kern w:val="16"/>
          <w:sz w:val="22"/>
          <w:lang w:val="ka-GE"/>
        </w:rPr>
        <w:t>ამ წესების მე-3 მუხლის „</w:t>
      </w:r>
      <w:r w:rsidR="00AD53C7" w:rsidRPr="007754EE">
        <w:rPr>
          <w:color w:val="000000" w:themeColor="text1"/>
          <w:kern w:val="16"/>
          <w:sz w:val="22"/>
          <w:lang w:val="ka-GE"/>
        </w:rPr>
        <w:t>ტ</w:t>
      </w:r>
      <w:r w:rsidR="009704EF" w:rsidRPr="007754EE">
        <w:rPr>
          <w:color w:val="000000" w:themeColor="text1"/>
          <w:kern w:val="16"/>
          <w:sz w:val="22"/>
          <w:lang w:val="ka-GE"/>
        </w:rPr>
        <w:t>“ ქვეპუნქტით გათვალისწინებული რომელიმე საფუძვლის არსებობისას, მოკვლევაში, მისივე მოთხოვნით, ჩართული უნდა იქნეს მოკვლევით არსებითად დაინტერესებული სახელმწიფოს უფლებამოსილი ორგანო.</w:t>
      </w:r>
    </w:p>
    <w:p w14:paraId="5ABA8ED3" w14:textId="77777777" w:rsidR="009704EF" w:rsidRPr="007754EE" w:rsidRDefault="006200E5" w:rsidP="00A56817">
      <w:pPr>
        <w:pStyle w:val="ListParagraph"/>
        <w:numPr>
          <w:ilvl w:val="0"/>
          <w:numId w:val="33"/>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9704EF" w:rsidRPr="007754EE">
        <w:rPr>
          <w:color w:val="000000" w:themeColor="text1"/>
          <w:kern w:val="16"/>
          <w:sz w:val="22"/>
          <w:lang w:val="ka-GE"/>
        </w:rPr>
        <w:t>თუ</w:t>
      </w:r>
      <w:r w:rsidR="005B1053" w:rsidRPr="007754EE">
        <w:rPr>
          <w:color w:val="000000" w:themeColor="text1"/>
          <w:kern w:val="16"/>
          <w:sz w:val="22"/>
          <w:lang w:val="ka-GE"/>
        </w:rPr>
        <w:t xml:space="preserve"> </w:t>
      </w:r>
      <w:r w:rsidR="009704EF" w:rsidRPr="007754EE">
        <w:rPr>
          <w:color w:val="000000" w:themeColor="text1"/>
          <w:kern w:val="16"/>
          <w:sz w:val="22"/>
          <w:lang w:val="ka-GE"/>
        </w:rPr>
        <w:t>ამ მუხლის მე-3 პუნქტით გათვალისწინებულ შემთხვევებში ინციდენტის მოკვლევას</w:t>
      </w:r>
      <w:r w:rsidRPr="007754EE">
        <w:rPr>
          <w:color w:val="000000" w:themeColor="text1"/>
          <w:kern w:val="16"/>
          <w:sz w:val="22"/>
          <w:lang w:val="ka-GE"/>
        </w:rPr>
        <w:t xml:space="preserve"> ხელმძღვანელობს მომკვლევი </w:t>
      </w:r>
      <w:r w:rsidR="009704EF" w:rsidRPr="007754EE">
        <w:rPr>
          <w:color w:val="000000" w:themeColor="text1"/>
          <w:kern w:val="16"/>
          <w:sz w:val="22"/>
          <w:lang w:val="ka-GE"/>
        </w:rPr>
        <w:t>, მაშინ იგი უზრუნველყოფს:</w:t>
      </w:r>
    </w:p>
    <w:p w14:paraId="420613F6" w14:textId="77777777" w:rsidR="009704EF"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ა)</w:t>
      </w:r>
      <w:r w:rsidRPr="007754EE">
        <w:rPr>
          <w:color w:val="000000" w:themeColor="text1"/>
          <w:kern w:val="16"/>
          <w:sz w:val="22"/>
          <w:lang w:val="ka-GE"/>
        </w:rPr>
        <w:t xml:space="preserve"> მომხდარი ინციდენტის/შემთხვევის მოკვლევის საერთო სტრატეგიის შემუშავებას;</w:t>
      </w:r>
    </w:p>
    <w:p w14:paraId="7E38A000" w14:textId="77777777" w:rsidR="005B1053"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ბ)</w:t>
      </w:r>
      <w:r w:rsidR="006200E5" w:rsidRPr="007754EE">
        <w:rPr>
          <w:color w:val="000000" w:themeColor="text1"/>
          <w:kern w:val="16"/>
          <w:sz w:val="22"/>
          <w:lang w:val="ka-GE"/>
        </w:rPr>
        <w:t xml:space="preserve"> </w:t>
      </w:r>
      <w:r w:rsidRPr="007754EE">
        <w:rPr>
          <w:color w:val="000000" w:themeColor="text1"/>
          <w:kern w:val="16"/>
          <w:sz w:val="22"/>
          <w:lang w:val="ka-GE"/>
        </w:rPr>
        <w:t>აღნიშნული ინციდენტის/შემთხვევის მოკვლევით დაინტერესებულ სახელმწიფოებს, ორგანიზაციებსა და სხვა უფლებამოსილ პირებს შორის მოქმედებების კოორდინირებას;</w:t>
      </w:r>
    </w:p>
    <w:p w14:paraId="5D5F25D2" w14:textId="77777777" w:rsidR="005B1053"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გ)  </w:t>
      </w:r>
      <w:r w:rsidR="006200E5" w:rsidRPr="007754EE">
        <w:rPr>
          <w:b/>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მოკვლევის პროცესში საქართველოს კანონმდებლობის</w:t>
      </w:r>
      <w:r w:rsidR="006200E5" w:rsidRPr="007754EE">
        <w:rPr>
          <w:color w:val="000000" w:themeColor="text1"/>
          <w:kern w:val="16"/>
          <w:sz w:val="22"/>
          <w:lang w:val="ka-GE"/>
        </w:rPr>
        <w:t xml:space="preserve"> </w:t>
      </w:r>
      <w:r w:rsidRPr="007754EE">
        <w:rPr>
          <w:color w:val="000000" w:themeColor="text1"/>
          <w:kern w:val="16"/>
          <w:sz w:val="22"/>
          <w:lang w:val="ka-GE"/>
        </w:rPr>
        <w:t>მოთხოვნების დაცვას;</w:t>
      </w:r>
    </w:p>
    <w:p w14:paraId="263AD304" w14:textId="77777777" w:rsidR="005B1053"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დ)  </w:t>
      </w:r>
      <w:r w:rsidRPr="007754EE">
        <w:rPr>
          <w:color w:val="000000" w:themeColor="text1"/>
          <w:kern w:val="16"/>
          <w:sz w:val="22"/>
          <w:lang w:val="ka-GE"/>
        </w:rPr>
        <w:t>მოკვლევის მსვლელობისას მოპოვებული მასალების შენახვას და დაცულობას;</w:t>
      </w:r>
    </w:p>
    <w:p w14:paraId="39BDFF3E" w14:textId="77777777" w:rsidR="005B1053"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გ)    </w:t>
      </w:r>
      <w:r w:rsidRPr="007754EE">
        <w:rPr>
          <w:color w:val="000000" w:themeColor="text1"/>
          <w:kern w:val="16"/>
          <w:sz w:val="22"/>
          <w:lang w:val="ka-GE"/>
        </w:rPr>
        <w:t>ჩატარებული მოკვლევის ანგარიშის მომზადებას.</w:t>
      </w:r>
    </w:p>
    <w:p w14:paraId="48F5CF9B" w14:textId="77777777" w:rsidR="00FF5128" w:rsidRPr="007754EE" w:rsidRDefault="005B1053" w:rsidP="00A56817">
      <w:pPr>
        <w:pStyle w:val="ListParagraph"/>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p>
    <w:p w14:paraId="192A3E3C" w14:textId="77777777" w:rsidR="005B1053" w:rsidRPr="007754EE" w:rsidRDefault="005B1053"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თავი II</w:t>
      </w:r>
    </w:p>
    <w:p w14:paraId="04A23DDF" w14:textId="647DB9FA" w:rsidR="005B1053" w:rsidRPr="007754EE" w:rsidRDefault="005B1053"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Pr="007754EE">
        <w:rPr>
          <w:b/>
          <w:color w:val="000000" w:themeColor="text1"/>
          <w:kern w:val="16"/>
          <w:sz w:val="22"/>
          <w:lang w:val="ka-GE"/>
        </w:rPr>
        <w:t xml:space="preserve"> ინციდენტის/შემთხვევის მომკვლევი</w:t>
      </w:r>
    </w:p>
    <w:p w14:paraId="5F2C3EB8" w14:textId="77777777" w:rsidR="005B1053" w:rsidRPr="007754EE" w:rsidRDefault="005B1053" w:rsidP="00A56817">
      <w:pPr>
        <w:spacing w:before="100" w:beforeAutospacing="1" w:after="0" w:line="276" w:lineRule="auto"/>
        <w:ind w:left="0" w:right="0" w:firstLine="720"/>
        <w:rPr>
          <w:b/>
          <w:color w:val="000000" w:themeColor="text1"/>
          <w:kern w:val="16"/>
          <w:sz w:val="22"/>
          <w:lang w:val="ka-GE"/>
        </w:rPr>
      </w:pPr>
    </w:p>
    <w:p w14:paraId="3F6F0737" w14:textId="5F9A15F2" w:rsidR="005B1053" w:rsidRPr="007754EE" w:rsidRDefault="005B1053"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7. </w:t>
      </w:r>
      <w:r w:rsidR="00B129D8" w:rsidRPr="007754EE">
        <w:rPr>
          <w:b/>
          <w:color w:val="000000" w:themeColor="text1"/>
          <w:kern w:val="16"/>
          <w:sz w:val="22"/>
          <w:lang w:val="ka-GE"/>
        </w:rPr>
        <w:t xml:space="preserve"> </w:t>
      </w: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00424842"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მომკვლევი</w:t>
      </w:r>
    </w:p>
    <w:p w14:paraId="217491D0" w14:textId="3548C08D" w:rsidR="00D34514" w:rsidRPr="007754EE" w:rsidRDefault="00B129D8"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1.    </w:t>
      </w:r>
      <w:r w:rsidR="00D34514"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D34514" w:rsidRPr="007754EE">
        <w:rPr>
          <w:color w:val="000000" w:themeColor="text1"/>
          <w:kern w:val="16"/>
          <w:sz w:val="22"/>
          <w:lang w:val="ka-GE"/>
        </w:rPr>
        <w:t xml:space="preserve">ინციდენტის/შემთხვევის მომკვლევი არის საქართველოს ეკონომიკისა და მდგრადი განვითარების სამინისტროს </w:t>
      </w:r>
      <w:r w:rsidR="00694BFC" w:rsidRPr="007754EE">
        <w:rPr>
          <w:color w:val="000000" w:themeColor="text1"/>
          <w:kern w:val="16"/>
          <w:sz w:val="22"/>
          <w:lang w:val="ka-GE"/>
        </w:rPr>
        <w:t xml:space="preserve">სატრანსპორტო </w:t>
      </w:r>
      <w:r w:rsidR="00D34514" w:rsidRPr="007754EE">
        <w:rPr>
          <w:color w:val="000000" w:themeColor="text1"/>
          <w:kern w:val="16"/>
          <w:sz w:val="22"/>
          <w:lang w:val="ka-GE"/>
        </w:rPr>
        <w:t>უსაფრთხოების მოკვლევის ბიურო, რომელიც მოკვლევის ჩატარებისას არის ფუნქციურად დამოუკიდებელი და არ ხელმძღვანელობს არავის მითითებით.</w:t>
      </w:r>
    </w:p>
    <w:p w14:paraId="100AA152" w14:textId="77777777" w:rsidR="00B129D8" w:rsidRPr="007754EE" w:rsidRDefault="00B129D8" w:rsidP="00A56817">
      <w:pPr>
        <w:spacing w:before="100" w:beforeAutospacing="1" w:after="0" w:line="276" w:lineRule="auto"/>
        <w:ind w:left="0" w:right="0" w:firstLine="720"/>
        <w:rPr>
          <w:b/>
          <w:color w:val="000000" w:themeColor="text1"/>
          <w:kern w:val="16"/>
          <w:sz w:val="22"/>
          <w:lang w:val="ka-GE"/>
        </w:rPr>
      </w:pPr>
    </w:p>
    <w:p w14:paraId="02DB8895" w14:textId="4F1993B5" w:rsidR="00D34514" w:rsidRPr="007754EE" w:rsidRDefault="00D34514"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მუხლი 8.</w:t>
      </w:r>
      <w:r w:rsidRPr="007754EE">
        <w:rPr>
          <w:color w:val="000000" w:themeColor="text1"/>
          <w:kern w:val="16"/>
          <w:sz w:val="22"/>
          <w:lang w:val="ka-GE"/>
        </w:rPr>
        <w:t xml:space="preserve"> </w:t>
      </w: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Pr="007754EE">
        <w:rPr>
          <w:b/>
          <w:color w:val="000000" w:themeColor="text1"/>
          <w:kern w:val="16"/>
          <w:sz w:val="22"/>
          <w:lang w:val="ka-GE"/>
        </w:rPr>
        <w:t xml:space="preserve"> ინციდენტის/შემთხვევის  მომკვლევის ძირითადი ვალდებულებები და უფლებები</w:t>
      </w:r>
      <w:r w:rsidRPr="007754EE">
        <w:rPr>
          <w:color w:val="000000" w:themeColor="text1"/>
          <w:kern w:val="16"/>
          <w:sz w:val="22"/>
          <w:lang w:val="ka-GE"/>
        </w:rPr>
        <w:t xml:space="preserve"> </w:t>
      </w:r>
    </w:p>
    <w:p w14:paraId="3B135BAD" w14:textId="584A9079" w:rsidR="00D34514" w:rsidRPr="007754EE" w:rsidRDefault="00D34514" w:rsidP="00354AF5">
      <w:pPr>
        <w:spacing w:before="100" w:beforeAutospacing="1" w:after="0" w:line="276" w:lineRule="auto"/>
        <w:ind w:right="0"/>
        <w:rPr>
          <w:color w:val="000000" w:themeColor="text1"/>
          <w:kern w:val="16"/>
          <w:sz w:val="22"/>
          <w:lang w:val="ka-GE"/>
        </w:rPr>
      </w:pPr>
      <w:r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ინციდენტის/შემთხვევის მომკვლევი, მოკვლევის ჩატარების დროს, თავისი კომპეტენციის ფარგლებში, ვალდებულია უზრუნველყოს:</w:t>
      </w:r>
    </w:p>
    <w:p w14:paraId="70B0C161" w14:textId="430FC0AE" w:rsidR="00D34514"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D34514" w:rsidRPr="007754EE">
        <w:rPr>
          <w:b/>
          <w:color w:val="000000" w:themeColor="text1"/>
          <w:kern w:val="16"/>
          <w:sz w:val="22"/>
          <w:lang w:val="ka-GE"/>
        </w:rPr>
        <w:t>ა)</w:t>
      </w:r>
      <w:r w:rsidR="00D34514" w:rsidRPr="007754EE">
        <w:rPr>
          <w:color w:val="000000" w:themeColor="text1"/>
          <w:kern w:val="16"/>
          <w:sz w:val="22"/>
          <w:lang w:val="ka-GE"/>
        </w:rPr>
        <w:t xml:space="preserve">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D34514" w:rsidRPr="007754EE">
        <w:rPr>
          <w:color w:val="000000" w:themeColor="text1"/>
          <w:kern w:val="16"/>
          <w:sz w:val="22"/>
          <w:lang w:val="ka-GE"/>
        </w:rPr>
        <w:t>ინციდენტის/შემთხვევის მოკვლევის</w:t>
      </w:r>
      <w:r w:rsidR="009F7209" w:rsidRPr="007754EE">
        <w:rPr>
          <w:color w:val="000000" w:themeColor="text1"/>
          <w:kern w:val="16"/>
          <w:sz w:val="22"/>
          <w:lang w:val="ka-GE"/>
        </w:rPr>
        <w:t xml:space="preserve"> </w:t>
      </w:r>
      <w:r w:rsidR="00D34514" w:rsidRPr="007754EE">
        <w:rPr>
          <w:color w:val="000000" w:themeColor="text1"/>
          <w:kern w:val="16"/>
          <w:sz w:val="22"/>
          <w:lang w:val="ka-GE"/>
        </w:rPr>
        <w:t>ობიექტურად და სრულფასოვნად ჩატარება;</w:t>
      </w:r>
    </w:p>
    <w:p w14:paraId="47F7ACA9" w14:textId="6B086158" w:rsidR="009F7209" w:rsidRPr="007754EE" w:rsidRDefault="009F7209" w:rsidP="00A56817">
      <w:pPr>
        <w:spacing w:before="100" w:beforeAutospacing="1" w:after="0" w:line="276" w:lineRule="auto"/>
        <w:ind w:left="0" w:right="0" w:firstLine="720"/>
        <w:rPr>
          <w:b/>
          <w:color w:val="000000" w:themeColor="text1"/>
          <w:kern w:val="16"/>
          <w:sz w:val="22"/>
          <w:lang w:val="ka-GE"/>
        </w:rPr>
      </w:pPr>
      <w:r w:rsidRPr="007754EE">
        <w:rPr>
          <w:color w:val="000000" w:themeColor="text1"/>
          <w:kern w:val="16"/>
          <w:sz w:val="22"/>
          <w:lang w:val="ka-GE"/>
        </w:rPr>
        <w:t xml:space="preserve"> </w:t>
      </w:r>
      <w:r w:rsidR="005A3FAD" w:rsidRPr="007754EE">
        <w:rPr>
          <w:color w:val="000000" w:themeColor="text1"/>
          <w:kern w:val="16"/>
          <w:sz w:val="22"/>
          <w:lang w:val="ka-GE"/>
        </w:rPr>
        <w:t xml:space="preserve">     </w:t>
      </w:r>
      <w:r w:rsidRPr="007754EE">
        <w:rPr>
          <w:b/>
          <w:color w:val="000000" w:themeColor="text1"/>
          <w:kern w:val="16"/>
          <w:sz w:val="22"/>
          <w:lang w:val="ka-GE"/>
        </w:rPr>
        <w:t xml:space="preserve">ბ) </w:t>
      </w:r>
      <w:r w:rsidRPr="007754EE">
        <w:rPr>
          <w:color w:val="000000" w:themeColor="text1"/>
          <w:kern w:val="16"/>
          <w:sz w:val="22"/>
          <w:lang w:val="ka-GE"/>
        </w:rPr>
        <w:t>საზღვაო</w:t>
      </w:r>
      <w:r w:rsidR="00886CAA" w:rsidRPr="007754EE">
        <w:rPr>
          <w:color w:val="000000" w:themeColor="text1"/>
          <w:kern w:val="16"/>
          <w:sz w:val="22"/>
          <w:lang w:val="ka-GE"/>
        </w:rPr>
        <w:t xml:space="preserve">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ინციდენტის/შემთხვევის მოკვლევაში </w:t>
      </w:r>
      <w:r w:rsidR="00886CAA" w:rsidRPr="007754EE">
        <w:rPr>
          <w:color w:val="000000" w:themeColor="text1"/>
          <w:kern w:val="16"/>
          <w:sz w:val="22"/>
          <w:lang w:val="ka-GE"/>
        </w:rPr>
        <w:t xml:space="preserve">                                                     </w:t>
      </w:r>
      <w:r w:rsidRPr="007754EE">
        <w:rPr>
          <w:color w:val="000000" w:themeColor="text1"/>
          <w:kern w:val="16"/>
          <w:sz w:val="22"/>
          <w:lang w:val="ka-GE"/>
        </w:rPr>
        <w:t xml:space="preserve">მონაწილე ყველა </w:t>
      </w:r>
      <w:r w:rsidR="00886CAA" w:rsidRPr="007754EE">
        <w:rPr>
          <w:b/>
          <w:color w:val="000000" w:themeColor="text1"/>
          <w:kern w:val="16"/>
          <w:sz w:val="22"/>
          <w:lang w:val="ka-GE"/>
        </w:rPr>
        <w:t xml:space="preserve"> </w:t>
      </w:r>
      <w:r w:rsidRPr="007754EE">
        <w:rPr>
          <w:color w:val="000000" w:themeColor="text1"/>
          <w:kern w:val="16"/>
          <w:sz w:val="22"/>
          <w:lang w:val="ka-GE"/>
        </w:rPr>
        <w:t>პირის</w:t>
      </w:r>
      <w:r w:rsidR="00886CAA" w:rsidRPr="007754EE">
        <w:rPr>
          <w:color w:val="000000" w:themeColor="text1"/>
          <w:kern w:val="16"/>
          <w:sz w:val="22"/>
          <w:lang w:val="ka-GE"/>
        </w:rPr>
        <w:t xml:space="preserve"> </w:t>
      </w:r>
      <w:r w:rsidRPr="007754EE">
        <w:rPr>
          <w:color w:val="000000" w:themeColor="text1"/>
          <w:kern w:val="16"/>
          <w:sz w:val="22"/>
          <w:lang w:val="ka-GE"/>
        </w:rPr>
        <w:t>შეთანხმებული მოქმედება;</w:t>
      </w:r>
      <w:r w:rsidRPr="007754EE">
        <w:rPr>
          <w:b/>
          <w:color w:val="000000" w:themeColor="text1"/>
          <w:kern w:val="16"/>
          <w:sz w:val="22"/>
          <w:lang w:val="ka-GE"/>
        </w:rPr>
        <w:t xml:space="preserve"> </w:t>
      </w:r>
    </w:p>
    <w:p w14:paraId="03A7A424" w14:textId="4E5FBCC9" w:rsidR="00886CAA"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4C357F" w:rsidRPr="007754EE">
        <w:rPr>
          <w:b/>
          <w:color w:val="000000" w:themeColor="text1"/>
          <w:kern w:val="16"/>
          <w:sz w:val="22"/>
          <w:lang w:val="ka-GE"/>
        </w:rPr>
        <w:t>გ</w:t>
      </w:r>
      <w:r w:rsidR="00886CAA" w:rsidRPr="007754EE">
        <w:rPr>
          <w:b/>
          <w:color w:val="000000" w:themeColor="text1"/>
          <w:kern w:val="16"/>
          <w:sz w:val="22"/>
          <w:lang w:val="ka-GE"/>
        </w:rPr>
        <w:t>)</w:t>
      </w:r>
      <w:r w:rsidR="00886CAA" w:rsidRPr="007754EE">
        <w:rPr>
          <w:color w:val="000000" w:themeColor="text1"/>
          <w:kern w:val="16"/>
          <w:sz w:val="22"/>
          <w:lang w:val="ka-GE"/>
        </w:rPr>
        <w:t xml:space="preserve">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886CAA" w:rsidRPr="007754EE">
        <w:rPr>
          <w:color w:val="000000" w:themeColor="text1"/>
          <w:kern w:val="16"/>
          <w:sz w:val="22"/>
          <w:lang w:val="ka-GE"/>
        </w:rPr>
        <w:t>ინციდენტის/შემთხვევის შედეგად მოპოვებული ინფორმაციის გაანალიზება, შენახვა და დაცვა;</w:t>
      </w:r>
    </w:p>
    <w:p w14:paraId="5150BD43" w14:textId="782AF6E0" w:rsidR="00886CAA"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lastRenderedPageBreak/>
        <w:t xml:space="preserve">      </w:t>
      </w:r>
      <w:r w:rsidR="004C357F" w:rsidRPr="007754EE">
        <w:rPr>
          <w:b/>
          <w:color w:val="000000" w:themeColor="text1"/>
          <w:kern w:val="16"/>
          <w:sz w:val="22"/>
          <w:lang w:val="ka-GE"/>
        </w:rPr>
        <w:t>დ</w:t>
      </w:r>
      <w:r w:rsidR="00886CAA" w:rsidRPr="007754EE">
        <w:rPr>
          <w:b/>
          <w:color w:val="000000" w:themeColor="text1"/>
          <w:kern w:val="16"/>
          <w:sz w:val="22"/>
          <w:lang w:val="ka-GE"/>
        </w:rPr>
        <w:t xml:space="preserve">) </w:t>
      </w:r>
      <w:r w:rsidR="00886CAA"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886CAA" w:rsidRPr="007754EE">
        <w:rPr>
          <w:color w:val="000000" w:themeColor="text1"/>
          <w:kern w:val="16"/>
          <w:sz w:val="22"/>
          <w:lang w:val="ka-GE"/>
        </w:rPr>
        <w:t xml:space="preserve"> ინციდენტის/შემთხვევის მოკვლევის ანგარიშის მომზადება ამ წესებით დადგენილი მოთხოვნების შესაბამისად;</w:t>
      </w:r>
    </w:p>
    <w:p w14:paraId="2179986C" w14:textId="49DA423C" w:rsidR="00886CAA"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4C357F" w:rsidRPr="007754EE">
        <w:rPr>
          <w:b/>
          <w:color w:val="000000" w:themeColor="text1"/>
          <w:kern w:val="16"/>
          <w:sz w:val="22"/>
          <w:lang w:val="ka-GE"/>
        </w:rPr>
        <w:t>ე</w:t>
      </w:r>
      <w:r w:rsidR="00886CAA" w:rsidRPr="007754EE">
        <w:rPr>
          <w:b/>
          <w:color w:val="000000" w:themeColor="text1"/>
          <w:kern w:val="16"/>
          <w:sz w:val="22"/>
          <w:lang w:val="ka-GE"/>
        </w:rPr>
        <w:t xml:space="preserve">)   </w:t>
      </w:r>
      <w:r w:rsidR="00886CAA"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886CAA" w:rsidRPr="007754EE">
        <w:rPr>
          <w:color w:val="000000" w:themeColor="text1"/>
          <w:kern w:val="16"/>
          <w:sz w:val="22"/>
          <w:lang w:val="ka-GE"/>
        </w:rPr>
        <w:t>ინციდენტის/შემთხვევის ადგილის დაცვა და ინციდენტთან დაკავშირებული საგნების შენახვა;</w:t>
      </w:r>
    </w:p>
    <w:p w14:paraId="50D91BFC" w14:textId="6B217CCC" w:rsidR="00886CAA" w:rsidRPr="007754EE" w:rsidRDefault="005A3FAD" w:rsidP="00A56817">
      <w:pPr>
        <w:tabs>
          <w:tab w:val="center" w:pos="926"/>
          <w:tab w:val="center" w:pos="2964"/>
          <w:tab w:val="center" w:pos="5804"/>
          <w:tab w:val="center" w:pos="8713"/>
          <w:tab w:val="right" w:pos="11346"/>
        </w:tabs>
        <w:spacing w:before="100" w:beforeAutospacing="1" w:after="0" w:line="276" w:lineRule="auto"/>
        <w:ind w:left="0" w:right="0" w:firstLine="720"/>
        <w:jc w:val="left"/>
        <w:rPr>
          <w:color w:val="000000" w:themeColor="text1"/>
          <w:kern w:val="16"/>
          <w:sz w:val="22"/>
          <w:lang w:val="ka-GE"/>
        </w:rPr>
      </w:pPr>
      <w:r w:rsidRPr="007754EE">
        <w:rPr>
          <w:b/>
          <w:color w:val="000000" w:themeColor="text1"/>
          <w:kern w:val="16"/>
          <w:sz w:val="22"/>
          <w:lang w:val="ka-GE"/>
        </w:rPr>
        <w:t xml:space="preserve">      </w:t>
      </w:r>
      <w:r w:rsidR="004C357F" w:rsidRPr="007754EE">
        <w:rPr>
          <w:b/>
          <w:color w:val="000000" w:themeColor="text1"/>
          <w:kern w:val="16"/>
          <w:sz w:val="22"/>
          <w:lang w:val="ka-GE"/>
        </w:rPr>
        <w:t>ვ</w:t>
      </w:r>
      <w:r w:rsidR="00886CAA" w:rsidRPr="007754EE">
        <w:rPr>
          <w:b/>
          <w:color w:val="000000" w:themeColor="text1"/>
          <w:kern w:val="16"/>
          <w:sz w:val="22"/>
          <w:lang w:val="ka-GE"/>
        </w:rPr>
        <w:t>)</w:t>
      </w:r>
      <w:r w:rsidR="00886CAA" w:rsidRPr="007754EE">
        <w:rPr>
          <w:color w:val="000000" w:themeColor="text1"/>
          <w:kern w:val="16"/>
          <w:sz w:val="22"/>
          <w:lang w:val="ka-GE"/>
        </w:rPr>
        <w:tab/>
        <w:t xml:space="preserve">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886CAA" w:rsidRPr="007754EE">
        <w:rPr>
          <w:color w:val="000000" w:themeColor="text1"/>
          <w:kern w:val="16"/>
          <w:sz w:val="22"/>
          <w:lang w:val="ka-GE"/>
        </w:rPr>
        <w:t xml:space="preserve">ინციდენტის/შემთხვევის ადგილზე </w:t>
      </w:r>
      <w:r w:rsidRPr="007754EE">
        <w:rPr>
          <w:color w:val="000000" w:themeColor="text1"/>
          <w:kern w:val="16"/>
          <w:sz w:val="22"/>
          <w:lang w:val="ka-GE"/>
        </w:rPr>
        <w:t xml:space="preserve"> </w:t>
      </w:r>
      <w:r w:rsidR="00886CAA" w:rsidRPr="007754EE">
        <w:rPr>
          <w:color w:val="000000" w:themeColor="text1"/>
          <w:kern w:val="16"/>
          <w:sz w:val="22"/>
          <w:lang w:val="ka-GE"/>
        </w:rPr>
        <w:t xml:space="preserve">მუშაობისას უსაფრთხოების ტექნიკის </w:t>
      </w:r>
      <w:r w:rsidR="00886CAA" w:rsidRPr="007754EE">
        <w:rPr>
          <w:color w:val="000000" w:themeColor="text1"/>
          <w:kern w:val="16"/>
          <w:sz w:val="22"/>
          <w:lang w:val="ka-GE"/>
        </w:rPr>
        <w:tab/>
        <w:t xml:space="preserve">დაცვაზე ინსტრუქტაჟის ჩატარება; </w:t>
      </w:r>
    </w:p>
    <w:p w14:paraId="34136797" w14:textId="77777777" w:rsidR="00886CAA" w:rsidRPr="007754EE" w:rsidRDefault="00886CA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4C357F" w:rsidRPr="007754EE">
        <w:rPr>
          <w:b/>
          <w:color w:val="000000" w:themeColor="text1"/>
          <w:kern w:val="16"/>
          <w:sz w:val="22"/>
          <w:lang w:val="ka-GE"/>
        </w:rPr>
        <w:t>ზ</w:t>
      </w:r>
      <w:r w:rsidRPr="007754EE">
        <w:rPr>
          <w:b/>
          <w:color w:val="000000" w:themeColor="text1"/>
          <w:kern w:val="16"/>
          <w:sz w:val="22"/>
          <w:lang w:val="ka-GE"/>
        </w:rPr>
        <w:t>)</w:t>
      </w:r>
      <w:r w:rsidRPr="007754EE">
        <w:rPr>
          <w:color w:val="000000" w:themeColor="text1"/>
          <w:kern w:val="16"/>
          <w:sz w:val="22"/>
          <w:lang w:val="ka-GE"/>
        </w:rPr>
        <w:t xml:space="preserve"> მოკვლეული მასალების განზოგადება და ანალიზი;</w:t>
      </w:r>
    </w:p>
    <w:p w14:paraId="6779EBE9" w14:textId="4A8C1EF3" w:rsidR="00886CAA"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886CAA" w:rsidRPr="007754EE">
        <w:rPr>
          <w:b/>
          <w:color w:val="000000" w:themeColor="text1"/>
          <w:kern w:val="16"/>
          <w:sz w:val="22"/>
          <w:lang w:val="ka-GE"/>
        </w:rPr>
        <w:t xml:space="preserve"> </w:t>
      </w:r>
      <w:r w:rsidR="004C357F" w:rsidRPr="007754EE">
        <w:rPr>
          <w:b/>
          <w:color w:val="000000" w:themeColor="text1"/>
          <w:kern w:val="16"/>
          <w:sz w:val="22"/>
          <w:lang w:val="ka-GE"/>
        </w:rPr>
        <w:t>თ</w:t>
      </w:r>
      <w:r w:rsidR="00886CAA" w:rsidRPr="007754EE">
        <w:rPr>
          <w:b/>
          <w:color w:val="000000" w:themeColor="text1"/>
          <w:kern w:val="16"/>
          <w:sz w:val="22"/>
          <w:lang w:val="ka-GE"/>
        </w:rPr>
        <w:t>)</w:t>
      </w:r>
      <w:r w:rsidR="00886CAA" w:rsidRPr="007754EE">
        <w:rPr>
          <w:color w:val="000000" w:themeColor="text1"/>
          <w:kern w:val="16"/>
          <w:sz w:val="22"/>
          <w:lang w:val="ka-GE"/>
        </w:rPr>
        <w:t xml:space="preserve">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886CAA" w:rsidRPr="007754EE">
        <w:rPr>
          <w:color w:val="000000" w:themeColor="text1"/>
          <w:kern w:val="16"/>
          <w:sz w:val="22"/>
          <w:lang w:val="ka-GE"/>
        </w:rPr>
        <w:t>ინციდენტის/შემთხვევის მიზეზების დასადგენად აუცილებელი მოკვლევებისა და ტესტირების ჩატარებაზე დროული გადაწყვეტილების მიღება;</w:t>
      </w:r>
    </w:p>
    <w:p w14:paraId="4B5C449A" w14:textId="7C8C3C65" w:rsidR="00886CAA"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886CAA" w:rsidRPr="007754EE">
        <w:rPr>
          <w:b/>
          <w:color w:val="000000" w:themeColor="text1"/>
          <w:kern w:val="16"/>
          <w:sz w:val="22"/>
          <w:lang w:val="ka-GE"/>
        </w:rPr>
        <w:t xml:space="preserve"> </w:t>
      </w:r>
      <w:r w:rsidR="004C357F" w:rsidRPr="007754EE">
        <w:rPr>
          <w:b/>
          <w:color w:val="000000" w:themeColor="text1"/>
          <w:kern w:val="16"/>
          <w:sz w:val="22"/>
          <w:lang w:val="ka-GE"/>
        </w:rPr>
        <w:t>ი</w:t>
      </w:r>
      <w:r w:rsidR="00886CAA" w:rsidRPr="007754EE">
        <w:rPr>
          <w:b/>
          <w:color w:val="000000" w:themeColor="text1"/>
          <w:kern w:val="16"/>
          <w:sz w:val="22"/>
          <w:lang w:val="ka-GE"/>
        </w:rPr>
        <w:t>)</w:t>
      </w:r>
      <w:r w:rsidR="00886CAA" w:rsidRPr="007754EE">
        <w:rPr>
          <w:color w:val="000000" w:themeColor="text1"/>
          <w:kern w:val="16"/>
          <w:sz w:val="22"/>
          <w:lang w:val="ka-GE"/>
        </w:rPr>
        <w:t xml:space="preserve">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00886CAA" w:rsidRPr="007754EE">
        <w:rPr>
          <w:color w:val="000000" w:themeColor="text1"/>
          <w:kern w:val="16"/>
          <w:sz w:val="22"/>
          <w:lang w:val="ka-GE"/>
        </w:rPr>
        <w:t>ინციდენტის/შემთხვევის გარემოებების, მიზეზებისა და რეკომენდაციების განხილვა.</w:t>
      </w:r>
    </w:p>
    <w:p w14:paraId="2DC0A48F" w14:textId="77777777" w:rsidR="00886CAA" w:rsidRPr="007754EE" w:rsidRDefault="00886CA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4C357F" w:rsidRPr="007754EE">
        <w:rPr>
          <w:color w:val="000000" w:themeColor="text1"/>
          <w:kern w:val="16"/>
          <w:sz w:val="22"/>
          <w:lang w:val="ka-GE"/>
        </w:rPr>
        <w:t xml:space="preserve">   </w:t>
      </w:r>
      <w:r w:rsidR="005A3FAD" w:rsidRPr="007754EE">
        <w:rPr>
          <w:color w:val="000000" w:themeColor="text1"/>
          <w:kern w:val="16"/>
          <w:sz w:val="22"/>
          <w:lang w:val="ka-GE"/>
        </w:rPr>
        <w:t xml:space="preserve"> </w:t>
      </w:r>
      <w:r w:rsidR="004C357F" w:rsidRPr="007754EE">
        <w:rPr>
          <w:b/>
          <w:color w:val="000000" w:themeColor="text1"/>
          <w:kern w:val="16"/>
          <w:sz w:val="22"/>
          <w:lang w:val="ka-GE"/>
        </w:rPr>
        <w:t>კ)</w:t>
      </w:r>
      <w:r w:rsidRPr="007754EE">
        <w:rPr>
          <w:color w:val="000000" w:themeColor="text1"/>
          <w:kern w:val="16"/>
          <w:sz w:val="22"/>
          <w:lang w:val="ka-GE"/>
        </w:rPr>
        <w:t xml:space="preserve"> მოკვლევის ჩატარების დროს მოიწვიოს სხვადასხვა დარგის სპეციალისტები და გამოიყენოს მათი ტექნიკური საშუალებები;</w:t>
      </w:r>
    </w:p>
    <w:p w14:paraId="5275C8E8" w14:textId="77777777" w:rsidR="00886CAA" w:rsidRPr="007754EE" w:rsidRDefault="004C357F"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B129D8" w:rsidRPr="007754EE">
        <w:rPr>
          <w:color w:val="000000" w:themeColor="text1"/>
          <w:kern w:val="16"/>
          <w:sz w:val="22"/>
          <w:lang w:val="ka-GE"/>
        </w:rPr>
        <w:t xml:space="preserve">  </w:t>
      </w:r>
      <w:r w:rsidRPr="007754EE">
        <w:rPr>
          <w:b/>
          <w:color w:val="000000" w:themeColor="text1"/>
          <w:kern w:val="16"/>
          <w:sz w:val="22"/>
          <w:lang w:val="ka-GE"/>
        </w:rPr>
        <w:t xml:space="preserve">ლ) </w:t>
      </w:r>
      <w:r w:rsidRPr="007754EE">
        <w:rPr>
          <w:color w:val="000000" w:themeColor="text1"/>
          <w:kern w:val="16"/>
          <w:sz w:val="22"/>
          <w:lang w:val="ka-GE"/>
        </w:rPr>
        <w:t xml:space="preserve">ლაბორატორიულ </w:t>
      </w:r>
      <w:r w:rsidR="00405DFE" w:rsidRPr="007754EE">
        <w:rPr>
          <w:color w:val="000000" w:themeColor="text1"/>
          <w:kern w:val="16"/>
          <w:sz w:val="22"/>
          <w:lang w:val="ka-GE"/>
        </w:rPr>
        <w:t xml:space="preserve">კვლევაზე </w:t>
      </w:r>
      <w:r w:rsidRPr="007754EE">
        <w:rPr>
          <w:color w:val="000000" w:themeColor="text1"/>
          <w:kern w:val="16"/>
          <w:sz w:val="22"/>
          <w:lang w:val="ka-GE"/>
        </w:rPr>
        <w:t>გააგზავნოს მასალები, ცალკეული ნაწილები, აგრეგატები, გემის აგებულების ელემენტები და შესაბამისი საბუთები, აგრეთვე გემის/მისი მექანიზმების ფრაგმენტები;</w:t>
      </w:r>
    </w:p>
    <w:p w14:paraId="0BA946A6" w14:textId="663F32E3" w:rsidR="004C357F" w:rsidRPr="007754EE" w:rsidRDefault="00B129D8"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4C357F" w:rsidRPr="007754EE">
        <w:rPr>
          <w:b/>
          <w:color w:val="000000" w:themeColor="text1"/>
          <w:kern w:val="16"/>
          <w:sz w:val="22"/>
          <w:lang w:val="ka-GE"/>
        </w:rPr>
        <w:t xml:space="preserve"> მ) </w:t>
      </w:r>
      <w:r w:rsidR="004C357F" w:rsidRPr="007754EE">
        <w:rPr>
          <w:color w:val="000000" w:themeColor="text1"/>
          <w:kern w:val="16"/>
          <w:sz w:val="22"/>
          <w:lang w:val="ka-GE"/>
        </w:rPr>
        <w:t xml:space="preserve">გემთმფლობელის, ექსპლუატანტისა და საზღვაო </w:t>
      </w:r>
      <w:r w:rsidR="00561FD2" w:rsidRPr="007754EE">
        <w:rPr>
          <w:color w:val="000000" w:themeColor="text1"/>
          <w:kern w:val="16"/>
          <w:sz w:val="22"/>
          <w:lang w:val="ka-GE"/>
        </w:rPr>
        <w:t>და შიდა სახმელეთო წყლების</w:t>
      </w:r>
      <w:r w:rsidR="004C357F" w:rsidRPr="007754EE">
        <w:rPr>
          <w:color w:val="000000" w:themeColor="text1"/>
          <w:kern w:val="16"/>
          <w:sz w:val="22"/>
          <w:lang w:val="ka-GE"/>
        </w:rPr>
        <w:t xml:space="preserve"> ინციდენტთან/შემთხვევასთან დაკავშირებული ორგანიზაციების თანამდებობის პირებისაგან მოითხოვოს აღნიშნული ინციდენტის/შემთხვევის მოკვლევის ჩასატარებლად აუცილებელი მასალები და საბუთები;</w:t>
      </w:r>
    </w:p>
    <w:p w14:paraId="78080406" w14:textId="0389F8CF" w:rsidR="000257F7" w:rsidRPr="007754EE" w:rsidRDefault="005A3FAD"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      </w:t>
      </w:r>
      <w:r w:rsidR="004C357F" w:rsidRPr="007754EE">
        <w:rPr>
          <w:b/>
          <w:color w:val="000000" w:themeColor="text1"/>
          <w:kern w:val="16"/>
          <w:sz w:val="22"/>
          <w:lang w:val="ka-GE"/>
        </w:rPr>
        <w:t xml:space="preserve">ნ) </w:t>
      </w:r>
      <w:r w:rsidR="004C357F" w:rsidRPr="007754EE">
        <w:rPr>
          <w:color w:val="000000" w:themeColor="text1"/>
          <w:kern w:val="16"/>
          <w:sz w:val="22"/>
          <w:lang w:val="ka-GE"/>
        </w:rPr>
        <w:t>იმოქმედოს „საქართველოს ეკონომიკისა და მდგრადი განვითარების სამინ</w:t>
      </w:r>
      <w:r w:rsidR="00405DFE" w:rsidRPr="007754EE">
        <w:rPr>
          <w:color w:val="000000" w:themeColor="text1"/>
          <w:kern w:val="16"/>
          <w:sz w:val="22"/>
          <w:lang w:val="ka-GE"/>
        </w:rPr>
        <w:t>ის</w:t>
      </w:r>
      <w:r w:rsidR="004C357F" w:rsidRPr="007754EE">
        <w:rPr>
          <w:color w:val="000000" w:themeColor="text1"/>
          <w:kern w:val="16"/>
          <w:sz w:val="22"/>
          <w:lang w:val="ka-GE"/>
        </w:rPr>
        <w:t>ტ</w:t>
      </w:r>
      <w:r w:rsidR="00405DFE" w:rsidRPr="007754EE">
        <w:rPr>
          <w:color w:val="000000" w:themeColor="text1"/>
          <w:kern w:val="16"/>
          <w:sz w:val="22"/>
          <w:lang w:val="ka-GE"/>
        </w:rPr>
        <w:t>რ</w:t>
      </w:r>
      <w:r w:rsidR="004C357F" w:rsidRPr="007754EE">
        <w:rPr>
          <w:color w:val="000000" w:themeColor="text1"/>
          <w:kern w:val="16"/>
          <w:sz w:val="22"/>
          <w:lang w:val="ka-GE"/>
        </w:rPr>
        <w:t xml:space="preserve">ოს  სატრანსპორტო უსაფრთხოების მოკვლევის ბიუროს დებულების დამტკიცების შესახებ“ საქართველოს ეკონომიკისა და მდგრადი განვითარების მინისტრის </w:t>
      </w:r>
      <w:r w:rsidR="00023E87" w:rsidRPr="007754EE">
        <w:rPr>
          <w:color w:val="000000" w:themeColor="text1"/>
          <w:kern w:val="16"/>
          <w:sz w:val="22"/>
          <w:lang w:val="ka-GE"/>
        </w:rPr>
        <w:t>2016</w:t>
      </w:r>
      <w:r w:rsidR="004C357F" w:rsidRPr="007754EE">
        <w:rPr>
          <w:color w:val="000000" w:themeColor="text1"/>
          <w:kern w:val="16"/>
          <w:sz w:val="22"/>
          <w:lang w:val="ka-GE"/>
        </w:rPr>
        <w:t xml:space="preserve"> წლის</w:t>
      </w:r>
      <w:r w:rsidR="00023E87" w:rsidRPr="007754EE">
        <w:rPr>
          <w:color w:val="000000" w:themeColor="text1"/>
          <w:kern w:val="16"/>
          <w:sz w:val="22"/>
          <w:lang w:val="ka-GE"/>
        </w:rPr>
        <w:t xml:space="preserve"> 8</w:t>
      </w:r>
      <w:r w:rsidR="004C357F" w:rsidRPr="007754EE">
        <w:rPr>
          <w:color w:val="000000" w:themeColor="text1"/>
          <w:kern w:val="16"/>
          <w:sz w:val="22"/>
          <w:lang w:val="ka-GE"/>
        </w:rPr>
        <w:t xml:space="preserve"> ნოემბრის</w:t>
      </w:r>
      <w:r w:rsidR="00023E87" w:rsidRPr="007754EE">
        <w:rPr>
          <w:color w:val="000000" w:themeColor="text1"/>
          <w:kern w:val="16"/>
          <w:sz w:val="22"/>
          <w:lang w:val="ka-GE"/>
        </w:rPr>
        <w:t xml:space="preserve"> №1-1/588</w:t>
      </w:r>
      <w:r w:rsidR="004C357F" w:rsidRPr="007754EE">
        <w:rPr>
          <w:color w:val="000000" w:themeColor="text1"/>
          <w:kern w:val="16"/>
          <w:sz w:val="22"/>
          <w:lang w:val="ka-GE"/>
        </w:rPr>
        <w:t xml:space="preserve"> ბრძანების შესაბამისად.</w:t>
      </w:r>
    </w:p>
    <w:p w14:paraId="668F6372" w14:textId="77777777" w:rsidR="00430D8E" w:rsidRPr="007754EE" w:rsidRDefault="00430D8E" w:rsidP="00A56817">
      <w:pPr>
        <w:spacing w:before="100" w:beforeAutospacing="1" w:after="0" w:line="276" w:lineRule="auto"/>
        <w:ind w:left="0" w:right="0" w:firstLine="720"/>
        <w:rPr>
          <w:b/>
          <w:color w:val="000000" w:themeColor="text1"/>
          <w:kern w:val="16"/>
          <w:sz w:val="22"/>
          <w:lang w:val="ka-GE"/>
        </w:rPr>
      </w:pPr>
    </w:p>
    <w:p w14:paraId="25E703A0" w14:textId="77777777" w:rsidR="00A318AF" w:rsidRPr="007754EE" w:rsidRDefault="00A318AF" w:rsidP="00A56817">
      <w:pPr>
        <w:spacing w:before="100" w:beforeAutospacing="1" w:after="0" w:line="276" w:lineRule="auto"/>
        <w:ind w:left="0" w:right="0" w:firstLine="720"/>
        <w:rPr>
          <w:b/>
          <w:color w:val="000000" w:themeColor="text1"/>
          <w:kern w:val="16"/>
          <w:sz w:val="22"/>
          <w:lang w:val="ka-GE"/>
        </w:rPr>
      </w:pPr>
    </w:p>
    <w:p w14:paraId="2A82EA97" w14:textId="77777777" w:rsidR="004C357F" w:rsidRPr="007754EE" w:rsidRDefault="004C357F"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მუხლი 9. მოწვეული სპეციალისტის ძირითადი ვალდებულებები და უფლებები</w:t>
      </w:r>
    </w:p>
    <w:p w14:paraId="7B6E780C" w14:textId="2AF5F304" w:rsidR="004C357F" w:rsidRPr="007754EE" w:rsidRDefault="004C357F" w:rsidP="00A56817">
      <w:pPr>
        <w:numPr>
          <w:ilvl w:val="0"/>
          <w:numId w:val="5"/>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მოწვეული სპეციალისტი ვალდებულია გაუწიოს მომკვლევს კვალიფიციური დახმარება საზღვაო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ინციდენტის/შემთხვევის მოკვლევის პროცესში წამოჭრილი საკითხების მოკვლევ</w:t>
      </w:r>
      <w:r w:rsidR="003E1229" w:rsidRPr="007754EE">
        <w:rPr>
          <w:color w:val="000000" w:themeColor="text1"/>
          <w:kern w:val="16"/>
          <w:sz w:val="22"/>
          <w:lang w:val="ka-GE"/>
        </w:rPr>
        <w:t>ა</w:t>
      </w:r>
      <w:r w:rsidRPr="007754EE">
        <w:rPr>
          <w:color w:val="000000" w:themeColor="text1"/>
          <w:kern w:val="16"/>
          <w:sz w:val="22"/>
          <w:lang w:val="ka-GE"/>
        </w:rPr>
        <w:t xml:space="preserve">ში, აგრეთვე შეასრულოს მითითებები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მოკვლევის საკითხებზე.</w:t>
      </w:r>
    </w:p>
    <w:p w14:paraId="5800525A" w14:textId="77777777" w:rsidR="004C357F" w:rsidRPr="007754EE" w:rsidRDefault="004C357F" w:rsidP="00A56817">
      <w:pPr>
        <w:numPr>
          <w:ilvl w:val="0"/>
          <w:numId w:val="5"/>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მოწვეული სპეციალისტი ვალდებულია:</w:t>
      </w:r>
    </w:p>
    <w:p w14:paraId="1F64396A" w14:textId="5E5A5999" w:rsidR="004C357F" w:rsidRPr="007754EE" w:rsidRDefault="004C357F"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ა</w:t>
      </w:r>
      <w:r w:rsidR="00A318AF" w:rsidRPr="007754EE">
        <w:rPr>
          <w:color w:val="000000" w:themeColor="text1"/>
          <w:kern w:val="16"/>
          <w:sz w:val="22"/>
          <w:lang w:val="ka-GE"/>
        </w:rPr>
        <w:t xml:space="preserve">) </w:t>
      </w:r>
      <w:r w:rsidRPr="007754EE">
        <w:rPr>
          <w:color w:val="000000" w:themeColor="text1"/>
          <w:kern w:val="16"/>
          <w:sz w:val="22"/>
          <w:lang w:val="ka-GE"/>
        </w:rPr>
        <w:t xml:space="preserve">ჩაატაროს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ინციდენტთან/შემთხვევასთან დაკავშირებული საგნების, მასალებისა და საბუთების სრული და ობიექტური მოკვლევა;</w:t>
      </w:r>
    </w:p>
    <w:p w14:paraId="62FB4E81" w14:textId="77777777" w:rsidR="004C357F" w:rsidRPr="007754EE" w:rsidRDefault="004C357F"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ბ)    გასცეს დასაბუთებული წერილობითი დასკვნა მომკვლევის მიერ მის წინაშე დასმულ საკითხებზე და შესაბამისად გააფორმოს იგი;</w:t>
      </w:r>
    </w:p>
    <w:p w14:paraId="5DFF9124" w14:textId="4B2C3AEB" w:rsidR="004C357F" w:rsidRPr="007754EE" w:rsidRDefault="004C357F"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გ) დასკვნის გასაცემად, მომკვლევის თანხმობით, გაეცნოს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ინციდენტთან/შემთხვევასთან დაკავშირებულ საგნებს, მასალებსა და საბუთებს;</w:t>
      </w:r>
    </w:p>
    <w:p w14:paraId="306FE998" w14:textId="7ADD1844" w:rsidR="005A3FAD" w:rsidRPr="007754EE" w:rsidRDefault="003E1229"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დ) მომკვლევს შესთავაზოს გემის კვანძების, ნაწილებისა და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ინციდენტთან/შემთხვევასთან დაკავშირებული სხვა საგნების მოკვლევის წინადადებები, მიზნის მითითებით.</w:t>
      </w:r>
    </w:p>
    <w:p w14:paraId="50614C0D" w14:textId="77777777" w:rsidR="00AD53C7" w:rsidRPr="007754EE" w:rsidRDefault="00AD53C7"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მუხლი 10. ეკიპაჟის წევრებისგან მტკიცებულებების გამოთხოვა და კონფიდენციალურობის პრინციპი</w:t>
      </w:r>
    </w:p>
    <w:p w14:paraId="3FAF74C6" w14:textId="77777777" w:rsidR="003E1229"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1. </w:t>
      </w:r>
      <w:r w:rsidR="003E1229" w:rsidRPr="007754EE">
        <w:rPr>
          <w:color w:val="000000" w:themeColor="text1"/>
          <w:kern w:val="16"/>
          <w:sz w:val="22"/>
          <w:lang w:val="ka-GE"/>
        </w:rPr>
        <w:t>თუ მომკვლევი, გემის კაპიტანი/გემთმფლობელი მოითხოვს ეკიპაჟის წევრებისგან მტკიცებულებების წარდგენას, მტკიცებულება წარდგენილი უნდა იქნეს პირველივე შესაძლებლობისთანავე. ეკიპაჟის წევრს უნდა ჰქონდეს შესაძლებლობა დაბრუნდეს გემზე დაყოვნების გარეშე.</w:t>
      </w:r>
    </w:p>
    <w:p w14:paraId="491FB8E7" w14:textId="77777777" w:rsidR="003E1229"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w:t>
      </w:r>
      <w:r w:rsidR="003E1229" w:rsidRPr="007754EE">
        <w:rPr>
          <w:color w:val="000000" w:themeColor="text1"/>
          <w:kern w:val="16"/>
          <w:sz w:val="22"/>
          <w:lang w:val="ka-GE"/>
        </w:rPr>
        <w:t>მტკიცებულების წარმდგენი ეკიპაჟის წევრი უნდა იქნეს ინფორმირებული მოკვლევის შესახებ. ასევე მას უნდა ჰქონდეს საშუალება მიიღოს იურიდიული კონსულტაცია იმის შესახებ, რომ მას აქვს დუმილის უფლება, უფლება არ მისცეს საკუთარი თავის წინააღმდეგ ჩვენება და ასევე უფლება, რომ მის მიერ წარდგენილი მტკიცებულება არ იქნება გამოყენებული მის წინააღმდეგ.</w:t>
      </w:r>
    </w:p>
    <w:p w14:paraId="6105621D" w14:textId="0EF8F32D" w:rsidR="00E3709F" w:rsidRPr="007754EE" w:rsidRDefault="00E3709F"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3.  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 xml:space="preserve">ინციდენტის/შემთხვევის მოკვლევისას მოკვლევის  ბიუროს აქვს  უფლება გაეცნოს ნებისმიერ დოკუმენტს, მათ შორის გემის  საბორტო  ჟურნალს, ექსპერტთა მოსაზრებებს, საკვალიფიკაციო ორგანიზაციების მოსაზრებებს, აგრეთვე  ელექტრონული სისტემების ჩანაწერთა ასლებს, როგორიცაა: რეისის მონაცემთა ჩამწერი(VDR) და ავტომატური  </w:t>
      </w:r>
      <w:r w:rsidR="00405DFE" w:rsidRPr="007754EE">
        <w:rPr>
          <w:color w:val="000000" w:themeColor="text1"/>
          <w:kern w:val="16"/>
          <w:sz w:val="22"/>
          <w:lang w:val="ka-GE"/>
        </w:rPr>
        <w:t>საი</w:t>
      </w:r>
      <w:r w:rsidRPr="007754EE">
        <w:rPr>
          <w:color w:val="000000" w:themeColor="text1"/>
          <w:kern w:val="16"/>
          <w:sz w:val="22"/>
          <w:lang w:val="ka-GE"/>
        </w:rPr>
        <w:t>დენტიფიკაციო სისტემა(AIS), აგრეთვე აუდიო და ვიდეო მასალები, რომლებიც  ჩაითვლება მტკიცებულებებად.</w:t>
      </w:r>
    </w:p>
    <w:p w14:paraId="2691D777" w14:textId="77777777" w:rsidR="003E1229" w:rsidRPr="007754EE" w:rsidRDefault="005F6D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4</w:t>
      </w:r>
      <w:r w:rsidR="00AD53C7" w:rsidRPr="007754EE">
        <w:rPr>
          <w:color w:val="000000" w:themeColor="text1"/>
          <w:kern w:val="16"/>
          <w:sz w:val="22"/>
          <w:lang w:val="ka-GE"/>
        </w:rPr>
        <w:t xml:space="preserve">.  </w:t>
      </w:r>
      <w:r w:rsidR="003E1229" w:rsidRPr="007754EE">
        <w:rPr>
          <w:color w:val="000000" w:themeColor="text1"/>
          <w:kern w:val="16"/>
          <w:sz w:val="22"/>
          <w:lang w:val="ka-GE"/>
        </w:rPr>
        <w:t>მომკვლევმა</w:t>
      </w:r>
      <w:r w:rsidR="003E1229" w:rsidRPr="007754EE">
        <w:rPr>
          <w:color w:val="000000" w:themeColor="text1"/>
          <w:kern w:val="16"/>
          <w:sz w:val="22"/>
          <w:lang w:val="ka-GE"/>
        </w:rPr>
        <w:tab/>
        <w:t>უნდა</w:t>
      </w:r>
      <w:r w:rsidR="003E1229" w:rsidRPr="007754EE">
        <w:rPr>
          <w:color w:val="000000" w:themeColor="text1"/>
          <w:kern w:val="16"/>
          <w:sz w:val="22"/>
          <w:lang w:val="ka-GE"/>
        </w:rPr>
        <w:tab/>
        <w:t>უზრუნველყოს</w:t>
      </w:r>
      <w:r w:rsidR="00AD53C7" w:rsidRPr="007754EE">
        <w:rPr>
          <w:color w:val="000000" w:themeColor="text1"/>
          <w:kern w:val="16"/>
          <w:sz w:val="22"/>
          <w:lang w:val="ka-GE"/>
        </w:rPr>
        <w:t xml:space="preserve"> </w:t>
      </w:r>
      <w:r w:rsidR="003E1229" w:rsidRPr="007754EE">
        <w:rPr>
          <w:color w:val="000000" w:themeColor="text1"/>
          <w:kern w:val="16"/>
          <w:sz w:val="22"/>
          <w:lang w:val="ka-GE"/>
        </w:rPr>
        <w:t>მოკვლევის</w:t>
      </w:r>
      <w:r w:rsidR="00AD53C7" w:rsidRPr="007754EE">
        <w:rPr>
          <w:color w:val="000000" w:themeColor="text1"/>
          <w:kern w:val="16"/>
          <w:sz w:val="22"/>
          <w:lang w:val="ka-GE"/>
        </w:rPr>
        <w:t xml:space="preserve"> </w:t>
      </w:r>
      <w:r w:rsidR="003E1229" w:rsidRPr="007754EE">
        <w:rPr>
          <w:color w:val="000000" w:themeColor="text1"/>
          <w:kern w:val="16"/>
          <w:sz w:val="22"/>
          <w:lang w:val="ka-GE"/>
        </w:rPr>
        <w:t>პროცესში</w:t>
      </w:r>
      <w:r w:rsidR="00AD53C7" w:rsidRPr="007754EE">
        <w:rPr>
          <w:color w:val="000000" w:themeColor="text1"/>
          <w:kern w:val="16"/>
          <w:sz w:val="22"/>
          <w:lang w:val="ka-GE"/>
        </w:rPr>
        <w:t xml:space="preserve"> </w:t>
      </w:r>
      <w:r w:rsidR="003E1229" w:rsidRPr="007754EE">
        <w:rPr>
          <w:color w:val="000000" w:themeColor="text1"/>
          <w:kern w:val="16"/>
          <w:sz w:val="22"/>
          <w:lang w:val="ka-GE"/>
        </w:rPr>
        <w:t>მიღებული შემდეგი</w:t>
      </w:r>
      <w:r w:rsidR="001F62F8" w:rsidRPr="007754EE">
        <w:rPr>
          <w:color w:val="000000" w:themeColor="text1"/>
          <w:kern w:val="16"/>
          <w:sz w:val="22"/>
          <w:lang w:val="ka-GE"/>
        </w:rPr>
        <w:t xml:space="preserve"> </w:t>
      </w:r>
      <w:r w:rsidR="003E1229" w:rsidRPr="007754EE">
        <w:rPr>
          <w:color w:val="000000" w:themeColor="text1"/>
          <w:kern w:val="16"/>
          <w:sz w:val="22"/>
          <w:lang w:val="ka-GE"/>
        </w:rPr>
        <w:t>ინფორმაციის კონფიდენციალურობა:</w:t>
      </w:r>
    </w:p>
    <w:p w14:paraId="4403BD68" w14:textId="77777777" w:rsidR="003E1229" w:rsidRPr="007754EE" w:rsidRDefault="003E1229"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ა)</w:t>
      </w:r>
      <w:r w:rsidRPr="007754EE">
        <w:rPr>
          <w:color w:val="000000" w:themeColor="text1"/>
          <w:kern w:val="16"/>
          <w:sz w:val="22"/>
          <w:lang w:val="ka-GE"/>
        </w:rPr>
        <w:t xml:space="preserve"> ნებისმიერი მოწმის ჩვენება ან განცხადება, ანგარიშები და მოკვლევის პროცესში გაკეთებული ან მომკვლევის მიერ მიღებული ჩანაწერები;</w:t>
      </w:r>
    </w:p>
    <w:p w14:paraId="5E861C11" w14:textId="75DAD03E" w:rsidR="004C357F" w:rsidRPr="007754EE" w:rsidRDefault="003E1229"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ბ) </w:t>
      </w:r>
      <w:r w:rsidRPr="007754EE">
        <w:rPr>
          <w:color w:val="000000" w:themeColor="text1"/>
          <w:kern w:val="16"/>
          <w:sz w:val="22"/>
          <w:lang w:val="ka-GE"/>
        </w:rPr>
        <w:t>მოკვლევის პროცესთან მიმართებაში იმ პირების მაიდენტიფიცირებელი ინფორმაცია, რომელთაც მომკვლევს მიაწოდეს აღნიშნული საზღვაო</w:t>
      </w:r>
      <w:r w:rsidR="00430D8E" w:rsidRPr="007754EE">
        <w:rPr>
          <w:color w:val="000000" w:themeColor="text1"/>
          <w:kern w:val="16"/>
          <w:sz w:val="22"/>
          <w:lang w:val="ka-GE"/>
        </w:rPr>
        <w:t xml:space="preserve">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ინციდენტთან/შემთხვევასთან დაკავშირებული მასალები;</w:t>
      </w:r>
    </w:p>
    <w:p w14:paraId="59EF977C" w14:textId="7F95AC3B" w:rsidR="003E1229" w:rsidRPr="007754EE" w:rsidRDefault="003E1229"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გ)  </w:t>
      </w:r>
      <w:r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 xml:space="preserve">ინციდენტთან/შემთხვევასთან დაკავშირებულ პირთა შესახებ ისეთი სახის ინფორმაციები, რომლებიც განსაკუთრებულად პირად </w:t>
      </w:r>
      <w:r w:rsidR="00BE57D1" w:rsidRPr="007754EE">
        <w:rPr>
          <w:color w:val="000000" w:themeColor="text1"/>
          <w:kern w:val="16"/>
          <w:sz w:val="22"/>
          <w:lang w:val="ka-GE"/>
        </w:rPr>
        <w:t>ხასიათ</w:t>
      </w:r>
      <w:r w:rsidRPr="007754EE">
        <w:rPr>
          <w:color w:val="000000" w:themeColor="text1"/>
          <w:kern w:val="16"/>
          <w:sz w:val="22"/>
          <w:lang w:val="ka-GE"/>
        </w:rPr>
        <w:t>ს ატარებს, ჯანმრთელობასთან დაკავშირებული ცნობების ჩათვლით.</w:t>
      </w:r>
    </w:p>
    <w:p w14:paraId="57934BAF" w14:textId="77777777" w:rsidR="002457E6" w:rsidRPr="007754EE" w:rsidRDefault="002457E6"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დ)</w:t>
      </w:r>
      <w:r w:rsidRPr="007754EE">
        <w:rPr>
          <w:color w:val="000000" w:themeColor="text1"/>
          <w:kern w:val="16"/>
          <w:sz w:val="22"/>
          <w:lang w:val="ka-GE"/>
        </w:rPr>
        <w:t xml:space="preserve"> ინფორმაცია, რომელიც  შეიცავს  ფოტოებს, აუდიო ჩანაწერებს, ვიდეო ჩანაწერებს, რეისის  მონაცემთა  ჩამწერის(VDR) ჩანაწერებს, (</w:t>
      </w:r>
      <w:r w:rsidR="00E3709F" w:rsidRPr="007754EE">
        <w:rPr>
          <w:color w:val="000000" w:themeColor="text1"/>
          <w:kern w:val="16"/>
          <w:sz w:val="22"/>
          <w:lang w:val="ka-GE"/>
        </w:rPr>
        <w:t xml:space="preserve">გარდა </w:t>
      </w:r>
      <w:r w:rsidRPr="007754EE">
        <w:rPr>
          <w:color w:val="000000" w:themeColor="text1"/>
          <w:kern w:val="16"/>
          <w:sz w:val="22"/>
          <w:lang w:val="ka-GE"/>
        </w:rPr>
        <w:t xml:space="preserve">იმ </w:t>
      </w:r>
      <w:r w:rsidR="00E3709F" w:rsidRPr="007754EE">
        <w:rPr>
          <w:color w:val="000000" w:themeColor="text1"/>
          <w:kern w:val="16"/>
          <w:sz w:val="22"/>
          <w:lang w:val="ka-GE"/>
        </w:rPr>
        <w:t xml:space="preserve">გამონაკლისისა, როცა </w:t>
      </w:r>
      <w:r w:rsidRPr="007754EE">
        <w:rPr>
          <w:color w:val="000000" w:themeColor="text1"/>
          <w:kern w:val="16"/>
          <w:sz w:val="22"/>
          <w:lang w:val="ka-GE"/>
        </w:rPr>
        <w:t xml:space="preserve">ისინი </w:t>
      </w:r>
      <w:r w:rsidR="00E3709F" w:rsidRPr="007754EE">
        <w:rPr>
          <w:color w:val="000000" w:themeColor="text1"/>
          <w:kern w:val="16"/>
          <w:sz w:val="22"/>
          <w:lang w:val="ka-GE"/>
        </w:rPr>
        <w:t>არიან</w:t>
      </w:r>
      <w:r w:rsidRPr="007754EE">
        <w:rPr>
          <w:color w:val="000000" w:themeColor="text1"/>
          <w:kern w:val="16"/>
          <w:sz w:val="22"/>
          <w:lang w:val="ka-GE"/>
        </w:rPr>
        <w:t xml:space="preserve"> მიმაგრებული  ანგარიშს)</w:t>
      </w:r>
      <w:r w:rsidR="000033F4" w:rsidRPr="007754EE">
        <w:rPr>
          <w:color w:val="000000" w:themeColor="text1"/>
          <w:kern w:val="16"/>
          <w:sz w:val="22"/>
          <w:lang w:val="ka-GE"/>
        </w:rPr>
        <w:t>.</w:t>
      </w:r>
    </w:p>
    <w:p w14:paraId="48CB5808" w14:textId="2B72ED12" w:rsidR="003E1229" w:rsidRPr="007754EE" w:rsidRDefault="00E3709F"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lastRenderedPageBreak/>
        <w:t>ე)</w:t>
      </w:r>
      <w:r w:rsidRPr="007754EE">
        <w:rPr>
          <w:color w:val="000000" w:themeColor="text1"/>
          <w:kern w:val="16"/>
          <w:sz w:val="22"/>
          <w:lang w:val="ka-GE"/>
        </w:rPr>
        <w:t xml:space="preserve">  ანგარიშის დასრულებამდე მოკვლევის ბიუროს შეუძლია გაასაჯარო</w:t>
      </w:r>
      <w:r w:rsidR="00BE57D1" w:rsidRPr="007754EE">
        <w:rPr>
          <w:color w:val="000000" w:themeColor="text1"/>
          <w:kern w:val="16"/>
          <w:sz w:val="22"/>
          <w:lang w:val="ka-GE"/>
        </w:rPr>
        <w:t>ვო</w:t>
      </w:r>
      <w:r w:rsidRPr="007754EE">
        <w:rPr>
          <w:color w:val="000000" w:themeColor="text1"/>
          <w:kern w:val="16"/>
          <w:sz w:val="22"/>
          <w:lang w:val="ka-GE"/>
        </w:rPr>
        <w:t xml:space="preserve">ს მხოლოდ ზოგადი ფაქტები მომხდარი   საზღვაო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შემთხვევის/ინციდენტის   შესახებ.</w:t>
      </w:r>
    </w:p>
    <w:p w14:paraId="3BFD147B" w14:textId="77777777" w:rsidR="00A318AF" w:rsidRPr="007754EE" w:rsidRDefault="00A318AF" w:rsidP="00A56817">
      <w:pPr>
        <w:spacing w:before="100" w:beforeAutospacing="1" w:after="0" w:line="276" w:lineRule="auto"/>
        <w:ind w:left="0" w:right="0" w:firstLine="720"/>
        <w:rPr>
          <w:color w:val="000000" w:themeColor="text1"/>
          <w:kern w:val="16"/>
          <w:sz w:val="22"/>
          <w:lang w:val="ka-GE"/>
        </w:rPr>
      </w:pPr>
    </w:p>
    <w:p w14:paraId="770789E6" w14:textId="77777777" w:rsidR="003E1229" w:rsidRPr="007754EE" w:rsidRDefault="003E1229"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თავი III</w:t>
      </w:r>
    </w:p>
    <w:p w14:paraId="774226E0" w14:textId="2BFD5E0D" w:rsidR="003E1229" w:rsidRPr="007754EE" w:rsidRDefault="003E1229"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00424842"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ვალდებულება და პროცედურები</w:t>
      </w:r>
    </w:p>
    <w:p w14:paraId="3FDA55FD" w14:textId="320DF410" w:rsidR="00C75532" w:rsidRPr="007754EE" w:rsidRDefault="003E1229"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11. საზღვაო </w:t>
      </w:r>
      <w:r w:rsidR="00561FD2" w:rsidRPr="007754EE">
        <w:rPr>
          <w:b/>
          <w:color w:val="000000" w:themeColor="text1"/>
          <w:kern w:val="16"/>
          <w:sz w:val="22"/>
          <w:lang w:val="ka-GE"/>
        </w:rPr>
        <w:t>და შიდა სახმელეთო წყლების</w:t>
      </w:r>
      <w:r w:rsidR="00424842"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წინასწარი შეფასება</w:t>
      </w:r>
    </w:p>
    <w:p w14:paraId="36219311" w14:textId="5C58CD65" w:rsidR="00C75532" w:rsidRPr="007754EE" w:rsidRDefault="002457E6"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1.</w:t>
      </w:r>
      <w:r w:rsidRPr="007754EE">
        <w:rPr>
          <w:color w:val="000000" w:themeColor="text1"/>
          <w:kern w:val="16"/>
          <w:sz w:val="22"/>
          <w:lang w:val="ka-GE"/>
        </w:rPr>
        <w:tab/>
        <w:t xml:space="preserve">საზღვაო </w:t>
      </w:r>
      <w:r w:rsidR="00561FD2" w:rsidRPr="007754EE">
        <w:rPr>
          <w:color w:val="000000" w:themeColor="text1"/>
          <w:kern w:val="16"/>
          <w:sz w:val="22"/>
          <w:lang w:val="ka-GE"/>
        </w:rPr>
        <w:t>და შიდა სახმელეთო წყლების</w:t>
      </w:r>
      <w:r w:rsidR="00424842" w:rsidRPr="007754EE">
        <w:rPr>
          <w:color w:val="000000" w:themeColor="text1"/>
          <w:kern w:val="16"/>
          <w:sz w:val="22"/>
          <w:lang w:val="ka-GE"/>
        </w:rPr>
        <w:t xml:space="preserve"> </w:t>
      </w:r>
      <w:r w:rsidRPr="007754EE">
        <w:rPr>
          <w:color w:val="000000" w:themeColor="text1"/>
          <w:kern w:val="16"/>
          <w:sz w:val="22"/>
          <w:lang w:val="ka-GE"/>
        </w:rPr>
        <w:t>ინციდენტისას/შემთხვევისას, მომკვლევი ატარებს გარემოებათა წინასწარ შეფასებას წარიმართოს თუ არა მოკვლევა.</w:t>
      </w:r>
      <w:r w:rsidR="00A45BB8" w:rsidRPr="007754EE">
        <w:rPr>
          <w:color w:val="000000" w:themeColor="text1"/>
          <w:kern w:val="16"/>
          <w:sz w:val="22"/>
          <w:lang w:val="ka-GE"/>
        </w:rPr>
        <w:t xml:space="preserve"> იმ შემთხვევაში თუ მომკვლევი მიიღებს გადაწყვეტილებას არ წარმართოს მოკვლევა, შესაბამისი გადაწყვეტილება უნდა გაფორმდეს ოქმის სახით, </w:t>
      </w:r>
      <w:r w:rsidR="00BB127C" w:rsidRPr="007754EE">
        <w:rPr>
          <w:color w:val="000000" w:themeColor="text1"/>
          <w:kern w:val="16"/>
          <w:sz w:val="22"/>
          <w:lang w:val="ka-GE"/>
        </w:rPr>
        <w:t>შეტყობინებული</w:t>
      </w:r>
      <w:r w:rsidR="00A45BB8" w:rsidRPr="007754EE">
        <w:rPr>
          <w:color w:val="000000" w:themeColor="text1"/>
          <w:kern w:val="16"/>
          <w:sz w:val="22"/>
          <w:lang w:val="ka-GE"/>
        </w:rPr>
        <w:t xml:space="preserve"> იქნას ყველა დაინტერესებული მხარისათვის და შენახული ბიუროში განსაზღვრული წესით.</w:t>
      </w:r>
    </w:p>
    <w:p w14:paraId="4113C9F1" w14:textId="46B3BB66" w:rsidR="00C75532" w:rsidRPr="007754EE" w:rsidRDefault="00E1299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w:t>
      </w:r>
      <w:r w:rsidR="00C75532"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DF0844" w:rsidRPr="007754EE">
        <w:rPr>
          <w:color w:val="000000" w:themeColor="text1"/>
          <w:kern w:val="16"/>
          <w:sz w:val="22"/>
          <w:lang w:val="ka-GE"/>
        </w:rPr>
        <w:t xml:space="preserve"> </w:t>
      </w:r>
      <w:r w:rsidR="00C75532" w:rsidRPr="007754EE">
        <w:rPr>
          <w:color w:val="000000" w:themeColor="text1"/>
          <w:kern w:val="16"/>
          <w:sz w:val="22"/>
          <w:lang w:val="ka-GE"/>
        </w:rPr>
        <w:t xml:space="preserve">შემთხვევა/ინციდენტის შეტყობინების მიღების შემდეგ მოკვლევის  ბიურო </w:t>
      </w:r>
      <w:r w:rsidR="00067E32" w:rsidRPr="007754EE">
        <w:rPr>
          <w:color w:val="000000" w:themeColor="text1"/>
          <w:kern w:val="16"/>
          <w:sz w:val="22"/>
          <w:lang w:val="ka-GE"/>
        </w:rPr>
        <w:t>ახდენს</w:t>
      </w:r>
      <w:r w:rsidR="00C75532" w:rsidRPr="007754EE">
        <w:rPr>
          <w:color w:val="000000" w:themeColor="text1"/>
          <w:kern w:val="16"/>
          <w:sz w:val="22"/>
          <w:lang w:val="ka-GE"/>
        </w:rPr>
        <w:t xml:space="preserve"> ინციდენტის/შემთხვევის საწყის  შეფასებას. სახელმწიფო გარემოს-დაცვითმა ორგანიზაციებმა  უნდა  განსაზღვროს მოხდა  თუ არა ზღვის სერიოზული ეკოლოგიური  დაბინძურება.</w:t>
      </w:r>
    </w:p>
    <w:p w14:paraId="2F37096E" w14:textId="1D0C5667" w:rsidR="00C75532" w:rsidRPr="007754EE" w:rsidRDefault="00E1299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3. </w:t>
      </w:r>
      <w:r w:rsidR="00C75532" w:rsidRPr="007754EE">
        <w:rPr>
          <w:color w:val="000000" w:themeColor="text1"/>
          <w:kern w:val="16"/>
          <w:sz w:val="22"/>
          <w:lang w:val="ka-GE"/>
        </w:rPr>
        <w:t>მოკვლევის ბიურო აუცილებლად იკვლევს შემთხვევებს, რომელთაც ადგილი ქონდათ საზღვაო და ში</w:t>
      </w:r>
      <w:r w:rsidR="00561FD2" w:rsidRPr="007754EE">
        <w:rPr>
          <w:color w:val="000000" w:themeColor="text1"/>
          <w:kern w:val="16"/>
          <w:sz w:val="22"/>
          <w:lang w:val="ka-GE"/>
        </w:rPr>
        <w:t>და</w:t>
      </w:r>
      <w:r w:rsidR="00DF0844"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DF0844" w:rsidRPr="007754EE">
        <w:rPr>
          <w:color w:val="000000" w:themeColor="text1"/>
          <w:kern w:val="16"/>
          <w:sz w:val="22"/>
          <w:lang w:val="ka-GE"/>
        </w:rPr>
        <w:t xml:space="preserve"> </w:t>
      </w:r>
      <w:r w:rsidR="00C75532" w:rsidRPr="007754EE">
        <w:rPr>
          <w:color w:val="000000" w:themeColor="text1"/>
          <w:kern w:val="16"/>
          <w:sz w:val="22"/>
          <w:lang w:val="ka-GE"/>
        </w:rPr>
        <w:t>ტრანსპორტის სფეროში და რომლებიც კვალიფიცირდებიან როგორც: ძალიან სერიოზული საზღვაო  შემთხვევა, სერიოზული საზღვაო შემთხვევა, სახმელეთო წყლების შემთხვევა/სერიოზული შემთხვევა.</w:t>
      </w:r>
    </w:p>
    <w:p w14:paraId="6D71837F" w14:textId="0F562D71" w:rsidR="00C75532" w:rsidRPr="007754EE" w:rsidRDefault="00E1299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4. </w:t>
      </w:r>
      <w:r w:rsidR="00C75532" w:rsidRPr="007754EE">
        <w:rPr>
          <w:color w:val="000000" w:themeColor="text1"/>
          <w:kern w:val="16"/>
          <w:sz w:val="22"/>
          <w:lang w:val="ka-GE"/>
        </w:rPr>
        <w:t>ნაკლებად სერიოზული საზღვაო  შემთხვევებისა</w:t>
      </w:r>
      <w:r w:rsidR="00774ED8" w:rsidRPr="007754EE">
        <w:rPr>
          <w:color w:val="000000" w:themeColor="text1"/>
          <w:kern w:val="16"/>
          <w:sz w:val="22"/>
          <w:lang w:val="ka-GE"/>
        </w:rPr>
        <w:t>ს,</w:t>
      </w:r>
      <w:r w:rsidR="00C75532" w:rsidRPr="007754EE">
        <w:rPr>
          <w:color w:val="000000" w:themeColor="text1"/>
          <w:kern w:val="16"/>
          <w:sz w:val="22"/>
          <w:lang w:val="ka-GE"/>
        </w:rPr>
        <w:t xml:space="preserve"> საზღვაო და ში</w:t>
      </w:r>
      <w:r w:rsidR="00561FD2" w:rsidRPr="007754EE">
        <w:rPr>
          <w:color w:val="000000" w:themeColor="text1"/>
          <w:kern w:val="16"/>
          <w:sz w:val="22"/>
          <w:lang w:val="ka-GE"/>
        </w:rPr>
        <w:t>და</w:t>
      </w:r>
      <w:r w:rsidR="00DF0844" w:rsidRPr="007754EE">
        <w:rPr>
          <w:color w:val="000000" w:themeColor="text1"/>
          <w:kern w:val="16"/>
          <w:sz w:val="22"/>
          <w:lang w:val="ka-GE"/>
        </w:rPr>
        <w:t xml:space="preserve"> </w:t>
      </w:r>
      <w:r w:rsidR="00561FD2" w:rsidRPr="007754EE">
        <w:rPr>
          <w:color w:val="000000" w:themeColor="text1"/>
          <w:kern w:val="16"/>
          <w:sz w:val="22"/>
          <w:lang w:val="ka-GE"/>
        </w:rPr>
        <w:t>სახმელეთო წყლების</w:t>
      </w:r>
      <w:r w:rsidR="00DF0844" w:rsidRPr="007754EE">
        <w:rPr>
          <w:color w:val="000000" w:themeColor="text1"/>
          <w:kern w:val="16"/>
          <w:sz w:val="22"/>
          <w:lang w:val="ka-GE"/>
        </w:rPr>
        <w:t xml:space="preserve"> </w:t>
      </w:r>
      <w:r w:rsidR="00C75532" w:rsidRPr="007754EE">
        <w:rPr>
          <w:color w:val="000000" w:themeColor="text1"/>
          <w:kern w:val="16"/>
          <w:sz w:val="22"/>
          <w:lang w:val="ka-GE"/>
        </w:rPr>
        <w:t xml:space="preserve">ინციდენტებისას, მოკვლევის  ბიურო  აფასებს რამდენად მნიშვნელოვანია  მოკვლევის ჩატარება, იღებს რა მხედველობაში მომხდარი შემთხვევის/ინციდენტის სიმძიმეს, გავლენას უსაფრთხოებაზე, გემ(ებ)ის ტიპს და ტვირთის მახასიათებლებს, </w:t>
      </w:r>
      <w:r w:rsidR="00BE57D1" w:rsidRPr="007754EE">
        <w:rPr>
          <w:color w:val="000000" w:themeColor="text1"/>
          <w:kern w:val="16"/>
          <w:sz w:val="22"/>
          <w:lang w:val="ka-GE"/>
        </w:rPr>
        <w:t>შესაბამის</w:t>
      </w:r>
      <w:r w:rsidR="00C75532" w:rsidRPr="007754EE">
        <w:rPr>
          <w:color w:val="000000" w:themeColor="text1"/>
          <w:kern w:val="16"/>
          <w:sz w:val="22"/>
          <w:lang w:val="ka-GE"/>
        </w:rPr>
        <w:t>ად მოკვლევა ტარდება მხოლოდ იმ შემთხვევაში, თუ მოკვლევის  ბიურო მიიჩნევს   საჭიროდ.</w:t>
      </w:r>
    </w:p>
    <w:p w14:paraId="36CE845E" w14:textId="77777777" w:rsidR="00C75532" w:rsidRPr="007754EE" w:rsidRDefault="00E1299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5. </w:t>
      </w:r>
      <w:r w:rsidR="00C75532" w:rsidRPr="007754EE">
        <w:rPr>
          <w:color w:val="000000" w:themeColor="text1"/>
          <w:kern w:val="16"/>
          <w:sz w:val="22"/>
          <w:lang w:val="ka-GE"/>
        </w:rPr>
        <w:t xml:space="preserve">საზღვაო ტრანსპორტის  სფეროში მომხდარ იმ ინციდენტს, რომელშიც არ იკვეთება სერიოზული საზღვაო შემთხვევის  მაღალი ალბათობა, იკვლევს საზღვაო გემის კაპიტანი ან საზღვაო ტრანსპორტის სააგენტოს უსაფრთხოების სამსახური  და მოთხოვნის  შემთხვევაში მოკვლევის ანგარიშს წარუდგენს  საქართველოს ეკონომიკისა და მდგრადი განვითარების სამინისტროს </w:t>
      </w:r>
      <w:r w:rsidR="00694BFC" w:rsidRPr="007754EE">
        <w:rPr>
          <w:color w:val="000000" w:themeColor="text1"/>
          <w:kern w:val="16"/>
          <w:sz w:val="22"/>
          <w:lang w:val="ka-GE"/>
        </w:rPr>
        <w:t>სატრანსპორტო</w:t>
      </w:r>
      <w:r w:rsidR="00C75532" w:rsidRPr="007754EE">
        <w:rPr>
          <w:color w:val="000000" w:themeColor="text1"/>
          <w:kern w:val="16"/>
          <w:sz w:val="22"/>
          <w:lang w:val="ka-GE"/>
        </w:rPr>
        <w:t xml:space="preserve"> უსაფრთხოების მოკვლევის  ბიუროს.</w:t>
      </w:r>
    </w:p>
    <w:p w14:paraId="2BB8CCE9" w14:textId="77777777" w:rsidR="004C357F" w:rsidRPr="007754EE" w:rsidRDefault="00E1299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6. </w:t>
      </w:r>
      <w:r w:rsidR="00C75532" w:rsidRPr="007754EE">
        <w:rPr>
          <w:color w:val="000000" w:themeColor="text1"/>
          <w:kern w:val="16"/>
          <w:sz w:val="22"/>
          <w:lang w:val="ka-GE"/>
        </w:rPr>
        <w:t xml:space="preserve">იმ შემთხვევაში, როდესაც მოკვლევის ბიურო,  იღებს გადაწყვეტილებას, არ ჩაატაროს მოკვლევა, მას შეუძლია გადასცეს  მოკვლევის ჩატარების უფლება ინციდენტის  მონაწილე გემის მფლობელ კომპანიას,  რომელმაც </w:t>
      </w:r>
      <w:r w:rsidR="00067E32" w:rsidRPr="007754EE">
        <w:rPr>
          <w:color w:val="000000" w:themeColor="text1"/>
          <w:kern w:val="16"/>
          <w:sz w:val="22"/>
          <w:lang w:val="ka-GE"/>
        </w:rPr>
        <w:t>მოკვლევის</w:t>
      </w:r>
      <w:r w:rsidR="00C75532" w:rsidRPr="007754EE">
        <w:rPr>
          <w:color w:val="000000" w:themeColor="text1"/>
          <w:kern w:val="16"/>
          <w:sz w:val="22"/>
          <w:lang w:val="ka-GE"/>
        </w:rPr>
        <w:t xml:space="preserve"> დამთავრების შემდგომ  მოკვლევის მიერ მიღებული მასალები უნდა გადასცეს მოკვლევის  ბიუროს.</w:t>
      </w:r>
    </w:p>
    <w:p w14:paraId="6B99DA69" w14:textId="030F73E2" w:rsidR="002457E6" w:rsidRPr="007754EE" w:rsidRDefault="00A45BB8"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7</w:t>
      </w:r>
      <w:r w:rsidR="00E1299A" w:rsidRPr="007754EE">
        <w:rPr>
          <w:color w:val="000000" w:themeColor="text1"/>
          <w:kern w:val="16"/>
          <w:sz w:val="22"/>
          <w:lang w:val="ka-GE"/>
        </w:rPr>
        <w:t xml:space="preserve">. </w:t>
      </w:r>
      <w:r w:rsidR="002457E6" w:rsidRPr="007754EE">
        <w:rPr>
          <w:color w:val="000000" w:themeColor="text1"/>
          <w:kern w:val="16"/>
          <w:sz w:val="22"/>
          <w:lang w:val="ka-GE"/>
        </w:rPr>
        <w:t>ამ მუხლის</w:t>
      </w:r>
      <w:r w:rsidR="00E1299A" w:rsidRPr="007754EE">
        <w:rPr>
          <w:color w:val="000000" w:themeColor="text1"/>
          <w:kern w:val="16"/>
          <w:sz w:val="22"/>
          <w:lang w:val="ka-GE"/>
        </w:rPr>
        <w:t xml:space="preserve"> </w:t>
      </w:r>
      <w:r w:rsidR="001F62F8" w:rsidRPr="007754EE">
        <w:rPr>
          <w:color w:val="000000" w:themeColor="text1"/>
          <w:kern w:val="16"/>
          <w:sz w:val="22"/>
          <w:lang w:val="ka-GE"/>
        </w:rPr>
        <w:t>პ</w:t>
      </w:r>
      <w:r w:rsidR="002457E6" w:rsidRPr="007754EE">
        <w:rPr>
          <w:color w:val="000000" w:themeColor="text1"/>
          <w:kern w:val="16"/>
          <w:sz w:val="22"/>
          <w:lang w:val="ka-GE"/>
        </w:rPr>
        <w:t>უნქტ</w:t>
      </w:r>
      <w:r w:rsidR="00E1299A" w:rsidRPr="007754EE">
        <w:rPr>
          <w:color w:val="000000" w:themeColor="text1"/>
          <w:kern w:val="16"/>
          <w:sz w:val="22"/>
          <w:lang w:val="ka-GE"/>
        </w:rPr>
        <w:t>ებ</w:t>
      </w:r>
      <w:r w:rsidR="002457E6" w:rsidRPr="007754EE">
        <w:rPr>
          <w:color w:val="000000" w:themeColor="text1"/>
          <w:kern w:val="16"/>
          <w:sz w:val="22"/>
          <w:lang w:val="ka-GE"/>
        </w:rPr>
        <w:t xml:space="preserve">ში მითითებული ნებისმიერი გადაწყვეტილების მიღებისას მომკვლევმა უნდა გაითვალისწინოს საზღვაო </w:t>
      </w:r>
      <w:r w:rsidR="00561FD2" w:rsidRPr="007754EE">
        <w:rPr>
          <w:color w:val="000000" w:themeColor="text1"/>
          <w:kern w:val="16"/>
          <w:sz w:val="22"/>
          <w:lang w:val="ka-GE"/>
        </w:rPr>
        <w:t>და შიდა სახმელეთო წყლების</w:t>
      </w:r>
      <w:r w:rsidR="002457E6" w:rsidRPr="007754EE">
        <w:rPr>
          <w:color w:val="000000" w:themeColor="text1"/>
          <w:kern w:val="16"/>
          <w:sz w:val="22"/>
          <w:lang w:val="ka-GE"/>
        </w:rPr>
        <w:t xml:space="preserve"> ინციდენტის/შემთხვევის სერიოზულობა, გემის ტიპი ან/და ტვირთი, რომლითაც დატვირთული იყო გემი, აგრეთვე </w:t>
      </w:r>
      <w:r w:rsidR="002457E6" w:rsidRPr="007754EE">
        <w:rPr>
          <w:color w:val="000000" w:themeColor="text1"/>
          <w:kern w:val="16"/>
          <w:sz w:val="22"/>
          <w:lang w:val="ka-GE"/>
        </w:rPr>
        <w:lastRenderedPageBreak/>
        <w:t>მტკიცებულებათა მოპოვების შესაძლებლობა და მომავალში მსგავსი  ინციდენტის/შემთხვევის თავიდან აცილების შესაძლებლობა.</w:t>
      </w:r>
    </w:p>
    <w:p w14:paraId="085CF133" w14:textId="781A01D1" w:rsidR="0056605B" w:rsidRPr="007754EE" w:rsidRDefault="002457E6"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12. თანამშრომლობა საზღვაო </w:t>
      </w:r>
      <w:r w:rsidR="00561FD2" w:rsidRPr="007754EE">
        <w:rPr>
          <w:b/>
          <w:color w:val="000000" w:themeColor="text1"/>
          <w:kern w:val="16"/>
          <w:sz w:val="22"/>
          <w:lang w:val="ka-GE"/>
        </w:rPr>
        <w:t>და შიდა სახმელეთო წყლების</w:t>
      </w:r>
      <w:r w:rsidR="00774ED8" w:rsidRPr="007754EE">
        <w:rPr>
          <w:b/>
          <w:color w:val="000000" w:themeColor="text1"/>
          <w:kern w:val="16"/>
          <w:sz w:val="22"/>
          <w:lang w:val="ka-GE"/>
        </w:rPr>
        <w:t xml:space="preserve"> </w:t>
      </w:r>
      <w:r w:rsidRPr="007754EE">
        <w:rPr>
          <w:b/>
          <w:color w:val="000000" w:themeColor="text1"/>
          <w:kern w:val="16"/>
          <w:sz w:val="22"/>
          <w:lang w:val="ka-GE"/>
        </w:rPr>
        <w:t xml:space="preserve">ინციდენტის/შემთხვევის მოკვლევისას </w:t>
      </w:r>
    </w:p>
    <w:p w14:paraId="709DD929" w14:textId="77777777" w:rsidR="00CF13EF" w:rsidRPr="007754EE" w:rsidRDefault="005F6DC7"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1.მოკვლევის მიზნისა და პრაქტიკული მოსაზრებებიდან გამომდინარე მომკვლევი თანამშრომლობს სხვა არსებითად დაინტერესებული სახელმწიფოების შესაბამის ორგანოებთან.</w:t>
      </w:r>
    </w:p>
    <w:p w14:paraId="72A0FD77" w14:textId="18C4B0DB" w:rsidR="00672F44" w:rsidRPr="007754EE" w:rsidRDefault="0056605B"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w:t>
      </w:r>
      <w:r w:rsidR="00CF13EF"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774ED8" w:rsidRPr="007754EE">
        <w:rPr>
          <w:color w:val="000000" w:themeColor="text1"/>
          <w:kern w:val="16"/>
          <w:sz w:val="22"/>
          <w:lang w:val="ka-GE"/>
        </w:rPr>
        <w:t xml:space="preserve"> </w:t>
      </w:r>
      <w:r w:rsidR="00CF13EF" w:rsidRPr="007754EE">
        <w:rPr>
          <w:color w:val="000000" w:themeColor="text1"/>
          <w:kern w:val="16"/>
          <w:sz w:val="22"/>
          <w:lang w:val="ka-GE"/>
        </w:rPr>
        <w:t>ინციდენტების/შემთხვევის     მოკვლევისას  ბიურომ უნდა ითანამშრომლოს სხვა სახელმწიფოების კომპეტენტურ   ორგანოებთან,  რომლებიც ჩართული არიან აღნიშნული ინციდენტების მოკვლევაში</w:t>
      </w:r>
      <w:r w:rsidR="00D43DAD" w:rsidRPr="007754EE">
        <w:rPr>
          <w:color w:val="000000" w:themeColor="text1"/>
          <w:kern w:val="16"/>
          <w:sz w:val="22"/>
          <w:lang w:val="ka-GE"/>
        </w:rPr>
        <w:t>, რათა მოკვლევის პროცესის ეფექტურობისთვის დროულად მოხდეს მოკვლევაზე პასუხისმგებელი სახელმწიფოს განსაზღვრა.</w:t>
      </w:r>
    </w:p>
    <w:p w14:paraId="2528BCF0" w14:textId="77777777" w:rsidR="00C75532" w:rsidRPr="007754EE" w:rsidRDefault="00C00D9D" w:rsidP="00A56817">
      <w:pPr>
        <w:pStyle w:val="ListParagraph"/>
        <w:numPr>
          <w:ilvl w:val="0"/>
          <w:numId w:val="5"/>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281705" w:rsidRPr="007754EE">
        <w:rPr>
          <w:color w:val="000000" w:themeColor="text1"/>
          <w:kern w:val="16"/>
          <w:sz w:val="22"/>
          <w:lang w:val="ka-GE"/>
        </w:rPr>
        <w:t>მოკვლევის ბიურო პასუხისმგებელი იქნება მოკვლევის ჩატარებასა და   დაინტერესებული  სახელმწიფოების კომპეტენტურ  ორგანოებთან</w:t>
      </w:r>
      <w:r w:rsidR="00A318AF" w:rsidRPr="007754EE">
        <w:rPr>
          <w:color w:val="000000" w:themeColor="text1"/>
          <w:kern w:val="16"/>
          <w:sz w:val="22"/>
          <w:lang w:val="ka-GE"/>
        </w:rPr>
        <w:t>,</w:t>
      </w:r>
      <w:r w:rsidR="00281705" w:rsidRPr="007754EE">
        <w:rPr>
          <w:color w:val="000000" w:themeColor="text1"/>
          <w:kern w:val="16"/>
          <w:sz w:val="22"/>
          <w:lang w:val="ka-GE"/>
        </w:rPr>
        <w:t xml:space="preserve"> როცა  მიღწეული  იქნება  შეთანხმება  მე-12  მუხლის მე-2 პუნქტის შესაბამისად.</w:t>
      </w:r>
    </w:p>
    <w:p w14:paraId="26E4FCA9" w14:textId="77777777" w:rsidR="00C75532" w:rsidRPr="007754EE" w:rsidRDefault="00C75532" w:rsidP="00A56817">
      <w:pPr>
        <w:pStyle w:val="ListParagraph"/>
        <w:spacing w:before="100" w:beforeAutospacing="1" w:after="0" w:line="276" w:lineRule="auto"/>
        <w:ind w:left="0" w:right="0" w:firstLine="720"/>
        <w:rPr>
          <w:color w:val="000000" w:themeColor="text1"/>
          <w:kern w:val="16"/>
          <w:sz w:val="22"/>
          <w:lang w:val="ka-GE"/>
        </w:rPr>
      </w:pPr>
    </w:p>
    <w:p w14:paraId="39BD9F16" w14:textId="4CC173D6" w:rsidR="00886CAA" w:rsidRPr="007754EE" w:rsidRDefault="00A80A15" w:rsidP="00A56817">
      <w:pPr>
        <w:pStyle w:val="ListParagraph"/>
        <w:numPr>
          <w:ilvl w:val="0"/>
          <w:numId w:val="5"/>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იმ შემთხვევაში, თუ დაინტერესებული ქვე</w:t>
      </w:r>
      <w:r w:rsidR="00DC3D38" w:rsidRPr="007754EE">
        <w:rPr>
          <w:color w:val="000000" w:themeColor="text1"/>
          <w:kern w:val="16"/>
          <w:sz w:val="22"/>
          <w:lang w:val="ka-GE"/>
        </w:rPr>
        <w:t>ყ</w:t>
      </w:r>
      <w:r w:rsidRPr="007754EE">
        <w:rPr>
          <w:color w:val="000000" w:themeColor="text1"/>
          <w:kern w:val="16"/>
          <w:sz w:val="22"/>
          <w:lang w:val="ka-GE"/>
        </w:rPr>
        <w:t xml:space="preserve">ნების ურთიერთშეთანხმების საფუძველზე ამ მუხლის მე-2 პუნქტის შესაბამისად საქართველოს სატრანსპორტო უსაფრთხოების მოკვლევის ბიურო გახდება მოცემული საზღვაო </w:t>
      </w:r>
      <w:r w:rsidR="00561FD2" w:rsidRPr="007754EE">
        <w:rPr>
          <w:color w:val="000000" w:themeColor="text1"/>
          <w:kern w:val="16"/>
          <w:sz w:val="22"/>
          <w:lang w:val="ka-GE"/>
        </w:rPr>
        <w:t>და შიდა სახმელეთო წყლების</w:t>
      </w:r>
      <w:r w:rsidR="00774ED8"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მოკვლევაზე პასუხისმგებელი მხარე:</w:t>
      </w:r>
    </w:p>
    <w:p w14:paraId="3A8CD19B" w14:textId="77777777" w:rsidR="00A80A15" w:rsidRPr="007754EE" w:rsidRDefault="00CC4531"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s="Arial"/>
          <w:color w:val="000000" w:themeColor="text1"/>
          <w:kern w:val="16"/>
          <w:sz w:val="22"/>
          <w:lang w:val="ka-GE"/>
        </w:rPr>
        <w:t xml:space="preserve">  </w:t>
      </w:r>
      <w:r w:rsidR="00A80A15" w:rsidRPr="007754EE">
        <w:rPr>
          <w:rFonts w:eastAsia="Calibri" w:cs="Arial"/>
          <w:color w:val="000000" w:themeColor="text1"/>
          <w:kern w:val="16"/>
          <w:sz w:val="22"/>
          <w:lang w:val="ka-GE"/>
        </w:rPr>
        <w:t>ა)</w:t>
      </w:r>
      <w:r w:rsidR="00A97A22" w:rsidRPr="007754EE">
        <w:rPr>
          <w:rFonts w:eastAsia="Calibri" w:cs="Arial"/>
          <w:color w:val="000000" w:themeColor="text1"/>
          <w:kern w:val="16"/>
          <w:sz w:val="22"/>
          <w:lang w:val="ka-GE"/>
        </w:rPr>
        <w:t xml:space="preserve"> </w:t>
      </w:r>
      <w:r w:rsidR="00A80A15" w:rsidRPr="007754EE">
        <w:rPr>
          <w:rFonts w:eastAsia="Calibri" w:cs="Times New Roman"/>
          <w:color w:val="000000" w:themeColor="text1"/>
          <w:kern w:val="16"/>
          <w:sz w:val="22"/>
          <w:lang w:val="ka-GE"/>
        </w:rPr>
        <w:t xml:space="preserve">მოკვლევის </w:t>
      </w:r>
      <w:r w:rsidR="00A80A15" w:rsidRPr="007754EE">
        <w:rPr>
          <w:rFonts w:eastAsia="Calibri"/>
          <w:color w:val="000000" w:themeColor="text1"/>
          <w:kern w:val="16"/>
          <w:sz w:val="22"/>
          <w:lang w:val="ka-GE"/>
        </w:rPr>
        <w:t>ბიურომ</w:t>
      </w:r>
      <w:r w:rsidR="000E5671" w:rsidRPr="007754EE">
        <w:rPr>
          <w:rFonts w:eastAsia="Calibri"/>
          <w:color w:val="000000" w:themeColor="text1"/>
          <w:kern w:val="16"/>
          <w:sz w:val="22"/>
          <w:lang w:val="ka-GE"/>
        </w:rPr>
        <w:t xml:space="preserve"> მოკვლევის</w:t>
      </w:r>
      <w:r w:rsidR="00006CF4" w:rsidRPr="007754EE">
        <w:rPr>
          <w:rFonts w:eastAsia="Calibri"/>
          <w:color w:val="000000" w:themeColor="text1"/>
          <w:kern w:val="16"/>
          <w:sz w:val="22"/>
          <w:lang w:val="ka-GE"/>
        </w:rPr>
        <w:t xml:space="preserve"> </w:t>
      </w:r>
      <w:r w:rsidR="00A80A15" w:rsidRPr="007754EE">
        <w:rPr>
          <w:rFonts w:eastAsia="Calibri"/>
          <w:color w:val="000000" w:themeColor="text1"/>
          <w:kern w:val="16"/>
          <w:sz w:val="22"/>
          <w:lang w:val="ka-GE"/>
        </w:rPr>
        <w:t>პროცესში</w:t>
      </w:r>
      <w:r w:rsidR="00006CF4" w:rsidRPr="007754EE">
        <w:rPr>
          <w:rFonts w:eastAsia="Calibri"/>
          <w:color w:val="000000" w:themeColor="text1"/>
          <w:kern w:val="16"/>
          <w:sz w:val="22"/>
          <w:lang w:val="ka-GE"/>
        </w:rPr>
        <w:t xml:space="preserve"> </w:t>
      </w:r>
      <w:r w:rsidR="00A80A15" w:rsidRPr="007754EE">
        <w:rPr>
          <w:rFonts w:eastAsia="Calibri"/>
          <w:color w:val="000000" w:themeColor="text1"/>
          <w:kern w:val="16"/>
          <w:sz w:val="22"/>
          <w:lang w:val="ka-GE"/>
        </w:rPr>
        <w:t>უნდა ითანამშრომლოს დაინტერესებული სახელმწიფოების კომპეტენტურ ორგანოებთან და მნიშვნელოვნად  უნდა   გაითვალისწინოს  ასეთი   ორგანოების აზრი;</w:t>
      </w:r>
    </w:p>
    <w:p w14:paraId="4751ED24" w14:textId="3485AE03" w:rsidR="00C75532" w:rsidRPr="007754EE" w:rsidRDefault="00CC4531"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 xml:space="preserve">  </w:t>
      </w:r>
      <w:r w:rsidR="00A97A22" w:rsidRPr="007754EE">
        <w:rPr>
          <w:rFonts w:eastAsia="Calibri"/>
          <w:color w:val="000000" w:themeColor="text1"/>
          <w:kern w:val="16"/>
          <w:sz w:val="22"/>
          <w:lang w:val="ka-GE"/>
        </w:rPr>
        <w:t xml:space="preserve">ბ)  </w:t>
      </w:r>
      <w:r w:rsidR="00C00D9D" w:rsidRPr="007754EE">
        <w:rPr>
          <w:rFonts w:eastAsia="Calibri"/>
          <w:color w:val="000000" w:themeColor="text1"/>
          <w:kern w:val="16"/>
          <w:sz w:val="22"/>
          <w:lang w:val="ka-GE"/>
        </w:rPr>
        <w:t xml:space="preserve"> </w:t>
      </w:r>
      <w:r w:rsidR="00A97A22" w:rsidRPr="007754EE">
        <w:rPr>
          <w:rFonts w:eastAsia="Calibri"/>
          <w:color w:val="000000" w:themeColor="text1"/>
          <w:kern w:val="16"/>
          <w:sz w:val="22"/>
          <w:lang w:val="ka-GE"/>
        </w:rPr>
        <w:t xml:space="preserve">ნებისმიერი საზღვაო </w:t>
      </w:r>
      <w:r w:rsidR="00561FD2" w:rsidRPr="007754EE">
        <w:rPr>
          <w:rFonts w:eastAsia="Calibri"/>
          <w:color w:val="000000" w:themeColor="text1"/>
          <w:kern w:val="16"/>
          <w:sz w:val="22"/>
          <w:lang w:val="ka-GE"/>
        </w:rPr>
        <w:t>და შიდა სახმელეთო წყლების</w:t>
      </w:r>
      <w:r w:rsidR="00774ED8" w:rsidRPr="007754EE">
        <w:rPr>
          <w:rFonts w:eastAsia="Calibri"/>
          <w:color w:val="000000" w:themeColor="text1"/>
          <w:kern w:val="16"/>
          <w:sz w:val="22"/>
          <w:lang w:val="ka-GE"/>
        </w:rPr>
        <w:t xml:space="preserve"> </w:t>
      </w:r>
      <w:r w:rsidR="00A97A22" w:rsidRPr="007754EE">
        <w:rPr>
          <w:rFonts w:eastAsia="Calibri"/>
          <w:color w:val="000000" w:themeColor="text1"/>
          <w:kern w:val="16"/>
          <w:sz w:val="22"/>
          <w:lang w:val="ka-GE"/>
        </w:rPr>
        <w:t>ინციდენტის/შემთხვევის მოკვლევის ფარგლებში დაინტერესებული სახელმწიფოების კომპეტენტურ  ორგანოებს გააჩნიათ ისეთივე  უფლებები როგორიც მოკვლევის ბიუროს;</w:t>
      </w:r>
    </w:p>
    <w:p w14:paraId="2D036302" w14:textId="77777777" w:rsidR="00DC3D38" w:rsidRPr="007754EE" w:rsidRDefault="00CC4531"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5.</w:t>
      </w:r>
      <w:r w:rsidR="00C00D9D" w:rsidRPr="007754EE">
        <w:rPr>
          <w:rFonts w:eastAsia="Calibri"/>
          <w:b/>
          <w:color w:val="000000" w:themeColor="text1"/>
          <w:kern w:val="16"/>
          <w:sz w:val="22"/>
          <w:lang w:val="ka-GE"/>
        </w:rPr>
        <w:t xml:space="preserve"> </w:t>
      </w:r>
      <w:r w:rsidR="00A97A22" w:rsidRPr="007754EE">
        <w:rPr>
          <w:rFonts w:eastAsia="Calibri"/>
          <w:color w:val="000000" w:themeColor="text1"/>
          <w:kern w:val="16"/>
          <w:sz w:val="22"/>
          <w:lang w:val="ka-GE"/>
        </w:rPr>
        <w:t>მოკვლევის ბიურო თანამშრომლობს მოკვლევაზე პასუხისმგებელ სახელმწიფოსთან</w:t>
      </w:r>
      <w:r w:rsidR="00672F44" w:rsidRPr="007754EE">
        <w:rPr>
          <w:rFonts w:eastAsia="Calibri"/>
          <w:color w:val="000000" w:themeColor="text1"/>
          <w:kern w:val="16"/>
          <w:sz w:val="22"/>
          <w:lang w:val="ka-GE"/>
        </w:rPr>
        <w:t xml:space="preserve"> და</w:t>
      </w:r>
      <w:r w:rsidR="00A97A22" w:rsidRPr="007754EE">
        <w:rPr>
          <w:rFonts w:eastAsia="Calibri"/>
          <w:color w:val="000000" w:themeColor="text1"/>
          <w:kern w:val="16"/>
          <w:sz w:val="22"/>
          <w:lang w:val="ka-GE"/>
        </w:rPr>
        <w:t xml:space="preserve"> საჭიროების შემთხვევაში </w:t>
      </w:r>
      <w:r w:rsidR="00A97A22" w:rsidRPr="007754EE">
        <w:rPr>
          <w:rFonts w:eastAsia="Calibri" w:cs="Arial"/>
          <w:color w:val="000000" w:themeColor="text1"/>
          <w:kern w:val="16"/>
          <w:sz w:val="22"/>
          <w:lang w:val="ka-GE"/>
        </w:rPr>
        <w:t>მოკვლევაში აქტიური მონაწილეობისათვის</w:t>
      </w:r>
      <w:r w:rsidR="00A97A22" w:rsidRPr="007754EE">
        <w:rPr>
          <w:rFonts w:eastAsia="Calibri"/>
          <w:color w:val="000000" w:themeColor="text1"/>
          <w:kern w:val="16"/>
          <w:sz w:val="22"/>
          <w:lang w:val="ka-GE"/>
        </w:rPr>
        <w:t xml:space="preserve"> იყენებს ყველა არსებულ  უფლებას, იმ შემთხვევაში</w:t>
      </w:r>
      <w:r w:rsidR="00A97A22" w:rsidRPr="007754EE">
        <w:rPr>
          <w:rFonts w:eastAsia="Calibri" w:cs="Arial"/>
          <w:color w:val="000000" w:themeColor="text1"/>
          <w:kern w:val="16"/>
          <w:sz w:val="22"/>
          <w:lang w:val="ka-GE"/>
        </w:rPr>
        <w:t xml:space="preserve">, </w:t>
      </w:r>
      <w:r w:rsidR="00A97A22" w:rsidRPr="007754EE">
        <w:rPr>
          <w:rFonts w:eastAsia="Calibri"/>
          <w:color w:val="000000" w:themeColor="text1"/>
          <w:kern w:val="16"/>
          <w:sz w:val="22"/>
          <w:lang w:val="ka-GE"/>
        </w:rPr>
        <w:t xml:space="preserve">თუ დაინტერესებულ </w:t>
      </w:r>
      <w:r w:rsidR="00A97A22" w:rsidRPr="007754EE">
        <w:rPr>
          <w:rFonts w:eastAsia="Calibri" w:cs="Arial"/>
          <w:color w:val="000000" w:themeColor="text1"/>
          <w:kern w:val="16"/>
          <w:sz w:val="22"/>
          <w:lang w:val="ka-GE"/>
        </w:rPr>
        <w:t>სახელმწიფოთა შორის ურთიერთ</w:t>
      </w:r>
      <w:r w:rsidR="00A97A22" w:rsidRPr="007754EE">
        <w:rPr>
          <w:rFonts w:eastAsia="Calibri"/>
          <w:color w:val="000000" w:themeColor="text1"/>
          <w:kern w:val="16"/>
          <w:sz w:val="22"/>
          <w:lang w:val="ka-GE"/>
        </w:rPr>
        <w:t xml:space="preserve">შეთანხმებით, რომელიც ნახსენებია ამ მუხლის  მე-2 პუნქტში  მოკვლევის  ბიურო არ გახდა მოკვლევაზე პასუხისმგებელი სახელმწიფო; </w:t>
      </w:r>
    </w:p>
    <w:p w14:paraId="75FA10E6" w14:textId="77777777" w:rsidR="00DC3D38" w:rsidRPr="007754EE" w:rsidRDefault="00CC4531"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6. </w:t>
      </w:r>
      <w:r w:rsidR="00DC3D38" w:rsidRPr="007754EE">
        <w:rPr>
          <w:color w:val="000000" w:themeColor="text1"/>
          <w:kern w:val="16"/>
          <w:sz w:val="22"/>
          <w:lang w:val="ka-GE"/>
        </w:rPr>
        <w:t>მოკვლევის ბიურო</w:t>
      </w:r>
      <w:r w:rsidR="00A318AF" w:rsidRPr="007754EE">
        <w:rPr>
          <w:color w:val="000000" w:themeColor="text1"/>
          <w:kern w:val="16"/>
          <w:sz w:val="22"/>
          <w:lang w:val="ka-GE"/>
        </w:rPr>
        <w:t>,</w:t>
      </w:r>
      <w:r w:rsidR="00DC3D38" w:rsidRPr="007754EE">
        <w:rPr>
          <w:color w:val="000000" w:themeColor="text1"/>
          <w:kern w:val="16"/>
          <w:sz w:val="22"/>
          <w:lang w:val="ka-GE"/>
        </w:rPr>
        <w:t xml:space="preserve"> დაინტერესებული სახელმწიფოების კომპეტენტურ ორგანოებთან ურთიერთ შეთანხმების საფუძველზე უფლებამოსილია სხვა სახელმწიფოს მოკვლევის  ბიუროს გადასცეს უფლებამოსილება წარმართოს მოცემული მოკვლევა ან მასთან  დაკავშირებული   სხვა  ამოცანების  გადაწყვეტა.</w:t>
      </w:r>
    </w:p>
    <w:p w14:paraId="15674B35" w14:textId="77777777" w:rsidR="00C00D9D" w:rsidRPr="007754EE" w:rsidRDefault="00672F44" w:rsidP="00A56817">
      <w:pPr>
        <w:spacing w:before="100" w:beforeAutospacing="1" w:after="0" w:line="276" w:lineRule="auto"/>
        <w:ind w:left="0" w:right="0" w:firstLine="720"/>
        <w:rPr>
          <w:rFonts w:eastAsia="Calibri" w:cs="Arial"/>
          <w:color w:val="000000" w:themeColor="text1"/>
          <w:kern w:val="16"/>
          <w:sz w:val="22"/>
          <w:lang w:val="ka-GE"/>
        </w:rPr>
      </w:pPr>
      <w:r w:rsidRPr="007754EE">
        <w:rPr>
          <w:rFonts w:eastAsia="Calibri"/>
          <w:color w:val="000000" w:themeColor="text1"/>
          <w:kern w:val="16"/>
          <w:sz w:val="22"/>
          <w:lang w:val="ka-GE"/>
        </w:rPr>
        <w:t xml:space="preserve"> </w:t>
      </w:r>
      <w:r w:rsidR="00CC4531" w:rsidRPr="007754EE">
        <w:rPr>
          <w:rFonts w:eastAsia="Calibri"/>
          <w:color w:val="000000" w:themeColor="text1"/>
          <w:kern w:val="16"/>
          <w:sz w:val="22"/>
          <w:lang w:val="ka-GE"/>
        </w:rPr>
        <w:t xml:space="preserve">7. </w:t>
      </w:r>
      <w:r w:rsidRPr="007754EE">
        <w:rPr>
          <w:rFonts w:eastAsia="Calibri" w:cs="Times New Roman"/>
          <w:color w:val="000000" w:themeColor="text1"/>
          <w:kern w:val="16"/>
          <w:sz w:val="22"/>
          <w:lang w:val="ka-GE"/>
        </w:rPr>
        <w:t xml:space="preserve">მოკვლევის </w:t>
      </w:r>
      <w:r w:rsidRPr="007754EE">
        <w:rPr>
          <w:rFonts w:eastAsia="Calibri"/>
          <w:color w:val="000000" w:themeColor="text1"/>
          <w:kern w:val="16"/>
          <w:sz w:val="22"/>
          <w:lang w:val="ka-GE"/>
        </w:rPr>
        <w:t>ბიურო</w:t>
      </w:r>
      <w:r w:rsidRPr="007754EE">
        <w:rPr>
          <w:rFonts w:eastAsia="Calibri" w:cs="Arial"/>
          <w:color w:val="000000" w:themeColor="text1"/>
          <w:kern w:val="16"/>
          <w:sz w:val="22"/>
          <w:lang w:val="ka-GE"/>
        </w:rPr>
        <w:t xml:space="preserve"> ვალდებულია გააგზავნოს</w:t>
      </w:r>
      <w:r w:rsidR="00CC4531" w:rsidRPr="007754EE">
        <w:rPr>
          <w:rFonts w:eastAsia="Calibri" w:cs="Arial"/>
          <w:color w:val="000000" w:themeColor="text1"/>
          <w:kern w:val="16"/>
          <w:sz w:val="22"/>
          <w:lang w:val="ka-GE"/>
        </w:rPr>
        <w:t xml:space="preserve"> </w:t>
      </w:r>
      <w:r w:rsidR="00C00D9D" w:rsidRPr="007754EE">
        <w:rPr>
          <w:rFonts w:eastAsia="Calibri" w:cs="Arial"/>
          <w:color w:val="000000" w:themeColor="text1"/>
          <w:kern w:val="16"/>
          <w:sz w:val="22"/>
          <w:lang w:val="ka-GE"/>
        </w:rPr>
        <w:t xml:space="preserve">შეტყობინება </w:t>
      </w:r>
      <w:r w:rsidR="00CC4531" w:rsidRPr="007754EE">
        <w:rPr>
          <w:rFonts w:eastAsia="Calibri" w:cs="Arial"/>
          <w:color w:val="000000" w:themeColor="text1"/>
          <w:kern w:val="16"/>
          <w:sz w:val="22"/>
          <w:lang w:val="ka-GE"/>
        </w:rPr>
        <w:t>„</w:t>
      </w:r>
      <w:r w:rsidR="00C00D9D" w:rsidRPr="007754EE">
        <w:rPr>
          <w:rFonts w:eastAsia="Calibri" w:cs="Arial"/>
          <w:color w:val="000000" w:themeColor="text1"/>
          <w:kern w:val="16"/>
          <w:sz w:val="22"/>
          <w:lang w:val="ka-GE"/>
        </w:rPr>
        <w:t>GISIS-ში</w:t>
      </w:r>
      <w:r w:rsidR="00CC4531" w:rsidRPr="007754EE">
        <w:rPr>
          <w:rFonts w:eastAsia="Calibri" w:cs="Arial"/>
          <w:color w:val="000000" w:themeColor="text1"/>
          <w:kern w:val="16"/>
          <w:sz w:val="22"/>
          <w:lang w:val="ka-GE"/>
        </w:rPr>
        <w:t>“</w:t>
      </w:r>
      <w:r w:rsidR="00C00D9D" w:rsidRPr="007754EE">
        <w:rPr>
          <w:rFonts w:eastAsia="Calibri" w:cs="Arial"/>
          <w:color w:val="000000" w:themeColor="text1"/>
          <w:kern w:val="16"/>
          <w:sz w:val="22"/>
          <w:lang w:val="ka-GE"/>
        </w:rPr>
        <w:t xml:space="preserve"> მომხდარი ,,ძალიან სერიოზული საზღვაო შემთხვევის’’ და „სერიოზული საზღვაო შემთხვევის</w:t>
      </w:r>
      <w:r w:rsidR="00CC4531" w:rsidRPr="007754EE">
        <w:rPr>
          <w:rFonts w:eastAsia="Calibri" w:cs="Arial"/>
          <w:color w:val="000000" w:themeColor="text1"/>
          <w:kern w:val="16"/>
          <w:sz w:val="22"/>
          <w:lang w:val="ka-GE"/>
        </w:rPr>
        <w:t>“ შესახებ.</w:t>
      </w:r>
    </w:p>
    <w:p w14:paraId="36BCE946" w14:textId="77777777" w:rsidR="00DC3D38" w:rsidRPr="007754EE" w:rsidRDefault="00DC3D38" w:rsidP="00A56817">
      <w:pPr>
        <w:spacing w:before="100" w:beforeAutospacing="1" w:after="0" w:line="276" w:lineRule="auto"/>
        <w:ind w:left="0" w:right="0" w:firstLine="720"/>
        <w:rPr>
          <w:rStyle w:val="fontstyle01"/>
          <w:rFonts w:ascii="Sylfaen" w:eastAsia="Calibri" w:hAnsi="Sylfaen" w:cs="Arial"/>
          <w:color w:val="000000" w:themeColor="text1"/>
          <w:kern w:val="16"/>
          <w:sz w:val="22"/>
          <w:szCs w:val="22"/>
          <w:lang w:val="ka-GE"/>
        </w:rPr>
      </w:pPr>
    </w:p>
    <w:p w14:paraId="084E050A" w14:textId="077177B2" w:rsidR="00E5653D" w:rsidRPr="007754EE" w:rsidRDefault="00672F44" w:rsidP="00A56817">
      <w:pPr>
        <w:spacing w:before="100" w:beforeAutospacing="1" w:after="0" w:line="276" w:lineRule="auto"/>
        <w:ind w:left="0" w:right="0" w:firstLine="720"/>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lastRenderedPageBreak/>
        <w:t xml:space="preserve">მუხლი 13. საზღვაო </w:t>
      </w:r>
      <w:r w:rsidR="00561FD2" w:rsidRPr="007754EE">
        <w:rPr>
          <w:rStyle w:val="fontstyle01"/>
          <w:rFonts w:ascii="Sylfaen" w:hAnsi="Sylfaen"/>
          <w:b/>
          <w:color w:val="000000" w:themeColor="text1"/>
          <w:kern w:val="16"/>
          <w:sz w:val="22"/>
          <w:szCs w:val="22"/>
          <w:lang w:val="ka-GE"/>
        </w:rPr>
        <w:t>და შიდა სახმელეთო წყლების</w:t>
      </w:r>
      <w:r w:rsidR="00774ED8" w:rsidRPr="007754EE">
        <w:rPr>
          <w:rStyle w:val="fontstyle01"/>
          <w:rFonts w:ascii="Sylfaen" w:hAnsi="Sylfaen"/>
          <w:b/>
          <w:color w:val="000000" w:themeColor="text1"/>
          <w:kern w:val="16"/>
          <w:sz w:val="22"/>
          <w:szCs w:val="22"/>
          <w:lang w:val="ka-GE"/>
        </w:rPr>
        <w:t xml:space="preserve"> </w:t>
      </w:r>
      <w:r w:rsidR="00573AD8" w:rsidRPr="007754EE">
        <w:rPr>
          <w:rStyle w:val="fontstyle01"/>
          <w:rFonts w:ascii="Sylfaen" w:hAnsi="Sylfaen"/>
          <w:b/>
          <w:color w:val="000000" w:themeColor="text1"/>
          <w:kern w:val="16"/>
          <w:sz w:val="22"/>
          <w:szCs w:val="22"/>
          <w:lang w:val="ka-GE"/>
        </w:rPr>
        <w:t>ი</w:t>
      </w:r>
      <w:r w:rsidRPr="007754EE">
        <w:rPr>
          <w:rStyle w:val="fontstyle01"/>
          <w:rFonts w:ascii="Sylfaen" w:hAnsi="Sylfaen"/>
          <w:b/>
          <w:color w:val="000000" w:themeColor="text1"/>
          <w:kern w:val="16"/>
          <w:sz w:val="22"/>
          <w:szCs w:val="22"/>
          <w:lang w:val="ka-GE"/>
        </w:rPr>
        <w:t>ნციდენტის/შემთხვევის მოკვლევის პროცედურები</w:t>
      </w:r>
      <w:r w:rsidR="00573AD8" w:rsidRPr="007754EE">
        <w:rPr>
          <w:rStyle w:val="fontstyle01"/>
          <w:rFonts w:ascii="Sylfaen" w:hAnsi="Sylfaen"/>
          <w:b/>
          <w:color w:val="000000" w:themeColor="text1"/>
          <w:kern w:val="16"/>
          <w:sz w:val="22"/>
          <w:szCs w:val="22"/>
          <w:lang w:val="ka-GE"/>
        </w:rPr>
        <w:t>.</w:t>
      </w:r>
    </w:p>
    <w:p w14:paraId="3424059C" w14:textId="352F301D" w:rsidR="007A5A34" w:rsidRPr="007754EE" w:rsidRDefault="005B6C3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1. მოკვლევა უნდა დაიწყოს დაუყოვნებლივ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Pr="007754EE">
        <w:rPr>
          <w:rStyle w:val="fontstyle01"/>
          <w:rFonts w:ascii="Sylfaen" w:hAnsi="Sylfaen"/>
          <w:color w:val="000000" w:themeColor="text1"/>
          <w:kern w:val="16"/>
          <w:sz w:val="22"/>
          <w:szCs w:val="22"/>
          <w:lang w:val="ka-GE"/>
        </w:rPr>
        <w:t xml:space="preserve"> ინციდენტის/ შემთხვევის შემდეგ, როგორც კი მოკვლევა შესრულებადი გახდება ან შემთხვევიდან არაუგვიანეს 2 თვეში.</w:t>
      </w:r>
    </w:p>
    <w:p w14:paraId="64F7F541" w14:textId="27098989" w:rsidR="005B6C3D" w:rsidRPr="007754EE" w:rsidRDefault="005B6C3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2.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მოკვლევის პროცედურები მოიცავს:</w:t>
      </w:r>
    </w:p>
    <w:p w14:paraId="1788B8AD" w14:textId="77777777" w:rsidR="005B6C3D" w:rsidRPr="007754EE" w:rsidRDefault="005D496D" w:rsidP="00A56817">
      <w:pPr>
        <w:spacing w:before="100" w:beforeAutospacing="1" w:after="0" w:line="276" w:lineRule="auto"/>
        <w:ind w:left="0" w:right="0" w:firstLine="720"/>
        <w:rPr>
          <w:rStyle w:val="fontstyle01"/>
          <w:rFonts w:ascii="Sylfaen" w:eastAsia="Calibri"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ა) </w:t>
      </w:r>
      <w:r w:rsidR="001F62F8" w:rsidRPr="007754EE">
        <w:rPr>
          <w:rStyle w:val="fontstyle01"/>
          <w:rFonts w:ascii="Sylfaen" w:hAnsi="Sylfaen"/>
          <w:color w:val="000000" w:themeColor="text1"/>
          <w:kern w:val="16"/>
          <w:sz w:val="22"/>
          <w:szCs w:val="22"/>
          <w:lang w:val="ka-GE"/>
        </w:rPr>
        <w:t xml:space="preserve">  </w:t>
      </w:r>
      <w:r w:rsidR="005B6C3D" w:rsidRPr="007754EE">
        <w:rPr>
          <w:rStyle w:val="fontstyle01"/>
          <w:rFonts w:ascii="Sylfaen" w:hAnsi="Sylfaen"/>
          <w:color w:val="000000" w:themeColor="text1"/>
          <w:kern w:val="16"/>
          <w:sz w:val="22"/>
          <w:szCs w:val="22"/>
          <w:lang w:val="ka-GE"/>
        </w:rPr>
        <w:t>გადაწყვეტილების მიღება მოკვლევის დაწყების შესახებ;</w:t>
      </w:r>
    </w:p>
    <w:p w14:paraId="73217433" w14:textId="77777777" w:rsidR="00313286" w:rsidRPr="007754EE" w:rsidRDefault="00313286"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 xml:space="preserve">ბ) </w:t>
      </w:r>
      <w:r w:rsidR="001F62F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ინფორმაციის შეგროვებას და ანალიზს;</w:t>
      </w:r>
    </w:p>
    <w:p w14:paraId="6573C0EF" w14:textId="77777777" w:rsidR="00A97A22" w:rsidRPr="007754EE" w:rsidRDefault="00C75532"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გ)</w:t>
      </w:r>
      <w:r w:rsidR="001F62F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საჭირო მოკვლევ(ებ)ის ჩატარებას;</w:t>
      </w:r>
    </w:p>
    <w:p w14:paraId="24BD8D22" w14:textId="33EE0425" w:rsidR="005B6C3D" w:rsidRPr="007754EE" w:rsidRDefault="00C75532"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დ)</w:t>
      </w:r>
      <w:r w:rsidR="001F62F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 xml:space="preserve">საზღვაო </w:t>
      </w:r>
      <w:r w:rsidR="00561FD2" w:rsidRPr="007754EE">
        <w:rPr>
          <w:rFonts w:eastAsia="Calibri"/>
          <w:color w:val="000000" w:themeColor="text1"/>
          <w:kern w:val="16"/>
          <w:sz w:val="22"/>
          <w:lang w:val="ka-GE"/>
        </w:rPr>
        <w:t>და შიდა სახმელეთო წყლების</w:t>
      </w:r>
      <w:r w:rsidR="00774ED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ინციდენტის/შემთხვევის მიზეზ(ებ)ის დადგენას;</w:t>
      </w:r>
    </w:p>
    <w:p w14:paraId="16DC11F1" w14:textId="4D21BBD5" w:rsidR="005B6C3D" w:rsidRPr="007754EE" w:rsidRDefault="00C75532"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ე)</w:t>
      </w:r>
      <w:r w:rsidR="001F62F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 xml:space="preserve">საზღვაო </w:t>
      </w:r>
      <w:r w:rsidR="00561FD2" w:rsidRPr="007754EE">
        <w:rPr>
          <w:rFonts w:eastAsia="Calibri"/>
          <w:color w:val="000000" w:themeColor="text1"/>
          <w:kern w:val="16"/>
          <w:sz w:val="22"/>
          <w:lang w:val="ka-GE"/>
        </w:rPr>
        <w:t>და შიდა სახმელეთო წყლების</w:t>
      </w:r>
      <w:r w:rsidR="00774ED8"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ინციდენტის/შემთხვევის მოკვლევის ანგარიშის შედგენას;</w:t>
      </w:r>
    </w:p>
    <w:p w14:paraId="13A9140F" w14:textId="77777777" w:rsidR="00A97A22" w:rsidRPr="007754EE" w:rsidRDefault="00C75532"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olor w:val="000000" w:themeColor="text1"/>
          <w:kern w:val="16"/>
          <w:sz w:val="22"/>
          <w:lang w:val="ka-GE"/>
        </w:rPr>
        <w:t>ვ)</w:t>
      </w:r>
      <w:r w:rsidR="00A318AF" w:rsidRPr="007754EE">
        <w:rPr>
          <w:rFonts w:eastAsia="Calibri"/>
          <w:color w:val="000000" w:themeColor="text1"/>
          <w:kern w:val="16"/>
          <w:sz w:val="22"/>
          <w:lang w:val="ka-GE"/>
        </w:rPr>
        <w:t xml:space="preserve"> </w:t>
      </w:r>
      <w:r w:rsidR="005B6C3D" w:rsidRPr="007754EE">
        <w:rPr>
          <w:rFonts w:eastAsia="Calibri"/>
          <w:color w:val="000000" w:themeColor="text1"/>
          <w:kern w:val="16"/>
          <w:sz w:val="22"/>
          <w:lang w:val="ka-GE"/>
        </w:rPr>
        <w:t>ნაოსნობის უსაფრთხოების უზრუნველყოფის საკითხებზე აუცილებელი რეკომენდაციების შემუშავებას და ინციდენტის/შემთხვევის მოკვლევის შედეგების გარჩევას.</w:t>
      </w:r>
    </w:p>
    <w:p w14:paraId="58733E31" w14:textId="77777777" w:rsidR="005B1053" w:rsidRPr="007754EE" w:rsidRDefault="005B1053" w:rsidP="00A56817">
      <w:pPr>
        <w:spacing w:before="100" w:beforeAutospacing="1" w:after="0" w:line="276" w:lineRule="auto"/>
        <w:ind w:left="0" w:right="0" w:firstLine="720"/>
        <w:rPr>
          <w:color w:val="000000" w:themeColor="text1"/>
          <w:kern w:val="16"/>
          <w:sz w:val="22"/>
          <w:lang w:val="ka-GE"/>
        </w:rPr>
      </w:pPr>
    </w:p>
    <w:p w14:paraId="5825C739" w14:textId="77777777" w:rsidR="005B6C3D" w:rsidRPr="007754EE" w:rsidRDefault="005B6C3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მუხლი 14</w:t>
      </w:r>
      <w:r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b/>
          <w:color w:val="000000" w:themeColor="text1"/>
          <w:kern w:val="16"/>
          <w:sz w:val="22"/>
          <w:szCs w:val="22"/>
          <w:lang w:val="ka-GE"/>
        </w:rPr>
        <w:t>შეტყობინების ვალდებულება</w:t>
      </w:r>
    </w:p>
    <w:p w14:paraId="3C58C55A" w14:textId="2FC79A52" w:rsidR="005B6C3D" w:rsidRPr="007754EE" w:rsidRDefault="005B6C3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1. ხელისუფლების და ადგილობრივი თვითმმართველობის ორგანოები, გემთმფლობელი, ში</w:t>
      </w:r>
      <w:r w:rsidR="00561FD2" w:rsidRPr="007754EE">
        <w:rPr>
          <w:rStyle w:val="fontstyle01"/>
          <w:rFonts w:ascii="Sylfaen" w:hAnsi="Sylfaen"/>
          <w:color w:val="000000" w:themeColor="text1"/>
          <w:kern w:val="16"/>
          <w:sz w:val="22"/>
          <w:szCs w:val="22"/>
          <w:lang w:val="ka-GE"/>
        </w:rPr>
        <w:t>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სატრანსპორტო საშუალებების ექსპლუატანტები, საკლასიფიკაციო საზოგადოება, სხვა იურიდიული და ფიზიკური პირები, თავიანთი კომპეტენციის ფარგლებში, ვალდებულნი არიან გაუწიონ მომკვლევს ყოველგვარი დახმარება, დაუყოვნებლივ მიაწოდონ მომკვლევს მათ ხელთ არსებული დოკუმენტები და ინფორმაცია</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გარდა</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კანონმდებლობით</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გათვალისწინებული</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შემთხვევებისა</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მისი</w:t>
      </w:r>
      <w:r w:rsidR="00A45BB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 xml:space="preserve">მოთხოვნით ჩაატარონ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 მოკვლევასთან დაკავშირებული სამუშაოები, აგრეთვე გამოუყონ მომკვლევს მათ განკარგულებაში არსებული საშუალებები და მიიღონ ზომები  ინციდენტის ადგილის დასაცავად.</w:t>
      </w:r>
    </w:p>
    <w:p w14:paraId="3497D9E6" w14:textId="17780A77" w:rsidR="00FA336A" w:rsidRPr="007754EE" w:rsidRDefault="00FA336A"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2. ნებისმიერი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შესახებ მოკვლევის ბიუროსათვის პირველადი შეტყობინების გაგზავნა ხორციელდება წინამდებარე წესების მე-4 დანართის შესაბამისად.</w:t>
      </w:r>
    </w:p>
    <w:p w14:paraId="408F1BFB" w14:textId="46F4BDD8" w:rsidR="00FA336A" w:rsidRPr="007754EE" w:rsidRDefault="00FA336A"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მუხლი 15.</w:t>
      </w:r>
      <w:r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b/>
          <w:color w:val="000000" w:themeColor="text1"/>
          <w:kern w:val="16"/>
          <w:sz w:val="22"/>
          <w:szCs w:val="22"/>
          <w:lang w:val="ka-GE"/>
        </w:rPr>
        <w:t xml:space="preserve">გემის კაპიტნის ვალდებულებები საზღვაო </w:t>
      </w:r>
      <w:r w:rsidR="00561FD2" w:rsidRPr="007754EE">
        <w:rPr>
          <w:rStyle w:val="fontstyle01"/>
          <w:rFonts w:ascii="Sylfaen" w:hAnsi="Sylfaen"/>
          <w:b/>
          <w:color w:val="000000" w:themeColor="text1"/>
          <w:kern w:val="16"/>
          <w:sz w:val="22"/>
          <w:szCs w:val="22"/>
          <w:lang w:val="ka-GE"/>
        </w:rPr>
        <w:t>და შიდა სახმელეთო წყლების</w:t>
      </w:r>
      <w:r w:rsidR="003F1EB1" w:rsidRPr="007754EE">
        <w:rPr>
          <w:rFonts w:eastAsia="Calibri" w:cs="Arial"/>
          <w:b/>
          <w:color w:val="000000" w:themeColor="text1"/>
          <w:kern w:val="16"/>
          <w:sz w:val="22"/>
          <w:lang w:val="ka-GE"/>
        </w:rPr>
        <w:t xml:space="preserve"> </w:t>
      </w:r>
      <w:r w:rsidRPr="007754EE">
        <w:rPr>
          <w:rStyle w:val="fontstyle01"/>
          <w:rFonts w:ascii="Sylfaen" w:hAnsi="Sylfaen"/>
          <w:b/>
          <w:color w:val="000000" w:themeColor="text1"/>
          <w:kern w:val="16"/>
          <w:sz w:val="22"/>
          <w:szCs w:val="22"/>
          <w:lang w:val="ka-GE"/>
        </w:rPr>
        <w:t>ინციდენტის/შემთხვევის დროს</w:t>
      </w:r>
    </w:p>
    <w:p w14:paraId="4D313457" w14:textId="6DB11DF4" w:rsidR="00FA336A" w:rsidRPr="007754EE" w:rsidRDefault="00FA336A" w:rsidP="00A56817">
      <w:pPr>
        <w:spacing w:before="100" w:beforeAutospacing="1" w:after="0" w:line="276" w:lineRule="auto"/>
        <w:ind w:left="0" w:right="0" w:firstLine="720"/>
        <w:rPr>
          <w:rFonts w:eastAsia="Calibri"/>
          <w:color w:val="000000" w:themeColor="text1"/>
          <w:kern w:val="16"/>
          <w:sz w:val="22"/>
          <w:lang w:val="ka-GE"/>
        </w:rPr>
      </w:pPr>
      <w:r w:rsidRPr="007754EE">
        <w:rPr>
          <w:rFonts w:eastAsia="Calibri" w:cs="Arial"/>
          <w:color w:val="000000" w:themeColor="text1"/>
          <w:kern w:val="16"/>
          <w:sz w:val="22"/>
          <w:lang w:val="ka-GE"/>
        </w:rPr>
        <w:t>1.</w:t>
      </w:r>
      <w:r w:rsidR="00A44DD4" w:rsidRPr="007754EE">
        <w:rPr>
          <w:rFonts w:eastAsia="Calibri" w:cs="Arial"/>
          <w:color w:val="000000" w:themeColor="text1"/>
          <w:kern w:val="16"/>
          <w:sz w:val="22"/>
          <w:lang w:val="ka-GE"/>
        </w:rPr>
        <w:t xml:space="preserve"> </w:t>
      </w:r>
      <w:r w:rsidRPr="007754EE">
        <w:rPr>
          <w:rFonts w:eastAsia="Calibri" w:cs="Arial"/>
          <w:color w:val="000000" w:themeColor="text1"/>
          <w:kern w:val="16"/>
          <w:sz w:val="22"/>
          <w:lang w:val="ka-GE"/>
        </w:rPr>
        <w:t xml:space="preserve">საზღვაო და შიდა სახმელეთო წყლებში მცურავი  გემის  კაპიტანმა,  </w:t>
      </w:r>
      <w:r w:rsidRPr="007754EE">
        <w:rPr>
          <w:rFonts w:eastAsia="Calibri"/>
          <w:color w:val="000000" w:themeColor="text1"/>
          <w:kern w:val="16"/>
          <w:sz w:val="22"/>
          <w:lang w:val="ka-GE"/>
        </w:rPr>
        <w:t>საზღვაო  კომპანიამ</w:t>
      </w:r>
      <w:r w:rsidRPr="007754EE">
        <w:rPr>
          <w:rFonts w:eastAsia="Calibri" w:cs="Arial"/>
          <w:color w:val="000000" w:themeColor="text1"/>
          <w:kern w:val="16"/>
          <w:sz w:val="22"/>
          <w:lang w:val="ka-GE"/>
        </w:rPr>
        <w:t>, ში</w:t>
      </w:r>
      <w:r w:rsidR="00561FD2" w:rsidRPr="007754EE">
        <w:rPr>
          <w:rFonts w:eastAsia="Calibri" w:cs="Arial"/>
          <w:color w:val="000000" w:themeColor="text1"/>
          <w:kern w:val="16"/>
          <w:sz w:val="22"/>
          <w:lang w:val="ka-GE"/>
        </w:rPr>
        <w:t>და</w:t>
      </w:r>
      <w:r w:rsidR="00774ED8" w:rsidRPr="007754EE">
        <w:rPr>
          <w:rFonts w:eastAsia="Calibri" w:cs="Arial"/>
          <w:color w:val="000000" w:themeColor="text1"/>
          <w:kern w:val="16"/>
          <w:sz w:val="22"/>
          <w:lang w:val="ka-GE"/>
        </w:rPr>
        <w:t xml:space="preserve"> </w:t>
      </w:r>
      <w:r w:rsidR="00561FD2" w:rsidRPr="007754EE">
        <w:rPr>
          <w:rFonts w:eastAsia="Calibri" w:cs="Arial"/>
          <w:color w:val="000000" w:themeColor="text1"/>
          <w:kern w:val="16"/>
          <w:sz w:val="22"/>
          <w:lang w:val="ka-GE"/>
        </w:rPr>
        <w:t>სახმელეთო წყლების</w:t>
      </w:r>
      <w:r w:rsidR="00774ED8" w:rsidRPr="007754EE">
        <w:rPr>
          <w:rFonts w:eastAsia="Calibri" w:cs="Arial"/>
          <w:color w:val="000000" w:themeColor="text1"/>
          <w:kern w:val="16"/>
          <w:sz w:val="22"/>
          <w:lang w:val="ka-GE"/>
        </w:rPr>
        <w:t xml:space="preserve"> </w:t>
      </w:r>
      <w:r w:rsidR="007A5A34" w:rsidRPr="007754EE">
        <w:rPr>
          <w:rFonts w:eastAsia="Calibri" w:cs="Arial"/>
          <w:color w:val="000000" w:themeColor="text1"/>
          <w:kern w:val="16"/>
          <w:sz w:val="22"/>
          <w:lang w:val="ka-GE"/>
        </w:rPr>
        <w:t xml:space="preserve">სატრანსპორტო საშუალების </w:t>
      </w:r>
      <w:r w:rsidRPr="007754EE">
        <w:rPr>
          <w:rFonts w:eastAsia="Calibri" w:cs="Arial"/>
          <w:color w:val="000000" w:themeColor="text1"/>
          <w:kern w:val="16"/>
          <w:sz w:val="22"/>
          <w:lang w:val="ka-GE"/>
        </w:rPr>
        <w:t xml:space="preserve"> ექსპლუატანტმა, ა</w:t>
      </w:r>
      <w:r w:rsidRPr="007754EE">
        <w:rPr>
          <w:rFonts w:eastAsia="Calibri"/>
          <w:color w:val="000000" w:themeColor="text1"/>
          <w:kern w:val="16"/>
          <w:sz w:val="22"/>
          <w:lang w:val="ka-GE"/>
        </w:rPr>
        <w:t xml:space="preserve">სევე  სხვა  მხარეებმა   რომლებიც გარკვეულ   წილად   დაკავშირებული  არიან   მომხდარ  საზღვაო </w:t>
      </w:r>
      <w:r w:rsidR="00561FD2" w:rsidRPr="007754EE">
        <w:rPr>
          <w:rFonts w:eastAsia="Calibri"/>
          <w:color w:val="000000" w:themeColor="text1"/>
          <w:kern w:val="16"/>
          <w:sz w:val="22"/>
          <w:lang w:val="ka-GE"/>
        </w:rPr>
        <w:t>და შიდა სახმელეთო წყლების</w:t>
      </w:r>
      <w:r w:rsidRPr="007754EE">
        <w:rPr>
          <w:rFonts w:eastAsia="Calibri"/>
          <w:color w:val="000000" w:themeColor="text1"/>
          <w:kern w:val="16"/>
          <w:sz w:val="22"/>
          <w:lang w:val="ka-GE"/>
        </w:rPr>
        <w:t xml:space="preserve"> ინციდენტთან/შემთხვევასთან უნდა  შეაგროვონ</w:t>
      </w:r>
      <w:r w:rsidRPr="007754EE">
        <w:rPr>
          <w:rFonts w:eastAsia="Calibri" w:cs="Arial"/>
          <w:color w:val="000000" w:themeColor="text1"/>
          <w:kern w:val="16"/>
          <w:sz w:val="22"/>
          <w:lang w:val="ka-GE"/>
        </w:rPr>
        <w:t xml:space="preserve">, შეინახონ  </w:t>
      </w:r>
      <w:r w:rsidRPr="007754EE">
        <w:rPr>
          <w:rFonts w:eastAsia="Calibri"/>
          <w:color w:val="000000" w:themeColor="text1"/>
          <w:kern w:val="16"/>
          <w:sz w:val="22"/>
          <w:lang w:val="ka-GE"/>
        </w:rPr>
        <w:t xml:space="preserve">და </w:t>
      </w:r>
      <w:r w:rsidRPr="007754EE">
        <w:rPr>
          <w:rFonts w:eastAsia="Calibri" w:cs="Arial"/>
          <w:color w:val="000000" w:themeColor="text1"/>
          <w:kern w:val="16"/>
          <w:sz w:val="22"/>
          <w:lang w:val="ka-GE"/>
        </w:rPr>
        <w:t xml:space="preserve">მოკვლევის  ბიუროს </w:t>
      </w:r>
      <w:r w:rsidR="00C062BD" w:rsidRPr="007754EE">
        <w:rPr>
          <w:rFonts w:eastAsia="Calibri"/>
          <w:color w:val="000000" w:themeColor="text1"/>
          <w:kern w:val="16"/>
          <w:sz w:val="22"/>
          <w:lang w:val="ka-GE"/>
        </w:rPr>
        <w:t xml:space="preserve">წარუდგინონ </w:t>
      </w:r>
      <w:r w:rsidRPr="007754EE">
        <w:rPr>
          <w:rFonts w:eastAsia="Calibri"/>
          <w:color w:val="000000" w:themeColor="text1"/>
          <w:kern w:val="16"/>
          <w:sz w:val="22"/>
          <w:lang w:val="ka-GE"/>
        </w:rPr>
        <w:t xml:space="preserve">ყველა </w:t>
      </w:r>
      <w:r w:rsidRPr="007754EE">
        <w:rPr>
          <w:rFonts w:eastAsia="Calibri"/>
          <w:color w:val="000000" w:themeColor="text1"/>
          <w:kern w:val="16"/>
          <w:sz w:val="22"/>
          <w:lang w:val="ka-GE"/>
        </w:rPr>
        <w:lastRenderedPageBreak/>
        <w:t>ის მასალა</w:t>
      </w:r>
      <w:r w:rsidRPr="007754EE">
        <w:rPr>
          <w:rFonts w:eastAsia="Calibri" w:cs="Arial"/>
          <w:color w:val="000000" w:themeColor="text1"/>
          <w:kern w:val="16"/>
          <w:sz w:val="22"/>
          <w:lang w:val="ka-GE"/>
        </w:rPr>
        <w:t xml:space="preserve"> (</w:t>
      </w:r>
      <w:r w:rsidRPr="007754EE">
        <w:rPr>
          <w:rFonts w:eastAsia="Calibri"/>
          <w:color w:val="000000" w:themeColor="text1"/>
          <w:kern w:val="16"/>
          <w:sz w:val="22"/>
          <w:lang w:val="ka-GE"/>
        </w:rPr>
        <w:t>მაგალითად</w:t>
      </w:r>
      <w:r w:rsidRPr="007754EE">
        <w:rPr>
          <w:rFonts w:eastAsia="Calibri" w:cs="Arial"/>
          <w:color w:val="000000" w:themeColor="text1"/>
          <w:kern w:val="16"/>
          <w:sz w:val="22"/>
          <w:lang w:val="ka-GE"/>
        </w:rPr>
        <w:t xml:space="preserve">:  </w:t>
      </w:r>
      <w:r w:rsidRPr="007754EE">
        <w:rPr>
          <w:rFonts w:eastAsia="Calibri"/>
          <w:color w:val="000000" w:themeColor="text1"/>
          <w:kern w:val="16"/>
          <w:sz w:val="22"/>
          <w:lang w:val="ka-GE"/>
        </w:rPr>
        <w:t>ინფორმაციული  სქემა კურსოგრაფიდან  ან  ძრავის  რეჟიმთა მონაცემები,  გემის  ჟურნალის  ჩანაწერები</w:t>
      </w:r>
      <w:r w:rsidRPr="007754EE">
        <w:rPr>
          <w:rFonts w:eastAsia="Calibri" w:cs="Arial"/>
          <w:color w:val="000000" w:themeColor="text1"/>
          <w:kern w:val="16"/>
          <w:sz w:val="22"/>
          <w:lang w:val="ka-GE"/>
        </w:rPr>
        <w:t xml:space="preserve">,  VDR-ს ჩანაწერები), </w:t>
      </w:r>
      <w:r w:rsidRPr="007754EE">
        <w:rPr>
          <w:rFonts w:eastAsia="Calibri"/>
          <w:color w:val="000000" w:themeColor="text1"/>
          <w:kern w:val="16"/>
          <w:sz w:val="22"/>
          <w:lang w:val="ka-GE"/>
        </w:rPr>
        <w:t xml:space="preserve">რომლებიც შეიცავენ ინფორმაციას მომხდარი </w:t>
      </w:r>
      <w:r w:rsidR="00C062BD" w:rsidRPr="007754EE">
        <w:rPr>
          <w:rFonts w:eastAsia="Calibri"/>
          <w:color w:val="000000" w:themeColor="text1"/>
          <w:kern w:val="16"/>
          <w:sz w:val="22"/>
          <w:lang w:val="ka-GE"/>
        </w:rPr>
        <w:t>ინციდენტის</w:t>
      </w:r>
      <w:r w:rsidR="0076511D" w:rsidRPr="007754EE">
        <w:rPr>
          <w:rFonts w:eastAsia="Calibri"/>
          <w:color w:val="000000" w:themeColor="text1"/>
          <w:kern w:val="16"/>
          <w:sz w:val="22"/>
          <w:lang w:val="ka-GE"/>
        </w:rPr>
        <w:t xml:space="preserve"> შესახებ</w:t>
      </w:r>
      <w:r w:rsidR="00C062BD" w:rsidRPr="007754EE">
        <w:rPr>
          <w:rFonts w:eastAsia="Calibri"/>
          <w:color w:val="000000" w:themeColor="text1"/>
          <w:kern w:val="16"/>
          <w:sz w:val="22"/>
          <w:lang w:val="ka-GE"/>
        </w:rPr>
        <w:t>.</w:t>
      </w:r>
    </w:p>
    <w:p w14:paraId="73B1C45F" w14:textId="77777777" w:rsidR="0076511D"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2. ინციდენტში/შემთხვევაში ჩართული გემის კაპიტანი, არსებული შესაძლებლობების ფარგლებში, ვალდებულია განახორციელოს შემდეგი ქმედებები:</w:t>
      </w:r>
    </w:p>
    <w:p w14:paraId="05C75764" w14:textId="77777777" w:rsidR="0076511D"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ა) აცნობოს მომხდარის ინციდენტის/შემთხვევის შესახებ გემთმფლობელს, გემის მზღვეველს, გემის დროშის სახელმწიფოს,  საქართველოს შესაბამის საკონსულოს და მოკვლევის ბიუროს;</w:t>
      </w:r>
    </w:p>
    <w:p w14:paraId="4B7059F0" w14:textId="77777777" w:rsidR="0076511D"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ბ) გამოაცხადოს  საზღვაო პროტესტი საზღვაო კოდექსით დადგენილი წესით, თუ ინციდენტი გემთმფლობელისათვის ქონებრივი მოთხოვნის წაყენების საფუძველს იძლევა;</w:t>
      </w:r>
    </w:p>
    <w:p w14:paraId="30373863" w14:textId="77777777" w:rsidR="0076511D"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გ) უზრუნველყოს გემისა და მისი მექანიზმების ფრაგმენტების, მართვის პულტების, ინფორმაციის შემცველების, საბორტო თვითჩამწერების, ტვირთის, ბარგის, ფოსტისა და სხვა საგნების ხელშეუხებლობა;</w:t>
      </w:r>
    </w:p>
    <w:p w14:paraId="517AEC87" w14:textId="6E1C0DEA" w:rsidR="00A44DD4"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დ) უზრუნველყოს გემისა და საზღვაო ან</w:t>
      </w:r>
      <w:r w:rsidR="00774ED8" w:rsidRPr="007754EE">
        <w:rPr>
          <w:rStyle w:val="fontstyle01"/>
          <w:rFonts w:ascii="Sylfaen" w:hAnsi="Sylfaen"/>
          <w:color w:val="000000" w:themeColor="text1"/>
          <w:kern w:val="16"/>
          <w:sz w:val="22"/>
          <w:szCs w:val="22"/>
          <w:lang w:val="ka-GE"/>
        </w:rPr>
        <w:t xml:space="preserve"> შიდა </w:t>
      </w:r>
      <w:r w:rsidRPr="007754EE">
        <w:rPr>
          <w:rStyle w:val="fontstyle01"/>
          <w:rFonts w:ascii="Sylfaen" w:hAnsi="Sylfaen"/>
          <w:color w:val="000000" w:themeColor="text1"/>
          <w:kern w:val="16"/>
          <w:sz w:val="22"/>
          <w:szCs w:val="22"/>
          <w:lang w:val="ka-GE"/>
        </w:rPr>
        <w:t>სახმელეთო წყლების ინციდენტის/შემთხვევის ადგილის</w:t>
      </w:r>
      <w:r w:rsidR="00A44DD4"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დაცვა;</w:t>
      </w:r>
    </w:p>
    <w:p w14:paraId="73D0EA94" w14:textId="5785FD45" w:rsidR="0076511D" w:rsidRPr="007754EE" w:rsidRDefault="0076511D"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color w:val="000000" w:themeColor="text1"/>
          <w:kern w:val="16"/>
          <w:sz w:val="22"/>
          <w:lang w:val="ka-GE"/>
        </w:rPr>
        <w:br/>
      </w:r>
      <w:r w:rsidRPr="007754EE">
        <w:rPr>
          <w:rStyle w:val="fontstyle01"/>
          <w:rFonts w:ascii="Sylfaen" w:hAnsi="Sylfaen"/>
          <w:color w:val="000000" w:themeColor="text1"/>
          <w:kern w:val="16"/>
          <w:sz w:val="22"/>
          <w:szCs w:val="22"/>
          <w:lang w:val="ka-GE"/>
        </w:rPr>
        <w:t xml:space="preserve">ე) მოიძიოს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ინციდენტთან/შემთხვევასთან დაკავშირებული მასალები;</w:t>
      </w:r>
    </w:p>
    <w:p w14:paraId="30C4336A" w14:textId="454EB9BA" w:rsidR="00CF2A48" w:rsidRPr="007754EE" w:rsidRDefault="00CF2A4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ვ) ჩამოართვას წერილობითი ახსნა-განმარტებები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მონაწილე პირებსა და თვითმხილველებს;</w:t>
      </w:r>
    </w:p>
    <w:p w14:paraId="71F548E4" w14:textId="77777777" w:rsidR="00CF2A48" w:rsidRPr="007754EE" w:rsidRDefault="00CF2A4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ზ) შეადგინოს „ტექნიკური აქტი საზღვაო ინციდენტის/შემთხვევის შესახებ“ ან მიმართოს შესაბამის საკლასიფიკაციო საზოგადოებას მის შესადგენად;</w:t>
      </w:r>
    </w:p>
    <w:p w14:paraId="69FA356E" w14:textId="7837E7D0" w:rsidR="00CF2A48" w:rsidRPr="007754EE" w:rsidRDefault="00CF2A4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თ) შეადგინოს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ტექნიკური ნახაზი ან მიმართოს საკლასიფიკაციო საზოგადოებას მის შესადგენად.</w:t>
      </w:r>
    </w:p>
    <w:p w14:paraId="3EE0BEAA" w14:textId="77777777" w:rsidR="00CF2A48" w:rsidRPr="007754EE" w:rsidRDefault="00CF2A4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ი) შეადგინოს გემის კაპიტნის ანგარიში „საზღვაო უბედური შემთხვევებისა და საზღვაო ინციდენტების უსაფრთხოების მოკვლევის საერთაშორისო სტანდარტებისა და რეკომენდირებული პრაქტიკის კოდექსის“ – დანართის და ამ წესების დანართი 2-ის შესაბამისად.</w:t>
      </w:r>
    </w:p>
    <w:p w14:paraId="4EFF4358" w14:textId="77777777" w:rsidR="00A318AF" w:rsidRPr="007754EE" w:rsidRDefault="00CF2A4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2. მომკვლევის  მოთხოვნით, გემის კაპიტანი მას დამატებით წარუდგენს:</w:t>
      </w:r>
    </w:p>
    <w:p w14:paraId="31C75AAA" w14:textId="77777777" w:rsidR="00CF2A48" w:rsidRPr="007754EE" w:rsidRDefault="0076511D" w:rsidP="00774ED8">
      <w:pPr>
        <w:spacing w:before="100" w:beforeAutospacing="1" w:after="0" w:line="276" w:lineRule="auto"/>
        <w:ind w:left="0" w:right="0" w:firstLine="0"/>
        <w:rPr>
          <w:rStyle w:val="fontstyle01"/>
          <w:rFonts w:ascii="Sylfaen" w:hAnsi="Sylfaen"/>
          <w:color w:val="000000" w:themeColor="text1"/>
          <w:kern w:val="16"/>
          <w:sz w:val="22"/>
          <w:szCs w:val="22"/>
          <w:lang w:val="ka-GE"/>
        </w:rPr>
      </w:pPr>
      <w:r w:rsidRPr="007754EE">
        <w:rPr>
          <w:color w:val="000000" w:themeColor="text1"/>
          <w:kern w:val="16"/>
          <w:sz w:val="22"/>
          <w:lang w:val="ka-GE"/>
        </w:rPr>
        <w:br/>
      </w:r>
      <w:r w:rsidR="00CF2A48" w:rsidRPr="007754EE">
        <w:rPr>
          <w:rStyle w:val="fontstyle01"/>
          <w:rFonts w:ascii="Sylfaen" w:hAnsi="Sylfaen"/>
          <w:color w:val="000000" w:themeColor="text1"/>
          <w:kern w:val="16"/>
          <w:sz w:val="22"/>
          <w:szCs w:val="22"/>
          <w:lang w:val="ka-GE"/>
        </w:rPr>
        <w:t>ა) გემის საბორტო თვითჩამწერების ლენტებს, მათი გაშიფვრის მასალებს, საზღვაო რუკას გაყვანილი გეზით, მანევრირების სქემას, რადიოლოკაციურ პლანშეტებს, სამანევრო მახასიათებლების ცხრილებს, რადიოლოკატორების ჩრდილოვანი სექტორების გრაფიკებს, დაზიანებათა სქემებსა და ნახაზებს;</w:t>
      </w:r>
    </w:p>
    <w:p w14:paraId="47EE017A" w14:textId="77777777" w:rsidR="00AD53C7"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rStyle w:val="fontstyle01"/>
          <w:rFonts w:ascii="Sylfaen" w:hAnsi="Sylfaen"/>
          <w:color w:val="000000" w:themeColor="text1"/>
          <w:kern w:val="16"/>
          <w:sz w:val="22"/>
          <w:szCs w:val="22"/>
          <w:lang w:val="ka-GE"/>
        </w:rPr>
        <w:t>ბ</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მყვინთავის</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მიერ</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ჩატარებული</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დათვალიერების</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დოკში</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ჩატარებული</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დათვალიერების</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ან</w:t>
      </w:r>
      <w:r w:rsidRPr="007754EE">
        <w:rPr>
          <w:rStyle w:val="fontstyle01"/>
          <w:color w:val="000000" w:themeColor="text1"/>
          <w:kern w:val="16"/>
          <w:sz w:val="22"/>
          <w:szCs w:val="22"/>
          <w:lang w:val="ka-GE"/>
        </w:rPr>
        <w:t>/</w:t>
      </w:r>
      <w:r w:rsidRPr="007754EE">
        <w:rPr>
          <w:rStyle w:val="fontstyle01"/>
          <w:rFonts w:ascii="Sylfaen" w:hAnsi="Sylfaen"/>
          <w:color w:val="000000" w:themeColor="text1"/>
          <w:kern w:val="16"/>
          <w:sz w:val="22"/>
          <w:szCs w:val="22"/>
          <w:lang w:val="ka-GE"/>
        </w:rPr>
        <w:t>და სურვეერული</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დათვალიერების</w:t>
      </w:r>
      <w:r w:rsidRPr="007754EE">
        <w:rPr>
          <w:rStyle w:val="fontstyle01"/>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ოქმებს</w:t>
      </w:r>
      <w:r w:rsidRPr="007754EE">
        <w:rPr>
          <w:rStyle w:val="fontstyle01"/>
          <w:color w:val="000000" w:themeColor="text1"/>
          <w:kern w:val="16"/>
          <w:sz w:val="22"/>
          <w:szCs w:val="22"/>
          <w:lang w:val="ka-GE"/>
        </w:rPr>
        <w:t>;</w:t>
      </w:r>
    </w:p>
    <w:p w14:paraId="10BB775F" w14:textId="55BFA20C" w:rsidR="00CF2A48" w:rsidRPr="007754EE" w:rsidRDefault="008F6AB5"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lastRenderedPageBreak/>
        <w:t xml:space="preserve">გ) გემის დაზიანებათა ფოტოსურათებსა და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ამსახველ ვიდეომასალას;</w:t>
      </w:r>
    </w:p>
    <w:p w14:paraId="02DF2705" w14:textId="77777777" w:rsidR="002B2438" w:rsidRPr="007754EE" w:rsidRDefault="002B243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დ) ინციდენტში/შემთხვევაში ჩართული გემის ზედამხედველი საკლასიფიკაციო საზოგადოების აქტებს;</w:t>
      </w:r>
    </w:p>
    <w:p w14:paraId="45E8A470" w14:textId="77777777" w:rsidR="002B2438" w:rsidRPr="007754EE" w:rsidRDefault="002B243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ე) გემის ჟურნალის და სამანქანე ჟურნალის ასლებს.</w:t>
      </w:r>
    </w:p>
    <w:p w14:paraId="08F92A52" w14:textId="33B88CCA" w:rsidR="002B2438" w:rsidRPr="007754EE" w:rsidRDefault="002B243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ვ)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774ED8"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მოკვლევისათვის საჭირო სხვა დოკუმენტურ მასალასა და  ინფორმაციას.</w:t>
      </w:r>
    </w:p>
    <w:p w14:paraId="59D936CC" w14:textId="77777777" w:rsidR="00AD53C7" w:rsidRPr="007754EE" w:rsidRDefault="003F1E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3. ამ მუხლის პირველი და მე-2 პუნქტით გათვალისწინებული დოკუმენტების ერთი ეგზემპლარი ეგზავნება გემთმფლობელს, ხოლო ორი ეგზემპლარი წარედგინება მომკვლევს. </w:t>
      </w:r>
    </w:p>
    <w:p w14:paraId="7D1813FC" w14:textId="77777777" w:rsidR="003F1EB1" w:rsidRPr="007754EE" w:rsidRDefault="003F1E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  </w:t>
      </w:r>
      <w:r w:rsidR="00AD53C7" w:rsidRPr="007754EE">
        <w:rPr>
          <w:rStyle w:val="fontstyle01"/>
          <w:rFonts w:ascii="Sylfaen" w:hAnsi="Sylfaen"/>
          <w:color w:val="000000" w:themeColor="text1"/>
          <w:kern w:val="16"/>
          <w:sz w:val="22"/>
          <w:szCs w:val="22"/>
          <w:lang w:val="ka-GE"/>
        </w:rPr>
        <w:t>4. თუ ინციდენტი/ შემთხვევა მოხდა საქართველოს დროშის ქვეშ მცურავ გემზე საქართველოს ტერიტორიული წყლების</w:t>
      </w:r>
      <w:r w:rsidR="001F62F8" w:rsidRPr="007754EE">
        <w:rPr>
          <w:rStyle w:val="fontstyle01"/>
          <w:rFonts w:ascii="Sylfaen" w:hAnsi="Sylfaen"/>
          <w:color w:val="000000" w:themeColor="text1"/>
          <w:kern w:val="16"/>
          <w:sz w:val="22"/>
          <w:szCs w:val="22"/>
          <w:lang w:val="ka-GE"/>
        </w:rPr>
        <w:t xml:space="preserve"> ფარგლებს</w:t>
      </w:r>
      <w:r w:rsidR="00AD53C7" w:rsidRPr="007754EE">
        <w:rPr>
          <w:rStyle w:val="fontstyle01"/>
          <w:rFonts w:ascii="Sylfaen" w:hAnsi="Sylfaen"/>
          <w:color w:val="000000" w:themeColor="text1"/>
          <w:kern w:val="16"/>
          <w:sz w:val="22"/>
          <w:szCs w:val="22"/>
          <w:lang w:val="ka-GE"/>
        </w:rPr>
        <w:t xml:space="preserve"> გარეთ და მოკვლევის ბიურომ ვერ დაიწყონ დროული გამოძიება, გემის კაპიტანმა უნდა დაიწყოს წინასწარი შიდა მოკვლევა, რომლის მასალებიც უნდა წარადგინოს მოკვლევის ბიუროში. ხოლო იმ  შემთხვევაში თუ მომხდარი   საზღვაო  შემთხვევის  ან ინციდენტის გამო აღიძრა  სისხლის  სამართლის საქმე   კაპიტანმა  უნდა შეატყობინოს მოკვლევის  ბიუროს  თუ რა შინაარსის მასალები </w:t>
      </w:r>
      <w:r w:rsidR="001F62F8" w:rsidRPr="007754EE">
        <w:rPr>
          <w:rStyle w:val="fontstyle01"/>
          <w:rFonts w:ascii="Sylfaen" w:hAnsi="Sylfaen"/>
          <w:color w:val="000000" w:themeColor="text1"/>
          <w:kern w:val="16"/>
          <w:sz w:val="22"/>
          <w:szCs w:val="22"/>
          <w:lang w:val="ka-GE"/>
        </w:rPr>
        <w:t>გადაეცა</w:t>
      </w:r>
      <w:r w:rsidR="00AD53C7" w:rsidRPr="007754EE">
        <w:rPr>
          <w:rStyle w:val="fontstyle01"/>
          <w:rFonts w:ascii="Sylfaen" w:hAnsi="Sylfaen"/>
          <w:color w:val="000000" w:themeColor="text1"/>
          <w:kern w:val="16"/>
          <w:sz w:val="22"/>
          <w:szCs w:val="22"/>
          <w:lang w:val="ka-GE"/>
        </w:rPr>
        <w:t xml:space="preserve"> სისხლის   სამართლის   წარმოებას  და როდის.</w:t>
      </w:r>
    </w:p>
    <w:p w14:paraId="1FC3AF9F" w14:textId="77777777" w:rsidR="00AD53C7" w:rsidRPr="007754EE" w:rsidRDefault="00AD53C7"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5</w:t>
      </w:r>
      <w:r w:rsidR="003F1EB1" w:rsidRPr="007754EE">
        <w:rPr>
          <w:rStyle w:val="fontstyle01"/>
          <w:rFonts w:ascii="Sylfaen" w:hAnsi="Sylfaen"/>
          <w:color w:val="000000" w:themeColor="text1"/>
          <w:kern w:val="16"/>
          <w:sz w:val="22"/>
          <w:szCs w:val="22"/>
          <w:lang w:val="ka-GE"/>
        </w:rPr>
        <w:t>. თუ ჯანმრთელობის მდგომარეობის გამო ან სხვა მიზეზით გემის კაპიტანს არ შეუძლია ამ მუხლით გათვალისწინებული მოქმედებების განხორციელება, მაშინ მათ ახორციელებს გემის კაპიტნის თანაშემწე.</w:t>
      </w:r>
    </w:p>
    <w:p w14:paraId="31353104" w14:textId="77777777" w:rsidR="009B67B1" w:rsidRPr="007754EE" w:rsidRDefault="009B67B1" w:rsidP="00A56817">
      <w:pPr>
        <w:spacing w:before="100" w:beforeAutospacing="1" w:after="0" w:line="276" w:lineRule="auto"/>
        <w:ind w:left="0" w:right="0" w:firstLine="720"/>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მუხლი 16. გემთმფლობელის ვალდებულებები შიდა მოკვლევის წარმოებისას</w:t>
      </w:r>
    </w:p>
    <w:p w14:paraId="60A64084" w14:textId="77777777" w:rsidR="009B67B1"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1. ინციდენტში/შემთხვევაში ჩართული გემის გემთმფლობელი ახორციელებს შიდა მოკვლევას, რისთვისაც:   </w:t>
      </w:r>
    </w:p>
    <w:p w14:paraId="6505EE87" w14:textId="56160080" w:rsidR="009B67B1"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ა) მომხდარ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ინციდენტთან/შემთხვევასთან დაკავშირებით ადასტურებს გემის კაპიტნის ანგარიშს და ამზადებს გემთმფლობელის ანგარიშს წინამდებარე წესების დანართი 2-ის შესაბამისად;</w:t>
      </w:r>
    </w:p>
    <w:p w14:paraId="2F9CA46F" w14:textId="77777777" w:rsidR="009B67B1"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ბ) უზრუნველყოფს</w:t>
      </w:r>
      <w:r w:rsidR="00291681"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გემის საბორტო თვითჩამწერების ლენტების, რადიოლოკატორების ინდიკატორებიდან გადაღებული ფოტოსურათების, გემ(ებ)ის მოძრაობის გრაფიკების, რადიოკავშირისა და რადიოტექნიკური საშუალებების სამუშაო დროის აღრიცხვის ჟურნალების, ეკიპაჟის წევრების მეზღვაურის წიგნაკების და დიპლომების, ჯანმრთელობის მდგომარეობის ამსახველი დოკუმენტების, გემის, ძრავ(ებ)ის, აგრეგატების ფორმულარებისა და მათი ხარვეზების უწყისების, ტექნიკური მომსახურების განწესების, გემის ნაოსნობისათვის მოსამზადებლად ან ზღვაში/შიდა სახმელეთო წყლებში გასვლის წინ გაუმართაობის აღმოსაფხვრელად გამოყენებული ხელსაწყო-იარაღების და საკონტროლო აპარატურის მდგომარეობის ამსახველი დოკუმენტების, აგრეთვე ნაოსნობის რაიონში მეტეოროლოგიური პირობების ამსახველი საბუთების ამოღებასა და დალუქვას;</w:t>
      </w:r>
    </w:p>
    <w:p w14:paraId="275D05AD" w14:textId="77777777" w:rsidR="009B67B1"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გ) წარუდგენს ამ პუნქტის „ა“ და „ბ“ ქვეპუნქტებით გათვალისწინებულ დოკუმენტებს მომკვლევს.</w:t>
      </w:r>
    </w:p>
    <w:p w14:paraId="36AF7F09" w14:textId="77777777" w:rsidR="009B67B1"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2. გემთმფლობელი ვალდებულია მიიღოს შესაბამისი პრევენციული ზომები ამგვარი შემთხვევების თავიდან აცილების მიზნით და ასახოს იგი გემთმფლობელის ანგარიშში.  </w:t>
      </w:r>
    </w:p>
    <w:p w14:paraId="05A95729" w14:textId="77777777" w:rsidR="009B67B1" w:rsidRPr="007754EE" w:rsidRDefault="009B67B1" w:rsidP="00A56817">
      <w:pPr>
        <w:spacing w:before="100" w:beforeAutospacing="1" w:after="0" w:line="276" w:lineRule="auto"/>
        <w:ind w:left="0" w:right="0" w:firstLine="720"/>
        <w:rPr>
          <w:rStyle w:val="fontstyle01"/>
          <w:rFonts w:ascii="Sylfaen" w:hAnsi="Sylfaen"/>
          <w:b/>
          <w:color w:val="000000" w:themeColor="text1"/>
          <w:kern w:val="16"/>
          <w:sz w:val="22"/>
          <w:szCs w:val="22"/>
          <w:lang w:val="ka-GE"/>
        </w:rPr>
      </w:pPr>
    </w:p>
    <w:p w14:paraId="4C818008" w14:textId="7EA337E4" w:rsidR="009B67B1" w:rsidRPr="007754EE" w:rsidRDefault="009B67B1" w:rsidP="00A56817">
      <w:pPr>
        <w:spacing w:before="100" w:beforeAutospacing="1" w:after="0" w:line="276" w:lineRule="auto"/>
        <w:ind w:left="0" w:right="0" w:firstLine="720"/>
        <w:rPr>
          <w:rStyle w:val="fontstyle01"/>
          <w:rFonts w:ascii="Sylfaen" w:hAnsi="Sylfaen"/>
          <w:b/>
          <w:color w:val="000000" w:themeColor="text1"/>
          <w:kern w:val="16"/>
          <w:sz w:val="22"/>
          <w:szCs w:val="22"/>
          <w:lang w:val="ka-GE"/>
        </w:rPr>
      </w:pPr>
      <w:r w:rsidRPr="007754EE">
        <w:rPr>
          <w:rStyle w:val="fontstyle01"/>
          <w:rFonts w:ascii="Sylfaen" w:hAnsi="Sylfaen"/>
          <w:b/>
          <w:color w:val="000000" w:themeColor="text1"/>
          <w:kern w:val="16"/>
          <w:sz w:val="22"/>
          <w:szCs w:val="22"/>
          <w:lang w:val="ka-GE"/>
        </w:rPr>
        <w:t xml:space="preserve">მუხლი 17. მომკვლევის მოქმედებები საზღვაო </w:t>
      </w:r>
      <w:r w:rsidR="00561FD2" w:rsidRPr="007754EE">
        <w:rPr>
          <w:rStyle w:val="fontstyle01"/>
          <w:rFonts w:ascii="Sylfaen" w:hAnsi="Sylfaen"/>
          <w:b/>
          <w:color w:val="000000" w:themeColor="text1"/>
          <w:kern w:val="16"/>
          <w:sz w:val="22"/>
          <w:szCs w:val="22"/>
          <w:lang w:val="ka-GE"/>
        </w:rPr>
        <w:t>და შიდა სახმელეთო წყლების</w:t>
      </w:r>
      <w:r w:rsidRPr="007754EE">
        <w:rPr>
          <w:rStyle w:val="fontstyle01"/>
          <w:rFonts w:ascii="Sylfaen" w:hAnsi="Sylfaen"/>
          <w:b/>
          <w:color w:val="000000" w:themeColor="text1"/>
          <w:kern w:val="16"/>
          <w:sz w:val="22"/>
          <w:szCs w:val="22"/>
          <w:lang w:val="ka-GE"/>
        </w:rPr>
        <w:t xml:space="preserve"> ინციდენტი/ შემთხვევის მოკვლევის წარმოებისას.</w:t>
      </w:r>
    </w:p>
    <w:p w14:paraId="5CF03A88" w14:textId="77777777" w:rsidR="000C56F6" w:rsidRPr="007754EE" w:rsidRDefault="009B67B1"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1.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მოკვლევის წარმოებისას</w:t>
      </w:r>
      <w:r w:rsidR="000856F8" w:rsidRPr="007754EE">
        <w:rPr>
          <w:rStyle w:val="fontstyle01"/>
          <w:rFonts w:ascii="Sylfaen" w:hAnsi="Sylfaen"/>
          <w:color w:val="000000" w:themeColor="text1"/>
          <w:kern w:val="16"/>
          <w:sz w:val="22"/>
          <w:szCs w:val="22"/>
          <w:lang w:val="ka-GE"/>
        </w:rPr>
        <w:t>,</w:t>
      </w:r>
      <w:r w:rsidRPr="007754EE">
        <w:rPr>
          <w:rStyle w:val="fontstyle01"/>
          <w:rFonts w:ascii="Sylfaen" w:hAnsi="Sylfaen"/>
          <w:color w:val="000000" w:themeColor="text1"/>
          <w:kern w:val="16"/>
          <w:sz w:val="22"/>
          <w:szCs w:val="22"/>
          <w:lang w:val="ka-GE"/>
        </w:rPr>
        <w:t xml:space="preserve"> მომკვლევი:</w:t>
      </w:r>
    </w:p>
    <w:p w14:paraId="1F199F54" w14:textId="184BF88C" w:rsidR="009B67B1" w:rsidRPr="007754EE" w:rsidRDefault="009B67B1" w:rsidP="000C56F6">
      <w:pPr>
        <w:spacing w:before="100" w:beforeAutospacing="1" w:after="0" w:line="276" w:lineRule="auto"/>
        <w:ind w:left="0" w:right="0" w:firstLine="0"/>
        <w:rPr>
          <w:rStyle w:val="fontstyle01"/>
          <w:rFonts w:ascii="Sylfaen" w:hAnsi="Sylfaen"/>
          <w:color w:val="000000" w:themeColor="text1"/>
          <w:kern w:val="16"/>
          <w:sz w:val="22"/>
          <w:szCs w:val="22"/>
          <w:lang w:val="ka-GE"/>
        </w:rPr>
      </w:pPr>
      <w:r w:rsidRPr="007754EE">
        <w:rPr>
          <w:color w:val="000000" w:themeColor="text1"/>
          <w:kern w:val="16"/>
          <w:sz w:val="22"/>
          <w:lang w:val="ka-GE"/>
        </w:rPr>
        <w:br/>
      </w:r>
      <w:r w:rsidR="00A56817"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ა) ადგენს ინციდენტში/შემთხვევაში მონაწილე გემისა და მისი ეკიპაჟის წევრების მონაცემებს, ეცნობა საზღვაო</w:t>
      </w:r>
      <w:r w:rsidR="000856F8" w:rsidRPr="007754EE">
        <w:rPr>
          <w:rStyle w:val="fontstyle01"/>
          <w:rFonts w:ascii="Sylfaen" w:hAnsi="Sylfaen"/>
          <w:color w:val="000000" w:themeColor="text1"/>
          <w:kern w:val="16"/>
          <w:sz w:val="22"/>
          <w:szCs w:val="22"/>
          <w:lang w:val="ka-GE"/>
        </w:rPr>
        <w:t xml:space="preserve">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ადგილს, აფასებს გემის კაპიტნისა და გემთმფლობელის მიერ ამ  წესების მე-15 და მე-16 მუხლების შესაბამისად განხორციელებული მოქმედებების ხარისხს  და  საჭიროების შემთხვევაში, ღებულობს დამატებით ზომებს;</w:t>
      </w:r>
    </w:p>
    <w:p w14:paraId="35022CFD" w14:textId="358ACE21"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ბ) ამოწმებს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შესახებ ინფორმაციის გავრცელების მდგომარეობას, აღნიშნული ინციდენტის/შემთხვევის ადგილის, გემის/მისი მექანიზმების ფრაგმენტებისა და გვამების (ასეთის არსებობის შემთხვევაში) ხელშეუხებლობას და დაცვას, აგრეთვე გემის საბორტო  თვითჩამწერების ამოღებასა და დაცვას;</w:t>
      </w:r>
    </w:p>
    <w:p w14:paraId="2F84A6B9" w14:textId="2912957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გ) ადგენს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ადგილის დათვალიერების აქტს, სადაც აისახება  გემის/მისი მექანიზმების ფრაგმენტების მდებარეობა, გემის ძირითადი ნაწილების მიმართ გვამების (ასეთის არსებობის შემთხვევაში) მდებარეობა და საერთო მდგომარეობა;</w:t>
      </w:r>
    </w:p>
    <w:p w14:paraId="0EFCE59F" w14:textId="7777777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დ) ფოტო ან ვიდეო გადაღების საშუალებით აფიქსირებს გემის ხელსაწყოების მონაცემებს,  გადამრთველების, ამომრთველების, სამართი ბერკეტების მდებარეობას, ამასთან, შეძლებისდაგვარად</w:t>
      </w:r>
      <w:r w:rsidR="00A44DD4" w:rsidRPr="007754EE">
        <w:rPr>
          <w:rStyle w:val="fontstyle01"/>
          <w:rFonts w:ascii="Sylfaen" w:hAnsi="Sylfaen"/>
          <w:color w:val="000000" w:themeColor="text1"/>
          <w:kern w:val="16"/>
          <w:sz w:val="22"/>
          <w:szCs w:val="22"/>
          <w:lang w:val="ka-GE"/>
        </w:rPr>
        <w:t>,</w:t>
      </w:r>
      <w:r w:rsidRPr="007754EE">
        <w:rPr>
          <w:rStyle w:val="fontstyle01"/>
          <w:rFonts w:ascii="Sylfaen" w:hAnsi="Sylfaen"/>
          <w:color w:val="000000" w:themeColor="text1"/>
          <w:kern w:val="16"/>
          <w:sz w:val="22"/>
          <w:szCs w:val="22"/>
          <w:lang w:val="ka-GE"/>
        </w:rPr>
        <w:t xml:space="preserve"> უზრუნველყოფს გემის/მისი მექანიზმების ფრაგმენტების დაუშლელობასა და დაუზიანებლობას;</w:t>
      </w:r>
    </w:p>
    <w:p w14:paraId="1701B325" w14:textId="7777777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ე) უზრუნველყოფს გემის ეკიპაჟის წევრების ორგანიზმში ალკოჰოლის ან ფსიქოტროპული  საშუალებების შემცველობის დადგენას, იღებს ეკიპაჟის ყველა წევრის წერილობით ახსნა- განმარტებებს;</w:t>
      </w:r>
    </w:p>
    <w:p w14:paraId="374256A1" w14:textId="7777777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ვ) დოკუმენტურად (ფოტო ან ვიდეოგადაღება, სქემის შედგენა) აღნუსხავს იმ საგნებს/ნიშნებს, რომლებიც გარემოს ზემოქმედებით შეიძლება განადგურდეს (ყინულის ფენა, ჭვარტლი გემის ზედაპირზე, გემის მოძრაობის დამახასიათებელი კვალი და ა.შ.);</w:t>
      </w:r>
    </w:p>
    <w:p w14:paraId="07021D35" w14:textId="48FCC90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ზ) ადგენს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ადგილის წინასწარ ესკიზს;</w:t>
      </w:r>
    </w:p>
    <w:p w14:paraId="77272F00" w14:textId="24B8E05F"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თ) შესაბამისი სამსახურებისაგან გამოითხოვს ინფორმაციას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სავარაუდო მომენტისათვის არსებული ამინდის შესახებ;</w:t>
      </w:r>
    </w:p>
    <w:p w14:paraId="35430E68" w14:textId="77777777" w:rsidR="000856F8" w:rsidRPr="007754EE" w:rsidRDefault="000856F8"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ი) საჭიროებისამებრ აღნუსხავს  ინციდენტის/შემთხვევის რაიონში მომუშავე სხვა გემ(ებ)ის სახელწოდებას და იღებს აუცილებელ ზომებს საბორტო თვითჩამწერების ინფორმაციის შესანახად.</w:t>
      </w:r>
    </w:p>
    <w:p w14:paraId="688C8BE9" w14:textId="63845348" w:rsidR="000856F8" w:rsidRPr="007754EE" w:rsidRDefault="00AD6CA6" w:rsidP="00A56817">
      <w:pPr>
        <w:numPr>
          <w:ilvl w:val="0"/>
          <w:numId w:val="8"/>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  </w:t>
      </w:r>
      <w:r w:rsidR="000856F8"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000856F8" w:rsidRPr="007754EE">
        <w:rPr>
          <w:color w:val="000000" w:themeColor="text1"/>
          <w:kern w:val="16"/>
          <w:sz w:val="22"/>
          <w:lang w:val="ka-GE"/>
        </w:rPr>
        <w:t>ინციდენტის/შემთხვევის მოკვლევაში დაშვებული პირი უფლებამოსილია აწარმოოს მოკვლევასთან დაკავშირებული მოქმედებები უშუალოდ ინციდენტის/შემთხვევის ადგილზე, მხოლოდ მომკვლევის თანხმობით.</w:t>
      </w:r>
    </w:p>
    <w:p w14:paraId="72E06B91" w14:textId="77777777" w:rsidR="006F0642" w:rsidRPr="007754EE" w:rsidRDefault="00AD6CA6" w:rsidP="00A56817">
      <w:pPr>
        <w:pStyle w:val="ListParagraph"/>
        <w:numPr>
          <w:ilvl w:val="0"/>
          <w:numId w:val="8"/>
        </w:num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 xml:space="preserve">  </w:t>
      </w:r>
      <w:r w:rsidR="000856F8" w:rsidRPr="007754EE">
        <w:rPr>
          <w:color w:val="000000" w:themeColor="text1"/>
          <w:kern w:val="16"/>
          <w:sz w:val="22"/>
          <w:lang w:val="ka-GE"/>
        </w:rPr>
        <w:t>ინციდენტში/შემთხვევაში მონაწილე გემის ნაოსნობასთან დაკავშირებული საბორტო თვითჩამწერები, გემის საბუთები და ტექნიკური დოკუმენტაცია ინახება მოკვლევის ბიუროში და გაიცემა/გამოიყენება ბიუროს თანხმობით.</w:t>
      </w:r>
    </w:p>
    <w:p w14:paraId="268B9888" w14:textId="77777777" w:rsidR="006F0642" w:rsidRPr="007754EE" w:rsidRDefault="006F0642" w:rsidP="00A56817">
      <w:pPr>
        <w:spacing w:before="100" w:beforeAutospacing="1" w:after="0" w:line="276" w:lineRule="auto"/>
        <w:ind w:left="0" w:right="0" w:firstLine="720"/>
        <w:rPr>
          <w:color w:val="000000" w:themeColor="text1"/>
          <w:kern w:val="16"/>
          <w:sz w:val="22"/>
          <w:lang w:val="ka-GE"/>
        </w:rPr>
      </w:pPr>
    </w:p>
    <w:p w14:paraId="546760D0" w14:textId="667BE8E4" w:rsidR="006F0642" w:rsidRPr="007754EE" w:rsidRDefault="006F0642"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4.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 xml:space="preserve">ინციდენტის/შემთხვევის მოკვლევის შედეგად მომკვლევმა უნდა დაადგინოს: </w:t>
      </w:r>
    </w:p>
    <w:p w14:paraId="1CF9E960" w14:textId="3AA256B5" w:rsidR="006F0642" w:rsidRPr="007754EE" w:rsidRDefault="006F0642"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ა)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დროს არსებული პირობები და გარემოებები;</w:t>
      </w:r>
    </w:p>
    <w:p w14:paraId="3A7ACB3C" w14:textId="00E53C78" w:rsidR="006F0642" w:rsidRPr="007754EE" w:rsidRDefault="006F0642"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ბ)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ინციდენტის/შემთხვევის კატეგორია, ინციდენტის გამომწვევი მიზეზები და შედეგები;</w:t>
      </w:r>
    </w:p>
    <w:p w14:paraId="13D3A1F4" w14:textId="77777777" w:rsidR="006F0642" w:rsidRPr="007754EE" w:rsidRDefault="006F0642"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გ) ინციდენტის/შემთხვევის მონაწილე პირების ქმედებათა მართლზომიერება;</w:t>
      </w:r>
    </w:p>
    <w:p w14:paraId="38F8C95C" w14:textId="754D6B7B" w:rsidR="006F0642" w:rsidRPr="007754EE" w:rsidRDefault="006F0642"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 xml:space="preserve">დ) ის პირები, რომელთა ქმედებამ ან უმოქმედობამ გამოიწვია საზღვაო </w:t>
      </w:r>
      <w:r w:rsidR="00561FD2" w:rsidRPr="007754EE">
        <w:rPr>
          <w:rStyle w:val="fontstyle01"/>
          <w:rFonts w:ascii="Sylfaen" w:hAnsi="Sylfaen"/>
          <w:color w:val="000000" w:themeColor="text1"/>
          <w:kern w:val="16"/>
          <w:sz w:val="22"/>
          <w:szCs w:val="22"/>
          <w:lang w:val="ka-GE"/>
        </w:rPr>
        <w:t>და შიდა სახმელეთო წყლების</w:t>
      </w:r>
      <w:r w:rsidR="000C56F6" w:rsidRPr="007754EE">
        <w:rPr>
          <w:rStyle w:val="fontstyle01"/>
          <w:rFonts w:ascii="Sylfaen" w:hAnsi="Sylfaen"/>
          <w:color w:val="000000" w:themeColor="text1"/>
          <w:kern w:val="16"/>
          <w:sz w:val="22"/>
          <w:szCs w:val="22"/>
          <w:lang w:val="ka-GE"/>
        </w:rPr>
        <w:t xml:space="preserve"> </w:t>
      </w:r>
      <w:r w:rsidRPr="007754EE">
        <w:rPr>
          <w:rStyle w:val="fontstyle01"/>
          <w:rFonts w:ascii="Sylfaen" w:hAnsi="Sylfaen"/>
          <w:color w:val="000000" w:themeColor="text1"/>
          <w:kern w:val="16"/>
          <w:sz w:val="22"/>
          <w:szCs w:val="22"/>
          <w:lang w:val="ka-GE"/>
        </w:rPr>
        <w:t>ინციდენტი/შემთხვევა ან ხელი შეუწყო მის გამოწვევას.</w:t>
      </w:r>
    </w:p>
    <w:p w14:paraId="3B519F58" w14:textId="77777777" w:rsidR="006F0642" w:rsidRPr="007754EE" w:rsidRDefault="006F0642" w:rsidP="00A56817">
      <w:pPr>
        <w:spacing w:before="100" w:beforeAutospacing="1" w:after="0" w:line="276" w:lineRule="auto"/>
        <w:ind w:left="0" w:right="0" w:firstLine="720"/>
        <w:rPr>
          <w:rFonts w:eastAsia="Calibri" w:cs="Arial"/>
          <w:color w:val="000000" w:themeColor="text1"/>
          <w:kern w:val="16"/>
          <w:sz w:val="22"/>
          <w:lang w:val="ka-GE"/>
        </w:rPr>
      </w:pPr>
      <w:r w:rsidRPr="007754EE">
        <w:rPr>
          <w:rFonts w:eastAsia="Calibri"/>
          <w:color w:val="000000" w:themeColor="text1"/>
          <w:kern w:val="16"/>
          <w:sz w:val="22"/>
          <w:lang w:val="ka-GE"/>
        </w:rPr>
        <w:t xml:space="preserve">5.  </w:t>
      </w:r>
      <w:r w:rsidRPr="007754EE">
        <w:rPr>
          <w:rFonts w:eastAsia="Calibri" w:cs="Arial"/>
          <w:color w:val="000000" w:themeColor="text1"/>
          <w:kern w:val="16"/>
          <w:sz w:val="22"/>
          <w:lang w:val="ka-GE"/>
        </w:rPr>
        <w:t xml:space="preserve">მოკვლევის  ბიუროს  უნდა </w:t>
      </w:r>
      <w:r w:rsidRPr="007754EE">
        <w:rPr>
          <w:rFonts w:eastAsia="Calibri"/>
          <w:color w:val="000000" w:themeColor="text1"/>
          <w:kern w:val="16"/>
          <w:sz w:val="22"/>
          <w:lang w:val="ka-GE"/>
        </w:rPr>
        <w:t>წარედგინოს შემდეგი ინფორმაცია</w:t>
      </w:r>
      <w:r w:rsidRPr="007754EE">
        <w:rPr>
          <w:rFonts w:eastAsia="Calibri" w:cs="Arial"/>
          <w:color w:val="000000" w:themeColor="text1"/>
          <w:kern w:val="16"/>
          <w:sz w:val="22"/>
          <w:lang w:val="ka-GE"/>
        </w:rPr>
        <w:t xml:space="preserve">: </w:t>
      </w:r>
    </w:p>
    <w:p w14:paraId="455AD367" w14:textId="2C4A7B56" w:rsidR="006F0642" w:rsidRPr="007754EE" w:rsidRDefault="006F0642" w:rsidP="00A56817">
      <w:pPr>
        <w:spacing w:before="100" w:beforeAutospacing="1" w:after="0" w:line="276" w:lineRule="auto"/>
        <w:ind w:left="0" w:right="0" w:firstLine="720"/>
        <w:rPr>
          <w:rFonts w:eastAsia="Calibri" w:cs="Arial"/>
          <w:color w:val="000000" w:themeColor="text1"/>
          <w:kern w:val="16"/>
          <w:sz w:val="22"/>
          <w:lang w:val="ka-GE"/>
        </w:rPr>
      </w:pPr>
      <w:r w:rsidRPr="007754EE">
        <w:rPr>
          <w:rFonts w:eastAsia="Calibri" w:cs="Arial"/>
          <w:color w:val="000000" w:themeColor="text1"/>
          <w:kern w:val="16"/>
          <w:sz w:val="22"/>
          <w:lang w:val="ka-GE"/>
        </w:rPr>
        <w:t>ა)</w:t>
      </w:r>
      <w:r w:rsidR="00A402EC" w:rsidRPr="007754EE">
        <w:rPr>
          <w:rFonts w:eastAsia="Calibri" w:cs="Arial"/>
          <w:color w:val="000000" w:themeColor="text1"/>
          <w:kern w:val="16"/>
          <w:sz w:val="22"/>
          <w:lang w:val="ka-GE"/>
        </w:rPr>
        <w:t xml:space="preserve"> </w:t>
      </w:r>
      <w:r w:rsidRPr="007754EE">
        <w:rPr>
          <w:rFonts w:eastAsia="Calibri" w:cs="Arial"/>
          <w:color w:val="000000" w:themeColor="text1"/>
          <w:kern w:val="16"/>
          <w:sz w:val="22"/>
          <w:lang w:val="ka-GE"/>
        </w:rPr>
        <w:t xml:space="preserve">გემების  მოძრაობის  მართვის  სისტემის(VTS) აუდიო და ვიდეო ჩანაწერები, </w:t>
      </w:r>
      <w:r w:rsidRPr="007754EE">
        <w:rPr>
          <w:rFonts w:eastAsia="Calibri"/>
          <w:color w:val="000000" w:themeColor="text1"/>
          <w:kern w:val="16"/>
          <w:sz w:val="22"/>
          <w:lang w:val="ka-GE"/>
        </w:rPr>
        <w:t xml:space="preserve">დაცვის </w:t>
      </w:r>
      <w:r w:rsidRPr="007754EE">
        <w:rPr>
          <w:rFonts w:eastAsia="Calibri" w:cs="Arial"/>
          <w:color w:val="000000" w:themeColor="text1"/>
          <w:kern w:val="16"/>
          <w:sz w:val="22"/>
          <w:lang w:val="ka-GE"/>
        </w:rPr>
        <w:t xml:space="preserve">შემოვლის  </w:t>
      </w:r>
      <w:r w:rsidRPr="007754EE">
        <w:rPr>
          <w:rFonts w:eastAsia="Calibri"/>
          <w:color w:val="000000" w:themeColor="text1"/>
          <w:kern w:val="16"/>
          <w:sz w:val="22"/>
          <w:lang w:val="ka-GE"/>
        </w:rPr>
        <w:t>ჟურნალი</w:t>
      </w:r>
      <w:r w:rsidRPr="007754EE">
        <w:rPr>
          <w:rFonts w:eastAsia="Calibri" w:cs="Arial"/>
          <w:color w:val="000000" w:themeColor="text1"/>
          <w:kern w:val="16"/>
          <w:sz w:val="22"/>
          <w:lang w:val="ka-GE"/>
        </w:rPr>
        <w:t xml:space="preserve"> და </w:t>
      </w:r>
      <w:r w:rsidR="00B0339B" w:rsidRPr="007754EE">
        <w:rPr>
          <w:rFonts w:eastAsia="Calibri" w:cs="Arial"/>
          <w:color w:val="000000" w:themeColor="text1"/>
          <w:kern w:val="16"/>
          <w:sz w:val="22"/>
          <w:lang w:val="ka-GE"/>
        </w:rPr>
        <w:t>შემთხვევასთან  ან ინციდენტთან დაკავშირებულია  სხვა ინფორმაცია</w:t>
      </w:r>
      <w:r w:rsidR="00AD53C7" w:rsidRPr="007754EE">
        <w:rPr>
          <w:rFonts w:eastAsia="Calibri" w:cs="Arial"/>
          <w:color w:val="000000" w:themeColor="text1"/>
          <w:kern w:val="16"/>
          <w:sz w:val="22"/>
          <w:lang w:val="ka-GE"/>
        </w:rPr>
        <w:t>,</w:t>
      </w:r>
      <w:r w:rsidR="00B0339B" w:rsidRPr="007754EE">
        <w:rPr>
          <w:rFonts w:eastAsia="Calibri" w:cs="Arial"/>
          <w:color w:val="000000" w:themeColor="text1"/>
          <w:kern w:val="16"/>
          <w:sz w:val="22"/>
          <w:lang w:val="ka-GE"/>
        </w:rPr>
        <w:t xml:space="preserve"> მათ</w:t>
      </w:r>
      <w:r w:rsidR="00475CA8" w:rsidRPr="007754EE">
        <w:rPr>
          <w:rFonts w:eastAsia="Calibri" w:cs="Arial"/>
          <w:color w:val="000000" w:themeColor="text1"/>
          <w:kern w:val="16"/>
          <w:sz w:val="22"/>
          <w:lang w:val="ka-GE"/>
        </w:rPr>
        <w:t xml:space="preserve"> </w:t>
      </w:r>
      <w:r w:rsidR="00B0339B" w:rsidRPr="007754EE">
        <w:rPr>
          <w:rFonts w:eastAsia="Calibri" w:cs="Arial"/>
          <w:color w:val="000000" w:themeColor="text1"/>
          <w:kern w:val="16"/>
          <w:sz w:val="22"/>
          <w:lang w:val="ka-GE"/>
        </w:rPr>
        <w:t>შორის აუდიო თუ ვიდეო ჩანაწერები</w:t>
      </w:r>
      <w:r w:rsidRPr="007754EE">
        <w:rPr>
          <w:rFonts w:eastAsia="Calibri"/>
          <w:color w:val="000000" w:themeColor="text1"/>
          <w:kern w:val="16"/>
          <w:sz w:val="22"/>
          <w:lang w:val="ka-GE"/>
        </w:rPr>
        <w:t xml:space="preserve"> </w:t>
      </w:r>
    </w:p>
    <w:p w14:paraId="486CE77D" w14:textId="77777777" w:rsidR="00AD53C7" w:rsidRPr="007754EE" w:rsidRDefault="00AD53C7" w:rsidP="00A56817">
      <w:pPr>
        <w:spacing w:before="100" w:beforeAutospacing="1" w:after="0" w:line="276" w:lineRule="auto"/>
        <w:ind w:left="0" w:right="0" w:firstLine="720"/>
        <w:rPr>
          <w:rFonts w:eastAsia="Calibri" w:cs="Arial"/>
          <w:color w:val="000000" w:themeColor="text1"/>
          <w:kern w:val="16"/>
          <w:sz w:val="22"/>
          <w:lang w:val="ka-GE"/>
        </w:rPr>
      </w:pPr>
      <w:r w:rsidRPr="007754EE">
        <w:rPr>
          <w:rStyle w:val="fontstyle01"/>
          <w:rFonts w:ascii="Sylfaen" w:hAnsi="Sylfaen"/>
          <w:color w:val="000000" w:themeColor="text1"/>
          <w:kern w:val="16"/>
          <w:sz w:val="22"/>
          <w:szCs w:val="22"/>
          <w:lang w:val="ka-GE"/>
        </w:rPr>
        <w:t>ბ</w:t>
      </w:r>
      <w:r w:rsidR="00A402EC" w:rsidRPr="007754EE">
        <w:rPr>
          <w:rStyle w:val="fontstyle01"/>
          <w:rFonts w:ascii="Sylfaen" w:hAnsi="Sylfaen"/>
          <w:color w:val="000000" w:themeColor="text1"/>
          <w:kern w:val="16"/>
          <w:sz w:val="22"/>
          <w:szCs w:val="22"/>
          <w:lang w:val="ka-GE"/>
        </w:rPr>
        <w:t xml:space="preserve">) </w:t>
      </w:r>
      <w:r w:rsidR="00A402EC" w:rsidRPr="007754EE">
        <w:rPr>
          <w:rFonts w:eastAsia="Calibri"/>
          <w:color w:val="000000" w:themeColor="text1"/>
          <w:kern w:val="16"/>
          <w:sz w:val="22"/>
          <w:lang w:val="ka-GE"/>
        </w:rPr>
        <w:t>საზღვაო  სამაშველო  საკოორდინაციო  ცენტრის</w:t>
      </w:r>
      <w:r w:rsidR="00A402EC" w:rsidRPr="007754EE">
        <w:rPr>
          <w:rFonts w:eastAsia="Calibri" w:cs="Arial"/>
          <w:color w:val="000000" w:themeColor="text1"/>
          <w:kern w:val="16"/>
          <w:sz w:val="22"/>
          <w:lang w:val="ka-GE"/>
        </w:rPr>
        <w:t xml:space="preserve"> (MRCC GEORGIA), </w:t>
      </w:r>
      <w:r w:rsidR="00A402EC" w:rsidRPr="007754EE">
        <w:rPr>
          <w:rFonts w:eastAsia="Calibri"/>
          <w:color w:val="000000" w:themeColor="text1"/>
          <w:kern w:val="16"/>
          <w:sz w:val="22"/>
          <w:lang w:val="ka-GE"/>
        </w:rPr>
        <w:t>სანაპირო  დაცვის სამსახურის  საზღვაო   ფლოტილიის  ინფორმაცია,  ავტომატური  საიდენტიფიკაციო  სისტემის</w:t>
      </w:r>
      <w:r w:rsidR="00A402EC" w:rsidRPr="007754EE">
        <w:rPr>
          <w:rFonts w:eastAsia="Calibri" w:cs="Arial"/>
          <w:color w:val="000000" w:themeColor="text1"/>
          <w:kern w:val="16"/>
          <w:sz w:val="22"/>
          <w:lang w:val="ka-GE"/>
        </w:rPr>
        <w:t>(AIS)-ის,  (GEOREP)</w:t>
      </w:r>
      <w:r w:rsidR="00A402EC" w:rsidRPr="007754EE">
        <w:rPr>
          <w:rFonts w:eastAsia="Calibri"/>
          <w:color w:val="000000" w:themeColor="text1"/>
          <w:kern w:val="16"/>
          <w:sz w:val="22"/>
          <w:lang w:val="ka-GE"/>
        </w:rPr>
        <w:t xml:space="preserve"> -ის მოხსენებები</w:t>
      </w:r>
      <w:r w:rsidR="00A402EC" w:rsidRPr="007754EE">
        <w:rPr>
          <w:rFonts w:eastAsia="Calibri" w:cs="Arial"/>
          <w:color w:val="000000" w:themeColor="text1"/>
          <w:kern w:val="16"/>
          <w:sz w:val="22"/>
          <w:lang w:val="ka-GE"/>
        </w:rPr>
        <w:t xml:space="preserve">,  </w:t>
      </w:r>
      <w:r w:rsidR="00A402EC" w:rsidRPr="007754EE">
        <w:rPr>
          <w:rFonts w:eastAsia="Calibri"/>
          <w:color w:val="000000" w:themeColor="text1"/>
          <w:kern w:val="16"/>
          <w:sz w:val="22"/>
          <w:lang w:val="ka-GE"/>
        </w:rPr>
        <w:t>აუდიო    და ვიდეო ჩანაწერები</w:t>
      </w:r>
      <w:r w:rsidR="00A402EC" w:rsidRPr="007754EE">
        <w:rPr>
          <w:rFonts w:eastAsia="Calibri" w:cs="Arial"/>
          <w:color w:val="000000" w:themeColor="text1"/>
          <w:kern w:val="16"/>
          <w:sz w:val="22"/>
          <w:lang w:val="ka-GE"/>
        </w:rPr>
        <w:t xml:space="preserve">, </w:t>
      </w:r>
      <w:r w:rsidR="00A402EC" w:rsidRPr="007754EE">
        <w:rPr>
          <w:rFonts w:eastAsia="Calibri"/>
          <w:color w:val="000000" w:themeColor="text1"/>
          <w:kern w:val="16"/>
          <w:sz w:val="22"/>
          <w:lang w:val="ka-GE"/>
        </w:rPr>
        <w:t xml:space="preserve">და სხვა  ინფორმაცია  </w:t>
      </w:r>
      <w:r w:rsidR="00A402EC" w:rsidRPr="007754EE">
        <w:rPr>
          <w:rFonts w:eastAsia="Calibri" w:cs="Arial"/>
          <w:color w:val="000000" w:themeColor="text1"/>
          <w:kern w:val="16"/>
          <w:sz w:val="22"/>
          <w:lang w:val="ka-GE"/>
        </w:rPr>
        <w:t>დაკავშირებული  მომხდარ შემთხვევასთან  ან  ინციდენტთან;</w:t>
      </w:r>
    </w:p>
    <w:p w14:paraId="14F994C8" w14:textId="77777777" w:rsidR="00A402EC" w:rsidRPr="007754EE" w:rsidRDefault="00AD53C7" w:rsidP="00A56817">
      <w:pPr>
        <w:spacing w:before="100" w:beforeAutospacing="1" w:after="0" w:line="276" w:lineRule="auto"/>
        <w:ind w:left="0" w:right="0" w:firstLine="720"/>
        <w:rPr>
          <w:color w:val="000000" w:themeColor="text1"/>
          <w:kern w:val="16"/>
          <w:sz w:val="22"/>
          <w:lang w:val="ka-GE"/>
        </w:rPr>
      </w:pPr>
      <w:r w:rsidRPr="007754EE">
        <w:rPr>
          <w:rStyle w:val="fontstyle01"/>
          <w:rFonts w:ascii="Sylfaen" w:hAnsi="Sylfaen"/>
          <w:color w:val="000000" w:themeColor="text1"/>
          <w:kern w:val="16"/>
          <w:sz w:val="22"/>
          <w:szCs w:val="22"/>
          <w:lang w:val="ka-GE"/>
        </w:rPr>
        <w:t>გ</w:t>
      </w:r>
      <w:r w:rsidR="00A402EC" w:rsidRPr="007754EE">
        <w:rPr>
          <w:rStyle w:val="fontstyle01"/>
          <w:rFonts w:ascii="Sylfaen" w:hAnsi="Sylfaen"/>
          <w:color w:val="000000" w:themeColor="text1"/>
          <w:kern w:val="16"/>
          <w:sz w:val="22"/>
          <w:szCs w:val="22"/>
          <w:lang w:val="ka-GE"/>
        </w:rPr>
        <w:t xml:space="preserve">) </w:t>
      </w:r>
      <w:r w:rsidR="00A402EC" w:rsidRPr="007754EE">
        <w:rPr>
          <w:color w:val="000000" w:themeColor="text1"/>
          <w:kern w:val="16"/>
          <w:sz w:val="22"/>
          <w:lang w:val="ka-GE"/>
        </w:rPr>
        <w:t xml:space="preserve"> მოკვლევის ბიუროს  მომკ</w:t>
      </w:r>
      <w:r w:rsidR="00BE57D1" w:rsidRPr="007754EE">
        <w:rPr>
          <w:color w:val="000000" w:themeColor="text1"/>
          <w:kern w:val="16"/>
          <w:sz w:val="22"/>
          <w:lang w:val="ka-GE"/>
        </w:rPr>
        <w:t>ვ</w:t>
      </w:r>
      <w:r w:rsidR="00A402EC" w:rsidRPr="007754EE">
        <w:rPr>
          <w:color w:val="000000" w:themeColor="text1"/>
          <w:kern w:val="16"/>
          <w:sz w:val="22"/>
          <w:lang w:val="ka-GE"/>
        </w:rPr>
        <w:t>ლევმა  რაც შეიძლება მალე უნდა ჩაატაროს გასაუბრება პირებთან რომლებიც დაკავშირებული არიან ინციდენტთან/შემთხვევასთან. კერძოდ უნდა მიექცეს  ყურადღება მეზღვაურებს,  რათა  არ  შეჩერდეს საზღვაო ოპერაციები ან  მეზღვაურთა  რეპატრიაცია.</w:t>
      </w:r>
    </w:p>
    <w:p w14:paraId="45CD857D" w14:textId="77777777" w:rsidR="00D7015F" w:rsidRPr="007754EE" w:rsidRDefault="00A402EC"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ე) გასაუბრების წინ მოკვლევის ბიუროს მომკ</w:t>
      </w:r>
      <w:r w:rsidR="00BE57D1" w:rsidRPr="007754EE">
        <w:rPr>
          <w:color w:val="000000" w:themeColor="text1"/>
          <w:kern w:val="16"/>
          <w:sz w:val="22"/>
          <w:lang w:val="ka-GE"/>
        </w:rPr>
        <w:t>ვ</w:t>
      </w:r>
      <w:r w:rsidRPr="007754EE">
        <w:rPr>
          <w:color w:val="000000" w:themeColor="text1"/>
          <w:kern w:val="16"/>
          <w:sz w:val="22"/>
          <w:lang w:val="ka-GE"/>
        </w:rPr>
        <w:t xml:space="preserve">ლევმა უნდა აცნობოს  </w:t>
      </w:r>
      <w:r w:rsidR="00BE57D1" w:rsidRPr="007754EE">
        <w:rPr>
          <w:color w:val="000000" w:themeColor="text1"/>
          <w:kern w:val="16"/>
          <w:sz w:val="22"/>
          <w:lang w:val="ka-GE"/>
        </w:rPr>
        <w:t>ინტერვიუ</w:t>
      </w:r>
      <w:r w:rsidRPr="007754EE">
        <w:rPr>
          <w:color w:val="000000" w:themeColor="text1"/>
          <w:kern w:val="16"/>
          <w:sz w:val="22"/>
          <w:lang w:val="ka-GE"/>
        </w:rPr>
        <w:t>ერს  მოკვლევის   ჩატარების   საფუძველზე  და  შინაარსზე</w:t>
      </w:r>
      <w:r w:rsidR="00AD53C7" w:rsidRPr="007754EE">
        <w:rPr>
          <w:color w:val="000000" w:themeColor="text1"/>
          <w:kern w:val="16"/>
          <w:sz w:val="22"/>
          <w:lang w:val="ka-GE"/>
        </w:rPr>
        <w:t>.</w:t>
      </w:r>
    </w:p>
    <w:p w14:paraId="7886D52A" w14:textId="21C3262C" w:rsidR="000856F8"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მუხლი 18.</w:t>
      </w:r>
      <w:r w:rsidRPr="007754EE">
        <w:rPr>
          <w:color w:val="000000" w:themeColor="text1"/>
          <w:kern w:val="16"/>
          <w:sz w:val="22"/>
          <w:lang w:val="ka-GE"/>
        </w:rPr>
        <w:t xml:space="preserve"> </w:t>
      </w:r>
      <w:r w:rsidRPr="007754EE">
        <w:rPr>
          <w:b/>
          <w:color w:val="000000" w:themeColor="text1"/>
          <w:kern w:val="16"/>
          <w:sz w:val="22"/>
          <w:lang w:val="ka-GE"/>
        </w:rPr>
        <w:t xml:space="preserve"> საზღვაო </w:t>
      </w:r>
      <w:r w:rsidR="00561FD2" w:rsidRPr="007754EE">
        <w:rPr>
          <w:b/>
          <w:color w:val="000000" w:themeColor="text1"/>
          <w:kern w:val="16"/>
          <w:sz w:val="22"/>
          <w:lang w:val="ka-GE"/>
        </w:rPr>
        <w:t>და შიდა სახმელეთო წყლების</w:t>
      </w:r>
      <w:r w:rsidRPr="007754EE">
        <w:rPr>
          <w:b/>
          <w:color w:val="000000" w:themeColor="text1"/>
          <w:kern w:val="16"/>
          <w:sz w:val="22"/>
          <w:lang w:val="ka-GE"/>
        </w:rPr>
        <w:t xml:space="preserve"> ინციდენტის/შემთხვევის</w:t>
      </w:r>
      <w:r w:rsidR="000C56F6" w:rsidRPr="007754EE">
        <w:rPr>
          <w:b/>
          <w:color w:val="000000" w:themeColor="text1"/>
          <w:kern w:val="16"/>
          <w:sz w:val="22"/>
          <w:lang w:val="ka-GE"/>
        </w:rPr>
        <w:t xml:space="preserve"> მოკვლევის წარმოებისას,</w:t>
      </w:r>
      <w:r w:rsidRPr="007754EE">
        <w:rPr>
          <w:b/>
          <w:color w:val="000000" w:themeColor="text1"/>
          <w:kern w:val="16"/>
          <w:sz w:val="22"/>
          <w:lang w:val="ka-GE"/>
        </w:rPr>
        <w:t xml:space="preserve"> </w:t>
      </w:r>
      <w:r w:rsidR="000C56F6" w:rsidRPr="007754EE">
        <w:rPr>
          <w:b/>
          <w:color w:val="000000" w:themeColor="text1"/>
          <w:kern w:val="16"/>
          <w:sz w:val="22"/>
          <w:lang w:val="ka-GE"/>
        </w:rPr>
        <w:t xml:space="preserve">მომკვლევისა და </w:t>
      </w:r>
      <w:r w:rsidRPr="007754EE">
        <w:rPr>
          <w:b/>
          <w:color w:val="000000" w:themeColor="text1"/>
          <w:kern w:val="16"/>
          <w:sz w:val="22"/>
          <w:lang w:val="ka-GE"/>
        </w:rPr>
        <w:t xml:space="preserve">მოწვეული სპეციალისტის ძირითადი უფლებამოსილებები </w:t>
      </w:r>
    </w:p>
    <w:p w14:paraId="67AC9468" w14:textId="569C1D95"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1. მომკვლევს და მის მიერ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მოკვლევაში დაშვებულ პირს, შესაბამისი უფლებამოსილების არსებობისას და სათანადო საბუთის წარდგენისას, ამ წესების II თავით განსაზღვრულის გარდა, უფლება აქვს:</w:t>
      </w:r>
    </w:p>
    <w:p w14:paraId="62C64633" w14:textId="3E27AE6D"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ა) მივიდეს იმ ადგილზე, სადაც მოხდა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ინციდენტი/შემთხვევა ან განთავსებულია გემის/მისი მექანიზმების ფრაგმენტები და განახორციელოს ინციდენტის/შემთხვევისთვის მოკვლევისათვის აუცილებელი მოქმედებები;</w:t>
      </w:r>
    </w:p>
    <w:p w14:paraId="6B800C5C" w14:textId="77777777"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ბ) დაათვალიეროს და შეამოწმოს ინციდენტში/შემთხვევაში ჩართული გემი, მისი შემადგენელი ნაწილები, აგრეთვე გემზე არსებული ან ინციდენტთან დაკავშირებული სხვა საგნები, რომლებიც მნიშვნელოვანია ინციდენტის/შემთხვევის მოკვლევისათვის;</w:t>
      </w:r>
    </w:p>
    <w:p w14:paraId="2A670C9A" w14:textId="135B6883"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გ) გამოკითხოს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თვითმხილველები, აგრეთვე ის პირები, რომელთაც ინციდენტთან აქვთ ან შეიძლება ჰქონდეთ რაიმე კავშირი, ამასთან ამ ქვეპუნქტით გათვალისწინებული უფლებამოსილება გააჩნია მხოლოდ მომკვლევს;</w:t>
      </w:r>
    </w:p>
    <w:p w14:paraId="4E5B2811" w14:textId="34C5260F"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დ) კანონმდებლობით დადგენილი წესით მიიღოს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შედეგად დაღუპულთა სასამართლო-სამედიცინო ექსპერტიზის დასკვნ(ებ)ის ასლები, აგრეთვე მოითხოვოს გვამების გაკვეთა ან ნებისმიერი სხვა მოკვლევის ჩატარება;</w:t>
      </w:r>
    </w:p>
    <w:p w14:paraId="1A1CEFE4" w14:textId="0A51D755"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ამ მუხლის პირველი პუნქტის „ა“, „ბ“ და „გ“ ქვეპუნქტებით განსაზღვრული მოქმედებები ისე უნდა იქნეს განხორციელებული, რომ ხელი არ შეეშალოს სატრანსპორტო პროცესს და რამდენადაც ეს  შესაძლებელია, შენარჩუნებულ იქნეს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ინციდენტთან/შემთხვევასთან დაკავშირებული ყველა საგანი, ინციდენტის/შემთხვევის მოკვლევის ამოცანების შესაბამისად.</w:t>
      </w:r>
    </w:p>
    <w:p w14:paraId="632BBDE4" w14:textId="77777777" w:rsidR="00967E9E" w:rsidRPr="007754EE" w:rsidRDefault="00967E9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3. მოწვეულ სპეციალისტის მომკვლევის გადაწყვეტილებით, ამ მუხლის პირველი პუნქტით გათვალისწინებულის გარდა, უფლება აქვს მონაწილეობა მიიღოს:</w:t>
      </w:r>
    </w:p>
    <w:p w14:paraId="2020B949" w14:textId="00BE8F1B" w:rsidR="00967E9E"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ა)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ინციდენტთან/შემთხვევასთან დაკავშირებული ინფორმაციის დამუშავებასა და გაანალიზებაში;</w:t>
      </w:r>
    </w:p>
    <w:p w14:paraId="2270D6C0" w14:textId="08DD4ABB"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ბ) საზღვაო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ინციდენტის/შემთხვევის მოკვლევის მიზნით განხორციელებულ ექსპერიმენტებში;</w:t>
      </w:r>
    </w:p>
    <w:p w14:paraId="5DEB4430" w14:textId="77777777"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 მიზეზების დადგენის, რეკომენდაციების ჩამოსაყალიბებლად და ანგარიშის განხილვისთვის გამართულ სხდომებში.</w:t>
      </w:r>
    </w:p>
    <w:p w14:paraId="25A3C75F" w14:textId="2984AD44"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 xml:space="preserve">მუხლი 19. საზღვაო </w:t>
      </w:r>
      <w:r w:rsidR="00561FD2" w:rsidRPr="007754EE">
        <w:rPr>
          <w:b/>
          <w:color w:val="000000" w:themeColor="text1"/>
          <w:kern w:val="16"/>
          <w:sz w:val="22"/>
          <w:lang w:val="ka-GE"/>
        </w:rPr>
        <w:t>და შიდა სახმელეთო წყლების</w:t>
      </w:r>
      <w:r w:rsidR="000C56F6"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ხელშეწყობა</w:t>
      </w:r>
    </w:p>
    <w:p w14:paraId="17244A80" w14:textId="77777777"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1. ინციდენტში/შემთხვევაში ჩართული გემის გემთმფლობელი ვალდებულია ითანამშრომლოს მომკვლევთან, გაუწიოს დახმარება და შეუქმნას შესაბამისი სამუშაო/დასვენების პირობები.</w:t>
      </w:r>
    </w:p>
    <w:p w14:paraId="664AD2CF" w14:textId="61F7D4DB"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2.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მოკვლევის დოკუმენტების შენახვას, გამრავლებასა და დაგზავნას ახორციელებს ბიურო. ამ პუნქტით გათვალისწინებული გავრცელება და შენახვა, ბიუროს შეუძლია განახორციელოს ელექტრონული ფორმით.</w:t>
      </w:r>
    </w:p>
    <w:p w14:paraId="5F8645E2" w14:textId="77777777" w:rsidR="007A28D2" w:rsidRPr="007754EE" w:rsidRDefault="007A28D2" w:rsidP="00A56817">
      <w:pPr>
        <w:spacing w:before="100" w:beforeAutospacing="1" w:after="0" w:line="276" w:lineRule="auto"/>
        <w:ind w:left="0" w:right="0" w:firstLine="720"/>
        <w:rPr>
          <w:b/>
          <w:color w:val="000000" w:themeColor="text1"/>
          <w:kern w:val="16"/>
          <w:sz w:val="22"/>
          <w:lang w:val="ka-GE"/>
        </w:rPr>
      </w:pPr>
    </w:p>
    <w:p w14:paraId="3D33E484" w14:textId="77777777" w:rsidR="007A28D2" w:rsidRPr="007754EE" w:rsidRDefault="007A28D2"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თავი IV</w:t>
      </w:r>
    </w:p>
    <w:p w14:paraId="0AD267A2" w14:textId="7BADC204" w:rsidR="007A28D2" w:rsidRPr="007754EE" w:rsidRDefault="007A28D2" w:rsidP="00A56817">
      <w:pPr>
        <w:spacing w:before="100" w:beforeAutospacing="1" w:after="0" w:line="276" w:lineRule="auto"/>
        <w:ind w:left="0" w:right="0" w:firstLine="720"/>
        <w:jc w:val="center"/>
        <w:rPr>
          <w:b/>
          <w:color w:val="000000" w:themeColor="text1"/>
          <w:kern w:val="16"/>
          <w:sz w:val="22"/>
          <w:lang w:val="ka-GE"/>
        </w:rPr>
      </w:pP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000C56F6"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ანგარიში.</w:t>
      </w:r>
    </w:p>
    <w:p w14:paraId="44DE76DC" w14:textId="53F8FD8D"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b/>
          <w:color w:val="000000" w:themeColor="text1"/>
          <w:kern w:val="16"/>
          <w:sz w:val="22"/>
          <w:lang w:val="ka-GE"/>
        </w:rPr>
        <w:t>მუხლი 20.</w:t>
      </w:r>
      <w:r w:rsidRPr="007754EE">
        <w:rPr>
          <w:color w:val="000000" w:themeColor="text1"/>
          <w:kern w:val="16"/>
          <w:sz w:val="22"/>
          <w:lang w:val="ka-GE"/>
        </w:rPr>
        <w:t xml:space="preserve"> </w:t>
      </w:r>
      <w:r w:rsidRPr="007754EE">
        <w:rPr>
          <w:b/>
          <w:color w:val="000000" w:themeColor="text1"/>
          <w:kern w:val="16"/>
          <w:sz w:val="22"/>
          <w:lang w:val="ka-GE"/>
        </w:rPr>
        <w:t xml:space="preserve">საზღვაო </w:t>
      </w:r>
      <w:r w:rsidR="00561FD2" w:rsidRPr="007754EE">
        <w:rPr>
          <w:b/>
          <w:color w:val="000000" w:themeColor="text1"/>
          <w:kern w:val="16"/>
          <w:sz w:val="22"/>
          <w:lang w:val="ka-GE"/>
        </w:rPr>
        <w:t>და შიდა სახმელეთო წყლების</w:t>
      </w:r>
      <w:r w:rsidR="000C56F6"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ანგარიში.</w:t>
      </w:r>
    </w:p>
    <w:p w14:paraId="2582BAED" w14:textId="1223EBDB"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1.</w:t>
      </w:r>
      <w:r w:rsidRPr="007754EE">
        <w:rPr>
          <w:color w:val="000000" w:themeColor="text1"/>
          <w:kern w:val="16"/>
          <w:sz w:val="22"/>
          <w:lang w:val="ka-GE"/>
        </w:rPr>
        <w:tab/>
        <w:t xml:space="preserve">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მოკვლევის შედეგად მომკვლევი ამზადებს მოკვლევის ანგარიშს (დანართი 3) (შემდგომში – მოკვლევის ანგარიში).</w:t>
      </w:r>
    </w:p>
    <w:p w14:paraId="2349EA3F" w14:textId="09FEDBEB" w:rsidR="007A28D2" w:rsidRPr="007754EE" w:rsidRDefault="007A28D2"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2.    მოკვლევის  ბიურომ უნდა   მოამზადოს  მოკვლევის  ანგარიში  თითოეული  ჩატარებული</w:t>
      </w:r>
      <w:r w:rsidR="00BE2BDE" w:rsidRPr="007754EE">
        <w:rPr>
          <w:color w:val="000000" w:themeColor="text1"/>
          <w:kern w:val="16"/>
          <w:sz w:val="22"/>
          <w:lang w:val="ka-GE"/>
        </w:rPr>
        <w:t>,</w:t>
      </w:r>
      <w:r w:rsidRPr="007754EE">
        <w:rPr>
          <w:color w:val="000000" w:themeColor="text1"/>
          <w:kern w:val="16"/>
          <w:sz w:val="22"/>
          <w:lang w:val="ka-GE"/>
        </w:rPr>
        <w:t xml:space="preserve">  საზღვაო </w:t>
      </w:r>
      <w:r w:rsidR="00561FD2" w:rsidRPr="007754EE">
        <w:rPr>
          <w:color w:val="000000" w:themeColor="text1"/>
          <w:kern w:val="16"/>
          <w:sz w:val="22"/>
          <w:lang w:val="ka-GE"/>
        </w:rPr>
        <w:t>და შიდა სახმელეთო წყლების</w:t>
      </w:r>
      <w:r w:rsidRPr="007754EE">
        <w:rPr>
          <w:color w:val="000000" w:themeColor="text1"/>
          <w:kern w:val="16"/>
          <w:sz w:val="22"/>
          <w:lang w:val="ka-GE"/>
        </w:rPr>
        <w:t xml:space="preserve"> შემთხვევის  ან  ინციდენტის  მოკვლევის  შესახებ.</w:t>
      </w:r>
      <w:r w:rsidR="00BE2BDE" w:rsidRPr="007754EE">
        <w:rPr>
          <w:color w:val="000000" w:themeColor="text1"/>
          <w:kern w:val="16"/>
          <w:sz w:val="22"/>
          <w:lang w:val="ka-GE"/>
        </w:rPr>
        <w:t xml:space="preserve"> </w:t>
      </w:r>
    </w:p>
    <w:p w14:paraId="65AC25B0" w14:textId="071BFE0A"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3. მოკვლევის ანგარიშში აისახება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w:t>
      </w:r>
    </w:p>
    <w:p w14:paraId="182EB0A0"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ა) კატეგორია;</w:t>
      </w:r>
    </w:p>
    <w:p w14:paraId="523A9BE0"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ბ) დრო და ადგილი;</w:t>
      </w:r>
    </w:p>
    <w:p w14:paraId="2D7AD198"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 თანმდევი გარემოებები;</w:t>
      </w:r>
    </w:p>
    <w:p w14:paraId="5BC7794D"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დ) გამომწვევი მიზეზები;</w:t>
      </w:r>
    </w:p>
    <w:p w14:paraId="0E856AF3"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ე) პრევენციული ზომები.</w:t>
      </w:r>
    </w:p>
    <w:p w14:paraId="2F6495F0"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4. მოკვლევის ანგარიში სავალდებულოდ უნდა შეიცავდეს:</w:t>
      </w:r>
    </w:p>
    <w:p w14:paraId="40D8F1BA"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ა) გემის, გემთმფლობელისა და მისი ზედამხედველი საკლასიფიკაციო საზოგადოების მონაცემებს;</w:t>
      </w:r>
    </w:p>
    <w:p w14:paraId="5DBE48BB"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ბ) ინციდენტთან/შემთხვევასთან დაკავშირებით მოძიებული მასალების აღწერას;</w:t>
      </w:r>
    </w:p>
    <w:p w14:paraId="67F917CE" w14:textId="57ED7210"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გ)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გამომწვევი მიზეზ(ებ)ის დეტალურ აღწერასა და მათ ანალიზს, როგორც მექანიკური, ასევე ადამიანის ფაქტორების გათვალისწინებით;</w:t>
      </w:r>
    </w:p>
    <w:p w14:paraId="5A132CED"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დ) უსაფრთხოების რეკომენდაციებს ამგვარი ინციდენტის/შემთხვევის თავიდან აცილების შესახებ.</w:t>
      </w:r>
    </w:p>
    <w:p w14:paraId="2CAF59F0" w14:textId="77777777" w:rsidR="00BE2BDE" w:rsidRPr="007754EE" w:rsidRDefault="00BE2BDE" w:rsidP="00A56817">
      <w:pPr>
        <w:spacing w:before="100" w:beforeAutospacing="1" w:after="0" w:line="276" w:lineRule="auto"/>
        <w:ind w:left="0" w:right="0" w:firstLine="720"/>
        <w:rPr>
          <w:rStyle w:val="fontstyle01"/>
          <w:rFonts w:ascii="Sylfaen" w:hAnsi="Sylfaen"/>
          <w:color w:val="000000" w:themeColor="text1"/>
          <w:kern w:val="16"/>
          <w:sz w:val="22"/>
          <w:szCs w:val="22"/>
          <w:lang w:val="ka-GE"/>
        </w:rPr>
      </w:pPr>
      <w:r w:rsidRPr="007754EE">
        <w:rPr>
          <w:rStyle w:val="fontstyle01"/>
          <w:rFonts w:ascii="Sylfaen" w:hAnsi="Sylfaen"/>
          <w:color w:val="000000" w:themeColor="text1"/>
          <w:kern w:val="16"/>
          <w:sz w:val="22"/>
          <w:szCs w:val="22"/>
          <w:lang w:val="ka-GE"/>
        </w:rPr>
        <w:t>5. მომკვლევმა უნდა უზრუნველყოს ყველა სახის ჩანაწერის და თვითმხილველთა   განცხადებების  დაცვა გამოქვეყნებისაგან, გარდა კანონმდებლობით გათვალისწინებული შემთხვევებისა.</w:t>
      </w:r>
    </w:p>
    <w:p w14:paraId="5E1A1DDC" w14:textId="77777777" w:rsidR="00BE2BDE" w:rsidRPr="007754EE" w:rsidRDefault="00BE2BDE"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6. მოკვლევის ანგარიშს ხელს აწერს მომკვლევი.</w:t>
      </w:r>
    </w:p>
    <w:p w14:paraId="2AF85A50" w14:textId="77777777" w:rsidR="00BE2BDE" w:rsidRPr="007754EE" w:rsidRDefault="00A65649"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7</w:t>
      </w:r>
      <w:r w:rsidR="00BE2BDE" w:rsidRPr="007754EE">
        <w:rPr>
          <w:color w:val="000000" w:themeColor="text1"/>
          <w:kern w:val="16"/>
          <w:sz w:val="22"/>
          <w:lang w:val="ka-GE"/>
        </w:rPr>
        <w:t>. მოწვეული ექსპერტი ვალდებულია მოკვლევის ანგარიშს დანართის სახით დაურთოს თავისი მოსაზრება. თუ მოწვეული ექსპერტი არ ეთანხმება მოკვლევის შინაარს, ვალდებულია ანგარიშს  დაურთოს დასაბუთებული განსხვავებული მოსაზრება. ექსპერტის მოსაზრება წარმოადგენს  მოკვლევის ანგარიშის განუყოფელ ნაწილს.</w:t>
      </w:r>
    </w:p>
    <w:p w14:paraId="14AD7D4A" w14:textId="77777777" w:rsidR="00C6768A" w:rsidRPr="007754EE" w:rsidRDefault="00A65649"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8</w:t>
      </w:r>
      <w:r w:rsidR="00BE2BDE" w:rsidRPr="007754EE">
        <w:rPr>
          <w:color w:val="000000" w:themeColor="text1"/>
          <w:kern w:val="16"/>
          <w:sz w:val="22"/>
          <w:lang w:val="ka-GE"/>
        </w:rPr>
        <w:t>.  თუ   მოკვლევის  დროს  მოკვლევის  ბიურომ  დაადგინა</w:t>
      </w:r>
      <w:r w:rsidR="00194B31" w:rsidRPr="007754EE">
        <w:rPr>
          <w:color w:val="000000" w:themeColor="text1"/>
          <w:kern w:val="16"/>
          <w:sz w:val="22"/>
          <w:lang w:val="ka-GE"/>
        </w:rPr>
        <w:t>,</w:t>
      </w:r>
      <w:r w:rsidR="00BE2BDE" w:rsidRPr="007754EE">
        <w:rPr>
          <w:color w:val="000000" w:themeColor="text1"/>
          <w:kern w:val="16"/>
          <w:sz w:val="22"/>
          <w:lang w:val="ka-GE"/>
        </w:rPr>
        <w:t xml:space="preserve">  რომ</w:t>
      </w:r>
      <w:r w:rsidRPr="007754EE">
        <w:rPr>
          <w:color w:val="000000" w:themeColor="text1"/>
          <w:kern w:val="16"/>
          <w:sz w:val="22"/>
          <w:lang w:val="ka-GE"/>
        </w:rPr>
        <w:t xml:space="preserve">  მოკვლევის</w:t>
      </w:r>
      <w:r w:rsidR="00BE2BDE" w:rsidRPr="007754EE">
        <w:rPr>
          <w:color w:val="000000" w:themeColor="text1"/>
          <w:kern w:val="16"/>
          <w:sz w:val="22"/>
          <w:lang w:val="ka-GE"/>
        </w:rPr>
        <w:t xml:space="preserve">   შედეგად   არ იქნა მიღწეული შესაბამისი შედეგი(გარდა</w:t>
      </w:r>
      <w:r w:rsidR="00194B31" w:rsidRPr="007754EE">
        <w:rPr>
          <w:color w:val="000000" w:themeColor="text1"/>
          <w:kern w:val="16"/>
          <w:sz w:val="22"/>
          <w:lang w:val="ka-GE"/>
        </w:rPr>
        <w:t xml:space="preserve"> </w:t>
      </w:r>
      <w:r w:rsidR="00BE2BDE" w:rsidRPr="007754EE">
        <w:rPr>
          <w:color w:val="000000" w:themeColor="text1"/>
          <w:kern w:val="16"/>
          <w:sz w:val="22"/>
          <w:lang w:val="ka-GE"/>
        </w:rPr>
        <w:t>„ძალიან სერიოზული</w:t>
      </w:r>
      <w:r w:rsidR="00194B31" w:rsidRPr="007754EE">
        <w:rPr>
          <w:color w:val="000000" w:themeColor="text1"/>
          <w:kern w:val="16"/>
          <w:sz w:val="22"/>
          <w:lang w:val="ka-GE"/>
        </w:rPr>
        <w:t xml:space="preserve"> </w:t>
      </w:r>
      <w:r w:rsidR="00BE2BDE" w:rsidRPr="007754EE">
        <w:rPr>
          <w:color w:val="000000" w:themeColor="text1"/>
          <w:kern w:val="16"/>
          <w:sz w:val="22"/>
          <w:lang w:val="ka-GE"/>
        </w:rPr>
        <w:t>საზღვაო  შემთხვევისა“ და</w:t>
      </w:r>
      <w:r w:rsidR="00194B31" w:rsidRPr="007754EE">
        <w:rPr>
          <w:color w:val="000000" w:themeColor="text1"/>
          <w:kern w:val="16"/>
          <w:sz w:val="22"/>
          <w:lang w:val="ka-GE"/>
        </w:rPr>
        <w:t xml:space="preserve"> </w:t>
      </w:r>
      <w:r w:rsidR="00BE2BDE" w:rsidRPr="007754EE">
        <w:rPr>
          <w:color w:val="000000" w:themeColor="text1"/>
          <w:kern w:val="16"/>
          <w:sz w:val="22"/>
          <w:lang w:val="ka-GE"/>
        </w:rPr>
        <w:t>„სერიოზული საზღვაო შემთხვევისა“)</w:t>
      </w:r>
      <w:r w:rsidR="00194B31" w:rsidRPr="007754EE">
        <w:rPr>
          <w:color w:val="000000" w:themeColor="text1"/>
          <w:kern w:val="16"/>
          <w:sz w:val="22"/>
          <w:lang w:val="ka-GE"/>
        </w:rPr>
        <w:t xml:space="preserve"> </w:t>
      </w:r>
      <w:r w:rsidR="00BE2BDE" w:rsidRPr="007754EE">
        <w:rPr>
          <w:color w:val="000000" w:themeColor="text1"/>
          <w:kern w:val="16"/>
          <w:sz w:val="22"/>
          <w:lang w:val="ka-GE"/>
        </w:rPr>
        <w:t>რაც ვერ დაეხმარება   მოკვლევას მიზნის მიღწევაში</w:t>
      </w:r>
      <w:r w:rsidRPr="007754EE">
        <w:rPr>
          <w:color w:val="000000" w:themeColor="text1"/>
          <w:kern w:val="16"/>
          <w:sz w:val="22"/>
          <w:lang w:val="ka-GE"/>
        </w:rPr>
        <w:t xml:space="preserve"> ან</w:t>
      </w:r>
      <w:r w:rsidR="00194B31" w:rsidRPr="007754EE">
        <w:rPr>
          <w:color w:val="000000" w:themeColor="text1"/>
          <w:kern w:val="16"/>
          <w:sz w:val="22"/>
          <w:lang w:val="ka-GE"/>
        </w:rPr>
        <w:t xml:space="preserve"> </w:t>
      </w:r>
      <w:r w:rsidRPr="007754EE">
        <w:rPr>
          <w:color w:val="000000" w:themeColor="text1"/>
          <w:kern w:val="16"/>
          <w:sz w:val="22"/>
          <w:lang w:val="ka-GE"/>
        </w:rPr>
        <w:t>ვერ იქონიებს გავლენას მომავალში მსგავსი შემთხვევების</w:t>
      </w:r>
      <w:r w:rsidR="00194B31" w:rsidRPr="007754EE">
        <w:rPr>
          <w:color w:val="000000" w:themeColor="text1"/>
          <w:kern w:val="16"/>
          <w:sz w:val="22"/>
          <w:lang w:val="ka-GE"/>
        </w:rPr>
        <w:t xml:space="preserve"> </w:t>
      </w:r>
      <w:r w:rsidRPr="007754EE">
        <w:rPr>
          <w:color w:val="000000" w:themeColor="text1"/>
          <w:kern w:val="16"/>
          <w:sz w:val="22"/>
          <w:lang w:val="ka-GE"/>
        </w:rPr>
        <w:t xml:space="preserve">პრევენციაზე, </w:t>
      </w:r>
      <w:r w:rsidR="00BE2BDE" w:rsidRPr="007754EE">
        <w:rPr>
          <w:color w:val="000000" w:themeColor="text1"/>
          <w:kern w:val="16"/>
          <w:sz w:val="22"/>
          <w:lang w:val="ka-GE"/>
        </w:rPr>
        <w:t xml:space="preserve">შეუძლია მოამზადოს </w:t>
      </w:r>
      <w:r w:rsidR="00C6768A" w:rsidRPr="007754EE">
        <w:rPr>
          <w:color w:val="000000" w:themeColor="text1"/>
          <w:kern w:val="16"/>
          <w:sz w:val="22"/>
          <w:lang w:val="ka-GE"/>
        </w:rPr>
        <w:t>ანგარიშის</w:t>
      </w:r>
      <w:r w:rsidRPr="007754EE">
        <w:rPr>
          <w:color w:val="000000" w:themeColor="text1"/>
          <w:kern w:val="16"/>
          <w:sz w:val="22"/>
          <w:lang w:val="ka-GE"/>
        </w:rPr>
        <w:t xml:space="preserve"> გამარტივებული(მოკლე) ვერსია</w:t>
      </w:r>
      <w:r w:rsidR="00194B31" w:rsidRPr="007754EE">
        <w:rPr>
          <w:color w:val="000000" w:themeColor="text1"/>
          <w:kern w:val="16"/>
          <w:sz w:val="22"/>
          <w:lang w:val="ka-GE"/>
        </w:rPr>
        <w:t>,</w:t>
      </w:r>
      <w:r w:rsidR="00BE2BDE" w:rsidRPr="007754EE">
        <w:rPr>
          <w:color w:val="000000" w:themeColor="text1"/>
          <w:kern w:val="16"/>
          <w:sz w:val="22"/>
          <w:lang w:val="ka-GE"/>
        </w:rPr>
        <w:t xml:space="preserve"> რომელშიც არ შევა შემთხვევის ანალიზი  და რეკომენდაციები.</w:t>
      </w:r>
    </w:p>
    <w:p w14:paraId="5EAC4BA2" w14:textId="4B3DC500" w:rsidR="00D761BC" w:rsidRPr="007754EE" w:rsidRDefault="00A65649"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9</w:t>
      </w:r>
      <w:r w:rsidR="00D761BC" w:rsidRPr="007754EE">
        <w:rPr>
          <w:color w:val="000000" w:themeColor="text1"/>
          <w:kern w:val="16"/>
          <w:sz w:val="22"/>
          <w:lang w:val="ka-GE"/>
        </w:rPr>
        <w:t>.</w:t>
      </w:r>
      <w:r w:rsidR="00C6768A" w:rsidRPr="007754EE">
        <w:rPr>
          <w:color w:val="000000" w:themeColor="text1"/>
          <w:kern w:val="16"/>
          <w:sz w:val="22"/>
          <w:lang w:val="ka-GE"/>
        </w:rPr>
        <w:t xml:space="preserve"> </w:t>
      </w:r>
      <w:r w:rsidR="00D761BC"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00D761BC" w:rsidRPr="007754EE">
        <w:rPr>
          <w:color w:val="000000" w:themeColor="text1"/>
          <w:kern w:val="16"/>
          <w:sz w:val="22"/>
          <w:lang w:val="ka-GE"/>
        </w:rPr>
        <w:t>ინციდენტის/შემთხვევის ანგარიშის   მომზადებამდე   მოკვლევის   ბიურომ  უნდა  შეათანხმოს  ანგარიშის</w:t>
      </w:r>
      <w:r w:rsidR="001B025B" w:rsidRPr="007754EE">
        <w:rPr>
          <w:color w:val="000000" w:themeColor="text1"/>
          <w:kern w:val="16"/>
          <w:sz w:val="22"/>
          <w:lang w:val="ka-GE"/>
        </w:rPr>
        <w:t xml:space="preserve"> პროექტი</w:t>
      </w:r>
      <w:r w:rsidR="00D761BC" w:rsidRPr="007754EE">
        <w:rPr>
          <w:color w:val="000000" w:themeColor="text1"/>
          <w:kern w:val="16"/>
          <w:sz w:val="22"/>
          <w:lang w:val="ka-GE"/>
        </w:rPr>
        <w:t xml:space="preserve">  სხვა  დაინტერესებულ   სახელმწიფო  სამსახურებთან   საზღვაო   შემთხვევათა   კოდექსის  თანახმად. </w:t>
      </w:r>
      <w:r w:rsidR="004F1D0A" w:rsidRPr="007754EE">
        <w:rPr>
          <w:color w:val="000000" w:themeColor="text1"/>
          <w:kern w:val="16"/>
          <w:sz w:val="22"/>
          <w:lang w:val="ka-GE"/>
        </w:rPr>
        <w:t xml:space="preserve"> </w:t>
      </w:r>
      <w:r w:rsidR="00D761BC" w:rsidRPr="007754EE">
        <w:rPr>
          <w:color w:val="000000" w:themeColor="text1"/>
          <w:kern w:val="16"/>
          <w:sz w:val="22"/>
          <w:lang w:val="ka-GE"/>
        </w:rPr>
        <w:t>საჭიროების   შემთხვევაში,  ანგარიში</w:t>
      </w:r>
      <w:r w:rsidR="001B025B" w:rsidRPr="007754EE">
        <w:rPr>
          <w:color w:val="000000" w:themeColor="text1"/>
          <w:kern w:val="16"/>
          <w:sz w:val="22"/>
          <w:lang w:val="ka-GE"/>
        </w:rPr>
        <w:t>ს პროექტი</w:t>
      </w:r>
      <w:r w:rsidR="00D761BC" w:rsidRPr="007754EE">
        <w:rPr>
          <w:color w:val="000000" w:themeColor="text1"/>
          <w:kern w:val="16"/>
          <w:sz w:val="22"/>
          <w:lang w:val="ka-GE"/>
        </w:rPr>
        <w:t xml:space="preserve">  აგრეთვე   უნდა   შეთანხმდეს  სხვა სუბიექტებთან (მაგალითად, საზღვაო კომპანია რომლიც მონაწილეობს საზღვაო შემთხვევის ან ინციდენტის მოკვლევაში  ან  სახელმწიფო   ეკოლოგიური  სამსახური</w:t>
      </w:r>
      <w:r w:rsidR="001B025B" w:rsidRPr="007754EE">
        <w:rPr>
          <w:color w:val="000000" w:themeColor="text1"/>
          <w:kern w:val="16"/>
          <w:sz w:val="22"/>
          <w:lang w:val="ka-GE"/>
        </w:rPr>
        <w:t xml:space="preserve"> და ა.შ.</w:t>
      </w:r>
      <w:r w:rsidR="00D761BC" w:rsidRPr="007754EE">
        <w:rPr>
          <w:color w:val="000000" w:themeColor="text1"/>
          <w:kern w:val="16"/>
          <w:sz w:val="22"/>
          <w:lang w:val="ka-GE"/>
        </w:rPr>
        <w:t>). თუ რომელიმე  მხარეს გააჩნია განსხვავებული</w:t>
      </w:r>
      <w:r w:rsidR="001B025B" w:rsidRPr="007754EE">
        <w:rPr>
          <w:color w:val="000000" w:themeColor="text1"/>
          <w:kern w:val="16"/>
          <w:sz w:val="22"/>
          <w:lang w:val="ka-GE"/>
        </w:rPr>
        <w:t xml:space="preserve"> </w:t>
      </w:r>
      <w:r w:rsidR="00D761BC" w:rsidRPr="007754EE">
        <w:rPr>
          <w:color w:val="000000" w:themeColor="text1"/>
          <w:kern w:val="16"/>
          <w:sz w:val="22"/>
          <w:lang w:val="ka-GE"/>
        </w:rPr>
        <w:t>აზრი</w:t>
      </w:r>
      <w:r w:rsidR="004F1D0A" w:rsidRPr="007754EE">
        <w:rPr>
          <w:color w:val="000000" w:themeColor="text1"/>
          <w:kern w:val="16"/>
          <w:sz w:val="22"/>
          <w:lang w:val="ka-GE"/>
        </w:rPr>
        <w:t xml:space="preserve"> </w:t>
      </w:r>
      <w:r w:rsidR="00D761BC" w:rsidRPr="007754EE">
        <w:rPr>
          <w:color w:val="000000" w:themeColor="text1"/>
          <w:kern w:val="16"/>
          <w:sz w:val="22"/>
          <w:lang w:val="ka-GE"/>
        </w:rPr>
        <w:t xml:space="preserve">მოკვლევის </w:t>
      </w:r>
      <w:r w:rsidR="004F1D0A" w:rsidRPr="007754EE">
        <w:rPr>
          <w:color w:val="000000" w:themeColor="text1"/>
          <w:kern w:val="16"/>
          <w:sz w:val="22"/>
          <w:lang w:val="ka-GE"/>
        </w:rPr>
        <w:t>ანგარიშთან დაკავშირებით</w:t>
      </w:r>
      <w:r w:rsidR="00D761BC" w:rsidRPr="007754EE">
        <w:rPr>
          <w:color w:val="000000" w:themeColor="text1"/>
          <w:kern w:val="16"/>
          <w:sz w:val="22"/>
          <w:lang w:val="ka-GE"/>
        </w:rPr>
        <w:t xml:space="preserve">, </w:t>
      </w:r>
      <w:r w:rsidR="00C6768A" w:rsidRPr="007754EE">
        <w:rPr>
          <w:color w:val="000000" w:themeColor="text1"/>
          <w:kern w:val="16"/>
          <w:sz w:val="22"/>
          <w:lang w:val="ka-GE"/>
        </w:rPr>
        <w:t xml:space="preserve">ამ შემთხვევაში მათ მიერ გამოხატული განსხვავებული </w:t>
      </w:r>
      <w:r w:rsidR="00D761BC" w:rsidRPr="007754EE">
        <w:rPr>
          <w:color w:val="000000" w:themeColor="text1"/>
          <w:kern w:val="16"/>
          <w:sz w:val="22"/>
          <w:lang w:val="ka-GE"/>
        </w:rPr>
        <w:t xml:space="preserve"> აზრი  შეიძლება   დაემატოს   </w:t>
      </w:r>
      <w:r w:rsidR="004F1D0A" w:rsidRPr="007754EE">
        <w:rPr>
          <w:color w:val="000000" w:themeColor="text1"/>
          <w:kern w:val="16"/>
          <w:sz w:val="22"/>
          <w:lang w:val="ka-GE"/>
        </w:rPr>
        <w:t>საბოლოო</w:t>
      </w:r>
      <w:r w:rsidR="00D761BC" w:rsidRPr="007754EE">
        <w:rPr>
          <w:color w:val="000000" w:themeColor="text1"/>
          <w:kern w:val="16"/>
          <w:sz w:val="22"/>
          <w:lang w:val="ka-GE"/>
        </w:rPr>
        <w:t xml:space="preserve">  ანგარიშს.</w:t>
      </w:r>
      <w:r w:rsidR="00C6768A" w:rsidRPr="007754EE">
        <w:rPr>
          <w:color w:val="000000" w:themeColor="text1"/>
          <w:kern w:val="16"/>
          <w:sz w:val="22"/>
          <w:lang w:val="ka-GE"/>
        </w:rPr>
        <w:t xml:space="preserve"> </w:t>
      </w:r>
    </w:p>
    <w:p w14:paraId="12DE7832" w14:textId="77777777" w:rsidR="00AD6CA6" w:rsidRPr="007754EE" w:rsidRDefault="00AD6CA6" w:rsidP="00A56817">
      <w:pPr>
        <w:spacing w:before="100" w:beforeAutospacing="1" w:after="0" w:line="276" w:lineRule="auto"/>
        <w:ind w:left="0" w:right="0" w:firstLine="720"/>
        <w:rPr>
          <w:b/>
          <w:color w:val="000000" w:themeColor="text1"/>
          <w:kern w:val="16"/>
          <w:sz w:val="22"/>
          <w:lang w:val="ka-GE"/>
        </w:rPr>
      </w:pPr>
    </w:p>
    <w:p w14:paraId="7BB5D0AE" w14:textId="77777777" w:rsidR="00C6768A" w:rsidRPr="007754EE" w:rsidRDefault="00C6768A"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მუხლი 21. მოკვლევის ანგარიშის გამოქვეყნების ვადა</w:t>
      </w:r>
    </w:p>
    <w:p w14:paraId="09139E19" w14:textId="1BBB6E23" w:rsidR="00E30F4F" w:rsidRPr="007754EE" w:rsidRDefault="00E30F4F" w:rsidP="00A56817">
      <w:pPr>
        <w:spacing w:before="100" w:beforeAutospacing="1" w:after="0" w:line="276" w:lineRule="auto"/>
        <w:ind w:left="0" w:right="0" w:firstLine="720"/>
        <w:rPr>
          <w:b/>
          <w:color w:val="000000" w:themeColor="text1"/>
          <w:kern w:val="16"/>
          <w:sz w:val="22"/>
          <w:lang w:val="ka-GE"/>
        </w:rPr>
      </w:pPr>
      <w:r w:rsidRPr="007754EE">
        <w:rPr>
          <w:color w:val="000000" w:themeColor="text1"/>
          <w:kern w:val="16"/>
          <w:sz w:val="22"/>
          <w:lang w:val="ka-GE"/>
        </w:rPr>
        <w:t xml:space="preserve">1. მომკვლევი მოკვლევის საბოლოო ანგარიშს აქვეყნებს, შეძლებისდაგვარად უმოკლეს ვადაში,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მოხდენიდან 12 თვის განმავლობაში.</w:t>
      </w:r>
    </w:p>
    <w:p w14:paraId="50A4D45C" w14:textId="79AC4337" w:rsidR="00463E95" w:rsidRPr="007754EE" w:rsidRDefault="00463E95" w:rsidP="00A56817">
      <w:pPr>
        <w:spacing w:before="100" w:beforeAutospacing="1" w:after="0" w:line="276" w:lineRule="auto"/>
        <w:ind w:left="0" w:right="0" w:firstLine="720"/>
        <w:rPr>
          <w:rFonts w:cs="Arial"/>
          <w:color w:val="000000" w:themeColor="text1"/>
          <w:kern w:val="16"/>
          <w:sz w:val="22"/>
          <w:lang w:val="ka-GE"/>
        </w:rPr>
      </w:pPr>
      <w:r w:rsidRPr="007754EE">
        <w:rPr>
          <w:color w:val="000000" w:themeColor="text1"/>
          <w:kern w:val="16"/>
          <w:sz w:val="22"/>
          <w:lang w:val="ka-GE"/>
        </w:rPr>
        <w:t xml:space="preserve">   </w:t>
      </w:r>
      <w:r w:rsidR="00E30F4F" w:rsidRPr="007754EE">
        <w:rPr>
          <w:color w:val="000000" w:themeColor="text1"/>
          <w:kern w:val="16"/>
          <w:sz w:val="22"/>
          <w:lang w:val="ka-GE"/>
        </w:rPr>
        <w:t>ანგარიში</w:t>
      </w:r>
      <w:r w:rsidR="00E30F4F" w:rsidRPr="007754EE">
        <w:rPr>
          <w:rFonts w:cs="Arial"/>
          <w:color w:val="000000" w:themeColor="text1"/>
          <w:kern w:val="16"/>
          <w:sz w:val="22"/>
          <w:lang w:val="ka-GE"/>
        </w:rPr>
        <w:t xml:space="preserve"> </w:t>
      </w:r>
      <w:r w:rsidR="00E30F4F" w:rsidRPr="007754EE">
        <w:rPr>
          <w:color w:val="000000" w:themeColor="text1"/>
          <w:kern w:val="16"/>
          <w:sz w:val="22"/>
          <w:lang w:val="ka-GE"/>
        </w:rPr>
        <w:t>ქვეყნდება</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ინტერნეტში,</w:t>
      </w:r>
      <w:r w:rsidR="00E30F4F" w:rsidRPr="007754EE">
        <w:rPr>
          <w:rFonts w:cs="Arial"/>
          <w:color w:val="000000" w:themeColor="text1"/>
          <w:kern w:val="16"/>
          <w:sz w:val="22"/>
          <w:lang w:val="ka-GE"/>
        </w:rPr>
        <w:t xml:space="preserve"> </w:t>
      </w:r>
      <w:r w:rsidR="00E30F4F" w:rsidRPr="007754EE">
        <w:rPr>
          <w:color w:val="000000" w:themeColor="text1"/>
          <w:kern w:val="16"/>
          <w:sz w:val="22"/>
          <w:lang w:val="ka-GE"/>
        </w:rPr>
        <w:t xml:space="preserve">სატრანსპორტო უსაფრთხოების მოკვლევის  </w:t>
      </w:r>
      <w:r w:rsidR="00E30F4F" w:rsidRPr="007754EE">
        <w:rPr>
          <w:rFonts w:cs="Arial"/>
          <w:color w:val="000000" w:themeColor="text1"/>
          <w:kern w:val="16"/>
          <w:sz w:val="22"/>
          <w:lang w:val="ka-GE"/>
        </w:rPr>
        <w:t xml:space="preserve"> ბიუროს </w:t>
      </w:r>
      <w:r w:rsidR="00E30F4F" w:rsidRPr="007754EE">
        <w:rPr>
          <w:rStyle w:val="hps"/>
          <w:color w:val="000000" w:themeColor="text1"/>
          <w:kern w:val="16"/>
          <w:sz w:val="22"/>
          <w:lang w:val="ka-GE"/>
        </w:rPr>
        <w:t>მთავარ</w:t>
      </w:r>
      <w:r w:rsidR="00E30F4F" w:rsidRPr="007754EE">
        <w:rPr>
          <w:rStyle w:val="hps"/>
          <w:rFonts w:cs="Arial"/>
          <w:color w:val="000000" w:themeColor="text1"/>
          <w:kern w:val="16"/>
          <w:sz w:val="22"/>
          <w:lang w:val="ka-GE"/>
        </w:rPr>
        <w:t xml:space="preserve"> </w:t>
      </w:r>
      <w:r w:rsidR="00E30F4F" w:rsidRPr="007754EE">
        <w:rPr>
          <w:rStyle w:val="hps"/>
          <w:color w:val="000000" w:themeColor="text1"/>
          <w:kern w:val="16"/>
          <w:sz w:val="22"/>
          <w:lang w:val="ka-GE"/>
        </w:rPr>
        <w:t>გვერდზე</w:t>
      </w:r>
      <w:r w:rsidR="00E30F4F" w:rsidRPr="007754EE">
        <w:rPr>
          <w:rStyle w:val="hps"/>
          <w:rFonts w:cs="Arial"/>
          <w:color w:val="000000" w:themeColor="text1"/>
          <w:kern w:val="16"/>
          <w:sz w:val="22"/>
          <w:lang w:val="ka-GE"/>
        </w:rPr>
        <w:t xml:space="preserve"> (</w:t>
      </w:r>
      <w:hyperlink r:id="rId6" w:history="1">
        <w:r w:rsidR="00E30F4F" w:rsidRPr="007754EE">
          <w:rPr>
            <w:rStyle w:val="Hyperlink"/>
            <w:rFonts w:cs="Arial"/>
            <w:color w:val="000000" w:themeColor="text1"/>
            <w:kern w:val="16"/>
            <w:sz w:val="22"/>
            <w:lang w:val="ka-GE"/>
          </w:rPr>
          <w:t>www.moesd</w:t>
        </w:r>
      </w:hyperlink>
      <w:r w:rsidR="00475CA8" w:rsidRPr="007754EE">
        <w:rPr>
          <w:rFonts w:cs="Arial"/>
          <w:color w:val="000000" w:themeColor="text1"/>
          <w:kern w:val="16"/>
          <w:sz w:val="22"/>
          <w:u w:val="single"/>
          <w:lang w:val="ka-GE"/>
        </w:rPr>
        <w:t>.gov.</w:t>
      </w:r>
      <w:r w:rsidR="00E30F4F" w:rsidRPr="007754EE">
        <w:rPr>
          <w:rFonts w:cs="Arial"/>
          <w:color w:val="000000" w:themeColor="text1"/>
          <w:kern w:val="16"/>
          <w:sz w:val="22"/>
          <w:u w:val="single"/>
          <w:lang w:val="ka-GE"/>
        </w:rPr>
        <w:t>ge</w:t>
      </w:r>
      <w:r w:rsidR="00E30F4F" w:rsidRPr="007754EE">
        <w:rPr>
          <w:rFonts w:cs="Arial"/>
          <w:color w:val="000000" w:themeColor="text1"/>
          <w:kern w:val="16"/>
          <w:sz w:val="22"/>
          <w:lang w:val="ka-GE"/>
        </w:rPr>
        <w:t xml:space="preserve">). </w:t>
      </w:r>
    </w:p>
    <w:p w14:paraId="5E73BEDD" w14:textId="77777777" w:rsidR="00E30F4F" w:rsidRPr="007754EE" w:rsidRDefault="00463E95" w:rsidP="00A56817">
      <w:pPr>
        <w:spacing w:before="100" w:beforeAutospacing="1" w:after="0" w:line="276" w:lineRule="auto"/>
        <w:ind w:left="0" w:right="0" w:firstLine="720"/>
        <w:rPr>
          <w:rFonts w:cs="Arial"/>
          <w:color w:val="000000" w:themeColor="text1"/>
          <w:kern w:val="16"/>
          <w:sz w:val="22"/>
          <w:lang w:val="ka-GE"/>
        </w:rPr>
      </w:pPr>
      <w:r w:rsidRPr="007754EE">
        <w:rPr>
          <w:color w:val="000000" w:themeColor="text1"/>
          <w:kern w:val="16"/>
          <w:sz w:val="22"/>
          <w:lang w:val="ka-GE"/>
        </w:rPr>
        <w:t xml:space="preserve">    </w:t>
      </w:r>
      <w:r w:rsidR="00E30F4F" w:rsidRPr="007754EE">
        <w:rPr>
          <w:rStyle w:val="hps"/>
          <w:color w:val="000000" w:themeColor="text1"/>
          <w:kern w:val="16"/>
          <w:sz w:val="22"/>
          <w:lang w:val="ka-GE"/>
        </w:rPr>
        <w:t>თუ</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სამართალდამცავი</w:t>
      </w:r>
      <w:r w:rsidR="00E30F4F" w:rsidRPr="007754EE">
        <w:rPr>
          <w:rStyle w:val="hps"/>
          <w:rFonts w:cs="Arial"/>
          <w:color w:val="000000" w:themeColor="text1"/>
          <w:kern w:val="16"/>
          <w:sz w:val="22"/>
          <w:lang w:val="ka-GE"/>
        </w:rPr>
        <w:t xml:space="preserve"> ორგანო </w:t>
      </w:r>
      <w:r w:rsidR="00E30F4F" w:rsidRPr="007754EE">
        <w:rPr>
          <w:rStyle w:val="hps"/>
          <w:color w:val="000000" w:themeColor="text1"/>
          <w:kern w:val="16"/>
          <w:sz w:val="22"/>
          <w:lang w:val="ka-GE"/>
        </w:rPr>
        <w:t xml:space="preserve">აცნობებს მოკვლევის  ბიუროს რომ სისხლის  სამართლის საქმის  წარმოება ან </w:t>
      </w:r>
      <w:r w:rsidR="00E30F4F" w:rsidRPr="007754EE">
        <w:rPr>
          <w:rStyle w:val="hps"/>
          <w:rFonts w:cs="Arial"/>
          <w:color w:val="000000" w:themeColor="text1"/>
          <w:kern w:val="16"/>
          <w:sz w:val="22"/>
          <w:lang w:val="ka-GE"/>
        </w:rPr>
        <w:t xml:space="preserve"> დამატებითი ექპერტიზის </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შემოწმებასთან</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დაკავშირებით</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სათანადო</w:t>
      </w:r>
      <w:r w:rsidR="00E30F4F" w:rsidRPr="007754EE">
        <w:rPr>
          <w:rStyle w:val="hps"/>
          <w:rFonts w:cs="Arial"/>
          <w:color w:val="000000" w:themeColor="text1"/>
          <w:kern w:val="16"/>
          <w:sz w:val="22"/>
          <w:lang w:val="ka-GE"/>
        </w:rPr>
        <w:t xml:space="preserve"> </w:t>
      </w:r>
      <w:r w:rsidR="00E30F4F" w:rsidRPr="007754EE">
        <w:rPr>
          <w:rStyle w:val="hps"/>
          <w:color w:val="000000" w:themeColor="text1"/>
          <w:kern w:val="16"/>
          <w:sz w:val="22"/>
          <w:lang w:val="ka-GE"/>
        </w:rPr>
        <w:t>ღონისძიებები</w:t>
      </w:r>
      <w:r w:rsidR="00E30F4F" w:rsidRPr="007754EE">
        <w:rPr>
          <w:rFonts w:cs="Arial"/>
          <w:color w:val="000000" w:themeColor="text1"/>
          <w:kern w:val="16"/>
          <w:sz w:val="22"/>
          <w:lang w:val="ka-GE"/>
        </w:rPr>
        <w:t xml:space="preserve"> </w:t>
      </w:r>
      <w:r w:rsidR="00E30F4F" w:rsidRPr="007754EE">
        <w:rPr>
          <w:rStyle w:val="hps"/>
          <w:color w:val="000000" w:themeColor="text1"/>
          <w:kern w:val="16"/>
          <w:sz w:val="22"/>
          <w:lang w:val="ka-GE"/>
        </w:rPr>
        <w:t>უკვე</w:t>
      </w:r>
      <w:r w:rsidR="00E30F4F" w:rsidRPr="007754EE">
        <w:rPr>
          <w:rStyle w:val="hps"/>
          <w:rFonts w:cs="Arial"/>
          <w:color w:val="000000" w:themeColor="text1"/>
          <w:kern w:val="16"/>
          <w:sz w:val="22"/>
          <w:lang w:val="ka-GE"/>
        </w:rPr>
        <w:t xml:space="preserve"> </w:t>
      </w:r>
      <w:r w:rsidR="00E30F4F" w:rsidRPr="007754EE">
        <w:rPr>
          <w:rStyle w:val="hps"/>
          <w:color w:val="000000" w:themeColor="text1"/>
          <w:kern w:val="16"/>
          <w:sz w:val="22"/>
          <w:lang w:val="ka-GE"/>
        </w:rPr>
        <w:t>ინიცირებულია</w:t>
      </w:r>
      <w:r w:rsidR="00E30F4F" w:rsidRPr="007754EE">
        <w:rPr>
          <w:rFonts w:cs="Arial"/>
          <w:color w:val="000000" w:themeColor="text1"/>
          <w:kern w:val="16"/>
          <w:sz w:val="22"/>
          <w:lang w:val="ka-GE"/>
        </w:rPr>
        <w:t>,</w:t>
      </w:r>
      <w:r w:rsidRPr="007754EE">
        <w:rPr>
          <w:rStyle w:val="hps"/>
          <w:color w:val="000000" w:themeColor="text1"/>
          <w:kern w:val="16"/>
          <w:sz w:val="22"/>
          <w:lang w:val="ka-GE"/>
        </w:rPr>
        <w:t xml:space="preserve"> </w:t>
      </w:r>
      <w:r w:rsidR="00E30F4F" w:rsidRPr="007754EE">
        <w:rPr>
          <w:rFonts w:cs="Arial"/>
          <w:color w:val="000000" w:themeColor="text1"/>
          <w:kern w:val="16"/>
          <w:sz w:val="22"/>
          <w:lang w:val="ka-GE"/>
        </w:rPr>
        <w:t xml:space="preserve">მოკვლევის </w:t>
      </w:r>
      <w:r w:rsidR="00E30F4F" w:rsidRPr="007754EE">
        <w:rPr>
          <w:rStyle w:val="hps"/>
          <w:color w:val="000000" w:themeColor="text1"/>
          <w:kern w:val="16"/>
          <w:sz w:val="22"/>
          <w:lang w:val="ka-GE"/>
        </w:rPr>
        <w:t>ბიურო  აკეთებს ანგარიშის გამოქვეყნების  კოორდინაციას</w:t>
      </w:r>
      <w:r w:rsidR="00E30F4F" w:rsidRPr="007754EE">
        <w:rPr>
          <w:rFonts w:cs="Arial"/>
          <w:color w:val="000000" w:themeColor="text1"/>
          <w:kern w:val="16"/>
          <w:sz w:val="22"/>
          <w:lang w:val="ka-GE"/>
        </w:rPr>
        <w:t xml:space="preserve"> </w:t>
      </w:r>
      <w:r w:rsidRPr="007754EE">
        <w:rPr>
          <w:rFonts w:cs="Arial"/>
          <w:color w:val="000000" w:themeColor="text1"/>
          <w:kern w:val="16"/>
          <w:sz w:val="22"/>
          <w:lang w:val="ka-GE"/>
        </w:rPr>
        <w:t xml:space="preserve">პასუხისმგებელ </w:t>
      </w:r>
      <w:r w:rsidR="00E30F4F" w:rsidRPr="007754EE">
        <w:rPr>
          <w:rStyle w:val="hps"/>
          <w:color w:val="000000" w:themeColor="text1"/>
          <w:kern w:val="16"/>
          <w:sz w:val="22"/>
          <w:lang w:val="ka-GE"/>
        </w:rPr>
        <w:t>პირთან</w:t>
      </w:r>
      <w:r w:rsidRPr="007754EE">
        <w:rPr>
          <w:rFonts w:cs="Arial"/>
          <w:color w:val="000000" w:themeColor="text1"/>
          <w:kern w:val="16"/>
          <w:sz w:val="22"/>
          <w:lang w:val="ka-GE"/>
        </w:rPr>
        <w:t>.</w:t>
      </w:r>
    </w:p>
    <w:p w14:paraId="196DFE47" w14:textId="007D0617" w:rsidR="00463E95" w:rsidRPr="007754EE" w:rsidRDefault="00463E95" w:rsidP="00A56817">
      <w:pPr>
        <w:spacing w:before="100" w:beforeAutospacing="1" w:after="0" w:line="276" w:lineRule="auto"/>
        <w:ind w:left="0" w:right="0" w:firstLine="720"/>
        <w:rPr>
          <w:rFonts w:cs="Arial"/>
          <w:color w:val="000000" w:themeColor="text1"/>
          <w:kern w:val="16"/>
          <w:sz w:val="22"/>
          <w:lang w:val="ka-GE"/>
        </w:rPr>
      </w:pPr>
      <w:r w:rsidRPr="007754EE">
        <w:rPr>
          <w:rFonts w:cs="Arial"/>
          <w:color w:val="000000" w:themeColor="text1"/>
          <w:kern w:val="16"/>
          <w:sz w:val="22"/>
          <w:lang w:val="ka-GE"/>
        </w:rPr>
        <w:t xml:space="preserve">    ნებისმიერ შემთხვევაში  ანგარიში აუცილებლად უნდა გამოქვეყნდეს საზღვაო </w:t>
      </w:r>
      <w:r w:rsidR="00561FD2" w:rsidRPr="007754EE">
        <w:rPr>
          <w:rFonts w:cs="Arial"/>
          <w:color w:val="000000" w:themeColor="text1"/>
          <w:kern w:val="16"/>
          <w:sz w:val="22"/>
          <w:lang w:val="ka-GE"/>
        </w:rPr>
        <w:t>და შიდა სახმელეთო წყლების</w:t>
      </w:r>
      <w:r w:rsidR="000C56F6" w:rsidRPr="007754EE">
        <w:rPr>
          <w:rFonts w:cs="Arial"/>
          <w:color w:val="000000" w:themeColor="text1"/>
          <w:kern w:val="16"/>
          <w:sz w:val="22"/>
          <w:lang w:val="ka-GE"/>
        </w:rPr>
        <w:t xml:space="preserve"> </w:t>
      </w:r>
      <w:r w:rsidRPr="007754EE">
        <w:rPr>
          <w:rFonts w:cs="Arial"/>
          <w:color w:val="000000" w:themeColor="text1"/>
          <w:kern w:val="16"/>
          <w:sz w:val="22"/>
          <w:lang w:val="ka-GE"/>
        </w:rPr>
        <w:t>ინციდენტიდან/შემთხვევიდან 12 თვის ვადაში.</w:t>
      </w:r>
    </w:p>
    <w:p w14:paraId="2BC0A30A" w14:textId="77777777" w:rsidR="00C6768A" w:rsidRPr="007754EE" w:rsidRDefault="00C6768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2. იმ შემთხვევაში, თუ საბოლოო ანგარიშის გამოქვეყნება შეუძლებელია 12 თვის განმავლობაში, მოკვლევი ვალდებულია გააკეთოს შუალედური ანგარიში ინციდენტიდან/შემთხვევიდან ყოველი წლის თავზე, რომელშიც დეტალურად იქნება განხილული მოკვლევის მიმდინარეობა და უსაფრთხოების საკითხები.</w:t>
      </w:r>
    </w:p>
    <w:p w14:paraId="183B87C8" w14:textId="77777777" w:rsidR="00E30F4F" w:rsidRPr="007754EE" w:rsidRDefault="00E30F4F" w:rsidP="00A56817">
      <w:pPr>
        <w:spacing w:before="100" w:beforeAutospacing="1" w:after="0" w:line="276" w:lineRule="auto"/>
        <w:ind w:left="0" w:right="0" w:firstLine="720"/>
        <w:rPr>
          <w:color w:val="000000" w:themeColor="text1"/>
          <w:kern w:val="16"/>
          <w:sz w:val="22"/>
          <w:lang w:val="ka-GE"/>
        </w:rPr>
      </w:pPr>
    </w:p>
    <w:p w14:paraId="3ED4D2A2" w14:textId="77777777" w:rsidR="00C6768A" w:rsidRPr="007754EE" w:rsidRDefault="00C6768A"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მუხლი 22. მოკვლევის ანგარიშის დაგზავნა</w:t>
      </w:r>
    </w:p>
    <w:p w14:paraId="05A15591" w14:textId="77777777" w:rsidR="00C6768A" w:rsidRPr="007754EE" w:rsidRDefault="00122D73"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1. მოკვლევის </w:t>
      </w:r>
      <w:r w:rsidR="00D50C00" w:rsidRPr="007754EE">
        <w:rPr>
          <w:color w:val="000000" w:themeColor="text1"/>
          <w:kern w:val="16"/>
          <w:sz w:val="22"/>
          <w:lang w:val="ka-GE"/>
        </w:rPr>
        <w:t xml:space="preserve">საბოლოო </w:t>
      </w:r>
      <w:r w:rsidRPr="007754EE">
        <w:rPr>
          <w:color w:val="000000" w:themeColor="text1"/>
          <w:kern w:val="16"/>
          <w:sz w:val="22"/>
          <w:lang w:val="ka-GE"/>
        </w:rPr>
        <w:t>ანგარიში</w:t>
      </w:r>
      <w:r w:rsidR="00D50C00" w:rsidRPr="007754EE">
        <w:rPr>
          <w:color w:val="000000" w:themeColor="text1"/>
          <w:kern w:val="16"/>
          <w:sz w:val="22"/>
          <w:lang w:val="ka-GE"/>
        </w:rPr>
        <w:t xml:space="preserve">ს ასლი </w:t>
      </w:r>
      <w:r w:rsidRPr="007754EE">
        <w:rPr>
          <w:color w:val="000000" w:themeColor="text1"/>
          <w:kern w:val="16"/>
          <w:sz w:val="22"/>
          <w:lang w:val="ka-GE"/>
        </w:rPr>
        <w:t xml:space="preserve"> ეგზავნება:</w:t>
      </w:r>
    </w:p>
    <w:p w14:paraId="195C3E72" w14:textId="7F0F3848" w:rsidR="00122D73" w:rsidRPr="007754EE" w:rsidRDefault="00122D73"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ა</w:t>
      </w:r>
      <w:r w:rsidR="00E1318D" w:rsidRPr="007754EE">
        <w:rPr>
          <w:color w:val="000000" w:themeColor="text1"/>
          <w:kern w:val="16"/>
          <w:sz w:val="22"/>
          <w:lang w:val="ka-GE"/>
        </w:rPr>
        <w:t xml:space="preserve">) </w:t>
      </w:r>
      <w:r w:rsidRPr="007754EE">
        <w:rPr>
          <w:color w:val="000000" w:themeColor="text1"/>
          <w:kern w:val="16"/>
          <w:sz w:val="22"/>
          <w:lang w:val="ka-GE"/>
        </w:rPr>
        <w:t xml:space="preserve">საზღვაო ან </w:t>
      </w:r>
      <w:r w:rsidR="000C56F6" w:rsidRPr="007754EE">
        <w:rPr>
          <w:color w:val="000000" w:themeColor="text1"/>
          <w:kern w:val="16"/>
          <w:sz w:val="22"/>
          <w:lang w:val="ka-GE"/>
        </w:rPr>
        <w:t xml:space="preserve">შიდა </w:t>
      </w:r>
      <w:r w:rsidRPr="007754EE">
        <w:rPr>
          <w:color w:val="000000" w:themeColor="text1"/>
          <w:kern w:val="16"/>
          <w:sz w:val="22"/>
          <w:lang w:val="ka-GE"/>
        </w:rPr>
        <w:t>სახმელეთო წყლების ინციდენტის მოკვლევით არსებითად დაინტერესებულ სახელმწიფოს;</w:t>
      </w:r>
    </w:p>
    <w:p w14:paraId="02D459AF" w14:textId="77777777" w:rsidR="00E1318D" w:rsidRPr="007754EE" w:rsidRDefault="00122D73"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ბ) </w:t>
      </w:r>
      <w:r w:rsidR="00E1318D" w:rsidRPr="007754EE">
        <w:rPr>
          <w:color w:val="000000" w:themeColor="text1"/>
          <w:kern w:val="16"/>
          <w:sz w:val="22"/>
          <w:lang w:val="ka-GE"/>
        </w:rPr>
        <w:t>სუბიექტებს რომლებიც ჩართულნი იყვნენ  მომხდარ ინციდენტში/შემთხვევაში</w:t>
      </w:r>
    </w:p>
    <w:p w14:paraId="27813FE1" w14:textId="5C978197" w:rsidR="00E1318D" w:rsidRPr="007754EE" w:rsidRDefault="00097CB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გ</w:t>
      </w:r>
      <w:r w:rsidR="00E1318D" w:rsidRPr="007754EE">
        <w:rPr>
          <w:color w:val="000000" w:themeColor="text1"/>
          <w:kern w:val="16"/>
          <w:sz w:val="22"/>
          <w:lang w:val="ka-GE"/>
        </w:rPr>
        <w:t>) სუბიექტებს</w:t>
      </w:r>
      <w:r w:rsidR="00BA342C" w:rsidRPr="007754EE">
        <w:rPr>
          <w:color w:val="000000" w:themeColor="text1"/>
          <w:kern w:val="16"/>
          <w:sz w:val="22"/>
          <w:lang w:val="ka-GE"/>
        </w:rPr>
        <w:t>,</w:t>
      </w:r>
      <w:r w:rsidR="00E1318D" w:rsidRPr="007754EE">
        <w:rPr>
          <w:color w:val="000000" w:themeColor="text1"/>
          <w:kern w:val="16"/>
          <w:sz w:val="22"/>
          <w:lang w:val="ka-GE"/>
        </w:rPr>
        <w:t xml:space="preserve"> რომლთაც </w:t>
      </w:r>
      <w:r w:rsidR="00BA342C" w:rsidRPr="007754EE">
        <w:rPr>
          <w:color w:val="000000" w:themeColor="text1"/>
          <w:kern w:val="16"/>
          <w:sz w:val="22"/>
          <w:lang w:val="ka-GE"/>
        </w:rPr>
        <w:t>ეხებათ</w:t>
      </w:r>
      <w:r w:rsidR="00E1318D" w:rsidRPr="007754EE">
        <w:rPr>
          <w:color w:val="000000" w:themeColor="text1"/>
          <w:kern w:val="16"/>
          <w:sz w:val="22"/>
          <w:lang w:val="ka-GE"/>
        </w:rPr>
        <w:t xml:space="preserve"> უსაფრთხოების  </w:t>
      </w:r>
      <w:r w:rsidR="00BA342C" w:rsidRPr="007754EE">
        <w:rPr>
          <w:color w:val="000000" w:themeColor="text1"/>
          <w:kern w:val="16"/>
          <w:sz w:val="22"/>
          <w:lang w:val="ka-GE"/>
        </w:rPr>
        <w:t>რეკომენდაციებზე რეაგირება</w:t>
      </w:r>
      <w:r w:rsidR="00793C21" w:rsidRPr="007754EE">
        <w:rPr>
          <w:color w:val="000000" w:themeColor="text1"/>
          <w:kern w:val="16"/>
          <w:sz w:val="22"/>
          <w:lang w:val="ka-GE"/>
        </w:rPr>
        <w:t xml:space="preserve"> ან</w:t>
      </w:r>
      <w:r w:rsidR="00D50C00" w:rsidRPr="007754EE">
        <w:rPr>
          <w:color w:val="000000" w:themeColor="text1"/>
          <w:kern w:val="16"/>
          <w:sz w:val="22"/>
          <w:lang w:val="ka-GE"/>
        </w:rPr>
        <w:t xml:space="preserve"> თავისი კომპეტენციის ფარგლებში მონაწილეობენ</w:t>
      </w:r>
      <w:r w:rsidR="00793C21" w:rsidRPr="007754EE">
        <w:rPr>
          <w:color w:val="000000" w:themeColor="text1"/>
          <w:kern w:val="16"/>
          <w:sz w:val="22"/>
          <w:lang w:val="ka-GE"/>
        </w:rPr>
        <w:t xml:space="preserve"> საზღვაო და ში</w:t>
      </w:r>
      <w:r w:rsidR="00561FD2" w:rsidRPr="007754EE">
        <w:rPr>
          <w:color w:val="000000" w:themeColor="text1"/>
          <w:kern w:val="16"/>
          <w:sz w:val="22"/>
          <w:lang w:val="ka-GE"/>
        </w:rPr>
        <w:t>და სახმელეთო წყლების</w:t>
      </w:r>
      <w:r w:rsidR="00BA342C" w:rsidRPr="007754EE">
        <w:rPr>
          <w:color w:val="000000" w:themeColor="text1"/>
          <w:kern w:val="16"/>
          <w:sz w:val="22"/>
          <w:lang w:val="ka-GE"/>
        </w:rPr>
        <w:t xml:space="preserve"> </w:t>
      </w:r>
      <w:r w:rsidR="00793C21" w:rsidRPr="007754EE">
        <w:rPr>
          <w:color w:val="000000" w:themeColor="text1"/>
          <w:kern w:val="16"/>
          <w:sz w:val="22"/>
          <w:lang w:val="ka-GE"/>
        </w:rPr>
        <w:t xml:space="preserve">ტრანსპორტის  </w:t>
      </w:r>
      <w:r w:rsidR="00171F8D" w:rsidRPr="007754EE">
        <w:rPr>
          <w:color w:val="000000" w:themeColor="text1"/>
          <w:kern w:val="16"/>
          <w:sz w:val="22"/>
          <w:lang w:val="ka-GE"/>
        </w:rPr>
        <w:t>უსაფრთხო</w:t>
      </w:r>
      <w:r w:rsidR="00BA342C" w:rsidRPr="007754EE">
        <w:rPr>
          <w:color w:val="000000" w:themeColor="text1"/>
          <w:kern w:val="16"/>
          <w:sz w:val="22"/>
          <w:lang w:val="ka-GE"/>
        </w:rPr>
        <w:t xml:space="preserve"> ნაოსნობის </w:t>
      </w:r>
      <w:r w:rsidR="00793C21" w:rsidRPr="007754EE">
        <w:rPr>
          <w:color w:val="000000" w:themeColor="text1"/>
          <w:kern w:val="16"/>
          <w:sz w:val="22"/>
          <w:lang w:val="ka-GE"/>
        </w:rPr>
        <w:t xml:space="preserve"> </w:t>
      </w:r>
      <w:r w:rsidR="00D50C00" w:rsidRPr="007754EE">
        <w:rPr>
          <w:color w:val="000000" w:themeColor="text1"/>
          <w:kern w:val="16"/>
          <w:sz w:val="22"/>
          <w:lang w:val="ka-GE"/>
        </w:rPr>
        <w:t>უზრუნველყოფაში</w:t>
      </w:r>
      <w:r w:rsidR="00E1318D" w:rsidRPr="007754EE">
        <w:rPr>
          <w:color w:val="000000" w:themeColor="text1"/>
          <w:kern w:val="16"/>
          <w:sz w:val="22"/>
          <w:lang w:val="ka-GE"/>
        </w:rPr>
        <w:t>;</w:t>
      </w:r>
    </w:p>
    <w:p w14:paraId="247C6226" w14:textId="77777777" w:rsidR="00122D73" w:rsidRPr="007754EE" w:rsidRDefault="00097CB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lastRenderedPageBreak/>
        <w:t>დ</w:t>
      </w:r>
      <w:r w:rsidR="00793C21" w:rsidRPr="007754EE">
        <w:rPr>
          <w:color w:val="000000" w:themeColor="text1"/>
          <w:kern w:val="16"/>
          <w:sz w:val="22"/>
          <w:lang w:val="ka-GE"/>
        </w:rPr>
        <w:t>)</w:t>
      </w:r>
      <w:r w:rsidR="00ED03E8" w:rsidRPr="007754EE">
        <w:rPr>
          <w:color w:val="000000" w:themeColor="text1"/>
          <w:kern w:val="16"/>
          <w:sz w:val="22"/>
          <w:lang w:val="ka-GE"/>
        </w:rPr>
        <w:t xml:space="preserve"> </w:t>
      </w:r>
      <w:r w:rsidR="006D3C50" w:rsidRPr="007754EE">
        <w:rPr>
          <w:color w:val="000000" w:themeColor="text1"/>
          <w:kern w:val="16"/>
          <w:sz w:val="22"/>
          <w:lang w:val="ka-GE"/>
        </w:rPr>
        <w:t>საერთაშორისო საზღვაო</w:t>
      </w:r>
      <w:r w:rsidRPr="007754EE">
        <w:rPr>
          <w:color w:val="000000" w:themeColor="text1"/>
          <w:kern w:val="16"/>
          <w:sz w:val="22"/>
          <w:lang w:val="ka-GE"/>
        </w:rPr>
        <w:t xml:space="preserve"> </w:t>
      </w:r>
      <w:r w:rsidR="006D3C50" w:rsidRPr="007754EE">
        <w:rPr>
          <w:color w:val="000000" w:themeColor="text1"/>
          <w:kern w:val="16"/>
          <w:sz w:val="22"/>
          <w:lang w:val="ka-GE"/>
        </w:rPr>
        <w:t>ორგანიზაციას</w:t>
      </w:r>
      <w:r w:rsidR="00BA342C" w:rsidRPr="007754EE">
        <w:rPr>
          <w:color w:val="000000" w:themeColor="text1"/>
          <w:kern w:val="16"/>
          <w:sz w:val="22"/>
          <w:lang w:val="ka-GE"/>
        </w:rPr>
        <w:t>,</w:t>
      </w:r>
      <w:r w:rsidR="00ED03E8" w:rsidRPr="007754EE">
        <w:rPr>
          <w:color w:val="000000" w:themeColor="text1"/>
          <w:kern w:val="16"/>
          <w:sz w:val="22"/>
          <w:lang w:val="ka-GE"/>
        </w:rPr>
        <w:t xml:space="preserve"> მხოლოდ </w:t>
      </w:r>
      <w:r w:rsidR="00BA342C" w:rsidRPr="007754EE">
        <w:rPr>
          <w:color w:val="000000" w:themeColor="text1"/>
          <w:kern w:val="16"/>
          <w:sz w:val="22"/>
          <w:lang w:val="ka-GE"/>
        </w:rPr>
        <w:t>მომხდარი ინციდენტის/შემთხვევის</w:t>
      </w:r>
      <w:r w:rsidR="00ED03E8" w:rsidRPr="007754EE">
        <w:rPr>
          <w:color w:val="000000" w:themeColor="text1"/>
          <w:kern w:val="16"/>
          <w:sz w:val="22"/>
          <w:lang w:val="ka-GE"/>
        </w:rPr>
        <w:t xml:space="preserve"> სიმძიმიდან</w:t>
      </w:r>
      <w:r w:rsidRPr="007754EE">
        <w:rPr>
          <w:color w:val="000000" w:themeColor="text1"/>
          <w:kern w:val="16"/>
          <w:sz w:val="22"/>
          <w:lang w:val="ka-GE"/>
        </w:rPr>
        <w:t xml:space="preserve"> </w:t>
      </w:r>
      <w:r w:rsidR="00ED03E8" w:rsidRPr="007754EE">
        <w:rPr>
          <w:color w:val="000000" w:themeColor="text1"/>
          <w:kern w:val="16"/>
          <w:sz w:val="22"/>
          <w:lang w:val="ka-GE"/>
        </w:rPr>
        <w:t>გამომდინარე</w:t>
      </w:r>
      <w:r w:rsidRPr="007754EE">
        <w:rPr>
          <w:color w:val="000000" w:themeColor="text1"/>
          <w:kern w:val="16"/>
          <w:sz w:val="22"/>
          <w:lang w:val="ka-GE"/>
        </w:rPr>
        <w:t xml:space="preserve"> </w:t>
      </w:r>
      <w:r w:rsidR="00ED03E8" w:rsidRPr="007754EE">
        <w:rPr>
          <w:color w:val="000000" w:themeColor="text1"/>
          <w:kern w:val="16"/>
          <w:sz w:val="22"/>
          <w:lang w:val="ka-GE"/>
        </w:rPr>
        <w:t>მოკვლევის ბიუროს გადაწყვეტილებით.</w:t>
      </w:r>
    </w:p>
    <w:p w14:paraId="52CE1A41" w14:textId="77777777" w:rsidR="00171F8D" w:rsidRPr="007754EE" w:rsidRDefault="00097CB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ე</w:t>
      </w:r>
      <w:r w:rsidR="00171F8D" w:rsidRPr="007754EE">
        <w:rPr>
          <w:color w:val="000000" w:themeColor="text1"/>
          <w:kern w:val="16"/>
          <w:sz w:val="22"/>
          <w:lang w:val="ka-GE"/>
        </w:rPr>
        <w:t>) ნებისმიერ  სხვა  სუბიექტის,  რომელსაც   მოკვლევის   ბიურო   ჩათვლის   საჭიროდ;</w:t>
      </w:r>
    </w:p>
    <w:p w14:paraId="47D21045" w14:textId="77777777" w:rsidR="00097CBA" w:rsidRPr="007754EE" w:rsidRDefault="00097CB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2. ამ მუხლის პირველი პუნქტის “დ“ ქვეპუნქტით გათვალისწინებულის გარდა, ბიუროს გადაწყვეტილებით, მოკვლევის ანგარიში საერთაშორისო საზღვაო ორგანიზაციას შეიძლება გაეგზავნოს სხვა შემთხვევაშიც, თუ აღნიშნულმა შეიძლება ხელი შეუწყოს საზღვაო ინციდენტების თავიდან აცილების მიზნით ეფექტური პრევენციული მეთოდების დანერგვას.</w:t>
      </w:r>
    </w:p>
    <w:p w14:paraId="60C70D0B" w14:textId="77777777" w:rsidR="006D3C50" w:rsidRPr="007754EE" w:rsidRDefault="006D3C50"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3. მოკვლევის ანგარიში ეგზავნებათ გამოძიების ჩამტარებელ საგამოძიებო ორგანოებს მათ მიერ  მოთხოვნის წერილობით წარმოდგენის შემთხვევაში.</w:t>
      </w:r>
    </w:p>
    <w:p w14:paraId="4F4C4100" w14:textId="3B537884" w:rsidR="00097CBA" w:rsidRPr="007754EE" w:rsidRDefault="00097CBA"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23. საზღვაო </w:t>
      </w:r>
      <w:r w:rsidR="00561FD2" w:rsidRPr="007754EE">
        <w:rPr>
          <w:b/>
          <w:color w:val="000000" w:themeColor="text1"/>
          <w:kern w:val="16"/>
          <w:sz w:val="22"/>
          <w:lang w:val="ka-GE"/>
        </w:rPr>
        <w:t>და შიდა სახმელეთო წყლების</w:t>
      </w:r>
      <w:r w:rsidR="000C56F6" w:rsidRPr="007754EE">
        <w:rPr>
          <w:b/>
          <w:color w:val="000000" w:themeColor="text1"/>
          <w:kern w:val="16"/>
          <w:sz w:val="22"/>
          <w:lang w:val="ka-GE"/>
        </w:rPr>
        <w:t xml:space="preserve"> </w:t>
      </w:r>
      <w:r w:rsidRPr="007754EE">
        <w:rPr>
          <w:b/>
          <w:color w:val="000000" w:themeColor="text1"/>
          <w:kern w:val="16"/>
          <w:sz w:val="22"/>
          <w:lang w:val="ka-GE"/>
        </w:rPr>
        <w:t>ინციდენტის/შემთხვევის მოკვლევის განახლება</w:t>
      </w:r>
    </w:p>
    <w:p w14:paraId="3B668D51" w14:textId="0C4320B2" w:rsidR="00381CD4" w:rsidRPr="007754EE" w:rsidRDefault="00097CBA"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 xml:space="preserve">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ინციდენტის/შემთხვევის მოკვლევა შესაძლებელია განახლდეს თუ დაინტერესებული მხარის მიერ იქნება წარმოდგენილი ახალი მტკიცებულება, რომელსაც შეუძლია ძირეულად შეცვალოს ინციდენტის/შემთხვევის მოკვლევის ანალიზი და საზღვაო ინციდენტზე/შემთხვევაზე მომკვლევის  მიერ შექმნილი ანგარიში.</w:t>
      </w:r>
    </w:p>
    <w:p w14:paraId="684840FA" w14:textId="77777777" w:rsidR="00381CD4" w:rsidRPr="007754EE" w:rsidRDefault="00381CD4"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საბოლოო ანგარიშის გამოქვეყნების შემდგომ ასეთი ფაქტის ან გარემოების გამოვლენის შემთხვევაში მოკვლევის ბიურო დამატებით ან გამეორებით ატარებს მოკვლევას, რომლის დასრულების შემდეგაც გამოსცემს დამატებით ან ახალ საბოლოო ანგარიშს.</w:t>
      </w:r>
    </w:p>
    <w:p w14:paraId="36F1ADE2" w14:textId="63F25C5C" w:rsidR="00A06E2D" w:rsidRPr="007754EE" w:rsidRDefault="00A06E2D" w:rsidP="00A56817">
      <w:pPr>
        <w:spacing w:before="100" w:beforeAutospacing="1" w:after="0" w:line="276" w:lineRule="auto"/>
        <w:ind w:left="0" w:right="0" w:firstLine="720"/>
        <w:rPr>
          <w:b/>
          <w:color w:val="000000" w:themeColor="text1"/>
          <w:kern w:val="16"/>
          <w:sz w:val="22"/>
          <w:lang w:val="ka-GE"/>
        </w:rPr>
      </w:pPr>
      <w:r w:rsidRPr="007754EE">
        <w:rPr>
          <w:b/>
          <w:color w:val="000000" w:themeColor="text1"/>
          <w:kern w:val="16"/>
          <w:sz w:val="22"/>
          <w:lang w:val="ka-GE"/>
        </w:rPr>
        <w:t xml:space="preserve">მუხლი 24. საზღვაო </w:t>
      </w:r>
      <w:r w:rsidR="00561FD2" w:rsidRPr="007754EE">
        <w:rPr>
          <w:b/>
          <w:color w:val="000000" w:themeColor="text1"/>
          <w:kern w:val="16"/>
          <w:sz w:val="22"/>
          <w:lang w:val="ka-GE"/>
        </w:rPr>
        <w:t>და შიდა სახმელეთო წყლების</w:t>
      </w:r>
      <w:r w:rsidRPr="007754EE">
        <w:rPr>
          <w:b/>
          <w:color w:val="000000" w:themeColor="text1"/>
          <w:kern w:val="16"/>
          <w:sz w:val="22"/>
          <w:lang w:val="ka-GE"/>
        </w:rPr>
        <w:t xml:space="preserve"> ინციდენტების/შემთხვევების აღრიცხვა  და მოკვლევის მასალების შენახვა</w:t>
      </w:r>
    </w:p>
    <w:p w14:paraId="70A882A0" w14:textId="0649FDBF" w:rsidR="00A06E2D" w:rsidRPr="007754EE" w:rsidRDefault="00A06E2D" w:rsidP="00A56817">
      <w:pPr>
        <w:spacing w:before="100" w:beforeAutospacing="1" w:after="0" w:line="276" w:lineRule="auto"/>
        <w:ind w:left="0" w:right="0" w:firstLine="720"/>
        <w:rPr>
          <w:color w:val="000000" w:themeColor="text1"/>
          <w:kern w:val="16"/>
          <w:sz w:val="22"/>
          <w:lang w:val="ka-GE"/>
        </w:rPr>
      </w:pPr>
      <w:r w:rsidRPr="007754EE">
        <w:rPr>
          <w:color w:val="000000" w:themeColor="text1"/>
          <w:kern w:val="16"/>
          <w:sz w:val="22"/>
          <w:lang w:val="ka-GE"/>
        </w:rPr>
        <w:t>საქართველოს დროშის ქვეშ მცურავ გემზე განურჩევლად ინციდენტის ადგილისა, აგრეთვე საქართველოს</w:t>
      </w:r>
      <w:r w:rsidRPr="007754EE">
        <w:rPr>
          <w:color w:val="000000" w:themeColor="text1"/>
          <w:kern w:val="16"/>
          <w:sz w:val="22"/>
          <w:lang w:val="ka-GE"/>
        </w:rPr>
        <w:tab/>
        <w:t>ტერიტორიულ ზღვაში</w:t>
      </w:r>
      <w:r w:rsidR="009039D5" w:rsidRPr="007754EE">
        <w:rPr>
          <w:color w:val="000000" w:themeColor="text1"/>
          <w:kern w:val="16"/>
          <w:sz w:val="22"/>
          <w:lang w:val="ka-GE"/>
        </w:rPr>
        <w:t xml:space="preserve">, საქართველოს განსაკუთრებულ ეკონომიკურ ზონაში </w:t>
      </w:r>
      <w:r w:rsidRPr="007754EE">
        <w:rPr>
          <w:color w:val="000000" w:themeColor="text1"/>
          <w:kern w:val="16"/>
          <w:sz w:val="22"/>
          <w:lang w:val="ka-GE"/>
        </w:rPr>
        <w:t>ან საქართველოს  შიდა სახმელეთო წყლებში უცხო სახელმწიფოს დროშის ქვეშ მცურავ გემზე მომხდარ თითოეულ ინციდენტთან/შემთხვევასთან</w:t>
      </w:r>
      <w:r w:rsidR="009039D5" w:rsidRPr="007754EE">
        <w:rPr>
          <w:color w:val="000000" w:themeColor="text1"/>
          <w:kern w:val="16"/>
          <w:sz w:val="22"/>
          <w:lang w:val="ka-GE"/>
        </w:rPr>
        <w:t xml:space="preserve"> </w:t>
      </w:r>
      <w:r w:rsidRPr="007754EE">
        <w:rPr>
          <w:color w:val="000000" w:themeColor="text1"/>
          <w:kern w:val="16"/>
          <w:sz w:val="22"/>
          <w:lang w:val="ka-GE"/>
        </w:rPr>
        <w:t>დაკავშირებული მასალები და</w:t>
      </w:r>
      <w:r w:rsidR="009039D5" w:rsidRPr="007754EE">
        <w:rPr>
          <w:color w:val="000000" w:themeColor="text1"/>
          <w:kern w:val="16"/>
          <w:sz w:val="22"/>
          <w:lang w:val="ka-GE"/>
        </w:rPr>
        <w:t xml:space="preserve"> </w:t>
      </w:r>
      <w:r w:rsidRPr="007754EE">
        <w:rPr>
          <w:color w:val="000000" w:themeColor="text1"/>
          <w:kern w:val="16"/>
          <w:sz w:val="22"/>
          <w:lang w:val="ka-GE"/>
        </w:rPr>
        <w:t xml:space="preserve">მოკვლევის ანგარიში ინახება მოკვლევის ბიუროში, მის მიერ წარმოებულ საზღვაო </w:t>
      </w:r>
      <w:r w:rsidR="00561FD2" w:rsidRPr="007754EE">
        <w:rPr>
          <w:color w:val="000000" w:themeColor="text1"/>
          <w:kern w:val="16"/>
          <w:sz w:val="22"/>
          <w:lang w:val="ka-GE"/>
        </w:rPr>
        <w:t>და შიდა სახმელეთო წყლების</w:t>
      </w:r>
      <w:r w:rsidR="000C56F6" w:rsidRPr="007754EE">
        <w:rPr>
          <w:color w:val="000000" w:themeColor="text1"/>
          <w:kern w:val="16"/>
          <w:sz w:val="22"/>
          <w:lang w:val="ka-GE"/>
        </w:rPr>
        <w:t xml:space="preserve"> </w:t>
      </w:r>
      <w:r w:rsidRPr="007754EE">
        <w:rPr>
          <w:color w:val="000000" w:themeColor="text1"/>
          <w:kern w:val="16"/>
          <w:sz w:val="22"/>
          <w:lang w:val="ka-GE"/>
        </w:rPr>
        <w:t>ინციდენტების უწყებრივ რეესტრში, 10 წლის განმავლობაში.</w:t>
      </w:r>
    </w:p>
    <w:p w14:paraId="0BA837ED" w14:textId="77777777" w:rsidR="00A06E2D" w:rsidRPr="007754EE" w:rsidRDefault="00A06E2D" w:rsidP="00A56817">
      <w:pPr>
        <w:spacing w:before="100" w:beforeAutospacing="1" w:after="0" w:line="276" w:lineRule="auto"/>
        <w:ind w:left="0" w:right="0" w:firstLine="720"/>
        <w:rPr>
          <w:color w:val="000000" w:themeColor="text1"/>
          <w:kern w:val="16"/>
          <w:sz w:val="22"/>
          <w:lang w:val="ka-GE"/>
        </w:rPr>
      </w:pPr>
    </w:p>
    <w:p w14:paraId="4F76460E" w14:textId="77777777" w:rsidR="00097CBA" w:rsidRPr="007754EE" w:rsidRDefault="00097CBA" w:rsidP="00A56817">
      <w:pPr>
        <w:spacing w:before="100" w:beforeAutospacing="1" w:after="0" w:line="276" w:lineRule="auto"/>
        <w:ind w:left="0" w:right="0" w:firstLine="720"/>
        <w:rPr>
          <w:color w:val="000000" w:themeColor="text1"/>
          <w:kern w:val="16"/>
          <w:sz w:val="22"/>
          <w:lang w:val="ka-GE"/>
        </w:rPr>
      </w:pPr>
    </w:p>
    <w:p w14:paraId="076A6174" w14:textId="3712BB70" w:rsidR="00097CBA" w:rsidRPr="007754EE" w:rsidRDefault="00097CBA" w:rsidP="00A56817">
      <w:pPr>
        <w:spacing w:before="100" w:beforeAutospacing="1" w:after="0" w:line="276" w:lineRule="auto"/>
        <w:ind w:left="0" w:right="0" w:firstLine="720"/>
        <w:rPr>
          <w:color w:val="000000" w:themeColor="text1"/>
          <w:kern w:val="16"/>
          <w:sz w:val="22"/>
          <w:lang w:val="ka-GE"/>
        </w:rPr>
      </w:pPr>
    </w:p>
    <w:p w14:paraId="64AD7E58" w14:textId="6ED4DAD2" w:rsidR="00475CA8" w:rsidRPr="007754EE" w:rsidRDefault="00475CA8" w:rsidP="00A56817">
      <w:pPr>
        <w:spacing w:before="100" w:beforeAutospacing="1" w:after="0" w:line="276" w:lineRule="auto"/>
        <w:ind w:left="0" w:right="0" w:firstLine="720"/>
        <w:rPr>
          <w:color w:val="000000" w:themeColor="text1"/>
          <w:kern w:val="16"/>
          <w:sz w:val="22"/>
          <w:lang w:val="ka-GE"/>
        </w:rPr>
      </w:pPr>
    </w:p>
    <w:p w14:paraId="76DB96DB" w14:textId="61375767" w:rsidR="00475CA8" w:rsidRPr="007754EE" w:rsidRDefault="00475CA8" w:rsidP="00A56817">
      <w:pPr>
        <w:spacing w:before="100" w:beforeAutospacing="1" w:after="0" w:line="276" w:lineRule="auto"/>
        <w:ind w:left="0" w:right="0" w:firstLine="720"/>
        <w:rPr>
          <w:color w:val="000000" w:themeColor="text1"/>
          <w:kern w:val="16"/>
          <w:sz w:val="22"/>
          <w:lang w:val="ka-GE"/>
        </w:rPr>
      </w:pPr>
    </w:p>
    <w:p w14:paraId="2320F066" w14:textId="41B334B3" w:rsidR="00475CA8" w:rsidRPr="007754EE" w:rsidRDefault="00475CA8" w:rsidP="00A56817">
      <w:pPr>
        <w:spacing w:before="100" w:beforeAutospacing="1" w:after="0" w:line="276" w:lineRule="auto"/>
        <w:ind w:left="0" w:right="0" w:firstLine="720"/>
        <w:rPr>
          <w:color w:val="000000" w:themeColor="text1"/>
          <w:kern w:val="16"/>
          <w:sz w:val="22"/>
          <w:lang w:val="ka-GE"/>
        </w:rPr>
      </w:pPr>
    </w:p>
    <w:p w14:paraId="12F980FC" w14:textId="0D5DAD98" w:rsidR="00475CA8" w:rsidRPr="007754EE" w:rsidRDefault="00475CA8" w:rsidP="00A56817">
      <w:pPr>
        <w:spacing w:before="100" w:beforeAutospacing="1" w:after="0" w:line="276" w:lineRule="auto"/>
        <w:ind w:left="0" w:right="0" w:firstLine="720"/>
        <w:rPr>
          <w:color w:val="000000" w:themeColor="text1"/>
          <w:kern w:val="16"/>
          <w:sz w:val="22"/>
          <w:lang w:val="ka-GE"/>
        </w:rPr>
      </w:pPr>
    </w:p>
    <w:p w14:paraId="59BF6737" w14:textId="77777777" w:rsidR="00A81E15" w:rsidRPr="007754EE" w:rsidRDefault="00A81E15" w:rsidP="00A81E15">
      <w:pPr>
        <w:keepNext/>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right"/>
        <w:rPr>
          <w:rFonts w:cs="SPLiteraturuly MT"/>
          <w:b/>
          <w:bCs/>
          <w:color w:val="auto"/>
          <w:sz w:val="22"/>
          <w:lang w:val="x-none" w:eastAsia="x-none"/>
        </w:rPr>
      </w:pPr>
      <w:r w:rsidRPr="007754EE">
        <w:rPr>
          <w:rFonts w:cs="SPLiteraturuly MT"/>
          <w:b/>
          <w:bCs/>
          <w:color w:val="auto"/>
          <w:sz w:val="22"/>
          <w:lang w:val="x-none" w:eastAsia="x-none"/>
        </w:rPr>
        <w:lastRenderedPageBreak/>
        <w:t>დანართი 1</w:t>
      </w:r>
    </w:p>
    <w:p w14:paraId="1EE77F9A" w14:textId="77777777" w:rsidR="00A81E15" w:rsidRPr="007754EE" w:rsidRDefault="00A81E15" w:rsidP="00A81E15">
      <w:pPr>
        <w:keepNext/>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SPLiteraturuly MT"/>
          <w:b/>
          <w:bCs/>
          <w:color w:val="auto"/>
          <w:sz w:val="22"/>
          <w:lang w:val="x-none" w:eastAsia="x-none"/>
        </w:rPr>
      </w:pPr>
      <w:r w:rsidRPr="007754EE">
        <w:rPr>
          <w:rFonts w:cs="SPLiteraturuly MT"/>
          <w:b/>
          <w:bCs/>
          <w:color w:val="auto"/>
          <w:sz w:val="22"/>
          <w:lang w:val="x-none" w:eastAsia="x-none"/>
        </w:rPr>
        <w:t>საზღვაო</w:t>
      </w:r>
      <w:r w:rsidRPr="007754EE">
        <w:rPr>
          <w:rFonts w:eastAsia="Arial" w:cs="SPLiteraturuly MT"/>
          <w:b/>
          <w:bCs/>
          <w:color w:val="auto"/>
          <w:sz w:val="22"/>
          <w:lang w:val="x-none" w:eastAsia="x-none"/>
        </w:rPr>
        <w:t xml:space="preserve"> </w:t>
      </w:r>
      <w:r w:rsidRPr="007754EE">
        <w:rPr>
          <w:rFonts w:cs="SPLiteraturuly MT"/>
          <w:b/>
          <w:bCs/>
          <w:color w:val="auto"/>
          <w:sz w:val="22"/>
          <w:lang w:val="x-none" w:eastAsia="x-none"/>
        </w:rPr>
        <w:t>ინციდენტების/შემთხვევების</w:t>
      </w:r>
      <w:r w:rsidRPr="007754EE">
        <w:rPr>
          <w:rFonts w:eastAsia="Arial" w:cs="SPLiteraturuly MT"/>
          <w:b/>
          <w:bCs/>
          <w:color w:val="auto"/>
          <w:sz w:val="22"/>
          <w:lang w:val="x-none" w:eastAsia="x-none"/>
        </w:rPr>
        <w:t xml:space="preserve"> </w:t>
      </w:r>
      <w:r w:rsidRPr="007754EE">
        <w:rPr>
          <w:rFonts w:cs="SPLiteraturuly MT"/>
          <w:b/>
          <w:bCs/>
          <w:color w:val="auto"/>
          <w:sz w:val="22"/>
          <w:lang w:val="x-none" w:eastAsia="x-none"/>
        </w:rPr>
        <w:t>კატეგორიათა</w:t>
      </w:r>
      <w:r w:rsidRPr="007754EE">
        <w:rPr>
          <w:rFonts w:eastAsia="Arial" w:cs="SPLiteraturuly MT"/>
          <w:b/>
          <w:bCs/>
          <w:color w:val="auto"/>
          <w:sz w:val="22"/>
          <w:lang w:val="x-none" w:eastAsia="x-none"/>
        </w:rPr>
        <w:t xml:space="preserve"> </w:t>
      </w:r>
      <w:r w:rsidRPr="007754EE">
        <w:rPr>
          <w:rFonts w:cs="SPLiteraturuly MT"/>
          <w:b/>
          <w:bCs/>
          <w:color w:val="auto"/>
          <w:sz w:val="22"/>
          <w:lang w:val="x-none" w:eastAsia="x-none"/>
        </w:rPr>
        <w:t>ცხრილი</w:t>
      </w:r>
    </w:p>
    <w:p w14:paraId="3216E986" w14:textId="77777777" w:rsidR="00A81E15" w:rsidRPr="007754EE" w:rsidRDefault="00A81E15" w:rsidP="00A81E15">
      <w:pPr>
        <w:keepNext/>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eastAsia="Arial" w:cs="SPLiteraturuly"/>
          <w:b/>
          <w:color w:val="auto"/>
          <w:sz w:val="22"/>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2384"/>
        <w:gridCol w:w="2519"/>
        <w:gridCol w:w="4245"/>
      </w:tblGrid>
      <w:tr w:rsidR="00A81E15" w:rsidRPr="007754EE" w14:paraId="11510C72" w14:textId="77777777" w:rsidTr="00A81E15">
        <w:trPr>
          <w:trHeight w:val="650"/>
        </w:trPr>
        <w:tc>
          <w:tcPr>
            <w:tcW w:w="2384" w:type="dxa"/>
            <w:tcBorders>
              <w:top w:val="single" w:sz="4" w:space="0" w:color="auto"/>
              <w:left w:val="single" w:sz="4" w:space="0" w:color="auto"/>
              <w:bottom w:val="single" w:sz="4" w:space="0" w:color="auto"/>
              <w:right w:val="single" w:sz="4" w:space="0" w:color="auto"/>
            </w:tcBorders>
          </w:tcPr>
          <w:p w14:paraId="3409847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eastAsia="Times New Roman" w:cs="Times New Roman"/>
                <w:b/>
                <w:color w:val="auto"/>
                <w:sz w:val="22"/>
                <w:lang w:val="x-none" w:eastAsia="x-none"/>
              </w:rPr>
            </w:pPr>
            <w:r w:rsidRPr="007754EE">
              <w:rPr>
                <w:rFonts w:cs="Times New Roman"/>
                <w:b/>
                <w:color w:val="auto"/>
                <w:sz w:val="22"/>
                <w:lang w:val="x-none" w:eastAsia="x-none"/>
              </w:rPr>
              <w:t>კატეგორია</w:t>
            </w:r>
          </w:p>
        </w:tc>
        <w:tc>
          <w:tcPr>
            <w:tcW w:w="2519" w:type="dxa"/>
            <w:tcBorders>
              <w:top w:val="single" w:sz="4" w:space="0" w:color="auto"/>
              <w:left w:val="single" w:sz="4" w:space="0" w:color="auto"/>
              <w:bottom w:val="single" w:sz="4" w:space="0" w:color="auto"/>
              <w:right w:val="single" w:sz="4" w:space="0" w:color="auto"/>
            </w:tcBorders>
          </w:tcPr>
          <w:p w14:paraId="6C2B60F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eastAsia="Times New Roman" w:cs="Times New Roman"/>
                <w:b/>
                <w:color w:val="auto"/>
                <w:sz w:val="22"/>
                <w:lang w:val="x-none" w:eastAsia="x-none"/>
              </w:rPr>
            </w:pPr>
            <w:r w:rsidRPr="007754EE">
              <w:rPr>
                <w:rFonts w:cs="Times New Roman"/>
                <w:b/>
                <w:color w:val="auto"/>
                <w:sz w:val="22"/>
                <w:lang w:val="x-none" w:eastAsia="x-none"/>
              </w:rPr>
              <w:t>კატეგორიის ინგლისური შესატყვისი</w:t>
            </w:r>
          </w:p>
        </w:tc>
        <w:tc>
          <w:tcPr>
            <w:tcW w:w="4245" w:type="dxa"/>
            <w:tcBorders>
              <w:top w:val="single" w:sz="4" w:space="0" w:color="auto"/>
              <w:left w:val="single" w:sz="4" w:space="0" w:color="auto"/>
              <w:bottom w:val="single" w:sz="4" w:space="0" w:color="auto"/>
              <w:right w:val="single" w:sz="4" w:space="0" w:color="auto"/>
            </w:tcBorders>
          </w:tcPr>
          <w:p w14:paraId="57346D4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left"/>
              <w:rPr>
                <w:rFonts w:eastAsia="Times New Roman" w:cs="Times New Roman"/>
                <w:b/>
                <w:color w:val="auto"/>
                <w:sz w:val="22"/>
                <w:lang w:val="x-none" w:eastAsia="x-none"/>
              </w:rPr>
            </w:pPr>
            <w:r w:rsidRPr="007754EE">
              <w:rPr>
                <w:rFonts w:cs="Times New Roman"/>
                <w:b/>
                <w:color w:val="auto"/>
                <w:sz w:val="22"/>
                <w:lang w:val="x-none" w:eastAsia="x-none"/>
              </w:rPr>
              <w:t>კატეგორიის აღწერა</w:t>
            </w:r>
          </w:p>
        </w:tc>
      </w:tr>
      <w:tr w:rsidR="00A81E15" w:rsidRPr="007754EE" w14:paraId="39921943" w14:textId="77777777" w:rsidTr="00A81E15">
        <w:trPr>
          <w:trHeight w:val="58"/>
        </w:trPr>
        <w:tc>
          <w:tcPr>
            <w:tcW w:w="2384" w:type="dxa"/>
            <w:tcBorders>
              <w:top w:val="single" w:sz="4" w:space="0" w:color="auto"/>
              <w:left w:val="single" w:sz="4" w:space="0" w:color="auto"/>
              <w:bottom w:val="single" w:sz="4" w:space="0" w:color="auto"/>
              <w:right w:val="single" w:sz="4" w:space="0" w:color="auto"/>
            </w:tcBorders>
          </w:tcPr>
          <w:p w14:paraId="6D57281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ჩაძირვა</w:t>
            </w:r>
          </w:p>
          <w:p w14:paraId="43AAAAF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2519" w:type="dxa"/>
            <w:tcBorders>
              <w:top w:val="single" w:sz="4" w:space="0" w:color="auto"/>
              <w:left w:val="single" w:sz="4" w:space="0" w:color="auto"/>
              <w:bottom w:val="single" w:sz="4" w:space="0" w:color="auto"/>
              <w:right w:val="single" w:sz="4" w:space="0" w:color="auto"/>
            </w:tcBorders>
          </w:tcPr>
          <w:p w14:paraId="056CA14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Foundered (FD)</w:t>
            </w:r>
          </w:p>
          <w:p w14:paraId="33736CA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4245" w:type="dxa"/>
            <w:tcBorders>
              <w:top w:val="single" w:sz="4" w:space="0" w:color="auto"/>
              <w:left w:val="single" w:sz="4" w:space="0" w:color="auto"/>
              <w:bottom w:val="single" w:sz="4" w:space="0" w:color="auto"/>
              <w:right w:val="single" w:sz="4" w:space="0" w:color="auto"/>
            </w:tcBorders>
          </w:tcPr>
          <w:p w14:paraId="6E1BBF9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ჩაძირვა, გემში წყლის დენის, მისი ორად გაპობის ან სხვა მიზეზის გამო.</w:t>
            </w:r>
          </w:p>
        </w:tc>
      </w:tr>
      <w:tr w:rsidR="00A81E15" w:rsidRPr="007754EE" w14:paraId="0C046028" w14:textId="77777777" w:rsidTr="00A81E15">
        <w:trPr>
          <w:trHeight w:val="875"/>
        </w:trPr>
        <w:tc>
          <w:tcPr>
            <w:tcW w:w="2384" w:type="dxa"/>
            <w:tcBorders>
              <w:top w:val="single" w:sz="4" w:space="0" w:color="auto"/>
              <w:left w:val="single" w:sz="4" w:space="0" w:color="auto"/>
              <w:bottom w:val="single" w:sz="4" w:space="0" w:color="auto"/>
              <w:right w:val="single" w:sz="4" w:space="0" w:color="auto"/>
            </w:tcBorders>
          </w:tcPr>
          <w:p w14:paraId="34E000A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მეჩეჩზე დაჯდომა</w:t>
            </w:r>
          </w:p>
          <w:p w14:paraId="10869E7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2519" w:type="dxa"/>
            <w:tcBorders>
              <w:top w:val="single" w:sz="4" w:space="0" w:color="auto"/>
              <w:left w:val="single" w:sz="4" w:space="0" w:color="auto"/>
              <w:bottom w:val="single" w:sz="4" w:space="0" w:color="auto"/>
              <w:right w:val="single" w:sz="4" w:space="0" w:color="auto"/>
            </w:tcBorders>
          </w:tcPr>
          <w:p w14:paraId="1779850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Wreeked/Standart (WS)</w:t>
            </w:r>
          </w:p>
        </w:tc>
        <w:tc>
          <w:tcPr>
            <w:tcW w:w="4245" w:type="dxa"/>
            <w:tcBorders>
              <w:top w:val="single" w:sz="4" w:space="0" w:color="auto"/>
              <w:left w:val="single" w:sz="4" w:space="0" w:color="auto"/>
              <w:bottom w:val="single" w:sz="4" w:space="0" w:color="auto"/>
              <w:right w:val="single" w:sz="4" w:space="0" w:color="auto"/>
            </w:tcBorders>
          </w:tcPr>
          <w:p w14:paraId="2BF25DC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მეჩეჩზე დაჯდომა, წყალქვეშა წინააღმდეგობასთან ან ფსკერთან გემის შეხება.</w:t>
            </w:r>
          </w:p>
        </w:tc>
      </w:tr>
      <w:tr w:rsidR="00A81E15" w:rsidRPr="007754EE" w14:paraId="606D0E23" w14:textId="77777777" w:rsidTr="00A81E15">
        <w:trPr>
          <w:trHeight w:val="793"/>
        </w:trPr>
        <w:tc>
          <w:tcPr>
            <w:tcW w:w="2384" w:type="dxa"/>
            <w:tcBorders>
              <w:top w:val="single" w:sz="4" w:space="0" w:color="auto"/>
              <w:left w:val="single" w:sz="4" w:space="0" w:color="auto"/>
              <w:bottom w:val="single" w:sz="4" w:space="0" w:color="auto"/>
              <w:right w:val="single" w:sz="4" w:space="0" w:color="auto"/>
            </w:tcBorders>
          </w:tcPr>
          <w:p w14:paraId="1EE98F3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შეხება</w:t>
            </w:r>
          </w:p>
        </w:tc>
        <w:tc>
          <w:tcPr>
            <w:tcW w:w="2519" w:type="dxa"/>
            <w:tcBorders>
              <w:top w:val="single" w:sz="4" w:space="0" w:color="auto"/>
              <w:left w:val="single" w:sz="4" w:space="0" w:color="auto"/>
              <w:bottom w:val="single" w:sz="4" w:space="0" w:color="auto"/>
              <w:right w:val="single" w:sz="4" w:space="0" w:color="auto"/>
            </w:tcBorders>
          </w:tcPr>
          <w:p w14:paraId="0128CD3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Contact (CT)</w:t>
            </w:r>
          </w:p>
        </w:tc>
        <w:tc>
          <w:tcPr>
            <w:tcW w:w="4245" w:type="dxa"/>
            <w:tcBorders>
              <w:top w:val="single" w:sz="4" w:space="0" w:color="auto"/>
              <w:left w:val="single" w:sz="4" w:space="0" w:color="auto"/>
              <w:bottom w:val="single" w:sz="4" w:space="0" w:color="auto"/>
              <w:right w:val="single" w:sz="4" w:space="0" w:color="auto"/>
            </w:tcBorders>
          </w:tcPr>
          <w:p w14:paraId="15545C7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შეხება საბურღ პლატფორმასთან, ნავმისადგომთან და/ან დამაგრებულ ან საბუქსირე ობიექტთან, გარდა სხვა გემთან ან ზღვის ფსკერთან შეხებისა.</w:t>
            </w:r>
          </w:p>
        </w:tc>
      </w:tr>
      <w:tr w:rsidR="00A81E15" w:rsidRPr="007754EE" w14:paraId="25310C34" w14:textId="77777777" w:rsidTr="00A81E15">
        <w:trPr>
          <w:trHeight w:val="242"/>
        </w:trPr>
        <w:tc>
          <w:tcPr>
            <w:tcW w:w="2384" w:type="dxa"/>
            <w:tcBorders>
              <w:top w:val="single" w:sz="4" w:space="0" w:color="auto"/>
              <w:left w:val="single" w:sz="4" w:space="0" w:color="auto"/>
              <w:bottom w:val="single" w:sz="4" w:space="0" w:color="auto"/>
              <w:right w:val="single" w:sz="4" w:space="0" w:color="auto"/>
            </w:tcBorders>
          </w:tcPr>
          <w:p w14:paraId="52C43B2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შეჯახება</w:t>
            </w:r>
          </w:p>
          <w:p w14:paraId="4D1F296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2519" w:type="dxa"/>
            <w:tcBorders>
              <w:top w:val="single" w:sz="4" w:space="0" w:color="auto"/>
              <w:left w:val="single" w:sz="4" w:space="0" w:color="auto"/>
              <w:bottom w:val="single" w:sz="4" w:space="0" w:color="auto"/>
              <w:right w:val="single" w:sz="4" w:space="0" w:color="auto"/>
            </w:tcBorders>
          </w:tcPr>
          <w:p w14:paraId="3F85330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Collision (CN)</w:t>
            </w:r>
          </w:p>
        </w:tc>
        <w:tc>
          <w:tcPr>
            <w:tcW w:w="4245" w:type="dxa"/>
            <w:tcBorders>
              <w:top w:val="single" w:sz="4" w:space="0" w:color="auto"/>
              <w:left w:val="single" w:sz="4" w:space="0" w:color="auto"/>
              <w:bottom w:val="single" w:sz="4" w:space="0" w:color="auto"/>
              <w:right w:val="single" w:sz="4" w:space="0" w:color="auto"/>
            </w:tcBorders>
          </w:tcPr>
          <w:p w14:paraId="7402A99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შეჯახება სხვა გემთან იმის მიუხედავად, ეს უკანასკნელი მოძრაობს, დგას (მ.შ. ღუზაზე) თუ მიბმულია.</w:t>
            </w:r>
          </w:p>
        </w:tc>
      </w:tr>
      <w:tr w:rsidR="00A81E15" w:rsidRPr="007754EE" w14:paraId="0AFB9668" w14:textId="77777777" w:rsidTr="00A81E15">
        <w:trPr>
          <w:trHeight w:val="438"/>
        </w:trPr>
        <w:tc>
          <w:tcPr>
            <w:tcW w:w="2384" w:type="dxa"/>
            <w:tcBorders>
              <w:top w:val="single" w:sz="4" w:space="0" w:color="auto"/>
              <w:left w:val="single" w:sz="4" w:space="0" w:color="auto"/>
              <w:bottom w:val="single" w:sz="4" w:space="0" w:color="auto"/>
              <w:right w:val="single" w:sz="4" w:space="0" w:color="auto"/>
            </w:tcBorders>
          </w:tcPr>
          <w:p w14:paraId="65ADF49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ხანძარი ან აფეთქება*:</w:t>
            </w:r>
          </w:p>
        </w:tc>
        <w:tc>
          <w:tcPr>
            <w:tcW w:w="2519" w:type="dxa"/>
            <w:tcBorders>
              <w:top w:val="single" w:sz="4" w:space="0" w:color="auto"/>
              <w:left w:val="single" w:sz="4" w:space="0" w:color="auto"/>
              <w:bottom w:val="single" w:sz="4" w:space="0" w:color="auto"/>
              <w:right w:val="single" w:sz="4" w:space="0" w:color="auto"/>
            </w:tcBorders>
          </w:tcPr>
          <w:p w14:paraId="5D8D2C8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Fire or explosiont (FX):</w:t>
            </w:r>
          </w:p>
        </w:tc>
        <w:tc>
          <w:tcPr>
            <w:tcW w:w="4245" w:type="dxa"/>
            <w:tcBorders>
              <w:top w:val="single" w:sz="4" w:space="0" w:color="auto"/>
              <w:left w:val="single" w:sz="4" w:space="0" w:color="auto"/>
              <w:bottom w:val="single" w:sz="4" w:space="0" w:color="auto"/>
              <w:right w:val="single" w:sz="4" w:space="0" w:color="auto"/>
            </w:tcBorders>
          </w:tcPr>
          <w:p w14:paraId="0BF32C6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გემზე ხანძრის გაჩენა ან აფეთქება:</w:t>
            </w:r>
          </w:p>
        </w:tc>
      </w:tr>
      <w:tr w:rsidR="00A81E15" w:rsidRPr="007754EE" w14:paraId="34048447" w14:textId="77777777" w:rsidTr="00A81E15">
        <w:trPr>
          <w:trHeight w:val="438"/>
        </w:trPr>
        <w:tc>
          <w:tcPr>
            <w:tcW w:w="2384" w:type="dxa"/>
            <w:tcBorders>
              <w:top w:val="single" w:sz="4" w:space="0" w:color="auto"/>
              <w:left w:val="single" w:sz="4" w:space="0" w:color="auto"/>
              <w:bottom w:val="single" w:sz="4" w:space="0" w:color="auto"/>
              <w:right w:val="single" w:sz="4" w:space="0" w:color="auto"/>
            </w:tcBorders>
          </w:tcPr>
          <w:p w14:paraId="70C5DA9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ტვირთისა, სათავსში;</w:t>
            </w:r>
          </w:p>
        </w:tc>
        <w:tc>
          <w:tcPr>
            <w:tcW w:w="2519" w:type="dxa"/>
            <w:tcBorders>
              <w:top w:val="single" w:sz="4" w:space="0" w:color="auto"/>
              <w:left w:val="single" w:sz="4" w:space="0" w:color="auto"/>
              <w:bottom w:val="single" w:sz="4" w:space="0" w:color="auto"/>
              <w:right w:val="single" w:sz="4" w:space="0" w:color="auto"/>
            </w:tcBorders>
          </w:tcPr>
          <w:p w14:paraId="715F9F4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r w:rsidRPr="007754EE">
              <w:rPr>
                <w:rFonts w:cs="Times New Roman"/>
                <w:color w:val="auto"/>
                <w:sz w:val="22"/>
                <w:lang w:val="x-none" w:eastAsia="x-none"/>
              </w:rPr>
              <w:t>Cargo</w:t>
            </w:r>
          </w:p>
        </w:tc>
        <w:tc>
          <w:tcPr>
            <w:tcW w:w="4245" w:type="dxa"/>
            <w:tcBorders>
              <w:top w:val="single" w:sz="4" w:space="0" w:color="auto"/>
              <w:left w:val="single" w:sz="4" w:space="0" w:color="auto"/>
              <w:bottom w:val="single" w:sz="4" w:space="0" w:color="auto"/>
              <w:right w:val="single" w:sz="4" w:space="0" w:color="auto"/>
            </w:tcBorders>
          </w:tcPr>
          <w:p w14:paraId="7C6E717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ტვირთისა, გემბანზე, სატვირთო სათავსში ან სავენტილაციო სატვირთო სისტემაში;</w:t>
            </w:r>
          </w:p>
        </w:tc>
      </w:tr>
      <w:tr w:rsidR="00A81E15" w:rsidRPr="007754EE" w14:paraId="0560518E" w14:textId="77777777" w:rsidTr="00A81E15">
        <w:trPr>
          <w:trHeight w:val="425"/>
        </w:trPr>
        <w:tc>
          <w:tcPr>
            <w:tcW w:w="2384" w:type="dxa"/>
            <w:tcBorders>
              <w:top w:val="single" w:sz="4" w:space="0" w:color="auto"/>
              <w:left w:val="single" w:sz="4" w:space="0" w:color="auto"/>
              <w:bottom w:val="single" w:sz="4" w:space="0" w:color="auto"/>
              <w:right w:val="single" w:sz="4" w:space="0" w:color="auto"/>
            </w:tcBorders>
          </w:tcPr>
          <w:p w14:paraId="2C5376B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სამანქანე სათავსში;</w:t>
            </w:r>
          </w:p>
        </w:tc>
        <w:tc>
          <w:tcPr>
            <w:tcW w:w="2519" w:type="dxa"/>
            <w:tcBorders>
              <w:top w:val="single" w:sz="4" w:space="0" w:color="auto"/>
              <w:left w:val="single" w:sz="4" w:space="0" w:color="auto"/>
              <w:bottom w:val="single" w:sz="4" w:space="0" w:color="auto"/>
              <w:right w:val="single" w:sz="4" w:space="0" w:color="auto"/>
            </w:tcBorders>
          </w:tcPr>
          <w:p w14:paraId="18FE9CB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r w:rsidRPr="007754EE">
              <w:rPr>
                <w:rFonts w:cs="Times New Roman"/>
                <w:color w:val="auto"/>
                <w:sz w:val="22"/>
                <w:lang w:val="x-none" w:eastAsia="x-none"/>
              </w:rPr>
              <w:t>MCHY;</w:t>
            </w:r>
          </w:p>
        </w:tc>
        <w:tc>
          <w:tcPr>
            <w:tcW w:w="4245" w:type="dxa"/>
            <w:tcBorders>
              <w:top w:val="single" w:sz="4" w:space="0" w:color="auto"/>
              <w:left w:val="single" w:sz="4" w:space="0" w:color="auto"/>
              <w:bottom w:val="single" w:sz="4" w:space="0" w:color="auto"/>
              <w:right w:val="single" w:sz="4" w:space="0" w:color="auto"/>
            </w:tcBorders>
          </w:tcPr>
          <w:p w14:paraId="7ACF7FA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სამანქანე სათავსში;</w:t>
            </w:r>
          </w:p>
        </w:tc>
      </w:tr>
      <w:tr w:rsidR="00A81E15" w:rsidRPr="007754EE" w14:paraId="122D512F" w14:textId="77777777" w:rsidTr="00A81E15">
        <w:trPr>
          <w:trHeight w:val="663"/>
        </w:trPr>
        <w:tc>
          <w:tcPr>
            <w:tcW w:w="2384" w:type="dxa"/>
            <w:tcBorders>
              <w:top w:val="single" w:sz="4" w:space="0" w:color="auto"/>
              <w:left w:val="single" w:sz="4" w:space="0" w:color="auto"/>
              <w:bottom w:val="single" w:sz="4" w:space="0" w:color="auto"/>
              <w:right w:val="single" w:sz="4" w:space="0" w:color="auto"/>
            </w:tcBorders>
          </w:tcPr>
          <w:p w14:paraId="5B25770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სატუმბო განყოფილებაში;</w:t>
            </w:r>
          </w:p>
        </w:tc>
        <w:tc>
          <w:tcPr>
            <w:tcW w:w="2519" w:type="dxa"/>
            <w:tcBorders>
              <w:top w:val="single" w:sz="4" w:space="0" w:color="auto"/>
              <w:left w:val="single" w:sz="4" w:space="0" w:color="auto"/>
              <w:bottom w:val="single" w:sz="4" w:space="0" w:color="auto"/>
              <w:right w:val="single" w:sz="4" w:space="0" w:color="auto"/>
            </w:tcBorders>
          </w:tcPr>
          <w:p w14:paraId="4754E59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PMP</w:t>
            </w:r>
          </w:p>
          <w:p w14:paraId="1EF9CB9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4245" w:type="dxa"/>
            <w:tcBorders>
              <w:top w:val="single" w:sz="4" w:space="0" w:color="auto"/>
              <w:left w:val="single" w:sz="4" w:space="0" w:color="auto"/>
              <w:bottom w:val="single" w:sz="4" w:space="0" w:color="auto"/>
              <w:right w:val="single" w:sz="4" w:space="0" w:color="auto"/>
            </w:tcBorders>
          </w:tcPr>
          <w:p w14:paraId="70036C7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სატუმბო განყოფილებაში;</w:t>
            </w:r>
          </w:p>
          <w:p w14:paraId="4E64F58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r>
      <w:tr w:rsidR="00A81E15" w:rsidRPr="007754EE" w14:paraId="04371AD0" w14:textId="77777777" w:rsidTr="00A81E15">
        <w:trPr>
          <w:trHeight w:val="875"/>
        </w:trPr>
        <w:tc>
          <w:tcPr>
            <w:tcW w:w="2384" w:type="dxa"/>
            <w:tcBorders>
              <w:top w:val="single" w:sz="4" w:space="0" w:color="auto"/>
              <w:left w:val="single" w:sz="4" w:space="0" w:color="auto"/>
              <w:bottom w:val="single" w:sz="4" w:space="0" w:color="auto"/>
              <w:right w:val="single" w:sz="4" w:space="0" w:color="auto"/>
            </w:tcBorders>
          </w:tcPr>
          <w:p w14:paraId="6F90309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სხვა</w:t>
            </w:r>
          </w:p>
        </w:tc>
        <w:tc>
          <w:tcPr>
            <w:tcW w:w="2519" w:type="dxa"/>
            <w:tcBorders>
              <w:top w:val="single" w:sz="4" w:space="0" w:color="auto"/>
              <w:left w:val="single" w:sz="4" w:space="0" w:color="auto"/>
              <w:bottom w:val="single" w:sz="4" w:space="0" w:color="auto"/>
              <w:right w:val="single" w:sz="4" w:space="0" w:color="auto"/>
            </w:tcBorders>
          </w:tcPr>
          <w:p w14:paraId="09A4293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Other</w:t>
            </w:r>
          </w:p>
        </w:tc>
        <w:tc>
          <w:tcPr>
            <w:tcW w:w="4245" w:type="dxa"/>
            <w:tcBorders>
              <w:top w:val="single" w:sz="4" w:space="0" w:color="auto"/>
              <w:left w:val="single" w:sz="4" w:space="0" w:color="auto"/>
              <w:bottom w:val="single" w:sz="4" w:space="0" w:color="auto"/>
              <w:right w:val="single" w:sz="4" w:space="0" w:color="auto"/>
            </w:tcBorders>
          </w:tcPr>
          <w:p w14:paraId="79CE8E5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დანაშენში, სანავიგაციო ჯიხურში, საკუჭნაოში და სხვა, გარდა ამ პუნქტის “5.1 – 5.3” ქვეპუნქტებით გათვალისწინებულისა.</w:t>
            </w:r>
          </w:p>
        </w:tc>
      </w:tr>
      <w:tr w:rsidR="00A81E15" w:rsidRPr="007754EE" w14:paraId="4EDF04B5" w14:textId="77777777" w:rsidTr="00A81E15">
        <w:trPr>
          <w:trHeight w:val="863"/>
        </w:trPr>
        <w:tc>
          <w:tcPr>
            <w:tcW w:w="2384" w:type="dxa"/>
            <w:tcBorders>
              <w:top w:val="single" w:sz="4" w:space="0" w:color="auto"/>
              <w:left w:val="single" w:sz="4" w:space="0" w:color="auto"/>
              <w:bottom w:val="single" w:sz="4" w:space="0" w:color="auto"/>
              <w:right w:val="single" w:sz="4" w:space="0" w:color="auto"/>
            </w:tcBorders>
          </w:tcPr>
          <w:p w14:paraId="510C5F6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უგზო-უკვლოდ დაკარგვა</w:t>
            </w:r>
          </w:p>
          <w:p w14:paraId="62B5A57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2519" w:type="dxa"/>
            <w:tcBorders>
              <w:top w:val="single" w:sz="4" w:space="0" w:color="auto"/>
              <w:left w:val="single" w:sz="4" w:space="0" w:color="auto"/>
              <w:bottom w:val="single" w:sz="4" w:space="0" w:color="auto"/>
              <w:right w:val="single" w:sz="4" w:space="0" w:color="auto"/>
            </w:tcBorders>
          </w:tcPr>
          <w:p w14:paraId="6D99FAB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Missing (MS)</w:t>
            </w:r>
          </w:p>
        </w:tc>
        <w:tc>
          <w:tcPr>
            <w:tcW w:w="4245" w:type="dxa"/>
            <w:tcBorders>
              <w:top w:val="single" w:sz="4" w:space="0" w:color="auto"/>
              <w:left w:val="single" w:sz="4" w:space="0" w:color="auto"/>
              <w:bottom w:val="single" w:sz="4" w:space="0" w:color="auto"/>
              <w:right w:val="single" w:sz="4" w:space="0" w:color="auto"/>
            </w:tcBorders>
          </w:tcPr>
          <w:p w14:paraId="4734C7B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 გამოცხადებულია უგზო-უკვლოდ დაკარგულად საქართველოს კანონმდებლობის შესაბამისად.</w:t>
            </w:r>
          </w:p>
        </w:tc>
      </w:tr>
      <w:tr w:rsidR="00A81E15" w:rsidRPr="007754EE" w14:paraId="730731D6" w14:textId="77777777" w:rsidTr="00A81E15">
        <w:trPr>
          <w:trHeight w:val="663"/>
        </w:trPr>
        <w:tc>
          <w:tcPr>
            <w:tcW w:w="2384" w:type="dxa"/>
            <w:tcBorders>
              <w:top w:val="single" w:sz="4" w:space="0" w:color="auto"/>
              <w:left w:val="single" w:sz="4" w:space="0" w:color="auto"/>
              <w:bottom w:val="single" w:sz="4" w:space="0" w:color="auto"/>
              <w:right w:val="single" w:sz="4" w:space="0" w:color="auto"/>
            </w:tcBorders>
          </w:tcPr>
          <w:p w14:paraId="5CC4814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კორპუსის ან მექანიზმების დაზიანება</w:t>
            </w:r>
          </w:p>
        </w:tc>
        <w:tc>
          <w:tcPr>
            <w:tcW w:w="2519" w:type="dxa"/>
            <w:tcBorders>
              <w:top w:val="single" w:sz="4" w:space="0" w:color="auto"/>
              <w:left w:val="single" w:sz="4" w:space="0" w:color="auto"/>
              <w:bottom w:val="single" w:sz="4" w:space="0" w:color="auto"/>
              <w:right w:val="single" w:sz="4" w:space="0" w:color="auto"/>
            </w:tcBorders>
          </w:tcPr>
          <w:p w14:paraId="79A12FE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Hull (HD) Machinery damage (MD)</w:t>
            </w:r>
          </w:p>
          <w:p w14:paraId="37B69A7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4245" w:type="dxa"/>
            <w:tcBorders>
              <w:top w:val="single" w:sz="4" w:space="0" w:color="auto"/>
              <w:left w:val="single" w:sz="4" w:space="0" w:color="auto"/>
              <w:bottom w:val="single" w:sz="4" w:space="0" w:color="auto"/>
              <w:right w:val="single" w:sz="4" w:space="0" w:color="auto"/>
            </w:tcBorders>
          </w:tcPr>
          <w:p w14:paraId="735084E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გემის კორპუსის დაზიანება ან მისი მექანიზმების გაჩერების შედეგად გემის დაკარგვა ან დაზიანება.</w:t>
            </w:r>
          </w:p>
        </w:tc>
      </w:tr>
      <w:tr w:rsidR="00A81E15" w:rsidRPr="007754EE" w14:paraId="304591C3" w14:textId="77777777" w:rsidTr="00A81E15">
        <w:trPr>
          <w:trHeight w:val="1313"/>
        </w:trPr>
        <w:tc>
          <w:tcPr>
            <w:tcW w:w="2384" w:type="dxa"/>
            <w:tcBorders>
              <w:top w:val="single" w:sz="4" w:space="0" w:color="auto"/>
              <w:left w:val="single" w:sz="4" w:space="0" w:color="auto"/>
              <w:bottom w:val="single" w:sz="4" w:space="0" w:color="auto"/>
              <w:right w:val="single" w:sz="4" w:space="0" w:color="auto"/>
            </w:tcBorders>
          </w:tcPr>
          <w:p w14:paraId="760FC74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კატეგორია დაუდგენელი</w:t>
            </w:r>
          </w:p>
        </w:tc>
        <w:tc>
          <w:tcPr>
            <w:tcW w:w="2519" w:type="dxa"/>
            <w:tcBorders>
              <w:top w:val="single" w:sz="4" w:space="0" w:color="auto"/>
              <w:left w:val="single" w:sz="4" w:space="0" w:color="auto"/>
              <w:bottom w:val="single" w:sz="4" w:space="0" w:color="auto"/>
              <w:right w:val="single" w:sz="4" w:space="0" w:color="auto"/>
            </w:tcBorders>
          </w:tcPr>
          <w:p w14:paraId="565C648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Unclassified (Other)</w:t>
            </w:r>
          </w:p>
          <w:p w14:paraId="31896D6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center"/>
              <w:rPr>
                <w:rFonts w:cs="Times New Roman"/>
                <w:color w:val="auto"/>
                <w:sz w:val="22"/>
                <w:lang w:val="x-none" w:eastAsia="x-none"/>
              </w:rPr>
            </w:pPr>
          </w:p>
        </w:tc>
        <w:tc>
          <w:tcPr>
            <w:tcW w:w="4245" w:type="dxa"/>
            <w:tcBorders>
              <w:top w:val="single" w:sz="4" w:space="0" w:color="auto"/>
              <w:left w:val="single" w:sz="4" w:space="0" w:color="auto"/>
              <w:bottom w:val="single" w:sz="4" w:space="0" w:color="auto"/>
              <w:right w:val="single" w:sz="4" w:space="0" w:color="auto"/>
            </w:tcBorders>
          </w:tcPr>
          <w:p w14:paraId="0035F00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color w:val="auto"/>
                <w:sz w:val="22"/>
                <w:lang w:val="x-none" w:eastAsia="x-none"/>
              </w:rPr>
            </w:pPr>
            <w:r w:rsidRPr="007754EE">
              <w:rPr>
                <w:rFonts w:cs="Times New Roman"/>
                <w:color w:val="auto"/>
                <w:sz w:val="22"/>
                <w:lang w:val="x-none" w:eastAsia="x-none"/>
              </w:rPr>
              <w:t>საზღვაო ინციდენტი, რომელიც არ მიეკუთვნება არც ერთ ზემოაღნიშნულ კატეგორიას და მისთვის სხვა კატეგორიის მიკუთვნება შეუძლებელია საზღვაო ინციდენტის შესახებ საკმარისი ინფორმაციის უქონლობის გამო.</w:t>
            </w:r>
          </w:p>
        </w:tc>
      </w:tr>
    </w:tbl>
    <w:p w14:paraId="77F5A42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eastAsia="Times New Roman" w:cs="Times New Roman"/>
          <w:b/>
          <w:color w:val="auto"/>
          <w:sz w:val="22"/>
          <w:lang w:val="x-none" w:eastAsia="x-none"/>
        </w:rPr>
      </w:pPr>
    </w:p>
    <w:p w14:paraId="25A865B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eastAsia="Times New Roman" w:cs="Times New Roman"/>
          <w:color w:val="auto"/>
          <w:sz w:val="22"/>
          <w:lang w:val="x-none" w:eastAsia="x-none"/>
        </w:rPr>
      </w:pPr>
      <w:r w:rsidRPr="007754EE">
        <w:rPr>
          <w:rFonts w:cs="Times New Roman"/>
          <w:b/>
          <w:color w:val="auto"/>
          <w:sz w:val="22"/>
          <w:lang w:val="x-none" w:eastAsia="x-none"/>
        </w:rPr>
        <w:t>შენიშვნა</w:t>
      </w:r>
      <w:r w:rsidRPr="007754EE">
        <w:rPr>
          <w:rFonts w:cs="Times New Roman"/>
          <w:b/>
          <w:color w:val="auto"/>
          <w:position w:val="4"/>
          <w:sz w:val="22"/>
          <w:lang w:val="x-none" w:eastAsia="x-none"/>
        </w:rPr>
        <w:t>*</w:t>
      </w:r>
      <w:r w:rsidRPr="007754EE">
        <w:rPr>
          <w:rFonts w:cs="Times New Roman"/>
          <w:b/>
          <w:color w:val="auto"/>
          <w:sz w:val="22"/>
          <w:lang w:val="x-none" w:eastAsia="x-none"/>
        </w:rPr>
        <w:t>:</w:t>
      </w:r>
      <w:r w:rsidRPr="007754EE">
        <w:rPr>
          <w:rFonts w:cs="Times New Roman"/>
          <w:color w:val="auto"/>
          <w:sz w:val="22"/>
          <w:lang w:val="x-none" w:eastAsia="x-none"/>
        </w:rPr>
        <w:t xml:space="preserve"> თუ ხანძარი/აფეთქება გამოიწვია გემების შეჯახებამ, მეჩეჩზე დაჯდომამ ან სხვა მიზეზმა, შესაბამისად, აღნიშნულ საზღვაო ინციდენტს მიეკუთვნება კატეგორია „შეჯახება”, „გემის მეჩეჩზე დაჯდომა” და ა.შ.</w:t>
      </w:r>
    </w:p>
    <w:p w14:paraId="48539BDD" w14:textId="77777777" w:rsidR="00A81E15" w:rsidRPr="007754EE" w:rsidRDefault="00A81E15" w:rsidP="00A81E15">
      <w:pPr>
        <w:spacing w:after="0" w:line="240" w:lineRule="auto"/>
        <w:ind w:left="0" w:right="0" w:firstLine="0"/>
        <w:jc w:val="left"/>
        <w:rPr>
          <w:rFonts w:ascii="Times New Roman" w:eastAsia="Times New Roman" w:hAnsi="Times New Roman" w:cs="Times New Roman"/>
          <w:color w:val="auto"/>
          <w:sz w:val="22"/>
          <w:lang w:val="x-none" w:eastAsia="x-none"/>
        </w:rPr>
      </w:pPr>
    </w:p>
    <w:p w14:paraId="5DD96454" w14:textId="5416D1D7"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5F0FA07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right"/>
        <w:rPr>
          <w:rFonts w:cs="Times New Roman"/>
          <w:color w:val="auto"/>
          <w:sz w:val="22"/>
          <w:lang w:val="x-none" w:eastAsia="x-none"/>
        </w:rPr>
      </w:pPr>
      <w:r w:rsidRPr="007754EE">
        <w:rPr>
          <w:rFonts w:cs="Times New Roman"/>
          <w:color w:val="auto"/>
          <w:sz w:val="22"/>
          <w:lang w:val="x-none" w:eastAsia="x-none"/>
        </w:rPr>
        <w:t>დანართი 2</w:t>
      </w:r>
    </w:p>
    <w:p w14:paraId="758CA1B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2F23EBA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cs="Times New Roman"/>
          <w:b/>
          <w:color w:val="auto"/>
          <w:sz w:val="22"/>
          <w:lang w:val="x-none" w:eastAsia="x-none"/>
        </w:rPr>
      </w:pPr>
      <w:r w:rsidRPr="007754EE">
        <w:rPr>
          <w:rFonts w:cs="Times New Roman"/>
          <w:b/>
          <w:color w:val="auto"/>
          <w:sz w:val="22"/>
          <w:lang w:val="x-none" w:eastAsia="x-none"/>
        </w:rPr>
        <w:t>კაპიტნის/გემთმფლობელის ანგარიში საზღვაო ინციდენტზე/შემთხვევაზე</w:t>
      </w:r>
    </w:p>
    <w:p w14:paraId="101526B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Master</w:t>
      </w:r>
      <w:r w:rsidRPr="007754EE">
        <w:rPr>
          <w:rFonts w:ascii="Symbol" w:eastAsia="Symbol" w:hAnsi="Symbol" w:cs="Times New Roman"/>
          <w:b/>
          <w:color w:val="auto"/>
          <w:sz w:val="22"/>
          <w:lang w:val="x-none" w:eastAsia="x-none"/>
        </w:rPr>
        <w:t></w:t>
      </w:r>
      <w:r w:rsidRPr="007754EE">
        <w:rPr>
          <w:rFonts w:ascii="Times New Roman" w:eastAsia="Times New Roman" w:hAnsi="Times New Roman" w:cs="Times New Roman"/>
          <w:b/>
          <w:color w:val="auto"/>
          <w:sz w:val="22"/>
          <w:lang w:val="x-none" w:eastAsia="x-none"/>
        </w:rPr>
        <w:t>s/Shipowners Report on Marine Accident</w:t>
      </w:r>
      <w:r w:rsidRPr="007754EE">
        <w:rPr>
          <w:rFonts w:cs="Times New Roman"/>
          <w:b/>
          <w:color w:val="auto"/>
          <w:sz w:val="22"/>
          <w:lang w:val="x-none" w:eastAsia="x-none"/>
        </w:rPr>
        <w:t>/Casuality</w:t>
      </w:r>
    </w:p>
    <w:p w14:paraId="167BE0C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Dutch TL"/>
          <w:color w:val="auto"/>
          <w:sz w:val="22"/>
          <w:lang w:val="x-none" w:eastAsia="x-none"/>
        </w:rPr>
      </w:pPr>
      <w:r w:rsidRPr="007754EE">
        <w:rPr>
          <w:rFonts w:cs="Dutch TL"/>
          <w:color w:val="auto"/>
          <w:sz w:val="22"/>
          <w:lang w:val="x-none" w:eastAsia="x-none"/>
        </w:rPr>
        <w:t xml:space="preserve">   </w:t>
      </w:r>
    </w:p>
    <w:p w14:paraId="296BDE8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Dutch TL"/>
          <w:color w:val="auto"/>
          <w:sz w:val="22"/>
          <w:lang w:val="x-none" w:eastAsia="x-none"/>
        </w:rPr>
      </w:pPr>
    </w:p>
    <w:p w14:paraId="2A44DAE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Dutch TL"/>
          <w:color w:val="auto"/>
          <w:sz w:val="22"/>
          <w:lang w:val="x-none" w:eastAsia="x-none"/>
        </w:rPr>
      </w:pPr>
    </w:p>
    <w:tbl>
      <w:tblPr>
        <w:tblW w:w="0" w:type="auto"/>
        <w:tblInd w:w="40" w:type="dxa"/>
        <w:tblBorders>
          <w:top w:val="single" w:sz="4" w:space="0" w:color="auto"/>
          <w:left w:val="single" w:sz="4" w:space="0" w:color="auto"/>
          <w:bottom w:val="single" w:sz="4" w:space="0" w:color="auto"/>
          <w:right w:val="single" w:sz="4" w:space="0" w:color="auto"/>
        </w:tblBorders>
        <w:tblLayout w:type="fixed"/>
        <w:tblCellMar>
          <w:left w:w="40" w:type="dxa"/>
          <w:right w:w="40" w:type="dxa"/>
        </w:tblCellMar>
        <w:tblLook w:val="0000" w:firstRow="0" w:lastRow="0" w:firstColumn="0" w:lastColumn="0" w:noHBand="0" w:noVBand="0"/>
      </w:tblPr>
      <w:tblGrid>
        <w:gridCol w:w="4061"/>
        <w:gridCol w:w="813"/>
        <w:gridCol w:w="925"/>
        <w:gridCol w:w="3060"/>
      </w:tblGrid>
      <w:tr w:rsidR="00A81E15" w:rsidRPr="007754EE" w14:paraId="7C153898" w14:textId="77777777" w:rsidTr="00A81E15">
        <w:trPr>
          <w:trHeight w:val="462"/>
        </w:trPr>
        <w:tc>
          <w:tcPr>
            <w:tcW w:w="8859" w:type="dxa"/>
            <w:gridSpan w:val="4"/>
            <w:tcBorders>
              <w:top w:val="single" w:sz="4" w:space="0" w:color="auto"/>
              <w:left w:val="single" w:sz="4" w:space="0" w:color="auto"/>
              <w:bottom w:val="single" w:sz="4" w:space="0" w:color="auto"/>
              <w:right w:val="single" w:sz="4" w:space="0" w:color="auto"/>
            </w:tcBorders>
            <w:vAlign w:val="center"/>
          </w:tcPr>
          <w:p w14:paraId="2E8DAA8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გემის დასახელება</w:t>
            </w:r>
          </w:p>
          <w:p w14:paraId="0BD4C1A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Name of the vessel</w:t>
            </w:r>
          </w:p>
        </w:tc>
      </w:tr>
      <w:tr w:rsidR="00A81E15" w:rsidRPr="007754EE" w14:paraId="0110E8A4" w14:textId="77777777" w:rsidTr="00A81E15">
        <w:trPr>
          <w:trHeight w:val="540"/>
        </w:trPr>
        <w:tc>
          <w:tcPr>
            <w:tcW w:w="4874" w:type="dxa"/>
            <w:gridSpan w:val="2"/>
            <w:tcBorders>
              <w:top w:val="single" w:sz="4" w:space="0" w:color="auto"/>
              <w:left w:val="single" w:sz="4" w:space="0" w:color="auto"/>
              <w:bottom w:val="single" w:sz="4" w:space="0" w:color="auto"/>
            </w:tcBorders>
            <w:vAlign w:val="center"/>
          </w:tcPr>
          <w:p w14:paraId="552909C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გემის გამოსვლის ნავსადგური</w:t>
            </w:r>
          </w:p>
          <w:p w14:paraId="2268896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Ship’s voyage from</w:t>
            </w:r>
          </w:p>
        </w:tc>
        <w:tc>
          <w:tcPr>
            <w:tcW w:w="3985" w:type="dxa"/>
            <w:gridSpan w:val="2"/>
            <w:tcBorders>
              <w:top w:val="single" w:sz="4" w:space="0" w:color="auto"/>
              <w:bottom w:val="single" w:sz="4" w:space="0" w:color="auto"/>
              <w:right w:val="single" w:sz="4" w:space="0" w:color="auto"/>
            </w:tcBorders>
            <w:vAlign w:val="center"/>
          </w:tcPr>
          <w:p w14:paraId="1F6D2A0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დანიშნულების ნავსადგური</w:t>
            </w:r>
          </w:p>
          <w:p w14:paraId="39F181E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To</w:t>
            </w:r>
          </w:p>
        </w:tc>
      </w:tr>
      <w:tr w:rsidR="00A81E15" w:rsidRPr="007754EE" w14:paraId="42796A4C" w14:textId="77777777" w:rsidTr="00A81E15">
        <w:tblPrEx>
          <w:tblBorders>
            <w:insideH w:val="single" w:sz="4" w:space="0" w:color="000000"/>
          </w:tblBorders>
        </w:tblPrEx>
        <w:trPr>
          <w:trHeight w:val="548"/>
        </w:trPr>
        <w:tc>
          <w:tcPr>
            <w:tcW w:w="8859" w:type="dxa"/>
            <w:gridSpan w:val="4"/>
            <w:tcBorders>
              <w:top w:val="single" w:sz="4" w:space="0" w:color="auto"/>
              <w:left w:val="single" w:sz="4" w:space="0" w:color="auto"/>
              <w:bottom w:val="single" w:sz="4" w:space="0" w:color="auto"/>
              <w:right w:val="single" w:sz="4" w:space="0" w:color="auto"/>
            </w:tcBorders>
            <w:vAlign w:val="center"/>
          </w:tcPr>
          <w:p w14:paraId="00B982C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cs="Times New Roman"/>
                <w:b/>
                <w:color w:val="auto"/>
                <w:sz w:val="22"/>
                <w:lang w:val="x-none" w:eastAsia="x-none"/>
              </w:rPr>
              <w:t>ინციდენტის სახე</w:t>
            </w:r>
            <w:r w:rsidRPr="007754EE">
              <w:rPr>
                <w:rFonts w:ascii="Times New Roman" w:eastAsia="Times New Roman" w:hAnsi="Times New Roman" w:cs="Times New Roman"/>
                <w:b/>
                <w:color w:val="auto"/>
                <w:sz w:val="22"/>
                <w:lang w:val="x-none" w:eastAsia="x-none"/>
              </w:rPr>
              <w:t xml:space="preserve"> </w:t>
            </w:r>
          </w:p>
          <w:p w14:paraId="67DA72F7" w14:textId="77777777" w:rsidR="00A81E15" w:rsidRPr="007754EE" w:rsidRDefault="00A81E15" w:rsidP="00A81E15">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bCs/>
                <w:color w:val="auto"/>
                <w:sz w:val="22"/>
                <w:lang w:val="x-none" w:eastAsia="x-none"/>
              </w:rPr>
            </w:pPr>
            <w:r w:rsidRPr="007754EE">
              <w:rPr>
                <w:rFonts w:ascii="Times New Roman" w:eastAsia="Times New Roman" w:hAnsi="Times New Roman" w:cs="Times New Roman"/>
                <w:b/>
                <w:bCs/>
                <w:color w:val="auto"/>
                <w:sz w:val="22"/>
                <w:lang w:val="x-none" w:eastAsia="x-none"/>
              </w:rPr>
              <w:t xml:space="preserve"> Nature of accident</w:t>
            </w:r>
          </w:p>
        </w:tc>
      </w:tr>
      <w:tr w:rsidR="00A81E15" w:rsidRPr="007754EE" w14:paraId="69291FF2" w14:textId="77777777" w:rsidTr="00A81E15">
        <w:tblPrEx>
          <w:tblBorders>
            <w:insideH w:val="single" w:sz="4" w:space="0" w:color="000000"/>
          </w:tblBorders>
        </w:tblPrEx>
        <w:trPr>
          <w:trHeight w:val="529"/>
        </w:trPr>
        <w:tc>
          <w:tcPr>
            <w:tcW w:w="8859" w:type="dxa"/>
            <w:gridSpan w:val="4"/>
            <w:tcBorders>
              <w:top w:val="single" w:sz="4" w:space="0" w:color="auto"/>
              <w:left w:val="single" w:sz="4" w:space="0" w:color="auto"/>
              <w:bottom w:val="single" w:sz="4" w:space="0" w:color="auto"/>
              <w:right w:val="single" w:sz="4" w:space="0" w:color="auto"/>
            </w:tcBorders>
            <w:vAlign w:val="center"/>
          </w:tcPr>
          <w:p w14:paraId="46EFBAC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ინციდენტის ადგილი</w:t>
            </w:r>
          </w:p>
          <w:p w14:paraId="75DE387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Site of accident</w:t>
            </w:r>
          </w:p>
        </w:tc>
      </w:tr>
      <w:tr w:rsidR="00A81E15" w:rsidRPr="007754EE" w14:paraId="5294DC29" w14:textId="77777777" w:rsidTr="00A81E15">
        <w:tblPrEx>
          <w:tblBorders>
            <w:insideH w:val="single" w:sz="4" w:space="0" w:color="000000"/>
          </w:tblBorders>
        </w:tblPrEx>
        <w:trPr>
          <w:trHeight w:val="536"/>
        </w:trPr>
        <w:tc>
          <w:tcPr>
            <w:tcW w:w="8859" w:type="dxa"/>
            <w:gridSpan w:val="4"/>
            <w:tcBorders>
              <w:top w:val="single" w:sz="4" w:space="0" w:color="auto"/>
              <w:left w:val="single" w:sz="4" w:space="0" w:color="auto"/>
              <w:bottom w:val="single" w:sz="4" w:space="0" w:color="auto"/>
              <w:right w:val="single" w:sz="4" w:space="0" w:color="auto"/>
            </w:tcBorders>
            <w:vAlign w:val="center"/>
          </w:tcPr>
          <w:p w14:paraId="69BB645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ინციდენტის თარიღი და დრო</w:t>
            </w:r>
          </w:p>
          <w:p w14:paraId="5505979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 xml:space="preserve">Time/date of accident </w:t>
            </w:r>
          </w:p>
        </w:tc>
      </w:tr>
      <w:tr w:rsidR="00A81E15" w:rsidRPr="007754EE" w14:paraId="250454FA" w14:textId="77777777" w:rsidTr="00A81E15">
        <w:tblPrEx>
          <w:tblBorders>
            <w:left w:val="none" w:sz="0" w:space="0" w:color="auto"/>
            <w:bottom w:val="none" w:sz="0" w:space="0" w:color="auto"/>
            <w:right w:val="none" w:sz="0" w:space="0" w:color="auto"/>
          </w:tblBorders>
        </w:tblPrEx>
        <w:trPr>
          <w:trHeight w:val="80"/>
        </w:trPr>
        <w:tc>
          <w:tcPr>
            <w:tcW w:w="8859" w:type="dxa"/>
            <w:gridSpan w:val="4"/>
            <w:tcBorders>
              <w:top w:val="single" w:sz="4" w:space="0" w:color="auto"/>
              <w:bottom w:val="nil"/>
            </w:tcBorders>
          </w:tcPr>
          <w:p w14:paraId="33CEF11B" w14:textId="77777777" w:rsidR="00A81E15" w:rsidRPr="007754EE" w:rsidRDefault="00A81E15" w:rsidP="00A81E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359B188C" w14:textId="77777777" w:rsidTr="00A81E15">
        <w:tblPrEx>
          <w:tblBorders>
            <w:top w:val="single" w:sz="6" w:space="0" w:color="auto"/>
            <w:left w:val="single" w:sz="6" w:space="0" w:color="auto"/>
            <w:insideH w:val="single" w:sz="6" w:space="0" w:color="000000"/>
            <w:insideV w:val="single" w:sz="4" w:space="0" w:color="000000"/>
          </w:tblBorders>
        </w:tblPrEx>
        <w:trPr>
          <w:trHeight w:val="368"/>
        </w:trPr>
        <w:tc>
          <w:tcPr>
            <w:tcW w:w="4061" w:type="dxa"/>
            <w:tcBorders>
              <w:top w:val="single" w:sz="6" w:space="0" w:color="auto"/>
              <w:left w:val="single" w:sz="6" w:space="0" w:color="auto"/>
              <w:bottom w:val="single" w:sz="6" w:space="0" w:color="auto"/>
              <w:right w:val="single" w:sz="4" w:space="0" w:color="auto"/>
            </w:tcBorders>
            <w:vAlign w:val="center"/>
          </w:tcPr>
          <w:p w14:paraId="323CCF3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 1. </w:t>
            </w:r>
            <w:r w:rsidRPr="007754EE">
              <w:rPr>
                <w:rFonts w:cs="Times New Roman"/>
                <w:b/>
                <w:color w:val="auto"/>
                <w:sz w:val="22"/>
                <w:shd w:val="clear" w:color="auto" w:fill="FFFFFF"/>
                <w:lang w:val="x-none" w:eastAsia="x-none"/>
              </w:rPr>
              <w:t xml:space="preserve">გემის მონაცემები </w:t>
            </w:r>
            <w:r w:rsidRPr="007754EE">
              <w:rPr>
                <w:rFonts w:ascii="Times New Roman" w:eastAsia="Times New Roman" w:hAnsi="Times New Roman" w:cs="Times New Roman"/>
                <w:b/>
                <w:color w:val="auto"/>
                <w:sz w:val="22"/>
                <w:shd w:val="clear" w:color="auto" w:fill="FFFFFF"/>
                <w:lang w:val="x-none" w:eastAsia="x-none"/>
              </w:rPr>
              <w:t>Ship’s particulars</w:t>
            </w:r>
          </w:p>
        </w:tc>
        <w:tc>
          <w:tcPr>
            <w:tcW w:w="4798" w:type="dxa"/>
            <w:gridSpan w:val="3"/>
            <w:tcBorders>
              <w:top w:val="single" w:sz="4" w:space="0" w:color="auto"/>
              <w:left w:val="single" w:sz="4" w:space="0" w:color="auto"/>
              <w:bottom w:val="single" w:sz="4" w:space="0" w:color="auto"/>
              <w:right w:val="single" w:sz="4" w:space="0" w:color="auto"/>
            </w:tcBorders>
            <w:vAlign w:val="center"/>
          </w:tcPr>
          <w:p w14:paraId="61E5528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shd w:val="clear" w:color="auto" w:fill="FFFFFF"/>
                <w:lang w:val="x-none" w:eastAsia="x-none"/>
              </w:rPr>
            </w:pPr>
          </w:p>
        </w:tc>
      </w:tr>
      <w:tr w:rsidR="00A81E15" w:rsidRPr="007754EE" w14:paraId="3C9856C1" w14:textId="77777777" w:rsidTr="00A81E15">
        <w:tblPrEx>
          <w:tblBorders>
            <w:top w:val="single" w:sz="6" w:space="0" w:color="auto"/>
            <w:left w:val="single" w:sz="6" w:space="0" w:color="auto"/>
            <w:insideH w:val="single" w:sz="6" w:space="0" w:color="000000"/>
            <w:insideV w:val="single" w:sz="4" w:space="0" w:color="000000"/>
          </w:tblBorders>
        </w:tblPrEx>
        <w:trPr>
          <w:trHeight w:val="520"/>
        </w:trPr>
        <w:tc>
          <w:tcPr>
            <w:tcW w:w="4061" w:type="dxa"/>
            <w:tcBorders>
              <w:top w:val="single" w:sz="4" w:space="0" w:color="auto"/>
              <w:left w:val="single" w:sz="6" w:space="0" w:color="auto"/>
              <w:bottom w:val="single" w:sz="6" w:space="0" w:color="auto"/>
              <w:right w:val="single" w:sz="4" w:space="0" w:color="auto"/>
            </w:tcBorders>
          </w:tcPr>
          <w:p w14:paraId="1A098C1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color w:val="auto"/>
                <w:sz w:val="22"/>
                <w:shd w:val="clear" w:color="auto" w:fill="FFFFFF"/>
                <w:lang w:val="x-none" w:eastAsia="x-none"/>
              </w:rPr>
              <w:t>დროშის სახელმწიფო</w:t>
            </w:r>
          </w:p>
          <w:p w14:paraId="7B5081BB" w14:textId="77777777" w:rsidR="00A81E15" w:rsidRPr="007754EE" w:rsidRDefault="00A81E15" w:rsidP="00A81E15">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SPLiteraturuly MT"/>
                <w:bCs/>
                <w:sz w:val="22"/>
                <w:shd w:val="clear" w:color="auto" w:fill="FFFFFF"/>
                <w:lang w:val="x-none" w:eastAsia="x-none"/>
              </w:rPr>
            </w:pPr>
            <w:r w:rsidRPr="007754EE">
              <w:rPr>
                <w:rFonts w:ascii="Times New Roman" w:eastAsia="Times New Roman" w:hAnsi="Times New Roman" w:cs="SPLiteraturuly MT"/>
                <w:bCs/>
                <w:sz w:val="22"/>
                <w:shd w:val="clear" w:color="auto" w:fill="FFFFFF"/>
                <w:lang w:val="x-none" w:eastAsia="x-none"/>
              </w:rPr>
              <w:t xml:space="preserve">Flag State </w:t>
            </w:r>
          </w:p>
        </w:tc>
        <w:tc>
          <w:tcPr>
            <w:tcW w:w="4798" w:type="dxa"/>
            <w:gridSpan w:val="3"/>
            <w:tcBorders>
              <w:top w:val="single" w:sz="4" w:space="0" w:color="auto"/>
              <w:left w:val="single" w:sz="4" w:space="0" w:color="auto"/>
              <w:bottom w:val="single" w:sz="4" w:space="0" w:color="auto"/>
              <w:right w:val="single" w:sz="4" w:space="0" w:color="auto"/>
            </w:tcBorders>
          </w:tcPr>
          <w:p w14:paraId="5A8DDD4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color w:val="auto"/>
                <w:sz w:val="22"/>
                <w:shd w:val="clear" w:color="auto" w:fill="FFFFFF"/>
                <w:lang w:val="x-none" w:eastAsia="x-none"/>
              </w:rPr>
              <w:t>გემის სახეობა</w:t>
            </w:r>
          </w:p>
          <w:p w14:paraId="0F6F518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Type of the vessel</w:t>
            </w:r>
          </w:p>
        </w:tc>
      </w:tr>
      <w:tr w:rsidR="00A81E15" w:rsidRPr="007754EE" w14:paraId="5979AC6E" w14:textId="77777777" w:rsidTr="00A81E15">
        <w:tblPrEx>
          <w:tblBorders>
            <w:top w:val="single" w:sz="6" w:space="0" w:color="auto"/>
            <w:left w:val="single" w:sz="6" w:space="0" w:color="auto"/>
            <w:insideH w:val="single" w:sz="6" w:space="0" w:color="000000"/>
            <w:insideV w:val="single" w:sz="4" w:space="0" w:color="000000"/>
          </w:tblBorders>
        </w:tblPrEx>
        <w:trPr>
          <w:trHeight w:val="528"/>
        </w:trPr>
        <w:tc>
          <w:tcPr>
            <w:tcW w:w="4061" w:type="dxa"/>
            <w:tcBorders>
              <w:top w:val="single" w:sz="4" w:space="0" w:color="auto"/>
              <w:left w:val="single" w:sz="4" w:space="0" w:color="auto"/>
              <w:bottom w:val="single" w:sz="4" w:space="0" w:color="auto"/>
              <w:right w:val="single" w:sz="4" w:space="0" w:color="auto"/>
            </w:tcBorders>
          </w:tcPr>
          <w:p w14:paraId="3B44FD5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 xml:space="preserve">IMO </w:t>
            </w:r>
            <w:r w:rsidRPr="007754EE">
              <w:rPr>
                <w:rFonts w:cs="Times New Roman"/>
                <w:sz w:val="22"/>
                <w:shd w:val="clear" w:color="auto" w:fill="FFFFFF"/>
                <w:lang w:val="x-none" w:eastAsia="x-none"/>
              </w:rPr>
              <w:t xml:space="preserve">საიდენტიფიკაციო ნომერი </w:t>
            </w:r>
          </w:p>
          <w:p w14:paraId="60B884B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IMO Identification Number</w:t>
            </w:r>
          </w:p>
        </w:tc>
        <w:tc>
          <w:tcPr>
            <w:tcW w:w="4798" w:type="dxa"/>
            <w:gridSpan w:val="3"/>
            <w:tcBorders>
              <w:top w:val="single" w:sz="4" w:space="0" w:color="auto"/>
              <w:left w:val="single" w:sz="4" w:space="0" w:color="auto"/>
              <w:bottom w:val="single" w:sz="4" w:space="0" w:color="auto"/>
              <w:right w:val="single" w:sz="4" w:space="0" w:color="auto"/>
            </w:tcBorders>
          </w:tcPr>
          <w:p w14:paraId="21C7651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მიწერის ნავსადგური</w:t>
            </w:r>
          </w:p>
          <w:p w14:paraId="797D5D8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Port of Registry</w:t>
            </w:r>
          </w:p>
        </w:tc>
      </w:tr>
      <w:tr w:rsidR="00A81E15" w:rsidRPr="007754EE" w14:paraId="4252305B" w14:textId="77777777" w:rsidTr="00A81E15">
        <w:tblPrEx>
          <w:tblBorders>
            <w:top w:val="single" w:sz="6" w:space="0" w:color="auto"/>
            <w:left w:val="single" w:sz="6" w:space="0" w:color="auto"/>
            <w:insideH w:val="single" w:sz="6" w:space="0" w:color="000000"/>
            <w:insideV w:val="single" w:sz="4" w:space="0" w:color="000000"/>
          </w:tblBorders>
        </w:tblPrEx>
        <w:trPr>
          <w:trHeight w:val="442"/>
        </w:trPr>
        <w:tc>
          <w:tcPr>
            <w:tcW w:w="4061" w:type="dxa"/>
            <w:tcBorders>
              <w:top w:val="single" w:sz="4" w:space="0" w:color="auto"/>
              <w:left w:val="single" w:sz="4" w:space="0" w:color="auto"/>
              <w:bottom w:val="single" w:sz="4" w:space="0" w:color="auto"/>
              <w:right w:val="single" w:sz="4" w:space="0" w:color="auto"/>
            </w:tcBorders>
          </w:tcPr>
          <w:p w14:paraId="2BD8CE3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ამოსაცნობი ნიშანი</w:t>
            </w:r>
          </w:p>
          <w:p w14:paraId="376B7D5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 xml:space="preserve">Call sign </w:t>
            </w:r>
          </w:p>
          <w:p w14:paraId="31B4C51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c>
          <w:tcPr>
            <w:tcW w:w="4798" w:type="dxa"/>
            <w:gridSpan w:val="3"/>
            <w:tcBorders>
              <w:top w:val="single" w:sz="4" w:space="0" w:color="auto"/>
              <w:left w:val="single" w:sz="4" w:space="0" w:color="auto"/>
              <w:bottom w:val="single" w:sz="4" w:space="0" w:color="auto"/>
              <w:right w:val="single" w:sz="4" w:space="0" w:color="auto"/>
            </w:tcBorders>
          </w:tcPr>
          <w:p w14:paraId="7EF972D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color w:val="auto"/>
                <w:sz w:val="22"/>
                <w:shd w:val="clear" w:color="auto" w:fill="FFFFFF"/>
                <w:lang w:val="x-none" w:eastAsia="x-none"/>
              </w:rPr>
              <w:t>რეგისტრაციის ნომერი</w:t>
            </w:r>
          </w:p>
          <w:p w14:paraId="42B8B05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Register No.</w:t>
            </w:r>
          </w:p>
        </w:tc>
      </w:tr>
      <w:tr w:rsidR="00A81E15" w:rsidRPr="007754EE" w14:paraId="33348188" w14:textId="77777777" w:rsidTr="00A81E15">
        <w:tblPrEx>
          <w:tblBorders>
            <w:top w:val="single" w:sz="6" w:space="0" w:color="auto"/>
            <w:left w:val="single" w:sz="6" w:space="0" w:color="auto"/>
            <w:insideH w:val="single" w:sz="6" w:space="0" w:color="000000"/>
            <w:insideV w:val="single" w:sz="4" w:space="0" w:color="000000"/>
          </w:tblBorders>
        </w:tblPrEx>
        <w:trPr>
          <w:trHeight w:val="442"/>
        </w:trPr>
        <w:tc>
          <w:tcPr>
            <w:tcW w:w="4061" w:type="dxa"/>
            <w:tcBorders>
              <w:top w:val="single" w:sz="4" w:space="0" w:color="auto"/>
              <w:left w:val="single" w:sz="4" w:space="0" w:color="auto"/>
              <w:bottom w:val="single" w:sz="4" w:space="0" w:color="auto"/>
              <w:right w:val="single" w:sz="4" w:space="0" w:color="auto"/>
            </w:tcBorders>
          </w:tcPr>
          <w:p w14:paraId="6615EDB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sz w:val="22"/>
                <w:shd w:val="clear" w:color="auto" w:fill="FFFFFF"/>
                <w:lang w:val="x-none" w:eastAsia="x-none"/>
              </w:rPr>
              <w:t>აშენების თარიღი და ადგილი</w:t>
            </w:r>
          </w:p>
          <w:p w14:paraId="724DA3C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Year and place built</w:t>
            </w:r>
          </w:p>
        </w:tc>
        <w:tc>
          <w:tcPr>
            <w:tcW w:w="4798" w:type="dxa"/>
            <w:gridSpan w:val="3"/>
            <w:tcBorders>
              <w:top w:val="single" w:sz="4" w:space="0" w:color="auto"/>
              <w:left w:val="single" w:sz="4" w:space="0" w:color="auto"/>
              <w:bottom w:val="single" w:sz="4" w:space="0" w:color="auto"/>
              <w:right w:val="single" w:sz="4" w:space="0" w:color="auto"/>
            </w:tcBorders>
          </w:tcPr>
          <w:p w14:paraId="2791E84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სამშენებლო მასალა</w:t>
            </w:r>
          </w:p>
          <w:p w14:paraId="2387FE5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Construction material</w:t>
            </w:r>
          </w:p>
        </w:tc>
      </w:tr>
      <w:tr w:rsidR="00A81E15" w:rsidRPr="007754EE" w14:paraId="66827641" w14:textId="77777777" w:rsidTr="00A81E15">
        <w:tblPrEx>
          <w:tblBorders>
            <w:top w:val="single" w:sz="6" w:space="0" w:color="auto"/>
            <w:left w:val="single" w:sz="6" w:space="0" w:color="auto"/>
            <w:insideH w:val="single" w:sz="6" w:space="0" w:color="000000"/>
            <w:insideV w:val="single" w:sz="4" w:space="0" w:color="000000"/>
          </w:tblBorders>
        </w:tblPrEx>
        <w:trPr>
          <w:trHeight w:val="442"/>
        </w:trPr>
        <w:tc>
          <w:tcPr>
            <w:tcW w:w="4061" w:type="dxa"/>
            <w:tcBorders>
              <w:top w:val="single" w:sz="4" w:space="0" w:color="auto"/>
              <w:left w:val="single" w:sz="4" w:space="0" w:color="auto"/>
              <w:bottom w:val="single" w:sz="4" w:space="0" w:color="auto"/>
              <w:right w:val="single" w:sz="4" w:space="0" w:color="auto"/>
            </w:tcBorders>
          </w:tcPr>
          <w:p w14:paraId="005A0DE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color w:val="auto"/>
                <w:sz w:val="22"/>
                <w:shd w:val="clear" w:color="auto" w:fill="FFFFFF"/>
                <w:lang w:val="x-none" w:eastAsia="x-none"/>
              </w:rPr>
              <w:t>მაქსიმალური სიგრძე</w:t>
            </w:r>
          </w:p>
          <w:p w14:paraId="19D44C6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Length overall</w:t>
            </w:r>
          </w:p>
          <w:p w14:paraId="0084046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c>
          <w:tcPr>
            <w:tcW w:w="4798" w:type="dxa"/>
            <w:gridSpan w:val="3"/>
            <w:tcBorders>
              <w:top w:val="single" w:sz="4" w:space="0" w:color="auto"/>
              <w:left w:val="single" w:sz="4" w:space="0" w:color="auto"/>
              <w:bottom w:val="single" w:sz="4" w:space="0" w:color="auto"/>
              <w:right w:val="single" w:sz="4" w:space="0" w:color="auto"/>
            </w:tcBorders>
          </w:tcPr>
          <w:p w14:paraId="63AABF3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მაქსიმალური განი</w:t>
            </w:r>
          </w:p>
          <w:p w14:paraId="2876896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 xml:space="preserve"> Breadth overall</w:t>
            </w:r>
          </w:p>
        </w:tc>
      </w:tr>
      <w:tr w:rsidR="00A81E15" w:rsidRPr="007754EE" w14:paraId="2EE7E314" w14:textId="77777777" w:rsidTr="00A81E15">
        <w:tblPrEx>
          <w:tblBorders>
            <w:top w:val="single" w:sz="6" w:space="0" w:color="auto"/>
            <w:left w:val="single" w:sz="6" w:space="0" w:color="auto"/>
            <w:insideH w:val="single" w:sz="6" w:space="0" w:color="000000"/>
            <w:insideV w:val="single" w:sz="4" w:space="0" w:color="000000"/>
          </w:tblBorders>
        </w:tblPrEx>
        <w:trPr>
          <w:trHeight w:val="442"/>
        </w:trPr>
        <w:tc>
          <w:tcPr>
            <w:tcW w:w="4061" w:type="dxa"/>
            <w:tcBorders>
              <w:top w:val="single" w:sz="4" w:space="0" w:color="auto"/>
              <w:left w:val="single" w:sz="4" w:space="0" w:color="auto"/>
              <w:bottom w:val="single" w:sz="4" w:space="0" w:color="auto"/>
              <w:right w:val="single" w:sz="4" w:space="0" w:color="auto"/>
            </w:tcBorders>
          </w:tcPr>
          <w:p w14:paraId="35FF982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sz w:val="22"/>
                <w:shd w:val="clear" w:color="auto" w:fill="FFFFFF"/>
                <w:lang w:val="x-none" w:eastAsia="x-none"/>
              </w:rPr>
            </w:pPr>
            <w:r w:rsidRPr="007754EE">
              <w:rPr>
                <w:rFonts w:cs="Times New Roman"/>
                <w:color w:val="auto"/>
                <w:sz w:val="22"/>
                <w:shd w:val="clear" w:color="auto" w:fill="FFFFFF"/>
                <w:lang w:val="x-none" w:eastAsia="x-none"/>
              </w:rPr>
              <w:t>სრული რეგისტრული ტონაჟი</w:t>
            </w:r>
          </w:p>
          <w:p w14:paraId="297C98F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sz w:val="22"/>
                <w:shd w:val="clear" w:color="auto" w:fill="FFFFFF"/>
                <w:lang w:val="x-none" w:eastAsia="x-none"/>
              </w:rPr>
              <w:t>Gross tonnage</w:t>
            </w:r>
          </w:p>
        </w:tc>
        <w:tc>
          <w:tcPr>
            <w:tcW w:w="4798" w:type="dxa"/>
            <w:gridSpan w:val="3"/>
            <w:tcBorders>
              <w:top w:val="single" w:sz="4" w:space="0" w:color="auto"/>
              <w:left w:val="single" w:sz="4" w:space="0" w:color="auto"/>
              <w:bottom w:val="single" w:sz="4" w:space="0" w:color="auto"/>
              <w:right w:val="single" w:sz="4" w:space="0" w:color="auto"/>
            </w:tcBorders>
          </w:tcPr>
          <w:p w14:paraId="2C03EC5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სუფთა ტონაჟი</w:t>
            </w:r>
          </w:p>
          <w:p w14:paraId="2D8E34C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Net tonnage</w:t>
            </w:r>
          </w:p>
          <w:p w14:paraId="438A623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r>
      <w:tr w:rsidR="00A81E15" w:rsidRPr="007754EE" w14:paraId="2C7D5B52" w14:textId="77777777" w:rsidTr="00A81E15">
        <w:tblPrEx>
          <w:tblBorders>
            <w:bottom w:val="single" w:sz="6" w:space="0" w:color="auto"/>
            <w:insideH w:val="single" w:sz="4" w:space="0" w:color="000000"/>
          </w:tblBorders>
        </w:tblPrEx>
        <w:trPr>
          <w:trHeight w:val="428"/>
        </w:trPr>
        <w:tc>
          <w:tcPr>
            <w:tcW w:w="8859" w:type="dxa"/>
            <w:gridSpan w:val="4"/>
            <w:tcBorders>
              <w:top w:val="single" w:sz="4" w:space="0" w:color="auto"/>
              <w:left w:val="single" w:sz="4" w:space="0" w:color="auto"/>
              <w:bottom w:val="single" w:sz="4" w:space="0" w:color="auto"/>
              <w:right w:val="single" w:sz="4" w:space="0" w:color="auto"/>
            </w:tcBorders>
            <w:vAlign w:val="center"/>
          </w:tcPr>
          <w:p w14:paraId="10FF481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b/>
                <w:sz w:val="22"/>
                <w:shd w:val="clear" w:color="auto" w:fill="FFFFFF"/>
                <w:lang w:val="x-none" w:eastAsia="x-none"/>
              </w:rPr>
              <w:t xml:space="preserve">2. </w:t>
            </w:r>
            <w:r w:rsidRPr="007754EE">
              <w:rPr>
                <w:rFonts w:cs="Times New Roman"/>
                <w:b/>
                <w:sz w:val="22"/>
                <w:shd w:val="clear" w:color="auto" w:fill="FFFFFF"/>
                <w:lang w:val="x-none" w:eastAsia="x-none"/>
              </w:rPr>
              <w:t>ინსპექტირება</w:t>
            </w:r>
            <w:r w:rsidRPr="007754EE">
              <w:rPr>
                <w:rFonts w:ascii="Times New Roman" w:eastAsia="Times New Roman" w:hAnsi="Times New Roman" w:cs="Times New Roman"/>
                <w:b/>
                <w:sz w:val="22"/>
                <w:shd w:val="clear" w:color="auto" w:fill="FFFFFF"/>
                <w:lang w:val="x-none" w:eastAsia="x-none"/>
              </w:rPr>
              <w:t>/Inspections</w:t>
            </w:r>
          </w:p>
        </w:tc>
      </w:tr>
      <w:tr w:rsidR="00A81E15" w:rsidRPr="007754EE" w14:paraId="76327A5A" w14:textId="77777777" w:rsidTr="00A81E15">
        <w:tblPrEx>
          <w:tblBorders>
            <w:bottom w:val="single" w:sz="6" w:space="0" w:color="auto"/>
            <w:insideH w:val="single" w:sz="4" w:space="0" w:color="000000"/>
          </w:tblBorders>
        </w:tblPrEx>
        <w:trPr>
          <w:trHeight w:val="432"/>
        </w:trPr>
        <w:tc>
          <w:tcPr>
            <w:tcW w:w="8859" w:type="dxa"/>
            <w:gridSpan w:val="4"/>
            <w:tcBorders>
              <w:top w:val="single" w:sz="6" w:space="0" w:color="auto"/>
              <w:left w:val="single" w:sz="6" w:space="0" w:color="auto"/>
              <w:bottom w:val="single" w:sz="6" w:space="0" w:color="auto"/>
              <w:right w:val="single" w:sz="4" w:space="0" w:color="auto"/>
            </w:tcBorders>
          </w:tcPr>
          <w:p w14:paraId="60251EC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საკლასიფიკაციო საზოგადოება/ბოლო ინსპექტირების თარიღი</w:t>
            </w:r>
          </w:p>
          <w:p w14:paraId="0B1A5E6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Classification society/data of last inspection</w:t>
            </w:r>
          </w:p>
          <w:p w14:paraId="0DA58D4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p>
          <w:p w14:paraId="2328FB0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r>
      <w:tr w:rsidR="00A81E15" w:rsidRPr="007754EE" w14:paraId="1DE5E2DD" w14:textId="77777777" w:rsidTr="00A81E15">
        <w:tblPrEx>
          <w:tblBorders>
            <w:bottom w:val="single" w:sz="6" w:space="0" w:color="auto"/>
            <w:insideH w:val="single" w:sz="4" w:space="0" w:color="000000"/>
          </w:tblBorders>
        </w:tblPrEx>
        <w:trPr>
          <w:trHeight w:val="432"/>
        </w:trPr>
        <w:tc>
          <w:tcPr>
            <w:tcW w:w="8859" w:type="dxa"/>
            <w:gridSpan w:val="4"/>
            <w:tcBorders>
              <w:top w:val="single" w:sz="6" w:space="0" w:color="auto"/>
              <w:left w:val="single" w:sz="6" w:space="0" w:color="auto"/>
              <w:bottom w:val="single" w:sz="6" w:space="0" w:color="auto"/>
              <w:right w:val="single" w:sz="4" w:space="0" w:color="auto"/>
            </w:tcBorders>
          </w:tcPr>
          <w:p w14:paraId="098CCDD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ნავსადგურის სახელმწიფო კონტროლი/დროშის სახელმწიფო კონტროლი/ინსპექტირების ბოლო თარიღი</w:t>
            </w:r>
          </w:p>
          <w:p w14:paraId="79C1E11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Port State Control/Flag State Control/last inspection</w:t>
            </w:r>
          </w:p>
        </w:tc>
      </w:tr>
      <w:tr w:rsidR="00A81E15" w:rsidRPr="007754EE" w14:paraId="3405969D" w14:textId="77777777" w:rsidTr="00A81E15">
        <w:tblPrEx>
          <w:tblBorders>
            <w:bottom w:val="single" w:sz="6" w:space="0" w:color="auto"/>
            <w:insideH w:val="single" w:sz="4" w:space="0" w:color="000000"/>
          </w:tblBorders>
        </w:tblPrEx>
        <w:trPr>
          <w:trHeight w:val="516"/>
        </w:trPr>
        <w:tc>
          <w:tcPr>
            <w:tcW w:w="8859" w:type="dxa"/>
            <w:gridSpan w:val="4"/>
            <w:tcBorders>
              <w:top w:val="single" w:sz="6" w:space="0" w:color="auto"/>
              <w:left w:val="single" w:sz="6" w:space="0" w:color="auto"/>
              <w:bottom w:val="single" w:sz="6" w:space="0" w:color="auto"/>
              <w:right w:val="single" w:sz="4" w:space="0" w:color="auto"/>
            </w:tcBorders>
          </w:tcPr>
          <w:p w14:paraId="173CFD2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გემის კაპიტნის საკონტაქტო ინფორმაცია (ტელეფონი, ფაქსი, ელ.ფოსტა)</w:t>
            </w:r>
          </w:p>
          <w:p w14:paraId="19C84B8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Ship’s</w:t>
            </w:r>
            <w:r w:rsidRPr="007754EE">
              <w:rPr>
                <w:rFonts w:cs="Times New Roman"/>
                <w:color w:val="auto"/>
                <w:sz w:val="22"/>
                <w:shd w:val="clear" w:color="auto" w:fill="FFFFFF"/>
                <w:lang w:val="x-none" w:eastAsia="x-none"/>
              </w:rPr>
              <w:t xml:space="preserve"> </w:t>
            </w:r>
            <w:r w:rsidRPr="007754EE">
              <w:rPr>
                <w:rFonts w:ascii="Times New Roman" w:eastAsia="Times New Roman" w:hAnsi="Times New Roman" w:cs="Times New Roman"/>
                <w:color w:val="auto"/>
                <w:sz w:val="22"/>
                <w:shd w:val="clear" w:color="auto" w:fill="FFFFFF"/>
                <w:lang w:val="x-none" w:eastAsia="x-none"/>
              </w:rPr>
              <w:t>master’s phone, fax number; e-mail address:</w:t>
            </w:r>
          </w:p>
        </w:tc>
      </w:tr>
      <w:tr w:rsidR="00A81E15" w:rsidRPr="007754EE" w14:paraId="3F8F6B81" w14:textId="77777777" w:rsidTr="00A81E15">
        <w:tblPrEx>
          <w:tblBorders>
            <w:bottom w:val="single" w:sz="6" w:space="0" w:color="auto"/>
            <w:insideH w:val="single" w:sz="4" w:space="0" w:color="000000"/>
          </w:tblBorders>
        </w:tblPrEx>
        <w:trPr>
          <w:trHeight w:val="546"/>
        </w:trPr>
        <w:tc>
          <w:tcPr>
            <w:tcW w:w="8859" w:type="dxa"/>
            <w:gridSpan w:val="4"/>
            <w:tcBorders>
              <w:top w:val="single" w:sz="6" w:space="0" w:color="auto"/>
              <w:left w:val="single" w:sz="6" w:space="0" w:color="auto"/>
              <w:bottom w:val="single" w:sz="6" w:space="0" w:color="auto"/>
              <w:right w:val="single" w:sz="4" w:space="0" w:color="auto"/>
            </w:tcBorders>
            <w:vAlign w:val="center"/>
          </w:tcPr>
          <w:p w14:paraId="556FDD7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3. </w:t>
            </w:r>
            <w:r w:rsidRPr="007754EE">
              <w:rPr>
                <w:rFonts w:cs="Times New Roman"/>
                <w:b/>
                <w:color w:val="auto"/>
                <w:sz w:val="22"/>
                <w:shd w:val="clear" w:color="auto" w:fill="FFFFFF"/>
                <w:lang w:val="x-none" w:eastAsia="x-none"/>
              </w:rPr>
              <w:t xml:space="preserve">გემთმლობელის/ოპერატორის/აგენტის საკონტაქტო ინფორმაცია </w:t>
            </w:r>
            <w:r w:rsidRPr="007754EE">
              <w:rPr>
                <w:rFonts w:ascii="Times New Roman" w:eastAsia="Times New Roman" w:hAnsi="Times New Roman" w:cs="Times New Roman"/>
                <w:b/>
                <w:color w:val="auto"/>
                <w:sz w:val="22"/>
                <w:shd w:val="clear" w:color="auto" w:fill="FFFFFF"/>
                <w:lang w:val="x-none" w:eastAsia="x-none"/>
              </w:rPr>
              <w:t>Ship’s owner/operator/agent</w:t>
            </w:r>
            <w:r w:rsidRPr="007754EE">
              <w:rPr>
                <w:rFonts w:cs="Times New Roman"/>
                <w:b/>
                <w:color w:val="auto"/>
                <w:sz w:val="22"/>
                <w:shd w:val="clear" w:color="auto" w:fill="FFFFFF"/>
                <w:lang w:val="x-none" w:eastAsia="x-none"/>
              </w:rPr>
              <w:t xml:space="preserve"> contact information</w:t>
            </w:r>
          </w:p>
        </w:tc>
      </w:tr>
      <w:tr w:rsidR="00A81E15" w:rsidRPr="007754EE" w14:paraId="7EF1F313" w14:textId="77777777" w:rsidTr="00A81E15">
        <w:tblPrEx>
          <w:tblBorders>
            <w:top w:val="single" w:sz="6" w:space="0" w:color="auto"/>
            <w:left w:val="single" w:sz="6" w:space="0" w:color="auto"/>
            <w:insideH w:val="single" w:sz="6" w:space="0" w:color="000000"/>
            <w:insideV w:val="single" w:sz="4" w:space="0" w:color="000000"/>
          </w:tblBorders>
        </w:tblPrEx>
        <w:trPr>
          <w:trHeight w:val="807"/>
        </w:trPr>
        <w:tc>
          <w:tcPr>
            <w:tcW w:w="5799" w:type="dxa"/>
            <w:gridSpan w:val="3"/>
            <w:tcBorders>
              <w:top w:val="single" w:sz="6" w:space="0" w:color="auto"/>
              <w:left w:val="single" w:sz="6" w:space="0" w:color="auto"/>
              <w:bottom w:val="single" w:sz="6" w:space="0" w:color="auto"/>
              <w:right w:val="single" w:sz="4" w:space="0" w:color="auto"/>
            </w:tcBorders>
          </w:tcPr>
          <w:p w14:paraId="7C1C0ED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გემთმფლობელის/ოპერატორის/დამქირავებლის (სახელი, მისამართი, ტელ.ნომერი/ფაქსი/ელ-ფოსტა)</w:t>
            </w:r>
          </w:p>
          <w:p w14:paraId="5B71A21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Owner/Operator/Charterer (Name, address, phone/fax number; e-mail address)</w:t>
            </w:r>
          </w:p>
        </w:tc>
        <w:tc>
          <w:tcPr>
            <w:tcW w:w="3060" w:type="dxa"/>
            <w:tcBorders>
              <w:top w:val="single" w:sz="4" w:space="0" w:color="auto"/>
              <w:left w:val="single" w:sz="4" w:space="0" w:color="auto"/>
              <w:bottom w:val="single" w:sz="4" w:space="0" w:color="auto"/>
              <w:right w:val="single" w:sz="4" w:space="0" w:color="auto"/>
            </w:tcBorders>
          </w:tcPr>
          <w:p w14:paraId="316567A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p w14:paraId="1A45B30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r>
      <w:tr w:rsidR="00A81E15" w:rsidRPr="007754EE" w14:paraId="7BE64D87" w14:textId="77777777" w:rsidTr="00A81E15">
        <w:tblPrEx>
          <w:tblBorders>
            <w:top w:val="single" w:sz="6" w:space="0" w:color="auto"/>
            <w:left w:val="single" w:sz="6" w:space="0" w:color="auto"/>
            <w:insideH w:val="single" w:sz="6" w:space="0" w:color="000000"/>
            <w:insideV w:val="single" w:sz="4" w:space="0" w:color="000000"/>
          </w:tblBorders>
        </w:tblPrEx>
        <w:trPr>
          <w:trHeight w:val="562"/>
        </w:trPr>
        <w:tc>
          <w:tcPr>
            <w:tcW w:w="5799" w:type="dxa"/>
            <w:gridSpan w:val="3"/>
            <w:tcBorders>
              <w:top w:val="single" w:sz="6" w:space="0" w:color="auto"/>
              <w:left w:val="single" w:sz="6" w:space="0" w:color="auto"/>
              <w:bottom w:val="single" w:sz="6" w:space="0" w:color="auto"/>
              <w:right w:val="single" w:sz="4" w:space="0" w:color="auto"/>
            </w:tcBorders>
          </w:tcPr>
          <w:p w14:paraId="2307107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აგენტის (სახელი, მისამართი, ტელ.ნომერი/ფაქსი/ელ-ფოსტა)</w:t>
            </w:r>
          </w:p>
          <w:p w14:paraId="610EB8A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Agent (Name, address, phone/fax number; e-mail address)</w:t>
            </w:r>
          </w:p>
        </w:tc>
        <w:tc>
          <w:tcPr>
            <w:tcW w:w="3060" w:type="dxa"/>
            <w:tcBorders>
              <w:top w:val="single" w:sz="4" w:space="0" w:color="auto"/>
              <w:left w:val="single" w:sz="4" w:space="0" w:color="auto"/>
              <w:bottom w:val="single" w:sz="4" w:space="0" w:color="auto"/>
              <w:right w:val="single" w:sz="4" w:space="0" w:color="auto"/>
            </w:tcBorders>
          </w:tcPr>
          <w:p w14:paraId="0CCEFDA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r>
    </w:tbl>
    <w:p w14:paraId="4D392E0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p w14:paraId="25A7914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bl>
      <w:tblPr>
        <w:tblW w:w="0" w:type="auto"/>
        <w:tblInd w:w="40" w:type="dxa"/>
        <w:tblBorders>
          <w:top w:val="single" w:sz="4" w:space="0" w:color="auto"/>
          <w:left w:val="single" w:sz="4" w:space="0" w:color="auto"/>
          <w:bottom w:val="single" w:sz="4" w:space="0" w:color="auto"/>
          <w:right w:val="single" w:sz="4" w:space="0" w:color="auto"/>
        </w:tblBorders>
        <w:tblLayout w:type="fixed"/>
        <w:tblCellMar>
          <w:left w:w="40" w:type="dxa"/>
          <w:right w:w="40" w:type="dxa"/>
        </w:tblCellMar>
        <w:tblLook w:val="0000" w:firstRow="0" w:lastRow="0" w:firstColumn="0" w:lastColumn="0" w:noHBand="0" w:noVBand="0"/>
      </w:tblPr>
      <w:tblGrid>
        <w:gridCol w:w="2748"/>
        <w:gridCol w:w="171"/>
        <w:gridCol w:w="1281"/>
        <w:gridCol w:w="91"/>
        <w:gridCol w:w="104"/>
        <w:gridCol w:w="1981"/>
        <w:gridCol w:w="85"/>
        <w:gridCol w:w="502"/>
        <w:gridCol w:w="685"/>
        <w:gridCol w:w="239"/>
        <w:gridCol w:w="618"/>
        <w:gridCol w:w="503"/>
      </w:tblGrid>
      <w:tr w:rsidR="00A81E15" w:rsidRPr="007754EE" w14:paraId="7B4B77FF" w14:textId="77777777" w:rsidTr="00A81E15">
        <w:trPr>
          <w:trHeight w:val="275"/>
        </w:trPr>
        <w:tc>
          <w:tcPr>
            <w:tcW w:w="9008" w:type="dxa"/>
            <w:gridSpan w:val="12"/>
            <w:tcBorders>
              <w:top w:val="single" w:sz="4" w:space="0" w:color="auto"/>
              <w:left w:val="single" w:sz="4" w:space="0" w:color="auto"/>
              <w:bottom w:val="single" w:sz="4" w:space="0" w:color="auto"/>
              <w:right w:val="single" w:sz="4" w:space="0" w:color="auto"/>
            </w:tcBorders>
          </w:tcPr>
          <w:p w14:paraId="287DC06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b/>
                <w:color w:val="auto"/>
                <w:sz w:val="22"/>
                <w:lang w:val="x-none" w:eastAsia="x-none"/>
              </w:rPr>
              <w:t xml:space="preserve">4. </w:t>
            </w:r>
            <w:r w:rsidRPr="007754EE">
              <w:rPr>
                <w:rFonts w:cs="Times New Roman"/>
                <w:b/>
                <w:color w:val="auto"/>
                <w:sz w:val="22"/>
                <w:lang w:val="x-none" w:eastAsia="x-none"/>
              </w:rPr>
              <w:t>ამინდი (ინციდენტის  დროს)</w:t>
            </w:r>
            <w:r w:rsidRPr="007754EE">
              <w:rPr>
                <w:rFonts w:ascii="Times New Roman" w:eastAsia="Times New Roman" w:hAnsi="Times New Roman" w:cs="Times New Roman"/>
                <w:color w:val="auto"/>
                <w:sz w:val="22"/>
                <w:lang w:val="x-none" w:eastAsia="x-none"/>
              </w:rPr>
              <w:t>/</w:t>
            </w:r>
            <w:r w:rsidRPr="007754EE">
              <w:rPr>
                <w:rFonts w:ascii="Times New Roman" w:eastAsia="Times New Roman" w:hAnsi="Times New Roman" w:cs="Times New Roman"/>
                <w:b/>
                <w:color w:val="auto"/>
                <w:sz w:val="22"/>
                <w:lang w:val="x-none" w:eastAsia="x-none"/>
              </w:rPr>
              <w:t xml:space="preserve">Weather conditions </w:t>
            </w:r>
            <w:r w:rsidRPr="007754EE">
              <w:rPr>
                <w:rFonts w:ascii="Times New Roman" w:eastAsia="Times New Roman" w:hAnsi="Times New Roman" w:cs="Times New Roman"/>
                <w:color w:val="auto"/>
                <w:sz w:val="22"/>
                <w:lang w:val="x-none" w:eastAsia="x-none"/>
              </w:rPr>
              <w:t>(at time of accident)</w:t>
            </w:r>
          </w:p>
        </w:tc>
      </w:tr>
      <w:tr w:rsidR="00A81E15" w:rsidRPr="007754EE" w14:paraId="26540020" w14:textId="77777777" w:rsidTr="00A81E15">
        <w:tblPrEx>
          <w:tblBorders>
            <w:insideH w:val="single" w:sz="4" w:space="0" w:color="000000"/>
            <w:insideV w:val="single" w:sz="4" w:space="0" w:color="000000"/>
          </w:tblBorders>
        </w:tblPrEx>
        <w:trPr>
          <w:trHeight w:val="1045"/>
        </w:trPr>
        <w:tc>
          <w:tcPr>
            <w:tcW w:w="2748" w:type="dxa"/>
            <w:tcBorders>
              <w:top w:val="single" w:sz="4" w:space="0" w:color="auto"/>
              <w:left w:val="single" w:sz="4" w:space="0" w:color="auto"/>
              <w:bottom w:val="single" w:sz="4" w:space="0" w:color="auto"/>
              <w:right w:val="single" w:sz="4" w:space="0" w:color="auto"/>
            </w:tcBorders>
            <w:vAlign w:val="center"/>
          </w:tcPr>
          <w:p w14:paraId="19477B8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 </w:t>
            </w:r>
            <w:r w:rsidRPr="007754EE">
              <w:rPr>
                <w:rFonts w:cs="Times New Roman"/>
                <w:color w:val="auto"/>
                <w:sz w:val="22"/>
                <w:lang w:val="x-none" w:eastAsia="x-none"/>
              </w:rPr>
              <w:t>ქარის სიჩქარე და მიმართულება მ/წ.</w:t>
            </w:r>
            <w:r w:rsidRPr="007754EE">
              <w:rPr>
                <w:rFonts w:ascii="Times New Roman" w:eastAsia="Times New Roman" w:hAnsi="Times New Roman" w:cs="Times New Roman"/>
                <w:color w:val="auto"/>
                <w:sz w:val="22"/>
                <w:lang w:val="x-none" w:eastAsia="x-none"/>
              </w:rPr>
              <w:t xml:space="preserve"> </w:t>
            </w:r>
          </w:p>
          <w:p w14:paraId="6659E61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 Wind (direction and speed)</w:t>
            </w:r>
            <w:r w:rsidRPr="007754EE">
              <w:rPr>
                <w:rFonts w:cs="Times New Roman"/>
                <w:color w:val="auto"/>
                <w:sz w:val="22"/>
                <w:lang w:val="x-none" w:eastAsia="x-none"/>
              </w:rPr>
              <w:t xml:space="preserve"> in m/sec.</w:t>
            </w:r>
          </w:p>
          <w:p w14:paraId="21DD059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3713" w:type="dxa"/>
            <w:gridSpan w:val="6"/>
            <w:tcBorders>
              <w:top w:val="single" w:sz="4" w:space="0" w:color="auto"/>
              <w:left w:val="single" w:sz="4" w:space="0" w:color="auto"/>
              <w:bottom w:val="single" w:sz="4" w:space="0" w:color="auto"/>
              <w:right w:val="single" w:sz="4" w:space="0" w:color="auto"/>
            </w:tcBorders>
            <w:vAlign w:val="center"/>
          </w:tcPr>
          <w:p w14:paraId="372BD6F5" w14:textId="77777777" w:rsidR="00A81E15" w:rsidRPr="007754EE" w:rsidRDefault="00A81E15" w:rsidP="00A81E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წყლის ზედაპირის მდგომარეობა</w:t>
            </w:r>
          </w:p>
          <w:p w14:paraId="27E246D4" w14:textId="77777777" w:rsidR="00A81E15" w:rsidRPr="007754EE" w:rsidRDefault="00A81E15" w:rsidP="00A81E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Water surface state</w:t>
            </w:r>
          </w:p>
        </w:tc>
        <w:tc>
          <w:tcPr>
            <w:tcW w:w="2547" w:type="dxa"/>
            <w:gridSpan w:val="5"/>
            <w:tcBorders>
              <w:top w:val="single" w:sz="4" w:space="0" w:color="auto"/>
              <w:left w:val="single" w:sz="4" w:space="0" w:color="auto"/>
              <w:bottom w:val="single" w:sz="4" w:space="0" w:color="auto"/>
              <w:right w:val="single" w:sz="4" w:space="0" w:color="auto"/>
            </w:tcBorders>
            <w:vAlign w:val="center"/>
          </w:tcPr>
          <w:p w14:paraId="2EC3F3F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ხილვადობა</w:t>
            </w:r>
          </w:p>
          <w:p w14:paraId="2E73AA2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 Visibility</w:t>
            </w:r>
          </w:p>
        </w:tc>
      </w:tr>
      <w:tr w:rsidR="00A81E15" w:rsidRPr="007754EE" w14:paraId="65B74D24" w14:textId="77777777" w:rsidTr="00A81E15">
        <w:tblPrEx>
          <w:tblBorders>
            <w:insideH w:val="single" w:sz="4" w:space="0" w:color="000000"/>
            <w:insideV w:val="single" w:sz="4" w:space="0" w:color="000000"/>
          </w:tblBorders>
        </w:tblPrEx>
        <w:trPr>
          <w:trHeight w:val="613"/>
        </w:trPr>
        <w:tc>
          <w:tcPr>
            <w:tcW w:w="2748" w:type="dxa"/>
            <w:tcBorders>
              <w:top w:val="single" w:sz="4" w:space="0" w:color="auto"/>
              <w:left w:val="single" w:sz="4" w:space="0" w:color="auto"/>
              <w:bottom w:val="single" w:sz="4" w:space="0" w:color="auto"/>
              <w:right w:val="single" w:sz="4" w:space="0" w:color="auto"/>
            </w:tcBorders>
            <w:vAlign w:val="center"/>
          </w:tcPr>
          <w:p w14:paraId="7F95908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ჰაერის ტემპერატურა</w:t>
            </w:r>
          </w:p>
          <w:p w14:paraId="27D79BF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Air temperature</w:t>
            </w:r>
          </w:p>
        </w:tc>
        <w:tc>
          <w:tcPr>
            <w:tcW w:w="3713" w:type="dxa"/>
            <w:gridSpan w:val="6"/>
            <w:tcBorders>
              <w:top w:val="single" w:sz="4" w:space="0" w:color="auto"/>
              <w:left w:val="single" w:sz="4" w:space="0" w:color="auto"/>
              <w:bottom w:val="single" w:sz="4" w:space="0" w:color="auto"/>
              <w:right w:val="single" w:sz="4" w:space="0" w:color="auto"/>
            </w:tcBorders>
            <w:vAlign w:val="center"/>
          </w:tcPr>
          <w:p w14:paraId="1587EAE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წყლის ტემპერატურა</w:t>
            </w:r>
          </w:p>
          <w:p w14:paraId="1A4AE63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Water temperature </w:t>
            </w:r>
          </w:p>
        </w:tc>
        <w:tc>
          <w:tcPr>
            <w:tcW w:w="2547" w:type="dxa"/>
            <w:gridSpan w:val="5"/>
            <w:tcBorders>
              <w:top w:val="single" w:sz="4" w:space="0" w:color="auto"/>
              <w:left w:val="single" w:sz="4" w:space="0" w:color="auto"/>
              <w:bottom w:val="single" w:sz="4" w:space="0" w:color="auto"/>
              <w:right w:val="single" w:sz="4" w:space="0" w:color="auto"/>
            </w:tcBorders>
            <w:vAlign w:val="center"/>
          </w:tcPr>
          <w:p w14:paraId="466EF7C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ღრუბელი/წვიმა</w:t>
            </w:r>
          </w:p>
          <w:p w14:paraId="2A24ED7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Clouds/rainfall</w:t>
            </w:r>
          </w:p>
        </w:tc>
      </w:tr>
      <w:tr w:rsidR="00A81E15" w:rsidRPr="007754EE" w14:paraId="4BF98AD3" w14:textId="77777777" w:rsidTr="00A81E15">
        <w:tblPrEx>
          <w:tblBorders>
            <w:insideH w:val="single" w:sz="4" w:space="0" w:color="000000"/>
          </w:tblBorders>
        </w:tblPrEx>
        <w:trPr>
          <w:trHeight w:val="379"/>
        </w:trPr>
        <w:tc>
          <w:tcPr>
            <w:tcW w:w="9008" w:type="dxa"/>
            <w:gridSpan w:val="12"/>
            <w:tcBorders>
              <w:top w:val="single" w:sz="4" w:space="0" w:color="auto"/>
              <w:left w:val="single" w:sz="4" w:space="0" w:color="auto"/>
              <w:bottom w:val="single" w:sz="4" w:space="0" w:color="auto"/>
              <w:right w:val="single" w:sz="4" w:space="0" w:color="auto"/>
            </w:tcBorders>
            <w:vAlign w:val="center"/>
          </w:tcPr>
          <w:p w14:paraId="4417468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r w:rsidRPr="007754EE">
              <w:rPr>
                <w:rFonts w:ascii="Times New Roman" w:eastAsia="Times New Roman" w:hAnsi="Times New Roman" w:cs="Times New Roman"/>
                <w:b/>
                <w:color w:val="auto"/>
                <w:sz w:val="22"/>
                <w:lang w:val="x-none" w:eastAsia="x-none"/>
              </w:rPr>
              <w:t xml:space="preserve">5. </w:t>
            </w:r>
            <w:r w:rsidRPr="007754EE">
              <w:rPr>
                <w:rFonts w:cs="Times New Roman"/>
                <w:b/>
                <w:color w:val="auto"/>
                <w:sz w:val="22"/>
                <w:lang w:val="x-none" w:eastAsia="x-none"/>
              </w:rPr>
              <w:t>ძირითადი ძრავი</w:t>
            </w:r>
            <w:r w:rsidRPr="007754EE">
              <w:rPr>
                <w:rFonts w:ascii="Times New Roman" w:eastAsia="Times New Roman" w:hAnsi="Times New Roman" w:cs="Times New Roman"/>
                <w:b/>
                <w:color w:val="auto"/>
                <w:sz w:val="22"/>
                <w:lang w:val="x-none" w:eastAsia="x-none"/>
              </w:rPr>
              <w:t>/</w:t>
            </w:r>
            <w:r w:rsidRPr="007754EE">
              <w:rPr>
                <w:rFonts w:cs="Times New Roman"/>
                <w:b/>
                <w:color w:val="auto"/>
                <w:sz w:val="22"/>
                <w:lang w:val="x-none" w:eastAsia="x-none"/>
              </w:rPr>
              <w:t xml:space="preserve">პროპელერი </w:t>
            </w:r>
            <w:r w:rsidRPr="007754EE">
              <w:rPr>
                <w:rFonts w:ascii="Times New Roman" w:eastAsia="Times New Roman" w:hAnsi="Times New Roman" w:cs="Times New Roman"/>
                <w:b/>
                <w:color w:val="auto"/>
                <w:sz w:val="22"/>
                <w:lang w:val="x-none" w:eastAsia="x-none"/>
              </w:rPr>
              <w:t>Main engine/Propulsion</w:t>
            </w:r>
          </w:p>
        </w:tc>
      </w:tr>
      <w:tr w:rsidR="00A81E15" w:rsidRPr="007754EE" w14:paraId="162C8F83" w14:textId="77777777" w:rsidTr="00A81E15">
        <w:tblPrEx>
          <w:tblBorders>
            <w:insideH w:val="single" w:sz="4" w:space="0" w:color="000000"/>
          </w:tblBorders>
        </w:tblPrEx>
        <w:trPr>
          <w:trHeight w:val="518"/>
        </w:trPr>
        <w:tc>
          <w:tcPr>
            <w:tcW w:w="9008" w:type="dxa"/>
            <w:gridSpan w:val="12"/>
            <w:tcBorders>
              <w:top w:val="single" w:sz="4" w:space="0" w:color="auto"/>
              <w:left w:val="single" w:sz="4" w:space="0" w:color="auto"/>
              <w:bottom w:val="single" w:sz="4" w:space="0" w:color="auto"/>
              <w:right w:val="single" w:sz="4" w:space="0" w:color="auto"/>
            </w:tcBorders>
          </w:tcPr>
          <w:p w14:paraId="3F4F9C1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ძირითადი ძრავის ტიპი, სიმძლავრე</w:t>
            </w:r>
          </w:p>
          <w:p w14:paraId="6C2302B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Main engine type, power (HP/kW)</w:t>
            </w:r>
          </w:p>
        </w:tc>
      </w:tr>
      <w:tr w:rsidR="00A81E15" w:rsidRPr="007754EE" w14:paraId="3EAF99DE" w14:textId="77777777" w:rsidTr="00A81E15">
        <w:tblPrEx>
          <w:tblBorders>
            <w:insideH w:val="single" w:sz="4" w:space="0" w:color="000000"/>
            <w:insideV w:val="single" w:sz="4" w:space="0" w:color="000000"/>
          </w:tblBorders>
        </w:tblPrEx>
        <w:trPr>
          <w:trHeight w:val="512"/>
        </w:trPr>
        <w:tc>
          <w:tcPr>
            <w:tcW w:w="4200" w:type="dxa"/>
            <w:gridSpan w:val="3"/>
            <w:tcBorders>
              <w:top w:val="single" w:sz="4" w:space="0" w:color="auto"/>
              <w:left w:val="single" w:sz="4" w:space="0" w:color="auto"/>
              <w:bottom w:val="single" w:sz="4" w:space="0" w:color="auto"/>
              <w:right w:val="single" w:sz="4" w:space="0" w:color="auto"/>
            </w:tcBorders>
          </w:tcPr>
          <w:p w14:paraId="468A447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პროპელერის ტიპი/რაოდენობა</w:t>
            </w:r>
          </w:p>
          <w:p w14:paraId="41718C0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Type of propeller/number</w:t>
            </w:r>
          </w:p>
        </w:tc>
        <w:tc>
          <w:tcPr>
            <w:tcW w:w="4808" w:type="dxa"/>
            <w:gridSpan w:val="9"/>
            <w:tcBorders>
              <w:top w:val="single" w:sz="4" w:space="0" w:color="auto"/>
              <w:left w:val="single" w:sz="4" w:space="0" w:color="auto"/>
              <w:bottom w:val="single" w:sz="4" w:space="0" w:color="auto"/>
              <w:right w:val="single" w:sz="4" w:space="0" w:color="auto"/>
            </w:tcBorders>
          </w:tcPr>
          <w:p w14:paraId="3C16D47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ბრუნვის მიმართულება</w:t>
            </w:r>
          </w:p>
          <w:p w14:paraId="52E1E23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Direction of rotation</w:t>
            </w:r>
          </w:p>
        </w:tc>
      </w:tr>
      <w:tr w:rsidR="00A81E15" w:rsidRPr="007754EE" w14:paraId="10D196B4" w14:textId="77777777" w:rsidTr="00A81E15">
        <w:tblPrEx>
          <w:tblBorders>
            <w:insideH w:val="single" w:sz="4" w:space="0" w:color="000000"/>
            <w:insideV w:val="single" w:sz="4" w:space="0" w:color="000000"/>
          </w:tblBorders>
        </w:tblPrEx>
        <w:trPr>
          <w:trHeight w:val="937"/>
        </w:trPr>
        <w:tc>
          <w:tcPr>
            <w:tcW w:w="4200" w:type="dxa"/>
            <w:gridSpan w:val="3"/>
            <w:tcBorders>
              <w:top w:val="single" w:sz="4" w:space="0" w:color="auto"/>
              <w:left w:val="single" w:sz="4" w:space="0" w:color="auto"/>
              <w:bottom w:val="single" w:sz="4" w:space="0" w:color="auto"/>
              <w:right w:val="single" w:sz="4" w:space="0" w:color="auto"/>
            </w:tcBorders>
          </w:tcPr>
          <w:p w14:paraId="71AE9D3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გემის სიჩქარე/გემის სიჩქარე ინციდენტის დროს</w:t>
            </w:r>
          </w:p>
          <w:p w14:paraId="52D2DA7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Ship’s speed/speed at time of accident</w:t>
            </w:r>
          </w:p>
          <w:p w14:paraId="7E14E99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4808" w:type="dxa"/>
            <w:gridSpan w:val="9"/>
            <w:tcBorders>
              <w:top w:val="single" w:sz="4" w:space="0" w:color="auto"/>
              <w:left w:val="single" w:sz="4" w:space="0" w:color="auto"/>
              <w:bottom w:val="single" w:sz="4" w:space="0" w:color="auto"/>
              <w:right w:val="single" w:sz="4" w:space="0" w:color="auto"/>
            </w:tcBorders>
          </w:tcPr>
          <w:p w14:paraId="035138B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წყალშიგი ინციდენტის/შემთხვევის დროს</w:t>
            </w:r>
          </w:p>
          <w:p w14:paraId="5DF8B00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ascii="Times New Roman" w:eastAsia="Times New Roman" w:hAnsi="Times New Roman" w:cs="Times New Roman"/>
                <w:color w:val="auto"/>
                <w:sz w:val="22"/>
                <w:lang w:val="x-none" w:eastAsia="x-none"/>
              </w:rPr>
              <w:t>Draft at time of accident</w:t>
            </w:r>
            <w:r w:rsidRPr="007754EE">
              <w:rPr>
                <w:rFonts w:cs="Times New Roman"/>
                <w:color w:val="auto"/>
                <w:sz w:val="22"/>
                <w:lang w:val="x-none" w:eastAsia="x-none"/>
              </w:rPr>
              <w:t>/casuality</w:t>
            </w:r>
          </w:p>
          <w:p w14:paraId="28869CB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p w14:paraId="4F371FF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39B0D2B0" w14:textId="77777777" w:rsidTr="00A81E15">
        <w:tblPrEx>
          <w:tblBorders>
            <w:top w:val="single" w:sz="6" w:space="0" w:color="auto"/>
            <w:left w:val="single" w:sz="6" w:space="0" w:color="auto"/>
            <w:bottom w:val="single" w:sz="6" w:space="0" w:color="auto"/>
          </w:tblBorders>
        </w:tblPrEx>
        <w:trPr>
          <w:trHeight w:val="445"/>
        </w:trPr>
        <w:tc>
          <w:tcPr>
            <w:tcW w:w="9008" w:type="dxa"/>
            <w:gridSpan w:val="12"/>
            <w:tcBorders>
              <w:top w:val="single" w:sz="6" w:space="0" w:color="auto"/>
              <w:left w:val="single" w:sz="6" w:space="0" w:color="auto"/>
              <w:bottom w:val="single" w:sz="6" w:space="0" w:color="auto"/>
              <w:right w:val="single" w:sz="4" w:space="0" w:color="auto"/>
            </w:tcBorders>
            <w:vAlign w:val="center"/>
          </w:tcPr>
          <w:p w14:paraId="538F40A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6. </w:t>
            </w:r>
            <w:r w:rsidRPr="007754EE">
              <w:rPr>
                <w:rFonts w:cs="Times New Roman"/>
                <w:b/>
                <w:color w:val="auto"/>
                <w:sz w:val="22"/>
                <w:shd w:val="clear" w:color="auto" w:fill="FFFFFF"/>
                <w:lang w:val="x-none" w:eastAsia="x-none"/>
              </w:rPr>
              <w:t>მანევრირების ერთეული</w:t>
            </w:r>
            <w:r w:rsidRPr="007754EE">
              <w:rPr>
                <w:rFonts w:ascii="Times New Roman" w:eastAsia="Times New Roman" w:hAnsi="Times New Roman" w:cs="Times New Roman"/>
                <w:b/>
                <w:color w:val="auto"/>
                <w:sz w:val="22"/>
                <w:shd w:val="clear" w:color="auto" w:fill="FFFFFF"/>
                <w:lang w:val="x-none" w:eastAsia="x-none"/>
              </w:rPr>
              <w:t>/Manoeuvring units</w:t>
            </w:r>
          </w:p>
        </w:tc>
      </w:tr>
      <w:tr w:rsidR="00A81E15" w:rsidRPr="007754EE" w14:paraId="3D8F04DF" w14:textId="77777777" w:rsidTr="00A81E15">
        <w:tblPrEx>
          <w:tblBorders>
            <w:top w:val="single" w:sz="6" w:space="0" w:color="auto"/>
            <w:left w:val="single" w:sz="6" w:space="0" w:color="auto"/>
            <w:insideV w:val="single" w:sz="4" w:space="0" w:color="000000"/>
          </w:tblBorders>
        </w:tblPrEx>
        <w:trPr>
          <w:trHeight w:val="499"/>
        </w:trPr>
        <w:tc>
          <w:tcPr>
            <w:tcW w:w="4291" w:type="dxa"/>
            <w:gridSpan w:val="4"/>
            <w:tcBorders>
              <w:top w:val="single" w:sz="6" w:space="0" w:color="auto"/>
              <w:left w:val="single" w:sz="6" w:space="0" w:color="auto"/>
              <w:bottom w:val="single" w:sz="6" w:space="0" w:color="auto"/>
              <w:right w:val="single" w:sz="4" w:space="0" w:color="auto"/>
            </w:tcBorders>
          </w:tcPr>
          <w:p w14:paraId="4F8F795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საჭის სახეობა</w:t>
            </w:r>
          </w:p>
          <w:p w14:paraId="4E2FACF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Type of rudder</w:t>
            </w:r>
          </w:p>
        </w:tc>
        <w:tc>
          <w:tcPr>
            <w:tcW w:w="4717" w:type="dxa"/>
            <w:gridSpan w:val="8"/>
            <w:tcBorders>
              <w:top w:val="single" w:sz="4" w:space="0" w:color="auto"/>
              <w:left w:val="single" w:sz="4" w:space="0" w:color="auto"/>
              <w:bottom w:val="single" w:sz="4" w:space="0" w:color="auto"/>
              <w:right w:val="single" w:sz="4" w:space="0" w:color="auto"/>
            </w:tcBorders>
          </w:tcPr>
          <w:p w14:paraId="160A705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საჭის მაქსიმალური გადახრა/სიჩქარე</w:t>
            </w:r>
          </w:p>
          <w:p w14:paraId="2983BA4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Maximum rudder angle/speed</w:t>
            </w:r>
          </w:p>
        </w:tc>
      </w:tr>
      <w:tr w:rsidR="00A81E15" w:rsidRPr="007754EE" w14:paraId="026646AC" w14:textId="77777777" w:rsidTr="00A81E15">
        <w:tblPrEx>
          <w:tblBorders>
            <w:top w:val="single" w:sz="6" w:space="0" w:color="auto"/>
            <w:left w:val="single" w:sz="6" w:space="0" w:color="auto"/>
            <w:insideV w:val="single" w:sz="4" w:space="0" w:color="000000"/>
          </w:tblBorders>
        </w:tblPrEx>
        <w:trPr>
          <w:trHeight w:val="499"/>
        </w:trPr>
        <w:tc>
          <w:tcPr>
            <w:tcW w:w="4291" w:type="dxa"/>
            <w:gridSpan w:val="4"/>
            <w:tcBorders>
              <w:top w:val="single" w:sz="6" w:space="0" w:color="auto"/>
              <w:left w:val="single" w:sz="6" w:space="0" w:color="auto"/>
              <w:bottom w:val="single" w:sz="6" w:space="0" w:color="auto"/>
              <w:right w:val="single" w:sz="4" w:space="0" w:color="auto"/>
            </w:tcBorders>
          </w:tcPr>
          <w:p w14:paraId="32BAC43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ავტომესაჭე/სახეობა</w:t>
            </w:r>
          </w:p>
          <w:p w14:paraId="4207413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Automatic pilot/type</w:t>
            </w:r>
          </w:p>
        </w:tc>
        <w:tc>
          <w:tcPr>
            <w:tcW w:w="2085" w:type="dxa"/>
            <w:gridSpan w:val="2"/>
            <w:tcBorders>
              <w:top w:val="single" w:sz="4" w:space="0" w:color="auto"/>
              <w:left w:val="single" w:sz="4" w:space="0" w:color="auto"/>
              <w:bottom w:val="single" w:sz="4" w:space="0" w:color="auto"/>
              <w:right w:val="nil"/>
            </w:tcBorders>
          </w:tcPr>
          <w:p w14:paraId="2B5D816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მოქმედებაში</w:t>
            </w:r>
          </w:p>
          <w:p w14:paraId="3D3AC6A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In operation</w:t>
            </w:r>
          </w:p>
        </w:tc>
        <w:tc>
          <w:tcPr>
            <w:tcW w:w="1511" w:type="dxa"/>
            <w:gridSpan w:val="4"/>
            <w:tcBorders>
              <w:top w:val="single" w:sz="4" w:space="0" w:color="auto"/>
              <w:left w:val="nil"/>
              <w:bottom w:val="single" w:sz="4" w:space="0" w:color="auto"/>
              <w:right w:val="nil"/>
            </w:tcBorders>
          </w:tcPr>
          <w:p w14:paraId="12E4CEC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cs="Times New Roman"/>
                <w:color w:val="auto"/>
                <w:sz w:val="22"/>
                <w:shd w:val="clear" w:color="auto" w:fill="FFFFFF"/>
                <w:lang w:val="x-none" w:eastAsia="x-none"/>
              </w:rPr>
              <w:t xml:space="preserve"> დიახ</w:t>
            </w:r>
          </w:p>
          <w:p w14:paraId="6EDCE89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ascii="Times New Roman" w:eastAsia="Times New Roman" w:hAnsi="Times New Roman" w:cs="Times New Roman"/>
                <w:color w:val="auto"/>
                <w:sz w:val="22"/>
                <w:shd w:val="clear" w:color="auto" w:fill="FFFFFF"/>
                <w:lang w:val="x-none" w:eastAsia="x-none"/>
              </w:rPr>
              <w:t>Yes</w:t>
            </w:r>
          </w:p>
        </w:tc>
        <w:tc>
          <w:tcPr>
            <w:tcW w:w="1121" w:type="dxa"/>
            <w:gridSpan w:val="2"/>
            <w:tcBorders>
              <w:top w:val="single" w:sz="4" w:space="0" w:color="auto"/>
              <w:left w:val="nil"/>
              <w:bottom w:val="single" w:sz="4" w:space="0" w:color="auto"/>
              <w:right w:val="single" w:sz="4" w:space="0" w:color="auto"/>
            </w:tcBorders>
          </w:tcPr>
          <w:p w14:paraId="2BD44D0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cs="Times New Roman"/>
                <w:color w:val="auto"/>
                <w:sz w:val="22"/>
                <w:shd w:val="clear" w:color="auto" w:fill="FFFFFF"/>
                <w:lang w:val="x-none" w:eastAsia="x-none"/>
              </w:rPr>
              <w:t>არა</w:t>
            </w:r>
          </w:p>
          <w:p w14:paraId="0A9B49A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ascii="Times New Roman" w:eastAsia="Times New Roman" w:hAnsi="Times New Roman" w:cs="Times New Roman"/>
                <w:color w:val="auto"/>
                <w:sz w:val="22"/>
                <w:shd w:val="clear" w:color="auto" w:fill="FFFFFF"/>
                <w:lang w:val="x-none" w:eastAsia="x-none"/>
              </w:rPr>
              <w:t>No</w:t>
            </w:r>
          </w:p>
        </w:tc>
      </w:tr>
      <w:tr w:rsidR="00A81E15" w:rsidRPr="007754EE" w14:paraId="7377B746" w14:textId="77777777" w:rsidTr="00A81E15">
        <w:tblPrEx>
          <w:tblBorders>
            <w:top w:val="single" w:sz="6" w:space="0" w:color="auto"/>
            <w:left w:val="single" w:sz="6" w:space="0" w:color="auto"/>
            <w:insideH w:val="single" w:sz="6" w:space="0" w:color="000000"/>
          </w:tblBorders>
        </w:tblPrEx>
        <w:trPr>
          <w:trHeight w:val="1158"/>
        </w:trPr>
        <w:tc>
          <w:tcPr>
            <w:tcW w:w="6376" w:type="dxa"/>
            <w:gridSpan w:val="6"/>
            <w:tcBorders>
              <w:top w:val="single" w:sz="6" w:space="0" w:color="auto"/>
              <w:left w:val="single" w:sz="6" w:space="0" w:color="auto"/>
              <w:bottom w:val="single" w:sz="6" w:space="0" w:color="auto"/>
            </w:tcBorders>
          </w:tcPr>
          <w:p w14:paraId="28B1D94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გემის ცხვირისა და კიჩოს დამატებითი მართვის მოწყობილობის სახე და რაოდენობა</w:t>
            </w:r>
          </w:p>
          <w:p w14:paraId="49E9336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Bow/stern thruter/Type and number</w:t>
            </w:r>
          </w:p>
          <w:p w14:paraId="12654F7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00"/>
                <w:lang w:val="x-none" w:eastAsia="x-none"/>
              </w:rPr>
            </w:pPr>
          </w:p>
          <w:p w14:paraId="53A603F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00"/>
                <w:lang w:val="x-none" w:eastAsia="x-none"/>
              </w:rPr>
            </w:pPr>
          </w:p>
        </w:tc>
        <w:tc>
          <w:tcPr>
            <w:tcW w:w="1511" w:type="dxa"/>
            <w:gridSpan w:val="4"/>
            <w:tcBorders>
              <w:top w:val="single" w:sz="4" w:space="0" w:color="auto"/>
              <w:bottom w:val="single" w:sz="4" w:space="0" w:color="auto"/>
            </w:tcBorders>
          </w:tcPr>
          <w:p w14:paraId="22F2C0A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00"/>
                <w:lang w:val="x-none" w:eastAsia="x-none"/>
              </w:rPr>
            </w:pPr>
          </w:p>
        </w:tc>
        <w:tc>
          <w:tcPr>
            <w:tcW w:w="1121" w:type="dxa"/>
            <w:gridSpan w:val="2"/>
            <w:tcBorders>
              <w:top w:val="single" w:sz="4" w:space="0" w:color="auto"/>
              <w:bottom w:val="single" w:sz="4" w:space="0" w:color="auto"/>
              <w:right w:val="single" w:sz="4" w:space="0" w:color="auto"/>
            </w:tcBorders>
          </w:tcPr>
          <w:p w14:paraId="55D5505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p>
        </w:tc>
      </w:tr>
      <w:tr w:rsidR="00A81E15" w:rsidRPr="007754EE" w14:paraId="669329D8" w14:textId="77777777" w:rsidTr="00A81E15">
        <w:tblPrEx>
          <w:tblBorders>
            <w:top w:val="single" w:sz="6" w:space="0" w:color="auto"/>
            <w:left w:val="single" w:sz="6" w:space="0" w:color="auto"/>
            <w:insideH w:val="single" w:sz="6" w:space="0" w:color="000000"/>
          </w:tblBorders>
        </w:tblPrEx>
        <w:trPr>
          <w:trHeight w:val="726"/>
        </w:trPr>
        <w:tc>
          <w:tcPr>
            <w:tcW w:w="4291" w:type="dxa"/>
            <w:gridSpan w:val="4"/>
            <w:tcBorders>
              <w:top w:val="single" w:sz="6" w:space="0" w:color="auto"/>
              <w:left w:val="single" w:sz="6" w:space="0" w:color="auto"/>
              <w:bottom w:val="single" w:sz="6" w:space="0" w:color="auto"/>
              <w:right w:val="single" w:sz="4" w:space="0" w:color="auto"/>
            </w:tcBorders>
          </w:tcPr>
          <w:p w14:paraId="52BEF5E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მანევრირების მონაცემთა ცხრილი</w:t>
            </w:r>
          </w:p>
          <w:p w14:paraId="02EDB54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Table of manoeuvring particulars</w:t>
            </w:r>
          </w:p>
        </w:tc>
        <w:tc>
          <w:tcPr>
            <w:tcW w:w="2085" w:type="dxa"/>
            <w:gridSpan w:val="2"/>
            <w:tcBorders>
              <w:top w:val="single" w:sz="4" w:space="0" w:color="auto"/>
              <w:left w:val="single" w:sz="4" w:space="0" w:color="auto"/>
              <w:bottom w:val="single" w:sz="4" w:space="0" w:color="auto"/>
            </w:tcBorders>
          </w:tcPr>
          <w:p w14:paraId="744F59E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cs="Times New Roman"/>
                <w:b/>
                <w:color w:val="auto"/>
                <w:sz w:val="22"/>
                <w:shd w:val="clear" w:color="auto" w:fill="FFFFFF"/>
                <w:lang w:val="x-none" w:eastAsia="x-none"/>
              </w:rPr>
              <w:t>თანდართულია</w:t>
            </w:r>
          </w:p>
          <w:p w14:paraId="2337C95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color w:val="auto"/>
                <w:sz w:val="22"/>
                <w:shd w:val="clear" w:color="auto" w:fill="FFFFFF"/>
                <w:lang w:val="x-none" w:eastAsia="x-none"/>
              </w:rPr>
              <w:t xml:space="preserve"> Attached </w:t>
            </w:r>
          </w:p>
        </w:tc>
        <w:tc>
          <w:tcPr>
            <w:tcW w:w="2632" w:type="dxa"/>
            <w:gridSpan w:val="6"/>
            <w:tcBorders>
              <w:top w:val="single" w:sz="4" w:space="0" w:color="auto"/>
              <w:bottom w:val="single" w:sz="4" w:space="0" w:color="auto"/>
              <w:right w:val="single" w:sz="4" w:space="0" w:color="auto"/>
            </w:tcBorders>
          </w:tcPr>
          <w:p w14:paraId="2E3496E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cs="Times New Roman"/>
                <w:color w:val="auto"/>
                <w:sz w:val="22"/>
                <w:shd w:val="clear" w:color="auto" w:fill="FFFFFF"/>
                <w:lang w:val="x-none" w:eastAsia="x-none"/>
              </w:rPr>
              <w:t>არ არის დართული</w:t>
            </w:r>
          </w:p>
          <w:p w14:paraId="328D020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 </w:t>
            </w:r>
            <w:r w:rsidRPr="007754EE">
              <w:rPr>
                <w:rFonts w:ascii="Symbol" w:eastAsia="Symbol" w:hAnsi="Symbol" w:cs="Times New Roman"/>
                <w:b/>
                <w:color w:val="auto"/>
                <w:sz w:val="22"/>
                <w:shd w:val="clear" w:color="auto" w:fill="FFFFFF"/>
                <w:lang w:val="x-none" w:eastAsia="x-none"/>
              </w:rPr>
              <w:t></w:t>
            </w:r>
            <w:r w:rsidRPr="007754EE">
              <w:rPr>
                <w:rFonts w:ascii="Times New Roman" w:eastAsia="Times New Roman" w:hAnsi="Times New Roman" w:cs="Times New Roman"/>
                <w:color w:val="auto"/>
                <w:sz w:val="22"/>
                <w:shd w:val="clear" w:color="auto" w:fill="FFFFFF"/>
                <w:lang w:val="x-none" w:eastAsia="x-none"/>
              </w:rPr>
              <w:t xml:space="preserve"> Not attached</w:t>
            </w:r>
          </w:p>
        </w:tc>
      </w:tr>
      <w:tr w:rsidR="00A81E15" w:rsidRPr="007754EE" w14:paraId="792174C9" w14:textId="77777777" w:rsidTr="00A81E15">
        <w:tblPrEx>
          <w:tblBorders>
            <w:top w:val="single" w:sz="6" w:space="0" w:color="auto"/>
            <w:left w:val="single" w:sz="6" w:space="0" w:color="auto"/>
            <w:insideH w:val="single" w:sz="6" w:space="0" w:color="000000"/>
          </w:tblBorders>
        </w:tblPrEx>
        <w:trPr>
          <w:trHeight w:val="542"/>
        </w:trPr>
        <w:tc>
          <w:tcPr>
            <w:tcW w:w="9008" w:type="dxa"/>
            <w:gridSpan w:val="12"/>
            <w:tcBorders>
              <w:top w:val="single" w:sz="6" w:space="0" w:color="auto"/>
              <w:left w:val="single" w:sz="6" w:space="0" w:color="auto"/>
              <w:bottom w:val="single" w:sz="6" w:space="0" w:color="auto"/>
              <w:right w:val="single" w:sz="4" w:space="0" w:color="auto"/>
            </w:tcBorders>
            <w:vAlign w:val="center"/>
          </w:tcPr>
          <w:p w14:paraId="36B92DD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7.</w:t>
            </w:r>
            <w:r w:rsidRPr="007754EE">
              <w:rPr>
                <w:rFonts w:cs="Times New Roman"/>
                <w:b/>
                <w:color w:val="auto"/>
                <w:sz w:val="22"/>
                <w:shd w:val="clear" w:color="auto" w:fill="FFFFFF"/>
                <w:lang w:val="x-none" w:eastAsia="x-none"/>
              </w:rPr>
              <w:t xml:space="preserve"> სანავიგაციო და რადიო მოწყობილობა</w:t>
            </w:r>
            <w:r w:rsidRPr="007754EE">
              <w:rPr>
                <w:rFonts w:ascii="Times New Roman" w:eastAsia="Times New Roman" w:hAnsi="Times New Roman" w:cs="Times New Roman"/>
                <w:b/>
                <w:color w:val="auto"/>
                <w:sz w:val="22"/>
                <w:shd w:val="clear" w:color="auto" w:fill="FFFFFF"/>
                <w:lang w:val="x-none" w:eastAsia="x-none"/>
              </w:rPr>
              <w:t>/Navigational and radio equipment</w:t>
            </w:r>
          </w:p>
        </w:tc>
      </w:tr>
      <w:tr w:rsidR="00A81E15" w:rsidRPr="007754EE" w14:paraId="3A7FB17C"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138A4CB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მაგნიტური/გირო კომპასი</w:t>
            </w:r>
          </w:p>
          <w:p w14:paraId="3BAEC31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Magnetic/Gyro compass</w:t>
            </w:r>
          </w:p>
        </w:tc>
      </w:tr>
      <w:tr w:rsidR="00A81E15" w:rsidRPr="007754EE" w14:paraId="1F74ECA2"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4FC8B13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რადარი</w:t>
            </w:r>
            <w:r w:rsidRPr="007754EE">
              <w:rPr>
                <w:rFonts w:ascii="Times New Roman" w:eastAsia="Times New Roman" w:hAnsi="Times New Roman" w:cs="Times New Roman"/>
                <w:color w:val="auto"/>
                <w:sz w:val="22"/>
                <w:shd w:val="clear" w:color="auto" w:fill="FFFFFF"/>
                <w:lang w:val="x-none" w:eastAsia="x-none"/>
              </w:rPr>
              <w:t>/</w:t>
            </w:r>
            <w:r w:rsidRPr="007754EE">
              <w:rPr>
                <w:rFonts w:cs="Times New Roman"/>
                <w:color w:val="auto"/>
                <w:sz w:val="22"/>
                <w:shd w:val="clear" w:color="auto" w:fill="FFFFFF"/>
                <w:lang w:val="x-none" w:eastAsia="x-none"/>
              </w:rPr>
              <w:t>რადარის ავტომატური სისტემა/Radar/</w:t>
            </w:r>
            <w:r w:rsidRPr="007754EE">
              <w:rPr>
                <w:rFonts w:ascii="Times New Roman" w:eastAsia="Times New Roman" w:hAnsi="Times New Roman" w:cs="Times New Roman"/>
                <w:color w:val="auto"/>
                <w:sz w:val="22"/>
                <w:shd w:val="clear" w:color="auto" w:fill="FFFFFF"/>
                <w:lang w:val="x-none" w:eastAsia="x-none"/>
              </w:rPr>
              <w:t>ARPA</w:t>
            </w:r>
          </w:p>
          <w:p w14:paraId="6144978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საჭე/</w:t>
            </w:r>
            <w:r w:rsidRPr="007754EE">
              <w:rPr>
                <w:rFonts w:ascii="Times New Roman" w:eastAsia="Times New Roman" w:hAnsi="Times New Roman" w:cs="Times New Roman"/>
                <w:color w:val="auto"/>
                <w:sz w:val="22"/>
                <w:shd w:val="clear" w:color="auto" w:fill="FFFFFF"/>
                <w:lang w:val="x-none" w:eastAsia="x-none"/>
              </w:rPr>
              <w:t>Ruder</w:t>
            </w:r>
          </w:p>
        </w:tc>
      </w:tr>
      <w:tr w:rsidR="00A81E15" w:rsidRPr="007754EE" w14:paraId="52BD7D71"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63A6C23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გლობალური პოზიციენერების სისტემა/</w:t>
            </w:r>
          </w:p>
          <w:p w14:paraId="0F7691A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GPS</w:t>
            </w:r>
          </w:p>
        </w:tc>
      </w:tr>
      <w:tr w:rsidR="00A81E15" w:rsidRPr="007754EE" w14:paraId="4533FEE5"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4A823B7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 xml:space="preserve">GMDSS </w:t>
            </w:r>
            <w:r w:rsidRPr="007754EE">
              <w:rPr>
                <w:rFonts w:cs="Times New Roman"/>
                <w:color w:val="auto"/>
                <w:sz w:val="22"/>
                <w:shd w:val="clear" w:color="auto" w:fill="FFFFFF"/>
                <w:lang w:val="x-none" w:eastAsia="x-none"/>
              </w:rPr>
              <w:t>მოწყობილობა</w:t>
            </w:r>
          </w:p>
          <w:p w14:paraId="0130B8F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GMDSS installation</w:t>
            </w:r>
          </w:p>
        </w:tc>
      </w:tr>
      <w:tr w:rsidR="00A81E15" w:rsidRPr="007754EE" w14:paraId="7658D551"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76C66F0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ავტომატური საიდენტიფიკაციო სისტემა</w:t>
            </w:r>
          </w:p>
          <w:p w14:paraId="359D808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AIS equipment</w:t>
            </w:r>
          </w:p>
        </w:tc>
      </w:tr>
      <w:tr w:rsidR="00A81E15" w:rsidRPr="007754EE" w14:paraId="3CE1E223"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48FC848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ნაოსნობის მონაცემების ჩამწერი მოწყობილობა</w:t>
            </w:r>
          </w:p>
          <w:p w14:paraId="1A76067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Voyage data recorder (VDR)</w:t>
            </w:r>
          </w:p>
        </w:tc>
      </w:tr>
      <w:tr w:rsidR="00A81E15" w:rsidRPr="007754EE" w14:paraId="2BD265E3"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6" w:space="0" w:color="auto"/>
              <w:left w:val="single" w:sz="6" w:space="0" w:color="auto"/>
              <w:bottom w:val="single" w:sz="6" w:space="0" w:color="auto"/>
              <w:right w:val="single" w:sz="4" w:space="0" w:color="auto"/>
            </w:tcBorders>
          </w:tcPr>
          <w:p w14:paraId="40AD1E5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სხვა მოწყობილობები</w:t>
            </w:r>
          </w:p>
          <w:p w14:paraId="4C71262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Other installations</w:t>
            </w:r>
          </w:p>
        </w:tc>
      </w:tr>
      <w:tr w:rsidR="00A81E15" w:rsidRPr="007754EE" w14:paraId="082E9101" w14:textId="77777777" w:rsidTr="00A81E15">
        <w:tblPrEx>
          <w:tblBorders>
            <w:top w:val="single" w:sz="6" w:space="0" w:color="auto"/>
            <w:left w:val="single" w:sz="6" w:space="0" w:color="auto"/>
            <w:insideH w:val="single" w:sz="6" w:space="0" w:color="000000"/>
          </w:tblBorders>
        </w:tblPrEx>
        <w:trPr>
          <w:trHeight w:val="467"/>
        </w:trPr>
        <w:tc>
          <w:tcPr>
            <w:tcW w:w="9008" w:type="dxa"/>
            <w:gridSpan w:val="12"/>
            <w:tcBorders>
              <w:top w:val="single" w:sz="6" w:space="0" w:color="auto"/>
              <w:left w:val="single" w:sz="6" w:space="0" w:color="auto"/>
              <w:bottom w:val="single" w:sz="6" w:space="0" w:color="auto"/>
              <w:right w:val="single" w:sz="4" w:space="0" w:color="auto"/>
            </w:tcBorders>
            <w:vAlign w:val="center"/>
          </w:tcPr>
          <w:p w14:paraId="419B91A0" w14:textId="77777777" w:rsidR="00A81E15" w:rsidRPr="007754EE" w:rsidRDefault="00A81E15" w:rsidP="00A81E15">
            <w:pPr>
              <w:tabs>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80" w:right="0" w:hanging="180"/>
              <w:jc w:val="left"/>
              <w:rPr>
                <w:rFonts w:ascii="Times New Roman" w:eastAsia="Times New Roman" w:hAnsi="Times New Roman" w:cs="Times New Roman"/>
                <w:b/>
                <w:color w:val="auto"/>
                <w:sz w:val="22"/>
                <w:shd w:val="clear" w:color="auto" w:fill="FFFFFF"/>
                <w:lang w:val="x-none" w:eastAsia="x-none"/>
              </w:rPr>
            </w:pPr>
            <w:r w:rsidRPr="007754EE">
              <w:rPr>
                <w:rFonts w:ascii="Times New Roman" w:eastAsia="Times New Roman" w:hAnsi="Times New Roman" w:cs="Times New Roman"/>
                <w:b/>
                <w:color w:val="auto"/>
                <w:sz w:val="22"/>
                <w:shd w:val="clear" w:color="auto" w:fill="FFFFFF"/>
                <w:lang w:val="x-none" w:eastAsia="x-none"/>
              </w:rPr>
              <w:t xml:space="preserve">8. </w:t>
            </w:r>
            <w:r w:rsidRPr="007754EE">
              <w:rPr>
                <w:rFonts w:cs="Times New Roman"/>
                <w:b/>
                <w:color w:val="auto"/>
                <w:sz w:val="22"/>
                <w:shd w:val="clear" w:color="auto" w:fill="FFFFFF"/>
                <w:lang w:val="x-none" w:eastAsia="x-none"/>
              </w:rPr>
              <w:t>გემის ტვირთი</w:t>
            </w:r>
            <w:r w:rsidRPr="007754EE">
              <w:rPr>
                <w:rFonts w:ascii="Times New Roman" w:eastAsia="Times New Roman" w:hAnsi="Times New Roman" w:cs="Times New Roman"/>
                <w:b/>
                <w:color w:val="auto"/>
                <w:sz w:val="22"/>
                <w:shd w:val="clear" w:color="auto" w:fill="FFFFFF"/>
                <w:lang w:val="x-none" w:eastAsia="x-none"/>
              </w:rPr>
              <w:t>/Ship’s cargo</w:t>
            </w:r>
          </w:p>
        </w:tc>
      </w:tr>
      <w:tr w:rsidR="00A81E15" w:rsidRPr="007754EE" w14:paraId="7536C3E3" w14:textId="77777777" w:rsidTr="00A81E15">
        <w:tblPrEx>
          <w:tblBorders>
            <w:top w:val="single" w:sz="6" w:space="0" w:color="auto"/>
            <w:left w:val="single" w:sz="6" w:space="0" w:color="auto"/>
            <w:insideH w:val="single" w:sz="6" w:space="0" w:color="000000"/>
          </w:tblBorders>
        </w:tblPrEx>
        <w:trPr>
          <w:trHeight w:val="504"/>
        </w:trPr>
        <w:tc>
          <w:tcPr>
            <w:tcW w:w="9008" w:type="dxa"/>
            <w:gridSpan w:val="12"/>
            <w:tcBorders>
              <w:top w:val="single" w:sz="6" w:space="0" w:color="auto"/>
              <w:left w:val="single" w:sz="6" w:space="0" w:color="auto"/>
              <w:bottom w:val="single" w:sz="6" w:space="0" w:color="auto"/>
              <w:right w:val="single" w:sz="4" w:space="0" w:color="auto"/>
            </w:tcBorders>
          </w:tcPr>
          <w:p w14:paraId="7D7D79B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shd w:val="clear" w:color="auto" w:fill="FFFFFF"/>
                <w:lang w:val="x-none" w:eastAsia="x-none"/>
              </w:rPr>
            </w:pPr>
            <w:r w:rsidRPr="007754EE">
              <w:rPr>
                <w:rFonts w:cs="Times New Roman"/>
                <w:color w:val="auto"/>
                <w:sz w:val="22"/>
                <w:shd w:val="clear" w:color="auto" w:fill="FFFFFF"/>
                <w:lang w:val="x-none" w:eastAsia="x-none"/>
              </w:rPr>
              <w:t>ტვირთის სახეობა/სათავსი</w:t>
            </w:r>
          </w:p>
          <w:p w14:paraId="51B3AE6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shd w:val="clear" w:color="auto" w:fill="FFFFFF"/>
                <w:lang w:val="x-none" w:eastAsia="x-none"/>
              </w:rPr>
            </w:pPr>
            <w:r w:rsidRPr="007754EE">
              <w:rPr>
                <w:rFonts w:ascii="Times New Roman" w:eastAsia="Times New Roman" w:hAnsi="Times New Roman" w:cs="Times New Roman"/>
                <w:color w:val="auto"/>
                <w:sz w:val="22"/>
                <w:shd w:val="clear" w:color="auto" w:fill="FFFFFF"/>
                <w:lang w:val="x-none" w:eastAsia="x-none"/>
              </w:rPr>
              <w:t>Nature of carg</w:t>
            </w:r>
            <w:r w:rsidRPr="007754EE">
              <w:rPr>
                <w:rFonts w:cs="Times New Roman"/>
                <w:color w:val="auto"/>
                <w:sz w:val="22"/>
                <w:shd w:val="clear" w:color="auto" w:fill="FFFFFF"/>
                <w:lang w:val="x-none" w:eastAsia="x-none"/>
              </w:rPr>
              <w:t>o</w:t>
            </w:r>
            <w:r w:rsidRPr="007754EE">
              <w:rPr>
                <w:rFonts w:ascii="Times New Roman" w:eastAsia="Times New Roman" w:hAnsi="Times New Roman" w:cs="Times New Roman"/>
                <w:color w:val="auto"/>
                <w:sz w:val="22"/>
                <w:shd w:val="clear" w:color="auto" w:fill="FFFFFF"/>
                <w:lang w:val="x-none" w:eastAsia="x-none"/>
              </w:rPr>
              <w:t>/stowage</w:t>
            </w:r>
          </w:p>
        </w:tc>
      </w:tr>
      <w:tr w:rsidR="00A81E15" w:rsidRPr="007754EE" w14:paraId="69C315B0" w14:textId="77777777" w:rsidTr="00A81E15">
        <w:tblPrEx>
          <w:tblBorders>
            <w:top w:val="single" w:sz="6" w:space="0" w:color="auto"/>
            <w:left w:val="single" w:sz="6" w:space="0" w:color="auto"/>
            <w:insideH w:val="single" w:sz="6" w:space="0" w:color="000000"/>
          </w:tblBorders>
        </w:tblPrEx>
        <w:trPr>
          <w:trHeight w:val="405"/>
        </w:trPr>
        <w:tc>
          <w:tcPr>
            <w:tcW w:w="9008" w:type="dxa"/>
            <w:gridSpan w:val="12"/>
            <w:tcBorders>
              <w:top w:val="single" w:sz="4" w:space="0" w:color="auto"/>
              <w:left w:val="single" w:sz="4" w:space="0" w:color="auto"/>
              <w:bottom w:val="single" w:sz="4" w:space="0" w:color="auto"/>
              <w:right w:val="single" w:sz="4" w:space="0" w:color="auto"/>
            </w:tcBorders>
            <w:vAlign w:val="center"/>
          </w:tcPr>
          <w:p w14:paraId="5105E22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4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b/>
                <w:color w:val="auto"/>
                <w:sz w:val="22"/>
                <w:lang w:val="x-none" w:eastAsia="x-none"/>
              </w:rPr>
              <w:t xml:space="preserve">9. </w:t>
            </w:r>
            <w:r w:rsidRPr="007754EE">
              <w:rPr>
                <w:rFonts w:cs="Times New Roman"/>
                <w:b/>
                <w:color w:val="auto"/>
                <w:sz w:val="22"/>
                <w:lang w:val="x-none" w:eastAsia="x-none"/>
              </w:rPr>
              <w:t xml:space="preserve">გემის საწვავი, ბალასტი, სათავსოები </w:t>
            </w:r>
            <w:r w:rsidRPr="007754EE">
              <w:rPr>
                <w:rFonts w:ascii="Times New Roman" w:eastAsia="Times New Roman" w:hAnsi="Times New Roman" w:cs="Times New Roman"/>
                <w:b/>
                <w:color w:val="auto"/>
                <w:sz w:val="22"/>
                <w:lang w:val="x-none" w:eastAsia="x-none"/>
              </w:rPr>
              <w:t>/Ship’s fuel, ballast, stores</w:t>
            </w:r>
          </w:p>
        </w:tc>
      </w:tr>
      <w:tr w:rsidR="00A81E15" w:rsidRPr="007754EE" w14:paraId="3BA043E3" w14:textId="77777777" w:rsidTr="00A81E15">
        <w:tblPrEx>
          <w:tblBorders>
            <w:top w:val="single" w:sz="6" w:space="0" w:color="auto"/>
            <w:left w:val="single" w:sz="6" w:space="0" w:color="auto"/>
            <w:insideH w:val="single" w:sz="6" w:space="0" w:color="000000"/>
          </w:tblBorders>
        </w:tblPrEx>
        <w:trPr>
          <w:trHeight w:val="499"/>
        </w:trPr>
        <w:tc>
          <w:tcPr>
            <w:tcW w:w="9008" w:type="dxa"/>
            <w:gridSpan w:val="12"/>
            <w:tcBorders>
              <w:top w:val="single" w:sz="4" w:space="0" w:color="auto"/>
              <w:left w:val="single" w:sz="4" w:space="0" w:color="auto"/>
              <w:bottom w:val="single" w:sz="4" w:space="0" w:color="auto"/>
              <w:right w:val="single" w:sz="4" w:space="0" w:color="auto"/>
            </w:tcBorders>
          </w:tcPr>
          <w:p w14:paraId="7C24015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lastRenderedPageBreak/>
              <w:t>საწვავის ტიპი/რაოდენობა</w:t>
            </w:r>
          </w:p>
          <w:p w14:paraId="0C55335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Fuel/type and amount</w:t>
            </w:r>
          </w:p>
        </w:tc>
      </w:tr>
      <w:tr w:rsidR="00A81E15" w:rsidRPr="007754EE" w14:paraId="027E8C42" w14:textId="77777777" w:rsidTr="00A81E15">
        <w:tblPrEx>
          <w:tblBorders>
            <w:top w:val="single" w:sz="6" w:space="0" w:color="auto"/>
            <w:left w:val="single" w:sz="6" w:space="0" w:color="auto"/>
            <w:insideH w:val="single" w:sz="6" w:space="0" w:color="000000"/>
          </w:tblBorders>
        </w:tblPrEx>
        <w:trPr>
          <w:trHeight w:val="562"/>
        </w:trPr>
        <w:tc>
          <w:tcPr>
            <w:tcW w:w="9008" w:type="dxa"/>
            <w:gridSpan w:val="12"/>
            <w:tcBorders>
              <w:top w:val="single" w:sz="4" w:space="0" w:color="auto"/>
              <w:left w:val="single" w:sz="4" w:space="0" w:color="auto"/>
              <w:bottom w:val="single" w:sz="4" w:space="0" w:color="auto"/>
              <w:right w:val="single" w:sz="4" w:space="0" w:color="auto"/>
            </w:tcBorders>
          </w:tcPr>
          <w:p w14:paraId="0E5931C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საპოხი, ჰიდრავლიკური ზეთის ტიპი/რაოდენობა</w:t>
            </w:r>
          </w:p>
          <w:p w14:paraId="0ED7A91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Lubricants, hydraulic oil/type and amount</w:t>
            </w:r>
          </w:p>
        </w:tc>
      </w:tr>
      <w:tr w:rsidR="00A81E15" w:rsidRPr="007754EE" w14:paraId="2A44DBDB" w14:textId="77777777" w:rsidTr="00A81E15">
        <w:tblPrEx>
          <w:tblBorders>
            <w:insideV w:val="single" w:sz="4" w:space="0" w:color="000000"/>
          </w:tblBorders>
        </w:tblPrEx>
        <w:trPr>
          <w:trHeight w:val="585"/>
        </w:trPr>
        <w:tc>
          <w:tcPr>
            <w:tcW w:w="2748" w:type="dxa"/>
            <w:tcBorders>
              <w:top w:val="single" w:sz="4" w:space="0" w:color="auto"/>
              <w:left w:val="single" w:sz="4" w:space="0" w:color="auto"/>
              <w:bottom w:val="single" w:sz="4" w:space="0" w:color="auto"/>
              <w:right w:val="single" w:sz="4" w:space="0" w:color="auto"/>
            </w:tcBorders>
          </w:tcPr>
          <w:p w14:paraId="4BD77C9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ინფორმაცია ბალასტზე</w:t>
            </w:r>
          </w:p>
          <w:p w14:paraId="24D3AB0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Ballast information</w:t>
            </w:r>
          </w:p>
        </w:tc>
        <w:tc>
          <w:tcPr>
            <w:tcW w:w="6260" w:type="dxa"/>
            <w:gridSpan w:val="11"/>
            <w:tcBorders>
              <w:top w:val="single" w:sz="4" w:space="0" w:color="auto"/>
              <w:left w:val="single" w:sz="4" w:space="0" w:color="auto"/>
              <w:bottom w:val="single" w:sz="4" w:space="0" w:color="auto"/>
              <w:right w:val="single" w:sz="4" w:space="0" w:color="auto"/>
            </w:tcBorders>
          </w:tcPr>
          <w:p w14:paraId="6755649D" w14:textId="77777777" w:rsidR="00A81E15" w:rsidRPr="007754EE" w:rsidRDefault="00A81E15" w:rsidP="00A81E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სხვა სათავსები</w:t>
            </w:r>
          </w:p>
          <w:p w14:paraId="5201CDE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Other stores</w:t>
            </w:r>
          </w:p>
        </w:tc>
      </w:tr>
      <w:tr w:rsidR="00A81E15" w:rsidRPr="007754EE" w14:paraId="755816D0" w14:textId="77777777" w:rsidTr="00A81E15">
        <w:trPr>
          <w:trHeight w:val="548"/>
        </w:trPr>
        <w:tc>
          <w:tcPr>
            <w:tcW w:w="9008" w:type="dxa"/>
            <w:gridSpan w:val="12"/>
            <w:tcBorders>
              <w:top w:val="single" w:sz="4" w:space="0" w:color="auto"/>
              <w:left w:val="single" w:sz="4" w:space="0" w:color="auto"/>
              <w:bottom w:val="single" w:sz="4" w:space="0" w:color="auto"/>
              <w:right w:val="single" w:sz="4" w:space="0" w:color="auto"/>
            </w:tcBorders>
            <w:vAlign w:val="center"/>
          </w:tcPr>
          <w:p w14:paraId="2EB3183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ascii="Times New Roman" w:eastAsia="Times New Roman" w:hAnsi="Times New Roman" w:cs="Times New Roman"/>
                <w:b/>
                <w:color w:val="auto"/>
                <w:sz w:val="22"/>
                <w:lang w:val="x-none" w:eastAsia="x-none"/>
              </w:rPr>
              <w:t xml:space="preserve">10. </w:t>
            </w:r>
            <w:r w:rsidRPr="007754EE">
              <w:rPr>
                <w:rFonts w:cs="Times New Roman"/>
                <w:b/>
                <w:color w:val="auto"/>
                <w:sz w:val="22"/>
                <w:lang w:val="x-none" w:eastAsia="x-none"/>
              </w:rPr>
              <w:t>გემის ეკიპაჟი/სხვა პერსონალი (როგორც შესაძლო მოწმეები)</w:t>
            </w:r>
          </w:p>
          <w:p w14:paraId="27B567B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b/>
                <w:color w:val="auto"/>
                <w:sz w:val="22"/>
                <w:lang w:val="x-none" w:eastAsia="x-none"/>
              </w:rPr>
              <w:t xml:space="preserve">      Ship’s crew/other persons</w:t>
            </w:r>
            <w:r w:rsidRPr="007754EE">
              <w:rPr>
                <w:rFonts w:ascii="Times New Roman" w:eastAsia="Times New Roman" w:hAnsi="Times New Roman" w:cs="Times New Roman"/>
                <w:color w:val="auto"/>
                <w:sz w:val="22"/>
                <w:lang w:val="x-none" w:eastAsia="x-none"/>
              </w:rPr>
              <w:t xml:space="preserve"> (as possible witnesses of accident)</w:t>
            </w:r>
          </w:p>
        </w:tc>
      </w:tr>
      <w:tr w:rsidR="00A81E15" w:rsidRPr="007754EE" w14:paraId="67AE85DF" w14:textId="77777777" w:rsidTr="00A81E15">
        <w:tblPrEx>
          <w:tblBorders>
            <w:insideV w:val="single" w:sz="4" w:space="0" w:color="000000"/>
          </w:tblBorders>
        </w:tblPrEx>
        <w:trPr>
          <w:trHeight w:val="721"/>
        </w:trPr>
        <w:tc>
          <w:tcPr>
            <w:tcW w:w="6461" w:type="dxa"/>
            <w:gridSpan w:val="7"/>
            <w:tcBorders>
              <w:top w:val="single" w:sz="4" w:space="0" w:color="auto"/>
              <w:left w:val="single" w:sz="4" w:space="0" w:color="auto"/>
              <w:bottom w:val="single" w:sz="4" w:space="0" w:color="auto"/>
              <w:right w:val="single" w:sz="4" w:space="0" w:color="auto"/>
            </w:tcBorders>
          </w:tcPr>
          <w:p w14:paraId="4F70332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ეკიპაჟის წევრთა რაოდენობა ეკიპაჟის უსაფრთხო დაკომპლექტების დოკუმენტის მოწმობის მიხედვით</w:t>
            </w:r>
          </w:p>
          <w:p w14:paraId="1E6665B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Number of crew according to the ship’s certificate of minimum safe manning</w:t>
            </w:r>
          </w:p>
        </w:tc>
        <w:tc>
          <w:tcPr>
            <w:tcW w:w="502" w:type="dxa"/>
            <w:tcBorders>
              <w:top w:val="single" w:sz="4" w:space="0" w:color="auto"/>
              <w:left w:val="single" w:sz="4" w:space="0" w:color="auto"/>
              <w:bottom w:val="single" w:sz="4" w:space="0" w:color="auto"/>
              <w:right w:val="single" w:sz="4" w:space="0" w:color="auto"/>
            </w:tcBorders>
          </w:tcPr>
          <w:p w14:paraId="5958C01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542" w:type="dxa"/>
            <w:gridSpan w:val="3"/>
            <w:tcBorders>
              <w:top w:val="single" w:sz="4" w:space="0" w:color="auto"/>
              <w:left w:val="single" w:sz="4" w:space="0" w:color="auto"/>
              <w:bottom w:val="single" w:sz="4" w:space="0" w:color="auto"/>
              <w:right w:val="single" w:sz="4" w:space="0" w:color="auto"/>
            </w:tcBorders>
          </w:tcPr>
          <w:p w14:paraId="3CCE55C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 xml:space="preserve">ფაქტობრივად გემზე მყოფთა რაოდენობა </w:t>
            </w:r>
          </w:p>
          <w:p w14:paraId="52BD6CD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Actually on board</w:t>
            </w:r>
          </w:p>
        </w:tc>
        <w:tc>
          <w:tcPr>
            <w:tcW w:w="503" w:type="dxa"/>
            <w:tcBorders>
              <w:top w:val="single" w:sz="4" w:space="0" w:color="auto"/>
              <w:left w:val="single" w:sz="4" w:space="0" w:color="auto"/>
              <w:bottom w:val="single" w:sz="4" w:space="0" w:color="auto"/>
              <w:right w:val="single" w:sz="4" w:space="0" w:color="auto"/>
            </w:tcBorders>
          </w:tcPr>
          <w:p w14:paraId="48053AC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p>
          <w:p w14:paraId="0BAC2FB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b/>
                <w:color w:val="auto"/>
                <w:sz w:val="22"/>
                <w:lang w:val="x-none" w:eastAsia="x-none"/>
              </w:rPr>
            </w:pPr>
          </w:p>
        </w:tc>
      </w:tr>
      <w:tr w:rsidR="00A81E15" w:rsidRPr="007754EE" w14:paraId="425D0407" w14:textId="77777777" w:rsidTr="00A81E15">
        <w:tblPrEx>
          <w:tblBorders>
            <w:insideH w:val="single" w:sz="4" w:space="0" w:color="000000"/>
            <w:insideV w:val="single" w:sz="4" w:space="0" w:color="000000"/>
          </w:tblBorders>
        </w:tblPrEx>
        <w:trPr>
          <w:trHeight w:val="548"/>
        </w:trPr>
        <w:tc>
          <w:tcPr>
            <w:tcW w:w="2919" w:type="dxa"/>
            <w:gridSpan w:val="2"/>
            <w:tcBorders>
              <w:top w:val="single" w:sz="4" w:space="0" w:color="auto"/>
              <w:left w:val="single" w:sz="4" w:space="0" w:color="auto"/>
              <w:bottom w:val="single" w:sz="4" w:space="0" w:color="auto"/>
              <w:right w:val="single" w:sz="4" w:space="0" w:color="auto"/>
            </w:tcBorders>
          </w:tcPr>
          <w:p w14:paraId="2D529D6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რანგი</w:t>
            </w:r>
          </w:p>
          <w:p w14:paraId="556DF0C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Rank</w:t>
            </w:r>
          </w:p>
        </w:tc>
        <w:tc>
          <w:tcPr>
            <w:tcW w:w="1476" w:type="dxa"/>
            <w:gridSpan w:val="3"/>
            <w:tcBorders>
              <w:top w:val="single" w:sz="4" w:space="0" w:color="auto"/>
              <w:left w:val="single" w:sz="4" w:space="0" w:color="auto"/>
              <w:bottom w:val="single" w:sz="4" w:space="0" w:color="auto"/>
              <w:right w:val="single" w:sz="4" w:space="0" w:color="auto"/>
            </w:tcBorders>
          </w:tcPr>
          <w:p w14:paraId="75BBEDF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45A61D5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10C0540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3D640D3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52F6955B" w14:textId="77777777" w:rsidTr="00A81E15">
        <w:tblPrEx>
          <w:tblBorders>
            <w:insideH w:val="single" w:sz="4" w:space="0" w:color="000000"/>
            <w:insideV w:val="single" w:sz="4" w:space="0" w:color="000000"/>
          </w:tblBorders>
        </w:tblPrEx>
        <w:trPr>
          <w:trHeight w:val="548"/>
        </w:trPr>
        <w:tc>
          <w:tcPr>
            <w:tcW w:w="2919" w:type="dxa"/>
            <w:gridSpan w:val="2"/>
            <w:tcBorders>
              <w:top w:val="single" w:sz="4" w:space="0" w:color="auto"/>
              <w:left w:val="single" w:sz="4" w:space="0" w:color="auto"/>
              <w:bottom w:val="single" w:sz="4" w:space="0" w:color="auto"/>
              <w:right w:val="single" w:sz="4" w:space="0" w:color="auto"/>
            </w:tcBorders>
          </w:tcPr>
          <w:p w14:paraId="057047B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სახელი, გვარი</w:t>
            </w:r>
          </w:p>
          <w:p w14:paraId="3F7C737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First name, surname</w:t>
            </w:r>
          </w:p>
        </w:tc>
        <w:tc>
          <w:tcPr>
            <w:tcW w:w="1476" w:type="dxa"/>
            <w:gridSpan w:val="3"/>
            <w:tcBorders>
              <w:top w:val="single" w:sz="4" w:space="0" w:color="auto"/>
              <w:left w:val="single" w:sz="4" w:space="0" w:color="auto"/>
              <w:bottom w:val="single" w:sz="4" w:space="0" w:color="auto"/>
              <w:right w:val="single" w:sz="4" w:space="0" w:color="auto"/>
            </w:tcBorders>
          </w:tcPr>
          <w:p w14:paraId="2466DF0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19878D0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003A0BD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4DE48607"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42507D1A" w14:textId="77777777" w:rsidTr="00A81E15">
        <w:tblPrEx>
          <w:tblBorders>
            <w:insideH w:val="single" w:sz="4" w:space="0" w:color="000000"/>
            <w:insideV w:val="single" w:sz="4" w:space="0" w:color="000000"/>
          </w:tblBorders>
        </w:tblPrEx>
        <w:trPr>
          <w:trHeight w:val="548"/>
        </w:trPr>
        <w:tc>
          <w:tcPr>
            <w:tcW w:w="2919" w:type="dxa"/>
            <w:gridSpan w:val="2"/>
            <w:tcBorders>
              <w:top w:val="single" w:sz="4" w:space="0" w:color="auto"/>
              <w:left w:val="single" w:sz="4" w:space="0" w:color="auto"/>
              <w:bottom w:val="single" w:sz="4" w:space="0" w:color="auto"/>
              <w:right w:val="single" w:sz="4" w:space="0" w:color="auto"/>
            </w:tcBorders>
          </w:tcPr>
          <w:p w14:paraId="58CCB1F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ეროვნება</w:t>
            </w:r>
          </w:p>
          <w:p w14:paraId="3FD4AF9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Nationality</w:t>
            </w:r>
          </w:p>
        </w:tc>
        <w:tc>
          <w:tcPr>
            <w:tcW w:w="1476" w:type="dxa"/>
            <w:gridSpan w:val="3"/>
            <w:tcBorders>
              <w:top w:val="single" w:sz="4" w:space="0" w:color="auto"/>
              <w:left w:val="single" w:sz="4" w:space="0" w:color="auto"/>
              <w:bottom w:val="single" w:sz="4" w:space="0" w:color="auto"/>
              <w:right w:val="single" w:sz="4" w:space="0" w:color="auto"/>
            </w:tcBorders>
          </w:tcPr>
          <w:p w14:paraId="5D602F2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4DFDF76F"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230A385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5A2115D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1F2D65AF" w14:textId="77777777" w:rsidTr="00A81E15">
        <w:tblPrEx>
          <w:tblBorders>
            <w:insideH w:val="single" w:sz="4" w:space="0" w:color="000000"/>
            <w:insideV w:val="single" w:sz="4" w:space="0" w:color="000000"/>
          </w:tblBorders>
        </w:tblPrEx>
        <w:trPr>
          <w:trHeight w:val="716"/>
        </w:trPr>
        <w:tc>
          <w:tcPr>
            <w:tcW w:w="2919" w:type="dxa"/>
            <w:gridSpan w:val="2"/>
            <w:tcBorders>
              <w:top w:val="single" w:sz="4" w:space="0" w:color="auto"/>
              <w:left w:val="single" w:sz="4" w:space="0" w:color="auto"/>
              <w:bottom w:val="single" w:sz="4" w:space="0" w:color="auto"/>
              <w:right w:val="single" w:sz="4" w:space="0" w:color="auto"/>
            </w:tcBorders>
          </w:tcPr>
          <w:p w14:paraId="24DC22A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კომპეტენციის დამადასტურებელი სერტიფიკატი/გამცემი</w:t>
            </w:r>
          </w:p>
          <w:p w14:paraId="2C2AB3E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Certificate of Competency/issuing country</w:t>
            </w:r>
          </w:p>
        </w:tc>
        <w:tc>
          <w:tcPr>
            <w:tcW w:w="1476" w:type="dxa"/>
            <w:gridSpan w:val="3"/>
            <w:tcBorders>
              <w:top w:val="single" w:sz="4" w:space="0" w:color="auto"/>
              <w:left w:val="single" w:sz="4" w:space="0" w:color="auto"/>
              <w:bottom w:val="single" w:sz="4" w:space="0" w:color="auto"/>
              <w:right w:val="single" w:sz="4" w:space="0" w:color="auto"/>
            </w:tcBorders>
          </w:tcPr>
          <w:p w14:paraId="7D440D63"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36C28DD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60C778B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5F6E227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211D5ED7" w14:textId="77777777" w:rsidTr="00A81E15">
        <w:tblPrEx>
          <w:tblBorders>
            <w:insideH w:val="single" w:sz="4" w:space="0" w:color="000000"/>
            <w:insideV w:val="single" w:sz="4" w:space="0" w:color="000000"/>
          </w:tblBorders>
        </w:tblPrEx>
        <w:trPr>
          <w:trHeight w:val="539"/>
        </w:trPr>
        <w:tc>
          <w:tcPr>
            <w:tcW w:w="2919" w:type="dxa"/>
            <w:gridSpan w:val="2"/>
            <w:tcBorders>
              <w:top w:val="single" w:sz="4" w:space="0" w:color="auto"/>
              <w:left w:val="single" w:sz="4" w:space="0" w:color="auto"/>
              <w:bottom w:val="single" w:sz="4" w:space="0" w:color="auto"/>
              <w:right w:val="single" w:sz="4" w:space="0" w:color="auto"/>
            </w:tcBorders>
          </w:tcPr>
          <w:p w14:paraId="2BA2A95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კომპანიასთან მუშაობის სტაჟი</w:t>
            </w:r>
          </w:p>
          <w:p w14:paraId="1A4836D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Years with Company</w:t>
            </w:r>
          </w:p>
        </w:tc>
        <w:tc>
          <w:tcPr>
            <w:tcW w:w="1476" w:type="dxa"/>
            <w:gridSpan w:val="3"/>
            <w:tcBorders>
              <w:top w:val="single" w:sz="4" w:space="0" w:color="auto"/>
              <w:left w:val="single" w:sz="4" w:space="0" w:color="auto"/>
              <w:bottom w:val="single" w:sz="4" w:space="0" w:color="auto"/>
              <w:right w:val="single" w:sz="4" w:space="0" w:color="auto"/>
            </w:tcBorders>
          </w:tcPr>
          <w:p w14:paraId="5F6DB39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0E8EC87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16AD9B0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1D2149E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5605FAAD" w14:textId="77777777" w:rsidTr="00A81E15">
        <w:tblPrEx>
          <w:tblBorders>
            <w:insideH w:val="single" w:sz="4" w:space="0" w:color="000000"/>
            <w:insideV w:val="single" w:sz="4" w:space="0" w:color="000000"/>
          </w:tblBorders>
        </w:tblPrEx>
        <w:trPr>
          <w:trHeight w:val="536"/>
        </w:trPr>
        <w:tc>
          <w:tcPr>
            <w:tcW w:w="2919" w:type="dxa"/>
            <w:gridSpan w:val="2"/>
            <w:tcBorders>
              <w:top w:val="single" w:sz="4" w:space="0" w:color="auto"/>
              <w:left w:val="single" w:sz="4" w:space="0" w:color="auto"/>
              <w:bottom w:val="single" w:sz="4" w:space="0" w:color="auto"/>
              <w:right w:val="single" w:sz="4" w:space="0" w:color="auto"/>
            </w:tcBorders>
          </w:tcPr>
          <w:p w14:paraId="7ECC26D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შესაბამის პოზიციაზე ყოფნის შტაჟი</w:t>
            </w:r>
          </w:p>
          <w:p w14:paraId="78FBAE1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Years in position</w:t>
            </w:r>
          </w:p>
        </w:tc>
        <w:tc>
          <w:tcPr>
            <w:tcW w:w="1476" w:type="dxa"/>
            <w:gridSpan w:val="3"/>
            <w:tcBorders>
              <w:top w:val="single" w:sz="4" w:space="0" w:color="auto"/>
              <w:left w:val="single" w:sz="4" w:space="0" w:color="auto"/>
              <w:bottom w:val="single" w:sz="4" w:space="0" w:color="auto"/>
              <w:right w:val="single" w:sz="4" w:space="0" w:color="auto"/>
            </w:tcBorders>
          </w:tcPr>
          <w:p w14:paraId="6A51D4F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6063B4E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6C203CC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2BC8EBA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08ECDB10" w14:textId="77777777" w:rsidTr="00A81E15">
        <w:tblPrEx>
          <w:tblBorders>
            <w:insideH w:val="single" w:sz="4" w:space="0" w:color="000000"/>
            <w:insideV w:val="single" w:sz="4" w:space="0" w:color="000000"/>
          </w:tblBorders>
        </w:tblPrEx>
        <w:trPr>
          <w:trHeight w:val="689"/>
        </w:trPr>
        <w:tc>
          <w:tcPr>
            <w:tcW w:w="2919" w:type="dxa"/>
            <w:gridSpan w:val="2"/>
            <w:tcBorders>
              <w:top w:val="single" w:sz="4" w:space="0" w:color="auto"/>
              <w:left w:val="single" w:sz="4" w:space="0" w:color="auto"/>
              <w:bottom w:val="single" w:sz="4" w:space="0" w:color="auto"/>
              <w:right w:val="single" w:sz="4" w:space="0" w:color="auto"/>
            </w:tcBorders>
          </w:tcPr>
          <w:p w14:paraId="3E6EACD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მარცხგანცდილ გემზე მუშაობის სტაჟი</w:t>
            </w:r>
          </w:p>
          <w:p w14:paraId="36E9A6D2"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Period on vessel in this assignment</w:t>
            </w:r>
          </w:p>
        </w:tc>
        <w:tc>
          <w:tcPr>
            <w:tcW w:w="1476" w:type="dxa"/>
            <w:gridSpan w:val="3"/>
            <w:tcBorders>
              <w:top w:val="single" w:sz="4" w:space="0" w:color="auto"/>
              <w:left w:val="single" w:sz="4" w:space="0" w:color="auto"/>
              <w:bottom w:val="single" w:sz="4" w:space="0" w:color="auto"/>
              <w:right w:val="single" w:sz="4" w:space="0" w:color="auto"/>
            </w:tcBorders>
          </w:tcPr>
          <w:p w14:paraId="3CB1A3A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05DFFD9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7D1014A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6CF4DDC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2900058B" w14:textId="77777777" w:rsidTr="00A81E15">
        <w:tblPrEx>
          <w:tblBorders>
            <w:insideH w:val="single" w:sz="4" w:space="0" w:color="000000"/>
            <w:insideV w:val="single" w:sz="4" w:space="0" w:color="000000"/>
          </w:tblBorders>
        </w:tblPrEx>
        <w:trPr>
          <w:trHeight w:val="709"/>
        </w:trPr>
        <w:tc>
          <w:tcPr>
            <w:tcW w:w="2919" w:type="dxa"/>
            <w:gridSpan w:val="2"/>
            <w:tcBorders>
              <w:top w:val="single" w:sz="4" w:space="0" w:color="auto"/>
              <w:left w:val="single" w:sz="4" w:space="0" w:color="auto"/>
              <w:bottom w:val="single" w:sz="4" w:space="0" w:color="auto"/>
              <w:right w:val="single" w:sz="4" w:space="0" w:color="auto"/>
            </w:tcBorders>
          </w:tcPr>
          <w:p w14:paraId="019C981C"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 xml:space="preserve"> მეზღვაურად ყოფნის სტაჟი</w:t>
            </w:r>
          </w:p>
          <w:p w14:paraId="6F840C7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Total sea expierence</w:t>
            </w:r>
          </w:p>
        </w:tc>
        <w:tc>
          <w:tcPr>
            <w:tcW w:w="1476" w:type="dxa"/>
            <w:gridSpan w:val="3"/>
            <w:tcBorders>
              <w:top w:val="single" w:sz="4" w:space="0" w:color="auto"/>
              <w:left w:val="single" w:sz="4" w:space="0" w:color="auto"/>
              <w:bottom w:val="single" w:sz="4" w:space="0" w:color="auto"/>
              <w:right w:val="single" w:sz="4" w:space="0" w:color="auto"/>
            </w:tcBorders>
          </w:tcPr>
          <w:p w14:paraId="37DFF89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2066" w:type="dxa"/>
            <w:gridSpan w:val="2"/>
            <w:tcBorders>
              <w:top w:val="single" w:sz="4" w:space="0" w:color="auto"/>
              <w:left w:val="single" w:sz="4" w:space="0" w:color="auto"/>
              <w:bottom w:val="single" w:sz="4" w:space="0" w:color="auto"/>
              <w:right w:val="single" w:sz="4" w:space="0" w:color="auto"/>
            </w:tcBorders>
          </w:tcPr>
          <w:p w14:paraId="2650B4D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187" w:type="dxa"/>
            <w:gridSpan w:val="2"/>
            <w:tcBorders>
              <w:top w:val="single" w:sz="4" w:space="0" w:color="auto"/>
              <w:left w:val="single" w:sz="4" w:space="0" w:color="auto"/>
              <w:bottom w:val="single" w:sz="4" w:space="0" w:color="auto"/>
              <w:right w:val="single" w:sz="4" w:space="0" w:color="auto"/>
            </w:tcBorders>
          </w:tcPr>
          <w:p w14:paraId="01374D5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c>
          <w:tcPr>
            <w:tcW w:w="1360" w:type="dxa"/>
            <w:gridSpan w:val="3"/>
            <w:tcBorders>
              <w:top w:val="single" w:sz="4" w:space="0" w:color="auto"/>
              <w:left w:val="single" w:sz="4" w:space="0" w:color="auto"/>
              <w:bottom w:val="single" w:sz="4" w:space="0" w:color="auto"/>
              <w:right w:val="single" w:sz="4" w:space="0" w:color="auto"/>
            </w:tcBorders>
          </w:tcPr>
          <w:p w14:paraId="419FC2C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c>
      </w:tr>
      <w:tr w:rsidR="00A81E15" w:rsidRPr="007754EE" w14:paraId="14678B56" w14:textId="77777777" w:rsidTr="00A81E15">
        <w:trPr>
          <w:trHeight w:val="1003"/>
        </w:trPr>
        <w:tc>
          <w:tcPr>
            <w:tcW w:w="9008" w:type="dxa"/>
            <w:gridSpan w:val="12"/>
            <w:tcBorders>
              <w:top w:val="single" w:sz="4" w:space="0" w:color="auto"/>
              <w:left w:val="single" w:sz="4" w:space="0" w:color="auto"/>
              <w:bottom w:val="single" w:sz="4" w:space="0" w:color="auto"/>
              <w:right w:val="single" w:sz="4" w:space="0" w:color="auto"/>
            </w:tcBorders>
          </w:tcPr>
          <w:p w14:paraId="00E15BC0"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ascii="Times New Roman" w:eastAsia="Times New Roman" w:hAnsi="Times New Roman" w:cs="Times New Roman"/>
                <w:b/>
                <w:color w:val="auto"/>
                <w:sz w:val="22"/>
                <w:lang w:val="x-none" w:eastAsia="x-none"/>
              </w:rPr>
              <w:t xml:space="preserve">11. </w:t>
            </w:r>
            <w:r w:rsidRPr="007754EE">
              <w:rPr>
                <w:rFonts w:cs="Times New Roman"/>
                <w:b/>
                <w:color w:val="auto"/>
                <w:sz w:val="22"/>
                <w:lang w:val="x-none" w:eastAsia="x-none"/>
              </w:rPr>
              <w:t>ინციდენტის აღწერა (გემის დაზიანება, ქონებრივი ზიანი, ფიზიკური ზიანი)</w:t>
            </w:r>
          </w:p>
          <w:p w14:paraId="60897558"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      </w:t>
            </w:r>
            <w:r w:rsidRPr="007754EE">
              <w:rPr>
                <w:rFonts w:ascii="Times New Roman" w:eastAsia="Times New Roman" w:hAnsi="Times New Roman" w:cs="Times New Roman"/>
                <w:b/>
                <w:color w:val="auto"/>
                <w:sz w:val="22"/>
                <w:lang w:val="x-none" w:eastAsia="x-none"/>
              </w:rPr>
              <w:t>Description of the accident</w:t>
            </w:r>
            <w:r w:rsidRPr="007754EE">
              <w:rPr>
                <w:rFonts w:ascii="Times New Roman" w:eastAsia="Times New Roman" w:hAnsi="Times New Roman" w:cs="Times New Roman"/>
                <w:color w:val="auto"/>
                <w:sz w:val="22"/>
                <w:lang w:val="x-none" w:eastAsia="x-none"/>
              </w:rPr>
              <w:t xml:space="preserve"> (ship’s damages, property, personal injury etc.)</w:t>
            </w:r>
          </w:p>
        </w:tc>
      </w:tr>
    </w:tbl>
    <w:p w14:paraId="6359236E"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tbl>
      <w:tblPr>
        <w:tblW w:w="0" w:type="auto"/>
        <w:tblInd w:w="40" w:type="dxa"/>
        <w:tblBorders>
          <w:top w:val="single" w:sz="4" w:space="0" w:color="auto"/>
          <w:left w:val="single" w:sz="4" w:space="0" w:color="auto"/>
          <w:bottom w:val="single" w:sz="4" w:space="0" w:color="auto"/>
          <w:right w:val="single" w:sz="4" w:space="0" w:color="auto"/>
        </w:tblBorders>
        <w:tblLayout w:type="fixed"/>
        <w:tblCellMar>
          <w:left w:w="40" w:type="dxa"/>
          <w:right w:w="40" w:type="dxa"/>
        </w:tblCellMar>
        <w:tblLook w:val="0000" w:firstRow="0" w:lastRow="0" w:firstColumn="0" w:lastColumn="0" w:noHBand="0" w:noVBand="0"/>
      </w:tblPr>
      <w:tblGrid>
        <w:gridCol w:w="2700"/>
        <w:gridCol w:w="2880"/>
        <w:gridCol w:w="3420"/>
      </w:tblGrid>
      <w:tr w:rsidR="00A81E15" w:rsidRPr="007754EE" w14:paraId="4217BD4D" w14:textId="77777777" w:rsidTr="00A81E15">
        <w:trPr>
          <w:trHeight w:val="1119"/>
        </w:trPr>
        <w:tc>
          <w:tcPr>
            <w:tcW w:w="9000" w:type="dxa"/>
            <w:gridSpan w:val="3"/>
            <w:tcBorders>
              <w:top w:val="single" w:sz="4" w:space="0" w:color="auto"/>
              <w:left w:val="single" w:sz="4" w:space="0" w:color="auto"/>
              <w:bottom w:val="single" w:sz="4" w:space="0" w:color="auto"/>
              <w:right w:val="single" w:sz="4" w:space="0" w:color="auto"/>
            </w:tcBorders>
          </w:tcPr>
          <w:p w14:paraId="6DB10DD9"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თუ წინამდებარე დანართის რომელიმე პუნქტში არ არის საკმარისი ადგილი ინფორმაციის ჩასაწერად გთხოვთ, გამოიყენოთ დამატებითი გვერდი და მიაკრათ დანართს.</w:t>
            </w:r>
          </w:p>
          <w:p w14:paraId="3C6D2456"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If there is insufficient space in any part of this form for your answers and comments, please use a plain sheet of paper as continuation sheet and attach it to this form. Please ensure that the sections being expanded are indicated on the continuation sheet</w:t>
            </w:r>
          </w:p>
        </w:tc>
      </w:tr>
      <w:tr w:rsidR="00A81E15" w:rsidRPr="007754EE" w14:paraId="2599037B" w14:textId="77777777" w:rsidTr="00A81E15">
        <w:tblPrEx>
          <w:tblBorders>
            <w:bottom w:val="none" w:sz="0" w:space="0" w:color="auto"/>
            <w:right w:val="none" w:sz="0" w:space="0" w:color="auto"/>
            <w:insideH w:val="single" w:sz="4" w:space="0" w:color="000000"/>
          </w:tblBorders>
          <w:tblCellMar>
            <w:left w:w="108" w:type="dxa"/>
            <w:right w:w="108" w:type="dxa"/>
          </w:tblCellMar>
        </w:tblPrEx>
        <w:tc>
          <w:tcPr>
            <w:tcW w:w="9000" w:type="dxa"/>
            <w:gridSpan w:val="3"/>
            <w:tcBorders>
              <w:top w:val="single" w:sz="4" w:space="0" w:color="auto"/>
              <w:left w:val="single" w:sz="4" w:space="0" w:color="auto"/>
              <w:bottom w:val="single" w:sz="4" w:space="0" w:color="auto"/>
              <w:right w:val="single" w:sz="4" w:space="0" w:color="auto"/>
            </w:tcBorders>
          </w:tcPr>
          <w:p w14:paraId="23C60672" w14:textId="45AACBC1"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cs="Times New Roman"/>
                <w:color w:val="auto"/>
                <w:sz w:val="22"/>
                <w:lang w:val="x-none" w:eastAsia="x-none"/>
              </w:rPr>
            </w:pPr>
            <w:r w:rsidRPr="007754EE">
              <w:rPr>
                <w:rFonts w:cs="Times New Roman"/>
                <w:color w:val="auto"/>
                <w:sz w:val="22"/>
                <w:lang w:val="x-none" w:eastAsia="x-none"/>
              </w:rPr>
              <w:t xml:space="preserve">გთხოვთ, დაუბრუნოთ წინამდებარე ანგარიშის შევსებული ფორმა საქართველოს ეკონომიკისა და მდგრადი განვითარების სამინისტროს </w:t>
            </w:r>
            <w:r w:rsidRPr="007754EE">
              <w:rPr>
                <w:rFonts w:cs="Times New Roman"/>
                <w:color w:val="auto"/>
                <w:sz w:val="22"/>
                <w:lang w:val="ka-GE" w:eastAsia="x-none"/>
              </w:rPr>
              <w:t>სატრანსპორტო უსაფრთხოების მოკვლევის ბიურო</w:t>
            </w:r>
          </w:p>
          <w:p w14:paraId="7EF20439" w14:textId="60585B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color w:val="auto"/>
                <w:sz w:val="22"/>
                <w:lang w:val="x-none" w:eastAsia="x-none"/>
              </w:rPr>
            </w:pPr>
            <w:r w:rsidRPr="007754EE">
              <w:rPr>
                <w:rFonts w:ascii="Times New Roman" w:eastAsia="Times New Roman" w:hAnsi="Times New Roman" w:cs="Times New Roman"/>
                <w:color w:val="auto"/>
                <w:sz w:val="22"/>
                <w:lang w:val="x-none" w:eastAsia="x-none"/>
              </w:rPr>
              <w:t xml:space="preserve">Please return the completed Captain’s report to the </w:t>
            </w:r>
            <w:hyperlink r:id="rId7" w:history="1">
              <w:r w:rsidR="00FA1F07" w:rsidRPr="007754EE">
                <w:rPr>
                  <w:rFonts w:ascii="Times New Roman" w:eastAsia="Times New Roman" w:hAnsi="Times New Roman" w:cs="Times New Roman"/>
                  <w:color w:val="0000FF"/>
                  <w:sz w:val="22"/>
                  <w:u w:val="single"/>
                  <w:lang w:val="x-none" w:eastAsia="x-none"/>
                </w:rPr>
                <w:t>Transport</w:t>
              </w:r>
              <w:r w:rsidR="00FA1F07" w:rsidRPr="007754EE">
                <w:rPr>
                  <w:rFonts w:ascii="Times New Roman" w:eastAsia="Times New Roman" w:hAnsi="Times New Roman" w:cs="Times New Roman"/>
                  <w:color w:val="0000FF"/>
                  <w:sz w:val="22"/>
                  <w:u w:val="single"/>
                  <w:lang w:eastAsia="x-none"/>
                </w:rPr>
                <w:t>ation</w:t>
              </w:r>
              <w:r w:rsidR="00FA1F07" w:rsidRPr="007754EE">
                <w:rPr>
                  <w:rFonts w:ascii="Times New Roman" w:eastAsia="Times New Roman" w:hAnsi="Times New Roman" w:cs="Times New Roman"/>
                  <w:color w:val="0000FF"/>
                  <w:sz w:val="22"/>
                  <w:u w:val="single"/>
                  <w:lang w:val="x-none" w:eastAsia="x-none"/>
                </w:rPr>
                <w:t xml:space="preserve"> Safety</w:t>
              </w:r>
              <w:r w:rsidRPr="007754EE">
                <w:rPr>
                  <w:rFonts w:ascii="Times New Roman" w:eastAsia="Times New Roman" w:hAnsi="Times New Roman" w:cs="Times New Roman"/>
                  <w:color w:val="0000FF"/>
                  <w:sz w:val="22"/>
                  <w:u w:val="single"/>
                  <w:lang w:val="x-none" w:eastAsia="x-none"/>
                </w:rPr>
                <w:t xml:space="preserve"> Investigation Bureau</w:t>
              </w:r>
            </w:hyperlink>
            <w:r w:rsidRPr="007754EE">
              <w:rPr>
                <w:rFonts w:ascii="Times New Roman" w:eastAsia="Times New Roman" w:hAnsi="Times New Roman" w:cs="Times New Roman"/>
                <w:color w:val="auto"/>
                <w:sz w:val="22"/>
                <w:lang w:val="x-none" w:eastAsia="x-none"/>
              </w:rPr>
              <w:t xml:space="preserve"> of the Ministry of Economy and Sustainable Development of Georgia</w:t>
            </w:r>
          </w:p>
        </w:tc>
      </w:tr>
      <w:tr w:rsidR="00A81E15" w:rsidRPr="007754EE" w14:paraId="1EC53B2C" w14:textId="77777777" w:rsidTr="00A81E15">
        <w:tblPrEx>
          <w:tblBorders>
            <w:bottom w:val="none" w:sz="0" w:space="0" w:color="auto"/>
            <w:right w:val="none" w:sz="0" w:space="0" w:color="auto"/>
            <w:insideH w:val="single" w:sz="4" w:space="0" w:color="000000"/>
          </w:tblBorders>
          <w:tblCellMar>
            <w:left w:w="108" w:type="dxa"/>
            <w:right w:w="108" w:type="dxa"/>
          </w:tblCellMar>
        </w:tblPrEx>
        <w:trPr>
          <w:trHeight w:val="206"/>
        </w:trPr>
        <w:tc>
          <w:tcPr>
            <w:tcW w:w="9000" w:type="dxa"/>
            <w:gridSpan w:val="3"/>
            <w:tcBorders>
              <w:top w:val="single" w:sz="4" w:space="0" w:color="auto"/>
              <w:left w:val="nil"/>
              <w:bottom w:val="nil"/>
            </w:tcBorders>
          </w:tcPr>
          <w:p w14:paraId="7A275A6D"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ascii="Times New Roman" w:eastAsia="Times New Roman" w:hAnsi="Times New Roman" w:cs="Times New Roman"/>
                <w:color w:val="auto"/>
                <w:sz w:val="22"/>
                <w:lang w:val="x-none" w:eastAsia="x-none"/>
              </w:rPr>
            </w:pPr>
          </w:p>
          <w:p w14:paraId="52C4F225"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color w:val="auto"/>
                <w:sz w:val="22"/>
                <w:lang w:val="x-none" w:eastAsia="x-none"/>
              </w:rPr>
            </w:pPr>
          </w:p>
          <w:p w14:paraId="688A5AAB"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color w:val="auto"/>
                <w:sz w:val="22"/>
                <w:lang w:val="x-none" w:eastAsia="x-none"/>
              </w:rPr>
            </w:pPr>
          </w:p>
        </w:tc>
      </w:tr>
      <w:tr w:rsidR="00A81E15" w:rsidRPr="007754EE" w14:paraId="5F47F470" w14:textId="77777777" w:rsidTr="00A81E15">
        <w:tblPrEx>
          <w:tblBorders>
            <w:top w:val="none" w:sz="0" w:space="0" w:color="auto"/>
            <w:left w:val="none" w:sz="0" w:space="0" w:color="auto"/>
            <w:bottom w:val="none" w:sz="0" w:space="0" w:color="auto"/>
            <w:right w:val="none" w:sz="0" w:space="0" w:color="auto"/>
          </w:tblBorders>
          <w:tblCellMar>
            <w:left w:w="108" w:type="dxa"/>
            <w:right w:w="108" w:type="dxa"/>
          </w:tblCellMar>
        </w:tblPrEx>
        <w:tc>
          <w:tcPr>
            <w:tcW w:w="2700" w:type="dxa"/>
            <w:tcBorders>
              <w:top w:val="nil"/>
              <w:bottom w:val="nil"/>
            </w:tcBorders>
          </w:tcPr>
          <w:p w14:paraId="0F7BD3CA"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b/>
                <w:color w:val="auto"/>
                <w:sz w:val="22"/>
                <w:lang w:val="x-none" w:eastAsia="x-none"/>
              </w:rPr>
            </w:pPr>
            <w:r w:rsidRPr="007754EE">
              <w:rPr>
                <w:rFonts w:cs="Times New Roman"/>
                <w:b/>
                <w:color w:val="auto"/>
                <w:sz w:val="22"/>
                <w:lang w:val="x-none" w:eastAsia="x-none"/>
              </w:rPr>
              <w:lastRenderedPageBreak/>
              <w:t>ხელმოწერის ადგილი</w:t>
            </w:r>
            <w:r w:rsidRPr="007754EE">
              <w:rPr>
                <w:rFonts w:ascii="Times New Roman" w:eastAsia="Times New Roman" w:hAnsi="Times New Roman" w:cs="Times New Roman"/>
                <w:b/>
                <w:color w:val="auto"/>
                <w:sz w:val="22"/>
                <w:lang w:val="x-none" w:eastAsia="x-none"/>
              </w:rPr>
              <w:t>/Place</w:t>
            </w:r>
          </w:p>
        </w:tc>
        <w:tc>
          <w:tcPr>
            <w:tcW w:w="2880" w:type="dxa"/>
            <w:tcBorders>
              <w:top w:val="nil"/>
              <w:bottom w:val="nil"/>
            </w:tcBorders>
          </w:tcPr>
          <w:p w14:paraId="1C78A6D4"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b/>
                <w:color w:val="auto"/>
                <w:sz w:val="22"/>
                <w:lang w:val="x-none" w:eastAsia="x-none"/>
              </w:rPr>
            </w:pPr>
            <w:r w:rsidRPr="007754EE">
              <w:rPr>
                <w:rFonts w:cs="Times New Roman"/>
                <w:b/>
                <w:color w:val="auto"/>
                <w:sz w:val="22"/>
                <w:lang w:val="x-none" w:eastAsia="x-none"/>
              </w:rPr>
              <w:t>დრო</w:t>
            </w:r>
            <w:r w:rsidRPr="007754EE">
              <w:rPr>
                <w:rFonts w:ascii="Times New Roman" w:eastAsia="Times New Roman" w:hAnsi="Times New Roman" w:cs="Times New Roman"/>
                <w:b/>
                <w:color w:val="auto"/>
                <w:sz w:val="22"/>
                <w:lang w:val="x-none" w:eastAsia="x-none"/>
              </w:rPr>
              <w:t>/Date</w:t>
            </w:r>
          </w:p>
        </w:tc>
        <w:tc>
          <w:tcPr>
            <w:tcW w:w="3420" w:type="dxa"/>
            <w:tcBorders>
              <w:top w:val="nil"/>
              <w:bottom w:val="nil"/>
            </w:tcBorders>
          </w:tcPr>
          <w:p w14:paraId="5BA4E091" w14:textId="77777777" w:rsidR="00A81E15" w:rsidRPr="007754EE" w:rsidRDefault="00A81E15" w:rsidP="00A81E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center"/>
              <w:rPr>
                <w:rFonts w:ascii="Times New Roman" w:eastAsia="Times New Roman" w:hAnsi="Times New Roman" w:cs="Times New Roman"/>
                <w:b/>
                <w:color w:val="auto"/>
                <w:sz w:val="22"/>
                <w:lang w:val="x-none" w:eastAsia="x-none"/>
              </w:rPr>
            </w:pPr>
            <w:r w:rsidRPr="007754EE">
              <w:rPr>
                <w:rFonts w:cs="Times New Roman"/>
                <w:b/>
                <w:color w:val="auto"/>
                <w:sz w:val="22"/>
                <w:lang w:val="x-none" w:eastAsia="x-none"/>
              </w:rPr>
              <w:t>კაპიტნის ხელმოწერა</w:t>
            </w:r>
            <w:r w:rsidRPr="007754EE">
              <w:rPr>
                <w:rFonts w:ascii="Times New Roman" w:eastAsia="Times New Roman" w:hAnsi="Times New Roman" w:cs="Times New Roman"/>
                <w:b/>
                <w:color w:val="auto"/>
                <w:sz w:val="22"/>
                <w:lang w:val="x-none" w:eastAsia="x-none"/>
              </w:rPr>
              <w:t>/Captain’s signature</w:t>
            </w:r>
          </w:p>
        </w:tc>
      </w:tr>
    </w:tbl>
    <w:p w14:paraId="0A7D1A4C" w14:textId="77777777"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06D8BD79" w14:textId="43E98986" w:rsidR="00A81E15" w:rsidRPr="007754EE" w:rsidRDefault="00A81E15" w:rsidP="00A56817">
      <w:pPr>
        <w:spacing w:before="100" w:beforeAutospacing="1" w:after="0" w:line="276" w:lineRule="auto"/>
        <w:ind w:left="0" w:right="0" w:firstLine="720"/>
        <w:rPr>
          <w:color w:val="000000" w:themeColor="text1"/>
          <w:kern w:val="16"/>
          <w:sz w:val="22"/>
        </w:rPr>
      </w:pPr>
    </w:p>
    <w:p w14:paraId="714DA6DA" w14:textId="4B06FCD8"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7526455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right"/>
        <w:rPr>
          <w:rFonts w:cs="Times New Roman"/>
          <w:color w:val="auto"/>
          <w:sz w:val="22"/>
          <w:lang w:val="x-none" w:eastAsia="x-none"/>
        </w:rPr>
      </w:pPr>
      <w:r w:rsidRPr="007754EE">
        <w:rPr>
          <w:rFonts w:cs="Times New Roman"/>
          <w:color w:val="auto"/>
          <w:sz w:val="22"/>
          <w:lang w:val="x-none" w:eastAsia="x-none"/>
        </w:rPr>
        <w:t>დანართი 3</w:t>
      </w:r>
    </w:p>
    <w:p w14:paraId="583F12B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b/>
          <w:color w:val="auto"/>
          <w:sz w:val="22"/>
          <w:lang w:val="x-none" w:eastAsia="x-none"/>
        </w:rPr>
      </w:pPr>
    </w:p>
    <w:p w14:paraId="06BDD6EB"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b/>
          <w:color w:val="auto"/>
          <w:sz w:val="22"/>
          <w:lang w:val="x-none" w:eastAsia="x-none"/>
        </w:rPr>
      </w:pPr>
      <w:r w:rsidRPr="007754EE">
        <w:rPr>
          <w:rFonts w:cs="Times New Roman"/>
          <w:b/>
          <w:color w:val="auto"/>
          <w:sz w:val="22"/>
          <w:lang w:val="x-none" w:eastAsia="x-none"/>
        </w:rPr>
        <w:t>საზღვაო ინციდენტის/შემთხვევის მოკვლევის ანგარიში</w:t>
      </w:r>
    </w:p>
    <w:p w14:paraId="3BEAA015"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center"/>
        <w:rPr>
          <w:rFonts w:cs="Times New Roman"/>
          <w:b/>
          <w:color w:val="auto"/>
          <w:sz w:val="22"/>
          <w:lang w:val="x-none" w:eastAsia="x-none"/>
        </w:rPr>
      </w:pPr>
    </w:p>
    <w:p w14:paraId="330C0DA3"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შესავალი</w:t>
      </w:r>
    </w:p>
    <w:p w14:paraId="7073EF0B"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2AA6681E"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ეს ნაწილი ასახავს მოკვლევის ძირითად ობიექტს და მიზანს, აგრეთვე იმის განცხადებას, რომ მოკვლევა არ არის მიმართული საზღვაო ინციდენტში/ შემთხვევაში ჩართული პირების დასასჯელად ან პასუხისმგებლობის განსასაზღვრად. მოკვლევის ანგარიში არ უნდა იყოს დაწერილი იმ ფორმით, რომ მისი გამოყენება მოხდეს სასამართლოში. (მოკვლევის ანგარიში არ უნდა უთითებდეს თვითმხილველებზე ან მათ მიერ წარმოდგენილ სამხილებზე.)</w:t>
      </w:r>
    </w:p>
    <w:p w14:paraId="4CF508C3"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6F5DEDB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1. ზოგადი მიმოხილვა</w:t>
      </w:r>
    </w:p>
    <w:p w14:paraId="01756D43"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ეს ნაწილი აღწერს საზღვაო ინციდენტის/შემთხვევის ძირითად ფაქტებს: სად, როდის, როგორ განხორციელდა იგი. აგრეთვე ამ ნაწილში მიეთითება დაღუპულთა, დაზარალებულთა, გემის ნებისმიერი სახის დაზიანების, ტვირთის, მესამე მხარის ან გარემოსადმი მიყენებული ზიანის შესახებ.</w:t>
      </w:r>
    </w:p>
    <w:p w14:paraId="10ED467C"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79B5BDCA"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2. ფაქტობრივი ინფორმაცია</w:t>
      </w:r>
    </w:p>
    <w:p w14:paraId="4C3EE34F"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ეს ნაწილი მოიცავს ცალკეულ ნაწილებს, რომლებიც მოიცავენ იმ ინფორმაციებს, რომელთაც კომისია ჩათვლის აუცილებლად, რომ მიეთითოს ანგარიშში, რათა მოხერხდეს გარემოებათა სრული და ყოვლისმომცველი ანალიზი.</w:t>
      </w:r>
    </w:p>
    <w:p w14:paraId="23A325BE"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44EBADE9"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2.1. გემის დეტალები</w:t>
      </w:r>
    </w:p>
    <w:p w14:paraId="207B8CDA"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დროშის სახელმწიფო/შესაბამისი სახელმწიფოს გემების რეესტრი,</w:t>
      </w:r>
    </w:p>
    <w:p w14:paraId="3ED74C6E"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საიდენტიფიკაციო მონაცემები,</w:t>
      </w:r>
    </w:p>
    <w:p w14:paraId="649BEB81"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ძირითადი მახასიათებლები,</w:t>
      </w:r>
    </w:p>
    <w:p w14:paraId="4CA6A202"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გემთმფლობელი და მმართველი კომპანია,</w:t>
      </w:r>
    </w:p>
    <w:p w14:paraId="2FA20104"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გემის სამშენებელო მასალები,</w:t>
      </w:r>
    </w:p>
    <w:p w14:paraId="750DCB92"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ეკიპაჟის მინიმალური შემადგენლობა,</w:t>
      </w:r>
    </w:p>
    <w:p w14:paraId="2D478711"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ნებადართული ტვირთი.</w:t>
      </w:r>
    </w:p>
    <w:p w14:paraId="2C1567BA"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4C390829"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2.2. მარშრუტის დეტალები</w:t>
      </w:r>
    </w:p>
    <w:p w14:paraId="42FAF293"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შესვლის ნავსადგურები,</w:t>
      </w:r>
    </w:p>
    <w:p w14:paraId="3038B789"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ნაოსნობის ხასიათი,</w:t>
      </w:r>
    </w:p>
    <w:p w14:paraId="0AE5DD36"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ინფორმაცია ტვირთის შესახებ,</w:t>
      </w:r>
    </w:p>
    <w:p w14:paraId="2F641D4F"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ეკიპაჟი.</w:t>
      </w:r>
    </w:p>
    <w:p w14:paraId="2EC53E7C"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5FFAEC44"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2.3. ინფორმაცია საზღვაო ინციდენტის/შემთხვევის შესახებ</w:t>
      </w:r>
    </w:p>
    <w:p w14:paraId="3846E903"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საზღვაო ინციდენტის/ შემთხვევის ტიპი,</w:t>
      </w:r>
    </w:p>
    <w:p w14:paraId="1365D8AE"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შემთხვევის ზუსტი დრო (კალენდარული რიცხვი და საათი),</w:t>
      </w:r>
    </w:p>
    <w:p w14:paraId="453654B7"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საზღვაო ინციდენტის/შემთხვევის პოზიცია და ადგილმდებარეობა,</w:t>
      </w:r>
    </w:p>
    <w:p w14:paraId="505CD196"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გარე და შიდა გარემო,</w:t>
      </w:r>
    </w:p>
    <w:p w14:paraId="13E150EB"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გემის ექსპლუატაცია და შემთხვევის ადგილი,</w:t>
      </w:r>
    </w:p>
    <w:p w14:paraId="45EA10A7"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გემის კორპუსის რა ნაწილი დაზიანდა,</w:t>
      </w:r>
    </w:p>
    <w:p w14:paraId="3F8DA2DF"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lastRenderedPageBreak/>
        <w:t>ადამიანური ფაქტორების მონაცემები,</w:t>
      </w:r>
    </w:p>
    <w:p w14:paraId="37AE1470"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შედეგები (პირებისათვის, გემისთვის, ტვირთისთვის, გარემოსათვის და სხვ.)</w:t>
      </w:r>
    </w:p>
    <w:p w14:paraId="2C52D4D8"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00BC393D"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2.4. სანაპირო სახელმწიფოს შესაბამისი ჩართვა და საგანგებო ქმედებები</w:t>
      </w:r>
    </w:p>
    <w:p w14:paraId="4FEC99AC"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პირები, რომლებიც ჩართულნი იყვნენ,</w:t>
      </w:r>
    </w:p>
    <w:p w14:paraId="42D04463"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საშუალებები, რომლებიც გამოყენებულ იქნა,</w:t>
      </w:r>
    </w:p>
    <w:p w14:paraId="4ADC544B"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ქმედებათა განხორციელების დროულობის შეფასება,</w:t>
      </w:r>
    </w:p>
    <w:p w14:paraId="019AA248"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განხორცილებული ქმედებები</w:t>
      </w:r>
    </w:p>
    <w:p w14:paraId="24506040"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r w:rsidRPr="007754EE">
        <w:rPr>
          <w:rFonts w:cs="Times New Roman"/>
          <w:color w:val="auto"/>
          <w:sz w:val="22"/>
          <w:lang w:val="x-none" w:eastAsia="x-none"/>
        </w:rPr>
        <w:t>მიღწეული შედეგები.</w:t>
      </w:r>
    </w:p>
    <w:p w14:paraId="3A8944A7" w14:textId="77777777" w:rsidR="00FA1F07" w:rsidRPr="007754EE" w:rsidRDefault="00FA1F07" w:rsidP="00FA1F07">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0" w:lineRule="atLeast"/>
        <w:ind w:left="540" w:right="0" w:firstLine="676"/>
        <w:rPr>
          <w:rFonts w:cs="Times New Roman"/>
          <w:color w:val="auto"/>
          <w:sz w:val="22"/>
          <w:lang w:val="x-none" w:eastAsia="x-none"/>
        </w:rPr>
      </w:pPr>
    </w:p>
    <w:p w14:paraId="3F1B91FF"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3. ძირითადი შინაარსი</w:t>
      </w:r>
    </w:p>
    <w:p w14:paraId="1FBCC532"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ამ ნაწილში ასახულია საზღვაო ინციდენტის/შემთხვევის ზოგადი სურათი, შემდეგი გარემოებების გათვალისწინებით: მოვლენათა ქრონოლოგიური თანმიმდევრობა, თითოეული პირის/მასალის ჩართულობა შემთხვევაში (პირები, მასალები, გარემო, აღჭურვილობა ან გარე ფაქტორები). ძირითადი შინაარსი დამოკიდებულია საზღვაო ინციდენტის/შემთხვევის იმ დეტალებზე/მახასიათებლებზე, რომლებმაც გამოიწვიეს იგი. ამ ნაწილში უნდა აისახოს აგრეთვე მოკვლევის პროცესში წარმოქმნილი ნებისმიერ დეტალი, მათ შორის ჩატარებული ცდების თუ ტესტების შედეგები.</w:t>
      </w:r>
    </w:p>
    <w:p w14:paraId="27E5D5AC"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3742FE6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4. ანალიზი</w:t>
      </w:r>
    </w:p>
    <w:p w14:paraId="202683DF"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ეს ნაწილი მოიცავს შემთხვევის ცალკეულ დეტალებს, რომლებიც აღწერს თითოეულ განხორციელებულ მოვლენას ცალცალკე. აგრეთვე, კომენტარებს თოთოეული განხორციელებული ცდის თუ ტესტის შედეგების შესახებ, რომელიც ჩატარდა მოკვლევის მსველობისას. ამ ნაწილში მიეთითება თითოეული იმ ღონისძიების შესახებ, რომლებიც გატარდა გარემოს დაბინძურების თავიდან ასაცილებლად.</w:t>
      </w:r>
    </w:p>
    <w:p w14:paraId="009DBC4F"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 xml:space="preserve">ამ ნაწილში უნდა მიეთითოს ისეთი დეტალები, როგორებიცაა: </w:t>
      </w:r>
    </w:p>
    <w:p w14:paraId="3E4DE250"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ინციდენტის შინაარსი და გარემო,</w:t>
      </w:r>
    </w:p>
    <w:p w14:paraId="4CEFF912"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xml:space="preserve">— პირთა მიერ განხორციელებული მცდარი ქმედებები და დაუდევრობა, მომწამვლელი მასალების გამოყენების გარემოებანი, გარემოზე ზემოქმედების ასპექტები, მოწყობილობათა გაუმართაობა და გარე ფაქტორები. </w:t>
      </w:r>
    </w:p>
    <w:p w14:paraId="2D32FCF5"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xml:space="preserve">— პირთა ფუნქციებთან დაკავშირებული გარემოებები, საგემბანო სამუშაოები, სანაპირო სახელმწიფოს ქმედებები და მარეგულირებელი გავლენა. </w:t>
      </w:r>
    </w:p>
    <w:p w14:paraId="181F1F8B"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ანალიზი და კომენტარი უნდა უზრუნველყოფდეს ლოგიკური დასკვნების გაკეთებას, კონკრეტულად უნდა აყალიბებდეს საზღვაო ინციდენტის/შემთხვევის გამომწვევ გარემოებებს, აგრეთვე იმ რისკებს, რომლებიც გაწეულია საზღვაო ინციდენტის/უბედური შემთხვევის თავიდან ასაცილებლად. აგრეთვე იმ ღონისძიებებს, რომლებიც მიმართული იყო შემთხვევის გარემოებათა აღმოსაფხვრელად ან გარე ფაქტორების ზემოქმედების შესამცირებლად, თუმცა შედეგების მიხედვით აღმოჩნდა არაადეკვატური ან საერთოდ არ განხორციელებულა.</w:t>
      </w:r>
    </w:p>
    <w:p w14:paraId="7D09D77B"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7D9C8E8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5. დასკვნა</w:t>
      </w:r>
    </w:p>
    <w:p w14:paraId="7A14D331"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 xml:space="preserve">ეს ნაწილი ასახავს საზღვაო ინციდენტის/შემთხვევის მაპროვოცირებელ გარემოებებს, აგრეთვე უმოქმედობას ან არაადეკვატურ ქმედებებს (მასალები, ფუნქციონალური, სიმბოლური ან პროცედურული), რომლებიც უნდა განხორციელებულიყო რათა შესაძლებელი ყოფილიყო დამდგარი შედეგის თავიდან აცილება.  </w:t>
      </w:r>
    </w:p>
    <w:p w14:paraId="0BF6EC46"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1AD2FB72"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6. რეკომენდაციები უსაფრთხოების შესახებ</w:t>
      </w:r>
    </w:p>
    <w:p w14:paraId="2B04F8DE"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როდესაც მიზანშეწონილია ეს ნაწილი უნდა მოიცავდეს უსაფრთხოების რეკომენდაციებს, რომლებიც გამომდინარეობს სიტუაციური ანალიზიდან და დასკვნებიდან, აგრეთვე ისეთ ფაქტორებს, როგორებიცაა სამართლებრივი ფაქტები, განზრახვა, პროცედურები, ინსპექტირება, მართვა, ჯანმრთელობის დაცვა და უსაფრთხო სამუშაო პირობები, მომზადება, გემის შეკეთების სამუშაოები, ფუნქციონალურობა, სანაპირო სახელმწიფოს დახმარება და საავარიო დახმარება.</w:t>
      </w:r>
    </w:p>
    <w:p w14:paraId="78CC15D1"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 xml:space="preserve">უსაფრთხოების რეკომენდაციების მიემართება ისეთ პირებს, როგორებიცაა: გემთმფლობელი, გემის ოპერატორი, აღიარებული ორგანიზაცია, საზღვაო ადმინისტრაციები, გემების მოძრაობის მონიტორინგის სამსახურები, სასწრაფო დახმარების დაწესებულებები, საერთაშორისო საზღვაო </w:t>
      </w:r>
      <w:r w:rsidRPr="007754EE">
        <w:rPr>
          <w:rFonts w:cs="Times New Roman"/>
          <w:color w:val="auto"/>
          <w:sz w:val="22"/>
          <w:lang w:val="x-none" w:eastAsia="x-none"/>
        </w:rPr>
        <w:lastRenderedPageBreak/>
        <w:t>ორგანიზაცია და ევროპული ინსტიტუტები, იმ მიზნით, რომ მომავალში მოხდეს ასეთი შემთხვევ(ებ)ის თავიდან აცილება.</w:t>
      </w:r>
    </w:p>
    <w:p w14:paraId="486DE378"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ამ ნაწილიშივე მიეთითება ნებისმიერი დროებითი ღონისძიება, რომელიც განოხრციელდა მოკვლევის მიმდინარეობის პროცესში.</w:t>
      </w:r>
    </w:p>
    <w:p w14:paraId="3ABC45D7"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p>
    <w:p w14:paraId="63D01B60"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b/>
          <w:color w:val="auto"/>
          <w:sz w:val="22"/>
          <w:lang w:val="x-none" w:eastAsia="x-none"/>
        </w:rPr>
      </w:pPr>
      <w:r w:rsidRPr="007754EE">
        <w:rPr>
          <w:rFonts w:cs="Times New Roman"/>
          <w:b/>
          <w:color w:val="auto"/>
          <w:sz w:val="22"/>
          <w:lang w:val="x-none" w:eastAsia="x-none"/>
        </w:rPr>
        <w:t>7. დანართები</w:t>
      </w:r>
    </w:p>
    <w:p w14:paraId="41B71CA6"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676"/>
        <w:rPr>
          <w:rFonts w:cs="Times New Roman"/>
          <w:color w:val="auto"/>
          <w:sz w:val="22"/>
          <w:lang w:val="x-none" w:eastAsia="x-none"/>
        </w:rPr>
      </w:pPr>
      <w:r w:rsidRPr="007754EE">
        <w:rPr>
          <w:rFonts w:cs="Times New Roman"/>
          <w:color w:val="auto"/>
          <w:sz w:val="22"/>
          <w:lang w:val="x-none" w:eastAsia="x-none"/>
        </w:rPr>
        <w:t>როდესაც შესაძლებელია, შემდეგი ინფორმაცია თან უნდა დაერთოს ანგარიშს ბეჭდური და/ან ელექტრონული ფორმით,</w:t>
      </w:r>
    </w:p>
    <w:p w14:paraId="28D2DFED"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გემის ფოტოები, აუდიო ჩანაწერები, რუკები, ჩანახატები,</w:t>
      </w:r>
    </w:p>
    <w:p w14:paraId="3CE555D9"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სტანდარტები,</w:t>
      </w:r>
    </w:p>
    <w:p w14:paraId="451B3C00"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ტექნიკური ტერმინების განმარტება და შემოკლებანი,</w:t>
      </w:r>
    </w:p>
    <w:p w14:paraId="40D9A17E"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უსაფრთხოების შესწავლის შედეგები,</w:t>
      </w:r>
    </w:p>
    <w:p w14:paraId="78154246"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720" w:right="0" w:firstLine="676"/>
        <w:rPr>
          <w:rFonts w:cs="Times New Roman"/>
          <w:color w:val="auto"/>
          <w:sz w:val="22"/>
          <w:lang w:val="x-none" w:eastAsia="x-none"/>
        </w:rPr>
      </w:pPr>
      <w:r w:rsidRPr="007754EE">
        <w:rPr>
          <w:rFonts w:cs="Times New Roman"/>
          <w:color w:val="auto"/>
          <w:sz w:val="22"/>
          <w:lang w:val="x-none" w:eastAsia="x-none"/>
        </w:rPr>
        <w:t xml:space="preserve">— სხვა ინფორმაცია. </w:t>
      </w:r>
    </w:p>
    <w:p w14:paraId="661EC9DA" w14:textId="629C8006"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518E944D" w14:textId="1A35E0B3"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1FF9F7D0" w14:textId="53A4B6A9"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710051E6" w14:textId="07AF5DFC"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6644D655" w14:textId="1EBC373F" w:rsidR="00FE72BA" w:rsidRPr="007754EE" w:rsidRDefault="00FE72BA"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0A656A21" w14:textId="6FA51DB9" w:rsidR="00FE72BA" w:rsidRPr="007754EE" w:rsidRDefault="00FE72BA"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2C7222B7" w14:textId="77777777" w:rsidR="00FE72BA" w:rsidRPr="007754EE" w:rsidRDefault="00FE72BA"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6AD9BB53" w14:textId="3DF455B0"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61882890" w14:textId="3F88FE2B"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058B9A01"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rPr>
          <w:rFonts w:cs="Times New Roman"/>
          <w:color w:val="auto"/>
          <w:sz w:val="22"/>
          <w:lang w:val="x-none" w:eastAsia="x-none"/>
        </w:rPr>
      </w:pPr>
    </w:p>
    <w:p w14:paraId="65DC2D48" w14:textId="77777777" w:rsidR="00FA1F07" w:rsidRPr="007754EE" w:rsidRDefault="00FA1F07" w:rsidP="00FA1F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720"/>
        <w:jc w:val="right"/>
        <w:rPr>
          <w:rFonts w:cs="Times New Roman"/>
          <w:color w:val="auto"/>
          <w:sz w:val="22"/>
          <w:lang w:val="x-none" w:eastAsia="x-none"/>
        </w:rPr>
      </w:pPr>
      <w:r w:rsidRPr="007754EE">
        <w:rPr>
          <w:rFonts w:cs="Times New Roman"/>
          <w:color w:val="auto"/>
          <w:sz w:val="22"/>
          <w:lang w:val="x-none" w:eastAsia="x-none"/>
        </w:rPr>
        <w:t>დანართი 4</w:t>
      </w:r>
    </w:p>
    <w:p w14:paraId="4AC1FECB"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9" w:after="0" w:line="80" w:lineRule="exact"/>
        <w:ind w:left="0" w:right="0" w:firstLine="0"/>
        <w:jc w:val="left"/>
        <w:rPr>
          <w:rFonts w:cs="Times New Roman"/>
          <w:color w:val="auto"/>
          <w:sz w:val="22"/>
          <w:lang w:val="x-none" w:eastAsia="x-none"/>
        </w:rPr>
      </w:pPr>
    </w:p>
    <w:tbl>
      <w:tblPr>
        <w:tblW w:w="0" w:type="auto"/>
        <w:tblInd w:w="118" w:type="dxa"/>
        <w:tblBorders>
          <w:top w:val="single" w:sz="7" w:space="0" w:color="auto"/>
          <w:left w:val="single" w:sz="6" w:space="0" w:color="auto"/>
          <w:right w:val="single" w:sz="6" w:space="0" w:color="auto"/>
          <w:insideV w:val="single" w:sz="6" w:space="0" w:color="000000"/>
        </w:tblBorders>
        <w:tblLayout w:type="fixed"/>
        <w:tblCellMar>
          <w:left w:w="15" w:type="dxa"/>
          <w:right w:w="15" w:type="dxa"/>
        </w:tblCellMar>
        <w:tblLook w:val="0000" w:firstRow="0" w:lastRow="0" w:firstColumn="0" w:lastColumn="0" w:noHBand="0" w:noVBand="0"/>
      </w:tblPr>
      <w:tblGrid>
        <w:gridCol w:w="6299"/>
        <w:gridCol w:w="3921"/>
      </w:tblGrid>
      <w:tr w:rsidR="00FA1F07" w:rsidRPr="007754EE" w14:paraId="1EDE709A" w14:textId="77777777" w:rsidTr="00B510C8">
        <w:trPr>
          <w:trHeight w:val="1863"/>
        </w:trPr>
        <w:tc>
          <w:tcPr>
            <w:tcW w:w="6299" w:type="dxa"/>
            <w:tcBorders>
              <w:top w:val="single" w:sz="7" w:space="0" w:color="auto"/>
              <w:left w:val="single" w:sz="6" w:space="0" w:color="auto"/>
              <w:bottom w:val="nil"/>
              <w:right w:val="single" w:sz="6" w:space="0" w:color="auto"/>
            </w:tcBorders>
          </w:tcPr>
          <w:p w14:paraId="0F589135"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 w:after="0" w:line="260" w:lineRule="exact"/>
              <w:ind w:left="0" w:right="0" w:firstLine="0"/>
              <w:jc w:val="left"/>
              <w:rPr>
                <w:rFonts w:cs="Times New Roman"/>
                <w:color w:val="auto"/>
                <w:sz w:val="22"/>
                <w:lang w:val="x-none" w:eastAsia="x-none"/>
              </w:rPr>
            </w:pPr>
          </w:p>
          <w:p w14:paraId="53C76177" w14:textId="77777777" w:rsidR="00FA1F07" w:rsidRPr="007754EE" w:rsidRDefault="00FA1F07" w:rsidP="00FA1F07">
            <w:pPr>
              <w:widowControl w:val="0"/>
              <w:tabs>
                <w:tab w:val="left" w:pos="2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29" w:right="0" w:firstLine="0"/>
              <w:jc w:val="left"/>
              <w:rPr>
                <w:rFonts w:cs="Times New Roman"/>
                <w:color w:val="auto"/>
                <w:sz w:val="22"/>
                <w:lang w:val="x-none" w:eastAsia="x-none"/>
              </w:rPr>
            </w:pPr>
          </w:p>
          <w:p w14:paraId="22F2E973"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 w:after="0" w:line="200" w:lineRule="exact"/>
              <w:ind w:left="0" w:right="0" w:firstLine="0"/>
              <w:jc w:val="left"/>
              <w:rPr>
                <w:rFonts w:cs="Times New Roman"/>
                <w:color w:val="auto"/>
                <w:sz w:val="22"/>
                <w:lang w:val="x-none" w:eastAsia="x-none"/>
              </w:rPr>
            </w:pPr>
          </w:p>
        </w:tc>
        <w:tc>
          <w:tcPr>
            <w:tcW w:w="3921" w:type="dxa"/>
            <w:tcBorders>
              <w:top w:val="single" w:sz="7" w:space="0" w:color="auto"/>
              <w:left w:val="single" w:sz="6" w:space="0" w:color="auto"/>
              <w:bottom w:val="nil"/>
              <w:right w:val="single" w:sz="6" w:space="0" w:color="auto"/>
            </w:tcBorders>
            <w:shd w:val="clear" w:color="auto" w:fill="E6E6E6"/>
          </w:tcPr>
          <w:p w14:paraId="5BF2A4BC"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 w:after="0" w:line="280" w:lineRule="exact"/>
              <w:ind w:left="0" w:right="0" w:firstLine="0"/>
              <w:jc w:val="left"/>
              <w:rPr>
                <w:rFonts w:cs="Times New Roman"/>
                <w:color w:val="auto"/>
                <w:sz w:val="22"/>
                <w:lang w:val="x-none" w:eastAsia="x-none"/>
              </w:rPr>
            </w:pPr>
          </w:p>
          <w:p w14:paraId="06A6B6D6"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262" w:firstLine="0"/>
              <w:jc w:val="left"/>
              <w:rPr>
                <w:rFonts w:cs="Times New Roman"/>
                <w:color w:val="auto"/>
                <w:sz w:val="22"/>
                <w:lang w:val="x-none" w:eastAsia="x-none"/>
              </w:rPr>
            </w:pPr>
            <w:r w:rsidRPr="007754EE">
              <w:rPr>
                <w:rFonts w:cs="Times New Roman"/>
                <w:color w:val="auto"/>
                <w:sz w:val="22"/>
                <w:lang w:val="x-none" w:eastAsia="x-none"/>
              </w:rPr>
              <w:t>For Official Use</w:t>
            </w:r>
          </w:p>
          <w:p w14:paraId="44C0F0DB"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262" w:firstLine="0"/>
              <w:jc w:val="left"/>
              <w:rPr>
                <w:rFonts w:cs="Times New Roman"/>
                <w:color w:val="auto"/>
                <w:sz w:val="22"/>
                <w:lang w:val="x-none" w:eastAsia="x-none"/>
              </w:rPr>
            </w:pPr>
            <w:r w:rsidRPr="007754EE">
              <w:rPr>
                <w:rFonts w:cs="Times New Roman"/>
                <w:color w:val="auto"/>
                <w:sz w:val="22"/>
                <w:lang w:val="x-none" w:eastAsia="x-none"/>
              </w:rPr>
              <w:t>ივსება სააგენტოს მიერ</w:t>
            </w:r>
          </w:p>
          <w:p w14:paraId="38E4D57B"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262" w:firstLine="0"/>
              <w:jc w:val="left"/>
              <w:rPr>
                <w:rFonts w:cs="Times New Roman"/>
                <w:color w:val="auto"/>
                <w:sz w:val="22"/>
                <w:lang w:val="x-none" w:eastAsia="x-none"/>
              </w:rPr>
            </w:pPr>
            <w:r w:rsidRPr="007754EE">
              <w:rPr>
                <w:rFonts w:cs="Times New Roman"/>
                <w:color w:val="auto"/>
                <w:sz w:val="22"/>
                <w:lang w:val="x-none" w:eastAsia="x-none"/>
              </w:rPr>
              <w:t>შენიშვნა:</w:t>
            </w:r>
          </w:p>
          <w:p w14:paraId="3DDE93F2"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262" w:firstLine="0"/>
              <w:jc w:val="left"/>
              <w:rPr>
                <w:rFonts w:cs="Times New Roman"/>
                <w:color w:val="auto"/>
                <w:sz w:val="22"/>
                <w:lang w:val="x-none" w:eastAsia="x-none"/>
              </w:rPr>
            </w:pPr>
            <w:r w:rsidRPr="007754EE">
              <w:rPr>
                <w:rFonts w:cs="Times New Roman"/>
                <w:color w:val="auto"/>
                <w:sz w:val="22"/>
                <w:lang w:val="x-none" w:eastAsia="x-none"/>
              </w:rPr>
              <w:t>Ref:</w:t>
            </w:r>
          </w:p>
        </w:tc>
      </w:tr>
      <w:tr w:rsidR="00FA1F07" w:rsidRPr="007754EE" w14:paraId="481F54D3" w14:textId="77777777" w:rsidTr="00B510C8">
        <w:tblPrEx>
          <w:tblBorders>
            <w:top w:val="none" w:sz="0" w:space="0" w:color="auto"/>
            <w:bottom w:val="single" w:sz="6" w:space="0" w:color="auto"/>
            <w:insideV w:val="none" w:sz="0" w:space="0" w:color="auto"/>
          </w:tblBorders>
        </w:tblPrEx>
        <w:trPr>
          <w:trHeight w:val="1220"/>
        </w:trPr>
        <w:tc>
          <w:tcPr>
            <w:tcW w:w="10220" w:type="dxa"/>
            <w:gridSpan w:val="2"/>
            <w:tcBorders>
              <w:top w:val="nil"/>
              <w:left w:val="single" w:sz="6" w:space="0" w:color="auto"/>
              <w:right w:val="single" w:sz="6" w:space="0" w:color="auto"/>
            </w:tcBorders>
            <w:shd w:val="clear" w:color="auto" w:fill="000000"/>
          </w:tcPr>
          <w:p w14:paraId="56927493"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center"/>
              <w:rPr>
                <w:rFonts w:cs="Times New Roman"/>
                <w:b/>
                <w:color w:val="FFFFFF"/>
                <w:sz w:val="22"/>
                <w:lang w:val="x-none" w:eastAsia="x-none"/>
              </w:rPr>
            </w:pPr>
            <w:r w:rsidRPr="007754EE">
              <w:rPr>
                <w:rFonts w:cs="Times New Roman"/>
                <w:b/>
                <w:color w:val="FFFFFF"/>
                <w:sz w:val="22"/>
                <w:lang w:val="x-none" w:eastAsia="x-none"/>
              </w:rPr>
              <w:t>შეტყობინების ფორმა</w:t>
            </w:r>
          </w:p>
          <w:p w14:paraId="4B8F00D2"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center"/>
              <w:rPr>
                <w:rFonts w:cs="Times New Roman"/>
                <w:color w:val="auto"/>
                <w:sz w:val="22"/>
                <w:lang w:val="x-none" w:eastAsia="x-none"/>
              </w:rPr>
            </w:pPr>
            <w:r w:rsidRPr="007754EE">
              <w:rPr>
                <w:rFonts w:cs="Times New Roman"/>
                <w:b/>
                <w:color w:val="FFFFFF"/>
                <w:sz w:val="22"/>
                <w:lang w:val="x-none" w:eastAsia="x-none"/>
              </w:rPr>
              <w:t>Notification Form</w:t>
            </w:r>
          </w:p>
        </w:tc>
      </w:tr>
      <w:tr w:rsidR="00FA1F07" w:rsidRPr="007754EE" w14:paraId="585D9BFB" w14:textId="77777777" w:rsidTr="00B510C8">
        <w:tblPrEx>
          <w:tblBorders>
            <w:top w:val="none" w:sz="0" w:space="0" w:color="auto"/>
            <w:bottom w:val="single" w:sz="6" w:space="0" w:color="auto"/>
            <w:insideV w:val="none" w:sz="0" w:space="0" w:color="auto"/>
          </w:tblBorders>
        </w:tblPrEx>
        <w:trPr>
          <w:trHeight w:val="10242"/>
        </w:trPr>
        <w:tc>
          <w:tcPr>
            <w:tcW w:w="10220" w:type="dxa"/>
            <w:gridSpan w:val="2"/>
            <w:tcBorders>
              <w:left w:val="single" w:sz="6" w:space="0" w:color="auto"/>
              <w:bottom w:val="single" w:sz="6" w:space="0" w:color="auto"/>
              <w:right w:val="single" w:sz="6" w:space="0" w:color="auto"/>
            </w:tcBorders>
            <w:shd w:val="clear" w:color="auto" w:fill="E4E4E4"/>
          </w:tcPr>
          <w:p w14:paraId="75060900" w14:textId="062FAE62"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74" w:firstLine="0"/>
              <w:jc w:val="left"/>
              <w:rPr>
                <w:rFonts w:cs="Times New Roman"/>
                <w:color w:val="auto"/>
                <w:sz w:val="22"/>
                <w:lang w:val="x-none" w:eastAsia="x-none"/>
              </w:rPr>
            </w:pPr>
            <w:r w:rsidRPr="007754EE">
              <w:rPr>
                <w:rFonts w:cs="Times New Roman"/>
                <w:color w:val="auto"/>
                <w:sz w:val="22"/>
                <w:lang w:val="x-none" w:eastAsia="x-none"/>
              </w:rPr>
              <w:lastRenderedPageBreak/>
              <w:t>საქართველოს ეკონომიკისა და მდგრადი განვითარების მინისტრის 20</w:t>
            </w:r>
            <w:r w:rsidRPr="007754EE">
              <w:rPr>
                <w:rFonts w:cs="Times New Roman"/>
                <w:color w:val="auto"/>
                <w:sz w:val="22"/>
                <w:lang w:val="ka-GE" w:eastAsia="x-none"/>
              </w:rPr>
              <w:t>24</w:t>
            </w:r>
            <w:r w:rsidRPr="007754EE">
              <w:rPr>
                <w:rFonts w:cs="Times New Roman"/>
                <w:color w:val="auto"/>
                <w:sz w:val="22"/>
                <w:lang w:val="x-none" w:eastAsia="x-none"/>
              </w:rPr>
              <w:t xml:space="preserve"> წლის ____ ბრძანებით განისაზღვრება: ბიუროსათვის ნებისმიერი საზღვაო ინციდენტის/შემთხვევის მიწოდების ვალდებულება. აღნიშნული ვრცელდება საქართველოს დროშით მცურავი გემები კაპიტნებზე, შკიპერებსა და გემთმფლობელებზე. ამასთან შეტყობინების ეს ფორმა ვრცელდება ნავსადგურებსა და საქართველოს შინაგან საქმეთა სამინისტროს სანაპირო დაცვის დეპარტამენტზე.</w:t>
            </w:r>
          </w:p>
          <w:p w14:paraId="039449DA"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74" w:firstLine="0"/>
              <w:jc w:val="left"/>
              <w:rPr>
                <w:rFonts w:cs="Times New Roman"/>
                <w:color w:val="auto"/>
                <w:sz w:val="22"/>
                <w:lang w:val="x-none" w:eastAsia="x-none"/>
              </w:rPr>
            </w:pPr>
          </w:p>
          <w:p w14:paraId="6AE1E59E"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74" w:firstLine="0"/>
              <w:jc w:val="left"/>
              <w:rPr>
                <w:rFonts w:cs="Times New Roman"/>
                <w:color w:val="auto"/>
                <w:sz w:val="22"/>
                <w:lang w:val="x-none" w:eastAsia="x-none"/>
              </w:rPr>
            </w:pPr>
            <w:r w:rsidRPr="007754EE">
              <w:rPr>
                <w:rFonts w:cs="Times New Roman"/>
                <w:color w:val="auto"/>
                <w:sz w:val="22"/>
                <w:lang w:val="x-none" w:eastAsia="x-none"/>
              </w:rPr>
              <w:t>Order of the Minister of Economy and Sustainable Development of Georgia dated ____, 2013 (Rules of Marine incident/casuality investigation) require Masters, Skippers and Owners of vessels to report accidents and incidents directly to Bureau. In addition, this duty to report accidents to the Bureau extends to Coastguard Department of the Ministry of Internal Affairs of Georgia.</w:t>
            </w:r>
          </w:p>
          <w:p w14:paraId="7732CBCA"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274" w:firstLine="0"/>
              <w:jc w:val="left"/>
              <w:rPr>
                <w:rFonts w:cs="Times New Roman"/>
                <w:color w:val="auto"/>
                <w:sz w:val="22"/>
                <w:lang w:val="x-none" w:eastAsia="x-none"/>
              </w:rPr>
            </w:pPr>
          </w:p>
          <w:p w14:paraId="72C10C13"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პირობები განმარტებულია სამინისტრის ოფიციალურ ვებგვერდზე:</w:t>
            </w:r>
          </w:p>
          <w:p w14:paraId="72F9334E"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The terms are explained in the above Regulations which is available at:</w:t>
            </w:r>
          </w:p>
          <w:p w14:paraId="5D3221A8" w14:textId="77777777" w:rsidR="00FA1F07" w:rsidRPr="007754EE" w:rsidRDefault="001B042B"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hyperlink r:id="rId8" w:history="1">
              <w:r w:rsidR="00FA1F07" w:rsidRPr="007754EE">
                <w:rPr>
                  <w:rFonts w:cs="Times New Roman"/>
                  <w:color w:val="0000FF"/>
                  <w:sz w:val="22"/>
                  <w:u w:val="single"/>
                  <w:lang w:val="x-none" w:eastAsia="x-none"/>
                </w:rPr>
                <w:t>www.economy.ge</w:t>
              </w:r>
            </w:hyperlink>
          </w:p>
          <w:p w14:paraId="674220A4"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p w14:paraId="6EEB2205"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გთხოვთ, გამოაგზავნოთ შევსებული ფორმა ელექტრონულ ფოსტაზე:</w:t>
            </w:r>
          </w:p>
          <w:p w14:paraId="4D850FFA"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Please e-mail the completed form to:</w:t>
            </w:r>
          </w:p>
          <w:p w14:paraId="04C2D4E6"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p w14:paraId="416E1E52"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p w14:paraId="388E146B" w14:textId="77777777" w:rsidR="00FA1F07" w:rsidRPr="007754EE" w:rsidRDefault="00FA1F07" w:rsidP="00FA1F07">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p w14:paraId="3DB2248A"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76308989"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3F1950F2"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49431746"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2DE0BD96"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21D5DF36"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24E0EB8B"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63B8ED90"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487EA4BF" w14:textId="667953B1"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578C8F61" w14:textId="46657386"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3D0DBC1D" w14:textId="52F6759B"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color w:val="auto"/>
                <w:sz w:val="22"/>
                <w:lang w:val="x-none" w:eastAsia="x-none"/>
              </w:rPr>
            </w:pPr>
          </w:p>
          <w:p w14:paraId="537E6E6C" w14:textId="77777777" w:rsidR="00FA1F07" w:rsidRPr="007754EE" w:rsidRDefault="00FA1F07"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 xml:space="preserve">Ministry of Economy and Sustainable Development of Georgia. </w:t>
            </w:r>
          </w:p>
          <w:p w14:paraId="345F15ED" w14:textId="77777777" w:rsidR="00FA1F07" w:rsidRPr="007754EE" w:rsidRDefault="00FA1F07"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Head of Civil Aviation and Maritime Transport Accident /Incident</w:t>
            </w:r>
          </w:p>
          <w:p w14:paraId="3ED90621" w14:textId="77777777" w:rsidR="00FA1F07" w:rsidRPr="007754EE" w:rsidRDefault="00FA1F07"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Investigation Bureau.</w:t>
            </w:r>
          </w:p>
          <w:p w14:paraId="26CD0272" w14:textId="77777777" w:rsidR="00FA1F07" w:rsidRPr="007754EE" w:rsidRDefault="00FA1F07"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 xml:space="preserve">2 Sanapiro str.  Tbilisi, 0114, Georgia </w:t>
            </w:r>
          </w:p>
          <w:p w14:paraId="105FC410" w14:textId="035107E6" w:rsidR="00FA1F07" w:rsidRPr="007754EE" w:rsidRDefault="00FE72BA" w:rsidP="00A42D2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 xml:space="preserve">www.moesd.gov.ge </w:t>
            </w:r>
          </w:p>
          <w:p w14:paraId="540AA9AD" w14:textId="44F15036" w:rsidR="00FA1F07" w:rsidRPr="007754EE" w:rsidRDefault="00FA1F07"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right"/>
              <w:rPr>
                <w:rFonts w:cs="Times New Roman"/>
                <w:color w:val="auto"/>
                <w:sz w:val="22"/>
                <w:lang w:val="x-none" w:eastAsia="x-none"/>
              </w:rPr>
            </w:pPr>
            <w:r w:rsidRPr="007754EE">
              <w:rPr>
                <w:rFonts w:cs="Times New Roman"/>
                <w:color w:val="auto"/>
                <w:sz w:val="22"/>
                <w:lang w:val="x-none" w:eastAsia="x-none"/>
              </w:rPr>
              <w:t>E-mail: georgian-taiib@moesd. gov.ge</w:t>
            </w:r>
          </w:p>
          <w:p w14:paraId="6A211774" w14:textId="013AD579" w:rsidR="00FA1F07" w:rsidRPr="007754EE" w:rsidRDefault="00FA1F07" w:rsidP="00FE72BA">
            <w:pPr>
              <w:widowControl w:val="0"/>
              <w:tabs>
                <w:tab w:val="left" w:pos="8292"/>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ind w:left="0" w:right="99" w:firstLine="0"/>
              <w:rPr>
                <w:rFonts w:cs="Times New Roman"/>
                <w:color w:val="auto"/>
                <w:sz w:val="22"/>
                <w:lang w:val="x-none" w:eastAsia="x-none"/>
              </w:rPr>
            </w:pPr>
          </w:p>
          <w:p w14:paraId="4F3AD400" w14:textId="77777777" w:rsidR="00FA1F07" w:rsidRPr="007754EE" w:rsidRDefault="00FA1F07" w:rsidP="00FA1F07">
            <w:pPr>
              <w:widowControl w:val="0"/>
              <w:tabs>
                <w:tab w:val="left" w:pos="8292"/>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ind w:left="8292" w:right="99" w:hanging="970"/>
              <w:jc w:val="right"/>
              <w:rPr>
                <w:rFonts w:cs="Times New Roman"/>
                <w:color w:val="auto"/>
                <w:sz w:val="22"/>
                <w:lang w:val="x-none" w:eastAsia="x-none"/>
              </w:rPr>
            </w:pPr>
            <w:r w:rsidRPr="007754EE">
              <w:rPr>
                <w:rFonts w:cs="Times New Roman"/>
                <w:color w:val="auto"/>
                <w:sz w:val="22"/>
                <w:lang w:val="x-none" w:eastAsia="x-none"/>
              </w:rPr>
              <w:t>24hr Reporting line:_____________</w:t>
            </w:r>
          </w:p>
          <w:p w14:paraId="1EE3DD18" w14:textId="77777777" w:rsidR="00FA1F07" w:rsidRPr="007754EE" w:rsidRDefault="00FA1F07" w:rsidP="00FA1F07">
            <w:pPr>
              <w:widowControl w:val="0"/>
              <w:tabs>
                <w:tab w:val="left" w:pos="8292"/>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ind w:left="8292" w:right="99" w:hanging="970"/>
              <w:jc w:val="right"/>
              <w:rPr>
                <w:rFonts w:cs="Times New Roman"/>
                <w:color w:val="auto"/>
                <w:sz w:val="22"/>
                <w:lang w:val="x-none" w:eastAsia="x-none"/>
              </w:rPr>
            </w:pPr>
            <w:r w:rsidRPr="007754EE">
              <w:rPr>
                <w:rFonts w:cs="Times New Roman"/>
                <w:color w:val="auto"/>
                <w:sz w:val="22"/>
                <w:lang w:val="x-none" w:eastAsia="x-none"/>
              </w:rPr>
              <w:t>General Enquires:____________________</w:t>
            </w:r>
          </w:p>
          <w:p w14:paraId="26A59413" w14:textId="77777777" w:rsidR="00FA1F07" w:rsidRPr="007754EE" w:rsidRDefault="00FA1F07" w:rsidP="00FA1F07">
            <w:pPr>
              <w:widowControl w:val="0"/>
              <w:tabs>
                <w:tab w:val="left" w:pos="8292"/>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ind w:left="8292" w:right="99" w:hanging="970"/>
              <w:jc w:val="right"/>
              <w:rPr>
                <w:rFonts w:cs="Times New Roman"/>
                <w:color w:val="auto"/>
                <w:sz w:val="22"/>
                <w:lang w:val="x-none" w:eastAsia="x-none"/>
              </w:rPr>
            </w:pPr>
          </w:p>
          <w:p w14:paraId="392E52C7"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6" w:lineRule="exact"/>
              <w:ind w:left="0" w:right="100" w:firstLine="0"/>
              <w:jc w:val="right"/>
              <w:rPr>
                <w:rFonts w:cs="Times New Roman"/>
                <w:color w:val="auto"/>
                <w:sz w:val="22"/>
                <w:lang w:val="x-none" w:eastAsia="x-none"/>
              </w:rPr>
            </w:pPr>
            <w:r w:rsidRPr="007754EE">
              <w:rPr>
                <w:rFonts w:cs="Times New Roman"/>
                <w:b/>
                <w:color w:val="auto"/>
                <w:sz w:val="22"/>
                <w:lang w:val="x-none" w:eastAsia="x-none"/>
              </w:rPr>
              <w:t>24hr Reporting Line +</w:t>
            </w:r>
          </w:p>
          <w:p w14:paraId="412A66C6"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100" w:firstLine="0"/>
              <w:jc w:val="right"/>
              <w:rPr>
                <w:rFonts w:cs="Times New Roman"/>
                <w:color w:val="auto"/>
                <w:sz w:val="22"/>
                <w:lang w:val="x-none" w:eastAsia="x-none"/>
              </w:rPr>
            </w:pPr>
            <w:r w:rsidRPr="007754EE">
              <w:rPr>
                <w:rFonts w:cs="Times New Roman"/>
                <w:color w:val="auto"/>
                <w:sz w:val="22"/>
                <w:lang w:val="x-none" w:eastAsia="x-none"/>
              </w:rPr>
              <w:t xml:space="preserve">General Enquiries:+ </w:t>
            </w:r>
          </w:p>
          <w:p w14:paraId="12B5828A" w14:textId="77777777" w:rsidR="00FA1F07" w:rsidRPr="007754EE" w:rsidRDefault="00FA1F07" w:rsidP="00FA1F0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99" w:firstLine="0"/>
              <w:jc w:val="right"/>
              <w:rPr>
                <w:rFonts w:cs="Times New Roman"/>
                <w:color w:val="auto"/>
                <w:sz w:val="22"/>
                <w:lang w:val="x-none" w:eastAsia="x-none"/>
              </w:rPr>
            </w:pPr>
            <w:r w:rsidRPr="007754EE">
              <w:rPr>
                <w:rFonts w:cs="Times New Roman"/>
                <w:color w:val="auto"/>
                <w:sz w:val="22"/>
                <w:lang w:val="x-none" w:eastAsia="x-none"/>
              </w:rPr>
              <w:t>Fax: +</w:t>
            </w:r>
          </w:p>
        </w:tc>
      </w:tr>
    </w:tbl>
    <w:p w14:paraId="28E8451E" w14:textId="77777777" w:rsidR="00FA1F07" w:rsidRPr="007754EE" w:rsidRDefault="00FA1F07" w:rsidP="00A56817">
      <w:pPr>
        <w:spacing w:before="100" w:beforeAutospacing="1" w:after="0" w:line="276" w:lineRule="auto"/>
        <w:ind w:left="0" w:right="0" w:firstLine="720"/>
        <w:rPr>
          <w:color w:val="000000" w:themeColor="text1"/>
          <w:kern w:val="16"/>
          <w:sz w:val="22"/>
          <w:lang w:val="ka-GE"/>
        </w:rPr>
      </w:pPr>
    </w:p>
    <w:p w14:paraId="1D369DD0" w14:textId="5350F826"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79903E90" w14:textId="5C914358" w:rsidR="00FE72BA" w:rsidRPr="007754EE" w:rsidRDefault="00FE72BA" w:rsidP="00A56817">
      <w:pPr>
        <w:spacing w:before="100" w:beforeAutospacing="1" w:after="0" w:line="276" w:lineRule="auto"/>
        <w:ind w:left="0" w:right="0" w:firstLine="720"/>
        <w:rPr>
          <w:color w:val="000000" w:themeColor="text1"/>
          <w:kern w:val="16"/>
          <w:sz w:val="22"/>
          <w:lang w:val="ka-GE"/>
        </w:rPr>
      </w:pPr>
    </w:p>
    <w:p w14:paraId="384304CA" w14:textId="7E1B8009" w:rsidR="00A81E15" w:rsidRPr="007754EE" w:rsidRDefault="00A81E15" w:rsidP="00A56817">
      <w:pPr>
        <w:spacing w:before="100" w:beforeAutospacing="1" w:after="0" w:line="276" w:lineRule="auto"/>
        <w:ind w:left="0" w:right="0" w:firstLine="720"/>
        <w:rPr>
          <w:color w:val="000000" w:themeColor="text1"/>
          <w:kern w:val="16"/>
          <w:sz w:val="22"/>
          <w:lang w:val="ka-GE"/>
        </w:rPr>
      </w:pPr>
    </w:p>
    <w:tbl>
      <w:tblPr>
        <w:tblW w:w="0" w:type="auto"/>
        <w:tblInd w:w="15" w:type="dxa"/>
        <w:tblBorders>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1784"/>
        <w:gridCol w:w="2050"/>
        <w:gridCol w:w="150"/>
        <w:gridCol w:w="1318"/>
        <w:gridCol w:w="1293"/>
        <w:gridCol w:w="443"/>
        <w:gridCol w:w="1298"/>
        <w:gridCol w:w="1922"/>
      </w:tblGrid>
      <w:tr w:rsidR="00FE72BA" w:rsidRPr="007754EE" w14:paraId="543AA365" w14:textId="77777777" w:rsidTr="00B510C8">
        <w:trPr>
          <w:trHeight w:val="645"/>
        </w:trPr>
        <w:tc>
          <w:tcPr>
            <w:tcW w:w="10258" w:type="dxa"/>
            <w:gridSpan w:val="8"/>
            <w:tcBorders>
              <w:top w:val="nil"/>
              <w:left w:val="single" w:sz="6" w:space="0" w:color="auto"/>
              <w:bottom w:val="single" w:sz="7" w:space="0" w:color="auto"/>
              <w:right w:val="single" w:sz="6" w:space="0" w:color="auto"/>
            </w:tcBorders>
            <w:shd w:val="clear" w:color="auto" w:fill="000000"/>
          </w:tcPr>
          <w:p w14:paraId="35923514"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b/>
                <w:color w:val="FFFFFF"/>
                <w:sz w:val="22"/>
                <w:lang w:val="x-none" w:eastAsia="x-none"/>
              </w:rPr>
            </w:pPr>
            <w:r w:rsidRPr="007754EE">
              <w:rPr>
                <w:rFonts w:cs="Times New Roman"/>
                <w:b/>
                <w:color w:val="FFFFFF"/>
                <w:sz w:val="22"/>
                <w:lang w:val="x-none" w:eastAsia="x-none"/>
              </w:rPr>
              <w:lastRenderedPageBreak/>
              <w:t>ნაწილი „ა“</w:t>
            </w:r>
          </w:p>
          <w:p w14:paraId="450B0E9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b/>
                <w:color w:val="FFFFFF"/>
                <w:sz w:val="22"/>
                <w:lang w:val="x-none" w:eastAsia="x-none"/>
              </w:rPr>
              <w:t>Section A</w:t>
            </w:r>
          </w:p>
        </w:tc>
      </w:tr>
      <w:tr w:rsidR="00FE72BA" w:rsidRPr="007754EE" w14:paraId="03B2D83C" w14:textId="77777777" w:rsidTr="00B510C8">
        <w:tblPrEx>
          <w:tblBorders>
            <w:top w:val="single" w:sz="7" w:space="0" w:color="auto"/>
            <w:bottom w:val="none" w:sz="0" w:space="0" w:color="auto"/>
            <w:right w:val="none" w:sz="0" w:space="0" w:color="auto"/>
            <w:insideV w:val="single" w:sz="6" w:space="0" w:color="000000"/>
          </w:tblBorders>
        </w:tblPrEx>
        <w:trPr>
          <w:trHeight w:val="823"/>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689B47E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ინციდენტის თარიღი (დღე/თვე/წელი)*</w:t>
            </w:r>
          </w:p>
          <w:p w14:paraId="282296E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b/>
                <w:color w:val="auto"/>
                <w:sz w:val="22"/>
                <w:lang w:val="x-none" w:eastAsia="x-none"/>
              </w:rPr>
            </w:pPr>
            <w:r w:rsidRPr="007754EE">
              <w:rPr>
                <w:rFonts w:cs="Times New Roman"/>
                <w:color w:val="auto"/>
                <w:sz w:val="22"/>
                <w:lang w:val="x-none" w:eastAsia="x-none"/>
              </w:rPr>
              <w:t>Date of incident (dd/mm/yyyy):</w:t>
            </w:r>
            <w:r w:rsidRPr="007754EE">
              <w:rPr>
                <w:rFonts w:cs="Times New Roman"/>
                <w:b/>
                <w:color w:val="auto"/>
                <w:sz w:val="22"/>
                <w:lang w:val="x-none" w:eastAsia="x-none"/>
              </w:rPr>
              <w:t>*</w:t>
            </w:r>
          </w:p>
          <w:p w14:paraId="5203ECE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tc>
        <w:tc>
          <w:tcPr>
            <w:tcW w:w="3204" w:type="dxa"/>
            <w:gridSpan w:val="4"/>
            <w:tcBorders>
              <w:top w:val="single" w:sz="7" w:space="0" w:color="auto"/>
              <w:left w:val="single" w:sz="6" w:space="0" w:color="auto"/>
              <w:bottom w:val="single" w:sz="7" w:space="0" w:color="auto"/>
              <w:right w:val="single" w:sz="6" w:space="0" w:color="auto"/>
            </w:tcBorders>
          </w:tcPr>
          <w:p w14:paraId="7BA4B468"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3220" w:type="dxa"/>
            <w:gridSpan w:val="2"/>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V w:val="single" w:sz="4" w:space="0" w:color="000000"/>
              </w:tblBorders>
              <w:tblLayout w:type="fixed"/>
              <w:tblCellMar>
                <w:left w:w="15" w:type="dxa"/>
                <w:right w:w="10" w:type="dxa"/>
              </w:tblCellMar>
              <w:tblLook w:val="0000" w:firstRow="0" w:lastRow="0" w:firstColumn="0" w:lastColumn="0" w:noHBand="0" w:noVBand="0"/>
            </w:tblPr>
            <w:tblGrid>
              <w:gridCol w:w="1344"/>
              <w:gridCol w:w="1876"/>
            </w:tblGrid>
            <w:tr w:rsidR="00FE72BA" w:rsidRPr="007754EE" w14:paraId="0E836469" w14:textId="77777777" w:rsidTr="00B510C8">
              <w:trPr>
                <w:trHeight w:val="823"/>
              </w:trPr>
              <w:tc>
                <w:tcPr>
                  <w:tcW w:w="1344" w:type="dxa"/>
                  <w:tcBorders>
                    <w:top w:val="single" w:sz="7" w:space="0" w:color="auto"/>
                    <w:left w:val="single" w:sz="6" w:space="0" w:color="auto"/>
                    <w:right w:val="single" w:sz="4" w:space="0" w:color="auto"/>
                  </w:tcBorders>
                  <w:shd w:val="clear" w:color="auto" w:fill="E4E4E4"/>
                </w:tcPr>
                <w:p w14:paraId="78A9ED18"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ინციდენტის დრო:</w:t>
                  </w:r>
                </w:p>
                <w:p w14:paraId="29F9A08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Time of incident:</w:t>
                  </w:r>
                  <w:r w:rsidRPr="007754EE">
                    <w:rPr>
                      <w:rFonts w:cs="Times New Roman"/>
                      <w:b/>
                      <w:color w:val="auto"/>
                      <w:sz w:val="22"/>
                      <w:lang w:val="x-none" w:eastAsia="x-none"/>
                    </w:rPr>
                    <w:t>*</w:t>
                  </w:r>
                </w:p>
              </w:tc>
              <w:tc>
                <w:tcPr>
                  <w:tcW w:w="1876" w:type="dxa"/>
                  <w:tcBorders>
                    <w:top w:val="single" w:sz="7" w:space="0" w:color="auto"/>
                    <w:left w:val="single" w:sz="4" w:space="0" w:color="auto"/>
                    <w:right w:val="single" w:sz="4" w:space="0" w:color="auto"/>
                  </w:tcBorders>
                  <w:shd w:val="clear" w:color="auto" w:fill="E4E4E4"/>
                  <w:tcMar>
                    <w:left w:w="10" w:type="dxa"/>
                  </w:tcMar>
                </w:tcPr>
                <w:p w14:paraId="68909A7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tc>
            </w:tr>
            <w:tr w:rsidR="00FE72BA" w:rsidRPr="007754EE" w14:paraId="5C8B3190" w14:textId="77777777" w:rsidTr="00B510C8">
              <w:tblPrEx>
                <w:tblCellMar>
                  <w:right w:w="15" w:type="dxa"/>
                </w:tblCellMar>
              </w:tblPrEx>
              <w:trPr>
                <w:trHeight w:val="551"/>
              </w:trPr>
              <w:tc>
                <w:tcPr>
                  <w:tcW w:w="1344" w:type="dxa"/>
                  <w:tcBorders>
                    <w:top w:val="single" w:sz="3" w:space="0" w:color="auto"/>
                    <w:left w:val="single" w:sz="6" w:space="0" w:color="auto"/>
                    <w:bottom w:val="single" w:sz="7" w:space="0" w:color="auto"/>
                    <w:right w:val="single" w:sz="6" w:space="0" w:color="auto"/>
                  </w:tcBorders>
                  <w:shd w:val="clear" w:color="auto" w:fill="E4E4E4"/>
                </w:tcPr>
                <w:p w14:paraId="61AFD00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UTC</w:t>
                  </w:r>
                </w:p>
              </w:tc>
              <w:tc>
                <w:tcPr>
                  <w:tcW w:w="1876" w:type="dxa"/>
                  <w:tcBorders>
                    <w:top w:val="single" w:sz="3" w:space="0" w:color="auto"/>
                    <w:left w:val="single" w:sz="6" w:space="0" w:color="auto"/>
                    <w:bottom w:val="single" w:sz="7" w:space="0" w:color="auto"/>
                    <w:right w:val="single" w:sz="6" w:space="0" w:color="auto"/>
                  </w:tcBorders>
                </w:tcPr>
                <w:p w14:paraId="30CDA6F7"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0D636BB0" w14:textId="77777777" w:rsidTr="00B510C8">
              <w:tblPrEx>
                <w:tblCellMar>
                  <w:right w:w="15" w:type="dxa"/>
                </w:tblCellMar>
              </w:tblPrEx>
              <w:trPr>
                <w:trHeight w:val="814"/>
              </w:trPr>
              <w:tc>
                <w:tcPr>
                  <w:tcW w:w="1344" w:type="dxa"/>
                  <w:tcBorders>
                    <w:top w:val="single" w:sz="7" w:space="0" w:color="auto"/>
                    <w:left w:val="single" w:sz="6" w:space="0" w:color="auto"/>
                    <w:bottom w:val="single" w:sz="7" w:space="0" w:color="auto"/>
                    <w:right w:val="single" w:sz="6" w:space="0" w:color="auto"/>
                  </w:tcBorders>
                  <w:shd w:val="clear" w:color="auto" w:fill="E4E4E4"/>
                </w:tcPr>
                <w:p w14:paraId="62F9475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ადგილობრივი დრო*</w:t>
                  </w:r>
                </w:p>
                <w:p w14:paraId="1033A3C3"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Local time</w:t>
                  </w:r>
                </w:p>
                <w:p w14:paraId="281E35A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p>
              </w:tc>
              <w:tc>
                <w:tcPr>
                  <w:tcW w:w="1876" w:type="dxa"/>
                  <w:tcBorders>
                    <w:top w:val="single" w:sz="7" w:space="0" w:color="auto"/>
                    <w:left w:val="single" w:sz="6" w:space="0" w:color="auto"/>
                    <w:bottom w:val="single" w:sz="7" w:space="0" w:color="auto"/>
                    <w:right w:val="single" w:sz="6" w:space="0" w:color="auto"/>
                  </w:tcBorders>
                </w:tcPr>
                <w:p w14:paraId="29FDEC6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3A26F5DC"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7DE1FE92" w14:textId="77777777" w:rsidTr="00B510C8">
        <w:tblPrEx>
          <w:tblBorders>
            <w:top w:val="single" w:sz="7" w:space="0" w:color="auto"/>
            <w:right w:val="single" w:sz="4" w:space="0" w:color="auto"/>
            <w:insideV w:val="single" w:sz="6" w:space="0" w:color="000000"/>
          </w:tblBorders>
        </w:tblPrEx>
        <w:trPr>
          <w:trHeight w:val="1421"/>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7F1E2B1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გემის სახელი:*</w:t>
            </w:r>
          </w:p>
          <w:p w14:paraId="436730F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 of vessel:</w:t>
            </w:r>
            <w:r w:rsidRPr="007754EE">
              <w:rPr>
                <w:rFonts w:cs="Times New Roman"/>
                <w:b/>
                <w:color w:val="auto"/>
                <w:sz w:val="22"/>
                <w:lang w:val="x-none" w:eastAsia="x-none"/>
              </w:rPr>
              <w:t>*</w:t>
            </w:r>
          </w:p>
        </w:tc>
        <w:tc>
          <w:tcPr>
            <w:tcW w:w="6424" w:type="dxa"/>
            <w:gridSpan w:val="6"/>
            <w:tcBorders>
              <w:top w:val="single" w:sz="7" w:space="0" w:color="auto"/>
              <w:left w:val="single" w:sz="6" w:space="0" w:color="auto"/>
              <w:bottom w:val="single" w:sz="7" w:space="0" w:color="auto"/>
              <w:right w:val="single" w:sz="4" w:space="0" w:color="auto"/>
            </w:tcBorders>
            <w:tcMar>
              <w:right w:w="10" w:type="dxa"/>
            </w:tcMar>
          </w:tcPr>
          <w:p w14:paraId="68CF905C"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left="0" w:right="0" w:firstLine="0"/>
              <w:jc w:val="left"/>
              <w:rPr>
                <w:rFonts w:cs="Times New Roman"/>
                <w:color w:val="auto"/>
                <w:sz w:val="22"/>
                <w:lang w:val="x-none" w:eastAsia="x-none"/>
              </w:rPr>
            </w:pPr>
          </w:p>
        </w:tc>
      </w:tr>
      <w:tr w:rsidR="00FE72BA" w:rsidRPr="007754EE" w14:paraId="52B5D0F0" w14:textId="77777777" w:rsidTr="00B510C8">
        <w:tblPrEx>
          <w:tblBorders>
            <w:top w:val="single" w:sz="7" w:space="0" w:color="auto"/>
            <w:insideV w:val="single" w:sz="6" w:space="0" w:color="000000"/>
          </w:tblBorders>
        </w:tblPrEx>
        <w:trPr>
          <w:trHeight w:val="1292"/>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61F02F7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მიწერის ნავსადგური:*</w:t>
            </w:r>
          </w:p>
          <w:p w14:paraId="565A790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Port of registry:*</w:t>
            </w:r>
          </w:p>
        </w:tc>
        <w:tc>
          <w:tcPr>
            <w:tcW w:w="3204" w:type="dxa"/>
            <w:gridSpan w:val="4"/>
            <w:tcBorders>
              <w:top w:val="single" w:sz="7" w:space="0" w:color="auto"/>
              <w:left w:val="single" w:sz="6" w:space="0" w:color="auto"/>
              <w:bottom w:val="single" w:sz="7" w:space="0" w:color="auto"/>
              <w:right w:val="single" w:sz="6" w:space="0" w:color="auto"/>
            </w:tcBorders>
          </w:tcPr>
          <w:p w14:paraId="67E28265"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1298" w:type="dxa"/>
            <w:tcBorders>
              <w:top w:val="single" w:sz="4" w:space="0" w:color="auto"/>
              <w:left w:val="single" w:sz="6" w:space="0" w:color="auto"/>
              <w:bottom w:val="single" w:sz="7" w:space="0" w:color="auto"/>
              <w:right w:val="single" w:sz="6" w:space="0" w:color="auto"/>
            </w:tcBorders>
            <w:shd w:val="clear" w:color="auto" w:fill="E6E6E6"/>
          </w:tcPr>
          <w:p w14:paraId="77B1500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გემის დროშა:*</w:t>
            </w:r>
          </w:p>
          <w:p w14:paraId="6857251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Flag of vessel:</w:t>
            </w:r>
            <w:r w:rsidRPr="007754EE">
              <w:rPr>
                <w:rFonts w:cs="Times New Roman"/>
                <w:b/>
                <w:color w:val="auto"/>
                <w:sz w:val="22"/>
                <w:lang w:val="x-none" w:eastAsia="x-none"/>
              </w:rPr>
              <w:t>*</w:t>
            </w:r>
          </w:p>
        </w:tc>
        <w:tc>
          <w:tcPr>
            <w:tcW w:w="1922" w:type="dxa"/>
            <w:tcBorders>
              <w:top w:val="single" w:sz="4" w:space="0" w:color="auto"/>
              <w:left w:val="single" w:sz="6" w:space="0" w:color="auto"/>
              <w:bottom w:val="single" w:sz="7" w:space="0" w:color="auto"/>
              <w:right w:val="single" w:sz="6" w:space="0" w:color="auto"/>
            </w:tcBorders>
          </w:tcPr>
          <w:p w14:paraId="723768A1"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2F846EA3" w14:textId="77777777" w:rsidTr="00B510C8">
        <w:tblPrEx>
          <w:tblBorders>
            <w:top w:val="single" w:sz="7" w:space="0" w:color="auto"/>
            <w:insideH w:val="single" w:sz="7" w:space="0" w:color="000000"/>
            <w:insideV w:val="single" w:sz="6" w:space="0" w:color="000000"/>
          </w:tblBorders>
        </w:tblPrEx>
        <w:trPr>
          <w:trHeight w:val="1745"/>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241D691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36" w:firstLine="0"/>
              <w:jc w:val="left"/>
              <w:rPr>
                <w:rFonts w:cs="Times New Roman"/>
                <w:color w:val="auto"/>
                <w:sz w:val="22"/>
                <w:lang w:val="x-none" w:eastAsia="x-none"/>
              </w:rPr>
            </w:pPr>
            <w:r w:rsidRPr="007754EE">
              <w:rPr>
                <w:rFonts w:cs="Times New Roman"/>
                <w:color w:val="auto"/>
                <w:sz w:val="22"/>
                <w:lang w:val="x-none" w:eastAsia="x-none"/>
              </w:rPr>
              <w:t>გემის ტიპი (ტანკერი/ბალკერი/საკრუიზო/ბორანი/თევზსაჭერი, თევზსარეწი გემი სხვ.)*</w:t>
            </w:r>
          </w:p>
          <w:p w14:paraId="17568D4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36" w:firstLine="0"/>
              <w:jc w:val="left"/>
              <w:rPr>
                <w:rFonts w:cs="Times New Roman"/>
                <w:color w:val="auto"/>
                <w:sz w:val="22"/>
                <w:lang w:val="x-none" w:eastAsia="x-none"/>
              </w:rPr>
            </w:pPr>
            <w:r w:rsidRPr="007754EE">
              <w:rPr>
                <w:rFonts w:cs="Times New Roman"/>
                <w:color w:val="auto"/>
                <w:sz w:val="22"/>
                <w:lang w:val="x-none" w:eastAsia="x-none"/>
              </w:rPr>
              <w:t xml:space="preserve">Type of vessel </w:t>
            </w:r>
            <w:r w:rsidRPr="007754EE">
              <w:rPr>
                <w:rFonts w:cs="Times New Roman"/>
                <w:i/>
                <w:color w:val="auto"/>
                <w:sz w:val="22"/>
                <w:lang w:val="x-none" w:eastAsia="x-none"/>
              </w:rPr>
              <w:t>(e.g. tanker/bulk carrier/cruise/ferry/fishing vessel etc.)</w:t>
            </w:r>
            <w:r w:rsidRPr="007754EE">
              <w:rPr>
                <w:rFonts w:cs="Times New Roman"/>
                <w:color w:val="auto"/>
                <w:sz w:val="22"/>
                <w:lang w:val="x-none" w:eastAsia="x-none"/>
              </w:rPr>
              <w:t>:</w:t>
            </w:r>
            <w:r w:rsidRPr="007754EE">
              <w:rPr>
                <w:rFonts w:cs="Times New Roman"/>
                <w:b/>
                <w:color w:val="auto"/>
                <w:sz w:val="22"/>
                <w:lang w:val="x-none" w:eastAsia="x-none"/>
              </w:rPr>
              <w:t>*</w:t>
            </w:r>
          </w:p>
        </w:tc>
        <w:tc>
          <w:tcPr>
            <w:tcW w:w="6424" w:type="dxa"/>
            <w:gridSpan w:val="6"/>
            <w:tcBorders>
              <w:top w:val="single" w:sz="7" w:space="0" w:color="auto"/>
              <w:left w:val="single" w:sz="6" w:space="0" w:color="auto"/>
              <w:bottom w:val="single" w:sz="7" w:space="0" w:color="auto"/>
              <w:right w:val="single" w:sz="6" w:space="0" w:color="auto"/>
            </w:tcBorders>
          </w:tcPr>
          <w:p w14:paraId="6E75928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A02A3FE" w14:textId="77777777" w:rsidTr="00B510C8">
        <w:tblPrEx>
          <w:tblBorders>
            <w:top w:val="single" w:sz="7" w:space="0" w:color="auto"/>
            <w:insideH w:val="single" w:sz="7" w:space="0" w:color="000000"/>
            <w:insideV w:val="single" w:sz="6" w:space="0" w:color="000000"/>
          </w:tblBorders>
        </w:tblPrEx>
        <w:trPr>
          <w:trHeight w:val="638"/>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0695324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2"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ინციდენტის სახე:*</w:t>
            </w:r>
          </w:p>
          <w:p w14:paraId="24B6266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2" w:after="0" w:line="240" w:lineRule="auto"/>
              <w:ind w:left="100" w:right="0" w:firstLine="0"/>
              <w:jc w:val="left"/>
              <w:rPr>
                <w:rFonts w:cs="Times New Roman"/>
                <w:b/>
                <w:color w:val="auto"/>
                <w:sz w:val="22"/>
                <w:lang w:val="x-none" w:eastAsia="x-none"/>
              </w:rPr>
            </w:pPr>
            <w:r w:rsidRPr="007754EE">
              <w:rPr>
                <w:rFonts w:cs="Times New Roman"/>
                <w:color w:val="auto"/>
                <w:sz w:val="22"/>
                <w:lang w:val="x-none" w:eastAsia="x-none"/>
              </w:rPr>
              <w:t>Type of incident:</w:t>
            </w:r>
            <w:r w:rsidRPr="007754EE">
              <w:rPr>
                <w:rFonts w:cs="Times New Roman"/>
                <w:b/>
                <w:color w:val="auto"/>
                <w:sz w:val="22"/>
                <w:lang w:val="x-none" w:eastAsia="x-none"/>
              </w:rPr>
              <w:t>*</w:t>
            </w:r>
          </w:p>
          <w:p w14:paraId="7AEB429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2" w:after="0" w:line="240" w:lineRule="auto"/>
              <w:ind w:left="100" w:right="0" w:firstLine="0"/>
              <w:jc w:val="left"/>
              <w:rPr>
                <w:rFonts w:cs="Times New Roman"/>
                <w:color w:val="auto"/>
                <w:sz w:val="22"/>
                <w:lang w:val="x-none" w:eastAsia="x-none"/>
              </w:rPr>
            </w:pPr>
          </w:p>
        </w:tc>
        <w:tc>
          <w:tcPr>
            <w:tcW w:w="6424" w:type="dxa"/>
            <w:gridSpan w:val="6"/>
            <w:tcBorders>
              <w:top w:val="single" w:sz="7" w:space="0" w:color="auto"/>
              <w:left w:val="single" w:sz="6" w:space="0" w:color="auto"/>
              <w:bottom w:val="single" w:sz="7" w:space="0" w:color="auto"/>
              <w:right w:val="single" w:sz="6" w:space="0" w:color="auto"/>
            </w:tcBorders>
          </w:tcPr>
          <w:p w14:paraId="2E673FA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3506B758" w14:textId="77777777" w:rsidTr="00B510C8">
        <w:tblPrEx>
          <w:tblBorders>
            <w:top w:val="single" w:sz="7" w:space="0" w:color="auto"/>
            <w:insideH w:val="single" w:sz="7" w:space="0" w:color="000000"/>
            <w:insideV w:val="single" w:sz="6" w:space="0" w:color="000000"/>
          </w:tblBorders>
        </w:tblPrEx>
        <w:trPr>
          <w:trHeight w:val="1619"/>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625A207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65" w:firstLine="0"/>
              <w:jc w:val="left"/>
              <w:rPr>
                <w:rFonts w:cs="Times New Roman"/>
                <w:color w:val="auto"/>
                <w:sz w:val="22"/>
                <w:lang w:val="x-none" w:eastAsia="x-none"/>
              </w:rPr>
            </w:pPr>
            <w:r w:rsidRPr="007754EE">
              <w:rPr>
                <w:rFonts w:cs="Times New Roman"/>
                <w:color w:val="auto"/>
                <w:sz w:val="22"/>
                <w:lang w:val="x-none" w:eastAsia="x-none"/>
              </w:rPr>
              <w:t>ინციდენტის მდებარეობა (ნავსადგური, ნავმისადგომი, გეოგრაფიული კოორდინატები გრძ./განედი):*</w:t>
            </w:r>
          </w:p>
          <w:p w14:paraId="369B485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65" w:firstLine="0"/>
              <w:jc w:val="left"/>
              <w:rPr>
                <w:rFonts w:cs="Times New Roman"/>
                <w:color w:val="auto"/>
                <w:sz w:val="22"/>
                <w:lang w:val="x-none" w:eastAsia="x-none"/>
              </w:rPr>
            </w:pPr>
            <w:r w:rsidRPr="007754EE">
              <w:rPr>
                <w:rFonts w:cs="Times New Roman"/>
                <w:color w:val="auto"/>
                <w:sz w:val="22"/>
                <w:lang w:val="x-none" w:eastAsia="x-none"/>
              </w:rPr>
              <w:t xml:space="preserve">Location of incident </w:t>
            </w:r>
            <w:r w:rsidRPr="007754EE">
              <w:rPr>
                <w:rFonts w:cs="Times New Roman"/>
                <w:i/>
                <w:color w:val="auto"/>
                <w:sz w:val="22"/>
                <w:lang w:val="x-none" w:eastAsia="x-none"/>
              </w:rPr>
              <w:t xml:space="preserve">(e.g. name of port, berth, or other geographic reference </w:t>
            </w:r>
            <w:r w:rsidRPr="007754EE">
              <w:rPr>
                <w:rFonts w:cs="Times New Roman"/>
                <w:i/>
                <w:color w:val="auto"/>
                <w:sz w:val="22"/>
                <w:u w:val="single"/>
                <w:lang w:val="x-none" w:eastAsia="x-none"/>
              </w:rPr>
              <w:t>including lat/long</w:t>
            </w:r>
            <w:r w:rsidRPr="007754EE">
              <w:rPr>
                <w:rFonts w:cs="Times New Roman"/>
                <w:i/>
                <w:color w:val="auto"/>
                <w:sz w:val="22"/>
                <w:lang w:val="x-none" w:eastAsia="x-none"/>
              </w:rPr>
              <w:t>,)</w:t>
            </w:r>
            <w:r w:rsidRPr="007754EE">
              <w:rPr>
                <w:rFonts w:cs="Times New Roman"/>
                <w:color w:val="auto"/>
                <w:sz w:val="22"/>
                <w:lang w:val="x-none" w:eastAsia="x-none"/>
              </w:rPr>
              <w:t>:</w:t>
            </w:r>
            <w:r w:rsidRPr="007754EE">
              <w:rPr>
                <w:rFonts w:cs="Times New Roman"/>
                <w:b/>
                <w:color w:val="auto"/>
                <w:sz w:val="22"/>
                <w:lang w:val="x-none" w:eastAsia="x-none"/>
              </w:rPr>
              <w:t>*</w:t>
            </w:r>
          </w:p>
        </w:tc>
        <w:tc>
          <w:tcPr>
            <w:tcW w:w="6424" w:type="dxa"/>
            <w:gridSpan w:val="6"/>
            <w:tcBorders>
              <w:top w:val="single" w:sz="7" w:space="0" w:color="auto"/>
              <w:left w:val="single" w:sz="6" w:space="0" w:color="auto"/>
              <w:bottom w:val="single" w:sz="7" w:space="0" w:color="auto"/>
              <w:right w:val="single" w:sz="6" w:space="0" w:color="auto"/>
            </w:tcBorders>
          </w:tcPr>
          <w:p w14:paraId="7E343CA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ECC13C1" w14:textId="77777777" w:rsidTr="00B510C8">
        <w:tblPrEx>
          <w:tblBorders>
            <w:top w:val="single" w:sz="7" w:space="0" w:color="auto"/>
            <w:insideH w:val="single" w:sz="7" w:space="0" w:color="000000"/>
            <w:insideV w:val="single" w:sz="6" w:space="0" w:color="000000"/>
          </w:tblBorders>
        </w:tblPrEx>
        <w:trPr>
          <w:trHeight w:val="1529"/>
        </w:trPr>
        <w:tc>
          <w:tcPr>
            <w:tcW w:w="3834" w:type="dxa"/>
            <w:gridSpan w:val="2"/>
            <w:tcBorders>
              <w:top w:val="single" w:sz="7" w:space="0" w:color="auto"/>
              <w:left w:val="single" w:sz="6" w:space="0" w:color="auto"/>
              <w:bottom w:val="single" w:sz="7" w:space="0" w:color="auto"/>
              <w:right w:val="single" w:sz="6" w:space="0" w:color="auto"/>
            </w:tcBorders>
            <w:shd w:val="clear" w:color="auto" w:fill="E4E4E4"/>
          </w:tcPr>
          <w:p w14:paraId="5DB4702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435" w:firstLine="0"/>
              <w:jc w:val="left"/>
              <w:rPr>
                <w:rFonts w:cs="Times New Roman"/>
                <w:color w:val="auto"/>
                <w:sz w:val="22"/>
                <w:lang w:val="x-none" w:eastAsia="x-none"/>
              </w:rPr>
            </w:pPr>
            <w:r w:rsidRPr="007754EE">
              <w:rPr>
                <w:rFonts w:cs="Times New Roman"/>
                <w:color w:val="auto"/>
                <w:sz w:val="22"/>
                <w:lang w:val="x-none" w:eastAsia="x-none"/>
              </w:rPr>
              <w:t>რომელი მოძრაობის გამოყოფ სქემაში მოხდა ინციდენტი? (თუ შესაძლებელია)*</w:t>
            </w:r>
          </w:p>
          <w:p w14:paraId="6E3E6E9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435" w:firstLine="0"/>
              <w:jc w:val="left"/>
              <w:rPr>
                <w:rFonts w:cs="Times New Roman"/>
                <w:color w:val="auto"/>
                <w:sz w:val="22"/>
                <w:lang w:val="x-none" w:eastAsia="x-none"/>
              </w:rPr>
            </w:pPr>
            <w:r w:rsidRPr="007754EE">
              <w:rPr>
                <w:rFonts w:cs="Times New Roman"/>
                <w:color w:val="auto"/>
                <w:sz w:val="22"/>
                <w:lang w:val="x-none" w:eastAsia="x-none"/>
              </w:rPr>
              <w:t xml:space="preserve">In which Traffic Separation Scheme did the incident take place? </w:t>
            </w:r>
            <w:r w:rsidRPr="007754EE">
              <w:rPr>
                <w:rFonts w:cs="Times New Roman"/>
                <w:i/>
                <w:color w:val="auto"/>
                <w:sz w:val="22"/>
                <w:lang w:val="x-none" w:eastAsia="x-none"/>
              </w:rPr>
              <w:t>(if applicable)</w:t>
            </w:r>
            <w:r w:rsidRPr="007754EE">
              <w:rPr>
                <w:rFonts w:cs="Times New Roman"/>
                <w:b/>
                <w:i/>
                <w:color w:val="auto"/>
                <w:sz w:val="22"/>
                <w:lang w:val="x-none" w:eastAsia="x-none"/>
              </w:rPr>
              <w:t>*</w:t>
            </w:r>
          </w:p>
        </w:tc>
        <w:tc>
          <w:tcPr>
            <w:tcW w:w="6424" w:type="dxa"/>
            <w:gridSpan w:val="6"/>
            <w:tcBorders>
              <w:top w:val="single" w:sz="7" w:space="0" w:color="auto"/>
              <w:left w:val="single" w:sz="6" w:space="0" w:color="auto"/>
              <w:bottom w:val="single" w:sz="7" w:space="0" w:color="auto"/>
              <w:right w:val="single" w:sz="6" w:space="0" w:color="auto"/>
            </w:tcBorders>
          </w:tcPr>
          <w:p w14:paraId="6C247C9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74774CAE" w14:textId="77777777" w:rsidTr="00B510C8">
        <w:tblPrEx>
          <w:tblBorders>
            <w:top w:val="single" w:sz="7" w:space="0" w:color="auto"/>
            <w:insideH w:val="single" w:sz="7" w:space="0" w:color="000000"/>
            <w:insideV w:val="single" w:sz="6" w:space="0" w:color="000000"/>
          </w:tblBorders>
        </w:tblPrEx>
        <w:trPr>
          <w:trHeight w:val="1292"/>
        </w:trPr>
        <w:tc>
          <w:tcPr>
            <w:tcW w:w="5302" w:type="dxa"/>
            <w:gridSpan w:val="4"/>
            <w:tcBorders>
              <w:top w:val="single" w:sz="7" w:space="0" w:color="auto"/>
              <w:left w:val="single" w:sz="6" w:space="0" w:color="auto"/>
              <w:bottom w:val="single" w:sz="7" w:space="0" w:color="auto"/>
              <w:right w:val="single" w:sz="6" w:space="0" w:color="auto"/>
            </w:tcBorders>
            <w:shd w:val="clear" w:color="auto" w:fill="E4E4E4"/>
          </w:tcPr>
          <w:p w14:paraId="061EB2C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5"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მოხდა თუ არა ინციდენტი ნავსადგურის აკვატორიაში?</w:t>
            </w:r>
          </w:p>
          <w:p w14:paraId="62BE143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5"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Did the incident occur within the operational limits of a port?</w:t>
            </w:r>
          </w:p>
          <w:p w14:paraId="311ABFE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5" w:after="0" w:line="240" w:lineRule="auto"/>
              <w:ind w:left="100" w:right="0" w:firstLine="0"/>
              <w:jc w:val="left"/>
              <w:rPr>
                <w:rFonts w:cs="Times New Roman"/>
                <w:color w:val="auto"/>
                <w:sz w:val="22"/>
                <w:lang w:val="x-none" w:eastAsia="x-none"/>
              </w:rPr>
            </w:pPr>
          </w:p>
        </w:tc>
        <w:tc>
          <w:tcPr>
            <w:tcW w:w="4956" w:type="dxa"/>
            <w:gridSpan w:val="4"/>
            <w:tcBorders>
              <w:top w:val="single" w:sz="7" w:space="0" w:color="auto"/>
              <w:left w:val="single" w:sz="6" w:space="0" w:color="auto"/>
              <w:bottom w:val="single" w:sz="7" w:space="0" w:color="auto"/>
              <w:right w:val="single" w:sz="6" w:space="0" w:color="auto"/>
            </w:tcBorders>
          </w:tcPr>
          <w:p w14:paraId="6A41AC2E"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7E02A95A" w14:textId="77777777" w:rsidTr="00B510C8">
        <w:tblPrEx>
          <w:tblBorders>
            <w:top w:val="single" w:sz="7" w:space="0" w:color="auto"/>
            <w:insideV w:val="single" w:sz="6" w:space="0" w:color="000000"/>
          </w:tblBorders>
        </w:tblPrEx>
        <w:trPr>
          <w:trHeight w:val="1277"/>
        </w:trPr>
        <w:tc>
          <w:tcPr>
            <w:tcW w:w="1784" w:type="dxa"/>
            <w:tcBorders>
              <w:top w:val="single" w:sz="7" w:space="0" w:color="auto"/>
              <w:left w:val="single" w:sz="6" w:space="0" w:color="auto"/>
              <w:bottom w:val="single" w:sz="7" w:space="0" w:color="auto"/>
              <w:right w:val="single" w:sz="6" w:space="0" w:color="auto"/>
            </w:tcBorders>
          </w:tcPr>
          <w:p w14:paraId="1FC5A59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lastRenderedPageBreak/>
              <w:t>ბუნებრივი განათება:</w:t>
            </w:r>
          </w:p>
          <w:p w14:paraId="7C6EB81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Natural light:</w:t>
            </w:r>
          </w:p>
          <w:p w14:paraId="3E9A596D"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left="0" w:right="0" w:firstLine="0"/>
              <w:jc w:val="left"/>
              <w:rPr>
                <w:rFonts w:cs="Times New Roman"/>
                <w:color w:val="auto"/>
                <w:sz w:val="22"/>
                <w:lang w:val="x-none" w:eastAsia="x-none"/>
              </w:rPr>
            </w:pPr>
          </w:p>
          <w:p w14:paraId="42656E42"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left="0" w:right="0" w:firstLine="0"/>
              <w:jc w:val="left"/>
              <w:rPr>
                <w:rFonts w:cs="Times New Roman"/>
                <w:color w:val="auto"/>
                <w:sz w:val="22"/>
                <w:lang w:val="x-none" w:eastAsia="x-none"/>
              </w:rPr>
            </w:pPr>
          </w:p>
        </w:tc>
        <w:tc>
          <w:tcPr>
            <w:tcW w:w="2200" w:type="dxa"/>
            <w:gridSpan w:val="2"/>
            <w:tcBorders>
              <w:top w:val="single" w:sz="7" w:space="0" w:color="auto"/>
              <w:left w:val="single" w:sz="6" w:space="0" w:color="auto"/>
              <w:bottom w:val="single" w:sz="7" w:space="0" w:color="auto"/>
              <w:right w:val="single" w:sz="6" w:space="0" w:color="auto"/>
            </w:tcBorders>
          </w:tcPr>
          <w:p w14:paraId="4843B4A4"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მხედველობა:</w:t>
            </w:r>
          </w:p>
          <w:p w14:paraId="6875C92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Visibility:</w:t>
            </w:r>
          </w:p>
        </w:tc>
        <w:tc>
          <w:tcPr>
            <w:tcW w:w="2611" w:type="dxa"/>
            <w:gridSpan w:val="2"/>
            <w:tcBorders>
              <w:top w:val="single" w:sz="7" w:space="0" w:color="auto"/>
              <w:left w:val="single" w:sz="6" w:space="0" w:color="auto"/>
              <w:bottom w:val="single" w:sz="7" w:space="0" w:color="auto"/>
              <w:right w:val="single" w:sz="6" w:space="0" w:color="auto"/>
            </w:tcBorders>
          </w:tcPr>
          <w:p w14:paraId="09B395C6"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6"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ზღვის მდგომარეობა:</w:t>
            </w:r>
          </w:p>
          <w:p w14:paraId="498578E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Sea state:</w:t>
            </w:r>
          </w:p>
        </w:tc>
        <w:tc>
          <w:tcPr>
            <w:tcW w:w="3663" w:type="dxa"/>
            <w:gridSpan w:val="3"/>
            <w:tcBorders>
              <w:top w:val="single" w:sz="7" w:space="0" w:color="auto"/>
              <w:left w:val="single" w:sz="6" w:space="0" w:color="auto"/>
              <w:bottom w:val="single" w:sz="7" w:space="0" w:color="auto"/>
              <w:right w:val="single" w:sz="6" w:space="0" w:color="auto"/>
            </w:tcBorders>
          </w:tcPr>
          <w:p w14:paraId="207C7463" w14:textId="77777777" w:rsidR="00FE72BA" w:rsidRPr="007754EE" w:rsidRDefault="00FE72BA" w:rsidP="00FE72BA">
            <w:pPr>
              <w:widowControl w:val="0"/>
              <w:tabs>
                <w:tab w:val="left" w:pos="100"/>
                <w:tab w:val="left" w:pos="18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ქარის ძალა:               ქარის მიმართულება</w:t>
            </w:r>
          </w:p>
          <w:p w14:paraId="6189C976" w14:textId="77777777" w:rsidR="00FE72BA" w:rsidRPr="007754EE" w:rsidRDefault="00FE72BA" w:rsidP="00FE72BA">
            <w:pPr>
              <w:widowControl w:val="0"/>
              <w:tabs>
                <w:tab w:val="left" w:pos="100"/>
                <w:tab w:val="left" w:pos="18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Wind force:</w:t>
            </w:r>
            <w:r w:rsidRPr="007754EE">
              <w:rPr>
                <w:rFonts w:cs="Times New Roman"/>
                <w:color w:val="auto"/>
                <w:sz w:val="22"/>
                <w:lang w:val="x-none" w:eastAsia="x-none"/>
              </w:rPr>
              <w:tab/>
              <w:t>Wind direction:</w:t>
            </w:r>
          </w:p>
        </w:tc>
      </w:tr>
      <w:tr w:rsidR="00FE72BA" w:rsidRPr="007754EE" w14:paraId="6296B00E" w14:textId="77777777" w:rsidTr="00B510C8">
        <w:tblPrEx>
          <w:tblBorders>
            <w:top w:val="single" w:sz="7" w:space="0" w:color="auto"/>
            <w:bottom w:val="single" w:sz="6" w:space="0" w:color="auto"/>
          </w:tblBorders>
        </w:tblPrEx>
        <w:trPr>
          <w:trHeight w:val="3983"/>
        </w:trPr>
        <w:tc>
          <w:tcPr>
            <w:tcW w:w="10258" w:type="dxa"/>
            <w:gridSpan w:val="8"/>
            <w:tcBorders>
              <w:top w:val="single" w:sz="7" w:space="0" w:color="auto"/>
              <w:left w:val="single" w:sz="6" w:space="0" w:color="auto"/>
              <w:bottom w:val="single" w:sz="6" w:space="0" w:color="auto"/>
              <w:right w:val="single" w:sz="6" w:space="0" w:color="auto"/>
            </w:tcBorders>
          </w:tcPr>
          <w:p w14:paraId="4727DAB4" w14:textId="77777777" w:rsidR="00FE72BA" w:rsidRPr="007754EE" w:rsidRDefault="00FE72BA" w:rsidP="00FE72BA">
            <w:pPr>
              <w:widowControl w:val="0"/>
              <w:tabs>
                <w:tab w:val="left" w:pos="385"/>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480" w:lineRule="auto"/>
              <w:ind w:left="385" w:right="5367" w:hanging="286"/>
              <w:jc w:val="left"/>
              <w:rPr>
                <w:rFonts w:cs="Times New Roman"/>
                <w:color w:val="auto"/>
                <w:sz w:val="22"/>
                <w:lang w:val="x-none" w:eastAsia="x-none"/>
              </w:rPr>
            </w:pPr>
            <w:r w:rsidRPr="007754EE">
              <w:rPr>
                <w:rFonts w:cs="Times New Roman"/>
                <w:color w:val="auto"/>
                <w:sz w:val="22"/>
                <w:lang w:val="x-none" w:eastAsia="x-none"/>
              </w:rPr>
              <w:t>ინციდენტის გარემოებები (მონიშნეთ შესაბამისი კვადრატები)</w:t>
            </w:r>
          </w:p>
          <w:p w14:paraId="5EFE12B7" w14:textId="77777777" w:rsidR="00FE72BA" w:rsidRPr="007754EE" w:rsidRDefault="00FE72BA" w:rsidP="00FE72BA">
            <w:pPr>
              <w:widowControl w:val="0"/>
              <w:tabs>
                <w:tab w:val="left" w:pos="385"/>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480" w:lineRule="auto"/>
              <w:ind w:left="385" w:right="5367" w:hanging="286"/>
              <w:jc w:val="left"/>
              <w:rPr>
                <w:rFonts w:cs="Times New Roman"/>
                <w:color w:val="auto"/>
                <w:sz w:val="22"/>
                <w:lang w:val="x-none" w:eastAsia="x-none"/>
              </w:rPr>
            </w:pPr>
            <w:r w:rsidRPr="007754EE">
              <w:rPr>
                <w:rFonts w:cs="Times New Roman"/>
                <w:color w:val="auto"/>
                <w:sz w:val="22"/>
                <w:lang w:val="x-none" w:eastAsia="x-none"/>
              </w:rPr>
              <w:t xml:space="preserve">Consequences of incident </w:t>
            </w:r>
            <w:r w:rsidRPr="007754EE">
              <w:rPr>
                <w:rFonts w:cs="Times New Roman"/>
                <w:i/>
                <w:color w:val="auto"/>
                <w:sz w:val="22"/>
                <w:lang w:val="x-none" w:eastAsia="x-none"/>
              </w:rPr>
              <w:t>(tick proper boxes )</w:t>
            </w:r>
            <w:r w:rsidRPr="007754EE">
              <w:rPr>
                <w:rFonts w:cs="Times New Roman"/>
                <w:color w:val="auto"/>
                <w:sz w:val="22"/>
                <w:lang w:val="x-none" w:eastAsia="x-none"/>
              </w:rPr>
              <w:t xml:space="preserve">: </w:t>
            </w:r>
          </w:p>
          <w:p w14:paraId="5420E2D3" w14:textId="72CB98BC" w:rsidR="00FE72BA" w:rsidRPr="007754EE" w:rsidRDefault="00FE72BA" w:rsidP="00FE72BA">
            <w:pPr>
              <w:widowControl w:val="0"/>
              <w:tabs>
                <w:tab w:val="left" w:pos="385"/>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480" w:lineRule="auto"/>
              <w:ind w:left="385" w:right="0" w:hanging="286"/>
              <w:jc w:val="left"/>
              <w:rPr>
                <w:rFonts w:cs="Times New Roman"/>
                <w:color w:val="auto"/>
                <w:sz w:val="22"/>
                <w:lang w:val="x-none" w:eastAsia="x-none"/>
              </w:rPr>
            </w:pPr>
            <w:r w:rsidRPr="007754EE">
              <w:rPr>
                <w:rFonts w:cs="Times New Roman"/>
                <w:noProof/>
                <w:color w:val="auto"/>
                <w:sz w:val="22"/>
              </w:rPr>
              <mc:AlternateContent>
                <mc:Choice Requires="wps">
                  <w:drawing>
                    <wp:anchor distT="0" distB="0" distL="0" distR="0" simplePos="0" relativeHeight="251659264" behindDoc="0" locked="0" layoutInCell="1" allowOverlap="1" wp14:anchorId="5C94A593" wp14:editId="0419F4A9">
                      <wp:simplePos x="0" y="0"/>
                      <wp:positionH relativeFrom="column">
                        <wp:posOffset>2336165</wp:posOffset>
                      </wp:positionH>
                      <wp:positionV relativeFrom="paragraph">
                        <wp:posOffset>44450</wp:posOffset>
                      </wp:positionV>
                      <wp:extent cx="297815" cy="409575"/>
                      <wp:effectExtent l="13970" t="5080" r="12065"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457F72DF"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94A593" id="_x0000_t202" coordsize="21600,21600" o:spt="202" path="m,l,21600r21600,l21600,xe">
                      <v:stroke joinstyle="miter"/>
                      <v:path gradientshapeok="t" o:connecttype="rect"/>
                    </v:shapetype>
                    <v:shape id="Text Box 7" o:spid="_x0000_s1026" type="#_x0000_t202" style="position:absolute;left:0;text-align:left;margin-left:183.95pt;margin-top:3.5pt;width:23.45pt;height:32.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">
                      <v:textbox>
                        <w:txbxContent>
                          <w:p w14:paraId="457F72DF"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noProof/>
                <w:color w:val="auto"/>
                <w:sz w:val="22"/>
              </w:rPr>
              <mc:AlternateContent>
                <mc:Choice Requires="wps">
                  <w:drawing>
                    <wp:anchor distT="0" distB="0" distL="0" distR="0" simplePos="0" relativeHeight="251660288" behindDoc="0" locked="0" layoutInCell="1" allowOverlap="1" wp14:anchorId="4DA0F289" wp14:editId="6110E7CC">
                      <wp:simplePos x="0" y="0"/>
                      <wp:positionH relativeFrom="column">
                        <wp:posOffset>83185</wp:posOffset>
                      </wp:positionH>
                      <wp:positionV relativeFrom="paragraph">
                        <wp:posOffset>44450</wp:posOffset>
                      </wp:positionV>
                      <wp:extent cx="297815" cy="409575"/>
                      <wp:effectExtent l="8890" t="5080" r="7620" b="139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0F883049"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0F289" id="Text Box 6" o:spid="_x0000_s1027" type="#_x0000_t202" style="position:absolute;left:0;text-align:left;margin-left:6.55pt;margin-top:3.5pt;width:23.45pt;height:32.2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">
                      <v:textbox>
                        <w:txbxContent>
                          <w:p w14:paraId="0F883049"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color w:val="auto"/>
                <w:sz w:val="22"/>
                <w:lang w:val="x-none" w:eastAsia="x-none"/>
              </w:rPr>
              <w:t xml:space="preserve">       ფატალური დაზიანება/Fatal injury</w:t>
            </w:r>
            <w:r w:rsidRPr="007754EE">
              <w:rPr>
                <w:rFonts w:cs="Times New Roman"/>
                <w:color w:val="auto"/>
                <w:sz w:val="22"/>
                <w:lang w:val="x-none" w:eastAsia="x-none"/>
              </w:rPr>
              <w:tab/>
              <w:t>არაფატალური დაზიანება/Non-fatal injury</w:t>
            </w:r>
          </w:p>
          <w:p w14:paraId="0CAAAB85" w14:textId="23B61732" w:rsidR="00FE72BA" w:rsidRPr="007754EE" w:rsidRDefault="00FE72BA" w:rsidP="00FE72BA">
            <w:pPr>
              <w:widowControl w:val="0"/>
              <w:tabs>
                <w:tab w:val="left" w:pos="385"/>
                <w:tab w:val="left" w:pos="3960"/>
                <w:tab w:val="left" w:pos="7220"/>
                <w:tab w:val="left" w:pos="7920"/>
                <w:tab w:val="left" w:pos="8640"/>
                <w:tab w:val="left" w:pos="9360"/>
                <w:tab w:val="left" w:pos="10080"/>
                <w:tab w:val="left" w:pos="10800"/>
                <w:tab w:val="left" w:pos="11520"/>
                <w:tab w:val="left" w:pos="12240"/>
                <w:tab w:val="left" w:pos="12960"/>
                <w:tab w:val="left" w:pos="13680"/>
                <w:tab w:val="left" w:pos="14400"/>
                <w:tab w:val="left" w:pos="15120"/>
              </w:tabs>
              <w:spacing w:before="6" w:after="0" w:line="240" w:lineRule="auto"/>
              <w:ind w:left="385" w:right="0" w:firstLine="0"/>
              <w:jc w:val="left"/>
              <w:rPr>
                <w:rFonts w:cs="Times New Roman"/>
                <w:color w:val="auto"/>
                <w:sz w:val="22"/>
                <w:lang w:val="x-none" w:eastAsia="x-none"/>
              </w:rPr>
            </w:pPr>
            <w:r w:rsidRPr="007754EE">
              <w:rPr>
                <w:rFonts w:cs="Times New Roman"/>
                <w:noProof/>
                <w:color w:val="auto"/>
                <w:sz w:val="22"/>
              </w:rPr>
              <mc:AlternateContent>
                <mc:Choice Requires="wps">
                  <w:drawing>
                    <wp:anchor distT="0" distB="0" distL="0" distR="0" simplePos="0" relativeHeight="251661312" behindDoc="0" locked="0" layoutInCell="1" allowOverlap="1" wp14:anchorId="32854E75" wp14:editId="1B519461">
                      <wp:simplePos x="0" y="0"/>
                      <wp:positionH relativeFrom="column">
                        <wp:posOffset>2336165</wp:posOffset>
                      </wp:positionH>
                      <wp:positionV relativeFrom="paragraph">
                        <wp:posOffset>36830</wp:posOffset>
                      </wp:positionV>
                      <wp:extent cx="297815" cy="409575"/>
                      <wp:effectExtent l="13970" t="8890" r="12065" b="101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016D39EB"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54E75" id="Text Box 5" o:spid="_x0000_s1028" type="#_x0000_t202" style="position:absolute;left:0;text-align:left;margin-left:183.95pt;margin-top:2.9pt;width:23.45pt;height:32.2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">
                      <v:textbox>
                        <w:txbxContent>
                          <w:p w14:paraId="016D39EB"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noProof/>
                <w:color w:val="auto"/>
                <w:sz w:val="22"/>
              </w:rPr>
              <mc:AlternateContent>
                <mc:Choice Requires="wps">
                  <w:drawing>
                    <wp:anchor distT="0" distB="0" distL="0" distR="0" simplePos="0" relativeHeight="251662336" behindDoc="0" locked="0" layoutInCell="1" allowOverlap="1" wp14:anchorId="3F1FAC6E" wp14:editId="1B8E5928">
                      <wp:simplePos x="0" y="0"/>
                      <wp:positionH relativeFrom="column">
                        <wp:posOffset>83185</wp:posOffset>
                      </wp:positionH>
                      <wp:positionV relativeFrom="paragraph">
                        <wp:posOffset>36830</wp:posOffset>
                      </wp:positionV>
                      <wp:extent cx="297815" cy="409575"/>
                      <wp:effectExtent l="8890" t="8890" r="7620" b="101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5FFD26F4"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FAC6E" id="Text Box 4" o:spid="_x0000_s1029" type="#_x0000_t202" style="position:absolute;left:0;text-align:left;margin-left:6.55pt;margin-top:2.9pt;width:23.45pt;height:32.25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">
                      <v:textbox>
                        <w:txbxContent>
                          <w:p w14:paraId="5FFD26F4"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color w:val="auto"/>
                <w:sz w:val="22"/>
                <w:lang w:val="x-none" w:eastAsia="x-none"/>
              </w:rPr>
              <w:t>გემი დაზიანებულია/Vessel damaged</w:t>
            </w:r>
            <w:r w:rsidRPr="007754EE">
              <w:rPr>
                <w:rFonts w:cs="Times New Roman"/>
                <w:color w:val="auto"/>
                <w:sz w:val="22"/>
                <w:lang w:val="x-none" w:eastAsia="x-none"/>
              </w:rPr>
              <w:tab/>
              <w:t>გემი დაიკარგა ან მიტოვებულია/Vessel lost or abandoned</w:t>
            </w:r>
            <w:r w:rsidRPr="007754EE">
              <w:rPr>
                <w:rFonts w:cs="Times New Roman"/>
                <w:color w:val="auto"/>
                <w:sz w:val="22"/>
                <w:lang w:val="x-none" w:eastAsia="x-none"/>
              </w:rPr>
              <w:tab/>
            </w:r>
          </w:p>
          <w:p w14:paraId="0A82D241" w14:textId="77777777" w:rsidR="00FE72BA" w:rsidRPr="007754EE" w:rsidRDefault="00FE72BA" w:rsidP="00FE72BA">
            <w:pPr>
              <w:widowControl w:val="0"/>
              <w:tabs>
                <w:tab w:val="left" w:pos="385"/>
                <w:tab w:val="left" w:pos="3960"/>
                <w:tab w:val="left" w:pos="7220"/>
                <w:tab w:val="left" w:pos="7920"/>
                <w:tab w:val="left" w:pos="8640"/>
                <w:tab w:val="left" w:pos="9360"/>
                <w:tab w:val="left" w:pos="10080"/>
                <w:tab w:val="left" w:pos="10800"/>
                <w:tab w:val="left" w:pos="11520"/>
                <w:tab w:val="left" w:pos="12240"/>
                <w:tab w:val="left" w:pos="12960"/>
                <w:tab w:val="left" w:pos="13680"/>
                <w:tab w:val="left" w:pos="14400"/>
                <w:tab w:val="left" w:pos="15120"/>
              </w:tabs>
              <w:spacing w:before="6" w:after="0" w:line="240" w:lineRule="auto"/>
              <w:ind w:left="385" w:right="0" w:firstLine="0"/>
              <w:jc w:val="left"/>
              <w:rPr>
                <w:rFonts w:cs="Times New Roman"/>
                <w:color w:val="auto"/>
                <w:sz w:val="22"/>
                <w:lang w:val="x-none" w:eastAsia="x-none"/>
              </w:rPr>
            </w:pPr>
          </w:p>
          <w:p w14:paraId="57C8BF49" w14:textId="708BD21D" w:rsidR="00FE72BA" w:rsidRPr="007754EE" w:rsidRDefault="00FE72BA" w:rsidP="00FE72BA">
            <w:pPr>
              <w:widowControl w:val="0"/>
              <w:tabs>
                <w:tab w:val="left" w:pos="385"/>
                <w:tab w:val="left" w:pos="3960"/>
                <w:tab w:val="left" w:pos="7220"/>
                <w:tab w:val="left" w:pos="7920"/>
                <w:tab w:val="left" w:pos="8640"/>
                <w:tab w:val="left" w:pos="9360"/>
                <w:tab w:val="left" w:pos="10080"/>
                <w:tab w:val="left" w:pos="10800"/>
                <w:tab w:val="left" w:pos="11520"/>
                <w:tab w:val="left" w:pos="12240"/>
                <w:tab w:val="left" w:pos="12960"/>
                <w:tab w:val="left" w:pos="13680"/>
                <w:tab w:val="left" w:pos="14400"/>
                <w:tab w:val="left" w:pos="15120"/>
              </w:tabs>
              <w:spacing w:before="6" w:after="0" w:line="240" w:lineRule="auto"/>
              <w:ind w:left="385" w:right="0" w:firstLine="0"/>
              <w:jc w:val="left"/>
              <w:rPr>
                <w:rFonts w:cs="Times New Roman"/>
                <w:color w:val="auto"/>
                <w:sz w:val="22"/>
                <w:lang w:val="x-none" w:eastAsia="x-none"/>
              </w:rPr>
            </w:pPr>
            <w:r w:rsidRPr="007754EE">
              <w:rPr>
                <w:rFonts w:cs="Times New Roman"/>
                <w:noProof/>
                <w:color w:val="auto"/>
                <w:sz w:val="22"/>
              </w:rPr>
              <mc:AlternateContent>
                <mc:Choice Requires="wps">
                  <w:drawing>
                    <wp:anchor distT="0" distB="0" distL="0" distR="0" simplePos="0" relativeHeight="251663360" behindDoc="0" locked="0" layoutInCell="1" allowOverlap="1" wp14:anchorId="3D26CE34" wp14:editId="4378135E">
                      <wp:simplePos x="0" y="0"/>
                      <wp:positionH relativeFrom="column">
                        <wp:posOffset>83185</wp:posOffset>
                      </wp:positionH>
                      <wp:positionV relativeFrom="paragraph">
                        <wp:posOffset>42545</wp:posOffset>
                      </wp:positionV>
                      <wp:extent cx="297815" cy="409575"/>
                      <wp:effectExtent l="8890" t="8890" r="7620" b="1016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714319F6"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CE34" id="Text Box 3" o:spid="_x0000_s1030" type="#_x0000_t202" style="position:absolute;left:0;text-align:left;margin-left:6.55pt;margin-top:3.35pt;width:23.45pt;height:32.25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">
                      <v:textbox>
                        <w:txbxContent>
                          <w:p w14:paraId="714319F6"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color w:val="auto"/>
                <w:sz w:val="22"/>
                <w:lang w:val="x-none" w:eastAsia="x-none"/>
              </w:rPr>
              <w:t>არ არის დაზიანება ან ზარალი /No injury or damage</w:t>
            </w:r>
          </w:p>
          <w:p w14:paraId="4B5F2BC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1" w:after="0" w:line="220" w:lineRule="exact"/>
              <w:ind w:left="0" w:right="0" w:firstLine="0"/>
              <w:jc w:val="left"/>
              <w:rPr>
                <w:rFonts w:cs="Times New Roman"/>
                <w:color w:val="auto"/>
                <w:sz w:val="22"/>
                <w:lang w:val="x-none" w:eastAsia="x-none"/>
              </w:rPr>
            </w:pPr>
          </w:p>
          <w:p w14:paraId="1D1F96D0" w14:textId="647444FD" w:rsidR="00FE72BA" w:rsidRPr="007754EE" w:rsidRDefault="00FE72BA" w:rsidP="00FE72BA">
            <w:pPr>
              <w:widowControl w:val="0"/>
              <w:tabs>
                <w:tab w:val="left" w:pos="385"/>
                <w:tab w:val="left" w:pos="69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0" w:line="240" w:lineRule="auto"/>
              <w:ind w:left="385" w:right="0" w:firstLine="0"/>
              <w:jc w:val="left"/>
              <w:rPr>
                <w:rFonts w:cs="Times New Roman"/>
                <w:b/>
                <w:color w:val="auto"/>
                <w:sz w:val="22"/>
                <w:lang w:val="x-none" w:eastAsia="x-none"/>
              </w:rPr>
            </w:pPr>
            <w:r w:rsidRPr="007754EE">
              <w:rPr>
                <w:rFonts w:cs="Times New Roman"/>
                <w:noProof/>
                <w:color w:val="auto"/>
                <w:sz w:val="22"/>
              </w:rPr>
              <mc:AlternateContent>
                <mc:Choice Requires="wps">
                  <w:drawing>
                    <wp:anchor distT="0" distB="0" distL="0" distR="0" simplePos="0" relativeHeight="251664384" behindDoc="0" locked="0" layoutInCell="1" allowOverlap="1" wp14:anchorId="14C17D5B" wp14:editId="1936C019">
                      <wp:simplePos x="0" y="0"/>
                      <wp:positionH relativeFrom="column">
                        <wp:posOffset>83185</wp:posOffset>
                      </wp:positionH>
                      <wp:positionV relativeFrom="paragraph">
                        <wp:posOffset>34290</wp:posOffset>
                      </wp:positionV>
                      <wp:extent cx="297815" cy="409575"/>
                      <wp:effectExtent l="8890" t="12065" r="7620" b="69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7FB90DA6"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C17D5B" id="Text Box 2" o:spid="_x0000_s1031" type="#_x0000_t202" style="position:absolute;left:0;text-align:left;margin-left:6.55pt;margin-top:2.7pt;width:23.45pt;height:32.2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">
                      <v:textbox>
                        <w:txbxContent>
                          <w:p w14:paraId="7FB90DA6"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color w:val="auto"/>
                <w:sz w:val="22"/>
                <w:lang w:val="x-none" w:eastAsia="x-none"/>
              </w:rPr>
              <w:t>დაბინძურება - გთხოვთ მიუთითოთ მასშტაბი/ Pollution – if ticked please state quantity:</w:t>
            </w:r>
            <w:r w:rsidRPr="007754EE">
              <w:rPr>
                <w:rFonts w:cs="Times New Roman"/>
                <w:b/>
                <w:color w:val="auto"/>
                <w:sz w:val="22"/>
                <w:lang w:val="x-none" w:eastAsia="x-none"/>
              </w:rPr>
              <w:t>*</w:t>
            </w:r>
            <w:r w:rsidRPr="007754EE">
              <w:rPr>
                <w:rFonts w:cs="Times New Roman"/>
                <w:b/>
                <w:color w:val="auto"/>
                <w:sz w:val="22"/>
                <w:lang w:val="x-none" w:eastAsia="x-none"/>
              </w:rPr>
              <w:tab/>
              <w:t xml:space="preserve">      </w:t>
            </w:r>
          </w:p>
          <w:p w14:paraId="5FE96667" w14:textId="77777777" w:rsidR="00FE72BA" w:rsidRPr="007754EE" w:rsidRDefault="00FE72BA" w:rsidP="00FE72BA">
            <w:pPr>
              <w:widowControl w:val="0"/>
              <w:tabs>
                <w:tab w:val="left" w:pos="385"/>
                <w:tab w:val="left" w:pos="69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0" w:line="240" w:lineRule="auto"/>
              <w:ind w:left="385" w:right="0" w:firstLine="0"/>
              <w:jc w:val="left"/>
              <w:rPr>
                <w:rFonts w:cs="Times New Roman"/>
                <w:b/>
                <w:color w:val="auto"/>
                <w:sz w:val="22"/>
                <w:lang w:val="x-none" w:eastAsia="x-none"/>
              </w:rPr>
            </w:pPr>
          </w:p>
          <w:p w14:paraId="180A6A24" w14:textId="1A24EC72" w:rsidR="00FE72BA" w:rsidRPr="007754EE" w:rsidRDefault="00FE72BA" w:rsidP="00FE72BA">
            <w:pPr>
              <w:widowControl w:val="0"/>
              <w:tabs>
                <w:tab w:val="left" w:pos="385"/>
                <w:tab w:val="left" w:pos="69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0" w:line="240" w:lineRule="auto"/>
              <w:ind w:left="385" w:right="0" w:firstLine="0"/>
              <w:jc w:val="left"/>
              <w:rPr>
                <w:rFonts w:cs="Times New Roman"/>
                <w:color w:val="auto"/>
                <w:sz w:val="22"/>
                <w:lang w:val="x-none" w:eastAsia="x-none"/>
              </w:rPr>
            </w:pPr>
            <w:r w:rsidRPr="007754EE">
              <w:rPr>
                <w:rFonts w:cs="Times New Roman"/>
                <w:noProof/>
                <w:color w:val="auto"/>
                <w:sz w:val="22"/>
              </w:rPr>
              <mc:AlternateContent>
                <mc:Choice Requires="wps">
                  <w:drawing>
                    <wp:anchor distT="0" distB="0" distL="0" distR="0" simplePos="0" relativeHeight="251665408" behindDoc="0" locked="0" layoutInCell="1" allowOverlap="1" wp14:anchorId="5DF2C514" wp14:editId="0172549E">
                      <wp:simplePos x="0" y="0"/>
                      <wp:positionH relativeFrom="column">
                        <wp:posOffset>83185</wp:posOffset>
                      </wp:positionH>
                      <wp:positionV relativeFrom="paragraph">
                        <wp:posOffset>42545</wp:posOffset>
                      </wp:positionV>
                      <wp:extent cx="297815" cy="409575"/>
                      <wp:effectExtent l="8890" t="10160" r="7620" b="889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409575"/>
                              </a:xfrm>
                              <a:prstGeom prst="rect">
                                <a:avLst/>
                              </a:prstGeom>
                              <a:solidFill>
                                <a:srgbClr val="FFFFFF"/>
                              </a:solidFill>
                              <a:ln w="9525">
                                <a:solidFill>
                                  <a:srgbClr val="000000"/>
                                </a:solidFill>
                                <a:miter lim="800000"/>
                                <a:headEnd/>
                                <a:tailEnd/>
                              </a:ln>
                            </wps:spPr>
                            <wps:txbx>
                              <w:txbxContent>
                                <w:p w14:paraId="315FFE0A"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2C514" id="Text Box 1" o:spid="_x0000_s1032" type="#_x0000_t202" style="position:absolute;left:0;text-align:left;margin-left:6.55pt;margin-top:3.35pt;width:23.45pt;height:32.25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">
                      <v:textbox>
                        <w:txbxContent>
                          <w:p w14:paraId="315FFE0A" w14:textId="77777777" w:rsidR="00FE72BA"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rPr>
                                <w:rFonts w:ascii="Calibri" w:eastAsia="Calibri" w:hAnsi="Calibri"/>
                                <w:sz w:val="22"/>
                              </w:rPr>
                            </w:pPr>
                          </w:p>
                        </w:txbxContent>
                      </v:textbox>
                      <w10:wrap type="square"/>
                    </v:shape>
                  </w:pict>
                </mc:Fallback>
              </mc:AlternateContent>
            </w:r>
            <w:r w:rsidRPr="007754EE">
              <w:rPr>
                <w:rFonts w:cs="Times New Roman"/>
                <w:color w:val="auto"/>
                <w:sz w:val="22"/>
                <w:lang w:val="x-none" w:eastAsia="x-none"/>
              </w:rPr>
              <w:t>დაბინძურების სახე: Pollution type: *</w:t>
            </w:r>
          </w:p>
        </w:tc>
      </w:tr>
    </w:tbl>
    <w:p w14:paraId="000BE47E" w14:textId="634955C4"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0F6C2F8D" w14:textId="4468F230"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091FFD99" w14:textId="2B50881C"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6C7A93A6" w14:textId="77777777" w:rsidR="00FE72BA" w:rsidRPr="007754EE" w:rsidRDefault="00FE72BA" w:rsidP="00FE72BA">
      <w:pPr>
        <w:widowControl w:val="0"/>
        <w:tabs>
          <w:tab w:val="left" w:pos="219"/>
          <w:tab w:val="left" w:pos="1092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39" w:after="0" w:line="240" w:lineRule="auto"/>
        <w:ind w:left="219" w:right="0" w:firstLine="0"/>
        <w:jc w:val="left"/>
        <w:rPr>
          <w:rFonts w:cs="Times New Roman"/>
          <w:color w:val="auto"/>
          <w:sz w:val="22"/>
          <w:lang w:val="x-none" w:eastAsia="x-none"/>
        </w:rPr>
      </w:pPr>
    </w:p>
    <w:tbl>
      <w:tblPr>
        <w:tblW w:w="0" w:type="auto"/>
        <w:tblInd w:w="117" w:type="dxa"/>
        <w:tblBorders>
          <w:top w:val="single" w:sz="7" w:space="0" w:color="auto"/>
          <w:left w:val="single" w:sz="6" w:space="0" w:color="auto"/>
          <w:bottom w:val="single" w:sz="7" w:space="0" w:color="auto"/>
          <w:right w:val="single" w:sz="6" w:space="0" w:color="auto"/>
          <w:insideH w:val="single" w:sz="7" w:space="0" w:color="000000"/>
        </w:tblBorders>
        <w:tblLayout w:type="fixed"/>
        <w:tblCellMar>
          <w:left w:w="15" w:type="dxa"/>
          <w:right w:w="15" w:type="dxa"/>
        </w:tblCellMar>
        <w:tblLook w:val="0000" w:firstRow="0" w:lastRow="0" w:firstColumn="0" w:lastColumn="0" w:noHBand="0" w:noVBand="0"/>
      </w:tblPr>
      <w:tblGrid>
        <w:gridCol w:w="1123"/>
        <w:gridCol w:w="605"/>
        <w:gridCol w:w="554"/>
        <w:gridCol w:w="331"/>
        <w:gridCol w:w="1820"/>
        <w:gridCol w:w="829"/>
        <w:gridCol w:w="1060"/>
        <w:gridCol w:w="541"/>
        <w:gridCol w:w="688"/>
        <w:gridCol w:w="2539"/>
      </w:tblGrid>
      <w:tr w:rsidR="00FE72BA" w:rsidRPr="007754EE" w14:paraId="2C21065C" w14:textId="77777777" w:rsidTr="00B510C8">
        <w:trPr>
          <w:trHeight w:val="686"/>
        </w:trPr>
        <w:tc>
          <w:tcPr>
            <w:tcW w:w="10090" w:type="dxa"/>
            <w:gridSpan w:val="10"/>
            <w:tcBorders>
              <w:top w:val="single" w:sz="7" w:space="0" w:color="auto"/>
              <w:left w:val="single" w:sz="6" w:space="0" w:color="auto"/>
              <w:bottom w:val="single" w:sz="7" w:space="0" w:color="auto"/>
              <w:right w:val="single" w:sz="6" w:space="0" w:color="auto"/>
            </w:tcBorders>
            <w:shd w:val="clear" w:color="auto" w:fill="000000"/>
          </w:tcPr>
          <w:p w14:paraId="357F4962" w14:textId="77777777" w:rsidR="00FE72BA" w:rsidRPr="007754EE" w:rsidRDefault="00FE72BA" w:rsidP="00FE72BA">
            <w:pPr>
              <w:widowControl w:val="0"/>
              <w:tabs>
                <w:tab w:val="left" w:pos="100"/>
                <w:tab w:val="left" w:pos="3168"/>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57" w:after="0" w:line="240" w:lineRule="auto"/>
              <w:ind w:left="100" w:right="0" w:firstLine="0"/>
              <w:jc w:val="left"/>
              <w:rPr>
                <w:rFonts w:cs="Times New Roman"/>
                <w:b/>
                <w:color w:val="FFFFFF"/>
                <w:sz w:val="22"/>
                <w:lang w:val="x-none" w:eastAsia="x-none"/>
              </w:rPr>
            </w:pPr>
            <w:r w:rsidRPr="007754EE">
              <w:rPr>
                <w:rFonts w:cs="Times New Roman"/>
                <w:b/>
                <w:color w:val="FFFFFF"/>
                <w:sz w:val="22"/>
                <w:lang w:val="x-none" w:eastAsia="x-none"/>
              </w:rPr>
              <w:t>ნაწილი „ბ“ გემის დეტალები</w:t>
            </w:r>
          </w:p>
          <w:p w14:paraId="6F2EF4AA" w14:textId="77777777" w:rsidR="00FE72BA" w:rsidRPr="007754EE" w:rsidRDefault="00FE72BA" w:rsidP="00FE72BA">
            <w:pPr>
              <w:widowControl w:val="0"/>
              <w:tabs>
                <w:tab w:val="left" w:pos="100"/>
                <w:tab w:val="left" w:pos="3168"/>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57" w:after="0" w:line="240" w:lineRule="auto"/>
              <w:ind w:left="100" w:right="0" w:firstLine="0"/>
              <w:jc w:val="left"/>
              <w:rPr>
                <w:rFonts w:cs="Times New Roman"/>
                <w:b/>
                <w:color w:val="FFFFFF"/>
                <w:sz w:val="22"/>
                <w:lang w:val="x-none" w:eastAsia="x-none"/>
              </w:rPr>
            </w:pPr>
            <w:r w:rsidRPr="007754EE">
              <w:rPr>
                <w:rFonts w:cs="Times New Roman"/>
                <w:b/>
                <w:color w:val="FFFFFF"/>
                <w:sz w:val="22"/>
                <w:lang w:val="x-none" w:eastAsia="x-none"/>
              </w:rPr>
              <w:t>Section B: Vessel Details</w:t>
            </w:r>
            <w:r w:rsidRPr="007754EE">
              <w:rPr>
                <w:rFonts w:cs="Times New Roman"/>
                <w:b/>
                <w:color w:val="FFFFFF"/>
                <w:sz w:val="22"/>
                <w:lang w:val="x-none" w:eastAsia="x-none"/>
              </w:rPr>
              <w:tab/>
            </w:r>
          </w:p>
          <w:p w14:paraId="776D0335" w14:textId="77777777" w:rsidR="00FE72BA" w:rsidRPr="007754EE" w:rsidRDefault="00FE72BA" w:rsidP="00FE72BA">
            <w:pPr>
              <w:widowControl w:val="0"/>
              <w:tabs>
                <w:tab w:val="left" w:pos="100"/>
                <w:tab w:val="left" w:pos="3168"/>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57" w:after="0" w:line="240" w:lineRule="auto"/>
              <w:ind w:left="100" w:right="0" w:firstLine="0"/>
              <w:jc w:val="left"/>
              <w:rPr>
                <w:rFonts w:cs="Times New Roman"/>
                <w:color w:val="auto"/>
                <w:sz w:val="22"/>
                <w:lang w:val="x-none" w:eastAsia="x-none"/>
              </w:rPr>
            </w:pPr>
          </w:p>
        </w:tc>
      </w:tr>
      <w:tr w:rsidR="00FE72BA" w:rsidRPr="007754EE" w14:paraId="679CDCAB" w14:textId="77777777" w:rsidTr="00B510C8">
        <w:trPr>
          <w:trHeight w:val="479"/>
        </w:trPr>
        <w:tc>
          <w:tcPr>
            <w:tcW w:w="10090" w:type="dxa"/>
            <w:gridSpan w:val="10"/>
            <w:tcBorders>
              <w:top w:val="single" w:sz="7" w:space="0" w:color="auto"/>
              <w:left w:val="single" w:sz="6" w:space="0" w:color="auto"/>
              <w:bottom w:val="single" w:sz="7" w:space="0" w:color="auto"/>
              <w:right w:val="single" w:sz="6" w:space="0" w:color="auto"/>
            </w:tcBorders>
            <w:shd w:val="clear" w:color="auto" w:fill="E4E4E4"/>
          </w:tcPr>
          <w:p w14:paraId="09FDC5E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0" w:firstLine="0"/>
              <w:jc w:val="left"/>
              <w:rPr>
                <w:rFonts w:cs="Times New Roman"/>
                <w:color w:val="auto"/>
                <w:sz w:val="22"/>
                <w:lang w:val="x-none" w:eastAsia="x-none"/>
              </w:rPr>
            </w:pPr>
            <w:r w:rsidRPr="007754EE">
              <w:rPr>
                <w:rFonts w:cs="Times New Roman"/>
                <w:b/>
                <w:color w:val="auto"/>
                <w:sz w:val="22"/>
                <w:lang w:val="x-none" w:eastAsia="x-none"/>
              </w:rPr>
              <w:t>გემთმფლობელის ან ოპერატორის მისამართ:* Name &amp; address of manager or owner:*</w:t>
            </w:r>
          </w:p>
        </w:tc>
      </w:tr>
      <w:tr w:rsidR="00FE72BA" w:rsidRPr="007754EE" w14:paraId="44D62A54" w14:textId="77777777" w:rsidTr="00B510C8">
        <w:tblPrEx>
          <w:tblBorders>
            <w:insideV w:val="single" w:sz="6" w:space="0" w:color="000000"/>
          </w:tblBorders>
        </w:tblPrEx>
        <w:trPr>
          <w:trHeight w:val="732"/>
        </w:trPr>
        <w:tc>
          <w:tcPr>
            <w:tcW w:w="1728" w:type="dxa"/>
            <w:gridSpan w:val="2"/>
            <w:tcBorders>
              <w:top w:val="single" w:sz="7" w:space="0" w:color="auto"/>
              <w:left w:val="single" w:sz="6" w:space="0" w:color="auto"/>
              <w:bottom w:val="single" w:sz="7" w:space="0" w:color="auto"/>
              <w:right w:val="single" w:sz="6" w:space="0" w:color="auto"/>
            </w:tcBorders>
            <w:shd w:val="clear" w:color="auto" w:fill="E4E4E4"/>
          </w:tcPr>
          <w:p w14:paraId="07CA721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 xml:space="preserve">სახელი: </w:t>
            </w:r>
          </w:p>
          <w:p w14:paraId="7C880B16"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w:t>
            </w:r>
          </w:p>
        </w:tc>
        <w:tc>
          <w:tcPr>
            <w:tcW w:w="8362" w:type="dxa"/>
            <w:gridSpan w:val="8"/>
            <w:tcBorders>
              <w:top w:val="single" w:sz="7" w:space="0" w:color="auto"/>
              <w:left w:val="single" w:sz="6" w:space="0" w:color="auto"/>
              <w:bottom w:val="single" w:sz="7" w:space="0" w:color="auto"/>
              <w:right w:val="single" w:sz="6" w:space="0" w:color="auto"/>
            </w:tcBorders>
          </w:tcPr>
          <w:p w14:paraId="0A1E3B5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5A8DB97F" w14:textId="77777777" w:rsidTr="00B510C8">
        <w:tblPrEx>
          <w:tblBorders>
            <w:insideV w:val="single" w:sz="6" w:space="0" w:color="000000"/>
          </w:tblBorders>
        </w:tblPrEx>
        <w:trPr>
          <w:trHeight w:val="632"/>
        </w:trPr>
        <w:tc>
          <w:tcPr>
            <w:tcW w:w="1728" w:type="dxa"/>
            <w:gridSpan w:val="2"/>
            <w:tcBorders>
              <w:top w:val="single" w:sz="7" w:space="0" w:color="auto"/>
              <w:left w:val="single" w:sz="6" w:space="0" w:color="auto"/>
              <w:bottom w:val="single" w:sz="7" w:space="0" w:color="auto"/>
              <w:right w:val="single" w:sz="6" w:space="0" w:color="auto"/>
            </w:tcBorders>
            <w:shd w:val="clear" w:color="auto" w:fill="E4E4E4"/>
          </w:tcPr>
          <w:p w14:paraId="6722B02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მისამართი:</w:t>
            </w:r>
          </w:p>
          <w:p w14:paraId="38CDC27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Address:</w:t>
            </w:r>
          </w:p>
        </w:tc>
        <w:tc>
          <w:tcPr>
            <w:tcW w:w="8362" w:type="dxa"/>
            <w:gridSpan w:val="8"/>
            <w:tcBorders>
              <w:top w:val="single" w:sz="7" w:space="0" w:color="auto"/>
              <w:left w:val="single" w:sz="6" w:space="0" w:color="auto"/>
              <w:bottom w:val="single" w:sz="7" w:space="0" w:color="auto"/>
              <w:right w:val="single" w:sz="6" w:space="0" w:color="auto"/>
            </w:tcBorders>
          </w:tcPr>
          <w:p w14:paraId="48AAC67E"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2B0D9EA8" w14:textId="77777777" w:rsidTr="00B510C8">
        <w:tblPrEx>
          <w:tblBorders>
            <w:insideV w:val="single" w:sz="6" w:space="0" w:color="000000"/>
          </w:tblBorders>
        </w:tblPrEx>
        <w:trPr>
          <w:trHeight w:val="367"/>
        </w:trPr>
        <w:tc>
          <w:tcPr>
            <w:tcW w:w="1728" w:type="dxa"/>
            <w:gridSpan w:val="2"/>
            <w:tcBorders>
              <w:top w:val="single" w:sz="7" w:space="0" w:color="auto"/>
              <w:left w:val="single" w:sz="6" w:space="0" w:color="auto"/>
              <w:bottom w:val="single" w:sz="7" w:space="0" w:color="auto"/>
              <w:right w:val="single" w:sz="6" w:space="0" w:color="auto"/>
            </w:tcBorders>
            <w:shd w:val="clear" w:color="auto" w:fill="E4E4E4"/>
          </w:tcPr>
          <w:p w14:paraId="0A12224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Tel:</w:t>
            </w:r>
          </w:p>
        </w:tc>
        <w:tc>
          <w:tcPr>
            <w:tcW w:w="8362" w:type="dxa"/>
            <w:gridSpan w:val="8"/>
            <w:tcBorders>
              <w:top w:val="single" w:sz="7" w:space="0" w:color="auto"/>
              <w:left w:val="single" w:sz="6" w:space="0" w:color="auto"/>
              <w:bottom w:val="single" w:sz="7" w:space="0" w:color="auto"/>
              <w:right w:val="single" w:sz="6" w:space="0" w:color="auto"/>
            </w:tcBorders>
          </w:tcPr>
          <w:p w14:paraId="74BA52F6"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5384953" w14:textId="77777777" w:rsidTr="00B510C8">
        <w:tblPrEx>
          <w:tblBorders>
            <w:insideV w:val="single" w:sz="6" w:space="0" w:color="000000"/>
          </w:tblBorders>
        </w:tblPrEx>
        <w:trPr>
          <w:trHeight w:val="366"/>
        </w:trPr>
        <w:tc>
          <w:tcPr>
            <w:tcW w:w="1728" w:type="dxa"/>
            <w:gridSpan w:val="2"/>
            <w:tcBorders>
              <w:top w:val="single" w:sz="7" w:space="0" w:color="auto"/>
              <w:left w:val="single" w:sz="6" w:space="0" w:color="auto"/>
              <w:bottom w:val="single" w:sz="7" w:space="0" w:color="auto"/>
              <w:right w:val="single" w:sz="6" w:space="0" w:color="auto"/>
            </w:tcBorders>
            <w:shd w:val="clear" w:color="auto" w:fill="E4E4E4"/>
          </w:tcPr>
          <w:p w14:paraId="448C4D1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Email:</w:t>
            </w:r>
          </w:p>
        </w:tc>
        <w:tc>
          <w:tcPr>
            <w:tcW w:w="8362" w:type="dxa"/>
            <w:gridSpan w:val="8"/>
            <w:tcBorders>
              <w:top w:val="single" w:sz="7" w:space="0" w:color="auto"/>
              <w:left w:val="single" w:sz="6" w:space="0" w:color="auto"/>
              <w:bottom w:val="single" w:sz="7" w:space="0" w:color="auto"/>
              <w:right w:val="single" w:sz="6" w:space="0" w:color="auto"/>
            </w:tcBorders>
          </w:tcPr>
          <w:p w14:paraId="5576AF8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15E52729" w14:textId="77777777" w:rsidTr="00B510C8">
        <w:tblPrEx>
          <w:tblBorders>
            <w:bottom w:val="none" w:sz="0" w:space="0" w:color="auto"/>
            <w:right w:val="none" w:sz="0" w:space="0" w:color="auto"/>
            <w:insideH w:val="none" w:sz="0" w:space="0" w:color="auto"/>
            <w:insideV w:val="single" w:sz="6" w:space="0" w:color="000000"/>
          </w:tblBorders>
        </w:tblPrEx>
        <w:trPr>
          <w:trHeight w:val="688"/>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1B61BDF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IMO ნომერი</w:t>
            </w:r>
          </w:p>
          <w:p w14:paraId="0FC2354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(თუ შესაძლებელია)‘</w:t>
            </w:r>
          </w:p>
          <w:p w14:paraId="2883B32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IMO number</w:t>
            </w:r>
          </w:p>
          <w:p w14:paraId="5F7B9888"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 w:after="0" w:line="240" w:lineRule="auto"/>
              <w:ind w:left="100" w:right="0" w:firstLine="0"/>
              <w:jc w:val="left"/>
              <w:rPr>
                <w:rFonts w:cs="Times New Roman"/>
                <w:color w:val="auto"/>
                <w:sz w:val="22"/>
                <w:lang w:val="x-none" w:eastAsia="x-none"/>
              </w:rPr>
            </w:pPr>
            <w:r w:rsidRPr="007754EE">
              <w:rPr>
                <w:rFonts w:cs="Times New Roman"/>
                <w:i/>
                <w:color w:val="auto"/>
                <w:sz w:val="22"/>
                <w:lang w:val="x-none" w:eastAsia="x-none"/>
              </w:rPr>
              <w:t>(if applicable)</w:t>
            </w:r>
            <w:r w:rsidRPr="007754EE">
              <w:rPr>
                <w:rFonts w:cs="Times New Roman"/>
                <w:color w:val="auto"/>
                <w:sz w:val="22"/>
                <w:lang w:val="x-none" w:eastAsia="x-none"/>
              </w:rPr>
              <w:t>:</w:t>
            </w:r>
            <w:r w:rsidRPr="007754EE">
              <w:rPr>
                <w:rFonts w:cs="Times New Roman"/>
                <w:b/>
                <w:color w:val="auto"/>
                <w:sz w:val="22"/>
                <w:lang w:val="x-none" w:eastAsia="x-none"/>
              </w:rPr>
              <w:t>*</w:t>
            </w:r>
          </w:p>
        </w:tc>
        <w:tc>
          <w:tcPr>
            <w:tcW w:w="2980" w:type="dxa"/>
            <w:gridSpan w:val="3"/>
            <w:tcBorders>
              <w:top w:val="single" w:sz="7" w:space="0" w:color="auto"/>
              <w:left w:val="single" w:sz="6" w:space="0" w:color="auto"/>
              <w:bottom w:val="single" w:sz="7" w:space="0" w:color="auto"/>
              <w:right w:val="single" w:sz="6" w:space="0" w:color="auto"/>
            </w:tcBorders>
          </w:tcPr>
          <w:p w14:paraId="2397854E"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4828" w:type="dxa"/>
            <w:gridSpan w:val="4"/>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H w:val="single" w:sz="7" w:space="0" w:color="000000"/>
                <w:insideV w:val="single" w:sz="6" w:space="0" w:color="000000"/>
              </w:tblBorders>
              <w:tblLayout w:type="fixed"/>
              <w:tblCellMar>
                <w:left w:w="15" w:type="dxa"/>
                <w:right w:w="15" w:type="dxa"/>
              </w:tblCellMar>
              <w:tblLook w:val="0000" w:firstRow="0" w:lastRow="0" w:firstColumn="0" w:lastColumn="0" w:noHBand="0" w:noVBand="0"/>
            </w:tblPr>
            <w:tblGrid>
              <w:gridCol w:w="1601"/>
              <w:gridCol w:w="3227"/>
            </w:tblGrid>
            <w:tr w:rsidR="00FE72BA" w:rsidRPr="007754EE" w14:paraId="4B227E0F" w14:textId="77777777" w:rsidTr="00B510C8">
              <w:trPr>
                <w:trHeight w:val="688"/>
              </w:trPr>
              <w:tc>
                <w:tcPr>
                  <w:tcW w:w="1601" w:type="dxa"/>
                  <w:tcBorders>
                    <w:top w:val="single" w:sz="7" w:space="0" w:color="auto"/>
                    <w:left w:val="single" w:sz="6" w:space="0" w:color="auto"/>
                    <w:bottom w:val="single" w:sz="7" w:space="0" w:color="auto"/>
                    <w:right w:val="single" w:sz="6" w:space="0" w:color="auto"/>
                  </w:tcBorders>
                  <w:shd w:val="clear" w:color="auto" w:fill="E4E4E4"/>
                </w:tcPr>
                <w:p w14:paraId="06E1CA65"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სახმობი სიგნალი:</w:t>
                  </w:r>
                </w:p>
                <w:p w14:paraId="1F1E3BFE"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Call sign:</w:t>
                  </w:r>
                </w:p>
              </w:tc>
              <w:tc>
                <w:tcPr>
                  <w:tcW w:w="3227" w:type="dxa"/>
                  <w:tcBorders>
                    <w:top w:val="single" w:sz="7" w:space="0" w:color="auto"/>
                    <w:left w:val="single" w:sz="6" w:space="0" w:color="auto"/>
                    <w:bottom w:val="single" w:sz="7" w:space="0" w:color="auto"/>
                    <w:right w:val="single" w:sz="6" w:space="0" w:color="auto"/>
                  </w:tcBorders>
                </w:tcPr>
                <w:p w14:paraId="65F034B2"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3AE2BC53" w14:textId="77777777" w:rsidTr="00B510C8">
              <w:trPr>
                <w:trHeight w:val="1309"/>
              </w:trPr>
              <w:tc>
                <w:tcPr>
                  <w:tcW w:w="1601" w:type="dxa"/>
                  <w:tcBorders>
                    <w:top w:val="single" w:sz="7" w:space="0" w:color="auto"/>
                    <w:left w:val="single" w:sz="6" w:space="0" w:color="auto"/>
                    <w:bottom w:val="single" w:sz="7" w:space="0" w:color="auto"/>
                    <w:right w:val="single" w:sz="6" w:space="0" w:color="auto"/>
                  </w:tcBorders>
                  <w:shd w:val="clear" w:color="auto" w:fill="E4E4E4"/>
                </w:tcPr>
                <w:p w14:paraId="054AE6C9"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lastRenderedPageBreak/>
                    <w:t>RSS/SSR</w:t>
                  </w:r>
                </w:p>
                <w:p w14:paraId="25845EA0"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ნომერი:</w:t>
                  </w:r>
                  <w:r w:rsidRPr="007754EE">
                    <w:rPr>
                      <w:rFonts w:cs="Times New Roman"/>
                      <w:b/>
                      <w:color w:val="auto"/>
                      <w:sz w:val="22"/>
                      <w:lang w:val="x-none" w:eastAsia="x-none"/>
                    </w:rPr>
                    <w:t>*</w:t>
                  </w:r>
                  <w:r w:rsidRPr="007754EE">
                    <w:rPr>
                      <w:rFonts w:cs="Times New Roman"/>
                      <w:color w:val="auto"/>
                      <w:sz w:val="22"/>
                      <w:lang w:val="x-none" w:eastAsia="x-none"/>
                    </w:rPr>
                    <w:t>RSS/SSR number:</w:t>
                  </w:r>
                  <w:r w:rsidRPr="007754EE">
                    <w:rPr>
                      <w:rFonts w:cs="Times New Roman"/>
                      <w:b/>
                      <w:color w:val="auto"/>
                      <w:sz w:val="22"/>
                      <w:lang w:val="x-none" w:eastAsia="x-none"/>
                    </w:rPr>
                    <w:t>*</w:t>
                  </w:r>
                </w:p>
              </w:tc>
              <w:tc>
                <w:tcPr>
                  <w:tcW w:w="3227" w:type="dxa"/>
                  <w:tcBorders>
                    <w:top w:val="single" w:sz="7" w:space="0" w:color="auto"/>
                    <w:left w:val="single" w:sz="6" w:space="0" w:color="auto"/>
                    <w:bottom w:val="single" w:sz="7" w:space="0" w:color="auto"/>
                    <w:right w:val="single" w:sz="6" w:space="0" w:color="auto"/>
                  </w:tcBorders>
                </w:tcPr>
                <w:p w14:paraId="622EDD0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275F8103"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196911C7" w14:textId="77777777" w:rsidTr="00B510C8">
        <w:tblPrEx>
          <w:tblBorders>
            <w:insideV w:val="single" w:sz="6" w:space="0" w:color="000000"/>
          </w:tblBorders>
        </w:tblPrEx>
        <w:trPr>
          <w:trHeight w:val="822"/>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131C05E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გემის სიგრძე (მეტრებში) Length of vessel</w:t>
            </w:r>
          </w:p>
          <w:p w14:paraId="351BE0C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(in metres):</w:t>
            </w:r>
          </w:p>
        </w:tc>
        <w:tc>
          <w:tcPr>
            <w:tcW w:w="2980" w:type="dxa"/>
            <w:gridSpan w:val="3"/>
            <w:tcBorders>
              <w:top w:val="single" w:sz="7" w:space="0" w:color="auto"/>
              <w:left w:val="single" w:sz="6" w:space="0" w:color="auto"/>
              <w:bottom w:val="single" w:sz="7" w:space="0" w:color="auto"/>
              <w:right w:val="single" w:sz="6" w:space="0" w:color="auto"/>
            </w:tcBorders>
          </w:tcPr>
          <w:p w14:paraId="098B65C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1601" w:type="dxa"/>
            <w:gridSpan w:val="2"/>
            <w:tcBorders>
              <w:top w:val="single" w:sz="7" w:space="0" w:color="auto"/>
              <w:left w:val="single" w:sz="6" w:space="0" w:color="auto"/>
              <w:bottom w:val="single" w:sz="7" w:space="0" w:color="auto"/>
              <w:right w:val="single" w:sz="6" w:space="0" w:color="auto"/>
            </w:tcBorders>
            <w:shd w:val="clear" w:color="auto" w:fill="E4E4E4"/>
          </w:tcPr>
          <w:p w14:paraId="43CB2B5A"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 xml:space="preserve">რეგისტრული ტონაჟი </w:t>
            </w:r>
          </w:p>
          <w:p w14:paraId="644AE2CD"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Gross tonnage:</w:t>
            </w:r>
          </w:p>
        </w:tc>
        <w:tc>
          <w:tcPr>
            <w:tcW w:w="3227" w:type="dxa"/>
            <w:gridSpan w:val="2"/>
            <w:tcBorders>
              <w:top w:val="single" w:sz="7" w:space="0" w:color="auto"/>
              <w:left w:val="single" w:sz="6" w:space="0" w:color="auto"/>
              <w:bottom w:val="single" w:sz="7" w:space="0" w:color="auto"/>
              <w:right w:val="single" w:sz="6" w:space="0" w:color="auto"/>
            </w:tcBorders>
          </w:tcPr>
          <w:p w14:paraId="27EBBAC6"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18E04E5" w14:textId="77777777" w:rsidTr="00B510C8">
        <w:tblPrEx>
          <w:tblBorders>
            <w:insideV w:val="single" w:sz="6" w:space="0" w:color="000000"/>
          </w:tblBorders>
        </w:tblPrEx>
        <w:trPr>
          <w:trHeight w:val="1264"/>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6EDBBC9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გემის (ოფიციალური) სიგრძე</w:t>
            </w:r>
          </w:p>
          <w:p w14:paraId="7EDE904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LOA or registered length:</w:t>
            </w:r>
          </w:p>
        </w:tc>
        <w:tc>
          <w:tcPr>
            <w:tcW w:w="2980" w:type="dxa"/>
            <w:gridSpan w:val="3"/>
            <w:tcBorders>
              <w:top w:val="single" w:sz="7" w:space="0" w:color="auto"/>
              <w:left w:val="single" w:sz="6" w:space="0" w:color="auto"/>
              <w:bottom w:val="single" w:sz="7" w:space="0" w:color="auto"/>
              <w:right w:val="single" w:sz="6" w:space="0" w:color="auto"/>
            </w:tcBorders>
          </w:tcPr>
          <w:p w14:paraId="3B528A4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1601" w:type="dxa"/>
            <w:gridSpan w:val="2"/>
            <w:tcBorders>
              <w:top w:val="single" w:sz="7" w:space="0" w:color="auto"/>
              <w:left w:val="single" w:sz="6" w:space="0" w:color="auto"/>
              <w:bottom w:val="single" w:sz="7" w:space="0" w:color="auto"/>
              <w:right w:val="single" w:sz="6" w:space="0" w:color="auto"/>
            </w:tcBorders>
            <w:shd w:val="clear" w:color="auto" w:fill="E4E4E4"/>
          </w:tcPr>
          <w:p w14:paraId="68908BF4"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აშენების წელი:</w:t>
            </w:r>
          </w:p>
          <w:p w14:paraId="0C5603A2"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(თუ ცნობილია)</w:t>
            </w:r>
          </w:p>
          <w:p w14:paraId="5AD61838"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Year of build</w:t>
            </w:r>
          </w:p>
          <w:p w14:paraId="626C094A"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18" w:right="0" w:firstLine="0"/>
              <w:jc w:val="left"/>
              <w:rPr>
                <w:rFonts w:cs="Times New Roman"/>
                <w:color w:val="auto"/>
                <w:sz w:val="22"/>
                <w:lang w:val="x-none" w:eastAsia="x-none"/>
              </w:rPr>
            </w:pPr>
            <w:r w:rsidRPr="007754EE">
              <w:rPr>
                <w:rFonts w:cs="Times New Roman"/>
                <w:i/>
                <w:color w:val="auto"/>
                <w:sz w:val="22"/>
                <w:lang w:val="x-none" w:eastAsia="x-none"/>
              </w:rPr>
              <w:t>(if known)</w:t>
            </w:r>
            <w:r w:rsidRPr="007754EE">
              <w:rPr>
                <w:rFonts w:cs="Times New Roman"/>
                <w:color w:val="auto"/>
                <w:sz w:val="22"/>
                <w:lang w:val="x-none" w:eastAsia="x-none"/>
              </w:rPr>
              <w:t>:</w:t>
            </w:r>
          </w:p>
        </w:tc>
        <w:tc>
          <w:tcPr>
            <w:tcW w:w="3227" w:type="dxa"/>
            <w:gridSpan w:val="2"/>
            <w:tcBorders>
              <w:top w:val="single" w:sz="7" w:space="0" w:color="auto"/>
              <w:left w:val="single" w:sz="6" w:space="0" w:color="auto"/>
              <w:bottom w:val="single" w:sz="7" w:space="0" w:color="auto"/>
              <w:right w:val="single" w:sz="6" w:space="0" w:color="auto"/>
            </w:tcBorders>
          </w:tcPr>
          <w:p w14:paraId="65AD39C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09071DA" w14:textId="77777777" w:rsidTr="00B510C8">
        <w:tblPrEx>
          <w:tblBorders>
            <w:bottom w:val="none" w:sz="0" w:space="0" w:color="auto"/>
            <w:right w:val="none" w:sz="0" w:space="0" w:color="auto"/>
            <w:insideV w:val="single" w:sz="6" w:space="0" w:color="000000"/>
          </w:tblBorders>
        </w:tblPrEx>
        <w:trPr>
          <w:trHeight w:val="603"/>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005EA63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თევზსაჭერი/თევზსარეწი გემის ტიპი:</w:t>
            </w:r>
          </w:p>
          <w:p w14:paraId="4A1BBB2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Type of fishing vessel:</w:t>
            </w:r>
          </w:p>
          <w:p w14:paraId="24E807A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p>
        </w:tc>
        <w:tc>
          <w:tcPr>
            <w:tcW w:w="2980" w:type="dxa"/>
            <w:gridSpan w:val="3"/>
            <w:tcBorders>
              <w:top w:val="single" w:sz="7" w:space="0" w:color="auto"/>
              <w:left w:val="single" w:sz="6" w:space="0" w:color="auto"/>
              <w:bottom w:val="single" w:sz="7" w:space="0" w:color="auto"/>
              <w:right w:val="single" w:sz="6" w:space="0" w:color="auto"/>
            </w:tcBorders>
          </w:tcPr>
          <w:p w14:paraId="747AB89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4828" w:type="dxa"/>
            <w:gridSpan w:val="4"/>
            <w:tcBorders>
              <w:top w:val="nil"/>
              <w:left w:val="nil"/>
              <w:bottom w:val="nil"/>
            </w:tcBorders>
            <w:tcMar>
              <w:left w:w="0" w:type="dxa"/>
              <w:right w:w="0" w:type="dxa"/>
            </w:tcMar>
          </w:tcPr>
          <w:tbl>
            <w:tblPr>
              <w:tblW w:w="0" w:type="auto"/>
              <w:tblBorders>
                <w:top w:val="single" w:sz="7" w:space="0" w:color="auto"/>
                <w:left w:val="single" w:sz="6" w:space="0" w:color="auto"/>
                <w:right w:val="single" w:sz="6" w:space="0" w:color="auto"/>
                <w:insideH w:val="single" w:sz="4" w:space="0" w:color="000000"/>
              </w:tblBorders>
              <w:tblLayout w:type="fixed"/>
              <w:tblCellMar>
                <w:left w:w="15" w:type="dxa"/>
                <w:right w:w="15" w:type="dxa"/>
              </w:tblCellMar>
              <w:tblLook w:val="0000" w:firstRow="0" w:lastRow="0" w:firstColumn="0" w:lastColumn="0" w:noHBand="0" w:noVBand="0"/>
            </w:tblPr>
            <w:tblGrid>
              <w:gridCol w:w="4828"/>
            </w:tblGrid>
            <w:tr w:rsidR="00FE72BA" w:rsidRPr="007754EE" w14:paraId="367625A8" w14:textId="77777777" w:rsidTr="00B510C8">
              <w:trPr>
                <w:trHeight w:val="603"/>
              </w:trPr>
              <w:tc>
                <w:tcPr>
                  <w:tcW w:w="4828" w:type="dxa"/>
                  <w:tcBorders>
                    <w:top w:val="single" w:sz="7" w:space="0" w:color="auto"/>
                    <w:left w:val="single" w:sz="6" w:space="0" w:color="auto"/>
                    <w:bottom w:val="single" w:sz="4" w:space="0" w:color="auto"/>
                    <w:right w:val="single" w:sz="6" w:space="0" w:color="auto"/>
                  </w:tcBorders>
                  <w:shd w:val="clear" w:color="auto" w:fill="E4E4E4"/>
                </w:tcPr>
                <w:p w14:paraId="230906D3"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კორპუსის მასალა:</w:t>
                  </w:r>
                </w:p>
                <w:p w14:paraId="2C57918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 xml:space="preserve">   Hull material:</w:t>
                  </w:r>
                </w:p>
              </w:tc>
            </w:tr>
            <w:tr w:rsidR="00FE72BA" w:rsidRPr="007754EE" w14:paraId="3458334A" w14:textId="77777777" w:rsidTr="00B510C8">
              <w:trPr>
                <w:trHeight w:val="554"/>
              </w:trPr>
              <w:tc>
                <w:tcPr>
                  <w:tcW w:w="4828" w:type="dxa"/>
                  <w:tcBorders>
                    <w:top w:val="single" w:sz="4" w:space="0" w:color="auto"/>
                    <w:left w:val="single" w:sz="6" w:space="0" w:color="auto"/>
                    <w:bottom w:val="nil"/>
                    <w:right w:val="single" w:sz="6" w:space="0" w:color="auto"/>
                  </w:tcBorders>
                  <w:shd w:val="clear" w:color="auto" w:fill="E4E4E4"/>
                </w:tcPr>
                <w:p w14:paraId="6D8F7A6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36B45E3F"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3E19E389" w14:textId="77777777" w:rsidTr="00B510C8">
        <w:tblPrEx>
          <w:tblBorders>
            <w:bottom w:val="none" w:sz="0" w:space="0" w:color="auto"/>
            <w:right w:val="none" w:sz="0" w:space="0" w:color="auto"/>
            <w:insideV w:val="single" w:sz="6" w:space="0" w:color="000000"/>
          </w:tblBorders>
        </w:tblPrEx>
        <w:trPr>
          <w:trHeight w:val="1355"/>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006C7F4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საკლასიფიკაციო საზოგადოება (თუ მიემართება)</w:t>
            </w:r>
          </w:p>
          <w:p w14:paraId="5D5C954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Classification society</w:t>
            </w:r>
          </w:p>
          <w:p w14:paraId="43D7724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29" w:lineRule="exact"/>
              <w:ind w:left="100" w:right="0" w:firstLine="0"/>
              <w:jc w:val="left"/>
              <w:rPr>
                <w:rFonts w:cs="Times New Roman"/>
                <w:color w:val="auto"/>
                <w:sz w:val="22"/>
                <w:lang w:val="x-none" w:eastAsia="x-none"/>
              </w:rPr>
            </w:pPr>
            <w:r w:rsidRPr="007754EE">
              <w:rPr>
                <w:rFonts w:cs="Times New Roman"/>
                <w:i/>
                <w:color w:val="auto"/>
                <w:sz w:val="22"/>
                <w:lang w:val="x-none" w:eastAsia="x-none"/>
              </w:rPr>
              <w:t>(if applicable)</w:t>
            </w:r>
            <w:r w:rsidRPr="007754EE">
              <w:rPr>
                <w:rFonts w:cs="Times New Roman"/>
                <w:color w:val="auto"/>
                <w:sz w:val="22"/>
                <w:lang w:val="x-none" w:eastAsia="x-none"/>
              </w:rPr>
              <w:t>:</w:t>
            </w:r>
          </w:p>
        </w:tc>
        <w:tc>
          <w:tcPr>
            <w:tcW w:w="2980" w:type="dxa"/>
            <w:gridSpan w:val="3"/>
            <w:tcBorders>
              <w:top w:val="single" w:sz="7" w:space="0" w:color="auto"/>
              <w:left w:val="single" w:sz="6" w:space="0" w:color="auto"/>
              <w:bottom w:val="single" w:sz="7" w:space="0" w:color="auto"/>
              <w:right w:val="single" w:sz="6" w:space="0" w:color="auto"/>
            </w:tcBorders>
          </w:tcPr>
          <w:p w14:paraId="3B47D68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4828" w:type="dxa"/>
            <w:gridSpan w:val="4"/>
            <w:tcBorders>
              <w:top w:val="nil"/>
              <w:left w:val="single" w:sz="6" w:space="0" w:color="auto"/>
              <w:bottom w:val="single" w:sz="7" w:space="0" w:color="auto"/>
              <w:right w:val="single" w:sz="6" w:space="0" w:color="auto"/>
            </w:tcBorders>
            <w:shd w:val="clear" w:color="auto" w:fill="E4E4E4"/>
          </w:tcPr>
          <w:p w14:paraId="4DFEA102"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30" w:lineRule="exact"/>
              <w:ind w:left="118" w:right="394" w:firstLine="0"/>
              <w:jc w:val="left"/>
              <w:rPr>
                <w:rFonts w:cs="Times New Roman"/>
                <w:color w:val="auto"/>
                <w:sz w:val="22"/>
                <w:lang w:val="x-none" w:eastAsia="x-none"/>
              </w:rPr>
            </w:pPr>
          </w:p>
          <w:p w14:paraId="3C73B60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614ECD5D" w14:textId="77777777" w:rsidTr="00B510C8">
        <w:tblPrEx>
          <w:tblBorders>
            <w:bottom w:val="none" w:sz="0" w:space="0" w:color="auto"/>
            <w:right w:val="none" w:sz="0" w:space="0" w:color="auto"/>
            <w:insideV w:val="single" w:sz="6" w:space="0" w:color="000000"/>
          </w:tblBorders>
        </w:tblPrEx>
        <w:trPr>
          <w:trHeight w:val="1264"/>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023AC7D4" w14:textId="77777777" w:rsidR="00FE72BA" w:rsidRPr="007754EE" w:rsidRDefault="00FE72BA" w:rsidP="00FE72BA">
            <w:pPr>
              <w:widowControl w:val="0"/>
              <w:tabs>
                <w:tab w:val="left" w:pos="7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78" w:right="428" w:firstLine="0"/>
              <w:jc w:val="left"/>
              <w:rPr>
                <w:rFonts w:cs="Times New Roman"/>
                <w:color w:val="auto"/>
                <w:sz w:val="22"/>
                <w:lang w:val="x-none" w:eastAsia="x-none"/>
              </w:rPr>
            </w:pPr>
            <w:r w:rsidRPr="007754EE">
              <w:rPr>
                <w:rFonts w:cs="Times New Roman"/>
                <w:color w:val="auto"/>
                <w:sz w:val="22"/>
                <w:lang w:val="x-none" w:eastAsia="x-none"/>
              </w:rPr>
              <w:t>რამდენი საათის განმავლობაში იყო გემი უმართავად (თუ ცნობილია)</w:t>
            </w:r>
          </w:p>
          <w:p w14:paraId="2410C75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428" w:firstLine="0"/>
              <w:jc w:val="left"/>
              <w:rPr>
                <w:rFonts w:cs="Times New Roman"/>
                <w:color w:val="auto"/>
                <w:sz w:val="22"/>
                <w:lang w:val="x-none" w:eastAsia="x-none"/>
              </w:rPr>
            </w:pPr>
            <w:r w:rsidRPr="007754EE">
              <w:rPr>
                <w:rFonts w:cs="Times New Roman"/>
                <w:color w:val="auto"/>
                <w:sz w:val="22"/>
                <w:lang w:val="x-none" w:eastAsia="x-none"/>
              </w:rPr>
              <w:t>Hours vessel was not under command</w:t>
            </w:r>
          </w:p>
          <w:p w14:paraId="32BB23D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29" w:lineRule="exact"/>
              <w:ind w:left="100" w:right="0" w:firstLine="0"/>
              <w:jc w:val="left"/>
              <w:rPr>
                <w:rFonts w:cs="Times New Roman"/>
                <w:color w:val="auto"/>
                <w:sz w:val="22"/>
                <w:lang w:val="x-none" w:eastAsia="x-none"/>
              </w:rPr>
            </w:pPr>
            <w:r w:rsidRPr="007754EE">
              <w:rPr>
                <w:rFonts w:cs="Times New Roman"/>
                <w:i/>
                <w:color w:val="auto"/>
                <w:sz w:val="22"/>
                <w:lang w:val="x-none" w:eastAsia="x-none"/>
              </w:rPr>
              <w:t>(if applicable)</w:t>
            </w:r>
            <w:r w:rsidRPr="007754EE">
              <w:rPr>
                <w:rFonts w:cs="Times New Roman"/>
                <w:color w:val="auto"/>
                <w:sz w:val="22"/>
                <w:lang w:val="x-none" w:eastAsia="x-none"/>
              </w:rPr>
              <w:t>:</w:t>
            </w:r>
          </w:p>
        </w:tc>
        <w:tc>
          <w:tcPr>
            <w:tcW w:w="2980" w:type="dxa"/>
            <w:gridSpan w:val="3"/>
            <w:tcBorders>
              <w:top w:val="single" w:sz="7" w:space="0" w:color="auto"/>
              <w:left w:val="single" w:sz="6" w:space="0" w:color="auto"/>
              <w:bottom w:val="single" w:sz="7" w:space="0" w:color="auto"/>
              <w:right w:val="single" w:sz="6" w:space="0" w:color="auto"/>
            </w:tcBorders>
          </w:tcPr>
          <w:p w14:paraId="505B403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4828" w:type="dxa"/>
            <w:gridSpan w:val="4"/>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2289"/>
              <w:gridCol w:w="2539"/>
            </w:tblGrid>
            <w:tr w:rsidR="00FE72BA" w:rsidRPr="007754EE" w14:paraId="4EF8FB21" w14:textId="77777777" w:rsidTr="00B510C8">
              <w:trPr>
                <w:trHeight w:val="1264"/>
              </w:trPr>
              <w:tc>
                <w:tcPr>
                  <w:tcW w:w="4828" w:type="dxa"/>
                  <w:gridSpan w:val="2"/>
                  <w:tcBorders>
                    <w:top w:val="single" w:sz="7" w:space="0" w:color="auto"/>
                    <w:left w:val="single" w:sz="6" w:space="0" w:color="auto"/>
                    <w:bottom w:val="single" w:sz="7" w:space="0" w:color="auto"/>
                    <w:right w:val="single" w:sz="6" w:space="0" w:color="auto"/>
                  </w:tcBorders>
                  <w:shd w:val="clear" w:color="auto" w:fill="E4E4E4"/>
                </w:tcPr>
                <w:p w14:paraId="57BBEFB3"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112" w:firstLine="0"/>
                    <w:jc w:val="left"/>
                    <w:rPr>
                      <w:rFonts w:cs="Times New Roman"/>
                      <w:color w:val="auto"/>
                      <w:sz w:val="22"/>
                      <w:lang w:val="x-none" w:eastAsia="x-none"/>
                    </w:rPr>
                  </w:pPr>
                  <w:r w:rsidRPr="007754EE">
                    <w:rPr>
                      <w:rFonts w:cs="Times New Roman"/>
                      <w:color w:val="auto"/>
                      <w:sz w:val="22"/>
                      <w:lang w:val="x-none" w:eastAsia="x-none"/>
                    </w:rPr>
                    <w:t xml:space="preserve">გთხოვთ მიუთითეთ, ინციდენტის შედეგად თქვენი გემის უსაფრთხოებისათის გესაჭიროებათ თუ არა: </w:t>
                  </w:r>
                </w:p>
                <w:p w14:paraId="5FE77ED1"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112" w:firstLine="0"/>
                    <w:jc w:val="left"/>
                    <w:rPr>
                      <w:rFonts w:cs="Times New Roman"/>
                      <w:color w:val="auto"/>
                      <w:sz w:val="22"/>
                      <w:lang w:val="x-none" w:eastAsia="x-none"/>
                    </w:rPr>
                  </w:pPr>
                  <w:r w:rsidRPr="007754EE">
                    <w:rPr>
                      <w:rFonts w:cs="Times New Roman"/>
                      <w:color w:val="auto"/>
                      <w:sz w:val="22"/>
                      <w:lang w:val="x-none" w:eastAsia="x-none"/>
                    </w:rPr>
                    <w:t>Please specify if, following the incident, either of the following were needed for the safety of your vessel:</w:t>
                  </w:r>
                </w:p>
              </w:tc>
            </w:tr>
            <w:tr w:rsidR="00FE72BA" w:rsidRPr="007754EE" w14:paraId="79E0B4D6" w14:textId="77777777" w:rsidTr="00B510C8">
              <w:tblPrEx>
                <w:tblBorders>
                  <w:insideH w:val="single" w:sz="7" w:space="0" w:color="000000"/>
                  <w:insideV w:val="single" w:sz="6" w:space="0" w:color="000000"/>
                </w:tblBorders>
              </w:tblPrEx>
              <w:trPr>
                <w:trHeight w:val="713"/>
              </w:trPr>
              <w:tc>
                <w:tcPr>
                  <w:tcW w:w="2289" w:type="dxa"/>
                  <w:tcBorders>
                    <w:top w:val="single" w:sz="7" w:space="0" w:color="auto"/>
                    <w:left w:val="single" w:sz="6" w:space="0" w:color="auto"/>
                    <w:bottom w:val="single" w:sz="7" w:space="0" w:color="auto"/>
                    <w:right w:val="single" w:sz="6" w:space="0" w:color="auto"/>
                  </w:tcBorders>
                  <w:shd w:val="clear" w:color="auto" w:fill="E4E4E4"/>
                </w:tcPr>
                <w:p w14:paraId="40C70DB6"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ბუქსირი</w:t>
                  </w:r>
                </w:p>
                <w:p w14:paraId="2F65C819"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Towage</w:t>
                  </w:r>
                </w:p>
              </w:tc>
              <w:tc>
                <w:tcPr>
                  <w:tcW w:w="2539" w:type="dxa"/>
                  <w:tcBorders>
                    <w:top w:val="single" w:sz="7" w:space="0" w:color="auto"/>
                    <w:left w:val="single" w:sz="6" w:space="0" w:color="auto"/>
                    <w:bottom w:val="single" w:sz="7" w:space="0" w:color="auto"/>
                    <w:right w:val="single" w:sz="6" w:space="0" w:color="auto"/>
                  </w:tcBorders>
                </w:tcPr>
                <w:p w14:paraId="6EBA3DC6"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15ECF4F" w14:textId="77777777" w:rsidTr="00B510C8">
              <w:tblPrEx>
                <w:tblBorders>
                  <w:insideH w:val="single" w:sz="7" w:space="0" w:color="000000"/>
                  <w:insideV w:val="single" w:sz="6" w:space="0" w:color="000000"/>
                </w:tblBorders>
              </w:tblPrEx>
              <w:trPr>
                <w:trHeight w:val="813"/>
              </w:trPr>
              <w:tc>
                <w:tcPr>
                  <w:tcW w:w="2289" w:type="dxa"/>
                  <w:tcBorders>
                    <w:top w:val="single" w:sz="7" w:space="0" w:color="auto"/>
                    <w:left w:val="single" w:sz="6" w:space="0" w:color="auto"/>
                    <w:bottom w:val="single" w:sz="7" w:space="0" w:color="auto"/>
                    <w:right w:val="single" w:sz="6" w:space="0" w:color="auto"/>
                  </w:tcBorders>
                  <w:shd w:val="clear" w:color="auto" w:fill="E4E4E4"/>
                </w:tcPr>
                <w:p w14:paraId="3C8662C3"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სანაპირო დახმარება</w:t>
                  </w:r>
                </w:p>
                <w:p w14:paraId="0A87B7C6" w14:textId="77777777" w:rsidR="00FE72BA" w:rsidRPr="007754EE" w:rsidRDefault="00FE72BA" w:rsidP="00FE72BA">
                  <w:pPr>
                    <w:widowControl w:val="0"/>
                    <w:tabs>
                      <w:tab w:val="left" w:pos="11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8" w:right="0" w:firstLine="0"/>
                    <w:jc w:val="left"/>
                    <w:rPr>
                      <w:rFonts w:cs="Times New Roman"/>
                      <w:color w:val="auto"/>
                      <w:sz w:val="22"/>
                      <w:lang w:val="x-none" w:eastAsia="x-none"/>
                    </w:rPr>
                  </w:pPr>
                  <w:r w:rsidRPr="007754EE">
                    <w:rPr>
                      <w:rFonts w:cs="Times New Roman"/>
                      <w:color w:val="auto"/>
                      <w:sz w:val="22"/>
                      <w:lang w:val="x-none" w:eastAsia="x-none"/>
                    </w:rPr>
                    <w:t>Shore assistance</w:t>
                  </w:r>
                </w:p>
              </w:tc>
              <w:tc>
                <w:tcPr>
                  <w:tcW w:w="2539" w:type="dxa"/>
                  <w:tcBorders>
                    <w:top w:val="single" w:sz="7" w:space="0" w:color="auto"/>
                    <w:left w:val="single" w:sz="6" w:space="0" w:color="auto"/>
                    <w:bottom w:val="single" w:sz="7" w:space="0" w:color="auto"/>
                    <w:right w:val="single" w:sz="6" w:space="0" w:color="auto"/>
                  </w:tcBorders>
                </w:tcPr>
                <w:p w14:paraId="13A1CDB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6D43E901"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2F91E5D0" w14:textId="77777777" w:rsidTr="00B510C8">
        <w:tblPrEx>
          <w:tblBorders>
            <w:insideH w:val="none" w:sz="0" w:space="0" w:color="auto"/>
            <w:insideV w:val="single" w:sz="6" w:space="0" w:color="000000"/>
          </w:tblBorders>
        </w:tblPrEx>
        <w:trPr>
          <w:trHeight w:val="1445"/>
        </w:trPr>
        <w:tc>
          <w:tcPr>
            <w:tcW w:w="2282" w:type="dxa"/>
            <w:gridSpan w:val="3"/>
            <w:tcBorders>
              <w:top w:val="single" w:sz="7" w:space="0" w:color="auto"/>
              <w:left w:val="single" w:sz="6" w:space="0" w:color="auto"/>
              <w:bottom w:val="single" w:sz="7" w:space="0" w:color="auto"/>
              <w:right w:val="single" w:sz="6" w:space="0" w:color="auto"/>
            </w:tcBorders>
            <w:shd w:val="clear" w:color="auto" w:fill="E4E4E4"/>
          </w:tcPr>
          <w:p w14:paraId="2729485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641" w:firstLine="0"/>
              <w:jc w:val="left"/>
              <w:rPr>
                <w:rFonts w:cs="Times New Roman"/>
                <w:color w:val="auto"/>
                <w:sz w:val="22"/>
                <w:lang w:val="x-none" w:eastAsia="x-none"/>
              </w:rPr>
            </w:pPr>
            <w:r w:rsidRPr="007754EE">
              <w:rPr>
                <w:rFonts w:cs="Times New Roman"/>
                <w:color w:val="auto"/>
                <w:sz w:val="22"/>
                <w:lang w:val="x-none" w:eastAsia="x-none"/>
              </w:rPr>
              <w:t>ეკიპაჟის წევრთა რაოდენობა გემზე:</w:t>
            </w:r>
          </w:p>
          <w:p w14:paraId="75C83BF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641" w:firstLine="0"/>
              <w:jc w:val="left"/>
              <w:rPr>
                <w:rFonts w:cs="Times New Roman"/>
                <w:color w:val="auto"/>
                <w:sz w:val="22"/>
                <w:lang w:val="x-none" w:eastAsia="x-none"/>
              </w:rPr>
            </w:pPr>
            <w:r w:rsidRPr="007754EE">
              <w:rPr>
                <w:rFonts w:cs="Times New Roman"/>
                <w:color w:val="auto"/>
                <w:sz w:val="22"/>
                <w:lang w:val="x-none" w:eastAsia="x-none"/>
              </w:rPr>
              <w:t>Number of crew on board:</w:t>
            </w:r>
          </w:p>
        </w:tc>
        <w:tc>
          <w:tcPr>
            <w:tcW w:w="2980" w:type="dxa"/>
            <w:gridSpan w:val="3"/>
            <w:tcBorders>
              <w:top w:val="single" w:sz="7" w:space="0" w:color="auto"/>
              <w:left w:val="single" w:sz="6" w:space="0" w:color="auto"/>
              <w:bottom w:val="single" w:sz="7" w:space="0" w:color="auto"/>
              <w:right w:val="single" w:sz="6" w:space="0" w:color="auto"/>
            </w:tcBorders>
          </w:tcPr>
          <w:p w14:paraId="1DB16C31"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289" w:type="dxa"/>
            <w:gridSpan w:val="3"/>
            <w:tcBorders>
              <w:top w:val="single" w:sz="7" w:space="0" w:color="auto"/>
              <w:left w:val="single" w:sz="6" w:space="0" w:color="auto"/>
              <w:bottom w:val="single" w:sz="7" w:space="0" w:color="auto"/>
              <w:right w:val="single" w:sz="6" w:space="0" w:color="auto"/>
            </w:tcBorders>
            <w:shd w:val="clear" w:color="auto" w:fill="E4E4E4"/>
          </w:tcPr>
          <w:p w14:paraId="3A905836" w14:textId="77777777" w:rsidR="00FE72BA" w:rsidRPr="007754EE" w:rsidRDefault="00FE72BA" w:rsidP="00FE72BA">
            <w:pPr>
              <w:widowControl w:val="0"/>
              <w:tabs>
                <w:tab w:val="left" w:pos="11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17" w:right="259" w:hanging="117"/>
              <w:jc w:val="left"/>
              <w:rPr>
                <w:rFonts w:cs="Times New Roman"/>
                <w:color w:val="auto"/>
                <w:sz w:val="22"/>
                <w:lang w:val="x-none" w:eastAsia="x-none"/>
              </w:rPr>
            </w:pPr>
            <w:r w:rsidRPr="007754EE">
              <w:rPr>
                <w:rFonts w:cs="Times New Roman"/>
                <w:color w:val="auto"/>
                <w:sz w:val="22"/>
                <w:lang w:val="x-none" w:eastAsia="x-none"/>
              </w:rPr>
              <w:t xml:space="preserve">  მგზავრთა რაოდენობა (ასეთის არსებობის შემთხვევაში)</w:t>
            </w:r>
          </w:p>
          <w:p w14:paraId="4E94E33D" w14:textId="77777777" w:rsidR="00FE72BA" w:rsidRPr="007754EE" w:rsidRDefault="00FE72BA" w:rsidP="00FE72BA">
            <w:pPr>
              <w:widowControl w:val="0"/>
              <w:tabs>
                <w:tab w:val="left" w:pos="9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99" w:right="259" w:firstLine="0"/>
              <w:jc w:val="left"/>
              <w:rPr>
                <w:rFonts w:cs="Times New Roman"/>
                <w:color w:val="auto"/>
                <w:sz w:val="22"/>
                <w:lang w:val="x-none" w:eastAsia="x-none"/>
              </w:rPr>
            </w:pPr>
            <w:r w:rsidRPr="007754EE">
              <w:rPr>
                <w:rFonts w:cs="Times New Roman"/>
                <w:color w:val="auto"/>
                <w:sz w:val="22"/>
                <w:lang w:val="x-none" w:eastAsia="x-none"/>
              </w:rPr>
              <w:t>If applicable, number of passengers on board:</w:t>
            </w:r>
          </w:p>
        </w:tc>
        <w:tc>
          <w:tcPr>
            <w:tcW w:w="2539" w:type="dxa"/>
            <w:tcBorders>
              <w:top w:val="single" w:sz="7" w:space="0" w:color="auto"/>
              <w:left w:val="single" w:sz="6" w:space="0" w:color="auto"/>
              <w:bottom w:val="single" w:sz="7" w:space="0" w:color="auto"/>
              <w:right w:val="single" w:sz="6" w:space="0" w:color="auto"/>
            </w:tcBorders>
          </w:tcPr>
          <w:p w14:paraId="40DE69E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3A8F119D" w14:textId="77777777" w:rsidTr="00B510C8">
        <w:tblPrEx>
          <w:tblBorders>
            <w:bottom w:val="none" w:sz="0" w:space="0" w:color="auto"/>
            <w:right w:val="none" w:sz="0" w:space="0" w:color="auto"/>
            <w:insideH w:val="none" w:sz="0" w:space="0" w:color="auto"/>
            <w:insideV w:val="single" w:sz="6" w:space="0" w:color="000000"/>
          </w:tblBorders>
        </w:tblPrEx>
        <w:trPr>
          <w:trHeight w:val="813"/>
        </w:trPr>
        <w:tc>
          <w:tcPr>
            <w:tcW w:w="1123" w:type="dxa"/>
            <w:tcBorders>
              <w:top w:val="single" w:sz="7" w:space="0" w:color="auto"/>
              <w:left w:val="single" w:sz="6" w:space="0" w:color="auto"/>
              <w:bottom w:val="single" w:sz="7" w:space="0" w:color="auto"/>
              <w:right w:val="single" w:sz="6" w:space="0" w:color="auto"/>
            </w:tcBorders>
            <w:shd w:val="clear" w:color="auto" w:fill="E4E4E4"/>
          </w:tcPr>
          <w:p w14:paraId="0B2A320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67" w:firstLine="0"/>
              <w:jc w:val="left"/>
              <w:rPr>
                <w:rFonts w:cs="Times New Roman"/>
                <w:color w:val="auto"/>
                <w:sz w:val="22"/>
                <w:lang w:val="x-none" w:eastAsia="x-none"/>
              </w:rPr>
            </w:pPr>
            <w:r w:rsidRPr="007754EE">
              <w:rPr>
                <w:rFonts w:cs="Times New Roman"/>
                <w:color w:val="auto"/>
                <w:sz w:val="22"/>
                <w:lang w:val="x-none" w:eastAsia="x-none"/>
              </w:rPr>
              <w:t>ბოლო პორტის დატოვება:</w:t>
            </w:r>
          </w:p>
          <w:p w14:paraId="6CCF269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67" w:firstLine="0"/>
              <w:jc w:val="left"/>
              <w:rPr>
                <w:rFonts w:cs="Times New Roman"/>
                <w:color w:val="auto"/>
                <w:sz w:val="22"/>
                <w:lang w:val="x-none" w:eastAsia="x-none"/>
              </w:rPr>
            </w:pPr>
            <w:r w:rsidRPr="007754EE">
              <w:rPr>
                <w:rFonts w:cs="Times New Roman"/>
                <w:color w:val="auto"/>
                <w:sz w:val="22"/>
                <w:lang w:val="x-none" w:eastAsia="x-none"/>
              </w:rPr>
              <w:t xml:space="preserve">Departure from </w:t>
            </w:r>
            <w:r w:rsidRPr="007754EE">
              <w:rPr>
                <w:rFonts w:cs="Times New Roman"/>
                <w:color w:val="auto"/>
                <w:sz w:val="22"/>
                <w:lang w:val="x-none" w:eastAsia="x-none"/>
              </w:rPr>
              <w:lastRenderedPageBreak/>
              <w:t>last port</w:t>
            </w:r>
            <w:r w:rsidRPr="007754EE">
              <w:rPr>
                <w:rFonts w:cs="Times New Roman"/>
                <w:b/>
                <w:color w:val="auto"/>
                <w:sz w:val="22"/>
                <w:lang w:val="x-none" w:eastAsia="x-none"/>
              </w:rPr>
              <w:t>*</w:t>
            </w:r>
          </w:p>
        </w:tc>
        <w:tc>
          <w:tcPr>
            <w:tcW w:w="4139" w:type="dxa"/>
            <w:gridSpan w:val="5"/>
            <w:tcBorders>
              <w:top w:val="nil"/>
              <w:left w:val="nil"/>
              <w:bottom w:val="nil"/>
              <w:right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H w:val="single" w:sz="7" w:space="0" w:color="000000"/>
                <w:insideV w:val="single" w:sz="6" w:space="0" w:color="000000"/>
              </w:tblBorders>
              <w:tblLayout w:type="fixed"/>
              <w:tblCellMar>
                <w:left w:w="15" w:type="dxa"/>
                <w:right w:w="15" w:type="dxa"/>
              </w:tblCellMar>
              <w:tblLook w:val="0000" w:firstRow="0" w:lastRow="0" w:firstColumn="0" w:lastColumn="0" w:noHBand="0" w:noVBand="0"/>
            </w:tblPr>
            <w:tblGrid>
              <w:gridCol w:w="1159"/>
              <w:gridCol w:w="2980"/>
            </w:tblGrid>
            <w:tr w:rsidR="00FE72BA" w:rsidRPr="007754EE" w14:paraId="07478F4B" w14:textId="77777777" w:rsidTr="00B510C8">
              <w:trPr>
                <w:trHeight w:val="813"/>
              </w:trPr>
              <w:tc>
                <w:tcPr>
                  <w:tcW w:w="1159" w:type="dxa"/>
                  <w:tcBorders>
                    <w:top w:val="single" w:sz="7" w:space="0" w:color="auto"/>
                    <w:left w:val="single" w:sz="6" w:space="0" w:color="auto"/>
                    <w:bottom w:val="single" w:sz="7" w:space="0" w:color="auto"/>
                    <w:right w:val="single" w:sz="6" w:space="0" w:color="auto"/>
                  </w:tcBorders>
                  <w:shd w:val="clear" w:color="auto" w:fill="E4E4E4"/>
                </w:tcPr>
                <w:p w14:paraId="62085116"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lastRenderedPageBreak/>
                    <w:t>თარიღი</w:t>
                  </w:r>
                </w:p>
                <w:p w14:paraId="741B97E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Date</w:t>
                  </w:r>
                </w:p>
                <w:p w14:paraId="61A03E4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(dd/mm/yyyy):</w:t>
                  </w:r>
                </w:p>
              </w:tc>
              <w:tc>
                <w:tcPr>
                  <w:tcW w:w="2980" w:type="dxa"/>
                  <w:tcBorders>
                    <w:top w:val="single" w:sz="7" w:space="0" w:color="auto"/>
                    <w:left w:val="single" w:sz="6" w:space="0" w:color="auto"/>
                    <w:bottom w:val="single" w:sz="7" w:space="0" w:color="auto"/>
                    <w:right w:val="single" w:sz="6" w:space="0" w:color="auto"/>
                  </w:tcBorders>
                </w:tcPr>
                <w:p w14:paraId="5B8137D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6AF96876" w14:textId="77777777" w:rsidTr="00B510C8">
              <w:trPr>
                <w:trHeight w:val="623"/>
              </w:trPr>
              <w:tc>
                <w:tcPr>
                  <w:tcW w:w="1159" w:type="dxa"/>
                  <w:tcBorders>
                    <w:top w:val="single" w:sz="7" w:space="0" w:color="auto"/>
                    <w:left w:val="single" w:sz="6" w:space="0" w:color="auto"/>
                    <w:bottom w:val="single" w:sz="7" w:space="0" w:color="auto"/>
                    <w:right w:val="single" w:sz="6" w:space="0" w:color="auto"/>
                  </w:tcBorders>
                  <w:shd w:val="clear" w:color="auto" w:fill="E4E4E4"/>
                </w:tcPr>
                <w:p w14:paraId="5F50EA7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დრო</w:t>
                  </w:r>
                </w:p>
                <w:p w14:paraId="3E3FB63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Time:</w:t>
                  </w:r>
                </w:p>
              </w:tc>
              <w:tc>
                <w:tcPr>
                  <w:tcW w:w="2980" w:type="dxa"/>
                  <w:tcBorders>
                    <w:top w:val="single" w:sz="7" w:space="0" w:color="auto"/>
                    <w:left w:val="single" w:sz="6" w:space="0" w:color="auto"/>
                    <w:bottom w:val="single" w:sz="7" w:space="0" w:color="auto"/>
                    <w:right w:val="single" w:sz="6" w:space="0" w:color="auto"/>
                  </w:tcBorders>
                </w:tcPr>
                <w:p w14:paraId="2D3F284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7125076B" w14:textId="77777777" w:rsidTr="00B510C8">
              <w:trPr>
                <w:trHeight w:val="1174"/>
              </w:trPr>
              <w:tc>
                <w:tcPr>
                  <w:tcW w:w="1159" w:type="dxa"/>
                  <w:tcBorders>
                    <w:top w:val="single" w:sz="7" w:space="0" w:color="auto"/>
                    <w:left w:val="single" w:sz="6" w:space="0" w:color="auto"/>
                    <w:bottom w:val="single" w:sz="7" w:space="0" w:color="auto"/>
                    <w:right w:val="single" w:sz="6" w:space="0" w:color="auto"/>
                  </w:tcBorders>
                  <w:shd w:val="clear" w:color="auto" w:fill="E4E4E4"/>
                </w:tcPr>
                <w:p w14:paraId="7D295EF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113" w:firstLine="0"/>
                    <w:jc w:val="left"/>
                    <w:rPr>
                      <w:rFonts w:cs="Times New Roman"/>
                      <w:color w:val="auto"/>
                      <w:sz w:val="22"/>
                      <w:lang w:val="x-none" w:eastAsia="x-none"/>
                    </w:rPr>
                  </w:pPr>
                  <w:r w:rsidRPr="007754EE">
                    <w:rPr>
                      <w:rFonts w:cs="Times New Roman"/>
                      <w:color w:val="auto"/>
                      <w:sz w:val="22"/>
                      <w:lang w:val="x-none" w:eastAsia="x-none"/>
                    </w:rPr>
                    <w:lastRenderedPageBreak/>
                    <w:t>UTC ან ადგილობრივი დრო?</w:t>
                  </w:r>
                </w:p>
                <w:p w14:paraId="372C28E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113" w:firstLine="0"/>
                    <w:jc w:val="left"/>
                    <w:rPr>
                      <w:rFonts w:cs="Times New Roman"/>
                      <w:color w:val="auto"/>
                      <w:sz w:val="22"/>
                      <w:lang w:val="x-none" w:eastAsia="x-none"/>
                    </w:rPr>
                  </w:pPr>
                  <w:r w:rsidRPr="007754EE">
                    <w:rPr>
                      <w:rFonts w:cs="Times New Roman"/>
                      <w:color w:val="auto"/>
                      <w:sz w:val="22"/>
                      <w:lang w:val="x-none" w:eastAsia="x-none"/>
                    </w:rPr>
                    <w:t>UTC or local time?</w:t>
                  </w:r>
                </w:p>
              </w:tc>
              <w:tc>
                <w:tcPr>
                  <w:tcW w:w="2980" w:type="dxa"/>
                  <w:tcBorders>
                    <w:top w:val="single" w:sz="7" w:space="0" w:color="auto"/>
                    <w:left w:val="single" w:sz="6" w:space="0" w:color="auto"/>
                    <w:bottom w:val="single" w:sz="7" w:space="0" w:color="auto"/>
                    <w:right w:val="single" w:sz="6" w:space="0" w:color="auto"/>
                  </w:tcBorders>
                </w:tcPr>
                <w:p w14:paraId="342B032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349A97AC"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c>
          <w:tcPr>
            <w:tcW w:w="1060" w:type="dxa"/>
            <w:tcBorders>
              <w:top w:val="single" w:sz="7" w:space="0" w:color="auto"/>
              <w:left w:val="single" w:sz="6" w:space="0" w:color="auto"/>
              <w:bottom w:val="single" w:sz="7" w:space="0" w:color="auto"/>
              <w:right w:val="single" w:sz="6" w:space="0" w:color="auto"/>
            </w:tcBorders>
            <w:shd w:val="clear" w:color="auto" w:fill="E4E4E4"/>
          </w:tcPr>
          <w:p w14:paraId="29B96871" w14:textId="77777777" w:rsidR="00FE72BA" w:rsidRPr="007754EE" w:rsidRDefault="00FE72BA" w:rsidP="00FE72BA">
            <w:pPr>
              <w:widowControl w:val="0"/>
              <w:tabs>
                <w:tab w:val="left" w:pos="9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99" w:right="0" w:firstLine="0"/>
              <w:jc w:val="left"/>
              <w:rPr>
                <w:rFonts w:cs="Times New Roman"/>
                <w:color w:val="auto"/>
                <w:sz w:val="22"/>
                <w:lang w:val="x-none" w:eastAsia="x-none"/>
              </w:rPr>
            </w:pPr>
            <w:r w:rsidRPr="007754EE">
              <w:rPr>
                <w:rFonts w:cs="Times New Roman"/>
                <w:color w:val="auto"/>
                <w:sz w:val="22"/>
                <w:lang w:val="x-none" w:eastAsia="x-none"/>
              </w:rPr>
              <w:lastRenderedPageBreak/>
              <w:t>მარშრუტი:</w:t>
            </w:r>
          </w:p>
          <w:p w14:paraId="48E8916A" w14:textId="77777777" w:rsidR="00FE72BA" w:rsidRPr="007754EE" w:rsidRDefault="00FE72BA" w:rsidP="00FE72BA">
            <w:pPr>
              <w:widowControl w:val="0"/>
              <w:tabs>
                <w:tab w:val="left" w:pos="9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240" w:lineRule="auto"/>
              <w:ind w:left="99" w:right="0" w:firstLine="0"/>
              <w:jc w:val="left"/>
              <w:rPr>
                <w:rFonts w:cs="Times New Roman"/>
                <w:color w:val="auto"/>
                <w:sz w:val="22"/>
                <w:lang w:val="x-none" w:eastAsia="x-none"/>
              </w:rPr>
            </w:pPr>
            <w:r w:rsidRPr="007754EE">
              <w:rPr>
                <w:rFonts w:cs="Times New Roman"/>
                <w:color w:val="auto"/>
                <w:sz w:val="22"/>
                <w:lang w:val="x-none" w:eastAsia="x-none"/>
              </w:rPr>
              <w:t xml:space="preserve">Voyage </w:t>
            </w:r>
            <w:r w:rsidRPr="007754EE">
              <w:rPr>
                <w:rFonts w:cs="Times New Roman"/>
                <w:b/>
                <w:color w:val="auto"/>
                <w:sz w:val="22"/>
                <w:lang w:val="x-none" w:eastAsia="x-none"/>
              </w:rPr>
              <w:t>*</w:t>
            </w:r>
          </w:p>
        </w:tc>
        <w:tc>
          <w:tcPr>
            <w:tcW w:w="3768" w:type="dxa"/>
            <w:gridSpan w:val="3"/>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H w:val="single" w:sz="7" w:space="0" w:color="000000"/>
                <w:insideV w:val="single" w:sz="6" w:space="0" w:color="000000"/>
              </w:tblBorders>
              <w:tblLayout w:type="fixed"/>
              <w:tblCellMar>
                <w:left w:w="15" w:type="dxa"/>
                <w:right w:w="15" w:type="dxa"/>
              </w:tblCellMar>
              <w:tblLook w:val="0000" w:firstRow="0" w:lastRow="0" w:firstColumn="0" w:lastColumn="0" w:noHBand="0" w:noVBand="0"/>
            </w:tblPr>
            <w:tblGrid>
              <w:gridCol w:w="1229"/>
              <w:gridCol w:w="2539"/>
            </w:tblGrid>
            <w:tr w:rsidR="00FE72BA" w:rsidRPr="007754EE" w14:paraId="5564386C" w14:textId="77777777" w:rsidTr="00B510C8">
              <w:trPr>
                <w:trHeight w:val="813"/>
              </w:trPr>
              <w:tc>
                <w:tcPr>
                  <w:tcW w:w="1229" w:type="dxa"/>
                  <w:tcBorders>
                    <w:top w:val="single" w:sz="7" w:space="0" w:color="auto"/>
                    <w:left w:val="single" w:sz="6" w:space="0" w:color="auto"/>
                    <w:bottom w:val="single" w:sz="7" w:space="0" w:color="auto"/>
                    <w:right w:val="single" w:sz="6" w:space="0" w:color="auto"/>
                  </w:tcBorders>
                  <w:shd w:val="clear" w:color="auto" w:fill="E4E4E4"/>
                </w:tcPr>
                <w:p w14:paraId="1D1F6B9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საიდან:</w:t>
                  </w:r>
                </w:p>
                <w:p w14:paraId="596F891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From:</w:t>
                  </w:r>
                </w:p>
              </w:tc>
              <w:tc>
                <w:tcPr>
                  <w:tcW w:w="2539" w:type="dxa"/>
                  <w:tcBorders>
                    <w:top w:val="single" w:sz="7" w:space="0" w:color="auto"/>
                    <w:left w:val="single" w:sz="6" w:space="0" w:color="auto"/>
                    <w:bottom w:val="single" w:sz="7" w:space="0" w:color="auto"/>
                    <w:right w:val="single" w:sz="6" w:space="0" w:color="auto"/>
                  </w:tcBorders>
                </w:tcPr>
                <w:p w14:paraId="26EC617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285C97E7" w14:textId="77777777" w:rsidTr="00B510C8">
              <w:trPr>
                <w:trHeight w:val="623"/>
              </w:trPr>
              <w:tc>
                <w:tcPr>
                  <w:tcW w:w="1229" w:type="dxa"/>
                  <w:tcBorders>
                    <w:top w:val="single" w:sz="7" w:space="0" w:color="auto"/>
                    <w:left w:val="single" w:sz="6" w:space="0" w:color="auto"/>
                    <w:bottom w:val="single" w:sz="7" w:space="0" w:color="auto"/>
                    <w:right w:val="single" w:sz="6" w:space="0" w:color="auto"/>
                  </w:tcBorders>
                  <w:shd w:val="clear" w:color="auto" w:fill="E4E4E4"/>
                </w:tcPr>
                <w:p w14:paraId="00D55C6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სად:</w:t>
                  </w:r>
                </w:p>
                <w:p w14:paraId="1447AF98"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To:</w:t>
                  </w:r>
                </w:p>
              </w:tc>
              <w:tc>
                <w:tcPr>
                  <w:tcW w:w="2539" w:type="dxa"/>
                  <w:tcBorders>
                    <w:top w:val="single" w:sz="7" w:space="0" w:color="auto"/>
                    <w:left w:val="single" w:sz="6" w:space="0" w:color="auto"/>
                    <w:bottom w:val="single" w:sz="7" w:space="0" w:color="auto"/>
                    <w:right w:val="single" w:sz="6" w:space="0" w:color="auto"/>
                  </w:tcBorders>
                </w:tcPr>
                <w:p w14:paraId="1D28269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033C477C"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248B59D7" w14:textId="77777777" w:rsidTr="00B510C8">
        <w:tblPrEx>
          <w:tblBorders>
            <w:insideH w:val="none" w:sz="0" w:space="0" w:color="auto"/>
          </w:tblBorders>
        </w:tblPrEx>
        <w:trPr>
          <w:trHeight w:val="397"/>
        </w:trPr>
        <w:tc>
          <w:tcPr>
            <w:tcW w:w="10090" w:type="dxa"/>
            <w:gridSpan w:val="10"/>
            <w:tcBorders>
              <w:top w:val="single" w:sz="7" w:space="0" w:color="auto"/>
              <w:left w:val="single" w:sz="6" w:space="0" w:color="auto"/>
              <w:bottom w:val="single" w:sz="7" w:space="0" w:color="auto"/>
              <w:right w:val="single" w:sz="6" w:space="0" w:color="auto"/>
            </w:tcBorders>
            <w:shd w:val="clear" w:color="auto" w:fill="E4E4E4"/>
          </w:tcPr>
          <w:p w14:paraId="1DA380A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8" w:after="0" w:line="320" w:lineRule="exact"/>
              <w:ind w:left="100" w:right="0" w:firstLine="0"/>
              <w:jc w:val="left"/>
              <w:rPr>
                <w:rFonts w:cs="Times New Roman"/>
                <w:color w:val="auto"/>
                <w:sz w:val="22"/>
                <w:lang w:val="x-none" w:eastAsia="x-none"/>
              </w:rPr>
            </w:pPr>
            <w:r w:rsidRPr="007754EE">
              <w:rPr>
                <w:rFonts w:cs="Times New Roman"/>
                <w:color w:val="auto"/>
                <w:sz w:val="22"/>
                <w:lang w:val="x-none" w:eastAsia="x-none"/>
              </w:rPr>
              <w:t>საბორტო თვითჩამწერები - თუ მიემართება, გთხოვთ, მიუთითოთ/ Voyage Data Recorders - if fitted please detail:</w:t>
            </w:r>
            <w:r w:rsidRPr="007754EE">
              <w:rPr>
                <w:rFonts w:cs="Times New Roman"/>
                <w:b/>
                <w:color w:val="auto"/>
                <w:sz w:val="22"/>
                <w:lang w:val="x-none" w:eastAsia="x-none"/>
              </w:rPr>
              <w:t>*</w:t>
            </w:r>
          </w:p>
        </w:tc>
      </w:tr>
      <w:tr w:rsidR="00FE72BA" w:rsidRPr="007754EE" w14:paraId="3D4786FE" w14:textId="77777777" w:rsidTr="00B510C8">
        <w:tblPrEx>
          <w:tblBorders>
            <w:bottom w:val="single" w:sz="6" w:space="0" w:color="auto"/>
            <w:insideV w:val="single" w:sz="6" w:space="0" w:color="000000"/>
          </w:tblBorders>
        </w:tblPrEx>
        <w:trPr>
          <w:trHeight w:val="596"/>
        </w:trPr>
        <w:tc>
          <w:tcPr>
            <w:tcW w:w="4433" w:type="dxa"/>
            <w:gridSpan w:val="5"/>
            <w:tcBorders>
              <w:top w:val="single" w:sz="7" w:space="0" w:color="auto"/>
              <w:left w:val="single" w:sz="6" w:space="0" w:color="auto"/>
              <w:bottom w:val="single" w:sz="7" w:space="0" w:color="auto"/>
              <w:right w:val="single" w:sz="6" w:space="0" w:color="auto"/>
            </w:tcBorders>
            <w:shd w:val="clear" w:color="auto" w:fill="E4E4E4"/>
          </w:tcPr>
          <w:p w14:paraId="1102586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 xml:space="preserve">მწარმოებელი: </w:t>
            </w:r>
          </w:p>
          <w:p w14:paraId="22067CA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Manufacturer:</w:t>
            </w:r>
          </w:p>
        </w:tc>
        <w:tc>
          <w:tcPr>
            <w:tcW w:w="5657" w:type="dxa"/>
            <w:gridSpan w:val="5"/>
            <w:tcBorders>
              <w:top w:val="single" w:sz="7" w:space="0" w:color="auto"/>
              <w:left w:val="single" w:sz="6" w:space="0" w:color="auto"/>
              <w:bottom w:val="single" w:sz="7" w:space="0" w:color="auto"/>
              <w:right w:val="single" w:sz="6" w:space="0" w:color="auto"/>
            </w:tcBorders>
          </w:tcPr>
          <w:p w14:paraId="6DE9CC17"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5CA4A265" w14:textId="77777777" w:rsidTr="00B510C8">
        <w:tblPrEx>
          <w:tblBorders>
            <w:bottom w:val="single" w:sz="6" w:space="0" w:color="auto"/>
            <w:insideV w:val="single" w:sz="6" w:space="0" w:color="000000"/>
          </w:tblBorders>
        </w:tblPrEx>
        <w:trPr>
          <w:trHeight w:val="722"/>
        </w:trPr>
        <w:tc>
          <w:tcPr>
            <w:tcW w:w="4433" w:type="dxa"/>
            <w:gridSpan w:val="5"/>
            <w:tcBorders>
              <w:top w:val="single" w:sz="7" w:space="0" w:color="auto"/>
              <w:left w:val="single" w:sz="6" w:space="0" w:color="auto"/>
              <w:bottom w:val="single" w:sz="7" w:space="0" w:color="auto"/>
              <w:right w:val="single" w:sz="6" w:space="0" w:color="auto"/>
            </w:tcBorders>
            <w:shd w:val="clear" w:color="auto" w:fill="E4E4E4"/>
          </w:tcPr>
          <w:p w14:paraId="7C1282D4"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 xml:space="preserve">მოდელი: </w:t>
            </w:r>
          </w:p>
          <w:p w14:paraId="6D3206E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Model:</w:t>
            </w:r>
          </w:p>
        </w:tc>
        <w:tc>
          <w:tcPr>
            <w:tcW w:w="5657" w:type="dxa"/>
            <w:gridSpan w:val="5"/>
            <w:tcBorders>
              <w:top w:val="single" w:sz="7" w:space="0" w:color="auto"/>
              <w:left w:val="single" w:sz="6" w:space="0" w:color="auto"/>
              <w:bottom w:val="single" w:sz="7" w:space="0" w:color="auto"/>
              <w:right w:val="single" w:sz="6" w:space="0" w:color="auto"/>
            </w:tcBorders>
          </w:tcPr>
          <w:p w14:paraId="3340EBD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9F121CE" w14:textId="77777777" w:rsidTr="00B510C8">
        <w:tblPrEx>
          <w:tblBorders>
            <w:bottom w:val="single" w:sz="6" w:space="0" w:color="auto"/>
            <w:insideV w:val="single" w:sz="6" w:space="0" w:color="000000"/>
          </w:tblBorders>
        </w:tblPrEx>
        <w:trPr>
          <w:trHeight w:val="975"/>
        </w:trPr>
        <w:tc>
          <w:tcPr>
            <w:tcW w:w="4433" w:type="dxa"/>
            <w:gridSpan w:val="5"/>
            <w:tcBorders>
              <w:top w:val="single" w:sz="7" w:space="0" w:color="auto"/>
              <w:left w:val="single" w:sz="6" w:space="0" w:color="auto"/>
              <w:bottom w:val="single" w:sz="7" w:space="0" w:color="auto"/>
              <w:right w:val="single" w:sz="6" w:space="0" w:color="auto"/>
            </w:tcBorders>
            <w:shd w:val="clear" w:color="auto" w:fill="E4E4E4"/>
          </w:tcPr>
          <w:p w14:paraId="32F6F03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2" w:lineRule="auto"/>
              <w:ind w:left="100" w:right="763" w:firstLine="0"/>
              <w:jc w:val="left"/>
              <w:rPr>
                <w:rFonts w:cs="Times New Roman"/>
                <w:color w:val="auto"/>
                <w:sz w:val="22"/>
                <w:lang w:val="x-none" w:eastAsia="x-none"/>
              </w:rPr>
            </w:pPr>
            <w:r w:rsidRPr="007754EE">
              <w:rPr>
                <w:rFonts w:cs="Times New Roman"/>
                <w:color w:val="auto"/>
                <w:sz w:val="22"/>
                <w:lang w:val="x-none" w:eastAsia="x-none"/>
              </w:rPr>
              <w:t>შენახულია თუ არა ინციდენტის VDR ჩანაწერი?</w:t>
            </w:r>
          </w:p>
          <w:p w14:paraId="466AE4B8"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2" w:lineRule="auto"/>
              <w:ind w:left="100" w:right="763" w:firstLine="0"/>
              <w:jc w:val="left"/>
              <w:rPr>
                <w:rFonts w:cs="Times New Roman"/>
                <w:color w:val="auto"/>
                <w:sz w:val="22"/>
                <w:lang w:val="x-none" w:eastAsia="x-none"/>
              </w:rPr>
            </w:pPr>
            <w:r w:rsidRPr="007754EE">
              <w:rPr>
                <w:rFonts w:cs="Times New Roman"/>
                <w:color w:val="auto"/>
                <w:sz w:val="22"/>
                <w:lang w:val="x-none" w:eastAsia="x-none"/>
              </w:rPr>
              <w:t>Has the VDR recording of this incident been saved?</w:t>
            </w:r>
            <w:r w:rsidRPr="007754EE">
              <w:rPr>
                <w:rFonts w:cs="Times New Roman"/>
                <w:b/>
                <w:color w:val="auto"/>
                <w:sz w:val="22"/>
                <w:lang w:val="x-none" w:eastAsia="x-none"/>
              </w:rPr>
              <w:t>*</w:t>
            </w:r>
          </w:p>
        </w:tc>
        <w:tc>
          <w:tcPr>
            <w:tcW w:w="5657" w:type="dxa"/>
            <w:gridSpan w:val="5"/>
            <w:tcBorders>
              <w:top w:val="single" w:sz="7" w:space="0" w:color="auto"/>
              <w:left w:val="single" w:sz="6" w:space="0" w:color="auto"/>
              <w:bottom w:val="single" w:sz="7" w:space="0" w:color="auto"/>
              <w:right w:val="single" w:sz="6" w:space="0" w:color="auto"/>
            </w:tcBorders>
          </w:tcPr>
          <w:p w14:paraId="0DD54628"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115FAC06" w14:textId="77777777" w:rsidTr="00B510C8">
        <w:tblPrEx>
          <w:tblBorders>
            <w:bottom w:val="single" w:sz="6" w:space="0" w:color="auto"/>
            <w:insideV w:val="single" w:sz="6" w:space="0" w:color="000000"/>
          </w:tblBorders>
        </w:tblPrEx>
        <w:trPr>
          <w:trHeight w:val="3703"/>
        </w:trPr>
        <w:tc>
          <w:tcPr>
            <w:tcW w:w="2613" w:type="dxa"/>
            <w:gridSpan w:val="4"/>
            <w:tcBorders>
              <w:top w:val="single" w:sz="7" w:space="0" w:color="auto"/>
              <w:left w:val="single" w:sz="6" w:space="0" w:color="auto"/>
              <w:bottom w:val="single" w:sz="7" w:space="0" w:color="auto"/>
              <w:right w:val="single" w:sz="6" w:space="0" w:color="auto"/>
            </w:tcBorders>
            <w:shd w:val="clear" w:color="auto" w:fill="E4E4E4"/>
          </w:tcPr>
          <w:p w14:paraId="42AABB4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374" w:firstLine="0"/>
              <w:jc w:val="left"/>
              <w:rPr>
                <w:rFonts w:cs="Times New Roman"/>
                <w:color w:val="auto"/>
                <w:sz w:val="22"/>
                <w:lang w:val="x-none" w:eastAsia="x-none"/>
              </w:rPr>
            </w:pPr>
            <w:r w:rsidRPr="007754EE">
              <w:rPr>
                <w:rFonts w:cs="Times New Roman"/>
                <w:color w:val="auto"/>
                <w:sz w:val="22"/>
                <w:lang w:val="x-none" w:eastAsia="x-none"/>
              </w:rPr>
              <w:t>თუ შესაძლებელია, განავრცეთ, თქვენი გემისადმი მიყენებული ზიანი, მათ შორის ტვირთის დანაკარგიც:</w:t>
            </w:r>
          </w:p>
          <w:p w14:paraId="2AE015D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374" w:firstLine="0"/>
              <w:jc w:val="left"/>
              <w:rPr>
                <w:rFonts w:cs="Times New Roman"/>
                <w:color w:val="auto"/>
                <w:sz w:val="22"/>
                <w:lang w:val="x-none" w:eastAsia="x-none"/>
              </w:rPr>
            </w:pPr>
            <w:r w:rsidRPr="007754EE">
              <w:rPr>
                <w:rFonts w:cs="Times New Roman"/>
                <w:color w:val="auto"/>
                <w:sz w:val="22"/>
                <w:lang w:val="x-none" w:eastAsia="x-none"/>
              </w:rPr>
              <w:t>(გთხოვთ თან დაურთოთ ფოტოებიც, თუ შესაძლებელია)</w:t>
            </w:r>
          </w:p>
          <w:p w14:paraId="71B1F08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374" w:firstLine="0"/>
              <w:jc w:val="left"/>
              <w:rPr>
                <w:rFonts w:cs="Times New Roman"/>
                <w:color w:val="auto"/>
                <w:sz w:val="22"/>
                <w:lang w:val="x-none" w:eastAsia="x-none"/>
              </w:rPr>
            </w:pPr>
            <w:r w:rsidRPr="007754EE">
              <w:rPr>
                <w:rFonts w:cs="Times New Roman"/>
                <w:color w:val="auto"/>
                <w:sz w:val="22"/>
                <w:lang w:val="x-none" w:eastAsia="x-none"/>
              </w:rPr>
              <w:t>If applicable, extent of damage sustained to your vessel, including your vessel’s cargo:</w:t>
            </w:r>
            <w:r w:rsidRPr="007754EE">
              <w:rPr>
                <w:rFonts w:cs="Times New Roman"/>
                <w:b/>
                <w:color w:val="auto"/>
                <w:sz w:val="22"/>
                <w:lang w:val="x-none" w:eastAsia="x-none"/>
              </w:rPr>
              <w:t>*</w:t>
            </w:r>
          </w:p>
          <w:p w14:paraId="52646F3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99" w:firstLine="0"/>
              <w:jc w:val="left"/>
              <w:rPr>
                <w:rFonts w:cs="Times New Roman"/>
                <w:color w:val="auto"/>
                <w:sz w:val="22"/>
                <w:lang w:val="x-none" w:eastAsia="x-none"/>
              </w:rPr>
            </w:pPr>
            <w:r w:rsidRPr="007754EE">
              <w:rPr>
                <w:rFonts w:cs="Times New Roman"/>
                <w:color w:val="auto"/>
                <w:sz w:val="22"/>
                <w:lang w:val="x-none" w:eastAsia="x-none"/>
              </w:rPr>
              <w:t>(Please enclose photographs where possible)</w:t>
            </w:r>
          </w:p>
        </w:tc>
        <w:tc>
          <w:tcPr>
            <w:tcW w:w="7477" w:type="dxa"/>
            <w:gridSpan w:val="6"/>
            <w:tcBorders>
              <w:top w:val="single" w:sz="7" w:space="0" w:color="auto"/>
              <w:left w:val="single" w:sz="6" w:space="0" w:color="auto"/>
              <w:bottom w:val="single" w:sz="7" w:space="0" w:color="auto"/>
              <w:right w:val="single" w:sz="6" w:space="0" w:color="auto"/>
            </w:tcBorders>
          </w:tcPr>
          <w:p w14:paraId="720A54A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0D847123" w14:textId="77777777" w:rsidTr="00B510C8">
        <w:tblPrEx>
          <w:tblBorders>
            <w:bottom w:val="single" w:sz="6" w:space="0" w:color="auto"/>
            <w:insideV w:val="single" w:sz="6" w:space="0" w:color="000000"/>
          </w:tblBorders>
        </w:tblPrEx>
        <w:trPr>
          <w:trHeight w:val="2529"/>
        </w:trPr>
        <w:tc>
          <w:tcPr>
            <w:tcW w:w="2613" w:type="dxa"/>
            <w:gridSpan w:val="4"/>
            <w:tcBorders>
              <w:top w:val="single" w:sz="7" w:space="0" w:color="auto"/>
              <w:left w:val="single" w:sz="6" w:space="0" w:color="auto"/>
              <w:bottom w:val="single" w:sz="6" w:space="0" w:color="auto"/>
              <w:right w:val="single" w:sz="6" w:space="0" w:color="auto"/>
            </w:tcBorders>
            <w:shd w:val="clear" w:color="auto" w:fill="E4E4E4"/>
          </w:tcPr>
          <w:p w14:paraId="1E570BC4"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p>
          <w:p w14:paraId="0C6B30C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თუ შესაძლებელია, მიუთითეთ ინციდენტში ჩართული სხვა გემის დროშა ან/და მიწერის ნავსადგური:</w:t>
            </w:r>
          </w:p>
          <w:p w14:paraId="073AFC3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If applicable, name of ship(s)</w:t>
            </w:r>
          </w:p>
          <w:p w14:paraId="7CEA8D1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377" w:firstLine="0"/>
              <w:jc w:val="left"/>
              <w:rPr>
                <w:rFonts w:cs="Times New Roman"/>
                <w:b/>
                <w:color w:val="auto"/>
                <w:sz w:val="22"/>
                <w:lang w:val="x-none" w:eastAsia="x-none"/>
              </w:rPr>
            </w:pPr>
            <w:r w:rsidRPr="007754EE">
              <w:rPr>
                <w:rFonts w:cs="Times New Roman"/>
                <w:color w:val="auto"/>
                <w:sz w:val="22"/>
                <w:lang w:val="x-none" w:eastAsia="x-none"/>
              </w:rPr>
              <w:t>&amp; port of registry or flag of any other vessel(s) involved:</w:t>
            </w:r>
            <w:r w:rsidRPr="007754EE">
              <w:rPr>
                <w:rFonts w:cs="Times New Roman"/>
                <w:b/>
                <w:color w:val="auto"/>
                <w:sz w:val="22"/>
                <w:lang w:val="x-none" w:eastAsia="x-none"/>
              </w:rPr>
              <w:t>*</w:t>
            </w:r>
          </w:p>
          <w:p w14:paraId="4D34882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0" w:right="377" w:firstLine="0"/>
              <w:jc w:val="left"/>
              <w:rPr>
                <w:rFonts w:cs="Times New Roman"/>
                <w:color w:val="auto"/>
                <w:sz w:val="22"/>
                <w:lang w:val="x-none" w:eastAsia="x-none"/>
              </w:rPr>
            </w:pPr>
          </w:p>
        </w:tc>
        <w:tc>
          <w:tcPr>
            <w:tcW w:w="7477" w:type="dxa"/>
            <w:gridSpan w:val="6"/>
            <w:tcBorders>
              <w:top w:val="single" w:sz="7" w:space="0" w:color="auto"/>
              <w:left w:val="single" w:sz="6" w:space="0" w:color="auto"/>
              <w:bottom w:val="single" w:sz="6" w:space="0" w:color="auto"/>
              <w:right w:val="single" w:sz="6" w:space="0" w:color="auto"/>
            </w:tcBorders>
          </w:tcPr>
          <w:p w14:paraId="7357E1F5"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4B82767C" w14:textId="5B417AAF" w:rsidR="00A81E15" w:rsidRPr="007754EE" w:rsidRDefault="00A81E15" w:rsidP="00A56817">
      <w:pPr>
        <w:spacing w:before="100" w:beforeAutospacing="1" w:after="0" w:line="276" w:lineRule="auto"/>
        <w:ind w:left="0" w:right="0" w:firstLine="720"/>
        <w:rPr>
          <w:color w:val="000000" w:themeColor="text1"/>
          <w:kern w:val="16"/>
          <w:sz w:val="22"/>
          <w:lang w:val="ka-GE"/>
        </w:rPr>
      </w:pPr>
    </w:p>
    <w:p w14:paraId="7A0C7658" w14:textId="4B2507F4" w:rsidR="00FE72BA" w:rsidRPr="007754EE" w:rsidRDefault="00FE72BA" w:rsidP="00A56817">
      <w:pPr>
        <w:spacing w:before="100" w:beforeAutospacing="1" w:after="0" w:line="276" w:lineRule="auto"/>
        <w:ind w:left="0" w:right="0" w:firstLine="720"/>
        <w:rPr>
          <w:color w:val="000000" w:themeColor="text1"/>
          <w:kern w:val="16"/>
          <w:sz w:val="22"/>
          <w:lang w:val="ka-GE"/>
        </w:rPr>
      </w:pPr>
    </w:p>
    <w:tbl>
      <w:tblPr>
        <w:tblW w:w="0" w:type="auto"/>
        <w:tblInd w:w="117"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5700"/>
        <w:gridCol w:w="1093"/>
        <w:gridCol w:w="1819"/>
        <w:gridCol w:w="1467"/>
      </w:tblGrid>
      <w:tr w:rsidR="00FE72BA" w:rsidRPr="007754EE" w14:paraId="24CDE87C" w14:textId="77777777" w:rsidTr="00B510C8">
        <w:trPr>
          <w:trHeight w:val="1100"/>
        </w:trPr>
        <w:tc>
          <w:tcPr>
            <w:tcW w:w="10079" w:type="dxa"/>
            <w:gridSpan w:val="4"/>
            <w:tcBorders>
              <w:top w:val="single" w:sz="7" w:space="0" w:color="auto"/>
              <w:left w:val="single" w:sz="6" w:space="0" w:color="auto"/>
              <w:bottom w:val="single" w:sz="7" w:space="0" w:color="auto"/>
              <w:right w:val="single" w:sz="6" w:space="0" w:color="auto"/>
            </w:tcBorders>
            <w:shd w:val="clear" w:color="auto" w:fill="000000"/>
          </w:tcPr>
          <w:p w14:paraId="2316DDB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0" w:firstLine="0"/>
              <w:jc w:val="left"/>
              <w:rPr>
                <w:rFonts w:cs="Times New Roman"/>
                <w:b/>
                <w:color w:val="FFFFFF"/>
                <w:sz w:val="22"/>
                <w:lang w:val="x-none" w:eastAsia="x-none"/>
              </w:rPr>
            </w:pPr>
            <w:r w:rsidRPr="007754EE">
              <w:rPr>
                <w:rFonts w:cs="Times New Roman"/>
                <w:b/>
                <w:color w:val="FFFFFF"/>
                <w:sz w:val="22"/>
                <w:lang w:val="x-none" w:eastAsia="x-none"/>
              </w:rPr>
              <w:t>ნაწილი „გ“: იმ პირთა დეტალები, რომლებიც დაიღუპნენ, დაიკარგნენ ან დაშავდნენ:</w:t>
            </w:r>
          </w:p>
          <w:p w14:paraId="3F44DA8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7" w:after="0" w:line="240" w:lineRule="auto"/>
              <w:ind w:left="100" w:right="0" w:firstLine="0"/>
              <w:jc w:val="left"/>
              <w:rPr>
                <w:rFonts w:cs="Times New Roman"/>
                <w:sz w:val="22"/>
                <w:lang w:val="x-none" w:eastAsia="x-none"/>
              </w:rPr>
            </w:pPr>
            <w:r w:rsidRPr="007754EE">
              <w:rPr>
                <w:rFonts w:cs="Times New Roman"/>
                <w:b/>
                <w:color w:val="FFFFFF"/>
                <w:sz w:val="22"/>
                <w:lang w:val="x-none" w:eastAsia="x-none"/>
              </w:rPr>
              <w:t>Section C: Details of person(s) killed, missing or injured</w:t>
            </w:r>
          </w:p>
          <w:p w14:paraId="4F810C9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40" w:lineRule="auto"/>
              <w:ind w:left="100" w:right="0" w:firstLine="0"/>
              <w:jc w:val="left"/>
              <w:rPr>
                <w:rFonts w:cs="Times New Roman"/>
                <w:color w:val="auto"/>
                <w:sz w:val="22"/>
                <w:lang w:val="x-none" w:eastAsia="x-none"/>
              </w:rPr>
            </w:pPr>
          </w:p>
        </w:tc>
      </w:tr>
      <w:tr w:rsidR="00FE72BA" w:rsidRPr="007754EE" w14:paraId="5B2A4BD6" w14:textId="77777777" w:rsidTr="00B510C8">
        <w:tblPrEx>
          <w:tblBorders>
            <w:bottom w:val="single" w:sz="6" w:space="0" w:color="auto"/>
            <w:insideV w:val="single" w:sz="6" w:space="0" w:color="000000"/>
          </w:tblBorders>
        </w:tblPrEx>
        <w:trPr>
          <w:trHeight w:val="1449"/>
        </w:trPr>
        <w:tc>
          <w:tcPr>
            <w:tcW w:w="5700" w:type="dxa"/>
            <w:tcBorders>
              <w:top w:val="single" w:sz="7" w:space="0" w:color="auto"/>
              <w:left w:val="single" w:sz="6" w:space="0" w:color="auto"/>
              <w:bottom w:val="single" w:sz="6" w:space="0" w:color="auto"/>
              <w:right w:val="single" w:sz="6" w:space="0" w:color="auto"/>
            </w:tcBorders>
            <w:shd w:val="clear" w:color="auto" w:fill="E4E4E4"/>
          </w:tcPr>
          <w:p w14:paraId="0A5CA3C8"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რამდენი ადამიანი დაშავდა და გახდა ქმედუუნარო 72 საათზე მეტი ხნის განმავლობაში ინციდენტის განხორციელებიდან?</w:t>
            </w:r>
          </w:p>
          <w:p w14:paraId="1F03F51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How many persons suffered injuries preventing performance of normal full range of duties for more than 72 hours (3 days) after the day of the accident?</w:t>
            </w:r>
            <w:r w:rsidRPr="007754EE">
              <w:rPr>
                <w:rFonts w:cs="Times New Roman"/>
                <w:b/>
                <w:color w:val="auto"/>
                <w:sz w:val="22"/>
                <w:lang w:val="x-none" w:eastAsia="x-none"/>
              </w:rPr>
              <w:t>*</w:t>
            </w:r>
          </w:p>
        </w:tc>
        <w:tc>
          <w:tcPr>
            <w:tcW w:w="1093" w:type="dxa"/>
            <w:tcBorders>
              <w:top w:val="single" w:sz="7" w:space="0" w:color="auto"/>
              <w:left w:val="single" w:sz="6" w:space="0" w:color="auto"/>
              <w:bottom w:val="single" w:sz="6" w:space="0" w:color="auto"/>
              <w:right w:val="single" w:sz="6" w:space="0" w:color="auto"/>
            </w:tcBorders>
          </w:tcPr>
          <w:p w14:paraId="75DF41F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1819" w:type="dxa"/>
            <w:tcBorders>
              <w:top w:val="single" w:sz="7" w:space="0" w:color="auto"/>
              <w:left w:val="single" w:sz="6" w:space="0" w:color="auto"/>
              <w:bottom w:val="single" w:sz="6" w:space="0" w:color="auto"/>
              <w:right w:val="single" w:sz="6" w:space="0" w:color="auto"/>
            </w:tcBorders>
            <w:shd w:val="clear" w:color="auto" w:fill="E4E4E4"/>
          </w:tcPr>
          <w:p w14:paraId="10F3425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2" w:lineRule="auto"/>
              <w:ind w:left="100" w:right="118" w:firstLine="0"/>
              <w:jc w:val="left"/>
              <w:rPr>
                <w:rFonts w:cs="Times New Roman"/>
                <w:color w:val="auto"/>
                <w:sz w:val="22"/>
                <w:lang w:val="x-none" w:eastAsia="x-none"/>
              </w:rPr>
            </w:pPr>
            <w:r w:rsidRPr="007754EE">
              <w:rPr>
                <w:rFonts w:cs="Times New Roman"/>
                <w:color w:val="auto"/>
                <w:sz w:val="22"/>
                <w:lang w:val="x-none" w:eastAsia="x-none"/>
              </w:rPr>
              <w:t>რამდენი ადამიანი დაიღუპა ან დაიკარგა?</w:t>
            </w:r>
          </w:p>
          <w:p w14:paraId="5F446C0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2" w:lineRule="auto"/>
              <w:ind w:left="100" w:right="118" w:firstLine="0"/>
              <w:jc w:val="left"/>
              <w:rPr>
                <w:rFonts w:cs="Times New Roman"/>
                <w:b/>
                <w:color w:val="auto"/>
                <w:sz w:val="22"/>
                <w:lang w:val="x-none" w:eastAsia="x-none"/>
              </w:rPr>
            </w:pPr>
            <w:r w:rsidRPr="007754EE">
              <w:rPr>
                <w:rFonts w:cs="Times New Roman"/>
                <w:color w:val="auto"/>
                <w:sz w:val="22"/>
                <w:lang w:val="x-none" w:eastAsia="x-none"/>
              </w:rPr>
              <w:t>How many persons killed or missing?</w:t>
            </w:r>
            <w:r w:rsidRPr="007754EE">
              <w:rPr>
                <w:rFonts w:cs="Times New Roman"/>
                <w:b/>
                <w:color w:val="auto"/>
                <w:sz w:val="22"/>
                <w:lang w:val="x-none" w:eastAsia="x-none"/>
              </w:rPr>
              <w:t>*</w:t>
            </w:r>
          </w:p>
          <w:p w14:paraId="5EF033E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2" w:lineRule="auto"/>
              <w:ind w:left="100" w:right="118" w:firstLine="0"/>
              <w:jc w:val="left"/>
              <w:rPr>
                <w:rFonts w:cs="Times New Roman"/>
                <w:color w:val="auto"/>
                <w:sz w:val="22"/>
                <w:lang w:val="x-none" w:eastAsia="x-none"/>
              </w:rPr>
            </w:pPr>
          </w:p>
        </w:tc>
        <w:tc>
          <w:tcPr>
            <w:tcW w:w="1467" w:type="dxa"/>
            <w:tcBorders>
              <w:top w:val="single" w:sz="7" w:space="0" w:color="auto"/>
              <w:left w:val="single" w:sz="6" w:space="0" w:color="auto"/>
              <w:bottom w:val="single" w:sz="6" w:space="0" w:color="auto"/>
              <w:right w:val="single" w:sz="6" w:space="0" w:color="auto"/>
            </w:tcBorders>
          </w:tcPr>
          <w:p w14:paraId="400356E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00AC421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 w:after="0" w:line="220" w:lineRule="exact"/>
        <w:ind w:left="0" w:right="0" w:firstLine="0"/>
        <w:jc w:val="left"/>
        <w:rPr>
          <w:rFonts w:cs="Times New Roman"/>
          <w:color w:val="auto"/>
          <w:sz w:val="22"/>
          <w:lang w:val="x-none" w:eastAsia="x-none"/>
        </w:rPr>
      </w:pPr>
    </w:p>
    <w:tbl>
      <w:tblPr>
        <w:tblW w:w="0" w:type="auto"/>
        <w:tblInd w:w="117"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2175"/>
        <w:gridCol w:w="2660"/>
        <w:gridCol w:w="2419"/>
        <w:gridCol w:w="2862"/>
      </w:tblGrid>
      <w:tr w:rsidR="00FE72BA" w:rsidRPr="007754EE" w14:paraId="68FADE88" w14:textId="77777777" w:rsidTr="00B510C8">
        <w:trPr>
          <w:trHeight w:val="375"/>
        </w:trPr>
        <w:tc>
          <w:tcPr>
            <w:tcW w:w="10116" w:type="dxa"/>
            <w:gridSpan w:val="4"/>
            <w:tcBorders>
              <w:top w:val="single" w:sz="7" w:space="0" w:color="auto"/>
              <w:left w:val="single" w:sz="6" w:space="0" w:color="auto"/>
              <w:bottom w:val="single" w:sz="7" w:space="0" w:color="auto"/>
              <w:right w:val="single" w:sz="6" w:space="0" w:color="auto"/>
            </w:tcBorders>
            <w:shd w:val="clear" w:color="auto" w:fill="000000"/>
          </w:tcPr>
          <w:p w14:paraId="6B70FF3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14" w:lineRule="exact"/>
              <w:ind w:left="100" w:right="0" w:firstLine="0"/>
              <w:jc w:val="left"/>
              <w:rPr>
                <w:rFonts w:cs="Times New Roman"/>
                <w:color w:val="auto"/>
                <w:sz w:val="22"/>
                <w:lang w:val="x-none" w:eastAsia="x-none"/>
              </w:rPr>
            </w:pPr>
            <w:r w:rsidRPr="007754EE">
              <w:rPr>
                <w:rFonts w:cs="Times New Roman"/>
                <w:b/>
                <w:color w:val="FFFFFF"/>
                <w:sz w:val="22"/>
                <w:lang w:val="x-none" w:eastAsia="x-none"/>
              </w:rPr>
              <w:t>პირველი ფიზიკური პირი/ Person 1</w:t>
            </w:r>
          </w:p>
        </w:tc>
      </w:tr>
      <w:tr w:rsidR="00FE72BA" w:rsidRPr="007754EE" w14:paraId="09219E00" w14:textId="77777777" w:rsidTr="00B510C8">
        <w:tblPrEx>
          <w:tblBorders>
            <w:bottom w:val="none" w:sz="0" w:space="0" w:color="auto"/>
            <w:right w:val="none" w:sz="0" w:space="0" w:color="auto"/>
            <w:insideV w:val="single" w:sz="6" w:space="0" w:color="000000"/>
          </w:tblBorders>
        </w:tblPrEx>
        <w:trPr>
          <w:trHeight w:val="615"/>
        </w:trPr>
        <w:tc>
          <w:tcPr>
            <w:tcW w:w="2175" w:type="dxa"/>
            <w:tcBorders>
              <w:top w:val="single" w:sz="7" w:space="0" w:color="auto"/>
              <w:left w:val="single" w:sz="6" w:space="0" w:color="auto"/>
              <w:bottom w:val="single" w:sz="7" w:space="0" w:color="auto"/>
              <w:right w:val="single" w:sz="6" w:space="0" w:color="auto"/>
            </w:tcBorders>
            <w:shd w:val="clear" w:color="auto" w:fill="E4E4E4"/>
          </w:tcPr>
          <w:p w14:paraId="7B37E3C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88" w:firstLine="0"/>
              <w:jc w:val="left"/>
              <w:rPr>
                <w:rFonts w:cs="Times New Roman"/>
                <w:color w:val="auto"/>
                <w:sz w:val="22"/>
                <w:lang w:val="x-none" w:eastAsia="x-none"/>
              </w:rPr>
            </w:pPr>
            <w:r w:rsidRPr="007754EE">
              <w:rPr>
                <w:rFonts w:cs="Times New Roman"/>
                <w:color w:val="auto"/>
                <w:sz w:val="22"/>
                <w:lang w:val="x-none" w:eastAsia="x-none"/>
              </w:rPr>
              <w:t>თანამდებობა:</w:t>
            </w:r>
          </w:p>
          <w:p w14:paraId="2A2ABB2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88" w:firstLine="0"/>
              <w:jc w:val="left"/>
              <w:rPr>
                <w:rFonts w:cs="Times New Roman"/>
                <w:color w:val="auto"/>
                <w:sz w:val="22"/>
                <w:lang w:val="x-none" w:eastAsia="x-none"/>
              </w:rPr>
            </w:pPr>
            <w:r w:rsidRPr="007754EE">
              <w:rPr>
                <w:rFonts w:cs="Times New Roman"/>
                <w:color w:val="auto"/>
                <w:sz w:val="22"/>
                <w:lang w:val="x-none" w:eastAsia="x-none"/>
              </w:rPr>
              <w:t xml:space="preserve">Position </w:t>
            </w:r>
          </w:p>
        </w:tc>
        <w:tc>
          <w:tcPr>
            <w:tcW w:w="2660" w:type="dxa"/>
            <w:tcBorders>
              <w:top w:val="single" w:sz="7" w:space="0" w:color="auto"/>
              <w:left w:val="single" w:sz="6" w:space="0" w:color="auto"/>
              <w:bottom w:val="single" w:sz="7" w:space="0" w:color="auto"/>
              <w:right w:val="single" w:sz="6" w:space="0" w:color="auto"/>
            </w:tcBorders>
          </w:tcPr>
          <w:p w14:paraId="445AFA9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5281" w:type="dxa"/>
            <w:gridSpan w:val="2"/>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V w:val="single" w:sz="6" w:space="0" w:color="000000"/>
              </w:tblBorders>
              <w:tblLayout w:type="fixed"/>
              <w:tblCellMar>
                <w:left w:w="15" w:type="dxa"/>
                <w:right w:w="15" w:type="dxa"/>
              </w:tblCellMar>
              <w:tblLook w:val="0000" w:firstRow="0" w:lastRow="0" w:firstColumn="0" w:lastColumn="0" w:noHBand="0" w:noVBand="0"/>
            </w:tblPr>
            <w:tblGrid>
              <w:gridCol w:w="1180"/>
              <w:gridCol w:w="2209"/>
              <w:gridCol w:w="576"/>
              <w:gridCol w:w="1316"/>
            </w:tblGrid>
            <w:tr w:rsidR="00FE72BA" w:rsidRPr="007754EE" w14:paraId="73EBB7F8" w14:textId="77777777" w:rsidTr="00B510C8">
              <w:trPr>
                <w:trHeight w:val="615"/>
              </w:trPr>
              <w:tc>
                <w:tcPr>
                  <w:tcW w:w="1180" w:type="dxa"/>
                  <w:tcBorders>
                    <w:top w:val="single" w:sz="7" w:space="0" w:color="auto"/>
                    <w:left w:val="single" w:sz="6" w:space="0" w:color="auto"/>
                    <w:bottom w:val="single" w:sz="7" w:space="0" w:color="auto"/>
                    <w:right w:val="single" w:sz="6" w:space="0" w:color="auto"/>
                  </w:tcBorders>
                  <w:shd w:val="clear" w:color="auto" w:fill="E4E4E4"/>
                </w:tcPr>
                <w:p w14:paraId="714D80B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სქესი:</w:t>
                  </w:r>
                </w:p>
                <w:p w14:paraId="455026A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Gender:</w:t>
                  </w:r>
                </w:p>
              </w:tc>
              <w:tc>
                <w:tcPr>
                  <w:tcW w:w="2209" w:type="dxa"/>
                  <w:tcBorders>
                    <w:top w:val="single" w:sz="7" w:space="0" w:color="auto"/>
                    <w:left w:val="single" w:sz="6" w:space="0" w:color="auto"/>
                    <w:bottom w:val="single" w:sz="7" w:space="0" w:color="auto"/>
                    <w:right w:val="single" w:sz="6" w:space="0" w:color="auto"/>
                  </w:tcBorders>
                </w:tcPr>
                <w:p w14:paraId="2EE8A33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576" w:type="dxa"/>
                  <w:tcBorders>
                    <w:top w:val="single" w:sz="7" w:space="0" w:color="auto"/>
                    <w:left w:val="single" w:sz="6" w:space="0" w:color="auto"/>
                    <w:bottom w:val="single" w:sz="7" w:space="0" w:color="auto"/>
                    <w:right w:val="single" w:sz="6" w:space="0" w:color="auto"/>
                  </w:tcBorders>
                  <w:shd w:val="clear" w:color="auto" w:fill="E4E4E4"/>
                </w:tcPr>
                <w:p w14:paraId="2DCA9C86"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ასაკი:</w:t>
                  </w:r>
                </w:p>
                <w:p w14:paraId="50E379D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Age:</w:t>
                  </w:r>
                </w:p>
              </w:tc>
              <w:tc>
                <w:tcPr>
                  <w:tcW w:w="1316" w:type="dxa"/>
                  <w:tcBorders>
                    <w:top w:val="single" w:sz="7" w:space="0" w:color="auto"/>
                    <w:left w:val="single" w:sz="6" w:space="0" w:color="auto"/>
                    <w:bottom w:val="single" w:sz="7" w:space="0" w:color="auto"/>
                    <w:right w:val="single" w:sz="6" w:space="0" w:color="auto"/>
                  </w:tcBorders>
                </w:tcPr>
                <w:p w14:paraId="41C66A6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235AEC0B" w14:textId="77777777" w:rsidTr="00B510C8">
              <w:trPr>
                <w:trHeight w:val="710"/>
              </w:trPr>
              <w:tc>
                <w:tcPr>
                  <w:tcW w:w="1180" w:type="dxa"/>
                  <w:tcBorders>
                    <w:top w:val="single" w:sz="7" w:space="0" w:color="auto"/>
                    <w:left w:val="single" w:sz="6" w:space="0" w:color="auto"/>
                    <w:bottom w:val="single" w:sz="7" w:space="0" w:color="auto"/>
                    <w:right w:val="single" w:sz="6" w:space="0" w:color="auto"/>
                  </w:tcBorders>
                  <w:shd w:val="clear" w:color="auto" w:fill="E4E4E4"/>
                </w:tcPr>
                <w:p w14:paraId="34FD8FC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მოქალაქეობა:</w:t>
                  </w:r>
                </w:p>
                <w:p w14:paraId="7E822B6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Nationality:</w:t>
                  </w:r>
                </w:p>
              </w:tc>
              <w:tc>
                <w:tcPr>
                  <w:tcW w:w="4101" w:type="dxa"/>
                  <w:gridSpan w:val="3"/>
                  <w:tcBorders>
                    <w:top w:val="single" w:sz="7" w:space="0" w:color="auto"/>
                    <w:left w:val="single" w:sz="6" w:space="0" w:color="auto"/>
                    <w:bottom w:val="single" w:sz="7" w:space="0" w:color="auto"/>
                    <w:right w:val="single" w:sz="6" w:space="0" w:color="auto"/>
                  </w:tcBorders>
                </w:tcPr>
                <w:p w14:paraId="62C7BAEC"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721E2295"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55BE143E" w14:textId="77777777" w:rsidTr="00B510C8">
        <w:tblPrEx>
          <w:tblBorders>
            <w:insideH w:val="single" w:sz="7" w:space="0" w:color="000000"/>
            <w:insideV w:val="single" w:sz="6" w:space="0" w:color="000000"/>
          </w:tblBorders>
        </w:tblPrEx>
        <w:trPr>
          <w:trHeight w:val="1990"/>
        </w:trPr>
        <w:tc>
          <w:tcPr>
            <w:tcW w:w="2175" w:type="dxa"/>
            <w:tcBorders>
              <w:top w:val="single" w:sz="7" w:space="0" w:color="auto"/>
              <w:left w:val="single" w:sz="6" w:space="0" w:color="auto"/>
              <w:bottom w:val="single" w:sz="7" w:space="0" w:color="auto"/>
              <w:right w:val="single" w:sz="6" w:space="0" w:color="auto"/>
            </w:tcBorders>
            <w:shd w:val="clear" w:color="auto" w:fill="E4E4E4"/>
          </w:tcPr>
          <w:p w14:paraId="69B720D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 xml:space="preserve">რა დაუზიანდა? </w:t>
            </w:r>
          </w:p>
          <w:p w14:paraId="3172E25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 xml:space="preserve">What was injured? </w:t>
            </w:r>
          </w:p>
        </w:tc>
        <w:tc>
          <w:tcPr>
            <w:tcW w:w="2660" w:type="dxa"/>
            <w:tcBorders>
              <w:top w:val="single" w:sz="7" w:space="0" w:color="auto"/>
              <w:left w:val="single" w:sz="6" w:space="0" w:color="auto"/>
              <w:bottom w:val="single" w:sz="7" w:space="0" w:color="auto"/>
              <w:right w:val="single" w:sz="6" w:space="0" w:color="auto"/>
            </w:tcBorders>
          </w:tcPr>
          <w:p w14:paraId="1F6128F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419" w:type="dxa"/>
            <w:tcBorders>
              <w:top w:val="single" w:sz="7" w:space="0" w:color="auto"/>
              <w:left w:val="single" w:sz="6" w:space="0" w:color="auto"/>
              <w:bottom w:val="single" w:sz="7" w:space="0" w:color="auto"/>
              <w:right w:val="single" w:sz="6" w:space="0" w:color="auto"/>
            </w:tcBorders>
            <w:shd w:val="clear" w:color="auto" w:fill="E4E4E4"/>
          </w:tcPr>
          <w:p w14:paraId="6D6CBEDA"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543" w:firstLine="0"/>
              <w:jc w:val="left"/>
              <w:rPr>
                <w:rFonts w:cs="Times New Roman"/>
                <w:color w:val="auto"/>
                <w:sz w:val="22"/>
                <w:lang w:val="x-none" w:eastAsia="x-none"/>
              </w:rPr>
            </w:pPr>
            <w:r w:rsidRPr="007754EE">
              <w:rPr>
                <w:rFonts w:cs="Times New Roman"/>
                <w:color w:val="auto"/>
                <w:sz w:val="22"/>
                <w:lang w:val="x-none" w:eastAsia="x-none"/>
              </w:rPr>
              <w:t>დაზიანების სახე (შეიყვანეთ მონაცემები: „ფატალური“ ან „არ აღირიცხება“ ასეთის არსებობის შემთხვევაში)</w:t>
            </w:r>
          </w:p>
          <w:p w14:paraId="7FE2A37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543" w:firstLine="0"/>
              <w:jc w:val="left"/>
              <w:rPr>
                <w:rFonts w:cs="Times New Roman"/>
                <w:color w:val="auto"/>
                <w:sz w:val="22"/>
                <w:lang w:val="x-none" w:eastAsia="x-none"/>
              </w:rPr>
            </w:pPr>
            <w:r w:rsidRPr="007754EE">
              <w:rPr>
                <w:rFonts w:cs="Times New Roman"/>
                <w:color w:val="auto"/>
                <w:sz w:val="22"/>
                <w:lang w:val="x-none" w:eastAsia="x-none"/>
              </w:rPr>
              <w:t>Kind of injury (or enter “fatal” or “missing” if appropriate):</w:t>
            </w:r>
          </w:p>
        </w:tc>
        <w:tc>
          <w:tcPr>
            <w:tcW w:w="2862" w:type="dxa"/>
            <w:tcBorders>
              <w:top w:val="single" w:sz="7" w:space="0" w:color="auto"/>
              <w:left w:val="single" w:sz="6" w:space="0" w:color="auto"/>
              <w:bottom w:val="single" w:sz="7" w:space="0" w:color="auto"/>
              <w:right w:val="single" w:sz="6" w:space="0" w:color="auto"/>
            </w:tcBorders>
          </w:tcPr>
          <w:p w14:paraId="34A5BFD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6E229B6" w14:textId="77777777" w:rsidTr="00B510C8">
        <w:tblPrEx>
          <w:tblBorders>
            <w:insideH w:val="single" w:sz="7" w:space="0" w:color="000000"/>
            <w:insideV w:val="single" w:sz="6" w:space="0" w:color="000000"/>
          </w:tblBorders>
        </w:tblPrEx>
        <w:trPr>
          <w:trHeight w:val="2308"/>
        </w:trPr>
        <w:tc>
          <w:tcPr>
            <w:tcW w:w="2175" w:type="dxa"/>
            <w:tcBorders>
              <w:top w:val="single" w:sz="7" w:space="0" w:color="auto"/>
              <w:left w:val="single" w:sz="6" w:space="0" w:color="auto"/>
              <w:bottom w:val="single" w:sz="7" w:space="0" w:color="auto"/>
              <w:right w:val="single" w:sz="6" w:space="0" w:color="auto"/>
            </w:tcBorders>
            <w:shd w:val="clear" w:color="auto" w:fill="E4E4E4"/>
          </w:tcPr>
          <w:p w14:paraId="781B66A3"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30" w:lineRule="exact"/>
              <w:ind w:left="100" w:right="243" w:firstLine="0"/>
              <w:jc w:val="left"/>
              <w:rPr>
                <w:rFonts w:cs="Times New Roman"/>
                <w:color w:val="auto"/>
                <w:sz w:val="22"/>
                <w:lang w:val="x-none" w:eastAsia="x-none"/>
              </w:rPr>
            </w:pPr>
            <w:r w:rsidRPr="007754EE">
              <w:rPr>
                <w:rFonts w:cs="Times New Roman"/>
                <w:color w:val="auto"/>
                <w:sz w:val="22"/>
                <w:lang w:val="x-none" w:eastAsia="x-none"/>
              </w:rPr>
              <w:t>ადგილი გემზე, სადაც დაშავდა:</w:t>
            </w:r>
          </w:p>
          <w:p w14:paraId="4E3D6C6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30" w:lineRule="exact"/>
              <w:ind w:left="100" w:right="243" w:firstLine="0"/>
              <w:jc w:val="left"/>
              <w:rPr>
                <w:rFonts w:cs="Times New Roman"/>
                <w:color w:val="auto"/>
                <w:sz w:val="22"/>
                <w:lang w:val="x-none" w:eastAsia="x-none"/>
              </w:rPr>
            </w:pPr>
            <w:r w:rsidRPr="007754EE">
              <w:rPr>
                <w:rFonts w:cs="Times New Roman"/>
                <w:color w:val="auto"/>
                <w:sz w:val="22"/>
                <w:lang w:val="x-none" w:eastAsia="x-none"/>
              </w:rPr>
              <w:t xml:space="preserve">Place on </w:t>
            </w:r>
            <w:r w:rsidRPr="007754EE">
              <w:rPr>
                <w:rFonts w:cs="Times New Roman"/>
                <w:color w:val="auto"/>
                <w:sz w:val="22"/>
                <w:u w:val="single"/>
                <w:lang w:val="x-none" w:eastAsia="x-none"/>
              </w:rPr>
              <w:t>vessel</w:t>
            </w:r>
            <w:r w:rsidRPr="007754EE">
              <w:rPr>
                <w:rFonts w:cs="Times New Roman"/>
                <w:color w:val="auto"/>
                <w:sz w:val="22"/>
                <w:lang w:val="x-none" w:eastAsia="x-none"/>
              </w:rPr>
              <w:t xml:space="preserve"> where injury sustained:</w:t>
            </w:r>
          </w:p>
        </w:tc>
        <w:tc>
          <w:tcPr>
            <w:tcW w:w="2660" w:type="dxa"/>
            <w:tcBorders>
              <w:top w:val="single" w:sz="7" w:space="0" w:color="auto"/>
              <w:left w:val="single" w:sz="6" w:space="0" w:color="auto"/>
              <w:bottom w:val="single" w:sz="7" w:space="0" w:color="auto"/>
              <w:right w:val="single" w:sz="6" w:space="0" w:color="auto"/>
            </w:tcBorders>
          </w:tcPr>
          <w:p w14:paraId="2575A37C"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419" w:type="dxa"/>
            <w:tcBorders>
              <w:top w:val="single" w:sz="7" w:space="0" w:color="auto"/>
              <w:left w:val="single" w:sz="6" w:space="0" w:color="auto"/>
              <w:bottom w:val="single" w:sz="7" w:space="0" w:color="auto"/>
              <w:right w:val="single" w:sz="6" w:space="0" w:color="auto"/>
            </w:tcBorders>
            <w:shd w:val="clear" w:color="auto" w:fill="E4E4E4"/>
          </w:tcPr>
          <w:p w14:paraId="2D0D98A0"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გამოიწვევს ზიანი 72 საათის განმავლობაში პირის ქმედუუნარობას ან 24 საათზე მეტ ჰოსპიტალიზირებას?</w:t>
            </w:r>
          </w:p>
          <w:p w14:paraId="7DA4FE06"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Did injury mean more than</w:t>
            </w:r>
          </w:p>
          <w:p w14:paraId="3DB22C7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 w:after="0" w:line="230" w:lineRule="exact"/>
              <w:ind w:left="100" w:right="610" w:firstLine="0"/>
              <w:jc w:val="left"/>
              <w:rPr>
                <w:rFonts w:cs="Times New Roman"/>
                <w:color w:val="auto"/>
                <w:sz w:val="22"/>
                <w:lang w:val="x-none" w:eastAsia="x-none"/>
              </w:rPr>
            </w:pPr>
            <w:r w:rsidRPr="007754EE">
              <w:rPr>
                <w:rFonts w:cs="Times New Roman"/>
                <w:color w:val="auto"/>
                <w:sz w:val="22"/>
                <w:lang w:val="x-none" w:eastAsia="x-none"/>
              </w:rPr>
              <w:t>72 hours off work or greater than 24 hrs in hospital?</w:t>
            </w:r>
          </w:p>
        </w:tc>
        <w:tc>
          <w:tcPr>
            <w:tcW w:w="2862" w:type="dxa"/>
            <w:tcBorders>
              <w:top w:val="single" w:sz="7" w:space="0" w:color="auto"/>
              <w:left w:val="single" w:sz="6" w:space="0" w:color="auto"/>
              <w:bottom w:val="single" w:sz="7" w:space="0" w:color="auto"/>
              <w:right w:val="single" w:sz="6" w:space="0" w:color="auto"/>
            </w:tcBorders>
          </w:tcPr>
          <w:p w14:paraId="77605D2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7D1E3EE2" w14:textId="77777777" w:rsidTr="00B510C8">
        <w:tblPrEx>
          <w:tblBorders>
            <w:bottom w:val="single" w:sz="4" w:space="0" w:color="auto"/>
            <w:insideV w:val="single" w:sz="6" w:space="0" w:color="000000"/>
          </w:tblBorders>
        </w:tblPrEx>
        <w:trPr>
          <w:trHeight w:val="1770"/>
        </w:trPr>
        <w:tc>
          <w:tcPr>
            <w:tcW w:w="2175" w:type="dxa"/>
            <w:tcBorders>
              <w:top w:val="single" w:sz="7" w:space="0" w:color="auto"/>
              <w:left w:val="single" w:sz="6" w:space="0" w:color="auto"/>
              <w:bottom w:val="single" w:sz="4" w:space="0" w:color="auto"/>
              <w:right w:val="single" w:sz="6" w:space="0" w:color="auto"/>
            </w:tcBorders>
            <w:shd w:val="clear" w:color="auto" w:fill="E4E4E4"/>
          </w:tcPr>
          <w:p w14:paraId="6D66F9D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p>
          <w:p w14:paraId="228C8FD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ასრულებს თუ არა მოვალეობას?</w:t>
            </w:r>
          </w:p>
          <w:p w14:paraId="05761A93"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On / off duty?</w:t>
            </w:r>
          </w:p>
        </w:tc>
        <w:tc>
          <w:tcPr>
            <w:tcW w:w="7941" w:type="dxa"/>
            <w:gridSpan w:val="3"/>
            <w:tcBorders>
              <w:top w:val="single" w:sz="7" w:space="0" w:color="auto"/>
              <w:left w:val="single" w:sz="6" w:space="0" w:color="auto"/>
              <w:bottom w:val="single" w:sz="4" w:space="0" w:color="auto"/>
              <w:right w:val="single" w:sz="6" w:space="0" w:color="auto"/>
            </w:tcBorders>
          </w:tcPr>
          <w:p w14:paraId="1EE61E1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0C5F6A1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20" w:lineRule="exact"/>
        <w:ind w:left="0" w:right="0" w:firstLine="0"/>
        <w:jc w:val="left"/>
        <w:rPr>
          <w:rFonts w:cs="Times New Roman"/>
          <w:color w:val="auto"/>
          <w:sz w:val="22"/>
          <w:lang w:val="x-none" w:eastAsia="x-none"/>
        </w:rPr>
      </w:pPr>
      <w:r w:rsidRPr="007754EE">
        <w:rPr>
          <w:rFonts w:cs="Times New Roman"/>
          <w:color w:val="auto"/>
          <w:sz w:val="22"/>
          <w:lang w:val="x-none" w:eastAsia="x-none"/>
        </w:rPr>
        <w:br/>
      </w:r>
    </w:p>
    <w:tbl>
      <w:tblPr>
        <w:tblW w:w="0" w:type="auto"/>
        <w:tblInd w:w="117"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2228"/>
        <w:gridCol w:w="2724"/>
        <w:gridCol w:w="2476"/>
        <w:gridCol w:w="2476"/>
      </w:tblGrid>
      <w:tr w:rsidR="00FE72BA" w:rsidRPr="007754EE" w14:paraId="0127BDB4" w14:textId="77777777" w:rsidTr="00B510C8">
        <w:trPr>
          <w:trHeight w:val="234"/>
        </w:trPr>
        <w:tc>
          <w:tcPr>
            <w:tcW w:w="9904" w:type="dxa"/>
            <w:gridSpan w:val="4"/>
            <w:tcBorders>
              <w:top w:val="single" w:sz="7" w:space="0" w:color="auto"/>
              <w:left w:val="single" w:sz="6" w:space="0" w:color="auto"/>
              <w:bottom w:val="single" w:sz="7" w:space="0" w:color="auto"/>
              <w:right w:val="single" w:sz="6" w:space="0" w:color="auto"/>
            </w:tcBorders>
            <w:shd w:val="clear" w:color="auto" w:fill="000000"/>
          </w:tcPr>
          <w:p w14:paraId="43752C0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14" w:lineRule="exact"/>
              <w:ind w:left="100" w:right="0" w:firstLine="0"/>
              <w:jc w:val="left"/>
              <w:rPr>
                <w:rFonts w:cs="Times New Roman"/>
                <w:color w:val="auto"/>
                <w:sz w:val="22"/>
                <w:lang w:val="x-none" w:eastAsia="x-none"/>
              </w:rPr>
            </w:pPr>
            <w:r w:rsidRPr="007754EE">
              <w:rPr>
                <w:rFonts w:cs="Times New Roman"/>
                <w:b/>
                <w:color w:val="FFFFFF"/>
                <w:sz w:val="22"/>
                <w:lang w:val="x-none" w:eastAsia="x-none"/>
              </w:rPr>
              <w:t>მეორე ფიზიკური პირი/ Person 2</w:t>
            </w:r>
          </w:p>
        </w:tc>
      </w:tr>
      <w:tr w:rsidR="00FE72BA" w:rsidRPr="007754EE" w14:paraId="6127EC85" w14:textId="77777777" w:rsidTr="00B510C8">
        <w:tblPrEx>
          <w:tblBorders>
            <w:bottom w:val="none" w:sz="0" w:space="0" w:color="auto"/>
            <w:right w:val="none" w:sz="0" w:space="0" w:color="auto"/>
            <w:insideV w:val="single" w:sz="6" w:space="0" w:color="000000"/>
          </w:tblBorders>
        </w:tblPrEx>
        <w:trPr>
          <w:trHeight w:val="383"/>
        </w:trPr>
        <w:tc>
          <w:tcPr>
            <w:tcW w:w="2228" w:type="dxa"/>
            <w:tcBorders>
              <w:top w:val="single" w:sz="7" w:space="0" w:color="auto"/>
              <w:left w:val="single" w:sz="6" w:space="0" w:color="auto"/>
              <w:bottom w:val="single" w:sz="7" w:space="0" w:color="auto"/>
              <w:right w:val="single" w:sz="6" w:space="0" w:color="auto"/>
            </w:tcBorders>
            <w:shd w:val="clear" w:color="auto" w:fill="E4E4E4"/>
          </w:tcPr>
          <w:p w14:paraId="6CA540BC"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88" w:firstLine="0"/>
              <w:jc w:val="left"/>
              <w:rPr>
                <w:rFonts w:cs="Times New Roman"/>
                <w:color w:val="auto"/>
                <w:sz w:val="22"/>
                <w:lang w:val="x-none" w:eastAsia="x-none"/>
              </w:rPr>
            </w:pPr>
            <w:r w:rsidRPr="007754EE">
              <w:rPr>
                <w:rFonts w:cs="Times New Roman"/>
                <w:color w:val="auto"/>
                <w:sz w:val="22"/>
                <w:lang w:val="x-none" w:eastAsia="x-none"/>
              </w:rPr>
              <w:t>თანამდებობა:</w:t>
            </w:r>
          </w:p>
          <w:p w14:paraId="1AB15BC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88" w:firstLine="0"/>
              <w:jc w:val="left"/>
              <w:rPr>
                <w:rFonts w:cs="Times New Roman"/>
                <w:color w:val="auto"/>
                <w:sz w:val="22"/>
                <w:lang w:val="x-none" w:eastAsia="x-none"/>
              </w:rPr>
            </w:pPr>
            <w:r w:rsidRPr="007754EE">
              <w:rPr>
                <w:rFonts w:cs="Times New Roman"/>
                <w:color w:val="auto"/>
                <w:sz w:val="22"/>
                <w:lang w:val="x-none" w:eastAsia="x-none"/>
              </w:rPr>
              <w:t xml:space="preserve">Position </w:t>
            </w:r>
          </w:p>
        </w:tc>
        <w:tc>
          <w:tcPr>
            <w:tcW w:w="2724" w:type="dxa"/>
            <w:tcBorders>
              <w:top w:val="single" w:sz="7" w:space="0" w:color="auto"/>
              <w:left w:val="single" w:sz="6" w:space="0" w:color="auto"/>
              <w:bottom w:val="single" w:sz="7" w:space="0" w:color="auto"/>
              <w:right w:val="single" w:sz="6" w:space="0" w:color="auto"/>
            </w:tcBorders>
          </w:tcPr>
          <w:p w14:paraId="211B448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4952" w:type="dxa"/>
            <w:gridSpan w:val="2"/>
            <w:tcBorders>
              <w:top w:val="nil"/>
              <w:left w:val="nil"/>
              <w:bottom w:val="nil"/>
            </w:tcBorders>
            <w:tcMar>
              <w:left w:w="0" w:type="dxa"/>
              <w:right w:w="0" w:type="dxa"/>
            </w:tcMar>
          </w:tcPr>
          <w:tbl>
            <w:tblPr>
              <w:tblW w:w="0" w:type="auto"/>
              <w:tblBorders>
                <w:top w:val="single" w:sz="7" w:space="0" w:color="auto"/>
                <w:left w:val="single" w:sz="6" w:space="0" w:color="auto"/>
                <w:bottom w:val="single" w:sz="7" w:space="0" w:color="auto"/>
                <w:right w:val="single" w:sz="6" w:space="0" w:color="auto"/>
                <w:insideV w:val="single" w:sz="6" w:space="0" w:color="000000"/>
              </w:tblBorders>
              <w:tblLayout w:type="fixed"/>
              <w:tblCellMar>
                <w:left w:w="15" w:type="dxa"/>
                <w:right w:w="15" w:type="dxa"/>
              </w:tblCellMar>
              <w:tblLook w:val="0000" w:firstRow="0" w:lastRow="0" w:firstColumn="0" w:lastColumn="0" w:noHBand="0" w:noVBand="0"/>
            </w:tblPr>
            <w:tblGrid>
              <w:gridCol w:w="1208"/>
              <w:gridCol w:w="1262"/>
              <w:gridCol w:w="808"/>
              <w:gridCol w:w="1674"/>
            </w:tblGrid>
            <w:tr w:rsidR="00FE72BA" w:rsidRPr="007754EE" w14:paraId="122DDA2B" w14:textId="77777777" w:rsidTr="00B510C8">
              <w:trPr>
                <w:trHeight w:val="383"/>
              </w:trPr>
              <w:tc>
                <w:tcPr>
                  <w:tcW w:w="1208" w:type="dxa"/>
                  <w:tcBorders>
                    <w:top w:val="single" w:sz="7" w:space="0" w:color="auto"/>
                    <w:left w:val="single" w:sz="6" w:space="0" w:color="auto"/>
                    <w:bottom w:val="single" w:sz="7" w:space="0" w:color="auto"/>
                    <w:right w:val="single" w:sz="6" w:space="0" w:color="auto"/>
                  </w:tcBorders>
                  <w:shd w:val="clear" w:color="auto" w:fill="E4E4E4"/>
                </w:tcPr>
                <w:p w14:paraId="2E21ABD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სქესი:</w:t>
                  </w:r>
                </w:p>
                <w:p w14:paraId="5CCA300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Gender:</w:t>
                  </w:r>
                </w:p>
              </w:tc>
              <w:tc>
                <w:tcPr>
                  <w:tcW w:w="1262" w:type="dxa"/>
                  <w:tcBorders>
                    <w:top w:val="single" w:sz="7" w:space="0" w:color="auto"/>
                    <w:left w:val="single" w:sz="6" w:space="0" w:color="auto"/>
                    <w:bottom w:val="single" w:sz="7" w:space="0" w:color="auto"/>
                    <w:right w:val="single" w:sz="6" w:space="0" w:color="auto"/>
                  </w:tcBorders>
                </w:tcPr>
                <w:p w14:paraId="53A20723"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808" w:type="dxa"/>
                  <w:tcBorders>
                    <w:top w:val="single" w:sz="7" w:space="0" w:color="auto"/>
                    <w:left w:val="single" w:sz="6" w:space="0" w:color="auto"/>
                    <w:bottom w:val="single" w:sz="7" w:space="0" w:color="auto"/>
                    <w:right w:val="single" w:sz="6" w:space="0" w:color="auto"/>
                  </w:tcBorders>
                  <w:shd w:val="clear" w:color="auto" w:fill="E4E4E4"/>
                </w:tcPr>
                <w:p w14:paraId="09F8AE33"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ასაკი:</w:t>
                  </w:r>
                </w:p>
                <w:p w14:paraId="243F7DE5"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Age:</w:t>
                  </w:r>
                </w:p>
              </w:tc>
              <w:tc>
                <w:tcPr>
                  <w:tcW w:w="1674" w:type="dxa"/>
                  <w:tcBorders>
                    <w:top w:val="single" w:sz="7" w:space="0" w:color="auto"/>
                    <w:left w:val="single" w:sz="6" w:space="0" w:color="auto"/>
                    <w:bottom w:val="single" w:sz="7" w:space="0" w:color="auto"/>
                    <w:right w:val="single" w:sz="6" w:space="0" w:color="auto"/>
                  </w:tcBorders>
                </w:tcPr>
                <w:p w14:paraId="32CD89D7"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0D805523" w14:textId="77777777" w:rsidTr="00B510C8">
              <w:trPr>
                <w:trHeight w:val="841"/>
              </w:trPr>
              <w:tc>
                <w:tcPr>
                  <w:tcW w:w="1208" w:type="dxa"/>
                  <w:tcBorders>
                    <w:top w:val="single" w:sz="7" w:space="0" w:color="auto"/>
                    <w:left w:val="single" w:sz="6" w:space="0" w:color="auto"/>
                    <w:bottom w:val="single" w:sz="7" w:space="0" w:color="auto"/>
                    <w:right w:val="single" w:sz="6" w:space="0" w:color="auto"/>
                  </w:tcBorders>
                  <w:shd w:val="clear" w:color="auto" w:fill="E4E4E4"/>
                </w:tcPr>
                <w:p w14:paraId="04176E0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მოქალაქეობა:</w:t>
                  </w:r>
                </w:p>
                <w:p w14:paraId="11E4C42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Nationality:</w:t>
                  </w:r>
                </w:p>
              </w:tc>
              <w:tc>
                <w:tcPr>
                  <w:tcW w:w="3744" w:type="dxa"/>
                  <w:gridSpan w:val="3"/>
                  <w:tcBorders>
                    <w:top w:val="single" w:sz="7" w:space="0" w:color="auto"/>
                    <w:left w:val="single" w:sz="6" w:space="0" w:color="auto"/>
                    <w:bottom w:val="single" w:sz="7" w:space="0" w:color="auto"/>
                    <w:right w:val="single" w:sz="6" w:space="0" w:color="auto"/>
                  </w:tcBorders>
                </w:tcPr>
                <w:p w14:paraId="1046F70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0F4EE806"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60B97A09" w14:textId="77777777" w:rsidTr="00B510C8">
        <w:tblPrEx>
          <w:tblBorders>
            <w:insideH w:val="single" w:sz="4" w:space="0" w:color="000000"/>
            <w:insideV w:val="single" w:sz="6" w:space="0" w:color="000000"/>
          </w:tblBorders>
        </w:tblPrEx>
        <w:trPr>
          <w:trHeight w:val="1225"/>
        </w:trPr>
        <w:tc>
          <w:tcPr>
            <w:tcW w:w="2228" w:type="dxa"/>
            <w:tcBorders>
              <w:top w:val="single" w:sz="7" w:space="0" w:color="auto"/>
              <w:left w:val="single" w:sz="6" w:space="0" w:color="auto"/>
              <w:bottom w:val="single" w:sz="4" w:space="0" w:color="auto"/>
              <w:right w:val="single" w:sz="6" w:space="0" w:color="auto"/>
            </w:tcBorders>
            <w:shd w:val="clear" w:color="auto" w:fill="E4E4E4"/>
          </w:tcPr>
          <w:p w14:paraId="53A988F3"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 xml:space="preserve">რა დაუზიანდა? </w:t>
            </w:r>
          </w:p>
          <w:p w14:paraId="29F7BBE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r w:rsidRPr="007754EE">
              <w:rPr>
                <w:rFonts w:cs="Times New Roman"/>
                <w:color w:val="auto"/>
                <w:sz w:val="22"/>
                <w:lang w:val="x-none" w:eastAsia="x-none"/>
              </w:rPr>
              <w:t xml:space="preserve">What was injured? </w:t>
            </w:r>
          </w:p>
        </w:tc>
        <w:tc>
          <w:tcPr>
            <w:tcW w:w="2724" w:type="dxa"/>
            <w:tcBorders>
              <w:top w:val="single" w:sz="7" w:space="0" w:color="auto"/>
              <w:left w:val="single" w:sz="6" w:space="0" w:color="auto"/>
              <w:bottom w:val="single" w:sz="4" w:space="0" w:color="auto"/>
              <w:right w:val="single" w:sz="6" w:space="0" w:color="auto"/>
            </w:tcBorders>
          </w:tcPr>
          <w:p w14:paraId="1FF15149"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476" w:type="dxa"/>
            <w:tcBorders>
              <w:top w:val="single" w:sz="7" w:space="0" w:color="auto"/>
              <w:left w:val="single" w:sz="6" w:space="0" w:color="auto"/>
              <w:bottom w:val="single" w:sz="4" w:space="0" w:color="auto"/>
              <w:right w:val="single" w:sz="6" w:space="0" w:color="auto"/>
            </w:tcBorders>
            <w:shd w:val="clear" w:color="auto" w:fill="E4E4E4"/>
          </w:tcPr>
          <w:p w14:paraId="07C81D5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543" w:firstLine="0"/>
              <w:jc w:val="left"/>
              <w:rPr>
                <w:rFonts w:cs="Times New Roman"/>
                <w:color w:val="auto"/>
                <w:sz w:val="22"/>
                <w:lang w:val="x-none" w:eastAsia="x-none"/>
              </w:rPr>
            </w:pPr>
            <w:r w:rsidRPr="007754EE">
              <w:rPr>
                <w:rFonts w:cs="Times New Roman"/>
                <w:color w:val="auto"/>
                <w:sz w:val="22"/>
                <w:lang w:val="x-none" w:eastAsia="x-none"/>
              </w:rPr>
              <w:t>დაზიანების სახე (შეიყვანეთ მონაცემები: „ფატალური“ ან „არ აღირიცხება“ ასეთის არსებობის შემთხვევაში)</w:t>
            </w:r>
          </w:p>
          <w:p w14:paraId="231B22F9"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543" w:firstLine="0"/>
              <w:jc w:val="left"/>
              <w:rPr>
                <w:rFonts w:cs="Times New Roman"/>
                <w:color w:val="auto"/>
                <w:sz w:val="22"/>
                <w:lang w:val="x-none" w:eastAsia="x-none"/>
              </w:rPr>
            </w:pPr>
            <w:r w:rsidRPr="007754EE">
              <w:rPr>
                <w:rFonts w:cs="Times New Roman"/>
                <w:color w:val="auto"/>
                <w:sz w:val="22"/>
                <w:lang w:val="x-none" w:eastAsia="x-none"/>
              </w:rPr>
              <w:t>Kind of injury (or enter “fatal” or “missing” if appropriate):</w:t>
            </w:r>
          </w:p>
        </w:tc>
        <w:tc>
          <w:tcPr>
            <w:tcW w:w="2476" w:type="dxa"/>
            <w:tcBorders>
              <w:top w:val="single" w:sz="7" w:space="0" w:color="auto"/>
              <w:left w:val="single" w:sz="6" w:space="0" w:color="auto"/>
              <w:bottom w:val="single" w:sz="4" w:space="0" w:color="auto"/>
              <w:right w:val="single" w:sz="6" w:space="0" w:color="auto"/>
            </w:tcBorders>
          </w:tcPr>
          <w:p w14:paraId="6319680C"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1EC1792E" w14:textId="77777777" w:rsidTr="00B510C8">
        <w:tblPrEx>
          <w:tblBorders>
            <w:insideH w:val="single" w:sz="4" w:space="0" w:color="000000"/>
            <w:insideV w:val="single" w:sz="6" w:space="0" w:color="000000"/>
          </w:tblBorders>
        </w:tblPrEx>
        <w:trPr>
          <w:trHeight w:val="13"/>
        </w:trPr>
        <w:tc>
          <w:tcPr>
            <w:tcW w:w="2228" w:type="dxa"/>
            <w:tcBorders>
              <w:top w:val="single" w:sz="4" w:space="0" w:color="auto"/>
              <w:left w:val="single" w:sz="6" w:space="0" w:color="auto"/>
              <w:bottom w:val="single" w:sz="7" w:space="0" w:color="auto"/>
              <w:right w:val="single" w:sz="6" w:space="0" w:color="auto"/>
            </w:tcBorders>
            <w:shd w:val="clear" w:color="auto" w:fill="E4E4E4"/>
          </w:tcPr>
          <w:p w14:paraId="468B97C4"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143" w:firstLine="0"/>
              <w:jc w:val="left"/>
              <w:rPr>
                <w:rFonts w:cs="Times New Roman"/>
                <w:color w:val="auto"/>
                <w:sz w:val="22"/>
                <w:lang w:val="x-none" w:eastAsia="x-none"/>
              </w:rPr>
            </w:pPr>
          </w:p>
        </w:tc>
        <w:tc>
          <w:tcPr>
            <w:tcW w:w="2724" w:type="dxa"/>
            <w:tcBorders>
              <w:top w:val="single" w:sz="4" w:space="0" w:color="auto"/>
              <w:left w:val="single" w:sz="6" w:space="0" w:color="auto"/>
              <w:bottom w:val="single" w:sz="7" w:space="0" w:color="auto"/>
              <w:right w:val="single" w:sz="6" w:space="0" w:color="auto"/>
            </w:tcBorders>
          </w:tcPr>
          <w:p w14:paraId="744A14A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476" w:type="dxa"/>
            <w:tcBorders>
              <w:top w:val="single" w:sz="4" w:space="0" w:color="auto"/>
              <w:left w:val="single" w:sz="6" w:space="0" w:color="auto"/>
              <w:bottom w:val="single" w:sz="7" w:space="0" w:color="auto"/>
              <w:right w:val="single" w:sz="6" w:space="0" w:color="auto"/>
            </w:tcBorders>
            <w:shd w:val="clear" w:color="auto" w:fill="E4E4E4"/>
          </w:tcPr>
          <w:p w14:paraId="5906BAA2"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543" w:firstLine="0"/>
              <w:jc w:val="left"/>
              <w:rPr>
                <w:rFonts w:cs="Times New Roman"/>
                <w:color w:val="auto"/>
                <w:sz w:val="22"/>
                <w:lang w:val="x-none" w:eastAsia="x-none"/>
              </w:rPr>
            </w:pPr>
          </w:p>
        </w:tc>
        <w:tc>
          <w:tcPr>
            <w:tcW w:w="2476" w:type="dxa"/>
            <w:tcBorders>
              <w:top w:val="single" w:sz="4" w:space="0" w:color="auto"/>
              <w:left w:val="single" w:sz="6" w:space="0" w:color="auto"/>
              <w:bottom w:val="single" w:sz="7" w:space="0" w:color="auto"/>
              <w:right w:val="single" w:sz="6" w:space="0" w:color="auto"/>
            </w:tcBorders>
          </w:tcPr>
          <w:p w14:paraId="7232B7C8"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1E8527B" w14:textId="77777777" w:rsidTr="00B510C8">
        <w:tblPrEx>
          <w:tblBorders>
            <w:insideH w:val="single" w:sz="4" w:space="0" w:color="000000"/>
            <w:insideV w:val="single" w:sz="6" w:space="0" w:color="000000"/>
          </w:tblBorders>
        </w:tblPrEx>
        <w:trPr>
          <w:trHeight w:val="2066"/>
        </w:trPr>
        <w:tc>
          <w:tcPr>
            <w:tcW w:w="2228" w:type="dxa"/>
            <w:tcBorders>
              <w:top w:val="single" w:sz="7" w:space="0" w:color="auto"/>
              <w:left w:val="single" w:sz="6" w:space="0" w:color="auto"/>
              <w:bottom w:val="single" w:sz="7" w:space="0" w:color="auto"/>
              <w:right w:val="single" w:sz="6" w:space="0" w:color="auto"/>
            </w:tcBorders>
            <w:shd w:val="clear" w:color="auto" w:fill="E4E4E4"/>
          </w:tcPr>
          <w:p w14:paraId="7F52A78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30" w:lineRule="exact"/>
              <w:ind w:left="100" w:right="243" w:firstLine="0"/>
              <w:jc w:val="left"/>
              <w:rPr>
                <w:rFonts w:cs="Times New Roman"/>
                <w:color w:val="auto"/>
                <w:sz w:val="22"/>
                <w:lang w:val="x-none" w:eastAsia="x-none"/>
              </w:rPr>
            </w:pPr>
            <w:r w:rsidRPr="007754EE">
              <w:rPr>
                <w:rFonts w:cs="Times New Roman"/>
                <w:color w:val="auto"/>
                <w:sz w:val="22"/>
                <w:lang w:val="x-none" w:eastAsia="x-none"/>
              </w:rPr>
              <w:t>ადგილი გემზე, სადაც დაშავდა:</w:t>
            </w:r>
          </w:p>
          <w:p w14:paraId="20F30E97"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9" w:after="0" w:line="230" w:lineRule="exact"/>
              <w:ind w:left="100" w:right="243" w:firstLine="0"/>
              <w:jc w:val="left"/>
              <w:rPr>
                <w:rFonts w:cs="Times New Roman"/>
                <w:color w:val="auto"/>
                <w:sz w:val="22"/>
                <w:lang w:val="x-none" w:eastAsia="x-none"/>
              </w:rPr>
            </w:pPr>
            <w:r w:rsidRPr="007754EE">
              <w:rPr>
                <w:rFonts w:cs="Times New Roman"/>
                <w:color w:val="auto"/>
                <w:sz w:val="22"/>
                <w:lang w:val="x-none" w:eastAsia="x-none"/>
              </w:rPr>
              <w:t xml:space="preserve">Place on </w:t>
            </w:r>
            <w:r w:rsidRPr="007754EE">
              <w:rPr>
                <w:rFonts w:cs="Times New Roman"/>
                <w:color w:val="auto"/>
                <w:sz w:val="22"/>
                <w:u w:val="single"/>
                <w:lang w:val="x-none" w:eastAsia="x-none"/>
              </w:rPr>
              <w:t>vessel</w:t>
            </w:r>
            <w:r w:rsidRPr="007754EE">
              <w:rPr>
                <w:rFonts w:cs="Times New Roman"/>
                <w:color w:val="auto"/>
                <w:sz w:val="22"/>
                <w:lang w:val="x-none" w:eastAsia="x-none"/>
              </w:rPr>
              <w:t xml:space="preserve"> where injury sustained:</w:t>
            </w:r>
          </w:p>
        </w:tc>
        <w:tc>
          <w:tcPr>
            <w:tcW w:w="2724" w:type="dxa"/>
            <w:tcBorders>
              <w:top w:val="single" w:sz="7" w:space="0" w:color="auto"/>
              <w:left w:val="single" w:sz="6" w:space="0" w:color="auto"/>
              <w:bottom w:val="single" w:sz="7" w:space="0" w:color="auto"/>
              <w:right w:val="single" w:sz="6" w:space="0" w:color="auto"/>
            </w:tcBorders>
          </w:tcPr>
          <w:p w14:paraId="2783713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c>
          <w:tcPr>
            <w:tcW w:w="2476" w:type="dxa"/>
            <w:tcBorders>
              <w:top w:val="single" w:sz="7" w:space="0" w:color="auto"/>
              <w:left w:val="single" w:sz="6" w:space="0" w:color="auto"/>
              <w:bottom w:val="single" w:sz="7" w:space="0" w:color="auto"/>
              <w:right w:val="single" w:sz="6" w:space="0" w:color="auto"/>
            </w:tcBorders>
            <w:shd w:val="clear" w:color="auto" w:fill="E4E4E4"/>
          </w:tcPr>
          <w:p w14:paraId="789B84A6"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გამოიწვევს ზიანი 72 საათის განმავლობაში პირის ქმედუუნარობას ან 24 საათზე მეტ ჰოსპიტალიზირებას?</w:t>
            </w:r>
          </w:p>
          <w:p w14:paraId="013CD88F"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Did injury mean more than</w:t>
            </w:r>
          </w:p>
          <w:p w14:paraId="164C89FE"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 w:after="0" w:line="230" w:lineRule="exact"/>
              <w:ind w:left="100" w:right="610" w:firstLine="0"/>
              <w:jc w:val="left"/>
              <w:rPr>
                <w:rFonts w:cs="Times New Roman"/>
                <w:color w:val="auto"/>
                <w:sz w:val="22"/>
                <w:lang w:val="x-none" w:eastAsia="x-none"/>
              </w:rPr>
            </w:pPr>
            <w:r w:rsidRPr="007754EE">
              <w:rPr>
                <w:rFonts w:cs="Times New Roman"/>
                <w:color w:val="auto"/>
                <w:sz w:val="22"/>
                <w:lang w:val="x-none" w:eastAsia="x-none"/>
              </w:rPr>
              <w:t>72 hours off work or greater than 24 hrs in hospital?</w:t>
            </w:r>
          </w:p>
        </w:tc>
        <w:tc>
          <w:tcPr>
            <w:tcW w:w="2476" w:type="dxa"/>
            <w:tcBorders>
              <w:top w:val="single" w:sz="7" w:space="0" w:color="auto"/>
              <w:left w:val="single" w:sz="6" w:space="0" w:color="auto"/>
              <w:bottom w:val="single" w:sz="7" w:space="0" w:color="auto"/>
              <w:right w:val="single" w:sz="6" w:space="0" w:color="auto"/>
            </w:tcBorders>
          </w:tcPr>
          <w:p w14:paraId="115696EA"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3E1F363A" w14:textId="77777777" w:rsidTr="00B510C8">
        <w:tblPrEx>
          <w:tblBorders>
            <w:bottom w:val="single" w:sz="4" w:space="0" w:color="auto"/>
            <w:insideV w:val="single" w:sz="6" w:space="0" w:color="000000"/>
          </w:tblBorders>
        </w:tblPrEx>
        <w:trPr>
          <w:trHeight w:val="1101"/>
        </w:trPr>
        <w:tc>
          <w:tcPr>
            <w:tcW w:w="2228" w:type="dxa"/>
            <w:tcBorders>
              <w:top w:val="single" w:sz="7" w:space="0" w:color="auto"/>
              <w:left w:val="single" w:sz="6" w:space="0" w:color="auto"/>
              <w:bottom w:val="single" w:sz="4" w:space="0" w:color="auto"/>
              <w:right w:val="single" w:sz="6" w:space="0" w:color="auto"/>
            </w:tcBorders>
            <w:shd w:val="clear" w:color="auto" w:fill="E4E4E4"/>
          </w:tcPr>
          <w:p w14:paraId="08B1151D"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p>
          <w:p w14:paraId="0C839BDB"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ასრულებს თუ არა მოვალეობას?</w:t>
            </w:r>
          </w:p>
          <w:p w14:paraId="2FFEDB61" w14:textId="77777777" w:rsidR="00FE72BA" w:rsidRPr="007754EE" w:rsidRDefault="00FE72BA" w:rsidP="00FE72BA">
            <w:pPr>
              <w:widowControl w:val="0"/>
              <w:tabs>
                <w:tab w:val="left" w:pos="1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On / off duty?</w:t>
            </w:r>
          </w:p>
        </w:tc>
        <w:tc>
          <w:tcPr>
            <w:tcW w:w="7676" w:type="dxa"/>
            <w:gridSpan w:val="3"/>
            <w:tcBorders>
              <w:top w:val="single" w:sz="7" w:space="0" w:color="auto"/>
              <w:left w:val="single" w:sz="6" w:space="0" w:color="auto"/>
              <w:bottom w:val="single" w:sz="4" w:space="0" w:color="auto"/>
              <w:right w:val="single" w:sz="6" w:space="0" w:color="auto"/>
            </w:tcBorders>
          </w:tcPr>
          <w:p w14:paraId="5F32E24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66AEEA63" w14:textId="6B0DA969" w:rsidR="00FE72BA" w:rsidRPr="007754EE" w:rsidRDefault="00FE72BA" w:rsidP="00A56817">
      <w:pPr>
        <w:spacing w:before="100" w:beforeAutospacing="1" w:after="0" w:line="276" w:lineRule="auto"/>
        <w:ind w:left="0" w:right="0" w:firstLine="720"/>
        <w:rPr>
          <w:color w:val="000000" w:themeColor="text1"/>
          <w:kern w:val="16"/>
          <w:sz w:val="22"/>
          <w:lang w:val="ka-GE"/>
        </w:rPr>
      </w:pPr>
    </w:p>
    <w:p w14:paraId="0E1A5AAF" w14:textId="77777777" w:rsidR="00FE72BA" w:rsidRPr="007754EE" w:rsidRDefault="00FE72BA" w:rsidP="00FE72BA">
      <w:pPr>
        <w:widowControl w:val="0"/>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 xml:space="preserve">თუკი დაზარალდა 2 პირზე მეტი, გთხოვთ, გამოიყენოთ დამატებითი გვერდები: </w:t>
      </w:r>
    </w:p>
    <w:p w14:paraId="2415A712" w14:textId="77777777" w:rsidR="00FE72BA" w:rsidRPr="007754EE" w:rsidRDefault="00FE72BA" w:rsidP="00FE72BA">
      <w:pPr>
        <w:widowControl w:val="0"/>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 xml:space="preserve">If more than 2 persons suffered reportable injuries please additional pages.  continue </w:t>
      </w:r>
    </w:p>
    <w:p w14:paraId="6DB7198E" w14:textId="77777777" w:rsidR="00FE72BA" w:rsidRPr="007754EE" w:rsidRDefault="00FE72BA" w:rsidP="00FE72BA">
      <w:pPr>
        <w:widowControl w:val="0"/>
        <w:spacing w:after="0" w:line="240" w:lineRule="auto"/>
        <w:ind w:left="0" w:right="0" w:firstLine="0"/>
        <w:jc w:val="left"/>
        <w:rPr>
          <w:rFonts w:cs="Times New Roman"/>
          <w:b/>
          <w:color w:val="auto"/>
          <w:sz w:val="22"/>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000000"/>
        </w:tblBorders>
        <w:tblLayout w:type="fixed"/>
        <w:tblLook w:val="0000" w:firstRow="0" w:lastRow="0" w:firstColumn="0" w:lastColumn="0" w:noHBand="0" w:noVBand="0"/>
      </w:tblPr>
      <w:tblGrid>
        <w:gridCol w:w="9576"/>
      </w:tblGrid>
      <w:tr w:rsidR="00FE72BA" w:rsidRPr="007754EE" w14:paraId="2E5367CC" w14:textId="77777777" w:rsidTr="00B510C8">
        <w:tc>
          <w:tcPr>
            <w:tcW w:w="9576" w:type="dxa"/>
            <w:tcBorders>
              <w:top w:val="single" w:sz="4" w:space="0" w:color="auto"/>
              <w:left w:val="single" w:sz="4" w:space="0" w:color="auto"/>
              <w:bottom w:val="single" w:sz="4" w:space="0" w:color="auto"/>
              <w:right w:val="single" w:sz="4" w:space="0" w:color="auto"/>
            </w:tcBorders>
          </w:tcPr>
          <w:p w14:paraId="245C4962"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63" w:after="0" w:line="271" w:lineRule="exact"/>
              <w:ind w:left="0" w:right="0" w:firstLine="0"/>
              <w:jc w:val="left"/>
              <w:rPr>
                <w:rFonts w:cs="Times New Roman"/>
                <w:color w:val="auto"/>
                <w:sz w:val="22"/>
                <w:lang w:val="x-none" w:eastAsia="x-none"/>
              </w:rPr>
            </w:pPr>
            <w:r w:rsidRPr="007754EE">
              <w:rPr>
                <w:rFonts w:cs="Times New Roman"/>
                <w:color w:val="auto"/>
                <w:sz w:val="22"/>
                <w:lang w:val="x-none" w:eastAsia="x-none"/>
              </w:rPr>
              <w:t>ნაწილი "დ": გთხოვთ მოკლედ აღწერეთ იმ მოვლენათა თანმიმდევრობა რამაც გამოიწვია ინციდენტი</w:t>
            </w:r>
          </w:p>
          <w:p w14:paraId="0378048E"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63" w:after="0" w:line="271" w:lineRule="exact"/>
              <w:ind w:left="0" w:right="0" w:firstLine="0"/>
              <w:jc w:val="left"/>
              <w:rPr>
                <w:rFonts w:cs="Times New Roman"/>
                <w:color w:val="auto"/>
                <w:sz w:val="22"/>
                <w:lang w:val="x-none" w:eastAsia="x-none"/>
              </w:rPr>
            </w:pPr>
            <w:r w:rsidRPr="007754EE">
              <w:rPr>
                <w:rFonts w:cs="Times New Roman"/>
                <w:color w:val="auto"/>
                <w:sz w:val="22"/>
                <w:lang w:val="x-none" w:eastAsia="x-none"/>
              </w:rPr>
              <w:t>Section D: Please givea brief descriptcion of the sequence of events leading to the incident</w:t>
            </w:r>
          </w:p>
        </w:tc>
      </w:tr>
      <w:tr w:rsidR="00FE72BA" w:rsidRPr="007754EE" w14:paraId="6B2FCFF7" w14:textId="77777777" w:rsidTr="00B510C8">
        <w:tc>
          <w:tcPr>
            <w:tcW w:w="9576" w:type="dxa"/>
            <w:tcBorders>
              <w:top w:val="single" w:sz="4" w:space="0" w:color="auto"/>
              <w:left w:val="single" w:sz="4" w:space="0" w:color="auto"/>
              <w:bottom w:val="single" w:sz="4" w:space="0" w:color="auto"/>
              <w:right w:val="single" w:sz="4" w:space="0" w:color="auto"/>
            </w:tcBorders>
          </w:tcPr>
          <w:p w14:paraId="50C1B707"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lastRenderedPageBreak/>
              <w:t>ნაწილი "ე"</w:t>
            </w:r>
          </w:p>
          <w:p w14:paraId="3297710B"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b/>
                <w:color w:val="auto"/>
                <w:sz w:val="22"/>
                <w:lang w:val="x-none" w:eastAsia="x-none"/>
              </w:rPr>
            </w:pPr>
            <w:r w:rsidRPr="007754EE">
              <w:rPr>
                <w:rFonts w:cs="Times New Roman"/>
                <w:b/>
                <w:color w:val="auto"/>
                <w:sz w:val="22"/>
                <w:lang w:val="x-none" w:eastAsia="x-none"/>
              </w:rPr>
              <w:t>Section E</w:t>
            </w:r>
          </w:p>
          <w:p w14:paraId="76D8833E"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07CE630" w14:textId="77777777" w:rsidTr="00B510C8">
        <w:tc>
          <w:tcPr>
            <w:tcW w:w="9576" w:type="dxa"/>
            <w:tcBorders>
              <w:top w:val="single" w:sz="4" w:space="0" w:color="auto"/>
              <w:left w:val="single" w:sz="4" w:space="0" w:color="auto"/>
              <w:bottom w:val="single" w:sz="4" w:space="0" w:color="auto"/>
              <w:right w:val="single" w:sz="4" w:space="0" w:color="auto"/>
            </w:tcBorders>
          </w:tcPr>
          <w:p w14:paraId="244A2D0B"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b/>
                <w:sz w:val="22"/>
                <w:lang w:val="x-none" w:eastAsia="x-none"/>
              </w:rPr>
            </w:pPr>
            <w:r w:rsidRPr="007754EE">
              <w:rPr>
                <w:rFonts w:cs="Times New Roman"/>
                <w:b/>
                <w:sz w:val="22"/>
                <w:lang w:val="x-none" w:eastAsia="x-none"/>
              </w:rPr>
              <w:t>ე.1. გთხოვთ, აღწეროთ, რატომ ფიქრობთ, რომ ინციდენტი მოხდა:</w:t>
            </w:r>
          </w:p>
          <w:p w14:paraId="4CAED1A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b/>
                <w:sz w:val="22"/>
                <w:lang w:val="x-none" w:eastAsia="x-none"/>
              </w:rPr>
            </w:pPr>
            <w:r w:rsidRPr="007754EE">
              <w:rPr>
                <w:rFonts w:cs="Times New Roman"/>
                <w:b/>
                <w:sz w:val="22"/>
                <w:lang w:val="x-none" w:eastAsia="x-none"/>
              </w:rPr>
              <w:t>E.1. Please state why you think the incident happened:</w:t>
            </w:r>
          </w:p>
          <w:p w14:paraId="69AD67D4"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b/>
                <w:sz w:val="22"/>
                <w:lang w:val="x-none" w:eastAsia="x-none"/>
              </w:rPr>
            </w:pPr>
          </w:p>
          <w:p w14:paraId="3C751565"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b/>
                <w:sz w:val="22"/>
                <w:lang w:val="x-none" w:eastAsia="x-none"/>
              </w:rPr>
            </w:pPr>
          </w:p>
          <w:p w14:paraId="72C29450"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b/>
                <w:sz w:val="22"/>
                <w:lang w:val="x-none" w:eastAsia="x-none"/>
              </w:rPr>
            </w:pPr>
          </w:p>
          <w:p w14:paraId="2DC0ABF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color w:val="auto"/>
                <w:sz w:val="22"/>
                <w:lang w:val="x-none" w:eastAsia="x-none"/>
              </w:rPr>
            </w:pPr>
          </w:p>
          <w:p w14:paraId="5392C42D"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4" w:after="0" w:line="240" w:lineRule="auto"/>
              <w:ind w:left="0" w:right="1010" w:firstLine="0"/>
              <w:jc w:val="left"/>
              <w:rPr>
                <w:rFonts w:cs="Times New Roman"/>
                <w:color w:val="auto"/>
                <w:sz w:val="22"/>
                <w:lang w:val="x-none" w:eastAsia="x-none"/>
              </w:rPr>
            </w:pPr>
          </w:p>
        </w:tc>
      </w:tr>
      <w:tr w:rsidR="00FE72BA" w:rsidRPr="007754EE" w14:paraId="74BE3FA7" w14:textId="77777777" w:rsidTr="00B510C8">
        <w:tc>
          <w:tcPr>
            <w:tcW w:w="9576" w:type="dxa"/>
            <w:tcBorders>
              <w:top w:val="single" w:sz="4" w:space="0" w:color="auto"/>
              <w:left w:val="single" w:sz="4" w:space="0" w:color="auto"/>
              <w:bottom w:val="single" w:sz="4" w:space="0" w:color="auto"/>
              <w:right w:val="single" w:sz="4" w:space="0" w:color="auto"/>
            </w:tcBorders>
          </w:tcPr>
          <w:p w14:paraId="1297923D"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5BD1D69F"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b/>
                <w:sz w:val="22"/>
                <w:lang w:val="x-none" w:eastAsia="x-none"/>
              </w:rPr>
            </w:pPr>
            <w:r w:rsidRPr="007754EE">
              <w:rPr>
                <w:rFonts w:cs="Times New Roman"/>
                <w:b/>
                <w:sz w:val="22"/>
                <w:lang w:val="x-none" w:eastAsia="x-none"/>
              </w:rPr>
              <w:t>ე.2. იყო თუ არა რაიმე ქმედების რეკომენდაციები თქვენ მიერ ან სხვა პირის მიერ გაცემული? თუ დიახ, რა და ვის მიერ?</w:t>
            </w:r>
          </w:p>
          <w:p w14:paraId="1C236EE6" w14:textId="77777777" w:rsidR="00FE72BA" w:rsidRPr="007754EE" w:rsidRDefault="00FE72BA" w:rsidP="00FE72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0" w:lineRule="exact"/>
              <w:ind w:left="0" w:right="0" w:firstLine="0"/>
              <w:jc w:val="left"/>
              <w:rPr>
                <w:rFonts w:cs="Times New Roman"/>
                <w:b/>
                <w:sz w:val="22"/>
                <w:lang w:val="x-none" w:eastAsia="x-none"/>
              </w:rPr>
            </w:pPr>
            <w:r w:rsidRPr="007754EE">
              <w:rPr>
                <w:rFonts w:cs="Times New Roman"/>
                <w:b/>
                <w:sz w:val="22"/>
                <w:lang w:val="x-none" w:eastAsia="x-none"/>
              </w:rPr>
              <w:t>E.2. Has any action been recommended by you or anyone else as a result of this incident and if so, what and by whom?</w:t>
            </w:r>
          </w:p>
          <w:p w14:paraId="16623EEE"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5214EDFA"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07FA6E89"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2D6F21A9"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1B6B2A76"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7948B114"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799701CD" w14:textId="77777777" w:rsidTr="00B510C8">
        <w:tc>
          <w:tcPr>
            <w:tcW w:w="9576" w:type="dxa"/>
            <w:tcBorders>
              <w:top w:val="single" w:sz="4" w:space="0" w:color="auto"/>
              <w:left w:val="single" w:sz="4" w:space="0" w:color="auto"/>
              <w:bottom w:val="single" w:sz="4" w:space="0" w:color="auto"/>
              <w:right w:val="single" w:sz="4" w:space="0" w:color="auto"/>
            </w:tcBorders>
          </w:tcPr>
          <w:p w14:paraId="419CDF61"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3A3273DD" w14:textId="77777777" w:rsidR="00FE72BA" w:rsidRPr="007754EE" w:rsidRDefault="00FE72BA" w:rsidP="00FE72BA">
            <w:pPr>
              <w:widowControl w:val="0"/>
              <w:tabs>
                <w:tab w:val="left" w:pos="10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 w:after="0" w:line="226" w:lineRule="exact"/>
              <w:ind w:left="105" w:right="0" w:firstLine="0"/>
              <w:jc w:val="left"/>
              <w:rPr>
                <w:rFonts w:cs="Times New Roman"/>
                <w:b/>
                <w:sz w:val="22"/>
                <w:lang w:val="x-none" w:eastAsia="x-none"/>
              </w:rPr>
            </w:pPr>
            <w:r w:rsidRPr="007754EE">
              <w:rPr>
                <w:rFonts w:cs="Times New Roman"/>
                <w:b/>
                <w:sz w:val="22"/>
                <w:lang w:val="x-none" w:eastAsia="x-none"/>
              </w:rPr>
              <w:t>ე.3. განხორციელდა თუ არა რაიმე ქმედებები? თუ დიახ, მაშინ ვის მიერ და როდის?</w:t>
            </w:r>
          </w:p>
          <w:p w14:paraId="3C93C724" w14:textId="77777777" w:rsidR="00FE72BA" w:rsidRPr="007754EE" w:rsidRDefault="00FE72BA" w:rsidP="00FE72BA">
            <w:pPr>
              <w:widowControl w:val="0"/>
              <w:tabs>
                <w:tab w:val="left" w:pos="10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 w:after="0" w:line="226" w:lineRule="exact"/>
              <w:ind w:left="105" w:right="0" w:firstLine="0"/>
              <w:jc w:val="left"/>
              <w:rPr>
                <w:rFonts w:cs="Times New Roman"/>
                <w:b/>
                <w:sz w:val="22"/>
                <w:lang w:val="x-none" w:eastAsia="x-none"/>
              </w:rPr>
            </w:pPr>
            <w:r w:rsidRPr="007754EE">
              <w:rPr>
                <w:rFonts w:cs="Times New Roman"/>
                <w:b/>
                <w:sz w:val="22"/>
                <w:lang w:val="x-none" w:eastAsia="x-none"/>
              </w:rPr>
              <w:t>E.3. Has any action been taken and if so what, by whom and when?</w:t>
            </w:r>
          </w:p>
          <w:p w14:paraId="0C4B9276"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4A3E7F4D"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5AA67CEB"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40133C4E"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3CFD5C9F"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p w14:paraId="5ED702E5"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r w:rsidR="00FE72BA" w:rsidRPr="007754EE" w14:paraId="4D7B63B4" w14:textId="77777777" w:rsidTr="00B510C8">
        <w:tc>
          <w:tcPr>
            <w:tcW w:w="9576" w:type="dxa"/>
            <w:tcBorders>
              <w:top w:val="single" w:sz="4" w:space="0" w:color="auto"/>
              <w:left w:val="single" w:sz="4" w:space="0" w:color="auto"/>
              <w:bottom w:val="single" w:sz="4" w:space="0" w:color="auto"/>
              <w:right w:val="single" w:sz="4" w:space="0" w:color="auto"/>
            </w:tcBorders>
          </w:tcPr>
          <w:p w14:paraId="312D03EB"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ნაწილი "ვ"</w:t>
            </w:r>
          </w:p>
          <w:p w14:paraId="26FC1E52"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r w:rsidRPr="007754EE">
              <w:rPr>
                <w:rFonts w:cs="Times New Roman"/>
                <w:color w:val="auto"/>
                <w:sz w:val="22"/>
                <w:lang w:val="x-none" w:eastAsia="x-none"/>
              </w:rPr>
              <w:t>Section F</w:t>
            </w:r>
          </w:p>
          <w:p w14:paraId="3124025C"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right="0" w:firstLine="0"/>
              <w:jc w:val="left"/>
              <w:rPr>
                <w:rFonts w:cs="Times New Roman"/>
                <w:color w:val="auto"/>
                <w:sz w:val="22"/>
                <w:lang w:val="x-none" w:eastAsia="x-none"/>
              </w:rPr>
            </w:pPr>
          </w:p>
        </w:tc>
      </w:tr>
    </w:tbl>
    <w:p w14:paraId="11ACD9E5" w14:textId="77777777" w:rsidR="00FE72BA" w:rsidRPr="007754EE" w:rsidRDefault="00FE72BA" w:rsidP="00FE72BA">
      <w:pPr>
        <w:widowControl w:val="0"/>
        <w:spacing w:after="0" w:line="240" w:lineRule="auto"/>
        <w:ind w:left="0" w:right="0" w:firstLine="0"/>
        <w:jc w:val="left"/>
        <w:rPr>
          <w:rFonts w:cs="Times New Roman"/>
          <w:b/>
          <w:color w:val="auto"/>
          <w:sz w:val="22"/>
          <w:lang w:val="x-none" w:eastAsia="x-none"/>
        </w:rPr>
      </w:pPr>
    </w:p>
    <w:p w14:paraId="2F2FD014"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b/>
          <w:color w:val="auto"/>
          <w:sz w:val="22"/>
          <w:lang w:val="x-none" w:eastAsia="x-none"/>
        </w:rPr>
      </w:pPr>
    </w:p>
    <w:tbl>
      <w:tblPr>
        <w:tblW w:w="0" w:type="auto"/>
        <w:tblInd w:w="15"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1355"/>
        <w:gridCol w:w="5486"/>
        <w:gridCol w:w="1749"/>
        <w:gridCol w:w="1761"/>
      </w:tblGrid>
      <w:tr w:rsidR="00FE72BA" w:rsidRPr="007754EE" w14:paraId="69F2F9FC" w14:textId="77777777" w:rsidTr="00B510C8">
        <w:trPr>
          <w:trHeight w:val="940"/>
        </w:trPr>
        <w:tc>
          <w:tcPr>
            <w:tcW w:w="10351" w:type="dxa"/>
            <w:gridSpan w:val="4"/>
            <w:tcBorders>
              <w:top w:val="single" w:sz="7" w:space="0" w:color="auto"/>
              <w:left w:val="single" w:sz="6" w:space="0" w:color="auto"/>
              <w:bottom w:val="single" w:sz="7" w:space="0" w:color="auto"/>
              <w:right w:val="single" w:sz="6" w:space="0" w:color="auto"/>
            </w:tcBorders>
            <w:shd w:val="clear" w:color="auto" w:fill="E4E4E4"/>
          </w:tcPr>
          <w:p w14:paraId="584E5758" w14:textId="77777777" w:rsidR="00FE72BA" w:rsidRPr="007754EE" w:rsidRDefault="00FE72BA" w:rsidP="00FE72BA">
            <w:pPr>
              <w:widowControl w:val="0"/>
              <w:tabs>
                <w:tab w:val="left" w:pos="100"/>
              </w:tabs>
              <w:spacing w:before="58" w:after="0" w:line="240" w:lineRule="auto"/>
              <w:ind w:left="100" w:right="0" w:firstLine="0"/>
              <w:jc w:val="left"/>
              <w:rPr>
                <w:rFonts w:cs="Times New Roman"/>
                <w:b/>
                <w:color w:val="auto"/>
                <w:sz w:val="22"/>
                <w:lang w:val="x-none" w:eastAsia="x-none"/>
              </w:rPr>
            </w:pPr>
            <w:r w:rsidRPr="007754EE">
              <w:rPr>
                <w:rFonts w:cs="Times New Roman"/>
                <w:b/>
                <w:color w:val="auto"/>
                <w:sz w:val="22"/>
                <w:lang w:val="x-none" w:eastAsia="x-none"/>
              </w:rPr>
              <w:t>ფორმის შემვსები პირი:</w:t>
            </w:r>
          </w:p>
          <w:p w14:paraId="5079C121" w14:textId="77777777" w:rsidR="00FE72BA" w:rsidRPr="007754EE" w:rsidRDefault="00FE72BA" w:rsidP="00FE72BA">
            <w:pPr>
              <w:widowControl w:val="0"/>
              <w:tabs>
                <w:tab w:val="left" w:pos="100"/>
              </w:tabs>
              <w:spacing w:before="58" w:after="0" w:line="240" w:lineRule="auto"/>
              <w:ind w:left="100" w:right="0" w:firstLine="0"/>
              <w:jc w:val="left"/>
              <w:rPr>
                <w:rFonts w:cs="Times New Roman"/>
                <w:color w:val="auto"/>
                <w:sz w:val="22"/>
                <w:lang w:val="x-none" w:eastAsia="x-none"/>
              </w:rPr>
            </w:pPr>
            <w:r w:rsidRPr="007754EE">
              <w:rPr>
                <w:rFonts w:cs="Times New Roman"/>
                <w:b/>
                <w:color w:val="auto"/>
                <w:sz w:val="22"/>
                <w:lang w:val="x-none" w:eastAsia="x-none"/>
              </w:rPr>
              <w:t>Person completing form:*</w:t>
            </w:r>
          </w:p>
        </w:tc>
      </w:tr>
      <w:tr w:rsidR="00FE72BA" w:rsidRPr="007754EE" w14:paraId="6D0FA174" w14:textId="77777777" w:rsidTr="00B510C8">
        <w:tblPrEx>
          <w:tblBorders>
            <w:insideV w:val="single" w:sz="6" w:space="0" w:color="000000"/>
          </w:tblBorders>
        </w:tblPrEx>
        <w:trPr>
          <w:trHeight w:val="1200"/>
        </w:trPr>
        <w:tc>
          <w:tcPr>
            <w:tcW w:w="1355" w:type="dxa"/>
            <w:tcBorders>
              <w:top w:val="single" w:sz="7" w:space="0" w:color="auto"/>
              <w:left w:val="single" w:sz="6" w:space="0" w:color="auto"/>
              <w:bottom w:val="single" w:sz="7" w:space="0" w:color="auto"/>
              <w:right w:val="single" w:sz="6" w:space="0" w:color="auto"/>
            </w:tcBorders>
            <w:shd w:val="clear" w:color="auto" w:fill="E4E4E4"/>
          </w:tcPr>
          <w:p w14:paraId="296D2113"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სახელი:</w:t>
            </w:r>
          </w:p>
          <w:p w14:paraId="5A9A984A"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w:t>
            </w:r>
          </w:p>
        </w:tc>
        <w:tc>
          <w:tcPr>
            <w:tcW w:w="5486" w:type="dxa"/>
            <w:tcBorders>
              <w:top w:val="single" w:sz="7" w:space="0" w:color="auto"/>
              <w:left w:val="single" w:sz="6" w:space="0" w:color="auto"/>
              <w:bottom w:val="single" w:sz="7" w:space="0" w:color="auto"/>
              <w:right w:val="single" w:sz="6" w:space="0" w:color="auto"/>
            </w:tcBorders>
          </w:tcPr>
          <w:p w14:paraId="77D1262C"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c>
          <w:tcPr>
            <w:tcW w:w="1749" w:type="dxa"/>
            <w:tcBorders>
              <w:top w:val="single" w:sz="7" w:space="0" w:color="auto"/>
              <w:left w:val="single" w:sz="6" w:space="0" w:color="auto"/>
              <w:bottom w:val="single" w:sz="7" w:space="0" w:color="auto"/>
              <w:right w:val="single" w:sz="6" w:space="0" w:color="auto"/>
            </w:tcBorders>
            <w:shd w:val="clear" w:color="auto" w:fill="E4E4E4"/>
          </w:tcPr>
          <w:p w14:paraId="2DB25747"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თარიღი (დღე, თვე, წელი)</w:t>
            </w:r>
          </w:p>
          <w:p w14:paraId="2DCB0AD9"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Date</w:t>
            </w:r>
          </w:p>
          <w:p w14:paraId="616BE851" w14:textId="77777777" w:rsidR="00FE72BA" w:rsidRPr="007754EE" w:rsidRDefault="00FE72BA" w:rsidP="00FE72BA">
            <w:pPr>
              <w:widowControl w:val="0"/>
              <w:tabs>
                <w:tab w:val="left" w:pos="10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(dd/mm/yyyy):</w:t>
            </w:r>
          </w:p>
        </w:tc>
        <w:tc>
          <w:tcPr>
            <w:tcW w:w="1761" w:type="dxa"/>
            <w:tcBorders>
              <w:top w:val="single" w:sz="7" w:space="0" w:color="auto"/>
              <w:left w:val="single" w:sz="6" w:space="0" w:color="auto"/>
              <w:bottom w:val="single" w:sz="7" w:space="0" w:color="auto"/>
              <w:right w:val="single" w:sz="6" w:space="0" w:color="auto"/>
            </w:tcBorders>
          </w:tcPr>
          <w:p w14:paraId="03BC6231"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063550BD" w14:textId="77777777" w:rsidTr="00B510C8">
        <w:tblPrEx>
          <w:tblBorders>
            <w:insideH w:val="single" w:sz="7" w:space="0" w:color="000000"/>
            <w:insideV w:val="single" w:sz="6" w:space="0" w:color="000000"/>
          </w:tblBorders>
        </w:tblPrEx>
        <w:trPr>
          <w:trHeight w:val="857"/>
        </w:trPr>
        <w:tc>
          <w:tcPr>
            <w:tcW w:w="1355" w:type="dxa"/>
            <w:tcBorders>
              <w:top w:val="single" w:sz="7" w:space="0" w:color="auto"/>
              <w:left w:val="single" w:sz="6" w:space="0" w:color="auto"/>
              <w:bottom w:val="single" w:sz="7" w:space="0" w:color="auto"/>
              <w:right w:val="single" w:sz="6" w:space="0" w:color="auto"/>
            </w:tcBorders>
            <w:shd w:val="clear" w:color="auto" w:fill="E4E4E4"/>
          </w:tcPr>
          <w:p w14:paraId="0BB1CD10"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თანამდებობა</w:t>
            </w:r>
          </w:p>
          <w:p w14:paraId="3F14A445"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Position:</w:t>
            </w:r>
          </w:p>
        </w:tc>
        <w:tc>
          <w:tcPr>
            <w:tcW w:w="8996" w:type="dxa"/>
            <w:gridSpan w:val="3"/>
            <w:tcBorders>
              <w:top w:val="single" w:sz="7" w:space="0" w:color="auto"/>
              <w:left w:val="single" w:sz="6" w:space="0" w:color="auto"/>
              <w:bottom w:val="single" w:sz="7" w:space="0" w:color="auto"/>
              <w:right w:val="single" w:sz="6" w:space="0" w:color="auto"/>
            </w:tcBorders>
          </w:tcPr>
          <w:p w14:paraId="15EED385"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7700750E" w14:textId="77777777" w:rsidTr="00B510C8">
        <w:tblPrEx>
          <w:tblBorders>
            <w:insideH w:val="single" w:sz="7" w:space="0" w:color="000000"/>
            <w:insideV w:val="single" w:sz="6" w:space="0" w:color="000000"/>
          </w:tblBorders>
        </w:tblPrEx>
        <w:trPr>
          <w:trHeight w:val="377"/>
        </w:trPr>
        <w:tc>
          <w:tcPr>
            <w:tcW w:w="1355" w:type="dxa"/>
            <w:tcBorders>
              <w:top w:val="single" w:sz="7" w:space="0" w:color="auto"/>
              <w:left w:val="single" w:sz="6" w:space="0" w:color="auto"/>
              <w:bottom w:val="single" w:sz="7" w:space="0" w:color="auto"/>
              <w:right w:val="single" w:sz="6" w:space="0" w:color="auto"/>
            </w:tcBorders>
            <w:shd w:val="clear" w:color="auto" w:fill="E4E4E4"/>
          </w:tcPr>
          <w:p w14:paraId="466717B6"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Tel:</w:t>
            </w:r>
          </w:p>
        </w:tc>
        <w:tc>
          <w:tcPr>
            <w:tcW w:w="8996" w:type="dxa"/>
            <w:gridSpan w:val="3"/>
            <w:tcBorders>
              <w:top w:val="single" w:sz="7" w:space="0" w:color="auto"/>
              <w:left w:val="single" w:sz="6" w:space="0" w:color="auto"/>
              <w:bottom w:val="single" w:sz="7" w:space="0" w:color="auto"/>
              <w:right w:val="single" w:sz="6" w:space="0" w:color="auto"/>
            </w:tcBorders>
          </w:tcPr>
          <w:p w14:paraId="7C056BAB"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7ACA5817" w14:textId="77777777" w:rsidTr="00B510C8">
        <w:tblPrEx>
          <w:tblBorders>
            <w:insideH w:val="single" w:sz="7" w:space="0" w:color="000000"/>
            <w:insideV w:val="single" w:sz="6" w:space="0" w:color="000000"/>
          </w:tblBorders>
        </w:tblPrEx>
        <w:trPr>
          <w:trHeight w:val="408"/>
        </w:trPr>
        <w:tc>
          <w:tcPr>
            <w:tcW w:w="1355" w:type="dxa"/>
            <w:tcBorders>
              <w:top w:val="single" w:sz="7" w:space="0" w:color="auto"/>
              <w:left w:val="single" w:sz="6" w:space="0" w:color="auto"/>
              <w:bottom w:val="single" w:sz="7" w:space="0" w:color="auto"/>
              <w:right w:val="single" w:sz="6" w:space="0" w:color="auto"/>
            </w:tcBorders>
            <w:shd w:val="clear" w:color="auto" w:fill="E4E4E4"/>
          </w:tcPr>
          <w:p w14:paraId="679796B1"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Email:</w:t>
            </w:r>
          </w:p>
        </w:tc>
        <w:tc>
          <w:tcPr>
            <w:tcW w:w="8996" w:type="dxa"/>
            <w:gridSpan w:val="3"/>
            <w:tcBorders>
              <w:top w:val="single" w:sz="7" w:space="0" w:color="auto"/>
              <w:left w:val="single" w:sz="6" w:space="0" w:color="auto"/>
              <w:bottom w:val="single" w:sz="7" w:space="0" w:color="auto"/>
              <w:right w:val="single" w:sz="6" w:space="0" w:color="auto"/>
            </w:tcBorders>
          </w:tcPr>
          <w:p w14:paraId="3D7CE0D6"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35C74F3E" w14:textId="77777777" w:rsidTr="00B510C8">
        <w:tblPrEx>
          <w:tblBorders>
            <w:bottom w:val="single" w:sz="6" w:space="0" w:color="auto"/>
          </w:tblBorders>
        </w:tblPrEx>
        <w:trPr>
          <w:trHeight w:val="951"/>
        </w:trPr>
        <w:tc>
          <w:tcPr>
            <w:tcW w:w="10351" w:type="dxa"/>
            <w:gridSpan w:val="4"/>
            <w:tcBorders>
              <w:top w:val="single" w:sz="7" w:space="0" w:color="auto"/>
              <w:left w:val="single" w:sz="6" w:space="0" w:color="auto"/>
              <w:bottom w:val="single" w:sz="6" w:space="0" w:color="auto"/>
              <w:right w:val="single" w:sz="6" w:space="0" w:color="auto"/>
            </w:tcBorders>
            <w:shd w:val="clear" w:color="auto" w:fill="E4E4E4"/>
          </w:tcPr>
          <w:p w14:paraId="3FA26F34"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ვადასტურებ, რომ მოწოდებული ინფორმაცია ასახავს სინამდვილეს (ხელმოწერა)</w:t>
            </w:r>
          </w:p>
          <w:p w14:paraId="5590F9AD"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All information is true and complete to the best of my knowledge (Signature):</w:t>
            </w:r>
          </w:p>
        </w:tc>
      </w:tr>
    </w:tbl>
    <w:p w14:paraId="3A37DEDB"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color w:val="auto"/>
          <w:sz w:val="22"/>
          <w:lang w:val="x-none" w:eastAsia="x-none"/>
        </w:rPr>
      </w:pPr>
    </w:p>
    <w:tbl>
      <w:tblPr>
        <w:tblW w:w="0" w:type="auto"/>
        <w:tblInd w:w="15"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5835"/>
        <w:gridCol w:w="998"/>
        <w:gridCol w:w="3505"/>
      </w:tblGrid>
      <w:tr w:rsidR="00FE72BA" w:rsidRPr="007754EE" w14:paraId="5890AAF5" w14:textId="77777777" w:rsidTr="00B510C8">
        <w:trPr>
          <w:trHeight w:val="369"/>
        </w:trPr>
        <w:tc>
          <w:tcPr>
            <w:tcW w:w="10338" w:type="dxa"/>
            <w:gridSpan w:val="3"/>
            <w:tcBorders>
              <w:top w:val="single" w:sz="7" w:space="0" w:color="auto"/>
              <w:left w:val="single" w:sz="6" w:space="0" w:color="auto"/>
              <w:bottom w:val="single" w:sz="7" w:space="0" w:color="auto"/>
              <w:right w:val="single" w:sz="6" w:space="0" w:color="auto"/>
            </w:tcBorders>
            <w:shd w:val="clear" w:color="auto" w:fill="E4E4E4"/>
          </w:tcPr>
          <w:p w14:paraId="0C6D4F87" w14:textId="77777777" w:rsidR="00FE72BA" w:rsidRPr="007754EE" w:rsidRDefault="00FE72BA" w:rsidP="00FE72BA">
            <w:pPr>
              <w:widowControl w:val="0"/>
              <w:tabs>
                <w:tab w:val="left" w:pos="98"/>
              </w:tabs>
              <w:spacing w:before="57" w:after="0" w:line="240" w:lineRule="auto"/>
              <w:ind w:left="98" w:right="0" w:firstLine="0"/>
              <w:jc w:val="left"/>
              <w:rPr>
                <w:rFonts w:cs="Times New Roman"/>
                <w:color w:val="auto"/>
                <w:sz w:val="22"/>
                <w:lang w:val="x-none" w:eastAsia="x-none"/>
              </w:rPr>
            </w:pPr>
            <w:r w:rsidRPr="007754EE">
              <w:rPr>
                <w:rFonts w:cs="Times New Roman"/>
                <w:b/>
                <w:color w:val="auto"/>
                <w:sz w:val="22"/>
                <w:lang w:val="x-none" w:eastAsia="x-none"/>
              </w:rPr>
              <w:lastRenderedPageBreak/>
              <w:t>დანიშნული პირი (ასეთის არსებობის შემთხვევაში) Designated person (if applicable):</w:t>
            </w:r>
          </w:p>
        </w:tc>
      </w:tr>
      <w:tr w:rsidR="00FE72BA" w:rsidRPr="007754EE" w14:paraId="17C9416A" w14:textId="77777777" w:rsidTr="00B510C8">
        <w:tblPrEx>
          <w:tblBorders>
            <w:top w:val="none" w:sz="0" w:space="0" w:color="auto"/>
            <w:left w:val="none" w:sz="0" w:space="0" w:color="auto"/>
            <w:bottom w:val="single" w:sz="6" w:space="0" w:color="auto"/>
          </w:tblBorders>
          <w:tblCellMar>
            <w:left w:w="0" w:type="dxa"/>
            <w:right w:w="0" w:type="dxa"/>
          </w:tblCellMar>
        </w:tblPrEx>
        <w:trPr>
          <w:trHeight w:val="746"/>
        </w:trPr>
        <w:tc>
          <w:tcPr>
            <w:tcW w:w="5835" w:type="dxa"/>
            <w:tcBorders>
              <w:top w:val="nil"/>
              <w:bottom w:val="nil"/>
            </w:tcBorders>
          </w:tcPr>
          <w:tbl>
            <w:tblPr>
              <w:tblW w:w="0" w:type="auto"/>
              <w:tblBorders>
                <w:top w:val="single" w:sz="7" w:space="0" w:color="auto"/>
                <w:left w:val="single" w:sz="6" w:space="0" w:color="auto"/>
                <w:bottom w:val="single" w:sz="6" w:space="0" w:color="auto"/>
                <w:right w:val="single" w:sz="6" w:space="0" w:color="auto"/>
                <w:insideH w:val="single" w:sz="7" w:space="0" w:color="000000"/>
                <w:insideV w:val="single" w:sz="6" w:space="0" w:color="000000"/>
              </w:tblBorders>
              <w:tblLayout w:type="fixed"/>
              <w:tblCellMar>
                <w:left w:w="15" w:type="dxa"/>
                <w:right w:w="15" w:type="dxa"/>
              </w:tblCellMar>
              <w:tblLook w:val="0000" w:firstRow="0" w:lastRow="0" w:firstColumn="0" w:lastColumn="0" w:noHBand="0" w:noVBand="0"/>
            </w:tblPr>
            <w:tblGrid>
              <w:gridCol w:w="992"/>
              <w:gridCol w:w="4843"/>
            </w:tblGrid>
            <w:tr w:rsidR="00FE72BA" w:rsidRPr="007754EE" w14:paraId="4DAEAFC6" w14:textId="77777777" w:rsidTr="00B510C8">
              <w:trPr>
                <w:trHeight w:val="746"/>
              </w:trPr>
              <w:tc>
                <w:tcPr>
                  <w:tcW w:w="992" w:type="dxa"/>
                  <w:tcBorders>
                    <w:top w:val="single" w:sz="7" w:space="0" w:color="auto"/>
                    <w:left w:val="single" w:sz="6" w:space="0" w:color="auto"/>
                    <w:bottom w:val="single" w:sz="7" w:space="0" w:color="auto"/>
                    <w:right w:val="single" w:sz="6" w:space="0" w:color="auto"/>
                  </w:tcBorders>
                  <w:shd w:val="clear" w:color="auto" w:fill="E4E4E4"/>
                </w:tcPr>
                <w:p w14:paraId="40FB6CB2"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სახელი</w:t>
                  </w:r>
                </w:p>
                <w:p w14:paraId="0885AD87"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w:t>
                  </w:r>
                </w:p>
              </w:tc>
              <w:tc>
                <w:tcPr>
                  <w:tcW w:w="4843" w:type="dxa"/>
                  <w:tcBorders>
                    <w:top w:val="single" w:sz="7" w:space="0" w:color="auto"/>
                    <w:left w:val="single" w:sz="6" w:space="0" w:color="auto"/>
                    <w:bottom w:val="single" w:sz="7" w:space="0" w:color="auto"/>
                    <w:right w:val="single" w:sz="6" w:space="0" w:color="auto"/>
                  </w:tcBorders>
                </w:tcPr>
                <w:p w14:paraId="0B5EC4C0"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40DC94A1" w14:textId="77777777" w:rsidTr="00B510C8">
              <w:trPr>
                <w:trHeight w:val="369"/>
              </w:trPr>
              <w:tc>
                <w:tcPr>
                  <w:tcW w:w="992" w:type="dxa"/>
                  <w:tcBorders>
                    <w:top w:val="single" w:sz="7" w:space="0" w:color="auto"/>
                    <w:left w:val="single" w:sz="6" w:space="0" w:color="auto"/>
                    <w:bottom w:val="single" w:sz="7" w:space="0" w:color="auto"/>
                    <w:right w:val="single" w:sz="6" w:space="0" w:color="auto"/>
                  </w:tcBorders>
                  <w:shd w:val="clear" w:color="auto" w:fill="E4E4E4"/>
                </w:tcPr>
                <w:p w14:paraId="419A1758"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Tel:</w:t>
                  </w:r>
                </w:p>
              </w:tc>
              <w:tc>
                <w:tcPr>
                  <w:tcW w:w="4843" w:type="dxa"/>
                  <w:tcBorders>
                    <w:top w:val="single" w:sz="7" w:space="0" w:color="auto"/>
                    <w:left w:val="single" w:sz="6" w:space="0" w:color="auto"/>
                    <w:bottom w:val="single" w:sz="7" w:space="0" w:color="auto"/>
                    <w:right w:val="single" w:sz="6" w:space="0" w:color="auto"/>
                  </w:tcBorders>
                </w:tcPr>
                <w:p w14:paraId="4F7E71B2"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3E849829" w14:textId="77777777" w:rsidTr="00B510C8">
              <w:trPr>
                <w:trHeight w:val="494"/>
              </w:trPr>
              <w:tc>
                <w:tcPr>
                  <w:tcW w:w="992" w:type="dxa"/>
                  <w:tcBorders>
                    <w:top w:val="single" w:sz="7" w:space="0" w:color="auto"/>
                    <w:left w:val="single" w:sz="6" w:space="0" w:color="auto"/>
                    <w:bottom w:val="single" w:sz="6" w:space="0" w:color="auto"/>
                    <w:right w:val="single" w:sz="6" w:space="0" w:color="auto"/>
                  </w:tcBorders>
                  <w:shd w:val="clear" w:color="auto" w:fill="E4E4E4"/>
                </w:tcPr>
                <w:p w14:paraId="693EAB98"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Email:</w:t>
                  </w:r>
                </w:p>
              </w:tc>
              <w:tc>
                <w:tcPr>
                  <w:tcW w:w="4843" w:type="dxa"/>
                  <w:tcBorders>
                    <w:top w:val="single" w:sz="7" w:space="0" w:color="auto"/>
                    <w:left w:val="single" w:sz="6" w:space="0" w:color="auto"/>
                    <w:bottom w:val="single" w:sz="6" w:space="0" w:color="auto"/>
                    <w:right w:val="single" w:sz="6" w:space="0" w:color="auto"/>
                  </w:tcBorders>
                </w:tcPr>
                <w:p w14:paraId="2449CE85"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bl>
          <w:p w14:paraId="7FCE408C"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c>
          <w:tcPr>
            <w:tcW w:w="998" w:type="dxa"/>
            <w:tcBorders>
              <w:top w:val="single" w:sz="7" w:space="0" w:color="auto"/>
              <w:left w:val="single" w:sz="6" w:space="0" w:color="auto"/>
              <w:bottom w:val="single" w:sz="6" w:space="0" w:color="auto"/>
              <w:right w:val="single" w:sz="6" w:space="0" w:color="auto"/>
            </w:tcBorders>
            <w:shd w:val="clear" w:color="auto" w:fill="E4E4E4"/>
            <w:tcMar>
              <w:left w:w="15" w:type="dxa"/>
              <w:right w:w="15" w:type="dxa"/>
            </w:tcMar>
          </w:tcPr>
          <w:p w14:paraId="268F2B07"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მისამართი:</w:t>
            </w:r>
          </w:p>
          <w:p w14:paraId="5D72823C"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Address:</w:t>
            </w:r>
          </w:p>
        </w:tc>
        <w:tc>
          <w:tcPr>
            <w:tcW w:w="3505" w:type="dxa"/>
            <w:tcBorders>
              <w:top w:val="single" w:sz="7" w:space="0" w:color="auto"/>
              <w:left w:val="single" w:sz="6" w:space="0" w:color="auto"/>
              <w:bottom w:val="single" w:sz="6" w:space="0" w:color="auto"/>
              <w:right w:val="single" w:sz="6" w:space="0" w:color="auto"/>
            </w:tcBorders>
            <w:tcMar>
              <w:left w:w="15" w:type="dxa"/>
              <w:right w:w="15" w:type="dxa"/>
            </w:tcMar>
          </w:tcPr>
          <w:p w14:paraId="0CFB17B5"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bl>
    <w:p w14:paraId="1EDF3E00"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color w:val="auto"/>
          <w:sz w:val="22"/>
          <w:lang w:val="x-none" w:eastAsia="x-none"/>
        </w:rPr>
      </w:pPr>
    </w:p>
    <w:tbl>
      <w:tblPr>
        <w:tblW w:w="0" w:type="auto"/>
        <w:tblInd w:w="195" w:type="dxa"/>
        <w:tblBorders>
          <w:top w:val="single" w:sz="7" w:space="0" w:color="auto"/>
          <w:left w:val="single" w:sz="6" w:space="0" w:color="auto"/>
          <w:bottom w:val="single" w:sz="7" w:space="0" w:color="auto"/>
          <w:right w:val="single" w:sz="6" w:space="0" w:color="auto"/>
        </w:tblBorders>
        <w:tblLayout w:type="fixed"/>
        <w:tblCellMar>
          <w:left w:w="15" w:type="dxa"/>
          <w:right w:w="15" w:type="dxa"/>
        </w:tblCellMar>
        <w:tblLook w:val="0000" w:firstRow="0" w:lastRow="0" w:firstColumn="0" w:lastColumn="0" w:noHBand="0" w:noVBand="0"/>
      </w:tblPr>
      <w:tblGrid>
        <w:gridCol w:w="1002"/>
        <w:gridCol w:w="5907"/>
        <w:gridCol w:w="1756"/>
        <w:gridCol w:w="1714"/>
      </w:tblGrid>
      <w:tr w:rsidR="00FE72BA" w:rsidRPr="007754EE" w14:paraId="0AE42855" w14:textId="77777777" w:rsidTr="00B510C8">
        <w:trPr>
          <w:trHeight w:val="747"/>
        </w:trPr>
        <w:tc>
          <w:tcPr>
            <w:tcW w:w="10379" w:type="dxa"/>
            <w:gridSpan w:val="4"/>
            <w:tcBorders>
              <w:top w:val="single" w:sz="7" w:space="0" w:color="auto"/>
              <w:left w:val="single" w:sz="6" w:space="0" w:color="auto"/>
              <w:bottom w:val="single" w:sz="7" w:space="0" w:color="auto"/>
              <w:right w:val="single" w:sz="6" w:space="0" w:color="auto"/>
            </w:tcBorders>
            <w:shd w:val="clear" w:color="auto" w:fill="E4E4E4"/>
          </w:tcPr>
          <w:p w14:paraId="755A4C34" w14:textId="77777777" w:rsidR="00FE72BA" w:rsidRPr="007754EE" w:rsidRDefault="00FE72BA" w:rsidP="00FE72BA">
            <w:pPr>
              <w:widowControl w:val="0"/>
              <w:tabs>
                <w:tab w:val="left" w:pos="100"/>
              </w:tabs>
              <w:spacing w:before="57" w:after="0" w:line="240" w:lineRule="auto"/>
              <w:ind w:left="100" w:right="0" w:firstLine="0"/>
              <w:jc w:val="left"/>
              <w:rPr>
                <w:rFonts w:cs="Times New Roman"/>
                <w:b/>
                <w:color w:val="auto"/>
                <w:sz w:val="22"/>
                <w:lang w:val="x-none" w:eastAsia="x-none"/>
              </w:rPr>
            </w:pPr>
            <w:r w:rsidRPr="007754EE">
              <w:rPr>
                <w:rFonts w:cs="Times New Roman"/>
                <w:b/>
                <w:color w:val="auto"/>
                <w:sz w:val="22"/>
                <w:lang w:val="x-none" w:eastAsia="x-none"/>
              </w:rPr>
              <w:t>ივსება გემის უსაფრთხოების ოფიცრის მიერ (ასეთის არსებობის შემთხვევაში)</w:t>
            </w:r>
          </w:p>
          <w:p w14:paraId="242A6EAA" w14:textId="77777777" w:rsidR="00FE72BA" w:rsidRPr="007754EE" w:rsidRDefault="00FE72BA" w:rsidP="00FE72BA">
            <w:pPr>
              <w:widowControl w:val="0"/>
              <w:tabs>
                <w:tab w:val="left" w:pos="100"/>
              </w:tabs>
              <w:spacing w:before="57" w:after="0" w:line="240" w:lineRule="auto"/>
              <w:ind w:left="100" w:right="0" w:firstLine="0"/>
              <w:jc w:val="left"/>
              <w:rPr>
                <w:rFonts w:cs="Times New Roman"/>
                <w:color w:val="auto"/>
                <w:sz w:val="22"/>
                <w:lang w:val="x-none" w:eastAsia="x-none"/>
              </w:rPr>
            </w:pPr>
            <w:r w:rsidRPr="007754EE">
              <w:rPr>
                <w:rFonts w:cs="Times New Roman"/>
                <w:b/>
                <w:color w:val="auto"/>
                <w:sz w:val="22"/>
                <w:lang w:val="x-none" w:eastAsia="x-none"/>
              </w:rPr>
              <w:t>To be completed by ship’s safety officer (if applicable):</w:t>
            </w:r>
          </w:p>
        </w:tc>
      </w:tr>
      <w:tr w:rsidR="00FE72BA" w:rsidRPr="007754EE" w14:paraId="489FD6C0" w14:textId="77777777" w:rsidTr="00B510C8">
        <w:tblPrEx>
          <w:tblBorders>
            <w:insideV w:val="single" w:sz="6" w:space="0" w:color="000000"/>
          </w:tblBorders>
        </w:tblPrEx>
        <w:trPr>
          <w:trHeight w:val="1160"/>
        </w:trPr>
        <w:tc>
          <w:tcPr>
            <w:tcW w:w="1002" w:type="dxa"/>
            <w:tcBorders>
              <w:top w:val="single" w:sz="7" w:space="0" w:color="auto"/>
              <w:left w:val="single" w:sz="6" w:space="0" w:color="auto"/>
              <w:bottom w:val="single" w:sz="7" w:space="0" w:color="auto"/>
              <w:right w:val="single" w:sz="6" w:space="0" w:color="auto"/>
            </w:tcBorders>
            <w:shd w:val="clear" w:color="auto" w:fill="E4E4E4"/>
          </w:tcPr>
          <w:p w14:paraId="6DEBFDAC"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სახელი:</w:t>
            </w:r>
          </w:p>
          <w:p w14:paraId="116FA38D"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w:t>
            </w:r>
          </w:p>
        </w:tc>
        <w:tc>
          <w:tcPr>
            <w:tcW w:w="5907" w:type="dxa"/>
            <w:tcBorders>
              <w:top w:val="single" w:sz="7" w:space="0" w:color="auto"/>
              <w:left w:val="single" w:sz="6" w:space="0" w:color="auto"/>
              <w:bottom w:val="single" w:sz="7" w:space="0" w:color="auto"/>
              <w:right w:val="single" w:sz="6" w:space="0" w:color="auto"/>
            </w:tcBorders>
          </w:tcPr>
          <w:p w14:paraId="02E219A4"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c>
          <w:tcPr>
            <w:tcW w:w="1756" w:type="dxa"/>
            <w:tcBorders>
              <w:top w:val="single" w:sz="7" w:space="0" w:color="auto"/>
              <w:left w:val="single" w:sz="6" w:space="0" w:color="auto"/>
              <w:bottom w:val="single" w:sz="7" w:space="0" w:color="auto"/>
              <w:right w:val="single" w:sz="6" w:space="0" w:color="auto"/>
            </w:tcBorders>
            <w:shd w:val="clear" w:color="auto" w:fill="E4E4E4"/>
          </w:tcPr>
          <w:p w14:paraId="36FE4BA5"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თარიღი (დღე/თვე/წელი)</w:t>
            </w:r>
          </w:p>
          <w:p w14:paraId="54A8D315"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Date</w:t>
            </w:r>
          </w:p>
          <w:p w14:paraId="6BB6AAD0" w14:textId="77777777" w:rsidR="00FE72BA" w:rsidRPr="007754EE" w:rsidRDefault="00FE72BA" w:rsidP="00FE72BA">
            <w:pPr>
              <w:widowControl w:val="0"/>
              <w:tabs>
                <w:tab w:val="left" w:pos="10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(dd/mm/yyyy):</w:t>
            </w:r>
          </w:p>
        </w:tc>
        <w:tc>
          <w:tcPr>
            <w:tcW w:w="1714" w:type="dxa"/>
            <w:tcBorders>
              <w:top w:val="single" w:sz="7" w:space="0" w:color="auto"/>
              <w:left w:val="single" w:sz="6" w:space="0" w:color="auto"/>
              <w:bottom w:val="single" w:sz="7" w:space="0" w:color="auto"/>
              <w:right w:val="single" w:sz="6" w:space="0" w:color="auto"/>
            </w:tcBorders>
          </w:tcPr>
          <w:p w14:paraId="59C3D3C3"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3C6F5AAC" w14:textId="77777777" w:rsidTr="00B510C8">
        <w:tblPrEx>
          <w:tblBorders>
            <w:insideH w:val="single" w:sz="7" w:space="0" w:color="000000"/>
            <w:insideV w:val="single" w:sz="6" w:space="0" w:color="000000"/>
          </w:tblBorders>
        </w:tblPrEx>
        <w:trPr>
          <w:trHeight w:val="336"/>
        </w:trPr>
        <w:tc>
          <w:tcPr>
            <w:tcW w:w="1002" w:type="dxa"/>
            <w:tcBorders>
              <w:top w:val="single" w:sz="7" w:space="0" w:color="auto"/>
              <w:left w:val="single" w:sz="6" w:space="0" w:color="auto"/>
              <w:bottom w:val="single" w:sz="7" w:space="0" w:color="auto"/>
              <w:right w:val="single" w:sz="6" w:space="0" w:color="auto"/>
            </w:tcBorders>
            <w:shd w:val="clear" w:color="auto" w:fill="E4E4E4"/>
          </w:tcPr>
          <w:p w14:paraId="36FE67B5"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Tel:</w:t>
            </w:r>
          </w:p>
        </w:tc>
        <w:tc>
          <w:tcPr>
            <w:tcW w:w="9377" w:type="dxa"/>
            <w:gridSpan w:val="3"/>
            <w:tcBorders>
              <w:top w:val="single" w:sz="7" w:space="0" w:color="auto"/>
              <w:left w:val="single" w:sz="6" w:space="0" w:color="auto"/>
              <w:bottom w:val="single" w:sz="7" w:space="0" w:color="auto"/>
              <w:right w:val="single" w:sz="6" w:space="0" w:color="auto"/>
            </w:tcBorders>
          </w:tcPr>
          <w:p w14:paraId="58DD4A11"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3522C62B" w14:textId="77777777" w:rsidTr="00B510C8">
        <w:tblPrEx>
          <w:tblBorders>
            <w:insideH w:val="single" w:sz="7" w:space="0" w:color="000000"/>
            <w:insideV w:val="single" w:sz="6" w:space="0" w:color="000000"/>
          </w:tblBorders>
        </w:tblPrEx>
        <w:trPr>
          <w:trHeight w:val="336"/>
        </w:trPr>
        <w:tc>
          <w:tcPr>
            <w:tcW w:w="1002" w:type="dxa"/>
            <w:tcBorders>
              <w:top w:val="single" w:sz="7" w:space="0" w:color="auto"/>
              <w:left w:val="single" w:sz="6" w:space="0" w:color="auto"/>
              <w:bottom w:val="single" w:sz="7" w:space="0" w:color="auto"/>
              <w:right w:val="single" w:sz="6" w:space="0" w:color="auto"/>
            </w:tcBorders>
            <w:shd w:val="clear" w:color="auto" w:fill="E4E4E4"/>
          </w:tcPr>
          <w:p w14:paraId="16F652ED"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Email:</w:t>
            </w:r>
          </w:p>
        </w:tc>
        <w:tc>
          <w:tcPr>
            <w:tcW w:w="9377" w:type="dxa"/>
            <w:gridSpan w:val="3"/>
            <w:tcBorders>
              <w:top w:val="single" w:sz="7" w:space="0" w:color="auto"/>
              <w:left w:val="single" w:sz="6" w:space="0" w:color="auto"/>
              <w:bottom w:val="single" w:sz="7" w:space="0" w:color="auto"/>
              <w:right w:val="single" w:sz="6" w:space="0" w:color="auto"/>
            </w:tcBorders>
          </w:tcPr>
          <w:p w14:paraId="02D80ACB"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51E9AF64" w14:textId="77777777" w:rsidTr="00B510C8">
        <w:tblPrEx>
          <w:tblBorders>
            <w:bottom w:val="single" w:sz="6" w:space="0" w:color="auto"/>
          </w:tblBorders>
        </w:tblPrEx>
        <w:trPr>
          <w:trHeight w:val="573"/>
        </w:trPr>
        <w:tc>
          <w:tcPr>
            <w:tcW w:w="10379" w:type="dxa"/>
            <w:gridSpan w:val="4"/>
            <w:tcBorders>
              <w:top w:val="single" w:sz="7" w:space="0" w:color="auto"/>
              <w:left w:val="single" w:sz="6" w:space="0" w:color="auto"/>
              <w:bottom w:val="single" w:sz="6" w:space="0" w:color="auto"/>
              <w:right w:val="single" w:sz="6" w:space="0" w:color="auto"/>
            </w:tcBorders>
            <w:shd w:val="clear" w:color="auto" w:fill="E4E4E4"/>
          </w:tcPr>
          <w:p w14:paraId="121930D9"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ვადასტურებ, რომ მოწოდებული ინფორმაცია ასახავს სინამდვილეს (ხელმოწერა)</w:t>
            </w:r>
          </w:p>
          <w:p w14:paraId="6B73BB6A"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All information is true and complete to the best of my knowledge (Signature):</w:t>
            </w:r>
          </w:p>
        </w:tc>
      </w:tr>
    </w:tbl>
    <w:p w14:paraId="0CFA8019"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color w:val="auto"/>
          <w:sz w:val="22"/>
          <w:lang w:val="x-none" w:eastAsia="x-none"/>
        </w:rPr>
      </w:pPr>
    </w:p>
    <w:p w14:paraId="011100B9" w14:textId="77777777" w:rsidR="00FE72BA" w:rsidRPr="007754EE" w:rsidRDefault="00FE72BA" w:rsidP="00FE72BA">
      <w:pPr>
        <w:spacing w:after="0" w:line="20" w:lineRule="atLeast"/>
        <w:ind w:left="0" w:right="0" w:firstLine="0"/>
        <w:jc w:val="left"/>
        <w:rPr>
          <w:rFonts w:cs="Times New Roman"/>
          <w:b/>
          <w:color w:val="auto"/>
          <w:sz w:val="22"/>
          <w:lang w:val="x-none" w:eastAsia="x-none"/>
        </w:rPr>
      </w:pPr>
      <w:r w:rsidRPr="007754EE">
        <w:rPr>
          <w:rFonts w:cs="Times New Roman"/>
          <w:b/>
          <w:color w:val="auto"/>
          <w:sz w:val="22"/>
          <w:lang w:val="x-none" w:eastAsia="x-none"/>
        </w:rPr>
        <w:t>ნაწილი „ზ“: ივსება უსაფრთხოების წარმომადგენლის მიერ (ასეთის არსებობის შემთხვევაში)</w:t>
      </w:r>
    </w:p>
    <w:p w14:paraId="0455712F"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b/>
          <w:color w:val="auto"/>
          <w:sz w:val="22"/>
          <w:lang w:val="x-none" w:eastAsia="x-none"/>
        </w:rPr>
      </w:pPr>
      <w:r w:rsidRPr="007754EE">
        <w:rPr>
          <w:rFonts w:cs="Times New Roman"/>
          <w:b/>
          <w:color w:val="auto"/>
          <w:sz w:val="22"/>
          <w:lang w:val="x-none" w:eastAsia="x-none"/>
        </w:rPr>
        <w:t>Section G- for completion by safety Representative (if applicable)</w:t>
      </w:r>
    </w:p>
    <w:p w14:paraId="5CE3BF7C"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b/>
          <w:color w:val="auto"/>
          <w:sz w:val="22"/>
          <w:lang w:val="x-none" w:eastAsia="x-none"/>
        </w:rPr>
      </w:pPr>
    </w:p>
    <w:tbl>
      <w:tblPr>
        <w:tblW w:w="0" w:type="auto"/>
        <w:tblInd w:w="117" w:type="dxa"/>
        <w:tblBorders>
          <w:top w:val="single" w:sz="4" w:space="0" w:color="auto"/>
          <w:left w:val="single" w:sz="6" w:space="0" w:color="auto"/>
          <w:bottom w:val="single" w:sz="7" w:space="0" w:color="auto"/>
          <w:right w:val="single" w:sz="6" w:space="0" w:color="auto"/>
          <w:insideH w:val="single" w:sz="4" w:space="0" w:color="000000"/>
        </w:tblBorders>
        <w:tblLayout w:type="fixed"/>
        <w:tblCellMar>
          <w:left w:w="15" w:type="dxa"/>
          <w:right w:w="15" w:type="dxa"/>
        </w:tblCellMar>
        <w:tblLook w:val="0000" w:firstRow="0" w:lastRow="0" w:firstColumn="0" w:lastColumn="0" w:noHBand="0" w:noVBand="0"/>
      </w:tblPr>
      <w:tblGrid>
        <w:gridCol w:w="1944"/>
        <w:gridCol w:w="4636"/>
        <w:gridCol w:w="1671"/>
        <w:gridCol w:w="1768"/>
      </w:tblGrid>
      <w:tr w:rsidR="00FE72BA" w:rsidRPr="007754EE" w14:paraId="0E859D69" w14:textId="77777777" w:rsidTr="00B510C8">
        <w:trPr>
          <w:trHeight w:val="2254"/>
        </w:trPr>
        <w:tc>
          <w:tcPr>
            <w:tcW w:w="10019" w:type="dxa"/>
            <w:gridSpan w:val="4"/>
            <w:tcBorders>
              <w:top w:val="single" w:sz="4" w:space="0" w:color="auto"/>
              <w:left w:val="single" w:sz="6" w:space="0" w:color="auto"/>
              <w:bottom w:val="single" w:sz="4" w:space="0" w:color="auto"/>
              <w:right w:val="single" w:sz="6" w:space="0" w:color="auto"/>
            </w:tcBorders>
            <w:shd w:val="clear" w:color="auto" w:fill="E4E4E4"/>
          </w:tcPr>
          <w:p w14:paraId="2835F237" w14:textId="77777777" w:rsidR="00FE72BA" w:rsidRPr="007754EE" w:rsidRDefault="00FE72BA" w:rsidP="00FE72BA">
            <w:pPr>
              <w:widowControl w:val="0"/>
              <w:spacing w:before="56" w:after="0" w:line="240" w:lineRule="auto"/>
              <w:ind w:left="0" w:right="305" w:firstLine="0"/>
              <w:jc w:val="left"/>
              <w:rPr>
                <w:rFonts w:cs="Times New Roman"/>
                <w:color w:val="auto"/>
                <w:sz w:val="22"/>
                <w:lang w:val="x-none" w:eastAsia="x-none"/>
              </w:rPr>
            </w:pPr>
            <w:r w:rsidRPr="007754EE">
              <w:rPr>
                <w:rFonts w:cs="Times New Roman"/>
                <w:color w:val="auto"/>
                <w:sz w:val="22"/>
                <w:lang w:val="x-none" w:eastAsia="x-none"/>
              </w:rPr>
              <w:t>არჩეულ უსაფრთხოების წარმომადგენელს უნდა მიეცეს საშუალება შეავსოს შეტყობინების ეს ნაწილი სხვა ნაწილებთან დაკავშირებული ნებისმიერი კომენტარი დასაწერად.</w:t>
            </w:r>
          </w:p>
          <w:p w14:paraId="3899ED5D" w14:textId="77777777" w:rsidR="00FE72BA" w:rsidRPr="007754EE" w:rsidRDefault="00FE72BA" w:rsidP="00FE72BA">
            <w:pPr>
              <w:widowControl w:val="0"/>
              <w:spacing w:before="56" w:after="0" w:line="240" w:lineRule="auto"/>
              <w:ind w:left="0" w:right="305" w:firstLine="0"/>
              <w:jc w:val="left"/>
              <w:rPr>
                <w:rFonts w:cs="Times New Roman"/>
                <w:color w:val="auto"/>
                <w:sz w:val="22"/>
                <w:lang w:val="x-none" w:eastAsia="x-none"/>
              </w:rPr>
            </w:pPr>
            <w:r w:rsidRPr="007754EE">
              <w:rPr>
                <w:rFonts w:cs="Times New Roman"/>
                <w:color w:val="auto"/>
                <w:sz w:val="22"/>
                <w:lang w:val="x-none" w:eastAsia="x-none"/>
              </w:rPr>
              <w:t>თუკი დაზარალებული პირი წარმოდგენილია სხვადასხვს უსაფრთხოების წარმომადგენლის მიერ, თითოეულმა შესაძლოა გააკეთოს დამატებითი კომენტარები, ქვემოთ მოცემულ ცარიელ ველებში:</w:t>
            </w:r>
          </w:p>
          <w:p w14:paraId="0433EA45" w14:textId="77777777" w:rsidR="00FE72BA" w:rsidRPr="007754EE" w:rsidRDefault="00FE72BA" w:rsidP="00FE72BA">
            <w:pPr>
              <w:widowControl w:val="0"/>
              <w:tabs>
                <w:tab w:val="left" w:pos="100"/>
              </w:tabs>
              <w:spacing w:before="56" w:after="0" w:line="240" w:lineRule="auto"/>
              <w:ind w:left="100" w:right="305" w:firstLine="0"/>
              <w:jc w:val="left"/>
              <w:rPr>
                <w:rFonts w:cs="Times New Roman"/>
                <w:color w:val="auto"/>
                <w:sz w:val="22"/>
                <w:lang w:val="x-none" w:eastAsia="x-none"/>
              </w:rPr>
            </w:pPr>
            <w:r w:rsidRPr="007754EE">
              <w:rPr>
                <w:rFonts w:cs="Times New Roman"/>
                <w:color w:val="auto"/>
                <w:sz w:val="22"/>
                <w:lang w:val="x-none" w:eastAsia="x-none"/>
              </w:rPr>
              <w:t>An elected Safety Representative on board the vessel, they must be shown the completed report and allowed to write in this section any comments which they may wish to make.</w:t>
            </w:r>
          </w:p>
          <w:p w14:paraId="56AF189B" w14:textId="77777777" w:rsidR="00FE72BA" w:rsidRPr="007754EE" w:rsidRDefault="00FE72BA" w:rsidP="00FE72BA">
            <w:pPr>
              <w:widowControl w:val="0"/>
              <w:spacing w:before="3" w:after="0" w:line="140" w:lineRule="exact"/>
              <w:ind w:left="0" w:right="0" w:firstLine="0"/>
              <w:jc w:val="left"/>
              <w:rPr>
                <w:rFonts w:cs="Times New Roman"/>
                <w:color w:val="auto"/>
                <w:sz w:val="22"/>
                <w:lang w:val="x-none" w:eastAsia="x-none"/>
              </w:rPr>
            </w:pPr>
          </w:p>
          <w:p w14:paraId="164FCD59" w14:textId="77777777" w:rsidR="00FE72BA" w:rsidRPr="007754EE" w:rsidRDefault="00FE72BA" w:rsidP="00FE72BA">
            <w:pPr>
              <w:widowControl w:val="0"/>
              <w:tabs>
                <w:tab w:val="left" w:pos="100"/>
              </w:tabs>
              <w:spacing w:after="0" w:line="240" w:lineRule="auto"/>
              <w:ind w:left="100" w:right="157" w:firstLine="0"/>
              <w:jc w:val="left"/>
              <w:rPr>
                <w:rFonts w:cs="Times New Roman"/>
                <w:color w:val="auto"/>
                <w:sz w:val="22"/>
                <w:lang w:val="x-none" w:eastAsia="x-none"/>
              </w:rPr>
            </w:pPr>
            <w:r w:rsidRPr="007754EE">
              <w:rPr>
                <w:rFonts w:cs="Times New Roman"/>
                <w:color w:val="auto"/>
                <w:sz w:val="22"/>
                <w:lang w:val="x-none" w:eastAsia="x-none"/>
              </w:rPr>
              <w:t>If the injured persons are represented by different Safety Representatives, each may make additional comments if desired in the space below:</w:t>
            </w:r>
          </w:p>
        </w:tc>
      </w:tr>
      <w:tr w:rsidR="00FE72BA" w:rsidRPr="007754EE" w14:paraId="5D50EB96" w14:textId="77777777" w:rsidTr="00B510C8">
        <w:trPr>
          <w:trHeight w:val="733"/>
        </w:trPr>
        <w:tc>
          <w:tcPr>
            <w:tcW w:w="10019" w:type="dxa"/>
            <w:gridSpan w:val="4"/>
            <w:tcBorders>
              <w:top w:val="single" w:sz="4" w:space="0" w:color="auto"/>
              <w:left w:val="single" w:sz="6" w:space="0" w:color="auto"/>
              <w:bottom w:val="single" w:sz="7" w:space="0" w:color="auto"/>
              <w:right w:val="single" w:sz="6" w:space="0" w:color="auto"/>
            </w:tcBorders>
          </w:tcPr>
          <w:p w14:paraId="36F482F6"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0EF1BC38" w14:textId="77777777" w:rsidTr="00B510C8">
        <w:tblPrEx>
          <w:tblBorders>
            <w:top w:val="single" w:sz="7" w:space="0" w:color="auto"/>
            <w:insideH w:val="none" w:sz="0" w:space="0" w:color="auto"/>
            <w:insideV w:val="single" w:sz="6" w:space="0" w:color="000000"/>
          </w:tblBorders>
        </w:tblPrEx>
        <w:trPr>
          <w:trHeight w:val="1829"/>
        </w:trPr>
        <w:tc>
          <w:tcPr>
            <w:tcW w:w="1944" w:type="dxa"/>
            <w:tcBorders>
              <w:top w:val="single" w:sz="7" w:space="0" w:color="auto"/>
              <w:left w:val="single" w:sz="6" w:space="0" w:color="auto"/>
              <w:bottom w:val="single" w:sz="7" w:space="0" w:color="auto"/>
              <w:right w:val="single" w:sz="6" w:space="0" w:color="auto"/>
            </w:tcBorders>
            <w:shd w:val="clear" w:color="auto" w:fill="E4E4E4"/>
          </w:tcPr>
          <w:p w14:paraId="046AB9A1"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სახელი</w:t>
            </w:r>
          </w:p>
          <w:p w14:paraId="0D600AB1"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(უსაფრთხოების წარმომადგენელი)</w:t>
            </w:r>
          </w:p>
          <w:p w14:paraId="3886DA6E"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Name</w:t>
            </w:r>
          </w:p>
          <w:p w14:paraId="2876754B" w14:textId="77777777" w:rsidR="00FE72BA" w:rsidRPr="007754EE" w:rsidRDefault="00FE72BA" w:rsidP="00FE72BA">
            <w:pPr>
              <w:widowControl w:val="0"/>
              <w:tabs>
                <w:tab w:val="left" w:pos="100"/>
              </w:tabs>
              <w:spacing w:before="1"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(Safety Representative):</w:t>
            </w:r>
          </w:p>
        </w:tc>
        <w:tc>
          <w:tcPr>
            <w:tcW w:w="4636" w:type="dxa"/>
            <w:tcBorders>
              <w:top w:val="single" w:sz="7" w:space="0" w:color="auto"/>
              <w:left w:val="single" w:sz="6" w:space="0" w:color="auto"/>
              <w:bottom w:val="single" w:sz="7" w:space="0" w:color="auto"/>
              <w:right w:val="single" w:sz="6" w:space="0" w:color="auto"/>
            </w:tcBorders>
          </w:tcPr>
          <w:p w14:paraId="637E9516"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c>
          <w:tcPr>
            <w:tcW w:w="1671" w:type="dxa"/>
            <w:tcBorders>
              <w:top w:val="single" w:sz="7" w:space="0" w:color="auto"/>
              <w:left w:val="single" w:sz="6" w:space="0" w:color="auto"/>
              <w:bottom w:val="single" w:sz="7" w:space="0" w:color="auto"/>
              <w:right w:val="single" w:sz="6" w:space="0" w:color="auto"/>
            </w:tcBorders>
            <w:shd w:val="clear" w:color="auto" w:fill="E4E4E4"/>
          </w:tcPr>
          <w:p w14:paraId="0A2A5AD7"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თარიღი</w:t>
            </w:r>
          </w:p>
          <w:p w14:paraId="15EBA886"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(დღე/თვე/წელი)</w:t>
            </w:r>
          </w:p>
          <w:p w14:paraId="0CACDBEC"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Date</w:t>
            </w:r>
          </w:p>
          <w:p w14:paraId="5E7DABE6" w14:textId="77777777" w:rsidR="00FE72BA" w:rsidRPr="007754EE" w:rsidRDefault="00FE72BA" w:rsidP="00FE72BA">
            <w:pPr>
              <w:widowControl w:val="0"/>
              <w:tabs>
                <w:tab w:val="left" w:pos="100"/>
              </w:tabs>
              <w:spacing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(dd/mm/yyyy):</w:t>
            </w:r>
          </w:p>
        </w:tc>
        <w:tc>
          <w:tcPr>
            <w:tcW w:w="1768" w:type="dxa"/>
            <w:tcBorders>
              <w:top w:val="single" w:sz="7" w:space="0" w:color="auto"/>
              <w:left w:val="single" w:sz="6" w:space="0" w:color="auto"/>
              <w:bottom w:val="single" w:sz="7" w:space="0" w:color="auto"/>
              <w:right w:val="single" w:sz="6" w:space="0" w:color="auto"/>
            </w:tcBorders>
          </w:tcPr>
          <w:p w14:paraId="1638751E" w14:textId="77777777" w:rsidR="00FE72BA" w:rsidRPr="007754EE" w:rsidRDefault="00FE72BA" w:rsidP="00FE72BA">
            <w:pPr>
              <w:widowControl w:val="0"/>
              <w:spacing w:after="0" w:line="240" w:lineRule="auto"/>
              <w:ind w:left="0" w:right="0" w:firstLine="0"/>
              <w:jc w:val="left"/>
              <w:rPr>
                <w:rFonts w:cs="Times New Roman"/>
                <w:color w:val="auto"/>
                <w:sz w:val="22"/>
                <w:lang w:val="x-none" w:eastAsia="x-none"/>
              </w:rPr>
            </w:pPr>
          </w:p>
        </w:tc>
      </w:tr>
      <w:tr w:rsidR="00FE72BA" w:rsidRPr="007754EE" w14:paraId="5255B47A" w14:textId="77777777" w:rsidTr="00B510C8">
        <w:tblPrEx>
          <w:tblBorders>
            <w:top w:val="single" w:sz="7" w:space="0" w:color="auto"/>
            <w:bottom w:val="single" w:sz="6" w:space="0" w:color="auto"/>
            <w:insideH w:val="none" w:sz="0" w:space="0" w:color="auto"/>
          </w:tblBorders>
        </w:tblPrEx>
        <w:trPr>
          <w:trHeight w:val="794"/>
        </w:trPr>
        <w:tc>
          <w:tcPr>
            <w:tcW w:w="10019" w:type="dxa"/>
            <w:gridSpan w:val="4"/>
            <w:tcBorders>
              <w:top w:val="single" w:sz="7" w:space="0" w:color="auto"/>
              <w:left w:val="single" w:sz="6" w:space="0" w:color="auto"/>
              <w:bottom w:val="single" w:sz="6" w:space="0" w:color="auto"/>
              <w:right w:val="single" w:sz="6" w:space="0" w:color="auto"/>
            </w:tcBorders>
            <w:shd w:val="clear" w:color="auto" w:fill="E4E4E4"/>
          </w:tcPr>
          <w:p w14:paraId="6ACE6C49"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ვადასტურებ, რომ მოწოდებული ინფორმაცია ასახავს სინამდვილეს (ხელმოწერა)</w:t>
            </w:r>
          </w:p>
          <w:p w14:paraId="0C1D125A" w14:textId="77777777" w:rsidR="00FE72BA" w:rsidRPr="007754EE" w:rsidRDefault="00FE72BA" w:rsidP="00FE72BA">
            <w:pPr>
              <w:widowControl w:val="0"/>
              <w:tabs>
                <w:tab w:val="left" w:pos="100"/>
              </w:tabs>
              <w:spacing w:before="56" w:after="0" w:line="240" w:lineRule="auto"/>
              <w:ind w:left="100" w:right="0" w:firstLine="0"/>
              <w:jc w:val="left"/>
              <w:rPr>
                <w:rFonts w:cs="Times New Roman"/>
                <w:color w:val="auto"/>
                <w:sz w:val="22"/>
                <w:lang w:val="x-none" w:eastAsia="x-none"/>
              </w:rPr>
            </w:pPr>
            <w:r w:rsidRPr="007754EE">
              <w:rPr>
                <w:rFonts w:cs="Times New Roman"/>
                <w:color w:val="auto"/>
                <w:sz w:val="22"/>
                <w:lang w:val="x-none" w:eastAsia="x-none"/>
              </w:rPr>
              <w:t>All information is true and complete to the best of my knowledge (Signature):</w:t>
            </w:r>
          </w:p>
        </w:tc>
      </w:tr>
    </w:tbl>
    <w:p w14:paraId="3CF9857C" w14:textId="77777777" w:rsidR="00FE72BA" w:rsidRPr="007754EE" w:rsidRDefault="00FE72BA" w:rsidP="00FE72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right="0" w:firstLine="0"/>
        <w:jc w:val="left"/>
        <w:rPr>
          <w:rFonts w:cs="Times New Roman"/>
          <w:color w:val="auto"/>
          <w:sz w:val="22"/>
          <w:lang w:val="x-none" w:eastAsia="x-none"/>
        </w:rPr>
      </w:pPr>
    </w:p>
    <w:p w14:paraId="062917E9" w14:textId="77777777" w:rsidR="00FE72BA" w:rsidRPr="007754EE" w:rsidRDefault="00FE72BA" w:rsidP="00A56817">
      <w:pPr>
        <w:spacing w:before="100" w:beforeAutospacing="1" w:after="0" w:line="276" w:lineRule="auto"/>
        <w:ind w:left="0" w:right="0" w:firstLine="720"/>
        <w:rPr>
          <w:color w:val="000000" w:themeColor="text1"/>
          <w:kern w:val="16"/>
          <w:sz w:val="22"/>
          <w:lang w:val="ka-GE"/>
        </w:rPr>
      </w:pPr>
    </w:p>
    <w:p w14:paraId="5ABC0B81" w14:textId="77777777" w:rsidR="00FE72BA" w:rsidRPr="007754EE" w:rsidRDefault="00FE72BA" w:rsidP="00FE72BA">
      <w:pPr>
        <w:pStyle w:val="Normal0"/>
        <w:jc w:val="center"/>
        <w:rPr>
          <w:rFonts w:ascii="Sylfaen" w:eastAsia="Sylfaen" w:hAnsi="Sylfaen"/>
          <w:b/>
          <w:sz w:val="22"/>
          <w:szCs w:val="22"/>
        </w:rPr>
      </w:pPr>
      <w:r w:rsidRPr="007754EE">
        <w:rPr>
          <w:rFonts w:ascii="Sylfaen" w:eastAsia="Sylfaen" w:hAnsi="Sylfaen"/>
          <w:b/>
          <w:sz w:val="22"/>
          <w:szCs w:val="22"/>
        </w:rPr>
        <w:t>სახელმძღვანელო მითითებები</w:t>
      </w:r>
    </w:p>
    <w:p w14:paraId="7B1228AE" w14:textId="77777777" w:rsidR="00FE72BA" w:rsidRPr="007754EE" w:rsidRDefault="00FE72BA" w:rsidP="00FE72BA">
      <w:pPr>
        <w:pStyle w:val="Normal0"/>
        <w:jc w:val="center"/>
        <w:rPr>
          <w:rFonts w:ascii="Sylfaen" w:eastAsia="Sylfaen" w:hAnsi="Sylfaen"/>
          <w:b/>
          <w:sz w:val="22"/>
          <w:szCs w:val="22"/>
        </w:rPr>
      </w:pPr>
    </w:p>
    <w:p w14:paraId="02AF8CBB" w14:textId="1B0AF973" w:rsidR="00FE72BA" w:rsidRPr="007754EE" w:rsidRDefault="00FE72BA" w:rsidP="00FE72BA">
      <w:pPr>
        <w:pStyle w:val="Normal0"/>
        <w:jc w:val="center"/>
        <w:rPr>
          <w:rFonts w:ascii="Sylfaen" w:eastAsia="Sylfaen" w:hAnsi="Sylfaen"/>
          <w:b/>
          <w:sz w:val="22"/>
          <w:szCs w:val="22"/>
        </w:rPr>
      </w:pPr>
      <w:r w:rsidRPr="007754EE">
        <w:rPr>
          <w:rFonts w:ascii="Sylfaen" w:eastAsia="Sylfaen" w:hAnsi="Sylfaen"/>
          <w:b/>
          <w:noProof/>
          <w:sz w:val="22"/>
          <w:szCs w:val="22"/>
          <w:lang w:val="en-US" w:eastAsia="en-US"/>
        </w:rPr>
        <w:drawing>
          <wp:anchor distT="0" distB="0" distL="0" distR="0" simplePos="0" relativeHeight="251667456" behindDoc="0" locked="0" layoutInCell="1" allowOverlap="1" wp14:anchorId="39D5D0E7" wp14:editId="0F107CAF">
            <wp:simplePos x="0" y="0"/>
            <wp:positionH relativeFrom="margin">
              <wp:align>left</wp:align>
            </wp:positionH>
            <wp:positionV relativeFrom="paragraph">
              <wp:posOffset>398780</wp:posOffset>
            </wp:positionV>
            <wp:extent cx="6572250" cy="72586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8_"/>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0" cy="7258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54EE">
        <w:rPr>
          <w:rFonts w:ascii="Sylfaen" w:eastAsia="Sylfaen" w:hAnsi="Sylfaen"/>
          <w:b/>
          <w:sz w:val="22"/>
          <w:szCs w:val="22"/>
        </w:rPr>
        <w:t>გთხოვთ იხელმძღვანელოთ შემდეგი მონაცემებით “ა“ ნაწილის შესავსებად.</w:t>
      </w:r>
    </w:p>
    <w:p w14:paraId="23B69C9B" w14:textId="27FC746B" w:rsidR="00FE72BA" w:rsidRPr="007754EE" w:rsidRDefault="00FE72BA" w:rsidP="00FE72BA">
      <w:pPr>
        <w:pStyle w:val="Normal0"/>
        <w:jc w:val="center"/>
        <w:rPr>
          <w:rFonts w:ascii="Sylfaen" w:eastAsia="Sylfaen" w:hAnsi="Sylfaen"/>
          <w:b/>
          <w:sz w:val="22"/>
          <w:szCs w:val="22"/>
        </w:rPr>
      </w:pPr>
    </w:p>
    <w:p w14:paraId="2FA2A268" w14:textId="5F3B01E7" w:rsidR="00FE72BA" w:rsidRPr="007754EE" w:rsidRDefault="00FE72BA" w:rsidP="00FE72BA">
      <w:pPr>
        <w:pStyle w:val="Normal0"/>
        <w:jc w:val="center"/>
        <w:rPr>
          <w:rFonts w:ascii="Sylfaen" w:eastAsia="Sylfaen" w:hAnsi="Sylfaen"/>
          <w:b/>
          <w:sz w:val="22"/>
          <w:szCs w:val="22"/>
        </w:rPr>
      </w:pPr>
    </w:p>
    <w:p w14:paraId="6D7EE1A1" w14:textId="2AF23DFC" w:rsidR="00FE72BA" w:rsidRPr="007754EE" w:rsidRDefault="00FE72BA" w:rsidP="00A56817">
      <w:pPr>
        <w:spacing w:before="100" w:beforeAutospacing="1" w:after="0" w:line="276" w:lineRule="auto"/>
        <w:ind w:left="0" w:right="0" w:firstLine="720"/>
        <w:rPr>
          <w:color w:val="000000" w:themeColor="text1"/>
          <w:kern w:val="16"/>
          <w:sz w:val="22"/>
          <w:lang w:val="ka-GE"/>
        </w:rPr>
      </w:pPr>
    </w:p>
    <w:p w14:paraId="038D57CC" w14:textId="54704047" w:rsidR="00FE72BA" w:rsidRPr="007754EE" w:rsidRDefault="00FE72BA" w:rsidP="00A56817">
      <w:pPr>
        <w:spacing w:before="100" w:beforeAutospacing="1" w:after="0" w:line="276" w:lineRule="auto"/>
        <w:ind w:left="0" w:right="0" w:firstLine="720"/>
        <w:rPr>
          <w:color w:val="000000" w:themeColor="text1"/>
          <w:kern w:val="16"/>
          <w:sz w:val="22"/>
          <w:lang w:val="ka-GE"/>
        </w:rPr>
      </w:pPr>
    </w:p>
    <w:p w14:paraId="172954DE" w14:textId="77777777" w:rsidR="00D761BC" w:rsidRPr="007754EE" w:rsidRDefault="00D761BC" w:rsidP="00A56817">
      <w:pPr>
        <w:spacing w:before="100" w:beforeAutospacing="1" w:after="0" w:line="276" w:lineRule="auto"/>
        <w:ind w:left="0" w:right="0" w:firstLine="720"/>
        <w:rPr>
          <w:color w:val="000000" w:themeColor="text1"/>
          <w:kern w:val="16"/>
          <w:sz w:val="22"/>
          <w:lang w:val="ka-GE"/>
        </w:rPr>
      </w:pPr>
      <w:bookmarkStart w:id="0" w:name="_GoBack"/>
      <w:bookmarkEnd w:id="0"/>
    </w:p>
    <w:sectPr w:rsidR="00D761BC" w:rsidRPr="007754EE" w:rsidSect="00A318AF">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_PDF_Subset">
    <w:altName w:val="Yu Gothic"/>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Dutch TL">
    <w:panose1 w:val="00000000000000000000"/>
    <w:charset w:val="BA"/>
    <w:family w:val="roman"/>
    <w:notTrueType/>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D84"/>
    <w:multiLevelType w:val="hybridMultilevel"/>
    <w:tmpl w:val="D8745206"/>
    <w:lvl w:ilvl="0" w:tplc="0D52840A">
      <w:start w:val="2"/>
      <w:numFmt w:val="decimal"/>
      <w:lvlText w:val="%1."/>
      <w:lvlJc w:val="left"/>
      <w:pPr>
        <w:ind w:left="225"/>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1" w:tplc="FFEE1924">
      <w:start w:val="1"/>
      <w:numFmt w:val="lowerLetter"/>
      <w:lvlText w:val="%2"/>
      <w:lvlJc w:val="left"/>
      <w:pPr>
        <w:ind w:left="108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2" w:tplc="03EE06B8">
      <w:start w:val="1"/>
      <w:numFmt w:val="lowerRoman"/>
      <w:lvlText w:val="%3"/>
      <w:lvlJc w:val="left"/>
      <w:pPr>
        <w:ind w:left="180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3" w:tplc="FEC67EC8">
      <w:start w:val="1"/>
      <w:numFmt w:val="decimal"/>
      <w:lvlText w:val="%4"/>
      <w:lvlJc w:val="left"/>
      <w:pPr>
        <w:ind w:left="252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4" w:tplc="1F402AE0">
      <w:start w:val="1"/>
      <w:numFmt w:val="lowerLetter"/>
      <w:lvlText w:val="%5"/>
      <w:lvlJc w:val="left"/>
      <w:pPr>
        <w:ind w:left="324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5" w:tplc="48F8B2CE">
      <w:start w:val="1"/>
      <w:numFmt w:val="lowerRoman"/>
      <w:lvlText w:val="%6"/>
      <w:lvlJc w:val="left"/>
      <w:pPr>
        <w:ind w:left="396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6" w:tplc="F7BA4DDC">
      <w:start w:val="1"/>
      <w:numFmt w:val="decimal"/>
      <w:lvlText w:val="%7"/>
      <w:lvlJc w:val="left"/>
      <w:pPr>
        <w:ind w:left="468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7" w:tplc="50320E2A">
      <w:start w:val="1"/>
      <w:numFmt w:val="lowerLetter"/>
      <w:lvlText w:val="%8"/>
      <w:lvlJc w:val="left"/>
      <w:pPr>
        <w:ind w:left="540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8" w:tplc="BA46800A">
      <w:start w:val="1"/>
      <w:numFmt w:val="lowerRoman"/>
      <w:lvlText w:val="%9"/>
      <w:lvlJc w:val="left"/>
      <w:pPr>
        <w:ind w:left="612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31C7144"/>
    <w:multiLevelType w:val="hybridMultilevel"/>
    <w:tmpl w:val="F5CC2AC4"/>
    <w:lvl w:ilvl="0" w:tplc="5DCE2112">
      <w:start w:val="1"/>
      <w:numFmt w:val="decimal"/>
      <w:lvlText w:val="%1."/>
      <w:lvlJc w:val="left"/>
      <w:pPr>
        <w:ind w:left="570" w:hanging="585"/>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 w15:restartNumberingAfterBreak="0">
    <w:nsid w:val="04F8512D"/>
    <w:multiLevelType w:val="hybridMultilevel"/>
    <w:tmpl w:val="EDB84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A5349"/>
    <w:multiLevelType w:val="hybridMultilevel"/>
    <w:tmpl w:val="3D6830F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086D7BF2"/>
    <w:multiLevelType w:val="hybridMultilevel"/>
    <w:tmpl w:val="50CC1F14"/>
    <w:lvl w:ilvl="0" w:tplc="04090001">
      <w:start w:val="1"/>
      <w:numFmt w:val="bullet"/>
      <w:lvlText w:val=""/>
      <w:lvlJc w:val="left"/>
      <w:pPr>
        <w:ind w:left="705" w:hanging="360"/>
      </w:pPr>
      <w:rPr>
        <w:rFonts w:ascii="Symbol" w:hAnsi="Symbol" w:hint="default"/>
      </w:rPr>
    </w:lvl>
    <w:lvl w:ilvl="1" w:tplc="87DC9D18">
      <w:numFmt w:val="bullet"/>
      <w:lvlText w:val="•"/>
      <w:lvlJc w:val="left"/>
      <w:pPr>
        <w:ind w:left="1800" w:hanging="735"/>
      </w:pPr>
      <w:rPr>
        <w:rFonts w:ascii="Sylfaen" w:eastAsia="Sylfaen" w:hAnsi="Sylfaen" w:cs="Sylfaen"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5" w15:restartNumberingAfterBreak="0">
    <w:nsid w:val="0DA11337"/>
    <w:multiLevelType w:val="hybridMultilevel"/>
    <w:tmpl w:val="4C5A76C6"/>
    <w:lvl w:ilvl="0" w:tplc="FABA7142">
      <w:numFmt w:val="bullet"/>
      <w:lvlText w:val="•"/>
      <w:lvlJc w:val="left"/>
      <w:pPr>
        <w:ind w:left="1080" w:hanging="72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F75BDB"/>
    <w:multiLevelType w:val="hybridMultilevel"/>
    <w:tmpl w:val="BDB6A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111CBD"/>
    <w:multiLevelType w:val="hybridMultilevel"/>
    <w:tmpl w:val="8644891E"/>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8" w15:restartNumberingAfterBreak="0">
    <w:nsid w:val="129C19CD"/>
    <w:multiLevelType w:val="hybridMultilevel"/>
    <w:tmpl w:val="978420D8"/>
    <w:lvl w:ilvl="0" w:tplc="C046D7A6">
      <w:start w:val="1"/>
      <w:numFmt w:val="decimal"/>
      <w:lvlText w:val="%1."/>
      <w:lvlJc w:val="left"/>
      <w:pPr>
        <w:ind w:left="345" w:hanging="360"/>
      </w:pPr>
      <w:rPr>
        <w:rFonts w:hint="default"/>
        <w:b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12FE5311"/>
    <w:multiLevelType w:val="hybridMultilevel"/>
    <w:tmpl w:val="EFF8BD5A"/>
    <w:lvl w:ilvl="0" w:tplc="04090001">
      <w:start w:val="1"/>
      <w:numFmt w:val="bullet"/>
      <w:lvlText w:val=""/>
      <w:lvlJc w:val="left"/>
      <w:pPr>
        <w:ind w:left="720" w:hanging="360"/>
      </w:pPr>
      <w:rPr>
        <w:rFonts w:ascii="Symbol" w:hAnsi="Symbol" w:hint="default"/>
      </w:rPr>
    </w:lvl>
    <w:lvl w:ilvl="1" w:tplc="CA30334C">
      <w:numFmt w:val="bullet"/>
      <w:lvlText w:val="•"/>
      <w:lvlJc w:val="left"/>
      <w:pPr>
        <w:ind w:left="1800" w:hanging="720"/>
      </w:pPr>
      <w:rPr>
        <w:rFonts w:ascii="Sylfaen" w:eastAsia="Sylfaen" w:hAnsi="Sylfaen" w:cs="Sylfae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1538D"/>
    <w:multiLevelType w:val="hybridMultilevel"/>
    <w:tmpl w:val="08FCFE08"/>
    <w:lvl w:ilvl="0" w:tplc="0DC45CE6">
      <w:start w:val="1"/>
      <w:numFmt w:val="decimal"/>
      <w:lvlText w:val="%1."/>
      <w:lvlJc w:val="left"/>
      <w:pPr>
        <w:ind w:left="1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44CCA144">
      <w:start w:val="1"/>
      <w:numFmt w:val="lowerLetter"/>
      <w:lvlText w:val="%2"/>
      <w:lvlJc w:val="left"/>
      <w:pPr>
        <w:ind w:left="10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53AAF96E">
      <w:start w:val="1"/>
      <w:numFmt w:val="lowerRoman"/>
      <w:lvlText w:val="%3"/>
      <w:lvlJc w:val="left"/>
      <w:pPr>
        <w:ind w:left="18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932A40B6">
      <w:start w:val="1"/>
      <w:numFmt w:val="decimal"/>
      <w:lvlText w:val="%4"/>
      <w:lvlJc w:val="left"/>
      <w:pPr>
        <w:ind w:left="25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14BA73D0">
      <w:start w:val="1"/>
      <w:numFmt w:val="lowerLetter"/>
      <w:lvlText w:val="%5"/>
      <w:lvlJc w:val="left"/>
      <w:pPr>
        <w:ind w:left="32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69C88AD0">
      <w:start w:val="1"/>
      <w:numFmt w:val="lowerRoman"/>
      <w:lvlText w:val="%6"/>
      <w:lvlJc w:val="left"/>
      <w:pPr>
        <w:ind w:left="39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B008A7B2">
      <w:start w:val="1"/>
      <w:numFmt w:val="decimal"/>
      <w:lvlText w:val="%7"/>
      <w:lvlJc w:val="left"/>
      <w:pPr>
        <w:ind w:left="46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DD90A0CA">
      <w:start w:val="1"/>
      <w:numFmt w:val="lowerLetter"/>
      <w:lvlText w:val="%8"/>
      <w:lvlJc w:val="left"/>
      <w:pPr>
        <w:ind w:left="54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E788E58E">
      <w:start w:val="1"/>
      <w:numFmt w:val="lowerRoman"/>
      <w:lvlText w:val="%9"/>
      <w:lvlJc w:val="left"/>
      <w:pPr>
        <w:ind w:left="61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8C57315"/>
    <w:multiLevelType w:val="hybridMultilevel"/>
    <w:tmpl w:val="87261E5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9BC0618"/>
    <w:multiLevelType w:val="hybridMultilevel"/>
    <w:tmpl w:val="7E167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B36A98"/>
    <w:multiLevelType w:val="hybridMultilevel"/>
    <w:tmpl w:val="2F0C5808"/>
    <w:lvl w:ilvl="0" w:tplc="1038B4D0">
      <w:start w:val="1"/>
      <w:numFmt w:val="decimal"/>
      <w:lvlText w:val="%1."/>
      <w:lvlJc w:val="left"/>
      <w:pPr>
        <w:ind w:left="720" w:hanging="735"/>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271C0B4E"/>
    <w:multiLevelType w:val="hybridMultilevel"/>
    <w:tmpl w:val="92624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729FF"/>
    <w:multiLevelType w:val="hybridMultilevel"/>
    <w:tmpl w:val="36024868"/>
    <w:lvl w:ilvl="0" w:tplc="08090001">
      <w:start w:val="1"/>
      <w:numFmt w:val="bullet"/>
      <w:lvlText w:val=""/>
      <w:lvlJc w:val="left"/>
      <w:pPr>
        <w:ind w:left="184" w:hanging="360"/>
      </w:pPr>
      <w:rPr>
        <w:rFonts w:ascii="Symbol" w:hAnsi="Symbol" w:hint="default"/>
      </w:rPr>
    </w:lvl>
    <w:lvl w:ilvl="1" w:tplc="08090003" w:tentative="1">
      <w:start w:val="1"/>
      <w:numFmt w:val="bullet"/>
      <w:lvlText w:val="o"/>
      <w:lvlJc w:val="left"/>
      <w:pPr>
        <w:ind w:left="904" w:hanging="360"/>
      </w:pPr>
      <w:rPr>
        <w:rFonts w:ascii="Courier New" w:hAnsi="Courier New" w:cs="Courier New" w:hint="default"/>
      </w:rPr>
    </w:lvl>
    <w:lvl w:ilvl="2" w:tplc="08090005" w:tentative="1">
      <w:start w:val="1"/>
      <w:numFmt w:val="bullet"/>
      <w:lvlText w:val=""/>
      <w:lvlJc w:val="left"/>
      <w:pPr>
        <w:ind w:left="1624" w:hanging="360"/>
      </w:pPr>
      <w:rPr>
        <w:rFonts w:ascii="Wingdings" w:hAnsi="Wingdings" w:hint="default"/>
      </w:rPr>
    </w:lvl>
    <w:lvl w:ilvl="3" w:tplc="08090001" w:tentative="1">
      <w:start w:val="1"/>
      <w:numFmt w:val="bullet"/>
      <w:lvlText w:val=""/>
      <w:lvlJc w:val="left"/>
      <w:pPr>
        <w:ind w:left="2344" w:hanging="360"/>
      </w:pPr>
      <w:rPr>
        <w:rFonts w:ascii="Symbol" w:hAnsi="Symbol" w:hint="default"/>
      </w:rPr>
    </w:lvl>
    <w:lvl w:ilvl="4" w:tplc="08090003" w:tentative="1">
      <w:start w:val="1"/>
      <w:numFmt w:val="bullet"/>
      <w:lvlText w:val="o"/>
      <w:lvlJc w:val="left"/>
      <w:pPr>
        <w:ind w:left="3064" w:hanging="360"/>
      </w:pPr>
      <w:rPr>
        <w:rFonts w:ascii="Courier New" w:hAnsi="Courier New" w:cs="Courier New" w:hint="default"/>
      </w:rPr>
    </w:lvl>
    <w:lvl w:ilvl="5" w:tplc="08090005" w:tentative="1">
      <w:start w:val="1"/>
      <w:numFmt w:val="bullet"/>
      <w:lvlText w:val=""/>
      <w:lvlJc w:val="left"/>
      <w:pPr>
        <w:ind w:left="3784" w:hanging="360"/>
      </w:pPr>
      <w:rPr>
        <w:rFonts w:ascii="Wingdings" w:hAnsi="Wingdings" w:hint="default"/>
      </w:rPr>
    </w:lvl>
    <w:lvl w:ilvl="6" w:tplc="08090001" w:tentative="1">
      <w:start w:val="1"/>
      <w:numFmt w:val="bullet"/>
      <w:lvlText w:val=""/>
      <w:lvlJc w:val="left"/>
      <w:pPr>
        <w:ind w:left="4504" w:hanging="360"/>
      </w:pPr>
      <w:rPr>
        <w:rFonts w:ascii="Symbol" w:hAnsi="Symbol" w:hint="default"/>
      </w:rPr>
    </w:lvl>
    <w:lvl w:ilvl="7" w:tplc="08090003" w:tentative="1">
      <w:start w:val="1"/>
      <w:numFmt w:val="bullet"/>
      <w:lvlText w:val="o"/>
      <w:lvlJc w:val="left"/>
      <w:pPr>
        <w:ind w:left="5224" w:hanging="360"/>
      </w:pPr>
      <w:rPr>
        <w:rFonts w:ascii="Courier New" w:hAnsi="Courier New" w:cs="Courier New" w:hint="default"/>
      </w:rPr>
    </w:lvl>
    <w:lvl w:ilvl="8" w:tplc="08090005" w:tentative="1">
      <w:start w:val="1"/>
      <w:numFmt w:val="bullet"/>
      <w:lvlText w:val=""/>
      <w:lvlJc w:val="left"/>
      <w:pPr>
        <w:ind w:left="5944" w:hanging="360"/>
      </w:pPr>
      <w:rPr>
        <w:rFonts w:ascii="Wingdings" w:hAnsi="Wingdings" w:hint="default"/>
      </w:rPr>
    </w:lvl>
  </w:abstractNum>
  <w:abstractNum w:abstractNumId="16" w15:restartNumberingAfterBreak="0">
    <w:nsid w:val="2BB74584"/>
    <w:multiLevelType w:val="hybridMultilevel"/>
    <w:tmpl w:val="C3BC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AE3DEE"/>
    <w:multiLevelType w:val="hybridMultilevel"/>
    <w:tmpl w:val="E4201D6E"/>
    <w:lvl w:ilvl="0" w:tplc="2F22A13C">
      <w:numFmt w:val="bullet"/>
      <w:lvlText w:val="•"/>
      <w:lvlJc w:val="left"/>
      <w:pPr>
        <w:ind w:left="1080" w:hanging="72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D53E79"/>
    <w:multiLevelType w:val="hybridMultilevel"/>
    <w:tmpl w:val="2C1A37B0"/>
    <w:lvl w:ilvl="0" w:tplc="04090001">
      <w:start w:val="1"/>
      <w:numFmt w:val="bullet"/>
      <w:lvlText w:val=""/>
      <w:lvlJc w:val="left"/>
      <w:pPr>
        <w:ind w:left="720" w:hanging="360"/>
      </w:pPr>
      <w:rPr>
        <w:rFonts w:ascii="Symbol" w:hAnsi="Symbol" w:hint="default"/>
      </w:rPr>
    </w:lvl>
    <w:lvl w:ilvl="1" w:tplc="2DDEE5CA">
      <w:numFmt w:val="bullet"/>
      <w:lvlText w:val="•"/>
      <w:lvlJc w:val="left"/>
      <w:pPr>
        <w:ind w:left="1800" w:hanging="720"/>
      </w:pPr>
      <w:rPr>
        <w:rFonts w:ascii="Sylfaen" w:eastAsia="Sylfaen" w:hAnsi="Sylfaen" w:cs="Sylfae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02CB3"/>
    <w:multiLevelType w:val="hybridMultilevel"/>
    <w:tmpl w:val="0B1EE33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F48736B"/>
    <w:multiLevelType w:val="hybridMultilevel"/>
    <w:tmpl w:val="A5BA7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4E4290"/>
    <w:multiLevelType w:val="hybridMultilevel"/>
    <w:tmpl w:val="4EB4BE10"/>
    <w:lvl w:ilvl="0" w:tplc="04090001">
      <w:start w:val="1"/>
      <w:numFmt w:val="bullet"/>
      <w:lvlText w:val=""/>
      <w:lvlJc w:val="left"/>
      <w:pPr>
        <w:ind w:left="705" w:hanging="360"/>
      </w:pPr>
      <w:rPr>
        <w:rFonts w:ascii="Symbol" w:hAnsi="Symbol" w:hint="default"/>
      </w:rPr>
    </w:lvl>
    <w:lvl w:ilvl="1" w:tplc="541E871E">
      <w:numFmt w:val="bullet"/>
      <w:lvlText w:val="-"/>
      <w:lvlJc w:val="left"/>
      <w:pPr>
        <w:ind w:left="1425" w:hanging="360"/>
      </w:pPr>
      <w:rPr>
        <w:rFonts w:ascii="Sylfaen" w:eastAsia="Sylfaen" w:hAnsi="Sylfaen" w:cs="Sylfaen"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2" w15:restartNumberingAfterBreak="0">
    <w:nsid w:val="4B5530BE"/>
    <w:multiLevelType w:val="hybridMultilevel"/>
    <w:tmpl w:val="BC546A0C"/>
    <w:lvl w:ilvl="0" w:tplc="0409000F">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4F802990"/>
    <w:multiLevelType w:val="hybridMultilevel"/>
    <w:tmpl w:val="8C9EF140"/>
    <w:lvl w:ilvl="0" w:tplc="C30E990A">
      <w:numFmt w:val="bullet"/>
      <w:lvlText w:val="-"/>
      <w:lvlJc w:val="left"/>
      <w:pPr>
        <w:ind w:left="345" w:hanging="360"/>
      </w:pPr>
      <w:rPr>
        <w:rFonts w:ascii="Sylfaen" w:eastAsia="Sylfaen" w:hAnsi="Sylfaen" w:cs="Sylfaen" w:hint="default"/>
      </w:rPr>
    </w:lvl>
    <w:lvl w:ilvl="1" w:tplc="04090003" w:tentative="1">
      <w:start w:val="1"/>
      <w:numFmt w:val="bullet"/>
      <w:lvlText w:val="o"/>
      <w:lvlJc w:val="left"/>
      <w:pPr>
        <w:ind w:left="1065" w:hanging="360"/>
      </w:pPr>
      <w:rPr>
        <w:rFonts w:ascii="Courier New" w:hAnsi="Courier New" w:cs="Courier New" w:hint="default"/>
      </w:rPr>
    </w:lvl>
    <w:lvl w:ilvl="2" w:tplc="04090005" w:tentative="1">
      <w:start w:val="1"/>
      <w:numFmt w:val="bullet"/>
      <w:lvlText w:val=""/>
      <w:lvlJc w:val="left"/>
      <w:pPr>
        <w:ind w:left="1785" w:hanging="360"/>
      </w:pPr>
      <w:rPr>
        <w:rFonts w:ascii="Wingdings" w:hAnsi="Wingdings" w:hint="default"/>
      </w:rPr>
    </w:lvl>
    <w:lvl w:ilvl="3" w:tplc="04090001" w:tentative="1">
      <w:start w:val="1"/>
      <w:numFmt w:val="bullet"/>
      <w:lvlText w:val=""/>
      <w:lvlJc w:val="left"/>
      <w:pPr>
        <w:ind w:left="2505" w:hanging="360"/>
      </w:pPr>
      <w:rPr>
        <w:rFonts w:ascii="Symbol" w:hAnsi="Symbol" w:hint="default"/>
      </w:rPr>
    </w:lvl>
    <w:lvl w:ilvl="4" w:tplc="04090003" w:tentative="1">
      <w:start w:val="1"/>
      <w:numFmt w:val="bullet"/>
      <w:lvlText w:val="o"/>
      <w:lvlJc w:val="left"/>
      <w:pPr>
        <w:ind w:left="3225" w:hanging="360"/>
      </w:pPr>
      <w:rPr>
        <w:rFonts w:ascii="Courier New" w:hAnsi="Courier New" w:cs="Courier New" w:hint="default"/>
      </w:rPr>
    </w:lvl>
    <w:lvl w:ilvl="5" w:tplc="04090005" w:tentative="1">
      <w:start w:val="1"/>
      <w:numFmt w:val="bullet"/>
      <w:lvlText w:val=""/>
      <w:lvlJc w:val="left"/>
      <w:pPr>
        <w:ind w:left="3945" w:hanging="360"/>
      </w:pPr>
      <w:rPr>
        <w:rFonts w:ascii="Wingdings" w:hAnsi="Wingdings" w:hint="default"/>
      </w:rPr>
    </w:lvl>
    <w:lvl w:ilvl="6" w:tplc="04090001" w:tentative="1">
      <w:start w:val="1"/>
      <w:numFmt w:val="bullet"/>
      <w:lvlText w:val=""/>
      <w:lvlJc w:val="left"/>
      <w:pPr>
        <w:ind w:left="4665" w:hanging="360"/>
      </w:pPr>
      <w:rPr>
        <w:rFonts w:ascii="Symbol" w:hAnsi="Symbol" w:hint="default"/>
      </w:rPr>
    </w:lvl>
    <w:lvl w:ilvl="7" w:tplc="04090003" w:tentative="1">
      <w:start w:val="1"/>
      <w:numFmt w:val="bullet"/>
      <w:lvlText w:val="o"/>
      <w:lvlJc w:val="left"/>
      <w:pPr>
        <w:ind w:left="5385" w:hanging="360"/>
      </w:pPr>
      <w:rPr>
        <w:rFonts w:ascii="Courier New" w:hAnsi="Courier New" w:cs="Courier New" w:hint="default"/>
      </w:rPr>
    </w:lvl>
    <w:lvl w:ilvl="8" w:tplc="04090005" w:tentative="1">
      <w:start w:val="1"/>
      <w:numFmt w:val="bullet"/>
      <w:lvlText w:val=""/>
      <w:lvlJc w:val="left"/>
      <w:pPr>
        <w:ind w:left="6105" w:hanging="360"/>
      </w:pPr>
      <w:rPr>
        <w:rFonts w:ascii="Wingdings" w:hAnsi="Wingdings" w:hint="default"/>
      </w:rPr>
    </w:lvl>
  </w:abstractNum>
  <w:abstractNum w:abstractNumId="24" w15:restartNumberingAfterBreak="0">
    <w:nsid w:val="50186FCA"/>
    <w:multiLevelType w:val="hybridMultilevel"/>
    <w:tmpl w:val="BE102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D532C8"/>
    <w:multiLevelType w:val="hybridMultilevel"/>
    <w:tmpl w:val="596AA23A"/>
    <w:lvl w:ilvl="0" w:tplc="3B84C5D2">
      <w:start w:val="1"/>
      <w:numFmt w:val="decimal"/>
      <w:lvlText w:val="%1."/>
      <w:lvlJc w:val="left"/>
      <w:pPr>
        <w:ind w:left="735" w:hanging="735"/>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2BE0844"/>
    <w:multiLevelType w:val="hybridMultilevel"/>
    <w:tmpl w:val="F7C62D6C"/>
    <w:lvl w:ilvl="0" w:tplc="04090001">
      <w:start w:val="1"/>
      <w:numFmt w:val="bullet"/>
      <w:lvlText w:val=""/>
      <w:lvlJc w:val="left"/>
      <w:pPr>
        <w:ind w:left="720" w:hanging="360"/>
      </w:pPr>
      <w:rPr>
        <w:rFonts w:ascii="Symbol" w:hAnsi="Symbol" w:hint="default"/>
      </w:rPr>
    </w:lvl>
    <w:lvl w:ilvl="1" w:tplc="F2DA4BDC">
      <w:numFmt w:val="bullet"/>
      <w:lvlText w:val="•"/>
      <w:lvlJc w:val="left"/>
      <w:pPr>
        <w:ind w:left="1440" w:hanging="360"/>
      </w:pPr>
      <w:rPr>
        <w:rFonts w:ascii="Sylfaen" w:eastAsia="Sylfaen" w:hAnsi="Sylfaen" w:cs="Sylfae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25D52"/>
    <w:multiLevelType w:val="hybridMultilevel"/>
    <w:tmpl w:val="AC92D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98609B"/>
    <w:multiLevelType w:val="hybridMultilevel"/>
    <w:tmpl w:val="307C8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214D26"/>
    <w:multiLevelType w:val="hybridMultilevel"/>
    <w:tmpl w:val="2BCEC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0C0ADB"/>
    <w:multiLevelType w:val="hybridMultilevel"/>
    <w:tmpl w:val="3F889AE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843AA"/>
    <w:multiLevelType w:val="hybridMultilevel"/>
    <w:tmpl w:val="35BCF8B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2" w15:restartNumberingAfterBreak="0">
    <w:nsid w:val="64C512E9"/>
    <w:multiLevelType w:val="hybridMultilevel"/>
    <w:tmpl w:val="F604C154"/>
    <w:lvl w:ilvl="0" w:tplc="40F2DE20">
      <w:numFmt w:val="bullet"/>
      <w:lvlText w:val="•"/>
      <w:lvlJc w:val="left"/>
      <w:pPr>
        <w:ind w:left="1080" w:hanging="72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CE46F7"/>
    <w:multiLevelType w:val="hybridMultilevel"/>
    <w:tmpl w:val="3B300870"/>
    <w:lvl w:ilvl="0" w:tplc="B6F45F8E">
      <w:numFmt w:val="bullet"/>
      <w:lvlText w:val="•"/>
      <w:lvlJc w:val="left"/>
      <w:pPr>
        <w:ind w:left="720" w:hanging="735"/>
      </w:pPr>
      <w:rPr>
        <w:rFonts w:ascii="Sylfaen" w:eastAsia="Sylfaen" w:hAnsi="Sylfaen" w:cs="Sylfaen" w:hint="default"/>
      </w:rPr>
    </w:lvl>
    <w:lvl w:ilvl="1" w:tplc="04090003" w:tentative="1">
      <w:start w:val="1"/>
      <w:numFmt w:val="bullet"/>
      <w:lvlText w:val="o"/>
      <w:lvlJc w:val="left"/>
      <w:pPr>
        <w:ind w:left="1065" w:hanging="360"/>
      </w:pPr>
      <w:rPr>
        <w:rFonts w:ascii="Courier New" w:hAnsi="Courier New" w:cs="Courier New" w:hint="default"/>
      </w:rPr>
    </w:lvl>
    <w:lvl w:ilvl="2" w:tplc="04090005" w:tentative="1">
      <w:start w:val="1"/>
      <w:numFmt w:val="bullet"/>
      <w:lvlText w:val=""/>
      <w:lvlJc w:val="left"/>
      <w:pPr>
        <w:ind w:left="1785" w:hanging="360"/>
      </w:pPr>
      <w:rPr>
        <w:rFonts w:ascii="Wingdings" w:hAnsi="Wingdings" w:hint="default"/>
      </w:rPr>
    </w:lvl>
    <w:lvl w:ilvl="3" w:tplc="04090001" w:tentative="1">
      <w:start w:val="1"/>
      <w:numFmt w:val="bullet"/>
      <w:lvlText w:val=""/>
      <w:lvlJc w:val="left"/>
      <w:pPr>
        <w:ind w:left="2505" w:hanging="360"/>
      </w:pPr>
      <w:rPr>
        <w:rFonts w:ascii="Symbol" w:hAnsi="Symbol" w:hint="default"/>
      </w:rPr>
    </w:lvl>
    <w:lvl w:ilvl="4" w:tplc="04090003" w:tentative="1">
      <w:start w:val="1"/>
      <w:numFmt w:val="bullet"/>
      <w:lvlText w:val="o"/>
      <w:lvlJc w:val="left"/>
      <w:pPr>
        <w:ind w:left="3225" w:hanging="360"/>
      </w:pPr>
      <w:rPr>
        <w:rFonts w:ascii="Courier New" w:hAnsi="Courier New" w:cs="Courier New" w:hint="default"/>
      </w:rPr>
    </w:lvl>
    <w:lvl w:ilvl="5" w:tplc="04090005" w:tentative="1">
      <w:start w:val="1"/>
      <w:numFmt w:val="bullet"/>
      <w:lvlText w:val=""/>
      <w:lvlJc w:val="left"/>
      <w:pPr>
        <w:ind w:left="3945" w:hanging="360"/>
      </w:pPr>
      <w:rPr>
        <w:rFonts w:ascii="Wingdings" w:hAnsi="Wingdings" w:hint="default"/>
      </w:rPr>
    </w:lvl>
    <w:lvl w:ilvl="6" w:tplc="04090001" w:tentative="1">
      <w:start w:val="1"/>
      <w:numFmt w:val="bullet"/>
      <w:lvlText w:val=""/>
      <w:lvlJc w:val="left"/>
      <w:pPr>
        <w:ind w:left="4665" w:hanging="360"/>
      </w:pPr>
      <w:rPr>
        <w:rFonts w:ascii="Symbol" w:hAnsi="Symbol" w:hint="default"/>
      </w:rPr>
    </w:lvl>
    <w:lvl w:ilvl="7" w:tplc="04090003" w:tentative="1">
      <w:start w:val="1"/>
      <w:numFmt w:val="bullet"/>
      <w:lvlText w:val="o"/>
      <w:lvlJc w:val="left"/>
      <w:pPr>
        <w:ind w:left="5385" w:hanging="360"/>
      </w:pPr>
      <w:rPr>
        <w:rFonts w:ascii="Courier New" w:hAnsi="Courier New" w:cs="Courier New" w:hint="default"/>
      </w:rPr>
    </w:lvl>
    <w:lvl w:ilvl="8" w:tplc="04090005" w:tentative="1">
      <w:start w:val="1"/>
      <w:numFmt w:val="bullet"/>
      <w:lvlText w:val=""/>
      <w:lvlJc w:val="left"/>
      <w:pPr>
        <w:ind w:left="6105" w:hanging="360"/>
      </w:pPr>
      <w:rPr>
        <w:rFonts w:ascii="Wingdings" w:hAnsi="Wingdings" w:hint="default"/>
      </w:rPr>
    </w:lvl>
  </w:abstractNum>
  <w:abstractNum w:abstractNumId="34" w15:restartNumberingAfterBreak="0">
    <w:nsid w:val="6CB06F7C"/>
    <w:multiLevelType w:val="hybridMultilevel"/>
    <w:tmpl w:val="F17816C8"/>
    <w:lvl w:ilvl="0" w:tplc="04090001">
      <w:start w:val="1"/>
      <w:numFmt w:val="bullet"/>
      <w:lvlText w:val=""/>
      <w:lvlJc w:val="left"/>
      <w:pPr>
        <w:ind w:left="720" w:hanging="360"/>
      </w:pPr>
      <w:rPr>
        <w:rFonts w:ascii="Symbol" w:hAnsi="Symbol" w:hint="default"/>
      </w:rPr>
    </w:lvl>
    <w:lvl w:ilvl="1" w:tplc="51D8490A">
      <w:numFmt w:val="bullet"/>
      <w:lvlText w:val="•"/>
      <w:lvlJc w:val="left"/>
      <w:pPr>
        <w:ind w:left="1800" w:hanging="720"/>
      </w:pPr>
      <w:rPr>
        <w:rFonts w:ascii="Sylfaen" w:eastAsia="Sylfaen" w:hAnsi="Sylfaen" w:cs="Sylfae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3E459F"/>
    <w:multiLevelType w:val="hybridMultilevel"/>
    <w:tmpl w:val="6414E576"/>
    <w:lvl w:ilvl="0" w:tplc="84B0FA5E">
      <w:start w:val="1"/>
      <w:numFmt w:val="decimal"/>
      <w:lvlText w:val="%1."/>
      <w:lvlJc w:val="left"/>
      <w:pPr>
        <w:ind w:left="225"/>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1" w:tplc="A6D83D0C">
      <w:start w:val="1"/>
      <w:numFmt w:val="lowerLetter"/>
      <w:lvlText w:val="%2"/>
      <w:lvlJc w:val="left"/>
      <w:pPr>
        <w:ind w:left="108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2" w:tplc="709451B8">
      <w:start w:val="1"/>
      <w:numFmt w:val="lowerRoman"/>
      <w:lvlText w:val="%3"/>
      <w:lvlJc w:val="left"/>
      <w:pPr>
        <w:ind w:left="180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3" w:tplc="59B00630">
      <w:start w:val="1"/>
      <w:numFmt w:val="decimal"/>
      <w:lvlText w:val="%4"/>
      <w:lvlJc w:val="left"/>
      <w:pPr>
        <w:ind w:left="252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4" w:tplc="B7F2421E">
      <w:start w:val="1"/>
      <w:numFmt w:val="lowerLetter"/>
      <w:lvlText w:val="%5"/>
      <w:lvlJc w:val="left"/>
      <w:pPr>
        <w:ind w:left="324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5" w:tplc="0C987FA2">
      <w:start w:val="1"/>
      <w:numFmt w:val="lowerRoman"/>
      <w:lvlText w:val="%6"/>
      <w:lvlJc w:val="left"/>
      <w:pPr>
        <w:ind w:left="396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6" w:tplc="05C24CB8">
      <w:start w:val="1"/>
      <w:numFmt w:val="decimal"/>
      <w:lvlText w:val="%7"/>
      <w:lvlJc w:val="left"/>
      <w:pPr>
        <w:ind w:left="468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7" w:tplc="9FD08842">
      <w:start w:val="1"/>
      <w:numFmt w:val="lowerLetter"/>
      <w:lvlText w:val="%8"/>
      <w:lvlJc w:val="left"/>
      <w:pPr>
        <w:ind w:left="540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lvl w:ilvl="8" w:tplc="AF26E348">
      <w:start w:val="1"/>
      <w:numFmt w:val="lowerRoman"/>
      <w:lvlText w:val="%9"/>
      <w:lvlJc w:val="left"/>
      <w:pPr>
        <w:ind w:left="6120"/>
      </w:pPr>
      <w:rPr>
        <w:rFonts w:ascii="Sylfaen" w:eastAsia="Sylfaen" w:hAnsi="Sylfaen" w:cs="Sylfae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752727F6"/>
    <w:multiLevelType w:val="hybridMultilevel"/>
    <w:tmpl w:val="C0502ED0"/>
    <w:lvl w:ilvl="0" w:tplc="EF4CD548">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2"/>
  </w:num>
  <w:num w:numId="2">
    <w:abstractNumId w:val="13"/>
  </w:num>
  <w:num w:numId="3">
    <w:abstractNumId w:val="25"/>
  </w:num>
  <w:num w:numId="4">
    <w:abstractNumId w:val="1"/>
  </w:num>
  <w:num w:numId="5">
    <w:abstractNumId w:val="35"/>
  </w:num>
  <w:num w:numId="6">
    <w:abstractNumId w:val="8"/>
  </w:num>
  <w:num w:numId="7">
    <w:abstractNumId w:val="30"/>
  </w:num>
  <w:num w:numId="8">
    <w:abstractNumId w:val="0"/>
  </w:num>
  <w:num w:numId="9">
    <w:abstractNumId w:val="15"/>
  </w:num>
  <w:num w:numId="10">
    <w:abstractNumId w:val="31"/>
  </w:num>
  <w:num w:numId="11">
    <w:abstractNumId w:val="3"/>
  </w:num>
  <w:num w:numId="12">
    <w:abstractNumId w:val="7"/>
  </w:num>
  <w:num w:numId="13">
    <w:abstractNumId w:val="2"/>
  </w:num>
  <w:num w:numId="14">
    <w:abstractNumId w:val="10"/>
  </w:num>
  <w:num w:numId="15">
    <w:abstractNumId w:val="4"/>
  </w:num>
  <w:num w:numId="16">
    <w:abstractNumId w:val="33"/>
  </w:num>
  <w:num w:numId="17">
    <w:abstractNumId w:val="18"/>
  </w:num>
  <w:num w:numId="18">
    <w:abstractNumId w:val="17"/>
  </w:num>
  <w:num w:numId="19">
    <w:abstractNumId w:val="19"/>
  </w:num>
  <w:num w:numId="20">
    <w:abstractNumId w:val="6"/>
  </w:num>
  <w:num w:numId="21">
    <w:abstractNumId w:val="36"/>
  </w:num>
  <w:num w:numId="22">
    <w:abstractNumId w:val="21"/>
  </w:num>
  <w:num w:numId="23">
    <w:abstractNumId w:val="23"/>
  </w:num>
  <w:num w:numId="24">
    <w:abstractNumId w:val="28"/>
  </w:num>
  <w:num w:numId="25">
    <w:abstractNumId w:val="9"/>
  </w:num>
  <w:num w:numId="26">
    <w:abstractNumId w:val="32"/>
  </w:num>
  <w:num w:numId="27">
    <w:abstractNumId w:val="26"/>
  </w:num>
  <w:num w:numId="28">
    <w:abstractNumId w:val="34"/>
  </w:num>
  <w:num w:numId="29">
    <w:abstractNumId w:val="5"/>
  </w:num>
  <w:num w:numId="30">
    <w:abstractNumId w:val="11"/>
  </w:num>
  <w:num w:numId="31">
    <w:abstractNumId w:val="24"/>
  </w:num>
  <w:num w:numId="32">
    <w:abstractNumId w:val="14"/>
  </w:num>
  <w:num w:numId="33">
    <w:abstractNumId w:val="22"/>
  </w:num>
  <w:num w:numId="34">
    <w:abstractNumId w:val="16"/>
  </w:num>
  <w:num w:numId="35">
    <w:abstractNumId w:val="20"/>
  </w:num>
  <w:num w:numId="36">
    <w:abstractNumId w:val="2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128"/>
    <w:rsid w:val="000033F4"/>
    <w:rsid w:val="000046E5"/>
    <w:rsid w:val="00006CF4"/>
    <w:rsid w:val="00011ACF"/>
    <w:rsid w:val="00023E87"/>
    <w:rsid w:val="000257F7"/>
    <w:rsid w:val="00027A1C"/>
    <w:rsid w:val="00036DDD"/>
    <w:rsid w:val="00040353"/>
    <w:rsid w:val="00067E32"/>
    <w:rsid w:val="00084460"/>
    <w:rsid w:val="0008561D"/>
    <w:rsid w:val="000856F8"/>
    <w:rsid w:val="00086BE3"/>
    <w:rsid w:val="00097CBA"/>
    <w:rsid w:val="000C56F6"/>
    <w:rsid w:val="000D03DD"/>
    <w:rsid w:val="000E1DE1"/>
    <w:rsid w:val="000E5671"/>
    <w:rsid w:val="001134F3"/>
    <w:rsid w:val="00122D73"/>
    <w:rsid w:val="00124F7D"/>
    <w:rsid w:val="0014230D"/>
    <w:rsid w:val="001576A9"/>
    <w:rsid w:val="00161987"/>
    <w:rsid w:val="00171F8D"/>
    <w:rsid w:val="00194B31"/>
    <w:rsid w:val="00195A3B"/>
    <w:rsid w:val="001B025B"/>
    <w:rsid w:val="001B042B"/>
    <w:rsid w:val="001B5D11"/>
    <w:rsid w:val="001D6986"/>
    <w:rsid w:val="001E5960"/>
    <w:rsid w:val="001F2F15"/>
    <w:rsid w:val="001F62F8"/>
    <w:rsid w:val="0022710D"/>
    <w:rsid w:val="00232434"/>
    <w:rsid w:val="00237B1E"/>
    <w:rsid w:val="002457E6"/>
    <w:rsid w:val="00246CF8"/>
    <w:rsid w:val="00264EB1"/>
    <w:rsid w:val="002655B9"/>
    <w:rsid w:val="00276E2A"/>
    <w:rsid w:val="00281705"/>
    <w:rsid w:val="002909D4"/>
    <w:rsid w:val="00291681"/>
    <w:rsid w:val="002973FF"/>
    <w:rsid w:val="002B2438"/>
    <w:rsid w:val="002F4DB2"/>
    <w:rsid w:val="002F6321"/>
    <w:rsid w:val="00313286"/>
    <w:rsid w:val="00335D40"/>
    <w:rsid w:val="0034536F"/>
    <w:rsid w:val="00354AF5"/>
    <w:rsid w:val="00375024"/>
    <w:rsid w:val="00381CD4"/>
    <w:rsid w:val="00395478"/>
    <w:rsid w:val="003B09E9"/>
    <w:rsid w:val="003B5E3B"/>
    <w:rsid w:val="003C6411"/>
    <w:rsid w:val="003D30D5"/>
    <w:rsid w:val="003E1229"/>
    <w:rsid w:val="003F03D6"/>
    <w:rsid w:val="003F1EB1"/>
    <w:rsid w:val="004004F6"/>
    <w:rsid w:val="00405DFE"/>
    <w:rsid w:val="00406699"/>
    <w:rsid w:val="00424842"/>
    <w:rsid w:val="00430D8E"/>
    <w:rsid w:val="00463E95"/>
    <w:rsid w:val="00470C46"/>
    <w:rsid w:val="00475CA8"/>
    <w:rsid w:val="00493DB1"/>
    <w:rsid w:val="004A1757"/>
    <w:rsid w:val="004A5478"/>
    <w:rsid w:val="004B7873"/>
    <w:rsid w:val="004C31A4"/>
    <w:rsid w:val="004C357F"/>
    <w:rsid w:val="004E7CBE"/>
    <w:rsid w:val="004F1D0A"/>
    <w:rsid w:val="004F439D"/>
    <w:rsid w:val="00501B6F"/>
    <w:rsid w:val="005050CF"/>
    <w:rsid w:val="00514069"/>
    <w:rsid w:val="00532BC9"/>
    <w:rsid w:val="005412E1"/>
    <w:rsid w:val="0054469F"/>
    <w:rsid w:val="00547371"/>
    <w:rsid w:val="00561FD2"/>
    <w:rsid w:val="0056605B"/>
    <w:rsid w:val="00573AD8"/>
    <w:rsid w:val="005931E7"/>
    <w:rsid w:val="005A3FAD"/>
    <w:rsid w:val="005B1053"/>
    <w:rsid w:val="005B384F"/>
    <w:rsid w:val="005B6C3D"/>
    <w:rsid w:val="005D496D"/>
    <w:rsid w:val="005F6DC7"/>
    <w:rsid w:val="00612061"/>
    <w:rsid w:val="006200E5"/>
    <w:rsid w:val="0064247D"/>
    <w:rsid w:val="00654654"/>
    <w:rsid w:val="0066379A"/>
    <w:rsid w:val="00671204"/>
    <w:rsid w:val="00672F44"/>
    <w:rsid w:val="00694BFC"/>
    <w:rsid w:val="006B3273"/>
    <w:rsid w:val="006B769A"/>
    <w:rsid w:val="006D3C50"/>
    <w:rsid w:val="006F0642"/>
    <w:rsid w:val="007078C6"/>
    <w:rsid w:val="00726885"/>
    <w:rsid w:val="00752A31"/>
    <w:rsid w:val="00760065"/>
    <w:rsid w:val="0076511D"/>
    <w:rsid w:val="00774ED8"/>
    <w:rsid w:val="007754EE"/>
    <w:rsid w:val="00780050"/>
    <w:rsid w:val="00781C5A"/>
    <w:rsid w:val="00793C21"/>
    <w:rsid w:val="007A28D2"/>
    <w:rsid w:val="007A5A34"/>
    <w:rsid w:val="007C3C6E"/>
    <w:rsid w:val="007C56CA"/>
    <w:rsid w:val="0083600A"/>
    <w:rsid w:val="00861398"/>
    <w:rsid w:val="00862641"/>
    <w:rsid w:val="00886CAA"/>
    <w:rsid w:val="00891306"/>
    <w:rsid w:val="00894FE0"/>
    <w:rsid w:val="008B1241"/>
    <w:rsid w:val="008F6AB5"/>
    <w:rsid w:val="009039D5"/>
    <w:rsid w:val="00947497"/>
    <w:rsid w:val="00947BB9"/>
    <w:rsid w:val="00951838"/>
    <w:rsid w:val="00957458"/>
    <w:rsid w:val="00967E9E"/>
    <w:rsid w:val="009704EF"/>
    <w:rsid w:val="00972AE3"/>
    <w:rsid w:val="009A2165"/>
    <w:rsid w:val="009A5F16"/>
    <w:rsid w:val="009B24B8"/>
    <w:rsid w:val="009B67B1"/>
    <w:rsid w:val="009E1474"/>
    <w:rsid w:val="009F4F9E"/>
    <w:rsid w:val="009F6097"/>
    <w:rsid w:val="009F7209"/>
    <w:rsid w:val="00A06E2D"/>
    <w:rsid w:val="00A318AF"/>
    <w:rsid w:val="00A402EC"/>
    <w:rsid w:val="00A4227A"/>
    <w:rsid w:val="00A42D20"/>
    <w:rsid w:val="00A44DD4"/>
    <w:rsid w:val="00A45BB8"/>
    <w:rsid w:val="00A54E01"/>
    <w:rsid w:val="00A56817"/>
    <w:rsid w:val="00A65649"/>
    <w:rsid w:val="00A80A15"/>
    <w:rsid w:val="00A81E15"/>
    <w:rsid w:val="00A97A22"/>
    <w:rsid w:val="00AA1BA9"/>
    <w:rsid w:val="00AB74B0"/>
    <w:rsid w:val="00AD53C7"/>
    <w:rsid w:val="00AD60B4"/>
    <w:rsid w:val="00AD6CA6"/>
    <w:rsid w:val="00AE40C9"/>
    <w:rsid w:val="00AF3197"/>
    <w:rsid w:val="00AF476E"/>
    <w:rsid w:val="00B0339B"/>
    <w:rsid w:val="00B129D8"/>
    <w:rsid w:val="00B30FF5"/>
    <w:rsid w:val="00B35C7F"/>
    <w:rsid w:val="00B36A64"/>
    <w:rsid w:val="00B417CC"/>
    <w:rsid w:val="00B46561"/>
    <w:rsid w:val="00B96BDF"/>
    <w:rsid w:val="00BA342C"/>
    <w:rsid w:val="00BB127C"/>
    <w:rsid w:val="00BE2BDE"/>
    <w:rsid w:val="00BE57D1"/>
    <w:rsid w:val="00BF30EC"/>
    <w:rsid w:val="00C00D9D"/>
    <w:rsid w:val="00C062BD"/>
    <w:rsid w:val="00C23012"/>
    <w:rsid w:val="00C55FEE"/>
    <w:rsid w:val="00C6768A"/>
    <w:rsid w:val="00C73600"/>
    <w:rsid w:val="00C75532"/>
    <w:rsid w:val="00C82139"/>
    <w:rsid w:val="00CB7193"/>
    <w:rsid w:val="00CC4531"/>
    <w:rsid w:val="00CD2A57"/>
    <w:rsid w:val="00CD707D"/>
    <w:rsid w:val="00CF13EF"/>
    <w:rsid w:val="00CF2A48"/>
    <w:rsid w:val="00D34514"/>
    <w:rsid w:val="00D43DAD"/>
    <w:rsid w:val="00D50C00"/>
    <w:rsid w:val="00D65A68"/>
    <w:rsid w:val="00D7015F"/>
    <w:rsid w:val="00D761BC"/>
    <w:rsid w:val="00D920AB"/>
    <w:rsid w:val="00D9471C"/>
    <w:rsid w:val="00DA66A3"/>
    <w:rsid w:val="00DB66AB"/>
    <w:rsid w:val="00DC3D38"/>
    <w:rsid w:val="00DE0B89"/>
    <w:rsid w:val="00DE54CB"/>
    <w:rsid w:val="00DF0844"/>
    <w:rsid w:val="00DF59A2"/>
    <w:rsid w:val="00DF70AE"/>
    <w:rsid w:val="00E1299A"/>
    <w:rsid w:val="00E1318D"/>
    <w:rsid w:val="00E30F4F"/>
    <w:rsid w:val="00E336F3"/>
    <w:rsid w:val="00E3709F"/>
    <w:rsid w:val="00E5653D"/>
    <w:rsid w:val="00E56ACB"/>
    <w:rsid w:val="00E74C06"/>
    <w:rsid w:val="00EB7610"/>
    <w:rsid w:val="00EC4971"/>
    <w:rsid w:val="00ED03E8"/>
    <w:rsid w:val="00EF4F00"/>
    <w:rsid w:val="00F318EE"/>
    <w:rsid w:val="00F3630F"/>
    <w:rsid w:val="00F67BA6"/>
    <w:rsid w:val="00FA1F07"/>
    <w:rsid w:val="00FA336A"/>
    <w:rsid w:val="00FB75A4"/>
    <w:rsid w:val="00FE72BA"/>
    <w:rsid w:val="00FF5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18B17"/>
  <w15:chartTrackingRefBased/>
  <w15:docId w15:val="{2D82B171-3A49-4EC2-80FB-029CD007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30D"/>
    <w:pPr>
      <w:spacing w:after="278" w:line="223" w:lineRule="auto"/>
      <w:ind w:left="10" w:right="35" w:hanging="10"/>
      <w:jc w:val="both"/>
    </w:pPr>
    <w:rPr>
      <w:rFonts w:ascii="Sylfaen" w:eastAsia="Sylfaen" w:hAnsi="Sylfaen" w:cs="Sylfae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F5128"/>
    <w:rPr>
      <w:rFonts w:ascii="Sylfaen_PDF_Subset" w:hAnsi="Sylfaen_PDF_Subset" w:hint="default"/>
      <w:b w:val="0"/>
      <w:bCs w:val="0"/>
      <w:i w:val="0"/>
      <w:iCs w:val="0"/>
      <w:color w:val="000000"/>
      <w:sz w:val="28"/>
      <w:szCs w:val="28"/>
    </w:rPr>
  </w:style>
  <w:style w:type="paragraph" w:styleId="ListParagraph">
    <w:name w:val="List Paragraph"/>
    <w:basedOn w:val="Normal"/>
    <w:uiPriority w:val="34"/>
    <w:qFormat/>
    <w:rsid w:val="00FF5128"/>
    <w:pPr>
      <w:ind w:left="720"/>
      <w:contextualSpacing/>
    </w:pPr>
  </w:style>
  <w:style w:type="character" w:customStyle="1" w:styleId="hps">
    <w:name w:val="hps"/>
    <w:basedOn w:val="DefaultParagraphFont"/>
    <w:rsid w:val="00A402EC"/>
  </w:style>
  <w:style w:type="character" w:styleId="Hyperlink">
    <w:name w:val="Hyperlink"/>
    <w:basedOn w:val="DefaultParagraphFont"/>
    <w:uiPriority w:val="99"/>
    <w:unhideWhenUsed/>
    <w:rsid w:val="00E30F4F"/>
    <w:rPr>
      <w:color w:val="0563C1" w:themeColor="hyperlink"/>
      <w:u w:val="single"/>
    </w:rPr>
  </w:style>
  <w:style w:type="character" w:styleId="CommentReference">
    <w:name w:val="annotation reference"/>
    <w:basedOn w:val="DefaultParagraphFont"/>
    <w:uiPriority w:val="99"/>
    <w:semiHidden/>
    <w:unhideWhenUsed/>
    <w:rsid w:val="00C55FEE"/>
    <w:rPr>
      <w:sz w:val="16"/>
      <w:szCs w:val="16"/>
    </w:rPr>
  </w:style>
  <w:style w:type="paragraph" w:styleId="CommentText">
    <w:name w:val="annotation text"/>
    <w:basedOn w:val="Normal"/>
    <w:link w:val="CommentTextChar"/>
    <w:uiPriority w:val="99"/>
    <w:semiHidden/>
    <w:unhideWhenUsed/>
    <w:rsid w:val="00C55FEE"/>
    <w:pPr>
      <w:spacing w:line="240" w:lineRule="auto"/>
    </w:pPr>
    <w:rPr>
      <w:sz w:val="20"/>
      <w:szCs w:val="20"/>
    </w:rPr>
  </w:style>
  <w:style w:type="character" w:customStyle="1" w:styleId="CommentTextChar">
    <w:name w:val="Comment Text Char"/>
    <w:basedOn w:val="DefaultParagraphFont"/>
    <w:link w:val="CommentText"/>
    <w:uiPriority w:val="99"/>
    <w:semiHidden/>
    <w:rsid w:val="00C55FEE"/>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C55FEE"/>
    <w:rPr>
      <w:b/>
      <w:bCs/>
    </w:rPr>
  </w:style>
  <w:style w:type="character" w:customStyle="1" w:styleId="CommentSubjectChar">
    <w:name w:val="Comment Subject Char"/>
    <w:basedOn w:val="CommentTextChar"/>
    <w:link w:val="CommentSubject"/>
    <w:uiPriority w:val="99"/>
    <w:semiHidden/>
    <w:rsid w:val="00C55FEE"/>
    <w:rPr>
      <w:rFonts w:ascii="Sylfaen" w:eastAsia="Sylfaen" w:hAnsi="Sylfaen" w:cs="Sylfaen"/>
      <w:b/>
      <w:bCs/>
      <w:color w:val="000000"/>
      <w:sz w:val="20"/>
      <w:szCs w:val="20"/>
    </w:rPr>
  </w:style>
  <w:style w:type="paragraph" w:styleId="BalloonText">
    <w:name w:val="Balloon Text"/>
    <w:basedOn w:val="Normal"/>
    <w:link w:val="BalloonTextChar"/>
    <w:uiPriority w:val="99"/>
    <w:semiHidden/>
    <w:unhideWhenUsed/>
    <w:rsid w:val="00C55F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5FEE"/>
    <w:rPr>
      <w:rFonts w:ascii="Segoe UI" w:eastAsia="Sylfaen" w:hAnsi="Segoe UI" w:cs="Segoe UI"/>
      <w:color w:val="000000"/>
      <w:sz w:val="18"/>
      <w:szCs w:val="18"/>
    </w:rPr>
  </w:style>
  <w:style w:type="paragraph" w:customStyle="1" w:styleId="Normal0">
    <w:name w:val="[Normal]"/>
    <w:rsid w:val="00FE72BA"/>
    <w:pPr>
      <w:widowControl w:val="0"/>
      <w:spacing w:after="0" w:line="240" w:lineRule="auto"/>
    </w:pPr>
    <w:rPr>
      <w:rFonts w:ascii="Arial" w:eastAsia="Arial"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omy.ge" TargetMode="External"/><Relationship Id="rId3" Type="http://schemas.openxmlformats.org/officeDocument/2006/relationships/styles" Target="styles.xml"/><Relationship Id="rId7" Type="http://schemas.openxmlformats.org/officeDocument/2006/relationships/hyperlink" Target="http://www.economy.ge/en/civil-aviation-and-maritime-transport-accident-incident-investigation-burea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es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7B4D8-9227-486F-B60D-9DEBC4DF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39</Pages>
  <Words>11181</Words>
  <Characters>63734</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Lasha Sharashenidze</dc:creator>
  <cp:keywords/>
  <dc:description/>
  <cp:lastModifiedBy>Gvantsa Kashmadze</cp:lastModifiedBy>
  <cp:revision>15</cp:revision>
  <dcterms:created xsi:type="dcterms:W3CDTF">2024-12-10T10:36:00Z</dcterms:created>
  <dcterms:modified xsi:type="dcterms:W3CDTF">2024-12-10T10:49:00Z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a94c0c1d67b424a90a9bd7263a0e2e8536cbdd73b54cd5cc147e913c1caa98c8</vt:lpwstr>
  </property>
</Properties>
</file>