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8F4AA7" w14:textId="77777777" w:rsidR="005448F5" w:rsidRPr="003B5E7E" w:rsidRDefault="005448F5" w:rsidP="009948B6">
      <w:pPr>
        <w:spacing w:after="200" w:line="276" w:lineRule="auto"/>
        <w:rPr>
          <w:rFonts w:ascii="Sylfaen" w:hAnsi="Sylfaen"/>
          <w:b/>
        </w:rPr>
      </w:pPr>
      <w:bookmarkStart w:id="0" w:name="_GoBack"/>
      <w:bookmarkEnd w:id="0"/>
    </w:p>
    <w:p w14:paraId="412FA2E3" w14:textId="77777777" w:rsidR="005448F5" w:rsidRDefault="005448F5" w:rsidP="005448F5">
      <w:pPr>
        <w:jc w:val="center"/>
        <w:rPr>
          <w:rFonts w:ascii="Sylfaen" w:hAnsi="Sylfaen"/>
          <w:b/>
        </w:rPr>
      </w:pPr>
    </w:p>
    <w:p w14:paraId="5B88BD79" w14:textId="77777777" w:rsidR="000461AB" w:rsidRDefault="000461AB" w:rsidP="005448F5">
      <w:pPr>
        <w:jc w:val="center"/>
        <w:rPr>
          <w:rFonts w:ascii="Sylfaen" w:hAnsi="Sylfaen"/>
          <w:b/>
        </w:rPr>
      </w:pPr>
    </w:p>
    <w:p w14:paraId="7E365829" w14:textId="77777777" w:rsidR="00A649AF" w:rsidRDefault="00A649AF" w:rsidP="005448F5">
      <w:pPr>
        <w:jc w:val="center"/>
        <w:rPr>
          <w:rFonts w:ascii="Sylfaen" w:hAnsi="Sylfaen"/>
          <w:b/>
        </w:rPr>
      </w:pPr>
    </w:p>
    <w:p w14:paraId="05E11CE0" w14:textId="77777777" w:rsidR="00A649AF" w:rsidRDefault="00A649AF" w:rsidP="005448F5">
      <w:pPr>
        <w:jc w:val="center"/>
        <w:rPr>
          <w:rFonts w:ascii="Sylfaen" w:hAnsi="Sylfaen"/>
          <w:b/>
        </w:rPr>
      </w:pPr>
    </w:p>
    <w:p w14:paraId="27D9B116" w14:textId="77777777" w:rsidR="000461AB" w:rsidRDefault="000461AB" w:rsidP="005448F5">
      <w:pPr>
        <w:jc w:val="center"/>
        <w:rPr>
          <w:rFonts w:ascii="Sylfaen" w:hAnsi="Sylfaen"/>
          <w:b/>
        </w:rPr>
      </w:pPr>
    </w:p>
    <w:p w14:paraId="656B6292" w14:textId="6BDA8713" w:rsidR="000461AB" w:rsidRDefault="000461AB" w:rsidP="005448F5">
      <w:pPr>
        <w:jc w:val="center"/>
        <w:rPr>
          <w:rFonts w:ascii="Sylfaen" w:hAnsi="Sylfaen"/>
          <w:b/>
        </w:rPr>
      </w:pPr>
    </w:p>
    <w:p w14:paraId="63B1631D" w14:textId="6D32AD26" w:rsidR="000461AB" w:rsidRPr="00A649AF" w:rsidRDefault="00A649AF" w:rsidP="005448F5">
      <w:pPr>
        <w:jc w:val="center"/>
        <w:rPr>
          <w:rFonts w:ascii="Sylfaen" w:hAnsi="Sylfaen"/>
          <w:b/>
          <w:sz w:val="20"/>
          <w:szCs w:val="20"/>
        </w:rPr>
      </w:pPr>
      <w:r w:rsidRPr="00A649AF">
        <w:rPr>
          <w:rFonts w:ascii="Sylfaen" w:hAnsi="Sylfaen"/>
          <w:b/>
          <w:noProof/>
          <w:sz w:val="20"/>
          <w:szCs w:val="20"/>
        </w:rPr>
        <w:drawing>
          <wp:inline distT="0" distB="0" distL="0" distR="0" wp14:anchorId="4C298516" wp14:editId="6FE3879D">
            <wp:extent cx="3414395" cy="381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anchxutis gerbi.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425549" cy="3822446"/>
                    </a:xfrm>
                    <a:prstGeom prst="rect">
                      <a:avLst/>
                    </a:prstGeom>
                    <a:noFill/>
                    <a:ln w="9525">
                      <a:noFill/>
                      <a:miter lim="800000"/>
                      <a:headEnd/>
                      <a:tailEnd/>
                    </a:ln>
                  </pic:spPr>
                </pic:pic>
              </a:graphicData>
            </a:graphic>
          </wp:inline>
        </w:drawing>
      </w:r>
    </w:p>
    <w:p w14:paraId="273434D7" w14:textId="77777777" w:rsidR="000461AB" w:rsidRDefault="000461AB" w:rsidP="005448F5">
      <w:pPr>
        <w:jc w:val="center"/>
        <w:rPr>
          <w:rFonts w:ascii="Sylfaen" w:hAnsi="Sylfaen"/>
          <w:b/>
        </w:rPr>
      </w:pPr>
    </w:p>
    <w:p w14:paraId="6D40F97F" w14:textId="77777777" w:rsidR="000461AB" w:rsidRPr="00A649AF" w:rsidRDefault="000461AB" w:rsidP="00A649AF">
      <w:pPr>
        <w:rPr>
          <w:rFonts w:ascii="Sylfaen" w:hAnsi="Sylfaen"/>
          <w:b/>
          <w:sz w:val="20"/>
          <w:szCs w:val="20"/>
        </w:rPr>
      </w:pPr>
    </w:p>
    <w:p w14:paraId="70B06D87" w14:textId="77777777" w:rsidR="00C313D9" w:rsidRPr="00A649AF" w:rsidRDefault="00907681" w:rsidP="005448F5">
      <w:pPr>
        <w:jc w:val="center"/>
        <w:rPr>
          <w:rFonts w:ascii="Sylfaen" w:hAnsi="Sylfaen"/>
          <w:b/>
          <w:sz w:val="20"/>
          <w:szCs w:val="20"/>
        </w:rPr>
      </w:pPr>
      <w:r w:rsidRPr="00A649AF">
        <w:rPr>
          <w:rFonts w:ascii="Sylfaen" w:hAnsi="Sylfaen"/>
          <w:b/>
          <w:sz w:val="20"/>
          <w:szCs w:val="20"/>
          <w:lang w:val="ka-GE"/>
        </w:rPr>
        <w:t xml:space="preserve">ხარაგაულის </w:t>
      </w:r>
      <w:r w:rsidR="00C54489" w:rsidRPr="00A649AF">
        <w:rPr>
          <w:rFonts w:ascii="Sylfaen" w:hAnsi="Sylfaen"/>
          <w:b/>
          <w:sz w:val="20"/>
          <w:szCs w:val="20"/>
          <w:lang w:val="ka-GE"/>
        </w:rPr>
        <w:t>მუნიციპალიტეტის</w:t>
      </w:r>
      <w:r w:rsidR="002867F2" w:rsidRPr="00A649AF">
        <w:rPr>
          <w:rFonts w:ascii="Sylfaen" w:hAnsi="Sylfaen"/>
          <w:b/>
          <w:sz w:val="20"/>
          <w:szCs w:val="20"/>
          <w:lang w:val="ka-GE"/>
        </w:rPr>
        <w:t xml:space="preserve"> 2025 </w:t>
      </w:r>
      <w:r w:rsidR="00C54489" w:rsidRPr="00A649AF">
        <w:rPr>
          <w:rFonts w:ascii="Sylfaen" w:hAnsi="Sylfaen"/>
          <w:b/>
          <w:sz w:val="20"/>
          <w:szCs w:val="20"/>
          <w:lang w:val="ka-GE"/>
        </w:rPr>
        <w:t>წლის ბიუჯეტის</w:t>
      </w:r>
    </w:p>
    <w:p w14:paraId="3B66BF91" w14:textId="77777777" w:rsidR="00C313D9" w:rsidRPr="00A649AF" w:rsidRDefault="00C313D9" w:rsidP="005448F5">
      <w:pPr>
        <w:jc w:val="center"/>
        <w:rPr>
          <w:rFonts w:ascii="Sylfaen" w:hAnsi="Sylfaen"/>
          <w:b/>
          <w:sz w:val="20"/>
          <w:szCs w:val="20"/>
        </w:rPr>
      </w:pPr>
    </w:p>
    <w:p w14:paraId="6FCFEA53" w14:textId="77777777" w:rsidR="003E0395" w:rsidRPr="00A649AF" w:rsidRDefault="005448F5" w:rsidP="00702E7F">
      <w:pPr>
        <w:jc w:val="center"/>
        <w:rPr>
          <w:rFonts w:ascii="Sylfaen" w:hAnsi="Sylfaen"/>
          <w:b/>
          <w:sz w:val="20"/>
          <w:szCs w:val="20"/>
          <w:lang w:val="ka-GE"/>
        </w:rPr>
      </w:pPr>
      <w:r w:rsidRPr="00A649AF">
        <w:rPr>
          <w:rFonts w:ascii="Sylfaen" w:hAnsi="Sylfaen"/>
          <w:b/>
          <w:sz w:val="20"/>
          <w:szCs w:val="20"/>
          <w:lang w:val="ka-GE"/>
        </w:rPr>
        <w:t>პროგრამული დანართი</w:t>
      </w:r>
      <w:r w:rsidR="003E0395" w:rsidRPr="00A649AF">
        <w:rPr>
          <w:rFonts w:ascii="Sylfaen" w:hAnsi="Sylfaen"/>
          <w:b/>
          <w:sz w:val="20"/>
          <w:szCs w:val="20"/>
          <w:lang w:val="ka-GE"/>
        </w:rPr>
        <w:t xml:space="preserve"> </w:t>
      </w:r>
    </w:p>
    <w:p w14:paraId="165D6B64" w14:textId="25A25132" w:rsidR="00E2135A" w:rsidRPr="00A649AF" w:rsidRDefault="00A649AF" w:rsidP="003E0395">
      <w:pPr>
        <w:jc w:val="center"/>
        <w:rPr>
          <w:rFonts w:ascii="Sylfaen" w:hAnsi="Sylfaen"/>
          <w:b/>
          <w:sz w:val="20"/>
          <w:szCs w:val="20"/>
          <w:lang w:val="ka-GE"/>
        </w:rPr>
      </w:pPr>
      <w:r w:rsidRPr="00A649AF">
        <w:rPr>
          <w:rFonts w:ascii="Sylfaen" w:hAnsi="Sylfaen"/>
          <w:b/>
          <w:sz w:val="20"/>
          <w:szCs w:val="20"/>
        </w:rPr>
        <w:t>0</w:t>
      </w:r>
      <w:r w:rsidRPr="00A649AF">
        <w:rPr>
          <w:rFonts w:ascii="Sylfaen" w:hAnsi="Sylfaen"/>
          <w:b/>
          <w:sz w:val="20"/>
          <w:szCs w:val="20"/>
          <w:lang w:val="ka-GE"/>
        </w:rPr>
        <w:t>7</w:t>
      </w:r>
      <w:r w:rsidR="00E82DAE" w:rsidRPr="00A649AF">
        <w:rPr>
          <w:rFonts w:ascii="Sylfaen" w:hAnsi="Sylfaen"/>
          <w:b/>
          <w:sz w:val="20"/>
          <w:szCs w:val="20"/>
        </w:rPr>
        <w:t>.12</w:t>
      </w:r>
      <w:r w:rsidR="003E0395" w:rsidRPr="00A649AF">
        <w:rPr>
          <w:rFonts w:ascii="Sylfaen" w:hAnsi="Sylfaen"/>
          <w:b/>
          <w:sz w:val="20"/>
          <w:szCs w:val="20"/>
          <w:lang w:val="ka-GE"/>
        </w:rPr>
        <w:t xml:space="preserve">. </w:t>
      </w:r>
      <w:r w:rsidR="002867F2" w:rsidRPr="00A649AF">
        <w:rPr>
          <w:rFonts w:ascii="Sylfaen" w:hAnsi="Sylfaen"/>
          <w:b/>
          <w:sz w:val="20"/>
          <w:szCs w:val="20"/>
          <w:lang w:val="ka-GE"/>
        </w:rPr>
        <w:t>2024</w:t>
      </w:r>
      <w:r w:rsidR="00E9137F" w:rsidRPr="00A649AF">
        <w:rPr>
          <w:rFonts w:ascii="Sylfaen" w:hAnsi="Sylfaen"/>
          <w:b/>
          <w:sz w:val="20"/>
          <w:szCs w:val="20"/>
          <w:lang w:val="ka-GE"/>
        </w:rPr>
        <w:t xml:space="preserve"> </w:t>
      </w:r>
      <w:r w:rsidR="00702E7F" w:rsidRPr="00A649AF">
        <w:rPr>
          <w:rFonts w:ascii="Sylfaen" w:hAnsi="Sylfaen"/>
          <w:b/>
          <w:sz w:val="20"/>
          <w:szCs w:val="20"/>
          <w:lang w:val="ka-GE"/>
        </w:rPr>
        <w:t>წელი.</w:t>
      </w:r>
    </w:p>
    <w:p w14:paraId="18ED8AE9" w14:textId="77777777" w:rsidR="00702E7F" w:rsidRDefault="00702E7F" w:rsidP="00702E7F">
      <w:pPr>
        <w:jc w:val="center"/>
        <w:rPr>
          <w:rFonts w:ascii="Sylfaen" w:hAnsi="Sylfaen"/>
          <w:b/>
          <w:lang w:val="ka-GE"/>
        </w:rPr>
      </w:pPr>
    </w:p>
    <w:p w14:paraId="6BF6CD3B" w14:textId="77777777" w:rsidR="00702E7F" w:rsidRDefault="00702E7F" w:rsidP="00702E7F">
      <w:pPr>
        <w:jc w:val="center"/>
        <w:rPr>
          <w:rFonts w:ascii="Sylfaen" w:hAnsi="Sylfaen"/>
          <w:b/>
          <w:lang w:val="ka-GE"/>
        </w:rPr>
      </w:pPr>
    </w:p>
    <w:p w14:paraId="762C404C" w14:textId="77777777" w:rsidR="00702E7F" w:rsidRDefault="00702E7F" w:rsidP="00702E7F">
      <w:pPr>
        <w:jc w:val="center"/>
        <w:rPr>
          <w:rFonts w:ascii="Sylfaen" w:hAnsi="Sylfaen"/>
          <w:b/>
          <w:lang w:val="ka-GE"/>
        </w:rPr>
      </w:pPr>
    </w:p>
    <w:p w14:paraId="1AABAB28" w14:textId="77777777" w:rsidR="00702E7F" w:rsidRDefault="00702E7F" w:rsidP="00702E7F">
      <w:pPr>
        <w:jc w:val="center"/>
        <w:rPr>
          <w:rFonts w:ascii="Sylfaen" w:hAnsi="Sylfaen"/>
          <w:b/>
          <w:lang w:val="ka-GE"/>
        </w:rPr>
      </w:pPr>
    </w:p>
    <w:p w14:paraId="303EA5FD" w14:textId="77777777" w:rsidR="00A649AF" w:rsidRDefault="00A649AF" w:rsidP="00702E7F">
      <w:pPr>
        <w:jc w:val="center"/>
        <w:rPr>
          <w:rFonts w:ascii="Sylfaen" w:hAnsi="Sylfaen"/>
          <w:b/>
          <w:lang w:val="ka-GE"/>
        </w:rPr>
      </w:pPr>
    </w:p>
    <w:p w14:paraId="46D1E7A3" w14:textId="61CBD4BB" w:rsidR="00F829EA" w:rsidRDefault="00452C6F" w:rsidP="00AE78F1">
      <w:pPr>
        <w:spacing w:after="0" w:line="360" w:lineRule="auto"/>
        <w:rPr>
          <w:rFonts w:ascii="Sylfaen" w:hAnsi="Sylfaen"/>
          <w:sz w:val="16"/>
          <w:szCs w:val="16"/>
          <w:lang w:val="ka-GE"/>
        </w:rPr>
      </w:pPr>
      <w:r>
        <w:rPr>
          <w:rFonts w:ascii="Sylfaen" w:hAnsi="Sylfaen"/>
          <w:sz w:val="16"/>
          <w:szCs w:val="16"/>
          <w:lang w:val="ka-GE"/>
        </w:rPr>
        <w:lastRenderedPageBreak/>
        <w:t xml:space="preserve">    </w:t>
      </w:r>
    </w:p>
    <w:p w14:paraId="7DB02457" w14:textId="77777777" w:rsidR="00695A57" w:rsidRPr="00695A57" w:rsidRDefault="00695A57" w:rsidP="00695A57">
      <w:pPr>
        <w:spacing w:after="0" w:line="360" w:lineRule="auto"/>
        <w:rPr>
          <w:rFonts w:ascii="Sylfaen" w:eastAsia="Times New Roman" w:hAnsi="Sylfaen" w:cs="Times New Roman"/>
          <w:b/>
          <w:sz w:val="18"/>
          <w:szCs w:val="18"/>
          <w:lang w:val="ka-GE" w:eastAsia="ru-RU"/>
        </w:rPr>
      </w:pPr>
      <w:r w:rsidRPr="00695A57">
        <w:rPr>
          <w:rFonts w:ascii="Sylfaen" w:eastAsia="Times New Roman" w:hAnsi="Sylfaen" w:cs="Times New Roman"/>
          <w:b/>
          <w:sz w:val="18"/>
          <w:szCs w:val="18"/>
          <w:lang w:val="ka-GE" w:eastAsia="ru-RU"/>
        </w:rPr>
        <w:t xml:space="preserve">მმართველობა და საერთო დანიშნულება </w:t>
      </w:r>
    </w:p>
    <w:p w14:paraId="696F0C6C" w14:textId="540CB6D7" w:rsidR="00695A57" w:rsidRDefault="00695A57" w:rsidP="000A3D38">
      <w:pPr>
        <w:spacing w:after="0" w:line="276" w:lineRule="auto"/>
        <w:rPr>
          <w:rFonts w:ascii="Sylfaen" w:eastAsia="Times New Roman" w:hAnsi="Sylfaen" w:cs="TimesNewRomanPSMT"/>
          <w:sz w:val="18"/>
          <w:szCs w:val="18"/>
          <w:lang w:val="ka-GE"/>
        </w:rPr>
      </w:pPr>
      <w:r w:rsidRPr="00695A57">
        <w:rPr>
          <w:rFonts w:ascii="Sylfaen" w:eastAsia="Times New Roman" w:hAnsi="Sylfaen" w:cs="TimesNewRomanPSMT"/>
          <w:sz w:val="18"/>
          <w:szCs w:val="18"/>
          <w:lang w:val="ka-GE"/>
        </w:rPr>
        <w:t>მმართველობითი სფეროს გამართული</w:t>
      </w:r>
      <w:r w:rsidR="00452C6F">
        <w:rPr>
          <w:rFonts w:ascii="Sylfaen" w:eastAsia="Times New Roman" w:hAnsi="Sylfaen" w:cs="TimesNewRomanPSMT"/>
          <w:sz w:val="18"/>
          <w:szCs w:val="18"/>
          <w:lang w:val="ka-GE"/>
        </w:rPr>
        <w:t xml:space="preserve"> </w:t>
      </w:r>
      <w:r w:rsidRPr="00695A57">
        <w:rPr>
          <w:rFonts w:ascii="Sylfaen" w:eastAsia="Times New Roman" w:hAnsi="Sylfaen" w:cs="TimesNewRomanPSMT"/>
          <w:sz w:val="18"/>
          <w:szCs w:val="18"/>
          <w:lang w:val="ka-GE"/>
        </w:rPr>
        <w:t>მუშაობა</w:t>
      </w:r>
      <w:r w:rsidR="00452C6F">
        <w:rPr>
          <w:rFonts w:ascii="Sylfaen" w:eastAsia="Times New Roman" w:hAnsi="Sylfaen" w:cs="TimesNewRomanPSMT"/>
          <w:sz w:val="18"/>
          <w:szCs w:val="18"/>
          <w:lang w:val="ka-GE"/>
        </w:rPr>
        <w:t xml:space="preserve"> </w:t>
      </w:r>
      <w:r w:rsidRPr="00695A57">
        <w:rPr>
          <w:rFonts w:ascii="Sylfaen" w:eastAsia="Times New Roman" w:hAnsi="Sylfaen" w:cs="TimesNewRomanPSMT"/>
          <w:sz w:val="18"/>
          <w:szCs w:val="18"/>
          <w:lang w:val="ka-GE"/>
        </w:rPr>
        <w:t>ერთ ერთი მთავრი ფაქტორია მუნიციპალიტეტის საქმიანობის ეფექტურად წარმართვისათვის. პრიორიტეტის ფარგლებში განხორციელდება წარმომადგენლობითი და აღმასრულებელი ორგანოების დაფინანსება. ამავე პრიორიტეტიდან დაფინასდება სარეზერვო ფონდიდან გასაცემი ხარჯები ასევე მუნიციპალიტეტის ვალდებულებების მომსახურება, მათ შორის მუნიციპალური განვითარების ფონდიდან აღებული სესხების მომსახურება , ასევე საჭიროების შემთხვევაში მოხდება</w:t>
      </w:r>
      <w:r w:rsidR="00452C6F">
        <w:rPr>
          <w:rFonts w:ascii="Sylfaen" w:eastAsia="Times New Roman" w:hAnsi="Sylfaen" w:cs="TimesNewRomanPSMT"/>
          <w:sz w:val="18"/>
          <w:szCs w:val="18"/>
          <w:lang w:val="ka-GE"/>
        </w:rPr>
        <w:t xml:space="preserve"> </w:t>
      </w:r>
      <w:r w:rsidRPr="00695A57">
        <w:rPr>
          <w:rFonts w:ascii="Sylfaen" w:eastAsia="Times New Roman" w:hAnsi="Sylfaen" w:cs="TimesNewRomanPSMT"/>
          <w:sz w:val="18"/>
          <w:szCs w:val="18"/>
          <w:lang w:val="ka-GE"/>
        </w:rPr>
        <w:t>სასამართლო გადაწყვეტილებების აღსრულების ფინანსური უზრუნველყოფა.</w:t>
      </w:r>
      <w:r w:rsidR="00452C6F">
        <w:rPr>
          <w:rFonts w:ascii="Sylfaen" w:eastAsia="Times New Roman" w:hAnsi="Sylfaen" w:cs="TimesNewRomanPSMT"/>
          <w:sz w:val="18"/>
          <w:szCs w:val="18"/>
          <w:lang w:val="ka-GE"/>
        </w:rPr>
        <w:t xml:space="preserve"> </w:t>
      </w:r>
      <w:r w:rsidRPr="00695A57">
        <w:rPr>
          <w:rFonts w:ascii="Sylfaen" w:eastAsia="Times New Roman" w:hAnsi="Sylfaen" w:cs="TimesNewRomanPSMT"/>
          <w:sz w:val="18"/>
          <w:szCs w:val="18"/>
          <w:lang w:val="ka-GE"/>
        </w:rPr>
        <w:t>და გე</w:t>
      </w:r>
      <w:r>
        <w:rPr>
          <w:rFonts w:ascii="Sylfaen" w:eastAsia="Times New Roman" w:hAnsi="Sylfaen" w:cs="TimesNewRomanPSMT"/>
          <w:sz w:val="18"/>
          <w:szCs w:val="18"/>
          <w:lang w:val="ka-GE"/>
        </w:rPr>
        <w:t>ნდერული თანასწორობის ხელშეწყობის დაფინანსება.</w:t>
      </w:r>
    </w:p>
    <w:p w14:paraId="643C7DF3" w14:textId="2B8A7746" w:rsidR="000A3D38" w:rsidRDefault="000A3D38" w:rsidP="000A3D38">
      <w:pPr>
        <w:shd w:val="clear" w:color="auto" w:fill="FFFFFF"/>
        <w:spacing w:after="0" w:line="276" w:lineRule="auto"/>
        <w:rPr>
          <w:rFonts w:ascii="Sylfaen" w:eastAsia="Times New Roman" w:hAnsi="Sylfaen" w:cs="Sylfaen"/>
          <w:b/>
          <w:bCs/>
          <w:spacing w:val="-3"/>
          <w:sz w:val="18"/>
          <w:szCs w:val="18"/>
          <w:lang w:val="ka-GE"/>
        </w:rPr>
      </w:pPr>
      <w:r w:rsidRPr="000A3D38">
        <w:rPr>
          <w:rFonts w:ascii="Sylfaen" w:eastAsia="Times New Roman" w:hAnsi="Sylfaen" w:cs="Sylfaen"/>
          <w:b/>
          <w:bCs/>
          <w:spacing w:val="-3"/>
          <w:sz w:val="18"/>
          <w:szCs w:val="18"/>
        </w:rPr>
        <w:t>გაეროს</w:t>
      </w:r>
      <w:r w:rsidR="00452C6F">
        <w:rPr>
          <w:rFonts w:ascii="Sylfaen" w:eastAsia="Times New Roman" w:hAnsi="Sylfaen" w:cs="Sylfaen"/>
          <w:b/>
          <w:bCs/>
          <w:sz w:val="18"/>
          <w:szCs w:val="18"/>
        </w:rPr>
        <w:t xml:space="preserve"> </w:t>
      </w:r>
      <w:r w:rsidRPr="000A3D38">
        <w:rPr>
          <w:rFonts w:ascii="Sylfaen" w:eastAsia="Times New Roman" w:hAnsi="Sylfaen" w:cs="Sylfaen"/>
          <w:b/>
          <w:bCs/>
          <w:spacing w:val="29"/>
          <w:sz w:val="18"/>
          <w:szCs w:val="18"/>
        </w:rPr>
        <w:t xml:space="preserve"> </w:t>
      </w:r>
      <w:r w:rsidRPr="000A3D38">
        <w:rPr>
          <w:rFonts w:ascii="Sylfaen" w:eastAsia="Times New Roman" w:hAnsi="Sylfaen" w:cs="Sylfaen"/>
          <w:b/>
          <w:bCs/>
          <w:spacing w:val="-4"/>
          <w:sz w:val="18"/>
          <w:szCs w:val="18"/>
        </w:rPr>
        <w:t>მდგრადი</w:t>
      </w:r>
      <w:r w:rsidR="00452C6F">
        <w:rPr>
          <w:rFonts w:ascii="Sylfaen" w:eastAsia="Times New Roman" w:hAnsi="Sylfaen" w:cs="Sylfaen"/>
          <w:b/>
          <w:bCs/>
          <w:sz w:val="18"/>
          <w:szCs w:val="18"/>
        </w:rPr>
        <w:t xml:space="preserve"> </w:t>
      </w:r>
      <w:r w:rsidRPr="000A3D38">
        <w:rPr>
          <w:rFonts w:ascii="Sylfaen" w:eastAsia="Times New Roman" w:hAnsi="Sylfaen" w:cs="Sylfaen"/>
          <w:b/>
          <w:bCs/>
          <w:spacing w:val="27"/>
          <w:sz w:val="18"/>
          <w:szCs w:val="18"/>
        </w:rPr>
        <w:t xml:space="preserve"> </w:t>
      </w:r>
      <w:r w:rsidRPr="000A3D38">
        <w:rPr>
          <w:rFonts w:ascii="Sylfaen" w:eastAsia="Times New Roman" w:hAnsi="Sylfaen" w:cs="Sylfaen"/>
          <w:b/>
          <w:bCs/>
          <w:spacing w:val="-4"/>
          <w:sz w:val="18"/>
          <w:szCs w:val="18"/>
        </w:rPr>
        <w:t>განვითარების</w:t>
      </w:r>
      <w:r w:rsidR="00452C6F">
        <w:rPr>
          <w:rFonts w:ascii="Sylfaen" w:eastAsia="Times New Roman" w:hAnsi="Sylfaen" w:cs="Sylfaen"/>
          <w:b/>
          <w:bCs/>
          <w:sz w:val="18"/>
          <w:szCs w:val="18"/>
        </w:rPr>
        <w:t xml:space="preserve"> </w:t>
      </w:r>
      <w:r w:rsidRPr="000A3D38">
        <w:rPr>
          <w:rFonts w:ascii="Sylfaen" w:eastAsia="Times New Roman" w:hAnsi="Sylfaen" w:cs="Sylfaen"/>
          <w:b/>
          <w:bCs/>
          <w:spacing w:val="25"/>
          <w:sz w:val="18"/>
          <w:szCs w:val="18"/>
        </w:rPr>
        <w:t xml:space="preserve"> </w:t>
      </w:r>
      <w:r w:rsidRPr="000A3D38">
        <w:rPr>
          <w:rFonts w:ascii="Sylfaen" w:eastAsia="Times New Roman" w:hAnsi="Sylfaen" w:cs="Sylfaen"/>
          <w:b/>
          <w:bCs/>
          <w:spacing w:val="-2"/>
          <w:sz w:val="18"/>
          <w:szCs w:val="18"/>
        </w:rPr>
        <w:t>SDG</w:t>
      </w:r>
      <w:r w:rsidR="00452C6F">
        <w:rPr>
          <w:rFonts w:ascii="Sylfaen" w:eastAsia="Times New Roman" w:hAnsi="Sylfaen" w:cs="Sylfaen"/>
          <w:b/>
          <w:bCs/>
          <w:sz w:val="18"/>
          <w:szCs w:val="18"/>
        </w:rPr>
        <w:t xml:space="preserve"> </w:t>
      </w:r>
      <w:r w:rsidRPr="000A3D38">
        <w:rPr>
          <w:rFonts w:ascii="Sylfaen" w:eastAsia="Times New Roman" w:hAnsi="Sylfaen" w:cs="Sylfaen"/>
          <w:b/>
          <w:bCs/>
          <w:spacing w:val="29"/>
          <w:sz w:val="18"/>
          <w:szCs w:val="18"/>
        </w:rPr>
        <w:t xml:space="preserve"> </w:t>
      </w:r>
      <w:r w:rsidRPr="000A3D38">
        <w:rPr>
          <w:rFonts w:ascii="Sylfaen" w:eastAsia="Times New Roman" w:hAnsi="Sylfaen" w:cs="Sylfaen"/>
          <w:b/>
          <w:bCs/>
          <w:spacing w:val="-4"/>
          <w:sz w:val="18"/>
          <w:szCs w:val="18"/>
        </w:rPr>
        <w:t>მიზნები,</w:t>
      </w:r>
      <w:r w:rsidR="00452C6F">
        <w:rPr>
          <w:rFonts w:ascii="Sylfaen" w:eastAsia="Times New Roman" w:hAnsi="Sylfaen" w:cs="Sylfaen"/>
          <w:b/>
          <w:bCs/>
          <w:sz w:val="18"/>
          <w:szCs w:val="18"/>
        </w:rPr>
        <w:t xml:space="preserve"> </w:t>
      </w:r>
      <w:r w:rsidRPr="000A3D38">
        <w:rPr>
          <w:rFonts w:ascii="Sylfaen" w:eastAsia="Times New Roman" w:hAnsi="Sylfaen" w:cs="Sylfaen"/>
          <w:b/>
          <w:bCs/>
          <w:spacing w:val="28"/>
          <w:sz w:val="18"/>
          <w:szCs w:val="18"/>
        </w:rPr>
        <w:t xml:space="preserve"> </w:t>
      </w:r>
      <w:r w:rsidRPr="000A3D38">
        <w:rPr>
          <w:rFonts w:ascii="Sylfaen" w:eastAsia="Times New Roman" w:hAnsi="Sylfaen" w:cs="Sylfaen"/>
          <w:b/>
          <w:bCs/>
          <w:spacing w:val="-3"/>
          <w:sz w:val="18"/>
          <w:szCs w:val="18"/>
        </w:rPr>
        <w:t>რომელთა</w:t>
      </w:r>
      <w:r w:rsidR="00452C6F">
        <w:rPr>
          <w:rFonts w:ascii="Sylfaen" w:eastAsia="Times New Roman" w:hAnsi="Sylfaen" w:cs="Sylfaen"/>
          <w:b/>
          <w:bCs/>
          <w:sz w:val="18"/>
          <w:szCs w:val="18"/>
        </w:rPr>
        <w:t xml:space="preserve"> </w:t>
      </w:r>
      <w:r w:rsidRPr="000A3D38">
        <w:rPr>
          <w:rFonts w:ascii="Sylfaen" w:eastAsia="Times New Roman" w:hAnsi="Sylfaen" w:cs="Sylfaen"/>
          <w:b/>
          <w:bCs/>
          <w:spacing w:val="30"/>
          <w:sz w:val="18"/>
          <w:szCs w:val="18"/>
        </w:rPr>
        <w:t xml:space="preserve"> </w:t>
      </w:r>
      <w:r w:rsidRPr="000A3D38">
        <w:rPr>
          <w:rFonts w:ascii="Sylfaen" w:eastAsia="Times New Roman" w:hAnsi="Sylfaen" w:cs="Sylfaen"/>
          <w:b/>
          <w:bCs/>
          <w:spacing w:val="-3"/>
          <w:sz w:val="18"/>
          <w:szCs w:val="18"/>
        </w:rPr>
        <w:t>მიღწევასაც</w:t>
      </w:r>
      <w:r w:rsidR="00452C6F">
        <w:rPr>
          <w:rFonts w:ascii="Sylfaen" w:eastAsia="Times New Roman" w:hAnsi="Sylfaen" w:cs="Sylfaen"/>
          <w:b/>
          <w:bCs/>
          <w:sz w:val="18"/>
          <w:szCs w:val="18"/>
        </w:rPr>
        <w:t xml:space="preserve"> </w:t>
      </w:r>
      <w:r w:rsidRPr="000A3D38">
        <w:rPr>
          <w:rFonts w:ascii="Sylfaen" w:eastAsia="Times New Roman" w:hAnsi="Sylfaen" w:cs="Sylfaen"/>
          <w:b/>
          <w:bCs/>
          <w:spacing w:val="33"/>
          <w:sz w:val="18"/>
          <w:szCs w:val="18"/>
        </w:rPr>
        <w:t xml:space="preserve"> </w:t>
      </w:r>
      <w:r w:rsidRPr="000A3D38">
        <w:rPr>
          <w:rFonts w:ascii="Sylfaen" w:eastAsia="Times New Roman" w:hAnsi="Sylfaen" w:cs="Sylfaen"/>
          <w:b/>
          <w:bCs/>
          <w:spacing w:val="-4"/>
          <w:sz w:val="18"/>
          <w:szCs w:val="18"/>
        </w:rPr>
        <w:t>ემსახურება</w:t>
      </w:r>
      <w:r w:rsidRPr="000A3D38">
        <w:rPr>
          <w:rFonts w:ascii="Sylfaen" w:eastAsia="Times New Roman" w:hAnsi="Sylfaen" w:cs="Sylfaen"/>
          <w:b/>
          <w:bCs/>
          <w:spacing w:val="83"/>
          <w:w w:val="101"/>
          <w:sz w:val="18"/>
          <w:szCs w:val="18"/>
        </w:rPr>
        <w:t xml:space="preserve"> </w:t>
      </w:r>
      <w:r w:rsidRPr="000A3D38">
        <w:rPr>
          <w:rFonts w:ascii="Sylfaen" w:eastAsia="Times New Roman" w:hAnsi="Sylfaen" w:cs="Sylfaen"/>
          <w:b/>
          <w:bCs/>
          <w:spacing w:val="-4"/>
          <w:sz w:val="18"/>
          <w:szCs w:val="18"/>
        </w:rPr>
        <w:t>პრიორიტეტის</w:t>
      </w:r>
      <w:r w:rsidRPr="000A3D38">
        <w:rPr>
          <w:rFonts w:ascii="Sylfaen" w:eastAsia="Times New Roman" w:hAnsi="Sylfaen" w:cs="Sylfaen"/>
          <w:b/>
          <w:bCs/>
          <w:spacing w:val="10"/>
          <w:sz w:val="18"/>
          <w:szCs w:val="18"/>
        </w:rPr>
        <w:t xml:space="preserve"> </w:t>
      </w:r>
      <w:r w:rsidRPr="000A3D38">
        <w:rPr>
          <w:rFonts w:ascii="Sylfaen" w:eastAsia="Times New Roman" w:hAnsi="Sylfaen" w:cs="Sylfaen"/>
          <w:b/>
          <w:bCs/>
          <w:spacing w:val="-3"/>
          <w:sz w:val="18"/>
          <w:szCs w:val="18"/>
        </w:rPr>
        <w:t>ქვეშ</w:t>
      </w:r>
      <w:r w:rsidRPr="000A3D38">
        <w:rPr>
          <w:rFonts w:ascii="Sylfaen" w:eastAsia="Times New Roman" w:hAnsi="Sylfaen" w:cs="Sylfaen"/>
          <w:b/>
          <w:bCs/>
          <w:spacing w:val="12"/>
          <w:sz w:val="18"/>
          <w:szCs w:val="18"/>
        </w:rPr>
        <w:t xml:space="preserve"> </w:t>
      </w:r>
      <w:r w:rsidRPr="000A3D38">
        <w:rPr>
          <w:rFonts w:ascii="Sylfaen" w:eastAsia="Times New Roman" w:hAnsi="Sylfaen" w:cs="Sylfaen"/>
          <w:b/>
          <w:bCs/>
          <w:spacing w:val="-4"/>
          <w:sz w:val="18"/>
          <w:szCs w:val="18"/>
        </w:rPr>
        <w:t>მოქცეული</w:t>
      </w:r>
      <w:r w:rsidRPr="000A3D38">
        <w:rPr>
          <w:rFonts w:ascii="Sylfaen" w:eastAsia="Times New Roman" w:hAnsi="Sylfaen" w:cs="Sylfaen"/>
          <w:b/>
          <w:bCs/>
          <w:spacing w:val="12"/>
          <w:sz w:val="18"/>
          <w:szCs w:val="18"/>
        </w:rPr>
        <w:t xml:space="preserve"> </w:t>
      </w:r>
      <w:r w:rsidRPr="000A3D38">
        <w:rPr>
          <w:rFonts w:ascii="Sylfaen" w:eastAsia="Times New Roman" w:hAnsi="Sylfaen" w:cs="Sylfaen"/>
          <w:b/>
          <w:bCs/>
          <w:spacing w:val="-3"/>
          <w:sz w:val="18"/>
          <w:szCs w:val="18"/>
        </w:rPr>
        <w:t>პროგრამები:</w:t>
      </w:r>
      <w:r w:rsidRPr="000A3D38">
        <w:rPr>
          <w:rFonts w:ascii="Sylfaen" w:eastAsia="Times New Roman" w:hAnsi="Sylfaen" w:cs="Sylfaen"/>
          <w:b/>
          <w:bCs/>
          <w:spacing w:val="-3"/>
          <w:sz w:val="18"/>
          <w:szCs w:val="18"/>
          <w:lang w:val="ka-GE"/>
        </w:rPr>
        <w:t xml:space="preserve"> </w:t>
      </w:r>
    </w:p>
    <w:p w14:paraId="7FB8B0A2" w14:textId="77777777" w:rsidR="000A3D38" w:rsidRPr="00014D2C" w:rsidRDefault="000A3D38" w:rsidP="000A3D38">
      <w:pPr>
        <w:shd w:val="clear" w:color="auto" w:fill="FFFFFF"/>
        <w:spacing w:after="0" w:line="276" w:lineRule="auto"/>
        <w:rPr>
          <w:rFonts w:ascii="Sylfaen" w:eastAsia="Calibri" w:hAnsi="Sylfaen" w:cs="Times New Roman"/>
          <w:sz w:val="18"/>
          <w:szCs w:val="18"/>
          <w:lang w:val="ka-GE"/>
        </w:rPr>
      </w:pPr>
      <w:r w:rsidRPr="00014D2C">
        <w:rPr>
          <w:rFonts w:ascii="Sylfaen" w:eastAsia="Calibri" w:hAnsi="Sylfaen" w:cs="Sylfaen"/>
          <w:sz w:val="18"/>
          <w:szCs w:val="18"/>
          <w:lang w:val="ka-GE"/>
        </w:rPr>
        <w:t>მიზანი</w:t>
      </w:r>
      <w:r w:rsidRPr="00014D2C">
        <w:rPr>
          <w:rFonts w:ascii="Sylfaen" w:eastAsia="Calibri" w:hAnsi="Sylfaen" w:cs="Times New Roman"/>
          <w:sz w:val="18"/>
          <w:szCs w:val="18"/>
          <w:lang w:val="ka-GE"/>
        </w:rPr>
        <w:t xml:space="preserve"> 16: </w:t>
      </w:r>
      <w:r w:rsidRPr="00014D2C">
        <w:rPr>
          <w:rFonts w:ascii="Sylfaen" w:eastAsia="Calibri" w:hAnsi="Sylfaen" w:cs="Sylfaen"/>
          <w:sz w:val="18"/>
          <w:szCs w:val="18"/>
          <w:lang w:val="ka-GE"/>
        </w:rPr>
        <w:t>მშვიდობიანი</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და</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ინკლუზიური</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საზოგადოების</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ჩამოყალიბების</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ხელშეწყობა</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მდგრადი</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განვითარებისათვის</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მართლმსაჯულების</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ხელმისაწვდომობა</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ყველასათვის</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ეფექტიანი</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ანგარიშვალდებული</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და</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ინკლუზიური</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ინსტიტუციების</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მშენებლობა</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ყველა</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დონეზე</w:t>
      </w:r>
      <w:r w:rsidRPr="00014D2C">
        <w:rPr>
          <w:rFonts w:ascii="Sylfaen" w:eastAsia="Calibri" w:hAnsi="Sylfaen" w:cs="Times New Roman"/>
          <w:sz w:val="18"/>
          <w:szCs w:val="18"/>
          <w:lang w:val="ka-GE"/>
        </w:rPr>
        <w:t xml:space="preserve">. </w:t>
      </w:r>
    </w:p>
    <w:p w14:paraId="6B5D437D" w14:textId="0DF39990" w:rsidR="000A3D38" w:rsidRPr="00014D2C" w:rsidRDefault="000A3D38" w:rsidP="000A3D38">
      <w:pPr>
        <w:shd w:val="clear" w:color="auto" w:fill="FFFFFF"/>
        <w:spacing w:after="0" w:line="276" w:lineRule="auto"/>
        <w:rPr>
          <w:rFonts w:ascii="Sylfaen" w:eastAsia="Calibri" w:hAnsi="Sylfaen" w:cs="Times New Roman"/>
          <w:sz w:val="18"/>
          <w:szCs w:val="18"/>
          <w:lang w:val="ka-GE"/>
        </w:rPr>
      </w:pPr>
      <w:r w:rsidRPr="00014D2C">
        <w:rPr>
          <w:rFonts w:ascii="Sylfaen" w:eastAsia="Calibri" w:hAnsi="Sylfaen" w:cs="Times New Roman"/>
          <w:sz w:val="18"/>
          <w:szCs w:val="18"/>
          <w:lang w:val="ka-GE"/>
        </w:rPr>
        <w:t>მიზანი 5 - გენდერული თანასწორობის მიღწევა და ყველა ქალისა და გოგონას შესაძლებლობების გაუმჯობესება.</w:t>
      </w:r>
    </w:p>
    <w:p w14:paraId="73F3105D" w14:textId="77777777" w:rsidR="00EE52C5" w:rsidRPr="00014D2C" w:rsidRDefault="00EE52C5" w:rsidP="00AE78F1">
      <w:pPr>
        <w:spacing w:after="0" w:line="360" w:lineRule="auto"/>
        <w:rPr>
          <w:rFonts w:ascii="Sylfaen" w:hAnsi="Sylfaen"/>
          <w:sz w:val="16"/>
          <w:szCs w:val="16"/>
          <w:lang w:val="ka-GE"/>
        </w:rPr>
      </w:pPr>
    </w:p>
    <w:tbl>
      <w:tblPr>
        <w:tblW w:w="5006" w:type="pct"/>
        <w:tblLook w:val="04A0" w:firstRow="1" w:lastRow="0" w:firstColumn="1" w:lastColumn="0" w:noHBand="0" w:noVBand="1"/>
      </w:tblPr>
      <w:tblGrid>
        <w:gridCol w:w="986"/>
        <w:gridCol w:w="2843"/>
        <w:gridCol w:w="851"/>
        <w:gridCol w:w="994"/>
        <w:gridCol w:w="1137"/>
        <w:gridCol w:w="1091"/>
        <w:gridCol w:w="1182"/>
        <w:gridCol w:w="835"/>
      </w:tblGrid>
      <w:tr w:rsidR="00EE52C5" w:rsidRPr="00EE52C5" w14:paraId="06053FCC" w14:textId="77777777" w:rsidTr="002D44A2">
        <w:trPr>
          <w:trHeight w:val="612"/>
        </w:trPr>
        <w:tc>
          <w:tcPr>
            <w:tcW w:w="497" w:type="pct"/>
            <w:tcBorders>
              <w:top w:val="single" w:sz="8" w:space="0" w:color="auto"/>
              <w:left w:val="single" w:sz="8" w:space="0" w:color="auto"/>
              <w:bottom w:val="single" w:sz="8" w:space="0" w:color="auto"/>
              <w:right w:val="single" w:sz="4" w:space="0" w:color="auto"/>
            </w:tcBorders>
            <w:shd w:val="clear" w:color="000000" w:fill="FFFFFF"/>
            <w:textDirection w:val="btLr"/>
            <w:vAlign w:val="center"/>
            <w:hideMark/>
          </w:tcPr>
          <w:p w14:paraId="4EC7A6A9" w14:textId="77777777" w:rsidR="00EE52C5" w:rsidRPr="00EE52C5" w:rsidRDefault="00EE52C5" w:rsidP="00EE52C5">
            <w:pPr>
              <w:spacing w:after="0" w:line="240" w:lineRule="auto"/>
              <w:jc w:val="center"/>
              <w:rPr>
                <w:rFonts w:ascii="LitNusx" w:eastAsia="Times New Roman" w:hAnsi="LitNusx" w:cs="Calibri"/>
                <w:sz w:val="12"/>
                <w:szCs w:val="12"/>
              </w:rPr>
            </w:pPr>
            <w:bookmarkStart w:id="1" w:name="RANGE!G12:AA2543"/>
            <w:r w:rsidRPr="00EE52C5">
              <w:rPr>
                <w:rFonts w:ascii="Sylfaen" w:eastAsia="Times New Roman" w:hAnsi="Sylfaen" w:cs="Sylfaen"/>
                <w:sz w:val="12"/>
                <w:szCs w:val="12"/>
              </w:rPr>
              <w:t>პროგრამული</w:t>
            </w:r>
            <w:r w:rsidRPr="00EE52C5">
              <w:rPr>
                <w:rFonts w:ascii="LitNusx" w:eastAsia="Times New Roman" w:hAnsi="LitNusx" w:cs="Calibri"/>
                <w:sz w:val="12"/>
                <w:szCs w:val="12"/>
              </w:rPr>
              <w:t xml:space="preserve"> </w:t>
            </w:r>
            <w:r w:rsidRPr="00EE52C5">
              <w:rPr>
                <w:rFonts w:ascii="Sylfaen" w:eastAsia="Times New Roman" w:hAnsi="Sylfaen" w:cs="Sylfaen"/>
                <w:sz w:val="12"/>
                <w:szCs w:val="12"/>
              </w:rPr>
              <w:t>კოდი</w:t>
            </w:r>
            <w:bookmarkEnd w:id="1"/>
          </w:p>
        </w:tc>
        <w:tc>
          <w:tcPr>
            <w:tcW w:w="1433" w:type="pct"/>
            <w:tcBorders>
              <w:top w:val="single" w:sz="8" w:space="0" w:color="auto"/>
              <w:left w:val="nil"/>
              <w:bottom w:val="single" w:sz="8" w:space="0" w:color="auto"/>
              <w:right w:val="single" w:sz="8" w:space="0" w:color="auto"/>
            </w:tcBorders>
            <w:shd w:val="clear" w:color="000000" w:fill="FFFFFF"/>
            <w:vAlign w:val="center"/>
            <w:hideMark/>
          </w:tcPr>
          <w:p w14:paraId="5C518A5E" w14:textId="77777777" w:rsidR="00EE52C5" w:rsidRPr="00EE52C5" w:rsidRDefault="00EE52C5" w:rsidP="00EE52C5">
            <w:pPr>
              <w:spacing w:after="0" w:line="240" w:lineRule="auto"/>
              <w:jc w:val="center"/>
              <w:rPr>
                <w:rFonts w:ascii="Sylfaen" w:eastAsia="Times New Roman" w:hAnsi="Sylfaen" w:cs="Calibri"/>
                <w:sz w:val="12"/>
                <w:szCs w:val="12"/>
              </w:rPr>
            </w:pPr>
            <w:r w:rsidRPr="00EE52C5">
              <w:rPr>
                <w:rFonts w:ascii="Sylfaen" w:eastAsia="Times New Roman" w:hAnsi="Sylfaen" w:cs="Calibri"/>
                <w:sz w:val="12"/>
                <w:szCs w:val="12"/>
              </w:rPr>
              <w:t>დასახელებ ა</w:t>
            </w:r>
          </w:p>
        </w:tc>
        <w:tc>
          <w:tcPr>
            <w:tcW w:w="429"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3F362458" w14:textId="77777777" w:rsidR="00EE52C5" w:rsidRPr="00EE52C5" w:rsidRDefault="00EE52C5" w:rsidP="00EE52C5">
            <w:pPr>
              <w:spacing w:after="0" w:line="240" w:lineRule="auto"/>
              <w:jc w:val="center"/>
              <w:rPr>
                <w:rFonts w:ascii="Sylfaen" w:eastAsia="Times New Roman" w:hAnsi="Sylfaen" w:cs="Calibri"/>
                <w:sz w:val="12"/>
                <w:szCs w:val="12"/>
              </w:rPr>
            </w:pPr>
            <w:r w:rsidRPr="00EE52C5">
              <w:rPr>
                <w:rFonts w:ascii="Sylfaen" w:eastAsia="Times New Roman" w:hAnsi="Sylfaen" w:cs="Calibri"/>
                <w:sz w:val="12"/>
                <w:szCs w:val="12"/>
              </w:rPr>
              <w:t xml:space="preserve">2025 წლის გეგმა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1B1D28E6" w14:textId="77777777" w:rsidR="00EE52C5" w:rsidRPr="00EE52C5" w:rsidRDefault="00EE52C5" w:rsidP="00EE52C5">
            <w:pPr>
              <w:spacing w:after="0" w:line="240" w:lineRule="auto"/>
              <w:jc w:val="center"/>
              <w:rPr>
                <w:rFonts w:ascii="Sylfaen" w:eastAsia="Times New Roman" w:hAnsi="Sylfaen" w:cs="Calibri"/>
                <w:sz w:val="12"/>
                <w:szCs w:val="12"/>
              </w:rPr>
            </w:pPr>
            <w:r w:rsidRPr="00EE52C5">
              <w:rPr>
                <w:rFonts w:ascii="Sylfaen" w:eastAsia="Times New Roman" w:hAnsi="Sylfaen" w:cs="Calibri"/>
                <w:sz w:val="12"/>
                <w:szCs w:val="12"/>
              </w:rPr>
              <w:t>მ. შ. სახელმწიფო ბიუჯეტის ფონდებიდან გამოყოფილი ტრანსფერები</w:t>
            </w:r>
          </w:p>
        </w:tc>
        <w:tc>
          <w:tcPr>
            <w:tcW w:w="573" w:type="pct"/>
            <w:tcBorders>
              <w:top w:val="single" w:sz="8" w:space="0" w:color="auto"/>
              <w:left w:val="nil"/>
              <w:bottom w:val="single" w:sz="8" w:space="0" w:color="auto"/>
              <w:right w:val="single" w:sz="4" w:space="0" w:color="auto"/>
            </w:tcBorders>
            <w:shd w:val="clear" w:color="000000" w:fill="FFFFFF"/>
            <w:vAlign w:val="center"/>
            <w:hideMark/>
          </w:tcPr>
          <w:p w14:paraId="48B6CCBB" w14:textId="77777777" w:rsidR="00EE52C5" w:rsidRPr="00EE52C5" w:rsidRDefault="00EE52C5" w:rsidP="00EE52C5">
            <w:pPr>
              <w:spacing w:after="0" w:line="240" w:lineRule="auto"/>
              <w:jc w:val="center"/>
              <w:rPr>
                <w:rFonts w:ascii="Sylfaen" w:eastAsia="Times New Roman" w:hAnsi="Sylfaen" w:cs="Calibri"/>
                <w:sz w:val="12"/>
                <w:szCs w:val="12"/>
              </w:rPr>
            </w:pPr>
            <w:r w:rsidRPr="00EE52C5">
              <w:rPr>
                <w:rFonts w:ascii="Sylfaen" w:eastAsia="Times New Roman" w:hAnsi="Sylfaen" w:cs="Calibri"/>
                <w:sz w:val="12"/>
                <w:szCs w:val="12"/>
              </w:rPr>
              <w:t xml:space="preserve"> მ. შ. საკუთარი შემოსავლები</w:t>
            </w:r>
          </w:p>
        </w:tc>
        <w:tc>
          <w:tcPr>
            <w:tcW w:w="550" w:type="pct"/>
            <w:tcBorders>
              <w:top w:val="single" w:sz="8" w:space="0" w:color="auto"/>
              <w:left w:val="nil"/>
              <w:bottom w:val="single" w:sz="8" w:space="0" w:color="auto"/>
              <w:right w:val="single" w:sz="8" w:space="0" w:color="auto"/>
            </w:tcBorders>
            <w:shd w:val="clear" w:color="000000" w:fill="FFFFFF"/>
            <w:vAlign w:val="center"/>
            <w:hideMark/>
          </w:tcPr>
          <w:p w14:paraId="27D8FF39" w14:textId="77777777" w:rsidR="00EE52C5" w:rsidRPr="00EE52C5" w:rsidRDefault="00EE52C5" w:rsidP="00EE52C5">
            <w:pPr>
              <w:spacing w:after="0" w:line="240" w:lineRule="auto"/>
              <w:rPr>
                <w:rFonts w:ascii="Sylfaen" w:eastAsia="Times New Roman" w:hAnsi="Sylfaen" w:cs="Calibri"/>
                <w:sz w:val="12"/>
                <w:szCs w:val="12"/>
              </w:rPr>
            </w:pPr>
            <w:r w:rsidRPr="00EE52C5">
              <w:rPr>
                <w:rFonts w:ascii="Sylfaen" w:eastAsia="Times New Roman" w:hAnsi="Sylfaen" w:cs="Calibri"/>
                <w:sz w:val="12"/>
                <w:szCs w:val="12"/>
              </w:rPr>
              <w:t>2026 წლის პროგნოზი</w:t>
            </w:r>
          </w:p>
        </w:tc>
        <w:tc>
          <w:tcPr>
            <w:tcW w:w="596"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4AC3E6A7" w14:textId="1711EC29" w:rsidR="00EE52C5" w:rsidRPr="00EE52C5" w:rsidRDefault="00EE52C5" w:rsidP="00EE52C5">
            <w:pPr>
              <w:spacing w:after="0" w:line="240" w:lineRule="auto"/>
              <w:rPr>
                <w:rFonts w:ascii="Sylfaen" w:eastAsia="Times New Roman" w:hAnsi="Sylfaen" w:cs="Calibri"/>
                <w:sz w:val="12"/>
                <w:szCs w:val="12"/>
              </w:rPr>
            </w:pPr>
            <w:r w:rsidRPr="00EE52C5">
              <w:rPr>
                <w:rFonts w:ascii="Sylfaen" w:eastAsia="Times New Roman" w:hAnsi="Sylfaen" w:cs="Calibri"/>
                <w:sz w:val="12"/>
                <w:szCs w:val="12"/>
              </w:rPr>
              <w:t>2027</w:t>
            </w:r>
            <w:r w:rsidR="00452C6F">
              <w:rPr>
                <w:rFonts w:ascii="Sylfaen" w:eastAsia="Times New Roman" w:hAnsi="Sylfaen" w:cs="Calibri"/>
                <w:sz w:val="12"/>
                <w:szCs w:val="12"/>
              </w:rPr>
              <w:t xml:space="preserve"> </w:t>
            </w:r>
            <w:r w:rsidRPr="00EE52C5">
              <w:rPr>
                <w:rFonts w:ascii="Sylfaen" w:eastAsia="Times New Roman" w:hAnsi="Sylfaen" w:cs="Calibri"/>
                <w:sz w:val="12"/>
                <w:szCs w:val="12"/>
              </w:rPr>
              <w:t>წლის პროგნოზი</w:t>
            </w:r>
          </w:p>
        </w:tc>
        <w:tc>
          <w:tcPr>
            <w:tcW w:w="421"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5874704E" w14:textId="77777777" w:rsidR="00EE52C5" w:rsidRPr="00EE52C5" w:rsidRDefault="00EE52C5" w:rsidP="00EE52C5">
            <w:pPr>
              <w:spacing w:after="0" w:line="240" w:lineRule="auto"/>
              <w:rPr>
                <w:rFonts w:ascii="Sylfaen" w:eastAsia="Times New Roman" w:hAnsi="Sylfaen" w:cs="Calibri"/>
                <w:sz w:val="12"/>
                <w:szCs w:val="12"/>
              </w:rPr>
            </w:pPr>
            <w:r w:rsidRPr="00EE52C5">
              <w:rPr>
                <w:rFonts w:ascii="Sylfaen" w:eastAsia="Times New Roman" w:hAnsi="Sylfaen" w:cs="Calibri"/>
                <w:sz w:val="12"/>
                <w:szCs w:val="12"/>
              </w:rPr>
              <w:t>2028 წლის პროგნოზი</w:t>
            </w:r>
          </w:p>
        </w:tc>
      </w:tr>
      <w:tr w:rsidR="002D44A2" w:rsidRPr="00EE52C5" w14:paraId="41769927" w14:textId="77777777" w:rsidTr="002D44A2">
        <w:trPr>
          <w:trHeight w:val="260"/>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52B83DFA" w14:textId="77777777" w:rsidR="002D44A2" w:rsidRPr="00EE52C5" w:rsidRDefault="002D44A2" w:rsidP="002D44A2">
            <w:pPr>
              <w:spacing w:after="0" w:line="240" w:lineRule="auto"/>
              <w:jc w:val="center"/>
              <w:rPr>
                <w:rFonts w:ascii="LitNusx" w:eastAsia="Times New Roman" w:hAnsi="LitNusx" w:cs="Calibri"/>
                <w:sz w:val="12"/>
                <w:szCs w:val="12"/>
              </w:rPr>
            </w:pPr>
            <w:r w:rsidRPr="00EE52C5">
              <w:rPr>
                <w:rFonts w:ascii="LitNusx" w:eastAsia="Times New Roman" w:hAnsi="LitNusx" w:cs="Calibri"/>
                <w:sz w:val="12"/>
                <w:szCs w:val="12"/>
              </w:rPr>
              <w:t>01 01</w:t>
            </w:r>
          </w:p>
        </w:tc>
        <w:tc>
          <w:tcPr>
            <w:tcW w:w="1433" w:type="pct"/>
            <w:tcBorders>
              <w:top w:val="single" w:sz="8" w:space="0" w:color="auto"/>
              <w:left w:val="nil"/>
              <w:bottom w:val="single" w:sz="8" w:space="0" w:color="auto"/>
              <w:right w:val="single" w:sz="4" w:space="0" w:color="auto"/>
            </w:tcBorders>
            <w:shd w:val="clear" w:color="000000" w:fill="FFFFFF"/>
            <w:vAlign w:val="center"/>
            <w:hideMark/>
          </w:tcPr>
          <w:p w14:paraId="012E7039" w14:textId="77777777" w:rsidR="002D44A2" w:rsidRPr="00EE52C5" w:rsidRDefault="002D44A2" w:rsidP="002D44A2">
            <w:pPr>
              <w:spacing w:after="0" w:line="240" w:lineRule="auto"/>
              <w:rPr>
                <w:rFonts w:ascii="Sylfaen" w:eastAsia="Times New Roman" w:hAnsi="Sylfaen" w:cs="Calibri"/>
                <w:sz w:val="12"/>
                <w:szCs w:val="12"/>
              </w:rPr>
            </w:pPr>
            <w:r w:rsidRPr="00EE52C5">
              <w:rPr>
                <w:rFonts w:ascii="Sylfaen" w:eastAsia="Times New Roman" w:hAnsi="Sylfaen" w:cs="Calibri"/>
                <w:sz w:val="12"/>
                <w:szCs w:val="12"/>
              </w:rPr>
              <w:t>საკანონმდებლო და აღმასრულებელი ორგანოების დაფინანსება</w:t>
            </w:r>
          </w:p>
        </w:tc>
        <w:tc>
          <w:tcPr>
            <w:tcW w:w="429"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6D93EA5C" w14:textId="7566A0D4"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5 876,1</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5E92B957" w14:textId="1AFDB8F8"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73" w:type="pct"/>
            <w:tcBorders>
              <w:top w:val="single" w:sz="8" w:space="0" w:color="auto"/>
              <w:left w:val="nil"/>
              <w:bottom w:val="single" w:sz="8" w:space="0" w:color="auto"/>
              <w:right w:val="single" w:sz="8" w:space="0" w:color="auto"/>
            </w:tcBorders>
            <w:shd w:val="clear" w:color="000000" w:fill="FFFFFF"/>
            <w:vAlign w:val="center"/>
            <w:hideMark/>
          </w:tcPr>
          <w:p w14:paraId="3DDD35F7" w14:textId="46D00C30"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5 876,1</w:t>
            </w:r>
            <w:r w:rsidR="00452C6F">
              <w:rPr>
                <w:rFonts w:ascii="Sylfaen" w:hAnsi="Sylfaen" w:cs="Calibri"/>
                <w:sz w:val="12"/>
                <w:szCs w:val="12"/>
              </w:rPr>
              <w:t xml:space="preserve">  </w:t>
            </w:r>
          </w:p>
        </w:tc>
        <w:tc>
          <w:tcPr>
            <w:tcW w:w="550" w:type="pct"/>
            <w:tcBorders>
              <w:top w:val="single" w:sz="4" w:space="0" w:color="auto"/>
              <w:left w:val="nil"/>
              <w:bottom w:val="single" w:sz="4" w:space="0" w:color="auto"/>
              <w:right w:val="single" w:sz="4" w:space="0" w:color="auto"/>
            </w:tcBorders>
            <w:shd w:val="clear" w:color="000000" w:fill="FFFFFF"/>
            <w:vAlign w:val="center"/>
            <w:hideMark/>
          </w:tcPr>
          <w:p w14:paraId="6A6C2C21" w14:textId="0DFA1D51"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5 989,9</w:t>
            </w:r>
            <w:r w:rsidR="00452C6F">
              <w:rPr>
                <w:rFonts w:ascii="Sylfaen" w:hAnsi="Sylfaen" w:cs="Calibri"/>
                <w:sz w:val="12"/>
                <w:szCs w:val="12"/>
              </w:rPr>
              <w:t xml:space="preserve">  </w:t>
            </w:r>
          </w:p>
        </w:tc>
        <w:tc>
          <w:tcPr>
            <w:tcW w:w="596" w:type="pct"/>
            <w:tcBorders>
              <w:top w:val="single" w:sz="4" w:space="0" w:color="auto"/>
              <w:left w:val="nil"/>
              <w:bottom w:val="single" w:sz="4" w:space="0" w:color="auto"/>
              <w:right w:val="single" w:sz="4" w:space="0" w:color="auto"/>
            </w:tcBorders>
            <w:shd w:val="clear" w:color="000000" w:fill="FFFFFF"/>
            <w:vAlign w:val="center"/>
            <w:hideMark/>
          </w:tcPr>
          <w:p w14:paraId="52E5E14D" w14:textId="20A23602"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6 009,9</w:t>
            </w:r>
            <w:r w:rsidR="00452C6F">
              <w:rPr>
                <w:rFonts w:ascii="Sylfaen" w:hAnsi="Sylfaen" w:cs="Calibri"/>
                <w:sz w:val="12"/>
                <w:szCs w:val="12"/>
              </w:rPr>
              <w:t xml:space="preserve">  </w:t>
            </w:r>
          </w:p>
        </w:tc>
        <w:tc>
          <w:tcPr>
            <w:tcW w:w="421" w:type="pct"/>
            <w:tcBorders>
              <w:top w:val="single" w:sz="4" w:space="0" w:color="auto"/>
              <w:left w:val="nil"/>
              <w:bottom w:val="single" w:sz="4" w:space="0" w:color="auto"/>
              <w:right w:val="single" w:sz="4" w:space="0" w:color="auto"/>
            </w:tcBorders>
            <w:shd w:val="clear" w:color="000000" w:fill="FFFFFF"/>
            <w:vAlign w:val="center"/>
            <w:hideMark/>
          </w:tcPr>
          <w:p w14:paraId="580135B7" w14:textId="333A3042"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6 040,9</w:t>
            </w:r>
            <w:r w:rsidR="00452C6F">
              <w:rPr>
                <w:rFonts w:ascii="Sylfaen" w:hAnsi="Sylfaen" w:cs="Calibri"/>
                <w:sz w:val="12"/>
                <w:szCs w:val="12"/>
              </w:rPr>
              <w:t xml:space="preserve">  </w:t>
            </w:r>
          </w:p>
        </w:tc>
      </w:tr>
      <w:tr w:rsidR="002D44A2" w:rsidRPr="00EE52C5" w14:paraId="66CCD0E3" w14:textId="77777777" w:rsidTr="002D44A2">
        <w:trPr>
          <w:trHeight w:val="48"/>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7DDE47AE" w14:textId="77777777" w:rsidR="002D44A2" w:rsidRPr="00EE52C5" w:rsidRDefault="002D44A2" w:rsidP="002D44A2">
            <w:pPr>
              <w:spacing w:after="0" w:line="240" w:lineRule="auto"/>
              <w:jc w:val="center"/>
              <w:rPr>
                <w:rFonts w:ascii="LitNusx" w:eastAsia="Times New Roman" w:hAnsi="LitNusx" w:cs="Calibri"/>
                <w:sz w:val="12"/>
                <w:szCs w:val="12"/>
              </w:rPr>
            </w:pPr>
            <w:r w:rsidRPr="00EE52C5">
              <w:rPr>
                <w:rFonts w:ascii="LitNusx" w:eastAsia="Times New Roman" w:hAnsi="LitNusx" w:cs="Calibri"/>
                <w:sz w:val="12"/>
                <w:szCs w:val="12"/>
              </w:rPr>
              <w:t xml:space="preserve">01 01 01 </w:t>
            </w:r>
          </w:p>
        </w:tc>
        <w:tc>
          <w:tcPr>
            <w:tcW w:w="1433" w:type="pct"/>
            <w:tcBorders>
              <w:top w:val="single" w:sz="8" w:space="0" w:color="auto"/>
              <w:left w:val="nil"/>
              <w:bottom w:val="single" w:sz="8" w:space="0" w:color="auto"/>
              <w:right w:val="single" w:sz="4" w:space="0" w:color="auto"/>
            </w:tcBorders>
            <w:shd w:val="clear" w:color="000000" w:fill="FFFFFF"/>
            <w:vAlign w:val="center"/>
            <w:hideMark/>
          </w:tcPr>
          <w:p w14:paraId="5370C83C" w14:textId="4F0A0EB4" w:rsidR="002D44A2" w:rsidRPr="00EE52C5" w:rsidRDefault="002D44A2" w:rsidP="002D44A2">
            <w:pPr>
              <w:spacing w:after="0" w:line="240" w:lineRule="auto"/>
              <w:rPr>
                <w:rFonts w:ascii="Sylfaen" w:eastAsia="Times New Roman" w:hAnsi="Sylfaen" w:cs="Calibri"/>
                <w:sz w:val="12"/>
                <w:szCs w:val="12"/>
              </w:rPr>
            </w:pPr>
            <w:r w:rsidRPr="00EE52C5">
              <w:rPr>
                <w:rFonts w:ascii="Sylfaen" w:eastAsia="Times New Roman" w:hAnsi="Sylfaen" w:cs="Calibri"/>
                <w:sz w:val="12"/>
                <w:szCs w:val="12"/>
              </w:rPr>
              <w:t>ხარაგაულის მუნიციპალიტეტის</w:t>
            </w:r>
            <w:r w:rsidR="00452C6F">
              <w:rPr>
                <w:rFonts w:ascii="Sylfaen" w:eastAsia="Times New Roman" w:hAnsi="Sylfaen" w:cs="Calibri"/>
                <w:sz w:val="12"/>
                <w:szCs w:val="12"/>
              </w:rPr>
              <w:t xml:space="preserve"> </w:t>
            </w:r>
            <w:r w:rsidRPr="00EE52C5">
              <w:rPr>
                <w:rFonts w:ascii="Sylfaen" w:eastAsia="Times New Roman" w:hAnsi="Sylfaen" w:cs="Calibri"/>
                <w:sz w:val="12"/>
                <w:szCs w:val="12"/>
              </w:rPr>
              <w:t>საკრებულო</w:t>
            </w:r>
          </w:p>
        </w:tc>
        <w:tc>
          <w:tcPr>
            <w:tcW w:w="429"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28BE8089" w14:textId="599F4497"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1 323,8</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2F55E056" w14:textId="18E1F93F"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73" w:type="pct"/>
            <w:tcBorders>
              <w:top w:val="single" w:sz="8" w:space="0" w:color="auto"/>
              <w:left w:val="nil"/>
              <w:bottom w:val="single" w:sz="8" w:space="0" w:color="auto"/>
              <w:right w:val="single" w:sz="8" w:space="0" w:color="auto"/>
            </w:tcBorders>
            <w:shd w:val="clear" w:color="000000" w:fill="FFFFFF"/>
            <w:vAlign w:val="center"/>
            <w:hideMark/>
          </w:tcPr>
          <w:p w14:paraId="0C8C118C" w14:textId="7BC703AF"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1 323,8</w:t>
            </w:r>
            <w:r w:rsidR="00452C6F">
              <w:rPr>
                <w:rFonts w:ascii="Sylfaen" w:hAnsi="Sylfaen" w:cs="Calibri"/>
                <w:sz w:val="12"/>
                <w:szCs w:val="12"/>
              </w:rPr>
              <w:t xml:space="preserve">  </w:t>
            </w:r>
          </w:p>
        </w:tc>
        <w:tc>
          <w:tcPr>
            <w:tcW w:w="550" w:type="pct"/>
            <w:tcBorders>
              <w:top w:val="single" w:sz="4" w:space="0" w:color="auto"/>
              <w:left w:val="nil"/>
              <w:bottom w:val="single" w:sz="4" w:space="0" w:color="auto"/>
              <w:right w:val="single" w:sz="4" w:space="0" w:color="auto"/>
            </w:tcBorders>
            <w:shd w:val="clear" w:color="000000" w:fill="FFFFFF"/>
            <w:vAlign w:val="center"/>
            <w:hideMark/>
          </w:tcPr>
          <w:p w14:paraId="7489D437" w14:textId="791D6D21"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1 354,3</w:t>
            </w:r>
            <w:r w:rsidR="00452C6F">
              <w:rPr>
                <w:rFonts w:ascii="Sylfaen" w:hAnsi="Sylfaen" w:cs="Calibri"/>
                <w:sz w:val="12"/>
                <w:szCs w:val="12"/>
              </w:rPr>
              <w:t xml:space="preserve">  </w:t>
            </w:r>
          </w:p>
        </w:tc>
        <w:tc>
          <w:tcPr>
            <w:tcW w:w="596" w:type="pct"/>
            <w:tcBorders>
              <w:top w:val="single" w:sz="4" w:space="0" w:color="auto"/>
              <w:left w:val="nil"/>
              <w:bottom w:val="single" w:sz="4" w:space="0" w:color="auto"/>
              <w:right w:val="single" w:sz="4" w:space="0" w:color="auto"/>
            </w:tcBorders>
            <w:shd w:val="clear" w:color="000000" w:fill="FFFFFF"/>
            <w:vAlign w:val="center"/>
            <w:hideMark/>
          </w:tcPr>
          <w:p w14:paraId="669F3033" w14:textId="2C936512"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1 351,3</w:t>
            </w:r>
            <w:r w:rsidR="00452C6F">
              <w:rPr>
                <w:rFonts w:ascii="Sylfaen" w:hAnsi="Sylfaen" w:cs="Calibri"/>
                <w:sz w:val="12"/>
                <w:szCs w:val="12"/>
              </w:rPr>
              <w:t xml:space="preserve">  </w:t>
            </w:r>
          </w:p>
        </w:tc>
        <w:tc>
          <w:tcPr>
            <w:tcW w:w="421" w:type="pct"/>
            <w:tcBorders>
              <w:top w:val="single" w:sz="4" w:space="0" w:color="auto"/>
              <w:left w:val="nil"/>
              <w:bottom w:val="single" w:sz="4" w:space="0" w:color="auto"/>
              <w:right w:val="single" w:sz="4" w:space="0" w:color="auto"/>
            </w:tcBorders>
            <w:shd w:val="clear" w:color="000000" w:fill="FFFFFF"/>
            <w:vAlign w:val="center"/>
            <w:hideMark/>
          </w:tcPr>
          <w:p w14:paraId="0408F5DD" w14:textId="7C469603"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1 375,3</w:t>
            </w:r>
            <w:r w:rsidR="00452C6F">
              <w:rPr>
                <w:rFonts w:ascii="Sylfaen" w:hAnsi="Sylfaen" w:cs="Calibri"/>
                <w:sz w:val="12"/>
                <w:szCs w:val="12"/>
              </w:rPr>
              <w:t xml:space="preserve">  </w:t>
            </w:r>
          </w:p>
        </w:tc>
      </w:tr>
      <w:tr w:rsidR="002D44A2" w:rsidRPr="00EE52C5" w14:paraId="0871EDE1" w14:textId="77777777" w:rsidTr="002D44A2">
        <w:trPr>
          <w:trHeight w:val="257"/>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5A7677BE" w14:textId="77777777" w:rsidR="002D44A2" w:rsidRPr="00EE52C5" w:rsidRDefault="002D44A2" w:rsidP="002D44A2">
            <w:pPr>
              <w:spacing w:after="0" w:line="240" w:lineRule="auto"/>
              <w:jc w:val="center"/>
              <w:rPr>
                <w:rFonts w:ascii="LitNusx" w:eastAsia="Times New Roman" w:hAnsi="LitNusx" w:cs="Calibri"/>
                <w:sz w:val="12"/>
                <w:szCs w:val="12"/>
              </w:rPr>
            </w:pPr>
            <w:r w:rsidRPr="00EE52C5">
              <w:rPr>
                <w:rFonts w:ascii="LitNusx" w:eastAsia="Times New Roman" w:hAnsi="LitNusx" w:cs="Calibri"/>
                <w:sz w:val="12"/>
                <w:szCs w:val="12"/>
              </w:rPr>
              <w:t>01 01 02</w:t>
            </w:r>
          </w:p>
        </w:tc>
        <w:tc>
          <w:tcPr>
            <w:tcW w:w="1433" w:type="pct"/>
            <w:tcBorders>
              <w:top w:val="single" w:sz="8" w:space="0" w:color="auto"/>
              <w:left w:val="nil"/>
              <w:bottom w:val="single" w:sz="8" w:space="0" w:color="auto"/>
              <w:right w:val="single" w:sz="4" w:space="0" w:color="auto"/>
            </w:tcBorders>
            <w:shd w:val="clear" w:color="000000" w:fill="FFFFFF"/>
            <w:vAlign w:val="center"/>
            <w:hideMark/>
          </w:tcPr>
          <w:p w14:paraId="0DDCA7B7" w14:textId="77777777" w:rsidR="002D44A2" w:rsidRPr="00EE52C5" w:rsidRDefault="002D44A2" w:rsidP="002D44A2">
            <w:pPr>
              <w:spacing w:after="0" w:line="240" w:lineRule="auto"/>
              <w:rPr>
                <w:rFonts w:ascii="Sylfaen" w:eastAsia="Times New Roman" w:hAnsi="Sylfaen" w:cs="Calibri"/>
                <w:sz w:val="12"/>
                <w:szCs w:val="12"/>
              </w:rPr>
            </w:pPr>
            <w:r w:rsidRPr="00EE52C5">
              <w:rPr>
                <w:rFonts w:ascii="Sylfaen" w:eastAsia="Times New Roman" w:hAnsi="Sylfaen" w:cs="Calibri"/>
                <w:sz w:val="12"/>
                <w:szCs w:val="12"/>
              </w:rPr>
              <w:t>ხარაგაულის მუნიციპალიტეტის მერია</w:t>
            </w:r>
          </w:p>
        </w:tc>
        <w:tc>
          <w:tcPr>
            <w:tcW w:w="429"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651ADC56" w14:textId="5259621D"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4 522,3</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5283CCAC" w14:textId="6BC46C7A"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73" w:type="pct"/>
            <w:tcBorders>
              <w:top w:val="single" w:sz="8" w:space="0" w:color="auto"/>
              <w:left w:val="nil"/>
              <w:bottom w:val="single" w:sz="8" w:space="0" w:color="auto"/>
              <w:right w:val="single" w:sz="8" w:space="0" w:color="auto"/>
            </w:tcBorders>
            <w:shd w:val="clear" w:color="000000" w:fill="FFFFFF"/>
            <w:vAlign w:val="center"/>
            <w:hideMark/>
          </w:tcPr>
          <w:p w14:paraId="254FBEDF" w14:textId="4A09F947"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4 522,3</w:t>
            </w:r>
            <w:r w:rsidR="00452C6F">
              <w:rPr>
                <w:rFonts w:ascii="Sylfaen" w:hAnsi="Sylfaen" w:cs="Calibri"/>
                <w:sz w:val="12"/>
                <w:szCs w:val="12"/>
              </w:rPr>
              <w:t xml:space="preserve">  </w:t>
            </w:r>
          </w:p>
        </w:tc>
        <w:tc>
          <w:tcPr>
            <w:tcW w:w="550" w:type="pct"/>
            <w:tcBorders>
              <w:top w:val="single" w:sz="4" w:space="0" w:color="auto"/>
              <w:left w:val="nil"/>
              <w:bottom w:val="single" w:sz="4" w:space="0" w:color="auto"/>
              <w:right w:val="single" w:sz="4" w:space="0" w:color="auto"/>
            </w:tcBorders>
            <w:shd w:val="clear" w:color="000000" w:fill="FFFFFF"/>
            <w:vAlign w:val="center"/>
            <w:hideMark/>
          </w:tcPr>
          <w:p w14:paraId="7F5A496C" w14:textId="710530B9"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4 605,6</w:t>
            </w:r>
            <w:r w:rsidR="00452C6F">
              <w:rPr>
                <w:rFonts w:ascii="Sylfaen" w:hAnsi="Sylfaen" w:cs="Calibri"/>
                <w:sz w:val="12"/>
                <w:szCs w:val="12"/>
              </w:rPr>
              <w:t xml:space="preserve">  </w:t>
            </w:r>
          </w:p>
        </w:tc>
        <w:tc>
          <w:tcPr>
            <w:tcW w:w="596" w:type="pct"/>
            <w:tcBorders>
              <w:top w:val="single" w:sz="4" w:space="0" w:color="auto"/>
              <w:left w:val="nil"/>
              <w:bottom w:val="single" w:sz="4" w:space="0" w:color="auto"/>
              <w:right w:val="single" w:sz="4" w:space="0" w:color="auto"/>
            </w:tcBorders>
            <w:shd w:val="clear" w:color="000000" w:fill="FFFFFF"/>
            <w:vAlign w:val="center"/>
            <w:hideMark/>
          </w:tcPr>
          <w:p w14:paraId="45BFC153" w14:textId="684C475C"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4 628,6</w:t>
            </w:r>
            <w:r w:rsidR="00452C6F">
              <w:rPr>
                <w:rFonts w:ascii="Sylfaen" w:hAnsi="Sylfaen" w:cs="Calibri"/>
                <w:sz w:val="12"/>
                <w:szCs w:val="12"/>
              </w:rPr>
              <w:t xml:space="preserve">  </w:t>
            </w:r>
          </w:p>
        </w:tc>
        <w:tc>
          <w:tcPr>
            <w:tcW w:w="421" w:type="pct"/>
            <w:tcBorders>
              <w:top w:val="single" w:sz="4" w:space="0" w:color="auto"/>
              <w:left w:val="nil"/>
              <w:bottom w:val="single" w:sz="4" w:space="0" w:color="auto"/>
              <w:right w:val="single" w:sz="4" w:space="0" w:color="auto"/>
            </w:tcBorders>
            <w:shd w:val="clear" w:color="000000" w:fill="FFFFFF"/>
            <w:vAlign w:val="center"/>
            <w:hideMark/>
          </w:tcPr>
          <w:p w14:paraId="68686830" w14:textId="688B76ED"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4 635,6</w:t>
            </w:r>
            <w:r w:rsidR="00452C6F">
              <w:rPr>
                <w:rFonts w:ascii="Sylfaen" w:hAnsi="Sylfaen" w:cs="Calibri"/>
                <w:sz w:val="12"/>
                <w:szCs w:val="12"/>
              </w:rPr>
              <w:t xml:space="preserve">  </w:t>
            </w:r>
          </w:p>
        </w:tc>
      </w:tr>
      <w:tr w:rsidR="002D44A2" w:rsidRPr="00EE52C5" w14:paraId="44482D43" w14:textId="77777777" w:rsidTr="002D44A2">
        <w:trPr>
          <w:trHeight w:val="522"/>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15BF8E8F" w14:textId="77777777" w:rsidR="002D44A2" w:rsidRPr="00EE52C5" w:rsidRDefault="002D44A2" w:rsidP="002D44A2">
            <w:pPr>
              <w:spacing w:after="0" w:line="240" w:lineRule="auto"/>
              <w:jc w:val="center"/>
              <w:rPr>
                <w:rFonts w:ascii="LitNusx" w:eastAsia="Times New Roman" w:hAnsi="LitNusx" w:cs="Calibri"/>
                <w:sz w:val="12"/>
                <w:szCs w:val="12"/>
              </w:rPr>
            </w:pPr>
            <w:r w:rsidRPr="00EE52C5">
              <w:rPr>
                <w:rFonts w:ascii="LitNusx" w:eastAsia="Times New Roman" w:hAnsi="LitNusx" w:cs="Calibri"/>
                <w:sz w:val="12"/>
                <w:szCs w:val="12"/>
              </w:rPr>
              <w:t xml:space="preserve">01 01 04 </w:t>
            </w:r>
          </w:p>
        </w:tc>
        <w:tc>
          <w:tcPr>
            <w:tcW w:w="1433" w:type="pct"/>
            <w:tcBorders>
              <w:top w:val="single" w:sz="8" w:space="0" w:color="auto"/>
              <w:left w:val="nil"/>
              <w:bottom w:val="single" w:sz="8" w:space="0" w:color="auto"/>
              <w:right w:val="single" w:sz="4" w:space="0" w:color="auto"/>
            </w:tcBorders>
            <w:shd w:val="clear" w:color="000000" w:fill="FFFFFF"/>
            <w:vAlign w:val="center"/>
            <w:hideMark/>
          </w:tcPr>
          <w:p w14:paraId="70CCB1CD" w14:textId="77777777" w:rsidR="002D44A2" w:rsidRPr="00EE52C5" w:rsidRDefault="002D44A2" w:rsidP="002D44A2">
            <w:pPr>
              <w:spacing w:after="0" w:line="240" w:lineRule="auto"/>
              <w:rPr>
                <w:rFonts w:ascii="Sylfaen" w:eastAsia="Times New Roman" w:hAnsi="Sylfaen" w:cs="Calibri"/>
                <w:sz w:val="12"/>
                <w:szCs w:val="12"/>
              </w:rPr>
            </w:pPr>
            <w:r w:rsidRPr="00EE52C5">
              <w:rPr>
                <w:rFonts w:ascii="Sylfaen" w:eastAsia="Times New Roman" w:hAnsi="Sylfaen" w:cs="Calibri"/>
                <w:sz w:val="12"/>
                <w:szCs w:val="12"/>
              </w:rPr>
              <w:t xml:space="preserve">კადრების მომზადება-გადამზადებასთან, კვალიფიკაციის ამაღლებასა და სტაჟირებასთან დაკავშირებული ხარჯი </w:t>
            </w:r>
          </w:p>
        </w:tc>
        <w:tc>
          <w:tcPr>
            <w:tcW w:w="429"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77CE0BF7" w14:textId="1501D725"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30,0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36AE04BB" w14:textId="0D9DA8F4"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73" w:type="pct"/>
            <w:tcBorders>
              <w:top w:val="single" w:sz="8" w:space="0" w:color="auto"/>
              <w:left w:val="nil"/>
              <w:bottom w:val="single" w:sz="8" w:space="0" w:color="auto"/>
              <w:right w:val="single" w:sz="8" w:space="0" w:color="auto"/>
            </w:tcBorders>
            <w:shd w:val="clear" w:color="000000" w:fill="FFFFFF"/>
            <w:vAlign w:val="center"/>
            <w:hideMark/>
          </w:tcPr>
          <w:p w14:paraId="4CF85977" w14:textId="10D46A12"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30,0</w:t>
            </w:r>
            <w:r w:rsidR="00452C6F">
              <w:rPr>
                <w:rFonts w:ascii="Sylfaen" w:hAnsi="Sylfaen" w:cs="Calibri"/>
                <w:sz w:val="12"/>
                <w:szCs w:val="12"/>
              </w:rPr>
              <w:t xml:space="preserve">  </w:t>
            </w:r>
          </w:p>
        </w:tc>
        <w:tc>
          <w:tcPr>
            <w:tcW w:w="550" w:type="pct"/>
            <w:tcBorders>
              <w:top w:val="single" w:sz="4" w:space="0" w:color="auto"/>
              <w:left w:val="nil"/>
              <w:bottom w:val="single" w:sz="4" w:space="0" w:color="auto"/>
              <w:right w:val="single" w:sz="4" w:space="0" w:color="auto"/>
            </w:tcBorders>
            <w:shd w:val="clear" w:color="000000" w:fill="FFFFFF"/>
            <w:vAlign w:val="center"/>
            <w:hideMark/>
          </w:tcPr>
          <w:p w14:paraId="6E8D1AC5" w14:textId="31135515"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30,0</w:t>
            </w:r>
            <w:r w:rsidR="00452C6F">
              <w:rPr>
                <w:rFonts w:ascii="Sylfaen" w:hAnsi="Sylfaen" w:cs="Calibri"/>
                <w:sz w:val="12"/>
                <w:szCs w:val="12"/>
              </w:rPr>
              <w:t xml:space="preserve">  </w:t>
            </w:r>
          </w:p>
        </w:tc>
        <w:tc>
          <w:tcPr>
            <w:tcW w:w="596" w:type="pct"/>
            <w:tcBorders>
              <w:top w:val="single" w:sz="4" w:space="0" w:color="auto"/>
              <w:left w:val="nil"/>
              <w:bottom w:val="single" w:sz="4" w:space="0" w:color="auto"/>
              <w:right w:val="single" w:sz="4" w:space="0" w:color="auto"/>
            </w:tcBorders>
            <w:shd w:val="clear" w:color="000000" w:fill="FFFFFF"/>
            <w:vAlign w:val="center"/>
            <w:hideMark/>
          </w:tcPr>
          <w:p w14:paraId="3648F107" w14:textId="054CCF46"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30,0</w:t>
            </w:r>
            <w:r w:rsidR="00452C6F">
              <w:rPr>
                <w:rFonts w:ascii="Sylfaen" w:hAnsi="Sylfaen" w:cs="Calibri"/>
                <w:sz w:val="12"/>
                <w:szCs w:val="12"/>
              </w:rPr>
              <w:t xml:space="preserve">  </w:t>
            </w:r>
          </w:p>
        </w:tc>
        <w:tc>
          <w:tcPr>
            <w:tcW w:w="421" w:type="pct"/>
            <w:tcBorders>
              <w:top w:val="single" w:sz="4" w:space="0" w:color="auto"/>
              <w:left w:val="nil"/>
              <w:bottom w:val="single" w:sz="4" w:space="0" w:color="auto"/>
              <w:right w:val="single" w:sz="4" w:space="0" w:color="auto"/>
            </w:tcBorders>
            <w:shd w:val="clear" w:color="000000" w:fill="FFFFFF"/>
            <w:vAlign w:val="center"/>
            <w:hideMark/>
          </w:tcPr>
          <w:p w14:paraId="27535DF4" w14:textId="6C3A48D3"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30,0</w:t>
            </w:r>
            <w:r w:rsidR="00452C6F">
              <w:rPr>
                <w:rFonts w:ascii="Sylfaen" w:hAnsi="Sylfaen" w:cs="Calibri"/>
                <w:sz w:val="12"/>
                <w:szCs w:val="12"/>
              </w:rPr>
              <w:t xml:space="preserve">  </w:t>
            </w:r>
          </w:p>
        </w:tc>
      </w:tr>
      <w:tr w:rsidR="002D44A2" w:rsidRPr="00EE52C5" w14:paraId="7C82847A" w14:textId="77777777" w:rsidTr="002D44A2">
        <w:trPr>
          <w:trHeight w:val="48"/>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1FFD3217" w14:textId="77777777" w:rsidR="002D44A2" w:rsidRPr="00EE52C5" w:rsidRDefault="002D44A2" w:rsidP="002D44A2">
            <w:pPr>
              <w:spacing w:after="0" w:line="240" w:lineRule="auto"/>
              <w:jc w:val="center"/>
              <w:rPr>
                <w:rFonts w:ascii="LitNusx" w:eastAsia="Times New Roman" w:hAnsi="LitNusx" w:cs="Calibri"/>
                <w:sz w:val="12"/>
                <w:szCs w:val="12"/>
              </w:rPr>
            </w:pPr>
            <w:r w:rsidRPr="00EE52C5">
              <w:rPr>
                <w:rFonts w:ascii="LitNusx" w:eastAsia="Times New Roman" w:hAnsi="LitNusx" w:cs="Calibri"/>
                <w:sz w:val="12"/>
                <w:szCs w:val="12"/>
              </w:rPr>
              <w:t xml:space="preserve">01 02 </w:t>
            </w:r>
          </w:p>
        </w:tc>
        <w:tc>
          <w:tcPr>
            <w:tcW w:w="1433" w:type="pct"/>
            <w:tcBorders>
              <w:top w:val="single" w:sz="8" w:space="0" w:color="auto"/>
              <w:left w:val="nil"/>
              <w:bottom w:val="single" w:sz="8" w:space="0" w:color="auto"/>
              <w:right w:val="single" w:sz="4" w:space="0" w:color="auto"/>
            </w:tcBorders>
            <w:shd w:val="clear" w:color="000000" w:fill="FFFFFF"/>
            <w:vAlign w:val="center"/>
            <w:hideMark/>
          </w:tcPr>
          <w:p w14:paraId="4F777286" w14:textId="77777777" w:rsidR="002D44A2" w:rsidRPr="00EE52C5" w:rsidRDefault="002D44A2" w:rsidP="002D44A2">
            <w:pPr>
              <w:spacing w:after="0" w:line="240" w:lineRule="auto"/>
              <w:rPr>
                <w:rFonts w:ascii="Sylfaen" w:eastAsia="Times New Roman" w:hAnsi="Sylfaen" w:cs="Calibri"/>
                <w:sz w:val="12"/>
                <w:szCs w:val="12"/>
              </w:rPr>
            </w:pPr>
            <w:r w:rsidRPr="00EE52C5">
              <w:rPr>
                <w:rFonts w:ascii="Sylfaen" w:eastAsia="Times New Roman" w:hAnsi="Sylfaen" w:cs="Calibri"/>
                <w:sz w:val="12"/>
                <w:szCs w:val="12"/>
              </w:rPr>
              <w:t>საერთო დანიშნულების ხარჯები</w:t>
            </w:r>
          </w:p>
        </w:tc>
        <w:tc>
          <w:tcPr>
            <w:tcW w:w="429"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3471542D" w14:textId="78CE5D4B"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300,0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7AB6FF7C" w14:textId="1EBED162"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73" w:type="pct"/>
            <w:tcBorders>
              <w:top w:val="single" w:sz="8" w:space="0" w:color="auto"/>
              <w:left w:val="nil"/>
              <w:bottom w:val="single" w:sz="8" w:space="0" w:color="auto"/>
              <w:right w:val="single" w:sz="8" w:space="0" w:color="auto"/>
            </w:tcBorders>
            <w:shd w:val="clear" w:color="000000" w:fill="FFFFFF"/>
            <w:vAlign w:val="center"/>
            <w:hideMark/>
          </w:tcPr>
          <w:p w14:paraId="597440A4" w14:textId="52947B88"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300,0</w:t>
            </w:r>
            <w:r w:rsidR="00452C6F">
              <w:rPr>
                <w:rFonts w:ascii="Sylfaen" w:hAnsi="Sylfaen" w:cs="Calibri"/>
                <w:sz w:val="12"/>
                <w:szCs w:val="12"/>
              </w:rPr>
              <w:t xml:space="preserve">  </w:t>
            </w:r>
          </w:p>
        </w:tc>
        <w:tc>
          <w:tcPr>
            <w:tcW w:w="550" w:type="pct"/>
            <w:tcBorders>
              <w:top w:val="single" w:sz="4" w:space="0" w:color="auto"/>
              <w:left w:val="nil"/>
              <w:bottom w:val="single" w:sz="4" w:space="0" w:color="auto"/>
              <w:right w:val="single" w:sz="4" w:space="0" w:color="auto"/>
            </w:tcBorders>
            <w:shd w:val="clear" w:color="000000" w:fill="FFFFFF"/>
            <w:vAlign w:val="center"/>
            <w:hideMark/>
          </w:tcPr>
          <w:p w14:paraId="5BE0B283" w14:textId="702E9303"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311,0</w:t>
            </w:r>
            <w:r w:rsidR="00452C6F">
              <w:rPr>
                <w:rFonts w:ascii="Sylfaen" w:hAnsi="Sylfaen" w:cs="Calibri"/>
                <w:sz w:val="12"/>
                <w:szCs w:val="12"/>
              </w:rPr>
              <w:t xml:space="preserve">  </w:t>
            </w:r>
          </w:p>
        </w:tc>
        <w:tc>
          <w:tcPr>
            <w:tcW w:w="596" w:type="pct"/>
            <w:tcBorders>
              <w:top w:val="single" w:sz="4" w:space="0" w:color="auto"/>
              <w:left w:val="nil"/>
              <w:bottom w:val="single" w:sz="4" w:space="0" w:color="auto"/>
              <w:right w:val="single" w:sz="4" w:space="0" w:color="auto"/>
            </w:tcBorders>
            <w:shd w:val="clear" w:color="000000" w:fill="FFFFFF"/>
            <w:vAlign w:val="center"/>
            <w:hideMark/>
          </w:tcPr>
          <w:p w14:paraId="562D2ABF" w14:textId="38B173FB"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247,0</w:t>
            </w:r>
            <w:r w:rsidR="00452C6F">
              <w:rPr>
                <w:rFonts w:ascii="Sylfaen" w:hAnsi="Sylfaen" w:cs="Calibri"/>
                <w:sz w:val="12"/>
                <w:szCs w:val="12"/>
              </w:rPr>
              <w:t xml:space="preserve">  </w:t>
            </w:r>
          </w:p>
        </w:tc>
        <w:tc>
          <w:tcPr>
            <w:tcW w:w="421" w:type="pct"/>
            <w:tcBorders>
              <w:top w:val="single" w:sz="4" w:space="0" w:color="auto"/>
              <w:left w:val="nil"/>
              <w:bottom w:val="single" w:sz="4" w:space="0" w:color="auto"/>
              <w:right w:val="single" w:sz="4" w:space="0" w:color="auto"/>
            </w:tcBorders>
            <w:shd w:val="clear" w:color="000000" w:fill="FFFFFF"/>
            <w:vAlign w:val="center"/>
            <w:hideMark/>
          </w:tcPr>
          <w:p w14:paraId="1DCDD574" w14:textId="0C9ABFA3"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258,0</w:t>
            </w:r>
            <w:r w:rsidR="00452C6F">
              <w:rPr>
                <w:rFonts w:ascii="Sylfaen" w:hAnsi="Sylfaen" w:cs="Calibri"/>
                <w:sz w:val="12"/>
                <w:szCs w:val="12"/>
              </w:rPr>
              <w:t xml:space="preserve">  </w:t>
            </w:r>
          </w:p>
        </w:tc>
      </w:tr>
      <w:tr w:rsidR="002D44A2" w:rsidRPr="00EE52C5" w14:paraId="627080C5" w14:textId="77777777" w:rsidTr="002D44A2">
        <w:trPr>
          <w:trHeight w:val="254"/>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36212525" w14:textId="77777777" w:rsidR="002D44A2" w:rsidRPr="00EE52C5" w:rsidRDefault="002D44A2" w:rsidP="002D44A2">
            <w:pPr>
              <w:spacing w:after="0" w:line="240" w:lineRule="auto"/>
              <w:jc w:val="center"/>
              <w:rPr>
                <w:rFonts w:ascii="LitNusx" w:eastAsia="Times New Roman" w:hAnsi="LitNusx" w:cs="Calibri"/>
                <w:sz w:val="12"/>
                <w:szCs w:val="12"/>
              </w:rPr>
            </w:pPr>
            <w:r w:rsidRPr="00EE52C5">
              <w:rPr>
                <w:rFonts w:ascii="LitNusx" w:eastAsia="Times New Roman" w:hAnsi="LitNusx" w:cs="Calibri"/>
                <w:sz w:val="12"/>
                <w:szCs w:val="12"/>
              </w:rPr>
              <w:t xml:space="preserve">01 02 01 </w:t>
            </w:r>
          </w:p>
        </w:tc>
        <w:tc>
          <w:tcPr>
            <w:tcW w:w="1433" w:type="pct"/>
            <w:tcBorders>
              <w:top w:val="single" w:sz="8" w:space="0" w:color="auto"/>
              <w:left w:val="nil"/>
              <w:bottom w:val="single" w:sz="8" w:space="0" w:color="auto"/>
              <w:right w:val="single" w:sz="4" w:space="0" w:color="auto"/>
            </w:tcBorders>
            <w:shd w:val="clear" w:color="000000" w:fill="FFFFFF"/>
            <w:vAlign w:val="center"/>
            <w:hideMark/>
          </w:tcPr>
          <w:p w14:paraId="309ADAC7" w14:textId="77777777" w:rsidR="002D44A2" w:rsidRPr="00EE52C5" w:rsidRDefault="002D44A2" w:rsidP="002D44A2">
            <w:pPr>
              <w:spacing w:after="0" w:line="240" w:lineRule="auto"/>
              <w:rPr>
                <w:rFonts w:ascii="Sylfaen" w:eastAsia="Times New Roman" w:hAnsi="Sylfaen" w:cs="Calibri"/>
                <w:sz w:val="12"/>
                <w:szCs w:val="12"/>
              </w:rPr>
            </w:pPr>
            <w:r w:rsidRPr="00EE52C5">
              <w:rPr>
                <w:rFonts w:ascii="Sylfaen" w:eastAsia="Times New Roman" w:hAnsi="Sylfaen" w:cs="Calibri"/>
                <w:sz w:val="12"/>
                <w:szCs w:val="12"/>
              </w:rPr>
              <w:t>სარეზერვო ფონდი</w:t>
            </w:r>
          </w:p>
        </w:tc>
        <w:tc>
          <w:tcPr>
            <w:tcW w:w="429"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3FC7D212" w14:textId="139C9619"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120,0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6FD2C4D8" w14:textId="73B953C6"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73" w:type="pct"/>
            <w:tcBorders>
              <w:top w:val="single" w:sz="8" w:space="0" w:color="auto"/>
              <w:left w:val="nil"/>
              <w:bottom w:val="single" w:sz="8" w:space="0" w:color="auto"/>
              <w:right w:val="single" w:sz="8" w:space="0" w:color="auto"/>
            </w:tcBorders>
            <w:shd w:val="clear" w:color="000000" w:fill="FFFFFF"/>
            <w:vAlign w:val="center"/>
            <w:hideMark/>
          </w:tcPr>
          <w:p w14:paraId="03D6772D" w14:textId="367F08F4"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120,0</w:t>
            </w:r>
            <w:r w:rsidR="00452C6F">
              <w:rPr>
                <w:rFonts w:ascii="Sylfaen" w:hAnsi="Sylfaen" w:cs="Calibri"/>
                <w:sz w:val="12"/>
                <w:szCs w:val="12"/>
              </w:rPr>
              <w:t xml:space="preserve">  </w:t>
            </w:r>
          </w:p>
        </w:tc>
        <w:tc>
          <w:tcPr>
            <w:tcW w:w="550" w:type="pct"/>
            <w:tcBorders>
              <w:top w:val="single" w:sz="4" w:space="0" w:color="auto"/>
              <w:left w:val="nil"/>
              <w:bottom w:val="single" w:sz="4" w:space="0" w:color="auto"/>
              <w:right w:val="single" w:sz="4" w:space="0" w:color="auto"/>
            </w:tcBorders>
            <w:shd w:val="clear" w:color="000000" w:fill="FFFFFF"/>
            <w:vAlign w:val="center"/>
            <w:hideMark/>
          </w:tcPr>
          <w:p w14:paraId="55A6B19E" w14:textId="52DF7C1D"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130,0</w:t>
            </w:r>
            <w:r w:rsidR="00452C6F">
              <w:rPr>
                <w:rFonts w:ascii="Sylfaen" w:hAnsi="Sylfaen" w:cs="Calibri"/>
                <w:sz w:val="12"/>
                <w:szCs w:val="12"/>
              </w:rPr>
              <w:t xml:space="preserve">  </w:t>
            </w:r>
          </w:p>
        </w:tc>
        <w:tc>
          <w:tcPr>
            <w:tcW w:w="596" w:type="pct"/>
            <w:tcBorders>
              <w:top w:val="single" w:sz="4" w:space="0" w:color="auto"/>
              <w:left w:val="nil"/>
              <w:bottom w:val="single" w:sz="4" w:space="0" w:color="auto"/>
              <w:right w:val="single" w:sz="4" w:space="0" w:color="auto"/>
            </w:tcBorders>
            <w:shd w:val="clear" w:color="000000" w:fill="FFFFFF"/>
            <w:vAlign w:val="center"/>
            <w:hideMark/>
          </w:tcPr>
          <w:p w14:paraId="76F8E40B" w14:textId="1C27571C"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140,0</w:t>
            </w:r>
            <w:r w:rsidR="00452C6F">
              <w:rPr>
                <w:rFonts w:ascii="Sylfaen" w:hAnsi="Sylfaen" w:cs="Calibri"/>
                <w:sz w:val="12"/>
                <w:szCs w:val="12"/>
              </w:rPr>
              <w:t xml:space="preserve">  </w:t>
            </w:r>
          </w:p>
        </w:tc>
        <w:tc>
          <w:tcPr>
            <w:tcW w:w="421" w:type="pct"/>
            <w:tcBorders>
              <w:top w:val="single" w:sz="4" w:space="0" w:color="auto"/>
              <w:left w:val="nil"/>
              <w:bottom w:val="single" w:sz="4" w:space="0" w:color="auto"/>
              <w:right w:val="single" w:sz="4" w:space="0" w:color="auto"/>
            </w:tcBorders>
            <w:shd w:val="clear" w:color="000000" w:fill="FFFFFF"/>
            <w:vAlign w:val="center"/>
            <w:hideMark/>
          </w:tcPr>
          <w:p w14:paraId="45517E8B" w14:textId="5955B6F9"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150,0</w:t>
            </w:r>
            <w:r w:rsidR="00452C6F">
              <w:rPr>
                <w:rFonts w:ascii="Sylfaen" w:hAnsi="Sylfaen" w:cs="Calibri"/>
                <w:sz w:val="12"/>
                <w:szCs w:val="12"/>
              </w:rPr>
              <w:t xml:space="preserve">  </w:t>
            </w:r>
          </w:p>
        </w:tc>
      </w:tr>
      <w:tr w:rsidR="002D44A2" w:rsidRPr="00EE52C5" w14:paraId="191C135A" w14:textId="77777777" w:rsidTr="002D44A2">
        <w:trPr>
          <w:trHeight w:val="581"/>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11090373" w14:textId="77777777" w:rsidR="002D44A2" w:rsidRPr="00EE52C5" w:rsidRDefault="002D44A2" w:rsidP="002D44A2">
            <w:pPr>
              <w:spacing w:after="0" w:line="240" w:lineRule="auto"/>
              <w:jc w:val="center"/>
              <w:rPr>
                <w:rFonts w:ascii="LitNusx" w:eastAsia="Times New Roman" w:hAnsi="LitNusx" w:cs="Calibri"/>
                <w:sz w:val="12"/>
                <w:szCs w:val="12"/>
              </w:rPr>
            </w:pPr>
            <w:r w:rsidRPr="00EE52C5">
              <w:rPr>
                <w:rFonts w:ascii="LitNusx" w:eastAsia="Times New Roman" w:hAnsi="LitNusx" w:cs="Calibri"/>
                <w:sz w:val="12"/>
                <w:szCs w:val="12"/>
              </w:rPr>
              <w:t xml:space="preserve">01 02 02 </w:t>
            </w:r>
          </w:p>
        </w:tc>
        <w:tc>
          <w:tcPr>
            <w:tcW w:w="1433" w:type="pct"/>
            <w:tcBorders>
              <w:top w:val="single" w:sz="8" w:space="0" w:color="auto"/>
              <w:left w:val="nil"/>
              <w:bottom w:val="single" w:sz="8" w:space="0" w:color="auto"/>
              <w:right w:val="single" w:sz="4" w:space="0" w:color="auto"/>
            </w:tcBorders>
            <w:shd w:val="clear" w:color="000000" w:fill="FFFFFF"/>
            <w:vAlign w:val="center"/>
            <w:hideMark/>
          </w:tcPr>
          <w:p w14:paraId="21D60C40" w14:textId="77777777" w:rsidR="002D44A2" w:rsidRPr="00EE52C5" w:rsidRDefault="002D44A2" w:rsidP="002D44A2">
            <w:pPr>
              <w:spacing w:after="0" w:line="240" w:lineRule="auto"/>
              <w:rPr>
                <w:rFonts w:ascii="Sylfaen" w:eastAsia="Times New Roman" w:hAnsi="Sylfaen" w:cs="Calibri"/>
                <w:sz w:val="12"/>
                <w:szCs w:val="12"/>
              </w:rPr>
            </w:pPr>
            <w:r w:rsidRPr="00EE52C5">
              <w:rPr>
                <w:rFonts w:ascii="Sylfaen" w:eastAsia="Times New Roman" w:hAnsi="Sylfaen" w:cs="Calibri"/>
                <w:sz w:val="12"/>
                <w:szCs w:val="12"/>
              </w:rPr>
              <w:t xml:space="preserve">წინაპერიოდში წარმოქმნილი და ვალდებულებების დაფარვა და სასამართლოს გადაწყვეტილებების აღსრულების ფინასური უზრუნველყოფა </w:t>
            </w:r>
          </w:p>
        </w:tc>
        <w:tc>
          <w:tcPr>
            <w:tcW w:w="429"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2BA0B2F1" w14:textId="3024851F"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4EFD8A29" w14:textId="7C3F497D"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73" w:type="pct"/>
            <w:tcBorders>
              <w:top w:val="single" w:sz="8" w:space="0" w:color="auto"/>
              <w:left w:val="nil"/>
              <w:bottom w:val="single" w:sz="8" w:space="0" w:color="auto"/>
              <w:right w:val="single" w:sz="8" w:space="0" w:color="auto"/>
            </w:tcBorders>
            <w:shd w:val="clear" w:color="000000" w:fill="FFFFFF"/>
            <w:vAlign w:val="center"/>
            <w:hideMark/>
          </w:tcPr>
          <w:p w14:paraId="6FAA3317" w14:textId="4C19445B"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c>
          <w:tcPr>
            <w:tcW w:w="550" w:type="pct"/>
            <w:tcBorders>
              <w:top w:val="single" w:sz="4" w:space="0" w:color="auto"/>
              <w:left w:val="nil"/>
              <w:bottom w:val="single" w:sz="4" w:space="0" w:color="auto"/>
              <w:right w:val="single" w:sz="4" w:space="0" w:color="auto"/>
            </w:tcBorders>
            <w:shd w:val="clear" w:color="000000" w:fill="FFFFFF"/>
            <w:vAlign w:val="center"/>
            <w:hideMark/>
          </w:tcPr>
          <w:p w14:paraId="6F76DE48" w14:textId="4C107A94"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c>
          <w:tcPr>
            <w:tcW w:w="596" w:type="pct"/>
            <w:tcBorders>
              <w:top w:val="single" w:sz="4" w:space="0" w:color="auto"/>
              <w:left w:val="nil"/>
              <w:bottom w:val="single" w:sz="4" w:space="0" w:color="auto"/>
              <w:right w:val="single" w:sz="4" w:space="0" w:color="auto"/>
            </w:tcBorders>
            <w:shd w:val="clear" w:color="000000" w:fill="FFFFFF"/>
            <w:vAlign w:val="center"/>
            <w:hideMark/>
          </w:tcPr>
          <w:p w14:paraId="3E3A63C5" w14:textId="26213A7D"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c>
          <w:tcPr>
            <w:tcW w:w="421" w:type="pct"/>
            <w:tcBorders>
              <w:top w:val="single" w:sz="4" w:space="0" w:color="auto"/>
              <w:left w:val="nil"/>
              <w:bottom w:val="single" w:sz="4" w:space="0" w:color="auto"/>
              <w:right w:val="single" w:sz="4" w:space="0" w:color="auto"/>
            </w:tcBorders>
            <w:shd w:val="clear" w:color="000000" w:fill="FFFFFF"/>
            <w:vAlign w:val="center"/>
            <w:hideMark/>
          </w:tcPr>
          <w:p w14:paraId="611260E5" w14:textId="4F5D99A8"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r>
      <w:tr w:rsidR="002D44A2" w:rsidRPr="00EE52C5" w14:paraId="7A0103BC" w14:textId="77777777" w:rsidTr="002D44A2">
        <w:trPr>
          <w:trHeight w:val="454"/>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651F1539" w14:textId="77777777" w:rsidR="002D44A2" w:rsidRPr="00EE52C5" w:rsidRDefault="002D44A2" w:rsidP="002D44A2">
            <w:pPr>
              <w:spacing w:after="0" w:line="240" w:lineRule="auto"/>
              <w:jc w:val="center"/>
              <w:rPr>
                <w:rFonts w:ascii="LitNusx" w:eastAsia="Times New Roman" w:hAnsi="LitNusx" w:cs="Calibri"/>
                <w:sz w:val="12"/>
                <w:szCs w:val="12"/>
              </w:rPr>
            </w:pPr>
            <w:r w:rsidRPr="00EE52C5">
              <w:rPr>
                <w:rFonts w:ascii="LitNusx" w:eastAsia="Times New Roman" w:hAnsi="LitNusx" w:cs="Calibri"/>
                <w:sz w:val="12"/>
                <w:szCs w:val="12"/>
              </w:rPr>
              <w:t xml:space="preserve">01 02 03 </w:t>
            </w:r>
          </w:p>
        </w:tc>
        <w:tc>
          <w:tcPr>
            <w:tcW w:w="1433" w:type="pct"/>
            <w:tcBorders>
              <w:top w:val="single" w:sz="8" w:space="0" w:color="auto"/>
              <w:left w:val="nil"/>
              <w:bottom w:val="single" w:sz="8" w:space="0" w:color="auto"/>
              <w:right w:val="single" w:sz="4" w:space="0" w:color="auto"/>
            </w:tcBorders>
            <w:shd w:val="clear" w:color="000000" w:fill="FFFFFF"/>
            <w:vAlign w:val="center"/>
            <w:hideMark/>
          </w:tcPr>
          <w:p w14:paraId="747E0804" w14:textId="77777777" w:rsidR="002D44A2" w:rsidRPr="00EE52C5" w:rsidRDefault="002D44A2" w:rsidP="002D44A2">
            <w:pPr>
              <w:spacing w:after="0" w:line="240" w:lineRule="auto"/>
              <w:rPr>
                <w:rFonts w:ascii="Sylfaen" w:eastAsia="Times New Roman" w:hAnsi="Sylfaen" w:cs="Calibri"/>
                <w:sz w:val="12"/>
                <w:szCs w:val="12"/>
              </w:rPr>
            </w:pPr>
            <w:r w:rsidRPr="00EE52C5">
              <w:rPr>
                <w:rFonts w:ascii="Sylfaen" w:eastAsia="Times New Roman" w:hAnsi="Sylfaen" w:cs="Calibri"/>
                <w:sz w:val="12"/>
                <w:szCs w:val="12"/>
              </w:rPr>
              <w:t>მუნიციპალიტეტის ვალდებულებების მომსახურება და დაფარვა</w:t>
            </w:r>
          </w:p>
        </w:tc>
        <w:tc>
          <w:tcPr>
            <w:tcW w:w="429"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22067944" w14:textId="198F346A"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75,0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6D66EA43" w14:textId="4B73A7B2"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73" w:type="pct"/>
            <w:tcBorders>
              <w:top w:val="single" w:sz="8" w:space="0" w:color="auto"/>
              <w:left w:val="nil"/>
              <w:bottom w:val="single" w:sz="8" w:space="0" w:color="auto"/>
              <w:right w:val="single" w:sz="8" w:space="0" w:color="auto"/>
            </w:tcBorders>
            <w:shd w:val="clear" w:color="000000" w:fill="FFFFFF"/>
            <w:vAlign w:val="center"/>
            <w:hideMark/>
          </w:tcPr>
          <w:p w14:paraId="2035EDE6" w14:textId="373D7316"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75,0</w:t>
            </w:r>
            <w:r w:rsidR="00452C6F">
              <w:rPr>
                <w:rFonts w:ascii="Sylfaen" w:hAnsi="Sylfaen" w:cs="Calibri"/>
                <w:sz w:val="12"/>
                <w:szCs w:val="12"/>
              </w:rPr>
              <w:t xml:space="preserve">  </w:t>
            </w:r>
          </w:p>
        </w:tc>
        <w:tc>
          <w:tcPr>
            <w:tcW w:w="550" w:type="pct"/>
            <w:tcBorders>
              <w:top w:val="single" w:sz="4" w:space="0" w:color="auto"/>
              <w:left w:val="nil"/>
              <w:bottom w:val="single" w:sz="4" w:space="0" w:color="auto"/>
              <w:right w:val="single" w:sz="4" w:space="0" w:color="auto"/>
            </w:tcBorders>
            <w:shd w:val="clear" w:color="000000" w:fill="FFFFFF"/>
            <w:vAlign w:val="center"/>
            <w:hideMark/>
          </w:tcPr>
          <w:p w14:paraId="4FF45736" w14:textId="34BA7AC4"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75,0</w:t>
            </w:r>
            <w:r w:rsidR="00452C6F">
              <w:rPr>
                <w:rFonts w:ascii="Sylfaen" w:hAnsi="Sylfaen" w:cs="Calibri"/>
                <w:sz w:val="12"/>
                <w:szCs w:val="12"/>
              </w:rPr>
              <w:t xml:space="preserve">  </w:t>
            </w:r>
          </w:p>
        </w:tc>
        <w:tc>
          <w:tcPr>
            <w:tcW w:w="596" w:type="pct"/>
            <w:tcBorders>
              <w:top w:val="single" w:sz="4" w:space="0" w:color="auto"/>
              <w:left w:val="nil"/>
              <w:bottom w:val="single" w:sz="4" w:space="0" w:color="auto"/>
              <w:right w:val="single" w:sz="4" w:space="0" w:color="auto"/>
            </w:tcBorders>
            <w:shd w:val="clear" w:color="000000" w:fill="FFFFFF"/>
            <w:vAlign w:val="center"/>
            <w:hideMark/>
          </w:tcPr>
          <w:p w14:paraId="6BC29778" w14:textId="1917E94E"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421" w:type="pct"/>
            <w:tcBorders>
              <w:top w:val="single" w:sz="4" w:space="0" w:color="auto"/>
              <w:left w:val="nil"/>
              <w:bottom w:val="single" w:sz="4" w:space="0" w:color="auto"/>
              <w:right w:val="single" w:sz="4" w:space="0" w:color="auto"/>
            </w:tcBorders>
            <w:shd w:val="clear" w:color="000000" w:fill="FFFFFF"/>
            <w:vAlign w:val="center"/>
            <w:hideMark/>
          </w:tcPr>
          <w:p w14:paraId="2339C32B" w14:textId="4979B8BB"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r>
      <w:tr w:rsidR="002D44A2" w:rsidRPr="00EE52C5" w14:paraId="18AEBD61" w14:textId="77777777" w:rsidTr="002D44A2">
        <w:trPr>
          <w:trHeight w:val="550"/>
        </w:trPr>
        <w:tc>
          <w:tcPr>
            <w:tcW w:w="497" w:type="pct"/>
            <w:tcBorders>
              <w:top w:val="single" w:sz="8" w:space="0" w:color="auto"/>
              <w:left w:val="single" w:sz="8" w:space="0" w:color="auto"/>
              <w:bottom w:val="single" w:sz="4" w:space="0" w:color="auto"/>
              <w:right w:val="single" w:sz="4" w:space="0" w:color="auto"/>
            </w:tcBorders>
            <w:shd w:val="clear" w:color="000000" w:fill="FFFFFF"/>
            <w:vAlign w:val="center"/>
            <w:hideMark/>
          </w:tcPr>
          <w:p w14:paraId="13F94F91" w14:textId="77777777" w:rsidR="002D44A2" w:rsidRPr="00EE52C5" w:rsidRDefault="002D44A2" w:rsidP="002D44A2">
            <w:pPr>
              <w:spacing w:after="0" w:line="240" w:lineRule="auto"/>
              <w:jc w:val="center"/>
              <w:rPr>
                <w:rFonts w:ascii="LitNusx" w:eastAsia="Times New Roman" w:hAnsi="LitNusx" w:cs="Calibri"/>
                <w:sz w:val="12"/>
                <w:szCs w:val="12"/>
              </w:rPr>
            </w:pPr>
            <w:r w:rsidRPr="00EE52C5">
              <w:rPr>
                <w:rFonts w:ascii="LitNusx" w:eastAsia="Times New Roman" w:hAnsi="LitNusx" w:cs="Calibri"/>
                <w:sz w:val="12"/>
                <w:szCs w:val="12"/>
              </w:rPr>
              <w:t xml:space="preserve">01 02 04 </w:t>
            </w:r>
          </w:p>
        </w:tc>
        <w:tc>
          <w:tcPr>
            <w:tcW w:w="1433" w:type="pct"/>
            <w:tcBorders>
              <w:top w:val="single" w:sz="8" w:space="0" w:color="auto"/>
              <w:left w:val="nil"/>
              <w:bottom w:val="single" w:sz="4" w:space="0" w:color="auto"/>
              <w:right w:val="single" w:sz="4" w:space="0" w:color="auto"/>
            </w:tcBorders>
            <w:shd w:val="clear" w:color="000000" w:fill="FFFFFF"/>
            <w:vAlign w:val="center"/>
            <w:hideMark/>
          </w:tcPr>
          <w:p w14:paraId="5E6E2259" w14:textId="77777777" w:rsidR="002D44A2" w:rsidRPr="00EE52C5" w:rsidRDefault="002D44A2" w:rsidP="002D44A2">
            <w:pPr>
              <w:spacing w:after="0" w:line="240" w:lineRule="auto"/>
              <w:rPr>
                <w:rFonts w:ascii="Sylfaen" w:eastAsia="Times New Roman" w:hAnsi="Sylfaen" w:cs="Calibri"/>
                <w:sz w:val="12"/>
                <w:szCs w:val="12"/>
              </w:rPr>
            </w:pPr>
            <w:r w:rsidRPr="00EE52C5">
              <w:rPr>
                <w:rFonts w:ascii="Sylfaen" w:eastAsia="Times New Roman" w:hAnsi="Sylfaen" w:cs="Calibri"/>
                <w:sz w:val="12"/>
                <w:szCs w:val="12"/>
              </w:rPr>
              <w:t>გენდერული თანასწორობის ხელშეწყობა</w:t>
            </w:r>
          </w:p>
        </w:tc>
        <w:tc>
          <w:tcPr>
            <w:tcW w:w="429" w:type="pct"/>
            <w:tcBorders>
              <w:top w:val="single" w:sz="8" w:space="0" w:color="auto"/>
              <w:left w:val="single" w:sz="8" w:space="0" w:color="auto"/>
              <w:bottom w:val="single" w:sz="4" w:space="0" w:color="auto"/>
              <w:right w:val="single" w:sz="4" w:space="0" w:color="auto"/>
            </w:tcBorders>
            <w:shd w:val="clear" w:color="000000" w:fill="FFFFFF"/>
            <w:vAlign w:val="center"/>
            <w:hideMark/>
          </w:tcPr>
          <w:p w14:paraId="4228A4C5" w14:textId="3C308DDC"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5,0</w:t>
            </w:r>
            <w:r w:rsidR="00452C6F">
              <w:rPr>
                <w:rFonts w:ascii="Sylfaen" w:hAnsi="Sylfaen" w:cs="Calibri"/>
                <w:sz w:val="12"/>
                <w:szCs w:val="12"/>
              </w:rPr>
              <w:t xml:space="preserve">  </w:t>
            </w:r>
          </w:p>
        </w:tc>
        <w:tc>
          <w:tcPr>
            <w:tcW w:w="501" w:type="pct"/>
            <w:tcBorders>
              <w:top w:val="single" w:sz="8" w:space="0" w:color="auto"/>
              <w:left w:val="nil"/>
              <w:bottom w:val="single" w:sz="4" w:space="0" w:color="auto"/>
              <w:right w:val="single" w:sz="4" w:space="0" w:color="auto"/>
            </w:tcBorders>
            <w:shd w:val="clear" w:color="000000" w:fill="FFFFFF"/>
            <w:vAlign w:val="center"/>
            <w:hideMark/>
          </w:tcPr>
          <w:p w14:paraId="2C45FDBF" w14:textId="6A3FE831"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73" w:type="pct"/>
            <w:tcBorders>
              <w:top w:val="single" w:sz="8" w:space="0" w:color="auto"/>
              <w:left w:val="nil"/>
              <w:bottom w:val="single" w:sz="4" w:space="0" w:color="auto"/>
              <w:right w:val="single" w:sz="8" w:space="0" w:color="auto"/>
            </w:tcBorders>
            <w:shd w:val="clear" w:color="000000" w:fill="FFFFFF"/>
            <w:vAlign w:val="center"/>
            <w:hideMark/>
          </w:tcPr>
          <w:p w14:paraId="14245C9C" w14:textId="69102EDC"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5,0</w:t>
            </w:r>
            <w:r w:rsidR="00452C6F">
              <w:rPr>
                <w:rFonts w:ascii="Sylfaen" w:hAnsi="Sylfaen" w:cs="Calibri"/>
                <w:sz w:val="12"/>
                <w:szCs w:val="12"/>
              </w:rPr>
              <w:t xml:space="preserve">  </w:t>
            </w:r>
          </w:p>
        </w:tc>
        <w:tc>
          <w:tcPr>
            <w:tcW w:w="550" w:type="pct"/>
            <w:tcBorders>
              <w:top w:val="single" w:sz="4" w:space="0" w:color="auto"/>
              <w:left w:val="nil"/>
              <w:bottom w:val="single" w:sz="4" w:space="0" w:color="auto"/>
              <w:right w:val="single" w:sz="4" w:space="0" w:color="auto"/>
            </w:tcBorders>
            <w:shd w:val="clear" w:color="000000" w:fill="FFFFFF"/>
            <w:vAlign w:val="center"/>
            <w:hideMark/>
          </w:tcPr>
          <w:p w14:paraId="52018671" w14:textId="6034E309"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6,0</w:t>
            </w:r>
            <w:r w:rsidR="00452C6F">
              <w:rPr>
                <w:rFonts w:ascii="Sylfaen" w:hAnsi="Sylfaen" w:cs="Calibri"/>
                <w:sz w:val="12"/>
                <w:szCs w:val="12"/>
              </w:rPr>
              <w:t xml:space="preserve">  </w:t>
            </w:r>
          </w:p>
        </w:tc>
        <w:tc>
          <w:tcPr>
            <w:tcW w:w="596" w:type="pct"/>
            <w:tcBorders>
              <w:top w:val="single" w:sz="4" w:space="0" w:color="auto"/>
              <w:left w:val="nil"/>
              <w:bottom w:val="single" w:sz="4" w:space="0" w:color="auto"/>
              <w:right w:val="single" w:sz="4" w:space="0" w:color="auto"/>
            </w:tcBorders>
            <w:shd w:val="clear" w:color="000000" w:fill="FFFFFF"/>
            <w:vAlign w:val="center"/>
            <w:hideMark/>
          </w:tcPr>
          <w:p w14:paraId="1F8F789E" w14:textId="588309CC"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7,0</w:t>
            </w:r>
            <w:r w:rsidR="00452C6F">
              <w:rPr>
                <w:rFonts w:ascii="Sylfaen" w:hAnsi="Sylfaen" w:cs="Calibri"/>
                <w:sz w:val="12"/>
                <w:szCs w:val="12"/>
              </w:rPr>
              <w:t xml:space="preserve">  </w:t>
            </w:r>
          </w:p>
        </w:tc>
        <w:tc>
          <w:tcPr>
            <w:tcW w:w="421" w:type="pct"/>
            <w:tcBorders>
              <w:top w:val="single" w:sz="4" w:space="0" w:color="auto"/>
              <w:left w:val="nil"/>
              <w:bottom w:val="single" w:sz="4" w:space="0" w:color="auto"/>
              <w:right w:val="single" w:sz="4" w:space="0" w:color="auto"/>
            </w:tcBorders>
            <w:shd w:val="clear" w:color="000000" w:fill="FFFFFF"/>
            <w:vAlign w:val="center"/>
            <w:hideMark/>
          </w:tcPr>
          <w:p w14:paraId="5E12F786" w14:textId="709F7A9C" w:rsidR="002D44A2" w:rsidRPr="00EE52C5" w:rsidRDefault="002D44A2" w:rsidP="002D44A2">
            <w:pPr>
              <w:spacing w:after="0" w:line="240" w:lineRule="auto"/>
              <w:jc w:val="center"/>
              <w:rPr>
                <w:rFonts w:ascii="Sylfaen" w:eastAsia="Times New Roman" w:hAnsi="Sylfaen" w:cs="Calibri"/>
                <w:sz w:val="12"/>
                <w:szCs w:val="12"/>
              </w:rPr>
            </w:pPr>
            <w:r>
              <w:rPr>
                <w:rFonts w:ascii="Sylfaen" w:hAnsi="Sylfaen" w:cs="Calibri"/>
                <w:sz w:val="12"/>
                <w:szCs w:val="12"/>
              </w:rPr>
              <w:t>8,0</w:t>
            </w:r>
            <w:r w:rsidR="00452C6F">
              <w:rPr>
                <w:rFonts w:ascii="Sylfaen" w:hAnsi="Sylfaen" w:cs="Calibri"/>
                <w:sz w:val="12"/>
                <w:szCs w:val="12"/>
              </w:rPr>
              <w:t xml:space="preserve">  </w:t>
            </w:r>
          </w:p>
        </w:tc>
      </w:tr>
      <w:tr w:rsidR="002D44A2" w:rsidRPr="00EE52C5" w14:paraId="6288E232" w14:textId="77777777" w:rsidTr="002D44A2">
        <w:trPr>
          <w:trHeight w:val="175"/>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tcPr>
          <w:p w14:paraId="0BD513CE" w14:textId="1ED738D1" w:rsidR="002D44A2" w:rsidRPr="002D44A2" w:rsidRDefault="002D44A2" w:rsidP="002D44A2">
            <w:pPr>
              <w:spacing w:after="0" w:line="240" w:lineRule="auto"/>
              <w:jc w:val="center"/>
              <w:rPr>
                <w:rFonts w:ascii="LitNusx" w:eastAsia="Times New Roman" w:hAnsi="LitNusx" w:cs="Calibri"/>
                <w:b/>
                <w:sz w:val="12"/>
                <w:szCs w:val="12"/>
              </w:rPr>
            </w:pPr>
            <w:r w:rsidRPr="002D44A2">
              <w:rPr>
                <w:rFonts w:ascii="LitNusx" w:eastAsia="Times New Roman" w:hAnsi="LitNusx" w:cs="Calibri"/>
                <w:b/>
                <w:sz w:val="12"/>
                <w:szCs w:val="12"/>
              </w:rPr>
              <w:t>01 00</w:t>
            </w:r>
          </w:p>
        </w:tc>
        <w:tc>
          <w:tcPr>
            <w:tcW w:w="1433" w:type="pct"/>
            <w:tcBorders>
              <w:top w:val="single" w:sz="8" w:space="0" w:color="auto"/>
              <w:left w:val="nil"/>
              <w:bottom w:val="single" w:sz="8" w:space="0" w:color="auto"/>
              <w:right w:val="single" w:sz="4" w:space="0" w:color="auto"/>
            </w:tcBorders>
            <w:shd w:val="clear" w:color="000000" w:fill="FFFFFF"/>
            <w:vAlign w:val="center"/>
          </w:tcPr>
          <w:p w14:paraId="08657438" w14:textId="555D5FA4" w:rsidR="002D44A2" w:rsidRPr="002D44A2" w:rsidRDefault="002D44A2" w:rsidP="002D44A2">
            <w:pPr>
              <w:spacing w:after="0" w:line="240" w:lineRule="auto"/>
              <w:rPr>
                <w:rFonts w:ascii="Sylfaen" w:eastAsia="Times New Roman" w:hAnsi="Sylfaen" w:cs="Calibri"/>
                <w:b/>
                <w:sz w:val="12"/>
                <w:szCs w:val="12"/>
                <w:lang w:val="ka-GE"/>
              </w:rPr>
            </w:pPr>
            <w:r w:rsidRPr="002D44A2">
              <w:rPr>
                <w:rFonts w:ascii="Sylfaen" w:eastAsia="Times New Roman" w:hAnsi="Sylfaen" w:cs="Calibri"/>
                <w:b/>
                <w:sz w:val="12"/>
                <w:szCs w:val="12"/>
                <w:lang w:val="ka-GE"/>
              </w:rPr>
              <w:t xml:space="preserve">სულ </w:t>
            </w:r>
            <w:r w:rsidRPr="002D44A2">
              <w:rPr>
                <w:rFonts w:ascii="Sylfaen" w:eastAsia="Times New Roman" w:hAnsi="Sylfaen" w:cs="Calibri"/>
                <w:b/>
                <w:sz w:val="12"/>
                <w:szCs w:val="12"/>
              </w:rPr>
              <w:t>მმართველობა და საერთო დანიშნულება პრიორიტეტი</w:t>
            </w:r>
            <w:r w:rsidRPr="002D44A2">
              <w:rPr>
                <w:rFonts w:ascii="Sylfaen" w:eastAsia="Times New Roman" w:hAnsi="Sylfaen" w:cs="Calibri"/>
                <w:b/>
                <w:sz w:val="12"/>
                <w:szCs w:val="12"/>
                <w:lang w:val="ka-GE"/>
              </w:rPr>
              <w:t>თ</w:t>
            </w:r>
          </w:p>
        </w:tc>
        <w:tc>
          <w:tcPr>
            <w:tcW w:w="429" w:type="pct"/>
            <w:tcBorders>
              <w:top w:val="single" w:sz="8" w:space="0" w:color="auto"/>
              <w:left w:val="single" w:sz="8" w:space="0" w:color="auto"/>
              <w:bottom w:val="single" w:sz="8" w:space="0" w:color="auto"/>
              <w:right w:val="single" w:sz="4" w:space="0" w:color="auto"/>
            </w:tcBorders>
            <w:shd w:val="clear" w:color="000000" w:fill="FFFFFF"/>
            <w:vAlign w:val="center"/>
          </w:tcPr>
          <w:p w14:paraId="37284C88" w14:textId="47A9D658" w:rsidR="002D44A2" w:rsidRPr="002D44A2" w:rsidRDefault="002D44A2" w:rsidP="002D44A2">
            <w:pPr>
              <w:spacing w:after="0" w:line="240" w:lineRule="auto"/>
              <w:jc w:val="center"/>
              <w:rPr>
                <w:rFonts w:ascii="Sylfaen" w:hAnsi="Sylfaen" w:cs="Calibri"/>
                <w:b/>
                <w:sz w:val="12"/>
                <w:szCs w:val="12"/>
              </w:rPr>
            </w:pPr>
            <w:r w:rsidRPr="002D44A2">
              <w:rPr>
                <w:rFonts w:ascii="Sylfaen" w:hAnsi="Sylfaen" w:cs="Calibri"/>
                <w:b/>
                <w:sz w:val="12"/>
                <w:szCs w:val="12"/>
              </w:rPr>
              <w:t>6 176,1</w:t>
            </w:r>
            <w:r w:rsidR="00452C6F">
              <w:rPr>
                <w:rFonts w:ascii="Sylfaen" w:hAnsi="Sylfaen" w:cs="Calibri"/>
                <w:b/>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tcPr>
          <w:p w14:paraId="200CBC20" w14:textId="4DC92E17" w:rsidR="002D44A2" w:rsidRPr="002D44A2" w:rsidRDefault="002D44A2" w:rsidP="002D44A2">
            <w:pPr>
              <w:spacing w:after="0" w:line="240" w:lineRule="auto"/>
              <w:jc w:val="center"/>
              <w:rPr>
                <w:rFonts w:ascii="Sylfaen" w:hAnsi="Sylfaen" w:cs="Calibri"/>
                <w:b/>
                <w:sz w:val="12"/>
                <w:szCs w:val="12"/>
              </w:rPr>
            </w:pPr>
            <w:r w:rsidRPr="002D44A2">
              <w:rPr>
                <w:rFonts w:ascii="Sylfaen" w:hAnsi="Sylfaen" w:cs="Calibri"/>
                <w:b/>
                <w:sz w:val="12"/>
                <w:szCs w:val="12"/>
              </w:rPr>
              <w:t>0,0</w:t>
            </w:r>
            <w:r w:rsidR="00452C6F">
              <w:rPr>
                <w:rFonts w:ascii="Sylfaen" w:hAnsi="Sylfaen" w:cs="Calibri"/>
                <w:b/>
                <w:sz w:val="12"/>
                <w:szCs w:val="12"/>
              </w:rPr>
              <w:t xml:space="preserve">  </w:t>
            </w:r>
          </w:p>
        </w:tc>
        <w:tc>
          <w:tcPr>
            <w:tcW w:w="573" w:type="pct"/>
            <w:tcBorders>
              <w:top w:val="single" w:sz="8" w:space="0" w:color="auto"/>
              <w:left w:val="nil"/>
              <w:bottom w:val="single" w:sz="8" w:space="0" w:color="auto"/>
              <w:right w:val="single" w:sz="8" w:space="0" w:color="auto"/>
            </w:tcBorders>
            <w:shd w:val="clear" w:color="000000" w:fill="FFFFFF"/>
            <w:vAlign w:val="center"/>
          </w:tcPr>
          <w:p w14:paraId="2399CC60" w14:textId="6E503E48" w:rsidR="002D44A2" w:rsidRPr="002D44A2" w:rsidRDefault="002D44A2" w:rsidP="002D44A2">
            <w:pPr>
              <w:spacing w:after="0" w:line="240" w:lineRule="auto"/>
              <w:jc w:val="center"/>
              <w:rPr>
                <w:rFonts w:ascii="Sylfaen" w:hAnsi="Sylfaen" w:cs="Calibri"/>
                <w:b/>
                <w:sz w:val="12"/>
                <w:szCs w:val="12"/>
              </w:rPr>
            </w:pPr>
            <w:r w:rsidRPr="002D44A2">
              <w:rPr>
                <w:rFonts w:ascii="Sylfaen" w:hAnsi="Sylfaen" w:cs="Calibri"/>
                <w:b/>
                <w:sz w:val="12"/>
                <w:szCs w:val="12"/>
              </w:rPr>
              <w:t>6 176,1</w:t>
            </w:r>
            <w:r w:rsidR="00452C6F">
              <w:rPr>
                <w:rFonts w:ascii="Sylfaen" w:hAnsi="Sylfaen" w:cs="Calibri"/>
                <w:b/>
                <w:sz w:val="12"/>
                <w:szCs w:val="12"/>
              </w:rPr>
              <w:t xml:space="preserve">  </w:t>
            </w:r>
          </w:p>
        </w:tc>
        <w:tc>
          <w:tcPr>
            <w:tcW w:w="550" w:type="pct"/>
            <w:tcBorders>
              <w:top w:val="single" w:sz="4" w:space="0" w:color="auto"/>
              <w:left w:val="nil"/>
              <w:bottom w:val="single" w:sz="4" w:space="0" w:color="auto"/>
              <w:right w:val="single" w:sz="4" w:space="0" w:color="auto"/>
            </w:tcBorders>
            <w:shd w:val="clear" w:color="000000" w:fill="FFFFFF"/>
            <w:vAlign w:val="center"/>
          </w:tcPr>
          <w:p w14:paraId="5E4253EB" w14:textId="6FB9DE79" w:rsidR="002D44A2" w:rsidRPr="002D44A2" w:rsidRDefault="002D44A2" w:rsidP="002D44A2">
            <w:pPr>
              <w:spacing w:after="0" w:line="240" w:lineRule="auto"/>
              <w:jc w:val="center"/>
              <w:rPr>
                <w:rFonts w:ascii="Sylfaen" w:hAnsi="Sylfaen" w:cs="Calibri"/>
                <w:b/>
                <w:sz w:val="12"/>
                <w:szCs w:val="12"/>
              </w:rPr>
            </w:pPr>
            <w:r w:rsidRPr="002D44A2">
              <w:rPr>
                <w:rFonts w:ascii="Sylfaen" w:hAnsi="Sylfaen" w:cs="Calibri"/>
                <w:b/>
                <w:sz w:val="12"/>
                <w:szCs w:val="12"/>
              </w:rPr>
              <w:t>6 300,9</w:t>
            </w:r>
            <w:r w:rsidR="00452C6F">
              <w:rPr>
                <w:rFonts w:ascii="Sylfaen" w:hAnsi="Sylfaen" w:cs="Calibri"/>
                <w:b/>
                <w:sz w:val="12"/>
                <w:szCs w:val="12"/>
              </w:rPr>
              <w:t xml:space="preserve">  </w:t>
            </w:r>
          </w:p>
        </w:tc>
        <w:tc>
          <w:tcPr>
            <w:tcW w:w="596" w:type="pct"/>
            <w:tcBorders>
              <w:top w:val="single" w:sz="4" w:space="0" w:color="auto"/>
              <w:left w:val="nil"/>
              <w:bottom w:val="single" w:sz="4" w:space="0" w:color="auto"/>
              <w:right w:val="single" w:sz="4" w:space="0" w:color="auto"/>
            </w:tcBorders>
            <w:shd w:val="clear" w:color="000000" w:fill="FFFFFF"/>
            <w:vAlign w:val="center"/>
          </w:tcPr>
          <w:p w14:paraId="319A3E6E" w14:textId="61ECE091" w:rsidR="002D44A2" w:rsidRPr="002D44A2" w:rsidRDefault="002D44A2" w:rsidP="002D44A2">
            <w:pPr>
              <w:spacing w:after="0" w:line="240" w:lineRule="auto"/>
              <w:jc w:val="center"/>
              <w:rPr>
                <w:rFonts w:ascii="Sylfaen" w:hAnsi="Sylfaen" w:cs="Calibri"/>
                <w:b/>
                <w:sz w:val="12"/>
                <w:szCs w:val="12"/>
              </w:rPr>
            </w:pPr>
            <w:r w:rsidRPr="002D44A2">
              <w:rPr>
                <w:rFonts w:ascii="Sylfaen" w:hAnsi="Sylfaen" w:cs="Calibri"/>
                <w:b/>
                <w:sz w:val="12"/>
                <w:szCs w:val="12"/>
              </w:rPr>
              <w:t>6 256,9</w:t>
            </w:r>
            <w:r w:rsidR="00452C6F">
              <w:rPr>
                <w:rFonts w:ascii="Sylfaen" w:hAnsi="Sylfaen" w:cs="Calibri"/>
                <w:b/>
                <w:sz w:val="12"/>
                <w:szCs w:val="12"/>
              </w:rPr>
              <w:t xml:space="preserve">  </w:t>
            </w:r>
          </w:p>
        </w:tc>
        <w:tc>
          <w:tcPr>
            <w:tcW w:w="421" w:type="pct"/>
            <w:tcBorders>
              <w:top w:val="single" w:sz="4" w:space="0" w:color="auto"/>
              <w:left w:val="nil"/>
              <w:bottom w:val="single" w:sz="4" w:space="0" w:color="auto"/>
              <w:right w:val="single" w:sz="4" w:space="0" w:color="auto"/>
            </w:tcBorders>
            <w:shd w:val="clear" w:color="000000" w:fill="FFFFFF"/>
            <w:vAlign w:val="center"/>
          </w:tcPr>
          <w:p w14:paraId="0559D68F" w14:textId="7C2FBCFF" w:rsidR="002D44A2" w:rsidRPr="002D44A2" w:rsidRDefault="002D44A2" w:rsidP="002D44A2">
            <w:pPr>
              <w:spacing w:after="0" w:line="240" w:lineRule="auto"/>
              <w:jc w:val="center"/>
              <w:rPr>
                <w:rFonts w:ascii="Sylfaen" w:hAnsi="Sylfaen" w:cs="Calibri"/>
                <w:b/>
                <w:sz w:val="12"/>
                <w:szCs w:val="12"/>
              </w:rPr>
            </w:pPr>
            <w:r w:rsidRPr="002D44A2">
              <w:rPr>
                <w:rFonts w:ascii="Sylfaen" w:hAnsi="Sylfaen" w:cs="Calibri"/>
                <w:b/>
                <w:sz w:val="12"/>
                <w:szCs w:val="12"/>
              </w:rPr>
              <w:t>6 298,9</w:t>
            </w:r>
            <w:r w:rsidR="00452C6F">
              <w:rPr>
                <w:rFonts w:ascii="Sylfaen" w:hAnsi="Sylfaen" w:cs="Calibri"/>
                <w:b/>
                <w:sz w:val="12"/>
                <w:szCs w:val="12"/>
              </w:rPr>
              <w:t xml:space="preserve">  </w:t>
            </w:r>
          </w:p>
        </w:tc>
      </w:tr>
    </w:tbl>
    <w:p w14:paraId="02A3E2B9" w14:textId="77777777" w:rsidR="00EE52C5" w:rsidRDefault="00EE52C5" w:rsidP="00AE78F1">
      <w:pPr>
        <w:spacing w:after="0" w:line="360" w:lineRule="auto"/>
        <w:rPr>
          <w:rFonts w:ascii="Sylfaen" w:hAnsi="Sylfaen"/>
          <w:sz w:val="16"/>
          <w:szCs w:val="16"/>
          <w:lang w:val="ka-GE"/>
        </w:rPr>
      </w:pPr>
    </w:p>
    <w:p w14:paraId="643D7453" w14:textId="77777777" w:rsidR="00EE52C5" w:rsidRDefault="00EE52C5" w:rsidP="00AE78F1">
      <w:pPr>
        <w:spacing w:after="0" w:line="360" w:lineRule="auto"/>
        <w:rPr>
          <w:rFonts w:ascii="Sylfaen" w:hAnsi="Sylfaen"/>
          <w:sz w:val="16"/>
          <w:szCs w:val="16"/>
          <w:lang w:val="ka-GE"/>
        </w:rPr>
      </w:pPr>
    </w:p>
    <w:p w14:paraId="24A478EF" w14:textId="77777777" w:rsidR="00EE52C5" w:rsidRDefault="00EE52C5" w:rsidP="00AE78F1">
      <w:pPr>
        <w:spacing w:after="0" w:line="360" w:lineRule="auto"/>
        <w:rPr>
          <w:rFonts w:ascii="Sylfaen" w:hAnsi="Sylfaen"/>
          <w:sz w:val="16"/>
          <w:szCs w:val="16"/>
          <w:lang w:val="ka-GE"/>
        </w:rPr>
      </w:pPr>
    </w:p>
    <w:p w14:paraId="54C03F11" w14:textId="77777777" w:rsidR="00EE52C5" w:rsidRDefault="00EE52C5" w:rsidP="00AE78F1">
      <w:pPr>
        <w:spacing w:after="0" w:line="360" w:lineRule="auto"/>
        <w:rPr>
          <w:rFonts w:ascii="Sylfaen" w:hAnsi="Sylfaen"/>
          <w:sz w:val="16"/>
          <w:szCs w:val="16"/>
          <w:lang w:val="ka-GE"/>
        </w:rPr>
      </w:pPr>
    </w:p>
    <w:p w14:paraId="6E404BA3" w14:textId="77777777" w:rsidR="00EE52C5" w:rsidRDefault="00EE52C5" w:rsidP="00AE78F1">
      <w:pPr>
        <w:spacing w:after="0" w:line="360" w:lineRule="auto"/>
        <w:rPr>
          <w:rFonts w:ascii="Sylfaen" w:hAnsi="Sylfaen"/>
          <w:sz w:val="16"/>
          <w:szCs w:val="16"/>
          <w:lang w:val="ka-GE"/>
        </w:rPr>
      </w:pPr>
    </w:p>
    <w:p w14:paraId="33A28B9A" w14:textId="77777777" w:rsidR="00EE52C5" w:rsidRDefault="00EE52C5" w:rsidP="00AE78F1">
      <w:pPr>
        <w:spacing w:after="0" w:line="360" w:lineRule="auto"/>
        <w:rPr>
          <w:rFonts w:ascii="Sylfaen" w:hAnsi="Sylfaen"/>
          <w:sz w:val="16"/>
          <w:szCs w:val="16"/>
          <w:lang w:val="ka-GE"/>
        </w:rPr>
      </w:pPr>
    </w:p>
    <w:p w14:paraId="7DD24F42" w14:textId="77777777" w:rsidR="00EE52C5" w:rsidRDefault="00EE52C5" w:rsidP="00AE78F1">
      <w:pPr>
        <w:spacing w:after="0" w:line="360" w:lineRule="auto"/>
        <w:rPr>
          <w:rFonts w:ascii="Sylfaen" w:hAnsi="Sylfaen"/>
          <w:sz w:val="16"/>
          <w:szCs w:val="16"/>
          <w:lang w:val="ka-GE"/>
        </w:rPr>
      </w:pPr>
    </w:p>
    <w:p w14:paraId="08379FA6" w14:textId="77777777" w:rsidR="00EE52C5" w:rsidRDefault="00EE52C5" w:rsidP="00AE78F1">
      <w:pPr>
        <w:spacing w:after="0" w:line="360" w:lineRule="auto"/>
        <w:rPr>
          <w:rFonts w:ascii="Sylfaen" w:hAnsi="Sylfaen"/>
          <w:sz w:val="16"/>
          <w:szCs w:val="16"/>
          <w:lang w:val="ka-GE"/>
        </w:rPr>
      </w:pPr>
    </w:p>
    <w:p w14:paraId="58F462C5" w14:textId="77777777" w:rsidR="00EE52C5" w:rsidRDefault="00EE52C5" w:rsidP="00AE78F1">
      <w:pPr>
        <w:spacing w:after="0" w:line="360" w:lineRule="auto"/>
        <w:rPr>
          <w:rFonts w:ascii="Sylfaen" w:hAnsi="Sylfaen"/>
          <w:sz w:val="16"/>
          <w:szCs w:val="16"/>
          <w:lang w:val="ka-GE"/>
        </w:rPr>
      </w:pPr>
    </w:p>
    <w:p w14:paraId="327DF3A3" w14:textId="77777777" w:rsidR="00EE52C5" w:rsidRDefault="00EE52C5" w:rsidP="00AE78F1">
      <w:pPr>
        <w:spacing w:after="0" w:line="360" w:lineRule="auto"/>
        <w:rPr>
          <w:rFonts w:ascii="Sylfaen" w:hAnsi="Sylfaen"/>
          <w:sz w:val="16"/>
          <w:szCs w:val="16"/>
          <w:lang w:val="ka-GE"/>
        </w:rPr>
      </w:pPr>
    </w:p>
    <w:p w14:paraId="24F8866A" w14:textId="77777777" w:rsidR="00EE52C5" w:rsidRDefault="00EE52C5" w:rsidP="00AE78F1">
      <w:pPr>
        <w:spacing w:after="0" w:line="360" w:lineRule="auto"/>
        <w:rPr>
          <w:rFonts w:ascii="Sylfaen" w:hAnsi="Sylfaen"/>
          <w:sz w:val="16"/>
          <w:szCs w:val="16"/>
          <w:lang w:val="ka-GE"/>
        </w:rPr>
      </w:pPr>
    </w:p>
    <w:p w14:paraId="6D494DF2" w14:textId="77777777" w:rsidR="00EE52C5" w:rsidRDefault="00EE52C5" w:rsidP="00AE78F1">
      <w:pPr>
        <w:spacing w:after="0" w:line="360" w:lineRule="auto"/>
        <w:rPr>
          <w:rFonts w:ascii="Sylfaen" w:hAnsi="Sylfaen"/>
          <w:sz w:val="16"/>
          <w:szCs w:val="16"/>
          <w:lang w:val="ka-GE"/>
        </w:rPr>
      </w:pPr>
    </w:p>
    <w:p w14:paraId="30403B05" w14:textId="77777777" w:rsidR="00EE52C5" w:rsidRDefault="00EE52C5" w:rsidP="00AE78F1">
      <w:pPr>
        <w:spacing w:after="0" w:line="360" w:lineRule="auto"/>
        <w:rPr>
          <w:rFonts w:ascii="Sylfaen" w:hAnsi="Sylfaen"/>
          <w:sz w:val="16"/>
          <w:szCs w:val="16"/>
          <w:lang w:val="ka-GE"/>
        </w:rPr>
      </w:pPr>
    </w:p>
    <w:p w14:paraId="2B24FD45" w14:textId="77777777" w:rsidR="00EE52C5" w:rsidRDefault="00EE52C5" w:rsidP="00AE78F1">
      <w:pPr>
        <w:spacing w:after="0" w:line="360" w:lineRule="auto"/>
        <w:rPr>
          <w:rFonts w:ascii="Sylfaen" w:hAnsi="Sylfaen"/>
          <w:sz w:val="16"/>
          <w:szCs w:val="16"/>
          <w:lang w:val="ka-GE"/>
        </w:rPr>
      </w:pPr>
    </w:p>
    <w:p w14:paraId="4514FA5C" w14:textId="77777777" w:rsidR="00EE52C5" w:rsidRDefault="00EE52C5" w:rsidP="00AE78F1">
      <w:pPr>
        <w:spacing w:after="0" w:line="360" w:lineRule="auto"/>
        <w:rPr>
          <w:rFonts w:ascii="Sylfaen" w:hAnsi="Sylfaen"/>
          <w:sz w:val="16"/>
          <w:szCs w:val="16"/>
          <w:lang w:val="ka-GE"/>
        </w:rPr>
      </w:pPr>
    </w:p>
    <w:p w14:paraId="50D58166" w14:textId="77777777" w:rsidR="00EE52C5" w:rsidRDefault="00EE52C5" w:rsidP="00AE78F1">
      <w:pPr>
        <w:spacing w:after="0" w:line="360" w:lineRule="auto"/>
        <w:rPr>
          <w:rFonts w:ascii="Sylfaen" w:hAnsi="Sylfaen"/>
          <w:sz w:val="16"/>
          <w:szCs w:val="16"/>
          <w:lang w:val="ka-GE"/>
        </w:rPr>
      </w:pPr>
    </w:p>
    <w:p w14:paraId="29D20810" w14:textId="77777777" w:rsidR="00EE52C5" w:rsidRDefault="00EE52C5" w:rsidP="00AE78F1">
      <w:pPr>
        <w:spacing w:after="0" w:line="360" w:lineRule="auto"/>
        <w:rPr>
          <w:rFonts w:ascii="Sylfaen" w:hAnsi="Sylfaen"/>
          <w:sz w:val="16"/>
          <w:szCs w:val="16"/>
          <w:lang w:val="ka-GE"/>
        </w:rPr>
      </w:pPr>
    </w:p>
    <w:p w14:paraId="798C17C3" w14:textId="77777777" w:rsidR="00EE52C5" w:rsidRDefault="00EE52C5" w:rsidP="00AE78F1">
      <w:pPr>
        <w:spacing w:after="0" w:line="360" w:lineRule="auto"/>
        <w:rPr>
          <w:rFonts w:ascii="Sylfaen" w:hAnsi="Sylfaen"/>
          <w:sz w:val="16"/>
          <w:szCs w:val="16"/>
          <w:lang w:val="ka-GE"/>
        </w:rPr>
      </w:pPr>
    </w:p>
    <w:p w14:paraId="0E789EC3" w14:textId="77777777" w:rsidR="00EE52C5" w:rsidRDefault="00EE52C5" w:rsidP="00AE78F1">
      <w:pPr>
        <w:spacing w:after="0" w:line="360" w:lineRule="auto"/>
        <w:rPr>
          <w:rFonts w:ascii="Sylfaen" w:hAnsi="Sylfaen"/>
          <w:sz w:val="16"/>
          <w:szCs w:val="16"/>
          <w:lang w:val="ka-GE"/>
        </w:rPr>
      </w:pPr>
    </w:p>
    <w:p w14:paraId="7B43B31B" w14:textId="77777777" w:rsidR="00EE52C5" w:rsidRDefault="00EE52C5" w:rsidP="00AE78F1">
      <w:pPr>
        <w:spacing w:after="0" w:line="360" w:lineRule="auto"/>
        <w:rPr>
          <w:rFonts w:ascii="Sylfaen" w:hAnsi="Sylfaen"/>
          <w:sz w:val="16"/>
          <w:szCs w:val="16"/>
          <w:lang w:val="ka-GE"/>
        </w:rPr>
      </w:pPr>
    </w:p>
    <w:p w14:paraId="4063EF8B" w14:textId="77777777" w:rsidR="00EE52C5" w:rsidRDefault="00EE52C5" w:rsidP="00AE78F1">
      <w:pPr>
        <w:spacing w:after="0" w:line="360" w:lineRule="auto"/>
        <w:rPr>
          <w:rFonts w:ascii="Sylfaen" w:hAnsi="Sylfaen"/>
          <w:sz w:val="16"/>
          <w:szCs w:val="16"/>
          <w:lang w:val="ka-GE"/>
        </w:rPr>
      </w:pPr>
    </w:p>
    <w:p w14:paraId="54E972B9" w14:textId="77777777" w:rsidR="00EE52C5" w:rsidRPr="00626A20" w:rsidRDefault="00EE52C5" w:rsidP="00AE78F1">
      <w:pPr>
        <w:spacing w:after="0" w:line="360" w:lineRule="auto"/>
        <w:rPr>
          <w:rFonts w:ascii="Sylfaen" w:eastAsia="Times New Roman" w:hAnsi="Sylfaen" w:cs="Sylfaen"/>
          <w:color w:val="000000"/>
          <w:sz w:val="12"/>
          <w:szCs w:val="12"/>
          <w:lang w:val="ka-GE"/>
        </w:rPr>
      </w:pPr>
    </w:p>
    <w:tbl>
      <w:tblPr>
        <w:tblW w:w="9905" w:type="dxa"/>
        <w:tblLayout w:type="fixed"/>
        <w:tblLook w:val="04A0" w:firstRow="1" w:lastRow="0" w:firstColumn="1" w:lastColumn="0" w:noHBand="0" w:noVBand="1"/>
      </w:tblPr>
      <w:tblGrid>
        <w:gridCol w:w="1951"/>
        <w:gridCol w:w="851"/>
        <w:gridCol w:w="2340"/>
        <w:gridCol w:w="1464"/>
        <w:gridCol w:w="1227"/>
        <w:gridCol w:w="1112"/>
        <w:gridCol w:w="960"/>
      </w:tblGrid>
      <w:tr w:rsidR="00F829EA" w:rsidRPr="00626A20" w14:paraId="2C28A0EF" w14:textId="77777777" w:rsidTr="00290573">
        <w:trPr>
          <w:trHeight w:val="194"/>
        </w:trPr>
        <w:tc>
          <w:tcPr>
            <w:tcW w:w="1951"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1AE30B23" w14:textId="77777777" w:rsidR="00F829EA" w:rsidRPr="00626A20" w:rsidRDefault="00F829EA" w:rsidP="00F829EA">
            <w:pPr>
              <w:spacing w:after="0" w:line="240" w:lineRule="auto"/>
              <w:jc w:val="center"/>
              <w:rPr>
                <w:rFonts w:ascii="Sylfaen" w:eastAsia="Times New Roman" w:hAnsi="Sylfaen" w:cs="Calibri"/>
                <w:color w:val="000000"/>
                <w:sz w:val="12"/>
                <w:szCs w:val="12"/>
              </w:rPr>
            </w:pPr>
            <w:r w:rsidRPr="00626A20">
              <w:rPr>
                <w:rFonts w:ascii="Sylfaen" w:eastAsia="Times New Roman" w:hAnsi="Sylfaen" w:cs="Calibri"/>
                <w:color w:val="000000"/>
                <w:sz w:val="12"/>
                <w:szCs w:val="12"/>
              </w:rPr>
              <w:t>ქვეპროგრამის დასახელება</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132EEEB9" w14:textId="77777777" w:rsidR="00F829EA" w:rsidRPr="00626A20" w:rsidRDefault="00F829EA" w:rsidP="00F829EA">
            <w:pPr>
              <w:jc w:val="center"/>
              <w:rPr>
                <w:rFonts w:ascii="Sylfaen" w:eastAsia="Times New Roman" w:hAnsi="Sylfaen" w:cs="Times New Roman"/>
                <w:color w:val="000000"/>
                <w:sz w:val="12"/>
                <w:szCs w:val="12"/>
              </w:rPr>
            </w:pPr>
            <w:r w:rsidRPr="00626A20">
              <w:rPr>
                <w:rFonts w:ascii="Sylfaen" w:eastAsia="Times New Roman" w:hAnsi="Sylfaen" w:cs="Sylfaen"/>
                <w:color w:val="000000"/>
                <w:sz w:val="12"/>
                <w:szCs w:val="12"/>
              </w:rPr>
              <w:t>კოდი</w:t>
            </w:r>
          </w:p>
        </w:tc>
        <w:tc>
          <w:tcPr>
            <w:tcW w:w="2340" w:type="dxa"/>
            <w:vMerge w:val="restart"/>
            <w:tcBorders>
              <w:top w:val="single" w:sz="4" w:space="0" w:color="auto"/>
              <w:left w:val="single" w:sz="4" w:space="0" w:color="auto"/>
              <w:bottom w:val="single" w:sz="4" w:space="0" w:color="000000"/>
              <w:right w:val="single" w:sz="4" w:space="0" w:color="000000"/>
            </w:tcBorders>
            <w:shd w:val="clear" w:color="000000" w:fill="FFFFFF"/>
            <w:vAlign w:val="center"/>
          </w:tcPr>
          <w:p w14:paraId="0A88DABE" w14:textId="77777777" w:rsidR="00F829EA" w:rsidRPr="00626A20" w:rsidRDefault="00F829EA" w:rsidP="00F829EA">
            <w:pPr>
              <w:jc w:val="center"/>
              <w:rPr>
                <w:rFonts w:ascii="Sylfaen" w:eastAsia="Times New Roman" w:hAnsi="Sylfaen" w:cs="Times New Roman"/>
                <w:b/>
                <w:bCs/>
                <w:color w:val="000000"/>
                <w:sz w:val="12"/>
                <w:szCs w:val="12"/>
                <w:lang w:val="ka-GE"/>
              </w:rPr>
            </w:pPr>
            <w:r w:rsidRPr="00626A20">
              <w:rPr>
                <w:rFonts w:ascii="Sylfaen" w:eastAsia="Times New Roman" w:hAnsi="Sylfaen" w:cs="Calibri"/>
                <w:b/>
                <w:color w:val="000000"/>
                <w:sz w:val="12"/>
                <w:szCs w:val="12"/>
              </w:rPr>
              <w:t>კადრების მომზადება-გადამზადებასთან,</w:t>
            </w:r>
            <w:r w:rsidRPr="00626A20">
              <w:rPr>
                <w:rFonts w:ascii="Sylfaen" w:eastAsia="Times New Roman" w:hAnsi="Sylfaen" w:cs="Calibri"/>
                <w:color w:val="000000"/>
                <w:sz w:val="12"/>
                <w:szCs w:val="12"/>
              </w:rPr>
              <w:t xml:space="preserve"> </w:t>
            </w:r>
            <w:r w:rsidRPr="00626A20">
              <w:rPr>
                <w:rFonts w:ascii="Sylfaen" w:eastAsia="Times New Roman" w:hAnsi="Sylfaen" w:cs="Calibri"/>
                <w:b/>
                <w:color w:val="000000"/>
                <w:sz w:val="12"/>
                <w:szCs w:val="12"/>
              </w:rPr>
              <w:t>კვალიფიკაციის ამაღლებასა და სტაჟირებასთან დაკავშირებული ხარჯი</w:t>
            </w:r>
          </w:p>
        </w:tc>
        <w:tc>
          <w:tcPr>
            <w:tcW w:w="1464" w:type="dxa"/>
            <w:tcBorders>
              <w:top w:val="single" w:sz="8" w:space="0" w:color="auto"/>
              <w:left w:val="nil"/>
              <w:bottom w:val="single" w:sz="4" w:space="0" w:color="auto"/>
              <w:right w:val="single" w:sz="4" w:space="0" w:color="auto"/>
            </w:tcBorders>
            <w:shd w:val="clear" w:color="000000" w:fill="FFFFFF"/>
            <w:vAlign w:val="center"/>
            <w:hideMark/>
          </w:tcPr>
          <w:p w14:paraId="3F3C72F4" w14:textId="2A35740C" w:rsidR="00F829EA" w:rsidRPr="00626A20" w:rsidRDefault="00F829EA" w:rsidP="00F829EA">
            <w:pPr>
              <w:spacing w:after="0" w:line="240" w:lineRule="auto"/>
              <w:jc w:val="center"/>
              <w:rPr>
                <w:rFonts w:ascii="Sylfaen" w:eastAsia="Times New Roman" w:hAnsi="Sylfaen" w:cs="Calibri"/>
                <w:b/>
                <w:bCs/>
                <w:color w:val="000000"/>
                <w:sz w:val="12"/>
                <w:szCs w:val="12"/>
              </w:rPr>
            </w:pPr>
            <w:r w:rsidRPr="00626A20">
              <w:rPr>
                <w:rFonts w:ascii="Sylfaen" w:eastAsia="Times New Roman" w:hAnsi="Sylfaen" w:cs="Calibri"/>
                <w:b/>
                <w:bCs/>
                <w:color w:val="000000"/>
                <w:sz w:val="12"/>
                <w:szCs w:val="12"/>
              </w:rPr>
              <w:t>2025 წელი</w:t>
            </w:r>
            <w:r w:rsidR="00452C6F">
              <w:rPr>
                <w:rFonts w:ascii="Sylfaen" w:eastAsia="Times New Roman" w:hAnsi="Sylfaen" w:cs="Calibri"/>
                <w:b/>
                <w:bCs/>
                <w:color w:val="000000"/>
                <w:sz w:val="12"/>
                <w:szCs w:val="12"/>
              </w:rPr>
              <w:t xml:space="preserve">   </w:t>
            </w:r>
            <w:r w:rsidRPr="00626A20">
              <w:rPr>
                <w:rFonts w:ascii="Sylfaen" w:eastAsia="Times New Roman" w:hAnsi="Sylfaen" w:cs="Calibri"/>
                <w:b/>
                <w:bCs/>
                <w:color w:val="000000"/>
                <w:sz w:val="12"/>
                <w:szCs w:val="12"/>
              </w:rPr>
              <w:t>(ათას ლარში)</w:t>
            </w:r>
          </w:p>
        </w:tc>
        <w:tc>
          <w:tcPr>
            <w:tcW w:w="1227" w:type="dxa"/>
            <w:tcBorders>
              <w:top w:val="single" w:sz="8" w:space="0" w:color="auto"/>
              <w:left w:val="nil"/>
              <w:bottom w:val="single" w:sz="4" w:space="0" w:color="auto"/>
              <w:right w:val="single" w:sz="4" w:space="0" w:color="auto"/>
            </w:tcBorders>
            <w:shd w:val="clear" w:color="000000" w:fill="FFFFFF"/>
            <w:vAlign w:val="center"/>
            <w:hideMark/>
          </w:tcPr>
          <w:p w14:paraId="0D12E2DF" w14:textId="3F653DB4" w:rsidR="00F829EA" w:rsidRPr="00626A20" w:rsidRDefault="00F829EA" w:rsidP="00F829EA">
            <w:pPr>
              <w:spacing w:after="0" w:line="240" w:lineRule="auto"/>
              <w:jc w:val="center"/>
              <w:rPr>
                <w:rFonts w:ascii="Sylfaen" w:eastAsia="Times New Roman" w:hAnsi="Sylfaen" w:cs="Calibri"/>
                <w:b/>
                <w:bCs/>
                <w:color w:val="000000"/>
                <w:sz w:val="12"/>
                <w:szCs w:val="12"/>
              </w:rPr>
            </w:pPr>
            <w:r w:rsidRPr="00626A20">
              <w:rPr>
                <w:rFonts w:ascii="Sylfaen" w:eastAsia="Times New Roman" w:hAnsi="Sylfaen" w:cs="Calibri"/>
                <w:b/>
                <w:bCs/>
                <w:color w:val="000000"/>
                <w:sz w:val="12"/>
                <w:szCs w:val="12"/>
              </w:rPr>
              <w:t>2026 წელი</w:t>
            </w:r>
            <w:r w:rsidR="00452C6F">
              <w:rPr>
                <w:rFonts w:ascii="Sylfaen" w:eastAsia="Times New Roman" w:hAnsi="Sylfaen" w:cs="Calibri"/>
                <w:b/>
                <w:bCs/>
                <w:color w:val="000000"/>
                <w:sz w:val="12"/>
                <w:szCs w:val="12"/>
              </w:rPr>
              <w:t xml:space="preserve">    </w:t>
            </w:r>
            <w:r w:rsidRPr="00626A20">
              <w:rPr>
                <w:rFonts w:ascii="Sylfaen" w:eastAsia="Times New Roman" w:hAnsi="Sylfaen" w:cs="Calibri"/>
                <w:b/>
                <w:bCs/>
                <w:color w:val="000000"/>
                <w:sz w:val="12"/>
                <w:szCs w:val="12"/>
              </w:rPr>
              <w:t>(ათას ლარში)</w:t>
            </w:r>
          </w:p>
        </w:tc>
        <w:tc>
          <w:tcPr>
            <w:tcW w:w="1112" w:type="dxa"/>
            <w:tcBorders>
              <w:top w:val="single" w:sz="8" w:space="0" w:color="auto"/>
              <w:left w:val="nil"/>
              <w:bottom w:val="single" w:sz="4" w:space="0" w:color="auto"/>
              <w:right w:val="single" w:sz="4" w:space="0" w:color="auto"/>
            </w:tcBorders>
            <w:shd w:val="clear" w:color="000000" w:fill="FFFFFF"/>
            <w:vAlign w:val="center"/>
            <w:hideMark/>
          </w:tcPr>
          <w:p w14:paraId="28962B87" w14:textId="6A342BCB" w:rsidR="00F829EA" w:rsidRPr="00626A20" w:rsidRDefault="00F829EA" w:rsidP="00F829EA">
            <w:pPr>
              <w:spacing w:after="0" w:line="240" w:lineRule="auto"/>
              <w:jc w:val="center"/>
              <w:rPr>
                <w:rFonts w:ascii="Sylfaen" w:eastAsia="Times New Roman" w:hAnsi="Sylfaen" w:cs="Calibri"/>
                <w:b/>
                <w:bCs/>
                <w:color w:val="000000"/>
                <w:sz w:val="12"/>
                <w:szCs w:val="12"/>
              </w:rPr>
            </w:pPr>
            <w:r w:rsidRPr="00626A20">
              <w:rPr>
                <w:rFonts w:ascii="Sylfaen" w:eastAsia="Times New Roman" w:hAnsi="Sylfaen" w:cs="Calibri"/>
                <w:b/>
                <w:bCs/>
                <w:color w:val="000000"/>
                <w:sz w:val="12"/>
                <w:szCs w:val="12"/>
              </w:rPr>
              <w:t>2027 წელი</w:t>
            </w:r>
            <w:r w:rsidR="00452C6F">
              <w:rPr>
                <w:rFonts w:ascii="Sylfaen" w:eastAsia="Times New Roman" w:hAnsi="Sylfaen" w:cs="Calibri"/>
                <w:b/>
                <w:bCs/>
                <w:color w:val="000000"/>
                <w:sz w:val="12"/>
                <w:szCs w:val="12"/>
              </w:rPr>
              <w:t xml:space="preserve">   </w:t>
            </w:r>
            <w:r w:rsidRPr="00626A20">
              <w:rPr>
                <w:rFonts w:ascii="Sylfaen" w:eastAsia="Times New Roman" w:hAnsi="Sylfaen" w:cs="Calibri"/>
                <w:b/>
                <w:bCs/>
                <w:color w:val="000000"/>
                <w:sz w:val="12"/>
                <w:szCs w:val="12"/>
              </w:rPr>
              <w:t>(ათას ლარში)</w:t>
            </w:r>
          </w:p>
        </w:tc>
        <w:tc>
          <w:tcPr>
            <w:tcW w:w="960" w:type="dxa"/>
            <w:tcBorders>
              <w:top w:val="single" w:sz="8" w:space="0" w:color="auto"/>
              <w:left w:val="nil"/>
              <w:bottom w:val="single" w:sz="4" w:space="0" w:color="auto"/>
              <w:right w:val="single" w:sz="8" w:space="0" w:color="000000"/>
            </w:tcBorders>
            <w:shd w:val="clear" w:color="000000" w:fill="FFFFFF"/>
            <w:vAlign w:val="center"/>
            <w:hideMark/>
          </w:tcPr>
          <w:p w14:paraId="24109B75" w14:textId="6343CF5A" w:rsidR="00F829EA" w:rsidRPr="00626A20" w:rsidRDefault="00F829EA" w:rsidP="00F829EA">
            <w:pPr>
              <w:spacing w:after="0" w:line="240" w:lineRule="auto"/>
              <w:jc w:val="center"/>
              <w:rPr>
                <w:rFonts w:ascii="Sylfaen" w:eastAsia="Times New Roman" w:hAnsi="Sylfaen" w:cs="Calibri"/>
                <w:b/>
                <w:bCs/>
                <w:color w:val="000000"/>
                <w:sz w:val="12"/>
                <w:szCs w:val="12"/>
              </w:rPr>
            </w:pPr>
            <w:r w:rsidRPr="00626A20">
              <w:rPr>
                <w:rFonts w:ascii="Sylfaen" w:eastAsia="Times New Roman" w:hAnsi="Sylfaen" w:cs="Calibri"/>
                <w:b/>
                <w:bCs/>
                <w:color w:val="000000"/>
                <w:sz w:val="12"/>
                <w:szCs w:val="12"/>
              </w:rPr>
              <w:t>2028 წელი</w:t>
            </w:r>
            <w:r w:rsidR="00452C6F">
              <w:rPr>
                <w:rFonts w:ascii="Sylfaen" w:eastAsia="Times New Roman" w:hAnsi="Sylfaen" w:cs="Calibri"/>
                <w:b/>
                <w:bCs/>
                <w:color w:val="000000"/>
                <w:sz w:val="12"/>
                <w:szCs w:val="12"/>
              </w:rPr>
              <w:t xml:space="preserve">   </w:t>
            </w:r>
            <w:r w:rsidRPr="00626A20">
              <w:rPr>
                <w:rFonts w:ascii="Sylfaen" w:eastAsia="Times New Roman" w:hAnsi="Sylfaen" w:cs="Calibri"/>
                <w:b/>
                <w:bCs/>
                <w:color w:val="000000"/>
                <w:sz w:val="12"/>
                <w:szCs w:val="12"/>
              </w:rPr>
              <w:t xml:space="preserve"> (ათას ლარში)</w:t>
            </w:r>
          </w:p>
        </w:tc>
      </w:tr>
      <w:tr w:rsidR="002D44A2" w:rsidRPr="00626A20" w14:paraId="6FAA60EE" w14:textId="77777777" w:rsidTr="002D44A2">
        <w:trPr>
          <w:trHeight w:val="162"/>
        </w:trPr>
        <w:tc>
          <w:tcPr>
            <w:tcW w:w="1951" w:type="dxa"/>
            <w:vMerge/>
            <w:tcBorders>
              <w:top w:val="single" w:sz="8" w:space="0" w:color="auto"/>
              <w:left w:val="single" w:sz="8" w:space="0" w:color="auto"/>
              <w:bottom w:val="single" w:sz="4" w:space="0" w:color="auto"/>
              <w:right w:val="single" w:sz="4" w:space="0" w:color="auto"/>
            </w:tcBorders>
            <w:vAlign w:val="center"/>
            <w:hideMark/>
          </w:tcPr>
          <w:p w14:paraId="2DB2CAF7" w14:textId="77777777" w:rsidR="002D44A2" w:rsidRPr="00626A20" w:rsidRDefault="002D44A2" w:rsidP="002D44A2">
            <w:pPr>
              <w:spacing w:after="0" w:line="240" w:lineRule="auto"/>
              <w:rPr>
                <w:rFonts w:ascii="Sylfaen" w:eastAsia="Times New Roman" w:hAnsi="Sylfaen" w:cs="Calibri"/>
                <w:color w:val="000000"/>
                <w:sz w:val="12"/>
                <w:szCs w:val="12"/>
              </w:rPr>
            </w:pPr>
          </w:p>
        </w:tc>
        <w:tc>
          <w:tcPr>
            <w:tcW w:w="851" w:type="dxa"/>
            <w:tcBorders>
              <w:top w:val="nil"/>
              <w:left w:val="nil"/>
              <w:bottom w:val="single" w:sz="4" w:space="0" w:color="auto"/>
              <w:right w:val="single" w:sz="4" w:space="0" w:color="auto"/>
            </w:tcBorders>
            <w:shd w:val="clear" w:color="000000" w:fill="FFFFFF"/>
            <w:vAlign w:val="center"/>
            <w:hideMark/>
          </w:tcPr>
          <w:p w14:paraId="3F212CEA" w14:textId="77777777" w:rsidR="002D44A2" w:rsidRPr="00626A20" w:rsidRDefault="002D44A2" w:rsidP="002D44A2">
            <w:pPr>
              <w:spacing w:after="0" w:line="240" w:lineRule="auto"/>
              <w:jc w:val="center"/>
              <w:rPr>
                <w:rFonts w:ascii="Sylfaen" w:eastAsia="Times New Roman" w:hAnsi="Sylfaen" w:cs="Calibri"/>
                <w:b/>
                <w:color w:val="000000"/>
                <w:sz w:val="12"/>
                <w:szCs w:val="12"/>
                <w:lang w:val="ka-GE"/>
              </w:rPr>
            </w:pPr>
            <w:r w:rsidRPr="00626A20">
              <w:rPr>
                <w:rFonts w:ascii="Sylfaen" w:eastAsia="Times New Roman" w:hAnsi="Sylfaen" w:cs="Times New Roman"/>
                <w:b/>
                <w:color w:val="000000"/>
                <w:sz w:val="12"/>
                <w:szCs w:val="12"/>
                <w:lang w:val="ka-GE"/>
              </w:rPr>
              <w:t xml:space="preserve">01 01 04 </w:t>
            </w:r>
          </w:p>
        </w:tc>
        <w:tc>
          <w:tcPr>
            <w:tcW w:w="2340" w:type="dxa"/>
            <w:vMerge/>
            <w:tcBorders>
              <w:top w:val="nil"/>
              <w:left w:val="nil"/>
              <w:bottom w:val="single" w:sz="4" w:space="0" w:color="auto"/>
              <w:right w:val="single" w:sz="4" w:space="0" w:color="auto"/>
            </w:tcBorders>
            <w:vAlign w:val="center"/>
            <w:hideMark/>
          </w:tcPr>
          <w:p w14:paraId="76C4D5E9" w14:textId="77777777" w:rsidR="002D44A2" w:rsidRPr="00626A20" w:rsidRDefault="002D44A2" w:rsidP="002D44A2">
            <w:pPr>
              <w:spacing w:after="0" w:line="240" w:lineRule="auto"/>
              <w:rPr>
                <w:rFonts w:ascii="Sylfaen" w:eastAsia="Times New Roman" w:hAnsi="Sylfaen" w:cs="Calibri"/>
                <w:color w:val="000000"/>
                <w:sz w:val="12"/>
                <w:szCs w:val="12"/>
              </w:rPr>
            </w:pPr>
          </w:p>
        </w:tc>
        <w:tc>
          <w:tcPr>
            <w:tcW w:w="1464" w:type="dxa"/>
            <w:tcBorders>
              <w:top w:val="single" w:sz="8" w:space="0" w:color="auto"/>
              <w:left w:val="single" w:sz="8" w:space="0" w:color="auto"/>
              <w:bottom w:val="single" w:sz="8" w:space="0" w:color="auto"/>
              <w:right w:val="single" w:sz="8" w:space="0" w:color="auto"/>
            </w:tcBorders>
            <w:shd w:val="clear" w:color="000000" w:fill="FFFFFF"/>
            <w:vAlign w:val="center"/>
          </w:tcPr>
          <w:p w14:paraId="784F41BA" w14:textId="7A0C76FE" w:rsidR="002D44A2" w:rsidRPr="002D44A2" w:rsidRDefault="002D44A2" w:rsidP="002D44A2">
            <w:pPr>
              <w:jc w:val="center"/>
              <w:rPr>
                <w:rFonts w:ascii="Sylfaen" w:eastAsia="Times New Roman" w:hAnsi="Sylfaen" w:cs="Calibri"/>
                <w:b/>
                <w:color w:val="000000"/>
                <w:sz w:val="12"/>
                <w:szCs w:val="12"/>
              </w:rPr>
            </w:pPr>
            <w:r>
              <w:rPr>
                <w:rFonts w:ascii="Sylfaen" w:eastAsia="Times New Roman" w:hAnsi="Sylfaen" w:cs="Calibri"/>
                <w:b/>
                <w:color w:val="000000"/>
                <w:sz w:val="12"/>
                <w:szCs w:val="12"/>
              </w:rPr>
              <w:t>30.0</w:t>
            </w:r>
          </w:p>
        </w:tc>
        <w:tc>
          <w:tcPr>
            <w:tcW w:w="1227" w:type="dxa"/>
            <w:tcBorders>
              <w:top w:val="single" w:sz="8" w:space="0" w:color="auto"/>
              <w:left w:val="single" w:sz="8" w:space="0" w:color="auto"/>
              <w:bottom w:val="single" w:sz="8" w:space="0" w:color="auto"/>
              <w:right w:val="single" w:sz="8" w:space="0" w:color="auto"/>
            </w:tcBorders>
            <w:shd w:val="clear" w:color="000000" w:fill="FFFFFF"/>
          </w:tcPr>
          <w:p w14:paraId="139986F7" w14:textId="33EB2DB9" w:rsidR="002D44A2" w:rsidRPr="00626A20" w:rsidRDefault="002D44A2" w:rsidP="002D44A2">
            <w:pPr>
              <w:jc w:val="center"/>
              <w:rPr>
                <w:rFonts w:ascii="Sylfaen" w:eastAsia="Times New Roman" w:hAnsi="Sylfaen" w:cs="Calibri"/>
                <w:b/>
                <w:color w:val="000000"/>
                <w:sz w:val="12"/>
                <w:szCs w:val="12"/>
              </w:rPr>
            </w:pPr>
            <w:r w:rsidRPr="0051640E">
              <w:rPr>
                <w:rFonts w:ascii="Sylfaen" w:eastAsia="Times New Roman" w:hAnsi="Sylfaen" w:cs="Calibri"/>
                <w:b/>
                <w:color w:val="000000"/>
                <w:sz w:val="12"/>
                <w:szCs w:val="12"/>
              </w:rPr>
              <w:t>30.0</w:t>
            </w:r>
          </w:p>
        </w:tc>
        <w:tc>
          <w:tcPr>
            <w:tcW w:w="1112" w:type="dxa"/>
            <w:tcBorders>
              <w:top w:val="single" w:sz="8" w:space="0" w:color="auto"/>
              <w:left w:val="single" w:sz="8" w:space="0" w:color="auto"/>
              <w:bottom w:val="single" w:sz="8" w:space="0" w:color="auto"/>
              <w:right w:val="single" w:sz="8" w:space="0" w:color="auto"/>
            </w:tcBorders>
            <w:shd w:val="clear" w:color="000000" w:fill="FFFFFF"/>
          </w:tcPr>
          <w:p w14:paraId="03DB7818" w14:textId="72194116" w:rsidR="002D44A2" w:rsidRPr="00626A20" w:rsidRDefault="002D44A2" w:rsidP="002D44A2">
            <w:pPr>
              <w:jc w:val="center"/>
              <w:rPr>
                <w:rFonts w:ascii="Sylfaen" w:eastAsia="Times New Roman" w:hAnsi="Sylfaen" w:cs="Calibri"/>
                <w:b/>
                <w:color w:val="000000"/>
                <w:sz w:val="12"/>
                <w:szCs w:val="12"/>
              </w:rPr>
            </w:pPr>
            <w:r w:rsidRPr="0051640E">
              <w:rPr>
                <w:rFonts w:ascii="Sylfaen" w:eastAsia="Times New Roman" w:hAnsi="Sylfaen" w:cs="Calibri"/>
                <w:b/>
                <w:color w:val="000000"/>
                <w:sz w:val="12"/>
                <w:szCs w:val="12"/>
              </w:rPr>
              <w:t>30.0</w:t>
            </w:r>
          </w:p>
        </w:tc>
        <w:tc>
          <w:tcPr>
            <w:tcW w:w="960" w:type="dxa"/>
            <w:tcBorders>
              <w:top w:val="single" w:sz="8" w:space="0" w:color="auto"/>
              <w:left w:val="single" w:sz="8" w:space="0" w:color="auto"/>
              <w:bottom w:val="single" w:sz="8" w:space="0" w:color="auto"/>
              <w:right w:val="single" w:sz="8" w:space="0" w:color="auto"/>
            </w:tcBorders>
            <w:shd w:val="clear" w:color="000000" w:fill="FFFFFF"/>
          </w:tcPr>
          <w:p w14:paraId="159AD357" w14:textId="11D19AAD" w:rsidR="002D44A2" w:rsidRPr="00626A20" w:rsidRDefault="002D44A2" w:rsidP="002D44A2">
            <w:pPr>
              <w:jc w:val="center"/>
              <w:rPr>
                <w:rFonts w:ascii="Sylfaen" w:eastAsia="Times New Roman" w:hAnsi="Sylfaen" w:cs="Calibri"/>
                <w:b/>
                <w:color w:val="000000"/>
                <w:sz w:val="12"/>
                <w:szCs w:val="12"/>
              </w:rPr>
            </w:pPr>
            <w:r w:rsidRPr="0051640E">
              <w:rPr>
                <w:rFonts w:ascii="Sylfaen" w:eastAsia="Times New Roman" w:hAnsi="Sylfaen" w:cs="Calibri"/>
                <w:b/>
                <w:color w:val="000000"/>
                <w:sz w:val="12"/>
                <w:szCs w:val="12"/>
              </w:rPr>
              <w:t>30.0</w:t>
            </w:r>
          </w:p>
        </w:tc>
      </w:tr>
      <w:tr w:rsidR="00F829EA" w:rsidRPr="00626A20" w14:paraId="117B6F92" w14:textId="77777777" w:rsidTr="00290573">
        <w:trPr>
          <w:trHeight w:val="261"/>
        </w:trPr>
        <w:tc>
          <w:tcPr>
            <w:tcW w:w="1951" w:type="dxa"/>
            <w:tcBorders>
              <w:top w:val="nil"/>
              <w:left w:val="single" w:sz="8" w:space="0" w:color="auto"/>
              <w:bottom w:val="single" w:sz="4" w:space="0" w:color="auto"/>
              <w:right w:val="single" w:sz="4" w:space="0" w:color="auto"/>
            </w:tcBorders>
            <w:shd w:val="clear" w:color="000000" w:fill="FFFFFF"/>
            <w:vAlign w:val="center"/>
            <w:hideMark/>
          </w:tcPr>
          <w:p w14:paraId="765590BB" w14:textId="77777777" w:rsidR="00F829EA" w:rsidRPr="00626A20" w:rsidRDefault="00F829EA" w:rsidP="00F829EA">
            <w:pPr>
              <w:spacing w:after="0" w:line="240" w:lineRule="auto"/>
              <w:rPr>
                <w:rFonts w:ascii="Sylfaen" w:eastAsia="Times New Roman" w:hAnsi="Sylfaen" w:cs="Calibri"/>
                <w:color w:val="000000"/>
                <w:sz w:val="12"/>
                <w:szCs w:val="12"/>
              </w:rPr>
            </w:pPr>
            <w:r w:rsidRPr="00626A20">
              <w:rPr>
                <w:rFonts w:ascii="Sylfaen" w:eastAsia="Times New Roman" w:hAnsi="Sylfaen" w:cs="Calibri"/>
                <w:color w:val="000000"/>
                <w:sz w:val="12"/>
                <w:szCs w:val="12"/>
              </w:rPr>
              <w:t>ქვეპროგრამის განმახორციელებელი სამსახური</w:t>
            </w:r>
          </w:p>
        </w:tc>
        <w:tc>
          <w:tcPr>
            <w:tcW w:w="7954" w:type="dxa"/>
            <w:gridSpan w:val="6"/>
            <w:tcBorders>
              <w:top w:val="nil"/>
              <w:left w:val="nil"/>
              <w:bottom w:val="nil"/>
              <w:right w:val="single" w:sz="4" w:space="0" w:color="auto"/>
            </w:tcBorders>
            <w:vAlign w:val="bottom"/>
          </w:tcPr>
          <w:p w14:paraId="4B9E42F4" w14:textId="1435FDE1" w:rsidR="00F829EA" w:rsidRPr="00626A20" w:rsidRDefault="00F829EA" w:rsidP="00F829EA">
            <w:pPr>
              <w:spacing w:after="200" w:line="276" w:lineRule="auto"/>
              <w:rPr>
                <w:rFonts w:ascii="Sylfaen" w:eastAsia="Times New Roman" w:hAnsi="Sylfaen" w:cs="Calibri"/>
                <w:b/>
                <w:bCs/>
                <w:sz w:val="12"/>
                <w:szCs w:val="12"/>
              </w:rPr>
            </w:pPr>
            <w:r w:rsidRPr="00626A20">
              <w:rPr>
                <w:rFonts w:ascii="Sylfaen" w:eastAsia="Times New Roman" w:hAnsi="Sylfaen" w:cs="Sylfaen"/>
                <w:color w:val="000000"/>
                <w:sz w:val="12"/>
                <w:szCs w:val="12"/>
                <w:lang w:val="ka-GE" w:eastAsia="ru-RU"/>
              </w:rPr>
              <w:t>მუნიციპალიტეტის საკრებულოს აპარატი, მუნიციპალიტეტის მერიის ადმინისტრაციული და</w:t>
            </w:r>
            <w:r w:rsidR="00452C6F">
              <w:rPr>
                <w:rFonts w:ascii="Sylfaen" w:eastAsia="Times New Roman" w:hAnsi="Sylfaen" w:cs="Sylfaen"/>
                <w:color w:val="000000"/>
                <w:sz w:val="12"/>
                <w:szCs w:val="12"/>
                <w:lang w:val="ka-GE" w:eastAsia="ru-RU"/>
              </w:rPr>
              <w:t xml:space="preserve"> </w:t>
            </w:r>
            <w:r w:rsidRPr="00626A20">
              <w:rPr>
                <w:rFonts w:ascii="Sylfaen" w:eastAsia="Times New Roman" w:hAnsi="Sylfaen" w:cs="Sylfaen"/>
                <w:color w:val="000000"/>
                <w:sz w:val="12"/>
                <w:szCs w:val="12"/>
                <w:lang w:val="ka-GE" w:eastAsia="ru-RU"/>
              </w:rPr>
              <w:t>საფინანსო-საბიუჯეტო სამსახური</w:t>
            </w:r>
          </w:p>
        </w:tc>
      </w:tr>
      <w:tr w:rsidR="00F829EA" w:rsidRPr="00626A20" w14:paraId="1195A804" w14:textId="77777777" w:rsidTr="00290573">
        <w:trPr>
          <w:trHeight w:val="52"/>
        </w:trPr>
        <w:tc>
          <w:tcPr>
            <w:tcW w:w="1951" w:type="dxa"/>
            <w:tcBorders>
              <w:top w:val="nil"/>
              <w:left w:val="single" w:sz="8" w:space="0" w:color="auto"/>
              <w:bottom w:val="single" w:sz="4" w:space="0" w:color="auto"/>
              <w:right w:val="single" w:sz="4" w:space="0" w:color="auto"/>
            </w:tcBorders>
            <w:shd w:val="clear" w:color="000000" w:fill="FFFFFF"/>
            <w:vAlign w:val="center"/>
            <w:hideMark/>
          </w:tcPr>
          <w:p w14:paraId="47740137" w14:textId="77777777" w:rsidR="00F829EA" w:rsidRPr="00626A20" w:rsidRDefault="00F829EA" w:rsidP="00F829EA">
            <w:pPr>
              <w:spacing w:after="0" w:line="240" w:lineRule="auto"/>
              <w:rPr>
                <w:rFonts w:ascii="Sylfaen" w:eastAsia="Times New Roman" w:hAnsi="Sylfaen" w:cs="Calibri"/>
                <w:color w:val="000000"/>
                <w:sz w:val="12"/>
                <w:szCs w:val="12"/>
                <w:lang w:val="ka-GE"/>
              </w:rPr>
            </w:pPr>
            <w:r w:rsidRPr="00626A20">
              <w:rPr>
                <w:rFonts w:ascii="Sylfaen" w:eastAsia="Times New Roman" w:hAnsi="Sylfaen" w:cs="Calibri"/>
                <w:color w:val="000000"/>
                <w:sz w:val="12"/>
                <w:szCs w:val="12"/>
              </w:rPr>
              <w:t xml:space="preserve">ქვეპროგრამის აღწერა </w:t>
            </w:r>
            <w:r w:rsidRPr="00626A20">
              <w:rPr>
                <w:rFonts w:ascii="Sylfaen" w:eastAsia="Times New Roman" w:hAnsi="Sylfaen" w:cs="Calibri"/>
                <w:color w:val="000000"/>
                <w:sz w:val="12"/>
                <w:szCs w:val="12"/>
                <w:lang w:val="ka-GE"/>
              </w:rPr>
              <w:t>და მიზანი</w:t>
            </w:r>
          </w:p>
        </w:tc>
        <w:tc>
          <w:tcPr>
            <w:tcW w:w="7954" w:type="dxa"/>
            <w:gridSpan w:val="6"/>
            <w:tcBorders>
              <w:top w:val="single" w:sz="6" w:space="0" w:color="auto"/>
              <w:left w:val="single" w:sz="6" w:space="0" w:color="auto"/>
              <w:bottom w:val="single" w:sz="6" w:space="0" w:color="auto"/>
              <w:right w:val="single" w:sz="6" w:space="0" w:color="auto"/>
            </w:tcBorders>
          </w:tcPr>
          <w:p w14:paraId="485F7844" w14:textId="77777777" w:rsidR="00F829EA" w:rsidRPr="00626A20" w:rsidRDefault="00F829EA" w:rsidP="00F829EA">
            <w:pPr>
              <w:autoSpaceDE w:val="0"/>
              <w:autoSpaceDN w:val="0"/>
              <w:adjustRightInd w:val="0"/>
              <w:jc w:val="both"/>
              <w:rPr>
                <w:rFonts w:ascii="Sylfaen" w:eastAsia="Times New Roman" w:hAnsi="Sylfaen" w:cs="Calibri"/>
                <w:color w:val="000000"/>
                <w:sz w:val="12"/>
                <w:szCs w:val="12"/>
                <w:lang w:val="ka-GE"/>
              </w:rPr>
            </w:pPr>
            <w:r w:rsidRPr="00626A20">
              <w:rPr>
                <w:rFonts w:ascii="Sylfaen" w:eastAsia="Calibri" w:hAnsi="Sylfaen" w:cs="Calibri"/>
                <w:color w:val="000000"/>
                <w:sz w:val="12"/>
                <w:szCs w:val="12"/>
                <w:lang w:val="ka-GE"/>
              </w:rPr>
              <w:t>საქართველოს ორგანული კანონის „ადგილობრივი თვითმმართველობის კოდექსის“ 101-ე მუხლის მე-2 ქვეპუნქტისა და „ადგილობრივი თვითმმართველობის მოხელეთა უწყვეტი სწავლებისსისტემის, მასში ჩართული უწყებების უფლებამოსილებებისა და ამ სისტემის ფუნქციონირების პრინციპებისა და წესის დამტკიცების შესახებ“ საქართველოს მთავრობის 2015 წლის 7ივლისის № 319 დადგენილების შესაბამისად განისაზვრა ადგილობრივი თვითმმართველობის მოხელეთა უწყვეტი სწავლების სისტემა, მასში ჩართული უწყებების უფლებამოსილებები და ამ სისტემის ფუნქციონირების პრინციპები და წესი, რომლის შესაბამისად მუნიციპალიტეტი საჯარო მოხელეებისთვის დაკისრებული მოვალეობების ეფექტიანად შესრულებისხელშეწყობის, მათი შესაძლებლობების გამოვლენის, პოტენციური სირთულეების იდენტიფიცირებისა და მოგვარების სტრატეგიების დაგეგმვის მიზნით უზრუნველყოფს კვალიფიკაციისამაღლების მოქნილი სისტემის ჩამოყალიბებას. პროგრამით განსაზღვრულია მუნიციპალიტეტში დასაქმებული საჯარო მოხელეების გადამზადება სხვადასხვა სფეროებში.</w:t>
            </w:r>
          </w:p>
        </w:tc>
      </w:tr>
      <w:tr w:rsidR="00F829EA" w:rsidRPr="00626A20" w14:paraId="0269DF1F" w14:textId="77777777" w:rsidTr="00290573">
        <w:trPr>
          <w:trHeight w:val="40"/>
        </w:trPr>
        <w:tc>
          <w:tcPr>
            <w:tcW w:w="1951" w:type="dxa"/>
            <w:tcBorders>
              <w:top w:val="nil"/>
              <w:left w:val="single" w:sz="8" w:space="0" w:color="auto"/>
              <w:bottom w:val="single" w:sz="4" w:space="0" w:color="auto"/>
              <w:right w:val="single" w:sz="4" w:space="0" w:color="auto"/>
            </w:tcBorders>
            <w:shd w:val="clear" w:color="000000" w:fill="FFFFFF"/>
            <w:vAlign w:val="center"/>
            <w:hideMark/>
          </w:tcPr>
          <w:p w14:paraId="355B56BA" w14:textId="77777777" w:rsidR="00F829EA" w:rsidRPr="00626A20" w:rsidRDefault="00F829EA" w:rsidP="00F829EA">
            <w:pPr>
              <w:spacing w:after="0" w:line="240" w:lineRule="auto"/>
              <w:rPr>
                <w:rFonts w:ascii="Sylfaen" w:eastAsia="Times New Roman" w:hAnsi="Sylfaen" w:cs="Calibri"/>
                <w:color w:val="000000"/>
                <w:sz w:val="12"/>
                <w:szCs w:val="12"/>
              </w:rPr>
            </w:pPr>
            <w:r w:rsidRPr="00626A20">
              <w:rPr>
                <w:rFonts w:ascii="Sylfaen" w:eastAsia="Times New Roman" w:hAnsi="Sylfaen" w:cs="Calibri"/>
                <w:color w:val="000000"/>
                <w:sz w:val="12"/>
                <w:szCs w:val="12"/>
              </w:rPr>
              <w:t>ქვეპროგრამის განხორციელების ვადები</w:t>
            </w:r>
          </w:p>
        </w:tc>
        <w:tc>
          <w:tcPr>
            <w:tcW w:w="7954" w:type="dxa"/>
            <w:gridSpan w:val="6"/>
            <w:tcBorders>
              <w:top w:val="single" w:sz="6" w:space="0" w:color="auto"/>
              <w:left w:val="single" w:sz="6" w:space="0" w:color="auto"/>
              <w:bottom w:val="single" w:sz="6" w:space="0" w:color="auto"/>
              <w:right w:val="nil"/>
            </w:tcBorders>
            <w:shd w:val="solid" w:color="FFFFFF" w:fill="auto"/>
          </w:tcPr>
          <w:p w14:paraId="0C1AFD08" w14:textId="77777777" w:rsidR="00F829EA" w:rsidRPr="00626A20" w:rsidRDefault="00F829EA" w:rsidP="00F829EA">
            <w:pPr>
              <w:autoSpaceDE w:val="0"/>
              <w:autoSpaceDN w:val="0"/>
              <w:adjustRightInd w:val="0"/>
              <w:jc w:val="both"/>
              <w:rPr>
                <w:rFonts w:ascii="Sylfaen" w:eastAsia="Times New Roman" w:hAnsi="Sylfaen" w:cs="Calibri"/>
                <w:color w:val="000000"/>
                <w:sz w:val="12"/>
                <w:szCs w:val="12"/>
                <w:lang w:val="ka-GE"/>
              </w:rPr>
            </w:pPr>
            <w:r w:rsidRPr="00626A20">
              <w:rPr>
                <w:rFonts w:ascii="Sylfaen" w:eastAsia="Times New Roman" w:hAnsi="Sylfaen" w:cs="Calibri"/>
                <w:color w:val="000000"/>
                <w:sz w:val="12"/>
                <w:szCs w:val="12"/>
                <w:lang w:val="ka-GE"/>
              </w:rPr>
              <w:t>მიმდინარე</w:t>
            </w:r>
          </w:p>
        </w:tc>
      </w:tr>
      <w:tr w:rsidR="00290573" w:rsidRPr="00626A20" w14:paraId="10622165" w14:textId="77777777" w:rsidTr="00290573">
        <w:trPr>
          <w:trHeight w:val="254"/>
        </w:trPr>
        <w:tc>
          <w:tcPr>
            <w:tcW w:w="1951" w:type="dxa"/>
            <w:tcBorders>
              <w:top w:val="single" w:sz="4" w:space="0" w:color="auto"/>
              <w:left w:val="single" w:sz="8" w:space="0" w:color="auto"/>
              <w:bottom w:val="single" w:sz="4" w:space="0" w:color="auto"/>
              <w:right w:val="single" w:sz="4" w:space="0" w:color="auto"/>
            </w:tcBorders>
            <w:vAlign w:val="center"/>
            <w:hideMark/>
          </w:tcPr>
          <w:p w14:paraId="32A1591E" w14:textId="77777777" w:rsidR="00290573" w:rsidRPr="00626A20" w:rsidRDefault="00290573" w:rsidP="00F829EA">
            <w:pPr>
              <w:spacing w:after="0" w:line="240" w:lineRule="auto"/>
              <w:rPr>
                <w:rFonts w:ascii="Sylfaen" w:eastAsia="Times New Roman" w:hAnsi="Sylfaen" w:cs="Calibri"/>
                <w:b/>
                <w:color w:val="000000"/>
                <w:sz w:val="12"/>
                <w:szCs w:val="12"/>
              </w:rPr>
            </w:pPr>
            <w:r w:rsidRPr="00626A20">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626A20">
              <w:rPr>
                <w:rFonts w:ascii="Sylfaen" w:eastAsia="Times New Roman" w:hAnsi="Sylfaen" w:cs="Calibri"/>
                <w:b/>
                <w:color w:val="000000"/>
                <w:sz w:val="12"/>
                <w:szCs w:val="12"/>
                <w:lang w:val="ka-GE"/>
              </w:rPr>
              <w:t>ქვე</w:t>
            </w:r>
            <w:r w:rsidRPr="00626A20">
              <w:rPr>
                <w:rFonts w:ascii="Sylfaen" w:eastAsia="Times New Roman" w:hAnsi="Sylfaen" w:cs="Calibri"/>
                <w:b/>
                <w:color w:val="000000"/>
                <w:sz w:val="12"/>
                <w:szCs w:val="12"/>
              </w:rPr>
              <w:t>პროგრამა</w:t>
            </w:r>
          </w:p>
        </w:tc>
        <w:tc>
          <w:tcPr>
            <w:tcW w:w="7954" w:type="dxa"/>
            <w:gridSpan w:val="6"/>
            <w:tcBorders>
              <w:top w:val="single" w:sz="4" w:space="0" w:color="auto"/>
              <w:left w:val="nil"/>
              <w:bottom w:val="single" w:sz="4" w:space="0" w:color="auto"/>
              <w:right w:val="single" w:sz="8" w:space="0" w:color="000000"/>
            </w:tcBorders>
            <w:shd w:val="clear" w:color="000000" w:fill="FFFFFF"/>
            <w:vAlign w:val="center"/>
          </w:tcPr>
          <w:p w14:paraId="59F74E03" w14:textId="77777777" w:rsidR="00290573" w:rsidRPr="00626A20" w:rsidRDefault="00290573" w:rsidP="00F829EA">
            <w:pPr>
              <w:spacing w:after="0" w:line="240" w:lineRule="auto"/>
              <w:ind w:right="283"/>
              <w:rPr>
                <w:rFonts w:ascii="Sylfaen" w:eastAsia="Times New Roman" w:hAnsi="Sylfaen" w:cs="Times New Roman"/>
                <w:sz w:val="12"/>
                <w:szCs w:val="12"/>
                <w:lang w:val="ka-GE" w:eastAsia="ru-RU"/>
              </w:rPr>
            </w:pPr>
            <w:r w:rsidRPr="00626A20">
              <w:rPr>
                <w:rFonts w:ascii="Sylfaen" w:eastAsia="Times New Roman" w:hAnsi="Sylfaen" w:cs="Times New Roman"/>
                <w:sz w:val="12"/>
                <w:szCs w:val="12"/>
                <w:lang w:val="ka-GE" w:eastAsia="ru-RU"/>
              </w:rPr>
              <w:t xml:space="preserve">16: </w:t>
            </w:r>
            <w:r w:rsidRPr="00626A20">
              <w:rPr>
                <w:rFonts w:ascii="Sylfaen" w:eastAsia="Times New Roman" w:hAnsi="Sylfaen" w:cs="Sylfaen"/>
                <w:sz w:val="12"/>
                <w:szCs w:val="12"/>
                <w:lang w:val="ka-GE" w:eastAsia="ru-RU"/>
              </w:rPr>
              <w:t>მშვიდობიანი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ინკლუზიური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საზოგადოების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ჩამოყალიბების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ხელშეწყობა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მდგრადი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განვითარებისათვის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მართლმსაჯულების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ხელმისაწვდომობა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ყველასათვის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ეფექტიანი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ანგარიშვალდებული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ინკლუზიური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ინსტიტუციების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მშენებლობა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ყველა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დონეზე</w:t>
            </w:r>
            <w:r w:rsidRPr="00626A20">
              <w:rPr>
                <w:rFonts w:ascii="Sylfaen" w:eastAsia="Times New Roman" w:hAnsi="Sylfaen" w:cs="Times New Roman"/>
                <w:sz w:val="12"/>
                <w:szCs w:val="12"/>
                <w:lang w:val="ka-GE" w:eastAsia="ru-RU"/>
              </w:rPr>
              <w:t>).</w:t>
            </w:r>
          </w:p>
          <w:p w14:paraId="468FA963" w14:textId="1DA00237" w:rsidR="00290573" w:rsidRPr="00626A20" w:rsidRDefault="00290573" w:rsidP="00F829EA">
            <w:pPr>
              <w:spacing w:after="0" w:line="240" w:lineRule="auto"/>
              <w:rPr>
                <w:rFonts w:ascii="Sylfaen" w:eastAsia="Times New Roman" w:hAnsi="Sylfaen" w:cs="Calibri"/>
                <w:color w:val="000000"/>
                <w:sz w:val="12"/>
                <w:szCs w:val="12"/>
                <w:lang w:val="ka-GE"/>
              </w:rPr>
            </w:pPr>
          </w:p>
        </w:tc>
      </w:tr>
      <w:tr w:rsidR="00F829EA" w:rsidRPr="00626A20" w14:paraId="403735B0" w14:textId="77777777" w:rsidTr="00290573">
        <w:trPr>
          <w:trHeight w:val="130"/>
        </w:trPr>
        <w:tc>
          <w:tcPr>
            <w:tcW w:w="1951" w:type="dxa"/>
            <w:tcBorders>
              <w:top w:val="nil"/>
              <w:left w:val="single" w:sz="8" w:space="0" w:color="auto"/>
              <w:bottom w:val="single" w:sz="8" w:space="0" w:color="auto"/>
              <w:right w:val="single" w:sz="4" w:space="0" w:color="auto"/>
            </w:tcBorders>
            <w:shd w:val="clear" w:color="000000" w:fill="FFFFFF"/>
            <w:vAlign w:val="center"/>
            <w:hideMark/>
          </w:tcPr>
          <w:p w14:paraId="1FA7DEC9" w14:textId="5F8CEAC9" w:rsidR="00F829EA" w:rsidRPr="00626A20" w:rsidRDefault="00F829EA" w:rsidP="00F829EA">
            <w:pPr>
              <w:spacing w:after="0" w:line="240" w:lineRule="auto"/>
              <w:rPr>
                <w:rFonts w:ascii="Sylfaen" w:eastAsia="Times New Roman" w:hAnsi="Sylfaen" w:cs="Calibri"/>
                <w:color w:val="000000"/>
                <w:sz w:val="12"/>
                <w:szCs w:val="12"/>
              </w:rPr>
            </w:pPr>
            <w:r w:rsidRPr="00626A20">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626A20">
              <w:rPr>
                <w:rFonts w:ascii="Sylfaen" w:eastAsia="Times New Roman" w:hAnsi="Sylfaen" w:cs="Calibri"/>
                <w:color w:val="000000"/>
                <w:sz w:val="12"/>
                <w:szCs w:val="12"/>
              </w:rPr>
              <w:t>შედეგი</w:t>
            </w:r>
          </w:p>
        </w:tc>
        <w:tc>
          <w:tcPr>
            <w:tcW w:w="7954" w:type="dxa"/>
            <w:gridSpan w:val="6"/>
            <w:tcBorders>
              <w:top w:val="single" w:sz="4" w:space="0" w:color="auto"/>
              <w:left w:val="nil"/>
              <w:bottom w:val="single" w:sz="8" w:space="0" w:color="auto"/>
              <w:right w:val="single" w:sz="8" w:space="0" w:color="000000"/>
            </w:tcBorders>
            <w:shd w:val="clear" w:color="000000" w:fill="FFFFFF"/>
            <w:vAlign w:val="center"/>
          </w:tcPr>
          <w:p w14:paraId="061A7640" w14:textId="7F44987D" w:rsidR="00F829EA" w:rsidRPr="00626A20" w:rsidRDefault="00F829EA" w:rsidP="00F829EA">
            <w:pPr>
              <w:spacing w:after="0" w:line="240" w:lineRule="auto"/>
              <w:rPr>
                <w:rFonts w:ascii="Sylfaen" w:eastAsia="Times New Roman" w:hAnsi="Sylfaen" w:cs="Calibri"/>
                <w:color w:val="000000"/>
                <w:sz w:val="12"/>
                <w:szCs w:val="12"/>
              </w:rPr>
            </w:pPr>
            <w:r w:rsidRPr="00626A20">
              <w:rPr>
                <w:rFonts w:ascii="Sylfaen" w:eastAsia="Times New Roman" w:hAnsi="Sylfaen" w:cs="Calibri"/>
                <w:color w:val="000000"/>
                <w:sz w:val="12"/>
                <w:szCs w:val="12"/>
                <w:lang w:val="ka-GE"/>
              </w:rPr>
              <w:t>ხელშეწყობილია მუნიციპალიტეტის საკრებულოს და</w:t>
            </w:r>
            <w:r w:rsidR="00452C6F">
              <w:rPr>
                <w:rFonts w:ascii="Sylfaen" w:eastAsia="Times New Roman" w:hAnsi="Sylfaen" w:cs="Calibri"/>
                <w:color w:val="000000"/>
                <w:sz w:val="12"/>
                <w:szCs w:val="12"/>
                <w:lang w:val="ka-GE"/>
              </w:rPr>
              <w:t xml:space="preserve"> </w:t>
            </w:r>
            <w:r w:rsidRPr="00626A20">
              <w:rPr>
                <w:rFonts w:ascii="Sylfaen" w:eastAsia="Times New Roman" w:hAnsi="Sylfaen" w:cs="Calibri"/>
                <w:color w:val="000000"/>
                <w:sz w:val="12"/>
                <w:szCs w:val="12"/>
                <w:lang w:val="ka-GE"/>
              </w:rPr>
              <w:t>მერიის თანამშრომელთა კვალიფიკაციის ამაღლება.</w:t>
            </w:r>
            <w:r w:rsidRPr="00626A20">
              <w:rPr>
                <w:rFonts w:ascii="Sylfaen" w:eastAsia="Times New Roman" w:hAnsi="Sylfaen" w:cs="Calibri"/>
                <w:color w:val="000000"/>
                <w:sz w:val="12"/>
                <w:szCs w:val="12"/>
              </w:rPr>
              <w:t> </w:t>
            </w:r>
          </w:p>
        </w:tc>
      </w:tr>
    </w:tbl>
    <w:p w14:paraId="211382DF" w14:textId="77777777" w:rsidR="00F829EA" w:rsidRPr="00626A20" w:rsidRDefault="00F829EA" w:rsidP="00F829EA">
      <w:pPr>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5000" w:type="pct"/>
        <w:tblLook w:val="04A0" w:firstRow="1" w:lastRow="0" w:firstColumn="1" w:lastColumn="0" w:noHBand="0" w:noVBand="1"/>
      </w:tblPr>
      <w:tblGrid>
        <w:gridCol w:w="1764"/>
        <w:gridCol w:w="1115"/>
        <w:gridCol w:w="1116"/>
        <w:gridCol w:w="1165"/>
        <w:gridCol w:w="1116"/>
        <w:gridCol w:w="1116"/>
        <w:gridCol w:w="1116"/>
        <w:gridCol w:w="1399"/>
      </w:tblGrid>
      <w:tr w:rsidR="00B063B7" w:rsidRPr="00626A20" w14:paraId="32F28A50" w14:textId="77777777" w:rsidTr="00B063B7">
        <w:trPr>
          <w:trHeight w:val="35"/>
        </w:trPr>
        <w:tc>
          <w:tcPr>
            <w:tcW w:w="5000" w:type="pct"/>
            <w:gridSpan w:val="8"/>
            <w:tcBorders>
              <w:top w:val="single" w:sz="4" w:space="0" w:color="auto"/>
              <w:left w:val="single" w:sz="4" w:space="0" w:color="auto"/>
              <w:bottom w:val="single" w:sz="4" w:space="0" w:color="auto"/>
              <w:right w:val="single" w:sz="8" w:space="0" w:color="000000"/>
            </w:tcBorders>
            <w:noWrap/>
            <w:vAlign w:val="center"/>
            <w:hideMark/>
          </w:tcPr>
          <w:p w14:paraId="04906800" w14:textId="211C86D7" w:rsidR="00B063B7" w:rsidRPr="00626A20" w:rsidRDefault="00B063B7" w:rsidP="00F829EA">
            <w:pPr>
              <w:spacing w:after="0" w:line="240" w:lineRule="auto"/>
              <w:jc w:val="center"/>
              <w:rPr>
                <w:rFonts w:ascii="Sylfaen" w:eastAsia="Times New Roman" w:hAnsi="Sylfaen" w:cs="Times New Roman"/>
                <w:b/>
                <w:color w:val="000000"/>
                <w:sz w:val="12"/>
                <w:szCs w:val="12"/>
              </w:rPr>
            </w:pPr>
            <w:r w:rsidRPr="00626A20">
              <w:rPr>
                <w:rFonts w:ascii="Sylfaen" w:eastAsia="Times New Roman" w:hAnsi="Sylfaen" w:cs="Times New Roman"/>
                <w:b/>
                <w:color w:val="000000"/>
                <w:sz w:val="12"/>
                <w:szCs w:val="12"/>
              </w:rPr>
              <w:t>შუალედური</w:t>
            </w:r>
            <w:r w:rsidR="00452C6F">
              <w:rPr>
                <w:rFonts w:ascii="Sylfaen" w:eastAsia="Times New Roman" w:hAnsi="Sylfaen" w:cs="Times New Roman"/>
                <w:b/>
                <w:color w:val="000000"/>
                <w:sz w:val="12"/>
                <w:szCs w:val="12"/>
              </w:rPr>
              <w:t xml:space="preserve"> </w:t>
            </w:r>
            <w:r w:rsidRPr="00626A20">
              <w:rPr>
                <w:rFonts w:ascii="Sylfaen" w:eastAsia="Times New Roman" w:hAnsi="Sylfaen" w:cs="Times New Roman"/>
                <w:b/>
                <w:color w:val="000000"/>
                <w:sz w:val="12"/>
                <w:szCs w:val="12"/>
              </w:rPr>
              <w:t xml:space="preserve"> შედეგის შეფასების ინდიკატორი</w:t>
            </w:r>
          </w:p>
        </w:tc>
      </w:tr>
      <w:tr w:rsidR="00626A20" w:rsidRPr="00626A20" w14:paraId="594B0197" w14:textId="77777777" w:rsidTr="00660545">
        <w:trPr>
          <w:trHeight w:val="811"/>
        </w:trPr>
        <w:tc>
          <w:tcPr>
            <w:tcW w:w="891" w:type="pct"/>
            <w:tcBorders>
              <w:top w:val="single" w:sz="4" w:space="0" w:color="auto"/>
              <w:left w:val="single" w:sz="4" w:space="0" w:color="auto"/>
              <w:bottom w:val="single" w:sz="4" w:space="0" w:color="auto"/>
              <w:right w:val="single" w:sz="4" w:space="0" w:color="auto"/>
            </w:tcBorders>
            <w:vAlign w:val="center"/>
            <w:hideMark/>
          </w:tcPr>
          <w:p w14:paraId="1DB0EF63" w14:textId="77777777" w:rsidR="00626A20" w:rsidRPr="00626A20" w:rsidRDefault="00626A20" w:rsidP="00626A20">
            <w:pPr>
              <w:spacing w:after="0" w:line="240" w:lineRule="auto"/>
              <w:jc w:val="center"/>
              <w:rPr>
                <w:rFonts w:ascii="Sylfaen" w:eastAsia="Times New Roman" w:hAnsi="Sylfaen" w:cs="Times New Roman"/>
                <w:b/>
                <w:bCs/>
                <w:color w:val="000000"/>
                <w:sz w:val="12"/>
                <w:szCs w:val="12"/>
              </w:rPr>
            </w:pPr>
            <w:r w:rsidRPr="00626A20">
              <w:rPr>
                <w:rFonts w:ascii="Sylfaen" w:eastAsia="Times New Roman" w:hAnsi="Sylfaen" w:cs="Times New Roman"/>
                <w:b/>
                <w:bCs/>
                <w:color w:val="000000"/>
                <w:sz w:val="12"/>
                <w:szCs w:val="12"/>
              </w:rPr>
              <w:t xml:space="preserve">ინდიკატორის დასახელება </w:t>
            </w:r>
          </w:p>
        </w:tc>
        <w:tc>
          <w:tcPr>
            <w:tcW w:w="563" w:type="pct"/>
            <w:tcBorders>
              <w:top w:val="single" w:sz="4" w:space="0" w:color="auto"/>
              <w:left w:val="nil"/>
              <w:bottom w:val="single" w:sz="4" w:space="0" w:color="auto"/>
              <w:right w:val="single" w:sz="4" w:space="0" w:color="auto"/>
            </w:tcBorders>
            <w:vAlign w:val="center"/>
            <w:hideMark/>
          </w:tcPr>
          <w:p w14:paraId="27DC7804" w14:textId="77777777" w:rsidR="00626A20" w:rsidRPr="00626A20" w:rsidRDefault="00626A20" w:rsidP="00626A20">
            <w:pPr>
              <w:jc w:val="center"/>
              <w:rPr>
                <w:rFonts w:ascii="Sylfaen" w:hAnsi="Sylfaen" w:cs="Calibri"/>
                <w:color w:val="000000"/>
                <w:sz w:val="12"/>
                <w:szCs w:val="12"/>
                <w:lang w:val="ka-GE"/>
              </w:rPr>
            </w:pPr>
            <w:r w:rsidRPr="00626A20">
              <w:rPr>
                <w:rFonts w:ascii="Sylfaen" w:hAnsi="Sylfaen" w:cs="Calibri"/>
                <w:color w:val="000000"/>
                <w:sz w:val="12"/>
                <w:szCs w:val="12"/>
              </w:rPr>
              <w:t xml:space="preserve">საბაზისო </w:t>
            </w:r>
            <w:r w:rsidRPr="00626A20">
              <w:rPr>
                <w:rFonts w:ascii="Sylfaen" w:hAnsi="Sylfaen" w:cs="Calibri"/>
                <w:color w:val="000000"/>
                <w:sz w:val="12"/>
                <w:szCs w:val="12"/>
                <w:lang w:val="ka-GE"/>
              </w:rPr>
              <w:t>2024 წელი</w:t>
            </w:r>
          </w:p>
        </w:tc>
        <w:tc>
          <w:tcPr>
            <w:tcW w:w="563" w:type="pct"/>
            <w:tcBorders>
              <w:top w:val="single" w:sz="4" w:space="0" w:color="auto"/>
              <w:left w:val="nil"/>
              <w:bottom w:val="single" w:sz="4" w:space="0" w:color="auto"/>
              <w:right w:val="single" w:sz="4" w:space="0" w:color="auto"/>
            </w:tcBorders>
            <w:vAlign w:val="center"/>
            <w:hideMark/>
          </w:tcPr>
          <w:p w14:paraId="4FF4FD21" w14:textId="77777777" w:rsidR="00626A20" w:rsidRPr="00626A20" w:rsidRDefault="00626A20" w:rsidP="00626A20">
            <w:pPr>
              <w:jc w:val="center"/>
              <w:rPr>
                <w:rFonts w:ascii="Sylfaen" w:hAnsi="Sylfaen" w:cs="Calibri"/>
                <w:color w:val="000000"/>
                <w:sz w:val="12"/>
                <w:szCs w:val="12"/>
                <w:lang w:val="ka-GE"/>
              </w:rPr>
            </w:pPr>
            <w:r w:rsidRPr="00626A20">
              <w:rPr>
                <w:rFonts w:ascii="Sylfaen" w:hAnsi="Sylfaen" w:cs="Calibri"/>
                <w:color w:val="000000"/>
                <w:sz w:val="12"/>
                <w:szCs w:val="12"/>
              </w:rPr>
              <w:t xml:space="preserve"> მიზნობრივი </w:t>
            </w:r>
            <w:r w:rsidRPr="00626A20">
              <w:rPr>
                <w:rFonts w:ascii="Sylfaen" w:hAnsi="Sylfaen" w:cs="Calibri"/>
                <w:color w:val="000000"/>
                <w:sz w:val="12"/>
                <w:szCs w:val="12"/>
                <w:lang w:val="ka-GE"/>
              </w:rPr>
              <w:t>2025 წელი</w:t>
            </w:r>
          </w:p>
        </w:tc>
        <w:tc>
          <w:tcPr>
            <w:tcW w:w="588" w:type="pct"/>
            <w:tcBorders>
              <w:top w:val="single" w:sz="4" w:space="0" w:color="auto"/>
              <w:left w:val="single" w:sz="4" w:space="0" w:color="auto"/>
              <w:bottom w:val="single" w:sz="4" w:space="0" w:color="auto"/>
              <w:right w:val="single" w:sz="4" w:space="0" w:color="auto"/>
            </w:tcBorders>
            <w:vAlign w:val="center"/>
            <w:hideMark/>
          </w:tcPr>
          <w:p w14:paraId="049FC65D" w14:textId="312D7253" w:rsidR="00626A20" w:rsidRPr="00626A20" w:rsidRDefault="00626A20" w:rsidP="00626A20">
            <w:pPr>
              <w:jc w:val="center"/>
              <w:rPr>
                <w:rFonts w:ascii="Sylfaen" w:hAnsi="Sylfaen" w:cs="Calibri"/>
                <w:bCs/>
                <w:color w:val="000000"/>
                <w:sz w:val="12"/>
                <w:szCs w:val="12"/>
              </w:rPr>
            </w:pPr>
            <w:r w:rsidRPr="00626A20">
              <w:rPr>
                <w:rFonts w:ascii="Sylfaen" w:hAnsi="Sylfaen" w:cs="Calibri"/>
                <w:bCs/>
                <w:color w:val="000000"/>
                <w:sz w:val="12"/>
                <w:szCs w:val="12"/>
              </w:rPr>
              <w:t>მიზნობრივი</w:t>
            </w:r>
            <w:r w:rsidR="00452C6F">
              <w:rPr>
                <w:rFonts w:ascii="Sylfaen" w:hAnsi="Sylfaen" w:cs="Calibri"/>
                <w:bCs/>
                <w:color w:val="000000"/>
                <w:sz w:val="12"/>
                <w:szCs w:val="12"/>
              </w:rPr>
              <w:t xml:space="preserve"> </w:t>
            </w:r>
            <w:r w:rsidRPr="00626A20">
              <w:rPr>
                <w:rFonts w:ascii="Sylfaen" w:hAnsi="Sylfaen" w:cs="Calibri"/>
                <w:bCs/>
                <w:color w:val="000000"/>
                <w:sz w:val="12"/>
                <w:szCs w:val="12"/>
              </w:rPr>
              <w:t>2026 წელს</w:t>
            </w:r>
          </w:p>
        </w:tc>
        <w:tc>
          <w:tcPr>
            <w:tcW w:w="563" w:type="pct"/>
            <w:tcBorders>
              <w:top w:val="single" w:sz="4" w:space="0" w:color="auto"/>
              <w:left w:val="single" w:sz="4" w:space="0" w:color="auto"/>
              <w:bottom w:val="single" w:sz="4" w:space="0" w:color="auto"/>
              <w:right w:val="single" w:sz="4" w:space="0" w:color="auto"/>
            </w:tcBorders>
            <w:vAlign w:val="center"/>
            <w:hideMark/>
          </w:tcPr>
          <w:p w14:paraId="00899C6E" w14:textId="686AB2F9" w:rsidR="00626A20" w:rsidRPr="00626A20" w:rsidRDefault="00626A20" w:rsidP="00626A20">
            <w:pPr>
              <w:jc w:val="center"/>
              <w:rPr>
                <w:rFonts w:ascii="Sylfaen" w:hAnsi="Sylfaen" w:cs="Calibri"/>
                <w:bCs/>
                <w:color w:val="000000"/>
                <w:sz w:val="12"/>
                <w:szCs w:val="12"/>
              </w:rPr>
            </w:pPr>
            <w:r w:rsidRPr="00626A20">
              <w:rPr>
                <w:rFonts w:ascii="Sylfaen" w:hAnsi="Sylfaen" w:cs="Calibri"/>
                <w:bCs/>
                <w:color w:val="000000"/>
                <w:sz w:val="12"/>
                <w:szCs w:val="12"/>
              </w:rPr>
              <w:t>მიზნობრივი</w:t>
            </w:r>
            <w:r w:rsidR="00452C6F">
              <w:rPr>
                <w:rFonts w:ascii="Sylfaen" w:hAnsi="Sylfaen" w:cs="Calibri"/>
                <w:bCs/>
                <w:color w:val="000000"/>
                <w:sz w:val="12"/>
                <w:szCs w:val="12"/>
              </w:rPr>
              <w:t xml:space="preserve"> </w:t>
            </w:r>
            <w:r w:rsidRPr="00626A20">
              <w:rPr>
                <w:rFonts w:ascii="Sylfaen" w:hAnsi="Sylfaen" w:cs="Calibri"/>
                <w:bCs/>
                <w:color w:val="000000"/>
                <w:sz w:val="12"/>
                <w:szCs w:val="12"/>
              </w:rPr>
              <w:t>2027 წელს</w:t>
            </w:r>
          </w:p>
        </w:tc>
        <w:tc>
          <w:tcPr>
            <w:tcW w:w="563" w:type="pct"/>
            <w:tcBorders>
              <w:top w:val="single" w:sz="4" w:space="0" w:color="auto"/>
              <w:left w:val="single" w:sz="4" w:space="0" w:color="auto"/>
              <w:bottom w:val="single" w:sz="4" w:space="0" w:color="auto"/>
              <w:right w:val="single" w:sz="4" w:space="0" w:color="auto"/>
            </w:tcBorders>
            <w:vAlign w:val="center"/>
            <w:hideMark/>
          </w:tcPr>
          <w:p w14:paraId="3A42D5BE" w14:textId="02EA5DAB" w:rsidR="00626A20" w:rsidRPr="00626A20" w:rsidRDefault="00626A20" w:rsidP="00626A20">
            <w:pPr>
              <w:jc w:val="center"/>
              <w:rPr>
                <w:rFonts w:ascii="Sylfaen" w:hAnsi="Sylfaen" w:cs="Calibri"/>
                <w:bCs/>
                <w:color w:val="000000"/>
                <w:sz w:val="12"/>
                <w:szCs w:val="12"/>
              </w:rPr>
            </w:pPr>
            <w:r w:rsidRPr="00626A20">
              <w:rPr>
                <w:rFonts w:ascii="Sylfaen" w:hAnsi="Sylfaen" w:cs="Calibri"/>
                <w:bCs/>
                <w:color w:val="000000"/>
                <w:sz w:val="12"/>
                <w:szCs w:val="12"/>
              </w:rPr>
              <w:t>მიზნობრივი</w:t>
            </w:r>
            <w:r w:rsidR="00452C6F">
              <w:rPr>
                <w:rFonts w:ascii="Sylfaen" w:hAnsi="Sylfaen" w:cs="Calibri"/>
                <w:bCs/>
                <w:color w:val="000000"/>
                <w:sz w:val="12"/>
                <w:szCs w:val="12"/>
              </w:rPr>
              <w:t xml:space="preserve"> </w:t>
            </w:r>
            <w:r w:rsidRPr="00626A20">
              <w:rPr>
                <w:rFonts w:ascii="Sylfaen" w:hAnsi="Sylfaen" w:cs="Calibri"/>
                <w:bCs/>
                <w:color w:val="000000"/>
                <w:sz w:val="12"/>
                <w:szCs w:val="12"/>
              </w:rPr>
              <w:t>2028 წელს</w:t>
            </w:r>
          </w:p>
        </w:tc>
        <w:tc>
          <w:tcPr>
            <w:tcW w:w="563" w:type="pct"/>
            <w:tcBorders>
              <w:top w:val="single" w:sz="4" w:space="0" w:color="auto"/>
              <w:left w:val="nil"/>
              <w:bottom w:val="single" w:sz="4" w:space="0" w:color="auto"/>
              <w:right w:val="single" w:sz="4" w:space="0" w:color="auto"/>
            </w:tcBorders>
            <w:vAlign w:val="center"/>
            <w:hideMark/>
          </w:tcPr>
          <w:p w14:paraId="310EB331" w14:textId="77777777" w:rsidR="00626A20" w:rsidRPr="00626A20" w:rsidRDefault="00626A20" w:rsidP="00626A20">
            <w:pPr>
              <w:jc w:val="center"/>
              <w:rPr>
                <w:rFonts w:ascii="Sylfaen" w:hAnsi="Sylfaen" w:cs="Calibri"/>
                <w:color w:val="000000"/>
                <w:sz w:val="12"/>
                <w:szCs w:val="12"/>
              </w:rPr>
            </w:pPr>
            <w:r w:rsidRPr="00626A20">
              <w:rPr>
                <w:rFonts w:ascii="Sylfaen" w:hAnsi="Sylfaen" w:cs="Calibri"/>
                <w:color w:val="000000"/>
                <w:sz w:val="12"/>
                <w:szCs w:val="12"/>
              </w:rPr>
              <w:t>ცდომილების ალბათობა (%)</w:t>
            </w:r>
          </w:p>
        </w:tc>
        <w:tc>
          <w:tcPr>
            <w:tcW w:w="706" w:type="pct"/>
            <w:tcBorders>
              <w:top w:val="nil"/>
              <w:left w:val="nil"/>
              <w:bottom w:val="single" w:sz="4" w:space="0" w:color="auto"/>
              <w:right w:val="single" w:sz="8" w:space="0" w:color="auto"/>
            </w:tcBorders>
            <w:vAlign w:val="center"/>
            <w:hideMark/>
          </w:tcPr>
          <w:p w14:paraId="1BFD2396" w14:textId="77777777" w:rsidR="00626A20" w:rsidRPr="00626A20" w:rsidRDefault="00626A20" w:rsidP="00626A20">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rPr>
              <w:t>შესაძლო რისკები</w:t>
            </w:r>
            <w:r w:rsidRPr="00626A20">
              <w:rPr>
                <w:rFonts w:ascii="Sylfaen" w:eastAsia="Times New Roman" w:hAnsi="Sylfaen" w:cs="Times New Roman"/>
                <w:color w:val="000000"/>
                <w:sz w:val="12"/>
                <w:szCs w:val="12"/>
                <w:lang w:val="ka-GE"/>
              </w:rPr>
              <w:t xml:space="preserve"> (ა</w:t>
            </w:r>
          </w:p>
        </w:tc>
      </w:tr>
      <w:tr w:rsidR="00B063B7" w:rsidRPr="00626A20" w14:paraId="1B130531" w14:textId="77777777" w:rsidTr="00626A20">
        <w:trPr>
          <w:trHeight w:val="412"/>
        </w:trPr>
        <w:tc>
          <w:tcPr>
            <w:tcW w:w="89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D88DE5D" w14:textId="77777777" w:rsidR="00B063B7" w:rsidRPr="00626A20" w:rsidRDefault="00B063B7" w:rsidP="00F829EA">
            <w:pPr>
              <w:spacing w:after="0" w:line="240" w:lineRule="auto"/>
              <w:rPr>
                <w:rFonts w:ascii="Sylfaen" w:eastAsia="Times New Roman" w:hAnsi="Sylfaen" w:cs="Times New Roman"/>
                <w:color w:val="000000"/>
                <w:sz w:val="12"/>
                <w:szCs w:val="12"/>
                <w:lang w:val="ka-GE"/>
              </w:rPr>
            </w:pPr>
            <w:r w:rsidRPr="00626A20">
              <w:rPr>
                <w:rFonts w:ascii="Sylfaen" w:eastAsia="Times New Roman" w:hAnsi="Sylfaen" w:cs="Calibri"/>
                <w:color w:val="000000"/>
                <w:sz w:val="12"/>
                <w:szCs w:val="12"/>
                <w:lang w:val="ka-GE"/>
              </w:rPr>
              <w:t xml:space="preserve">1. ტრენინგში მონაწილე თანამშრომლების რაოდენობა </w:t>
            </w:r>
          </w:p>
        </w:tc>
        <w:tc>
          <w:tcPr>
            <w:tcW w:w="563" w:type="pct"/>
            <w:tcBorders>
              <w:top w:val="single" w:sz="4" w:space="0" w:color="auto"/>
              <w:left w:val="nil"/>
              <w:bottom w:val="single" w:sz="4" w:space="0" w:color="auto"/>
              <w:right w:val="single" w:sz="4" w:space="0" w:color="auto"/>
            </w:tcBorders>
            <w:shd w:val="clear" w:color="000000" w:fill="FFFFFF"/>
            <w:vAlign w:val="center"/>
          </w:tcPr>
          <w:p w14:paraId="76C76DD3" w14:textId="77777777" w:rsidR="00B063B7" w:rsidRPr="00626A20" w:rsidRDefault="00B063B7" w:rsidP="00F829EA">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 xml:space="preserve">18 </w:t>
            </w:r>
          </w:p>
        </w:tc>
        <w:tc>
          <w:tcPr>
            <w:tcW w:w="563" w:type="pct"/>
            <w:tcBorders>
              <w:top w:val="nil"/>
              <w:left w:val="nil"/>
              <w:bottom w:val="single" w:sz="4" w:space="0" w:color="auto"/>
              <w:right w:val="single" w:sz="4" w:space="0" w:color="auto"/>
            </w:tcBorders>
            <w:shd w:val="clear" w:color="000000" w:fill="FFFFFF"/>
            <w:vAlign w:val="center"/>
          </w:tcPr>
          <w:p w14:paraId="5BCD21E6" w14:textId="77777777" w:rsidR="00B063B7" w:rsidRPr="00626A20" w:rsidRDefault="00B063B7" w:rsidP="00F829EA">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 xml:space="preserve">20 </w:t>
            </w:r>
          </w:p>
        </w:tc>
        <w:tc>
          <w:tcPr>
            <w:tcW w:w="588" w:type="pct"/>
            <w:tcBorders>
              <w:top w:val="single" w:sz="4" w:space="0" w:color="auto"/>
              <w:left w:val="nil"/>
              <w:bottom w:val="single" w:sz="4" w:space="0" w:color="auto"/>
              <w:right w:val="single" w:sz="4" w:space="0" w:color="auto"/>
            </w:tcBorders>
            <w:shd w:val="clear" w:color="000000" w:fill="FFFFFF"/>
            <w:vAlign w:val="center"/>
          </w:tcPr>
          <w:p w14:paraId="679A6445" w14:textId="77777777" w:rsidR="00B063B7" w:rsidRPr="00626A20" w:rsidRDefault="00B063B7" w:rsidP="00F829EA">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2%</w:t>
            </w:r>
          </w:p>
        </w:tc>
        <w:tc>
          <w:tcPr>
            <w:tcW w:w="563" w:type="pct"/>
            <w:tcBorders>
              <w:top w:val="single" w:sz="4" w:space="0" w:color="auto"/>
              <w:left w:val="nil"/>
              <w:bottom w:val="single" w:sz="4" w:space="0" w:color="auto"/>
              <w:right w:val="single" w:sz="4" w:space="0" w:color="auto"/>
            </w:tcBorders>
            <w:shd w:val="clear" w:color="000000" w:fill="FFFFFF"/>
            <w:vAlign w:val="center"/>
          </w:tcPr>
          <w:p w14:paraId="2905A49A" w14:textId="77777777" w:rsidR="00B063B7" w:rsidRPr="00626A20" w:rsidRDefault="00B063B7" w:rsidP="00F829EA">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 xml:space="preserve">22 </w:t>
            </w:r>
          </w:p>
        </w:tc>
        <w:tc>
          <w:tcPr>
            <w:tcW w:w="563" w:type="pct"/>
            <w:tcBorders>
              <w:top w:val="single" w:sz="4" w:space="0" w:color="auto"/>
              <w:left w:val="nil"/>
              <w:bottom w:val="single" w:sz="4" w:space="0" w:color="auto"/>
              <w:right w:val="single" w:sz="4" w:space="0" w:color="auto"/>
            </w:tcBorders>
            <w:shd w:val="clear" w:color="000000" w:fill="FFFFFF"/>
            <w:vAlign w:val="center"/>
          </w:tcPr>
          <w:p w14:paraId="5888733F" w14:textId="77777777" w:rsidR="00B063B7" w:rsidRPr="00626A20" w:rsidRDefault="00B063B7" w:rsidP="00F829EA">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 xml:space="preserve">24 </w:t>
            </w:r>
          </w:p>
        </w:tc>
        <w:tc>
          <w:tcPr>
            <w:tcW w:w="563" w:type="pct"/>
            <w:tcBorders>
              <w:top w:val="single" w:sz="4" w:space="0" w:color="auto"/>
              <w:left w:val="nil"/>
              <w:bottom w:val="single" w:sz="4" w:space="0" w:color="auto"/>
              <w:right w:val="single" w:sz="4" w:space="0" w:color="auto"/>
            </w:tcBorders>
            <w:shd w:val="clear" w:color="000000" w:fill="FFFFFF"/>
            <w:vAlign w:val="center"/>
          </w:tcPr>
          <w:p w14:paraId="05BA26C9" w14:textId="77777777" w:rsidR="00B063B7" w:rsidRPr="00626A20" w:rsidRDefault="00B063B7" w:rsidP="00F829EA">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 xml:space="preserve">26 </w:t>
            </w:r>
          </w:p>
        </w:tc>
        <w:tc>
          <w:tcPr>
            <w:tcW w:w="706" w:type="pct"/>
            <w:tcBorders>
              <w:top w:val="nil"/>
              <w:left w:val="nil"/>
              <w:bottom w:val="single" w:sz="4" w:space="0" w:color="auto"/>
              <w:right w:val="single" w:sz="8" w:space="0" w:color="auto"/>
            </w:tcBorders>
            <w:shd w:val="clear" w:color="000000" w:fill="FFFFFF"/>
            <w:vAlign w:val="center"/>
          </w:tcPr>
          <w:p w14:paraId="516E99E7" w14:textId="77777777" w:rsidR="00B063B7" w:rsidRPr="00626A20" w:rsidRDefault="00B063B7" w:rsidP="00F829EA">
            <w:pPr>
              <w:spacing w:after="0" w:line="240" w:lineRule="auto"/>
              <w:jc w:val="center"/>
              <w:rPr>
                <w:rFonts w:ascii="Sylfaen" w:eastAsia="Times New Roman" w:hAnsi="Sylfaen" w:cs="Times New Roman"/>
                <w:color w:val="000000"/>
                <w:sz w:val="12"/>
                <w:szCs w:val="12"/>
              </w:rPr>
            </w:pPr>
            <w:r w:rsidRPr="00626A20">
              <w:rPr>
                <w:rFonts w:ascii="Sylfaen" w:eastAsia="Times New Roman" w:hAnsi="Sylfaen"/>
                <w:color w:val="000000"/>
                <w:sz w:val="12"/>
                <w:szCs w:val="12"/>
                <w:lang w:val="ka-GE"/>
              </w:rPr>
              <w:t>გადატვირთული სამუშაო გრაფიკი</w:t>
            </w:r>
          </w:p>
        </w:tc>
      </w:tr>
    </w:tbl>
    <w:p w14:paraId="43BAED36" w14:textId="77777777" w:rsidR="00F829EA" w:rsidRPr="00626A20" w:rsidRDefault="00F829EA" w:rsidP="00F829EA">
      <w:pPr>
        <w:autoSpaceDE w:val="0"/>
        <w:autoSpaceDN w:val="0"/>
        <w:adjustRightInd w:val="0"/>
        <w:spacing w:after="0" w:line="360" w:lineRule="auto"/>
        <w:jc w:val="both"/>
        <w:rPr>
          <w:rFonts w:ascii="Sylfaen" w:eastAsia="Calibri" w:hAnsi="Sylfaen" w:cs="Sylfaen"/>
          <w:color w:val="000000"/>
          <w:sz w:val="12"/>
          <w:szCs w:val="12"/>
          <w:lang w:val="ka-GE"/>
        </w:rPr>
      </w:pPr>
    </w:p>
    <w:tbl>
      <w:tblPr>
        <w:tblW w:w="0" w:type="auto"/>
        <w:tblInd w:w="-10" w:type="dxa"/>
        <w:tblLook w:val="04A0" w:firstRow="1" w:lastRow="0" w:firstColumn="1" w:lastColumn="0" w:noHBand="0" w:noVBand="1"/>
      </w:tblPr>
      <w:tblGrid>
        <w:gridCol w:w="1843"/>
        <w:gridCol w:w="1134"/>
        <w:gridCol w:w="2185"/>
        <w:gridCol w:w="1642"/>
        <w:gridCol w:w="1035"/>
        <w:gridCol w:w="1110"/>
        <w:gridCol w:w="959"/>
      </w:tblGrid>
      <w:tr w:rsidR="00F829EA" w:rsidRPr="00626A20" w14:paraId="2F1BF6B3" w14:textId="77777777" w:rsidTr="00626A20">
        <w:trPr>
          <w:trHeight w:val="194"/>
        </w:trPr>
        <w:tc>
          <w:tcPr>
            <w:tcW w:w="1843"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752B043C" w14:textId="77777777" w:rsidR="00F829EA" w:rsidRPr="00626A20" w:rsidRDefault="00F829EA" w:rsidP="00F829EA">
            <w:pPr>
              <w:spacing w:after="0" w:line="240" w:lineRule="auto"/>
              <w:jc w:val="center"/>
              <w:rPr>
                <w:rFonts w:ascii="Sylfaen" w:eastAsia="Times New Roman" w:hAnsi="Sylfaen" w:cs="Calibri"/>
                <w:b/>
                <w:color w:val="000000"/>
                <w:sz w:val="12"/>
                <w:szCs w:val="12"/>
              </w:rPr>
            </w:pPr>
            <w:r w:rsidRPr="00626A20">
              <w:rPr>
                <w:rFonts w:ascii="Sylfaen" w:eastAsia="Times New Roman" w:hAnsi="Sylfaen" w:cs="Calibri"/>
                <w:b/>
                <w:color w:val="000000"/>
                <w:sz w:val="12"/>
                <w:szCs w:val="12"/>
              </w:rPr>
              <w:t>ქვეპროგრამის დასახელება</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E4E66EA" w14:textId="77777777" w:rsidR="00F829EA" w:rsidRPr="00626A20" w:rsidRDefault="00F829EA" w:rsidP="00F829EA">
            <w:pPr>
              <w:jc w:val="center"/>
              <w:rPr>
                <w:rFonts w:ascii="Sylfaen" w:eastAsia="Calibri" w:hAnsi="Sylfaen" w:cs="Times New Roman"/>
                <w:b/>
                <w:color w:val="000000"/>
                <w:sz w:val="12"/>
                <w:szCs w:val="12"/>
              </w:rPr>
            </w:pPr>
            <w:r w:rsidRPr="00626A20">
              <w:rPr>
                <w:rFonts w:ascii="Sylfaen" w:eastAsia="Calibri" w:hAnsi="Sylfaen" w:cs="Sylfaen"/>
                <w:b/>
                <w:color w:val="000000"/>
                <w:sz w:val="12"/>
                <w:szCs w:val="12"/>
              </w:rPr>
              <w:t>კოდი</w:t>
            </w:r>
          </w:p>
        </w:tc>
        <w:tc>
          <w:tcPr>
            <w:tcW w:w="2185" w:type="dxa"/>
            <w:vMerge w:val="restart"/>
            <w:tcBorders>
              <w:top w:val="single" w:sz="4" w:space="0" w:color="auto"/>
              <w:left w:val="single" w:sz="4" w:space="0" w:color="auto"/>
              <w:bottom w:val="single" w:sz="4" w:space="0" w:color="000000"/>
              <w:right w:val="single" w:sz="4" w:space="0" w:color="000000"/>
            </w:tcBorders>
            <w:shd w:val="clear" w:color="000000" w:fill="FFFFFF"/>
            <w:vAlign w:val="center"/>
          </w:tcPr>
          <w:p w14:paraId="70CECEE2" w14:textId="58FD2E90" w:rsidR="00F829EA" w:rsidRPr="003C2F00" w:rsidRDefault="00F829EA" w:rsidP="00F829EA">
            <w:pPr>
              <w:jc w:val="center"/>
              <w:rPr>
                <w:rFonts w:ascii="Sylfaen" w:eastAsia="Calibri" w:hAnsi="Sylfaen" w:cs="Times New Roman"/>
                <w:b/>
                <w:bCs/>
                <w:color w:val="000000"/>
                <w:sz w:val="12"/>
                <w:szCs w:val="12"/>
                <w:lang w:val="ka-GE"/>
              </w:rPr>
            </w:pPr>
            <w:r w:rsidRPr="003C2F00">
              <w:rPr>
                <w:rFonts w:ascii="Sylfaen" w:eastAsia="Times New Roman" w:hAnsi="Sylfaen" w:cs="Sylfaen"/>
                <w:b/>
                <w:sz w:val="12"/>
                <w:szCs w:val="12"/>
                <w:lang w:val="ka-GE" w:eastAsia="ru-RU"/>
              </w:rPr>
              <w:t>წინაპერიოდში</w:t>
            </w:r>
            <w:r w:rsidRPr="003C2F00">
              <w:rPr>
                <w:rFonts w:ascii="Sylfaen" w:eastAsia="Times New Roman" w:hAnsi="Sylfaen" w:cs="Times New Roman"/>
                <w:b/>
                <w:sz w:val="12"/>
                <w:szCs w:val="12"/>
                <w:lang w:val="ka-GE" w:eastAsia="ru-RU"/>
              </w:rPr>
              <w:t xml:space="preserve"> </w:t>
            </w:r>
            <w:r w:rsidRPr="003C2F00">
              <w:rPr>
                <w:rFonts w:ascii="Sylfaen" w:eastAsia="Times New Roman" w:hAnsi="Sylfaen" w:cs="Sylfaen"/>
                <w:b/>
                <w:sz w:val="12"/>
                <w:szCs w:val="12"/>
                <w:lang w:val="ka-GE" w:eastAsia="ru-RU"/>
              </w:rPr>
              <w:t>წარმოქმნილი</w:t>
            </w:r>
            <w:r w:rsidRPr="003C2F00">
              <w:rPr>
                <w:rFonts w:ascii="Sylfaen" w:eastAsia="Times New Roman" w:hAnsi="Sylfaen" w:cs="Times New Roman"/>
                <w:b/>
                <w:sz w:val="12"/>
                <w:szCs w:val="12"/>
                <w:lang w:val="ka-GE" w:eastAsia="ru-RU"/>
              </w:rPr>
              <w:t xml:space="preserve"> </w:t>
            </w:r>
            <w:r w:rsidRPr="003C2F00">
              <w:rPr>
                <w:rFonts w:ascii="Sylfaen" w:eastAsia="Times New Roman" w:hAnsi="Sylfaen" w:cs="Sylfaen"/>
                <w:b/>
                <w:sz w:val="12"/>
                <w:szCs w:val="12"/>
                <w:lang w:val="ka-GE" w:eastAsia="ru-RU"/>
              </w:rPr>
              <w:t>ვალდებულებების</w:t>
            </w:r>
            <w:r w:rsidRPr="003C2F00">
              <w:rPr>
                <w:rFonts w:ascii="Sylfaen" w:eastAsia="Times New Roman" w:hAnsi="Sylfaen" w:cs="Times New Roman"/>
                <w:b/>
                <w:sz w:val="12"/>
                <w:szCs w:val="12"/>
                <w:lang w:val="ka-GE" w:eastAsia="ru-RU"/>
              </w:rPr>
              <w:t xml:space="preserve"> </w:t>
            </w:r>
            <w:r w:rsidRPr="003C2F00">
              <w:rPr>
                <w:rFonts w:ascii="Sylfaen" w:eastAsia="Times New Roman" w:hAnsi="Sylfaen" w:cs="Sylfaen"/>
                <w:b/>
                <w:sz w:val="12"/>
                <w:szCs w:val="12"/>
                <w:lang w:val="ka-GE" w:eastAsia="ru-RU"/>
              </w:rPr>
              <w:t>დაფარვა</w:t>
            </w:r>
            <w:r w:rsidRPr="003C2F00">
              <w:rPr>
                <w:rFonts w:ascii="Sylfaen" w:eastAsia="Times New Roman" w:hAnsi="Sylfaen" w:cs="Times New Roman"/>
                <w:b/>
                <w:sz w:val="12"/>
                <w:szCs w:val="12"/>
                <w:lang w:val="ka-GE" w:eastAsia="ru-RU"/>
              </w:rPr>
              <w:t xml:space="preserve"> </w:t>
            </w:r>
            <w:r w:rsidRPr="003C2F00">
              <w:rPr>
                <w:rFonts w:ascii="Sylfaen" w:eastAsia="Times New Roman" w:hAnsi="Sylfaen" w:cs="Sylfaen"/>
                <w:b/>
                <w:sz w:val="12"/>
                <w:szCs w:val="12"/>
                <w:lang w:val="ka-GE" w:eastAsia="ru-RU"/>
              </w:rPr>
              <w:t>და</w:t>
            </w:r>
            <w:r w:rsidRPr="003C2F00">
              <w:rPr>
                <w:rFonts w:ascii="Sylfaen" w:eastAsia="Times New Roman" w:hAnsi="Sylfaen" w:cs="Times New Roman"/>
                <w:b/>
                <w:sz w:val="12"/>
                <w:szCs w:val="12"/>
                <w:lang w:val="ka-GE" w:eastAsia="ru-RU"/>
              </w:rPr>
              <w:t xml:space="preserve"> </w:t>
            </w:r>
            <w:r w:rsidRPr="003C2F00">
              <w:rPr>
                <w:rFonts w:ascii="Sylfaen" w:eastAsia="Times New Roman" w:hAnsi="Sylfaen" w:cs="Sylfaen"/>
                <w:b/>
                <w:sz w:val="12"/>
                <w:szCs w:val="12"/>
                <w:lang w:val="ka-GE" w:eastAsia="ru-RU"/>
              </w:rPr>
              <w:t>სასამართლოს</w:t>
            </w:r>
            <w:r w:rsidRPr="003C2F00">
              <w:rPr>
                <w:rFonts w:ascii="Sylfaen" w:eastAsia="Times New Roman" w:hAnsi="Sylfaen" w:cs="Times New Roman"/>
                <w:b/>
                <w:sz w:val="12"/>
                <w:szCs w:val="12"/>
                <w:lang w:val="ka-GE" w:eastAsia="ru-RU"/>
              </w:rPr>
              <w:t xml:space="preserve"> </w:t>
            </w:r>
            <w:r w:rsidRPr="003C2F00">
              <w:rPr>
                <w:rFonts w:ascii="Sylfaen" w:eastAsia="Times New Roman" w:hAnsi="Sylfaen" w:cs="Sylfaen"/>
                <w:b/>
                <w:sz w:val="12"/>
                <w:szCs w:val="12"/>
                <w:lang w:val="ka-GE" w:eastAsia="ru-RU"/>
              </w:rPr>
              <w:t>გადაწყვეტილებების</w:t>
            </w:r>
            <w:r w:rsidRPr="003C2F00">
              <w:rPr>
                <w:rFonts w:ascii="Sylfaen" w:eastAsia="Times New Roman" w:hAnsi="Sylfaen" w:cs="Times New Roman"/>
                <w:b/>
                <w:sz w:val="12"/>
                <w:szCs w:val="12"/>
                <w:lang w:val="ka-GE" w:eastAsia="ru-RU"/>
              </w:rPr>
              <w:t xml:space="preserve"> </w:t>
            </w:r>
            <w:r w:rsidRPr="003C2F00">
              <w:rPr>
                <w:rFonts w:ascii="Sylfaen" w:eastAsia="Times New Roman" w:hAnsi="Sylfaen" w:cs="Sylfaen"/>
                <w:b/>
                <w:sz w:val="12"/>
                <w:szCs w:val="12"/>
                <w:lang w:val="ka-GE" w:eastAsia="ru-RU"/>
              </w:rPr>
              <w:t>აღსრულების</w:t>
            </w:r>
            <w:r w:rsidRPr="003C2F00">
              <w:rPr>
                <w:rFonts w:ascii="Sylfaen" w:eastAsia="Times New Roman" w:hAnsi="Sylfaen" w:cs="Times New Roman"/>
                <w:b/>
                <w:sz w:val="12"/>
                <w:szCs w:val="12"/>
                <w:lang w:val="ka-GE" w:eastAsia="ru-RU"/>
              </w:rPr>
              <w:t xml:space="preserve"> </w:t>
            </w:r>
            <w:r w:rsidRPr="003C2F00">
              <w:rPr>
                <w:rFonts w:ascii="Sylfaen" w:eastAsia="Times New Roman" w:hAnsi="Sylfaen" w:cs="Sylfaen"/>
                <w:b/>
                <w:sz w:val="12"/>
                <w:szCs w:val="12"/>
                <w:lang w:val="ka-GE" w:eastAsia="ru-RU"/>
              </w:rPr>
              <w:t>ფინასური</w:t>
            </w:r>
            <w:r w:rsidRPr="003C2F00">
              <w:rPr>
                <w:rFonts w:ascii="Sylfaen" w:eastAsia="Times New Roman" w:hAnsi="Sylfaen" w:cs="Times New Roman"/>
                <w:b/>
                <w:sz w:val="12"/>
                <w:szCs w:val="12"/>
                <w:lang w:val="ka-GE" w:eastAsia="ru-RU"/>
              </w:rPr>
              <w:t xml:space="preserve"> </w:t>
            </w:r>
            <w:r w:rsidRPr="003C2F00">
              <w:rPr>
                <w:rFonts w:ascii="Sylfaen" w:eastAsia="Times New Roman" w:hAnsi="Sylfaen" w:cs="Sylfaen"/>
                <w:b/>
                <w:sz w:val="12"/>
                <w:szCs w:val="12"/>
                <w:lang w:val="ka-GE" w:eastAsia="ru-RU"/>
              </w:rPr>
              <w:t>უზრუნველყოფა</w:t>
            </w:r>
            <w:r w:rsidR="00452C6F">
              <w:rPr>
                <w:rFonts w:ascii="Sylfaen" w:eastAsia="Times New Roman" w:hAnsi="Sylfaen" w:cs="Times New Roman"/>
                <w:b/>
                <w:sz w:val="12"/>
                <w:szCs w:val="12"/>
                <w:lang w:val="ka-GE" w:eastAsia="ru-RU"/>
              </w:rPr>
              <w:t xml:space="preserve"> </w:t>
            </w:r>
          </w:p>
        </w:tc>
        <w:tc>
          <w:tcPr>
            <w:tcW w:w="1642" w:type="dxa"/>
            <w:tcBorders>
              <w:top w:val="single" w:sz="8" w:space="0" w:color="auto"/>
              <w:left w:val="nil"/>
              <w:bottom w:val="single" w:sz="4" w:space="0" w:color="auto"/>
              <w:right w:val="single" w:sz="4" w:space="0" w:color="auto"/>
            </w:tcBorders>
            <w:shd w:val="clear" w:color="000000" w:fill="FFFFFF"/>
            <w:vAlign w:val="center"/>
            <w:hideMark/>
          </w:tcPr>
          <w:p w14:paraId="48E3B6ED" w14:textId="4DA99CE4" w:rsidR="00F829EA" w:rsidRPr="00626A20" w:rsidRDefault="00F829EA" w:rsidP="00F829EA">
            <w:pPr>
              <w:spacing w:after="0" w:line="240" w:lineRule="auto"/>
              <w:jc w:val="center"/>
              <w:rPr>
                <w:rFonts w:ascii="Sylfaen" w:eastAsia="Times New Roman" w:hAnsi="Sylfaen" w:cs="Calibri"/>
                <w:b/>
                <w:bCs/>
                <w:color w:val="000000"/>
                <w:sz w:val="12"/>
                <w:szCs w:val="12"/>
              </w:rPr>
            </w:pPr>
            <w:r w:rsidRPr="00626A20">
              <w:rPr>
                <w:rFonts w:ascii="Sylfaen" w:eastAsia="Times New Roman" w:hAnsi="Sylfaen" w:cs="Calibri"/>
                <w:b/>
                <w:bCs/>
                <w:color w:val="000000"/>
                <w:sz w:val="12"/>
                <w:szCs w:val="12"/>
              </w:rPr>
              <w:t>2025 წელი</w:t>
            </w:r>
            <w:r w:rsidR="00452C6F">
              <w:rPr>
                <w:rFonts w:ascii="Sylfaen" w:eastAsia="Times New Roman" w:hAnsi="Sylfaen" w:cs="Calibri"/>
                <w:b/>
                <w:bCs/>
                <w:color w:val="000000"/>
                <w:sz w:val="12"/>
                <w:szCs w:val="12"/>
              </w:rPr>
              <w:t xml:space="preserve">   </w:t>
            </w:r>
            <w:r w:rsidRPr="00626A20">
              <w:rPr>
                <w:rFonts w:ascii="Sylfaen" w:eastAsia="Times New Roman" w:hAnsi="Sylfaen" w:cs="Calibri"/>
                <w:b/>
                <w:bCs/>
                <w:color w:val="000000"/>
                <w:sz w:val="12"/>
                <w:szCs w:val="12"/>
              </w:rPr>
              <w:t>(ათას ლარში)</w:t>
            </w:r>
          </w:p>
        </w:tc>
        <w:tc>
          <w:tcPr>
            <w:tcW w:w="1035" w:type="dxa"/>
            <w:tcBorders>
              <w:top w:val="single" w:sz="8" w:space="0" w:color="auto"/>
              <w:left w:val="nil"/>
              <w:bottom w:val="single" w:sz="4" w:space="0" w:color="auto"/>
              <w:right w:val="single" w:sz="4" w:space="0" w:color="auto"/>
            </w:tcBorders>
            <w:shd w:val="clear" w:color="000000" w:fill="FFFFFF"/>
            <w:vAlign w:val="center"/>
            <w:hideMark/>
          </w:tcPr>
          <w:p w14:paraId="62ED81A1" w14:textId="0A6FB5B6" w:rsidR="00F829EA" w:rsidRPr="00626A20" w:rsidRDefault="00F829EA" w:rsidP="00F829EA">
            <w:pPr>
              <w:spacing w:after="0" w:line="240" w:lineRule="auto"/>
              <w:jc w:val="center"/>
              <w:rPr>
                <w:rFonts w:ascii="Sylfaen" w:eastAsia="Times New Roman" w:hAnsi="Sylfaen" w:cs="Calibri"/>
                <w:b/>
                <w:bCs/>
                <w:color w:val="000000"/>
                <w:sz w:val="12"/>
                <w:szCs w:val="12"/>
              </w:rPr>
            </w:pPr>
            <w:r w:rsidRPr="00626A20">
              <w:rPr>
                <w:rFonts w:ascii="Sylfaen" w:eastAsia="Times New Roman" w:hAnsi="Sylfaen" w:cs="Calibri"/>
                <w:b/>
                <w:bCs/>
                <w:color w:val="000000"/>
                <w:sz w:val="12"/>
                <w:szCs w:val="12"/>
              </w:rPr>
              <w:t>2026 წელი</w:t>
            </w:r>
            <w:r w:rsidR="00452C6F">
              <w:rPr>
                <w:rFonts w:ascii="Sylfaen" w:eastAsia="Times New Roman" w:hAnsi="Sylfaen" w:cs="Calibri"/>
                <w:b/>
                <w:bCs/>
                <w:color w:val="000000"/>
                <w:sz w:val="12"/>
                <w:szCs w:val="12"/>
              </w:rPr>
              <w:t xml:space="preserve">    </w:t>
            </w:r>
            <w:r w:rsidRPr="00626A20">
              <w:rPr>
                <w:rFonts w:ascii="Sylfaen" w:eastAsia="Times New Roman" w:hAnsi="Sylfaen" w:cs="Calibri"/>
                <w:b/>
                <w:bCs/>
                <w:color w:val="000000"/>
                <w:sz w:val="12"/>
                <w:szCs w:val="12"/>
              </w:rPr>
              <w:t>(ათას ლარში)</w:t>
            </w:r>
          </w:p>
        </w:tc>
        <w:tc>
          <w:tcPr>
            <w:tcW w:w="1110" w:type="dxa"/>
            <w:tcBorders>
              <w:top w:val="single" w:sz="8" w:space="0" w:color="auto"/>
              <w:left w:val="nil"/>
              <w:bottom w:val="single" w:sz="4" w:space="0" w:color="auto"/>
              <w:right w:val="single" w:sz="4" w:space="0" w:color="auto"/>
            </w:tcBorders>
            <w:shd w:val="clear" w:color="000000" w:fill="FFFFFF"/>
            <w:vAlign w:val="center"/>
            <w:hideMark/>
          </w:tcPr>
          <w:p w14:paraId="4C92EE08" w14:textId="200307B7" w:rsidR="00F829EA" w:rsidRPr="00626A20" w:rsidRDefault="00F829EA" w:rsidP="00F829EA">
            <w:pPr>
              <w:spacing w:after="0" w:line="240" w:lineRule="auto"/>
              <w:jc w:val="center"/>
              <w:rPr>
                <w:rFonts w:ascii="Sylfaen" w:eastAsia="Times New Roman" w:hAnsi="Sylfaen" w:cs="Calibri"/>
                <w:b/>
                <w:bCs/>
                <w:color w:val="000000"/>
                <w:sz w:val="12"/>
                <w:szCs w:val="12"/>
              </w:rPr>
            </w:pPr>
            <w:r w:rsidRPr="00626A20">
              <w:rPr>
                <w:rFonts w:ascii="Sylfaen" w:eastAsia="Times New Roman" w:hAnsi="Sylfaen" w:cs="Calibri"/>
                <w:b/>
                <w:bCs/>
                <w:color w:val="000000"/>
                <w:sz w:val="12"/>
                <w:szCs w:val="12"/>
              </w:rPr>
              <w:t>2027 წელი</w:t>
            </w:r>
            <w:r w:rsidR="00452C6F">
              <w:rPr>
                <w:rFonts w:ascii="Sylfaen" w:eastAsia="Times New Roman" w:hAnsi="Sylfaen" w:cs="Calibri"/>
                <w:b/>
                <w:bCs/>
                <w:color w:val="000000"/>
                <w:sz w:val="12"/>
                <w:szCs w:val="12"/>
              </w:rPr>
              <w:t xml:space="preserve">   </w:t>
            </w:r>
            <w:r w:rsidRPr="00626A20">
              <w:rPr>
                <w:rFonts w:ascii="Sylfaen" w:eastAsia="Times New Roman" w:hAnsi="Sylfaen" w:cs="Calibri"/>
                <w:b/>
                <w:bCs/>
                <w:color w:val="000000"/>
                <w:sz w:val="12"/>
                <w:szCs w:val="12"/>
              </w:rPr>
              <w:t>(ათას ლარში)</w:t>
            </w:r>
          </w:p>
        </w:tc>
        <w:tc>
          <w:tcPr>
            <w:tcW w:w="959" w:type="dxa"/>
            <w:tcBorders>
              <w:top w:val="single" w:sz="8" w:space="0" w:color="auto"/>
              <w:left w:val="nil"/>
              <w:bottom w:val="single" w:sz="4" w:space="0" w:color="auto"/>
              <w:right w:val="single" w:sz="8" w:space="0" w:color="000000"/>
            </w:tcBorders>
            <w:shd w:val="clear" w:color="000000" w:fill="FFFFFF"/>
            <w:vAlign w:val="center"/>
            <w:hideMark/>
          </w:tcPr>
          <w:p w14:paraId="3BC27C01" w14:textId="095C9777" w:rsidR="00F829EA" w:rsidRPr="00626A20" w:rsidRDefault="00F829EA" w:rsidP="00F829EA">
            <w:pPr>
              <w:spacing w:after="0" w:line="240" w:lineRule="auto"/>
              <w:jc w:val="center"/>
              <w:rPr>
                <w:rFonts w:ascii="Sylfaen" w:eastAsia="Times New Roman" w:hAnsi="Sylfaen" w:cs="Calibri"/>
                <w:b/>
                <w:bCs/>
                <w:color w:val="000000"/>
                <w:sz w:val="12"/>
                <w:szCs w:val="12"/>
              </w:rPr>
            </w:pPr>
            <w:r w:rsidRPr="00626A20">
              <w:rPr>
                <w:rFonts w:ascii="Sylfaen" w:eastAsia="Times New Roman" w:hAnsi="Sylfaen" w:cs="Calibri"/>
                <w:b/>
                <w:bCs/>
                <w:color w:val="000000"/>
                <w:sz w:val="12"/>
                <w:szCs w:val="12"/>
              </w:rPr>
              <w:t>2028 წელი</w:t>
            </w:r>
            <w:r w:rsidR="00452C6F">
              <w:rPr>
                <w:rFonts w:ascii="Sylfaen" w:eastAsia="Times New Roman" w:hAnsi="Sylfaen" w:cs="Calibri"/>
                <w:b/>
                <w:bCs/>
                <w:color w:val="000000"/>
                <w:sz w:val="12"/>
                <w:szCs w:val="12"/>
              </w:rPr>
              <w:t xml:space="preserve">   </w:t>
            </w:r>
            <w:r w:rsidRPr="00626A20">
              <w:rPr>
                <w:rFonts w:ascii="Sylfaen" w:eastAsia="Times New Roman" w:hAnsi="Sylfaen" w:cs="Calibri"/>
                <w:b/>
                <w:bCs/>
                <w:color w:val="000000"/>
                <w:sz w:val="12"/>
                <w:szCs w:val="12"/>
              </w:rPr>
              <w:t xml:space="preserve"> (ათას ლარში)</w:t>
            </w:r>
          </w:p>
        </w:tc>
      </w:tr>
      <w:tr w:rsidR="00F829EA" w:rsidRPr="00626A20" w14:paraId="612F1B0A" w14:textId="77777777" w:rsidTr="00626A20">
        <w:trPr>
          <w:trHeight w:val="185"/>
        </w:trPr>
        <w:tc>
          <w:tcPr>
            <w:tcW w:w="1843" w:type="dxa"/>
            <w:vMerge/>
            <w:tcBorders>
              <w:top w:val="single" w:sz="8" w:space="0" w:color="auto"/>
              <w:left w:val="single" w:sz="8" w:space="0" w:color="auto"/>
              <w:bottom w:val="single" w:sz="4" w:space="0" w:color="auto"/>
              <w:right w:val="single" w:sz="4" w:space="0" w:color="auto"/>
            </w:tcBorders>
            <w:vAlign w:val="center"/>
            <w:hideMark/>
          </w:tcPr>
          <w:p w14:paraId="5ED3FDAD" w14:textId="77777777" w:rsidR="00F829EA" w:rsidRPr="00626A20" w:rsidRDefault="00F829EA" w:rsidP="00F829EA">
            <w:pPr>
              <w:spacing w:after="0" w:line="240" w:lineRule="auto"/>
              <w:rPr>
                <w:rFonts w:ascii="Sylfaen" w:eastAsia="Times New Roman" w:hAnsi="Sylfaen" w:cs="Calibri"/>
                <w:color w:val="000000"/>
                <w:sz w:val="12"/>
                <w:szCs w:val="12"/>
              </w:rPr>
            </w:pPr>
          </w:p>
        </w:tc>
        <w:tc>
          <w:tcPr>
            <w:tcW w:w="1134" w:type="dxa"/>
            <w:tcBorders>
              <w:top w:val="nil"/>
              <w:left w:val="nil"/>
              <w:bottom w:val="single" w:sz="4" w:space="0" w:color="auto"/>
              <w:right w:val="single" w:sz="4" w:space="0" w:color="auto"/>
            </w:tcBorders>
            <w:shd w:val="clear" w:color="000000" w:fill="FFFFFF"/>
            <w:vAlign w:val="center"/>
            <w:hideMark/>
          </w:tcPr>
          <w:p w14:paraId="05B7CF16" w14:textId="77777777" w:rsidR="00F829EA" w:rsidRPr="00626A20" w:rsidRDefault="00F829EA" w:rsidP="00F829EA">
            <w:pPr>
              <w:spacing w:after="0" w:line="240" w:lineRule="auto"/>
              <w:jc w:val="center"/>
              <w:rPr>
                <w:rFonts w:ascii="Sylfaen" w:eastAsia="Times New Roman" w:hAnsi="Sylfaen" w:cs="Calibri"/>
                <w:b/>
                <w:color w:val="000000"/>
                <w:sz w:val="12"/>
                <w:szCs w:val="12"/>
                <w:lang w:val="ka-GE"/>
              </w:rPr>
            </w:pPr>
            <w:r w:rsidRPr="00626A20">
              <w:rPr>
                <w:rFonts w:ascii="Sylfaen" w:eastAsia="Calibri" w:hAnsi="Sylfaen" w:cs="Times New Roman"/>
                <w:b/>
                <w:color w:val="000000"/>
                <w:sz w:val="12"/>
                <w:szCs w:val="12"/>
                <w:lang w:val="ka-GE"/>
              </w:rPr>
              <w:t>01 02 02</w:t>
            </w:r>
          </w:p>
        </w:tc>
        <w:tc>
          <w:tcPr>
            <w:tcW w:w="2185" w:type="dxa"/>
            <w:vMerge/>
            <w:tcBorders>
              <w:top w:val="nil"/>
              <w:left w:val="nil"/>
              <w:bottom w:val="single" w:sz="4" w:space="0" w:color="auto"/>
              <w:right w:val="single" w:sz="4" w:space="0" w:color="auto"/>
            </w:tcBorders>
            <w:vAlign w:val="center"/>
            <w:hideMark/>
          </w:tcPr>
          <w:p w14:paraId="77902E6B" w14:textId="77777777" w:rsidR="00F829EA" w:rsidRPr="00626A20" w:rsidRDefault="00F829EA" w:rsidP="00F829EA">
            <w:pPr>
              <w:spacing w:after="0" w:line="240" w:lineRule="auto"/>
              <w:rPr>
                <w:rFonts w:ascii="Sylfaen" w:eastAsia="Times New Roman" w:hAnsi="Sylfaen" w:cs="Calibri"/>
                <w:color w:val="000000"/>
                <w:sz w:val="12"/>
                <w:szCs w:val="12"/>
              </w:rPr>
            </w:pPr>
          </w:p>
        </w:tc>
        <w:tc>
          <w:tcPr>
            <w:tcW w:w="1642" w:type="dxa"/>
            <w:tcBorders>
              <w:top w:val="single" w:sz="8" w:space="0" w:color="auto"/>
              <w:left w:val="single" w:sz="8" w:space="0" w:color="auto"/>
              <w:bottom w:val="single" w:sz="8" w:space="0" w:color="auto"/>
              <w:right w:val="single" w:sz="8" w:space="0" w:color="auto"/>
            </w:tcBorders>
            <w:shd w:val="clear" w:color="000000" w:fill="FFFFFF"/>
            <w:vAlign w:val="center"/>
          </w:tcPr>
          <w:p w14:paraId="7151BE3F" w14:textId="39C0614E" w:rsidR="00F829EA" w:rsidRPr="00D4253E" w:rsidRDefault="00D4253E" w:rsidP="00F829EA">
            <w:pPr>
              <w:jc w:val="center"/>
              <w:rPr>
                <w:rFonts w:ascii="Sylfaen" w:eastAsia="Times New Roman" w:hAnsi="Sylfaen" w:cs="Calibri"/>
                <w:b/>
                <w:color w:val="000000"/>
                <w:sz w:val="12"/>
                <w:szCs w:val="12"/>
                <w:lang w:val="ka-GE"/>
              </w:rPr>
            </w:pPr>
            <w:r w:rsidRPr="00D4253E">
              <w:rPr>
                <w:rFonts w:ascii="Sylfaen" w:eastAsia="Times New Roman" w:hAnsi="Sylfaen" w:cs="Calibri"/>
                <w:b/>
                <w:color w:val="000000"/>
                <w:sz w:val="12"/>
                <w:szCs w:val="12"/>
                <w:lang w:val="ka-GE"/>
              </w:rPr>
              <w:t>100,0</w:t>
            </w:r>
          </w:p>
        </w:tc>
        <w:tc>
          <w:tcPr>
            <w:tcW w:w="1035" w:type="dxa"/>
            <w:tcBorders>
              <w:top w:val="single" w:sz="8" w:space="0" w:color="auto"/>
              <w:left w:val="single" w:sz="8" w:space="0" w:color="auto"/>
              <w:bottom w:val="single" w:sz="8" w:space="0" w:color="auto"/>
              <w:right w:val="single" w:sz="8" w:space="0" w:color="auto"/>
            </w:tcBorders>
            <w:shd w:val="clear" w:color="000000" w:fill="FFFFFF"/>
            <w:vAlign w:val="center"/>
          </w:tcPr>
          <w:p w14:paraId="67FC6EFF" w14:textId="4FB07022" w:rsidR="00F829EA" w:rsidRPr="00D4253E" w:rsidRDefault="00D4253E" w:rsidP="00F829EA">
            <w:pPr>
              <w:jc w:val="center"/>
              <w:rPr>
                <w:rFonts w:ascii="Sylfaen" w:eastAsia="Times New Roman" w:hAnsi="Sylfaen" w:cs="Calibri"/>
                <w:b/>
                <w:color w:val="000000"/>
                <w:sz w:val="12"/>
                <w:szCs w:val="12"/>
                <w:lang w:val="ka-GE"/>
              </w:rPr>
            </w:pPr>
            <w:r w:rsidRPr="00D4253E">
              <w:rPr>
                <w:rFonts w:ascii="Sylfaen" w:eastAsia="Times New Roman" w:hAnsi="Sylfaen" w:cs="Calibri"/>
                <w:b/>
                <w:color w:val="000000"/>
                <w:sz w:val="12"/>
                <w:szCs w:val="12"/>
                <w:lang w:val="ka-GE"/>
              </w:rPr>
              <w:t>100,0</w:t>
            </w:r>
          </w:p>
        </w:tc>
        <w:tc>
          <w:tcPr>
            <w:tcW w:w="1110" w:type="dxa"/>
            <w:tcBorders>
              <w:top w:val="single" w:sz="8" w:space="0" w:color="auto"/>
              <w:left w:val="single" w:sz="8" w:space="0" w:color="auto"/>
              <w:bottom w:val="single" w:sz="8" w:space="0" w:color="auto"/>
              <w:right w:val="single" w:sz="8" w:space="0" w:color="auto"/>
            </w:tcBorders>
            <w:shd w:val="clear" w:color="000000" w:fill="FFFFFF"/>
            <w:vAlign w:val="center"/>
          </w:tcPr>
          <w:p w14:paraId="5A3B0D11" w14:textId="47C28C7A" w:rsidR="00F829EA" w:rsidRPr="00D4253E" w:rsidRDefault="00D4253E" w:rsidP="00F829EA">
            <w:pPr>
              <w:jc w:val="center"/>
              <w:rPr>
                <w:rFonts w:ascii="Sylfaen" w:eastAsia="Times New Roman" w:hAnsi="Sylfaen" w:cs="Calibri"/>
                <w:b/>
                <w:color w:val="000000"/>
                <w:sz w:val="12"/>
                <w:szCs w:val="12"/>
                <w:lang w:val="ka-GE"/>
              </w:rPr>
            </w:pPr>
            <w:r w:rsidRPr="00D4253E">
              <w:rPr>
                <w:rFonts w:ascii="Sylfaen" w:eastAsia="Times New Roman" w:hAnsi="Sylfaen" w:cs="Calibri"/>
                <w:b/>
                <w:color w:val="000000"/>
                <w:sz w:val="12"/>
                <w:szCs w:val="12"/>
                <w:lang w:val="ka-GE"/>
              </w:rPr>
              <w:t>3,0</w:t>
            </w:r>
          </w:p>
        </w:tc>
        <w:tc>
          <w:tcPr>
            <w:tcW w:w="959" w:type="dxa"/>
            <w:tcBorders>
              <w:top w:val="single" w:sz="8" w:space="0" w:color="auto"/>
              <w:left w:val="single" w:sz="8" w:space="0" w:color="auto"/>
              <w:bottom w:val="single" w:sz="8" w:space="0" w:color="auto"/>
              <w:right w:val="single" w:sz="8" w:space="0" w:color="auto"/>
            </w:tcBorders>
            <w:shd w:val="clear" w:color="000000" w:fill="FFFFFF"/>
            <w:vAlign w:val="center"/>
          </w:tcPr>
          <w:p w14:paraId="26713C9D" w14:textId="1D87F2C5" w:rsidR="00F829EA" w:rsidRPr="00D4253E" w:rsidRDefault="00D4253E" w:rsidP="00F829EA">
            <w:pPr>
              <w:jc w:val="center"/>
              <w:rPr>
                <w:rFonts w:ascii="Sylfaen" w:eastAsia="Times New Roman" w:hAnsi="Sylfaen" w:cs="Calibri"/>
                <w:b/>
                <w:color w:val="000000"/>
                <w:sz w:val="12"/>
                <w:szCs w:val="12"/>
                <w:lang w:val="ka-GE"/>
              </w:rPr>
            </w:pPr>
            <w:r w:rsidRPr="00D4253E">
              <w:rPr>
                <w:rFonts w:ascii="Sylfaen" w:eastAsia="Times New Roman" w:hAnsi="Sylfaen" w:cs="Calibri"/>
                <w:b/>
                <w:color w:val="000000"/>
                <w:sz w:val="12"/>
                <w:szCs w:val="12"/>
                <w:lang w:val="ka-GE"/>
              </w:rPr>
              <w:t>3,0</w:t>
            </w:r>
          </w:p>
        </w:tc>
      </w:tr>
      <w:tr w:rsidR="00F829EA" w:rsidRPr="00626A20" w14:paraId="02D58BB9" w14:textId="77777777" w:rsidTr="00626A20">
        <w:trPr>
          <w:trHeight w:val="75"/>
        </w:trPr>
        <w:tc>
          <w:tcPr>
            <w:tcW w:w="1843" w:type="dxa"/>
            <w:tcBorders>
              <w:top w:val="nil"/>
              <w:left w:val="single" w:sz="8" w:space="0" w:color="auto"/>
              <w:bottom w:val="single" w:sz="4" w:space="0" w:color="auto"/>
              <w:right w:val="single" w:sz="4" w:space="0" w:color="auto"/>
            </w:tcBorders>
            <w:shd w:val="clear" w:color="000000" w:fill="FFFFFF"/>
            <w:vAlign w:val="center"/>
            <w:hideMark/>
          </w:tcPr>
          <w:p w14:paraId="672D3DD3" w14:textId="77777777" w:rsidR="00F829EA" w:rsidRPr="00626A20" w:rsidRDefault="00F829EA" w:rsidP="00F829EA">
            <w:pPr>
              <w:spacing w:after="0" w:line="240" w:lineRule="auto"/>
              <w:rPr>
                <w:rFonts w:ascii="Sylfaen" w:eastAsia="Times New Roman" w:hAnsi="Sylfaen" w:cs="Calibri"/>
                <w:color w:val="000000"/>
                <w:sz w:val="12"/>
                <w:szCs w:val="12"/>
              </w:rPr>
            </w:pPr>
            <w:r w:rsidRPr="00626A20">
              <w:rPr>
                <w:rFonts w:ascii="Sylfaen" w:eastAsia="Times New Roman" w:hAnsi="Sylfaen" w:cs="Calibri"/>
                <w:color w:val="000000"/>
                <w:sz w:val="12"/>
                <w:szCs w:val="12"/>
              </w:rPr>
              <w:t>ქვეპროგრამის განმახორციელებელი სამსახური</w:t>
            </w:r>
          </w:p>
        </w:tc>
        <w:tc>
          <w:tcPr>
            <w:tcW w:w="8065" w:type="dxa"/>
            <w:gridSpan w:val="6"/>
            <w:tcBorders>
              <w:top w:val="nil"/>
              <w:left w:val="nil"/>
              <w:bottom w:val="nil"/>
              <w:right w:val="single" w:sz="4" w:space="0" w:color="auto"/>
            </w:tcBorders>
            <w:shd w:val="clear" w:color="auto" w:fill="auto"/>
            <w:vAlign w:val="bottom"/>
          </w:tcPr>
          <w:p w14:paraId="4DA9B6C5" w14:textId="77777777" w:rsidR="00F829EA" w:rsidRPr="00626A20" w:rsidRDefault="00F829EA" w:rsidP="00F829EA">
            <w:pPr>
              <w:spacing w:after="200" w:line="276" w:lineRule="auto"/>
              <w:rPr>
                <w:rFonts w:ascii="Sylfaen" w:eastAsia="Calibri" w:hAnsi="Sylfaen" w:cs="Calibri"/>
                <w:b/>
                <w:bCs/>
                <w:sz w:val="12"/>
                <w:szCs w:val="12"/>
              </w:rPr>
            </w:pPr>
            <w:r w:rsidRPr="00626A20">
              <w:rPr>
                <w:rFonts w:ascii="Sylfaen" w:eastAsia="Times New Roman" w:hAnsi="Sylfaen" w:cs="Sylfaen"/>
                <w:color w:val="000000"/>
                <w:sz w:val="12"/>
                <w:szCs w:val="12"/>
                <w:lang w:val="ka-GE" w:eastAsia="ru-RU"/>
              </w:rPr>
              <w:t>მუნიციპალიტეტის მერია</w:t>
            </w:r>
          </w:p>
        </w:tc>
      </w:tr>
      <w:tr w:rsidR="00F829EA" w:rsidRPr="00626A20" w14:paraId="6C87B060" w14:textId="77777777" w:rsidTr="00626A20">
        <w:trPr>
          <w:trHeight w:val="522"/>
        </w:trPr>
        <w:tc>
          <w:tcPr>
            <w:tcW w:w="1843" w:type="dxa"/>
            <w:tcBorders>
              <w:top w:val="nil"/>
              <w:left w:val="single" w:sz="8" w:space="0" w:color="auto"/>
              <w:bottom w:val="single" w:sz="4" w:space="0" w:color="auto"/>
              <w:right w:val="single" w:sz="4" w:space="0" w:color="auto"/>
            </w:tcBorders>
            <w:shd w:val="clear" w:color="000000" w:fill="FFFFFF"/>
            <w:vAlign w:val="center"/>
            <w:hideMark/>
          </w:tcPr>
          <w:p w14:paraId="555DD7C0" w14:textId="77777777" w:rsidR="00F829EA" w:rsidRPr="00626A20" w:rsidRDefault="00F829EA" w:rsidP="00F829EA">
            <w:pPr>
              <w:spacing w:after="0" w:line="240" w:lineRule="auto"/>
              <w:rPr>
                <w:rFonts w:ascii="Sylfaen" w:eastAsia="Times New Roman" w:hAnsi="Sylfaen" w:cs="Calibri"/>
                <w:color w:val="000000"/>
                <w:sz w:val="12"/>
                <w:szCs w:val="12"/>
                <w:lang w:val="ka-GE"/>
              </w:rPr>
            </w:pPr>
            <w:r w:rsidRPr="00626A20">
              <w:rPr>
                <w:rFonts w:ascii="Sylfaen" w:eastAsia="Times New Roman" w:hAnsi="Sylfaen" w:cs="Calibri"/>
                <w:color w:val="000000"/>
                <w:sz w:val="12"/>
                <w:szCs w:val="12"/>
              </w:rPr>
              <w:t xml:space="preserve">ქვეპროგრამის აღწერა </w:t>
            </w:r>
            <w:r w:rsidRPr="00626A20">
              <w:rPr>
                <w:rFonts w:ascii="Sylfaen" w:eastAsia="Times New Roman" w:hAnsi="Sylfaen" w:cs="Calibri"/>
                <w:color w:val="000000"/>
                <w:sz w:val="12"/>
                <w:szCs w:val="12"/>
                <w:lang w:val="ka-GE"/>
              </w:rPr>
              <w:t>და მიზანი</w:t>
            </w:r>
          </w:p>
        </w:tc>
        <w:tc>
          <w:tcPr>
            <w:tcW w:w="8065" w:type="dxa"/>
            <w:gridSpan w:val="6"/>
            <w:tcBorders>
              <w:top w:val="single" w:sz="6" w:space="0" w:color="auto"/>
              <w:left w:val="single" w:sz="6" w:space="0" w:color="auto"/>
              <w:bottom w:val="single" w:sz="6" w:space="0" w:color="auto"/>
              <w:right w:val="single" w:sz="6" w:space="0" w:color="auto"/>
            </w:tcBorders>
            <w:shd w:val="clear" w:color="auto" w:fill="auto"/>
          </w:tcPr>
          <w:p w14:paraId="0C2ACCA7" w14:textId="77777777" w:rsidR="00F829EA" w:rsidRPr="00626A20" w:rsidRDefault="00F829EA" w:rsidP="00F829EA">
            <w:pPr>
              <w:spacing w:after="0" w:line="240" w:lineRule="auto"/>
              <w:ind w:right="283"/>
              <w:jc w:val="both"/>
              <w:rPr>
                <w:rFonts w:ascii="Sylfaen" w:eastAsia="Times New Roman" w:hAnsi="Sylfaen" w:cs="Times New Roman"/>
                <w:sz w:val="12"/>
                <w:szCs w:val="12"/>
                <w:lang w:val="ka-GE" w:eastAsia="ru-RU"/>
              </w:rPr>
            </w:pPr>
            <w:r w:rsidRPr="00626A20">
              <w:rPr>
                <w:rFonts w:ascii="Sylfaen" w:eastAsia="Times New Roman" w:hAnsi="Sylfaen" w:cs="Sylfaen"/>
                <w:sz w:val="12"/>
                <w:szCs w:val="12"/>
                <w:lang w:val="ka-GE" w:eastAsia="ru-RU"/>
              </w:rPr>
              <w:t>აღნიშნული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ქვეპროგრამით</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დაფინანსდება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წინა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წლების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დავალიანებები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სასამართლოს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გადაწყვეტილებით</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დაკისრებული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თანხები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საქართველოს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კანონმდებლობით</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დადგენილი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წესით</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იძულებით</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ჩამოჭრილი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თანხები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მუნიციპალიტეტის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მიერ</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აღიარებული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ვალდებულებები</w:t>
            </w:r>
            <w:r w:rsidRPr="00626A20">
              <w:rPr>
                <w:rFonts w:ascii="Sylfaen" w:eastAsia="Times New Roman" w:hAnsi="Sylfaen" w:cs="Times New Roman"/>
                <w:sz w:val="12"/>
                <w:szCs w:val="12"/>
                <w:lang w:val="ka-GE" w:eastAsia="ru-RU"/>
              </w:rPr>
              <w:t xml:space="preserve">. </w:t>
            </w:r>
          </w:p>
          <w:p w14:paraId="60F9DC5C" w14:textId="77777777" w:rsidR="00F829EA" w:rsidRPr="00626A20" w:rsidRDefault="00F829EA" w:rsidP="00F829EA">
            <w:pPr>
              <w:autoSpaceDE w:val="0"/>
              <w:autoSpaceDN w:val="0"/>
              <w:adjustRightInd w:val="0"/>
              <w:jc w:val="both"/>
              <w:rPr>
                <w:rFonts w:ascii="Sylfaen" w:eastAsia="Calibri" w:hAnsi="Sylfaen" w:cs="Calibri"/>
                <w:color w:val="000000"/>
                <w:sz w:val="12"/>
                <w:szCs w:val="12"/>
                <w:lang w:val="ka-GE"/>
              </w:rPr>
            </w:pP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ქვეპროგრამის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მიზანია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რომ</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არ</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მოხდეს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ახალი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დავალიანების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დაგროვება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რის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გამოც</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პასუხისმგებლობა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დაეკისრებათ</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პასუხისმგებელ</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პირებს</w:t>
            </w:r>
          </w:p>
        </w:tc>
      </w:tr>
      <w:tr w:rsidR="00F829EA" w:rsidRPr="00626A20" w14:paraId="46BAD988" w14:textId="77777777" w:rsidTr="00626A20">
        <w:trPr>
          <w:trHeight w:val="197"/>
        </w:trPr>
        <w:tc>
          <w:tcPr>
            <w:tcW w:w="1843" w:type="dxa"/>
            <w:tcBorders>
              <w:top w:val="nil"/>
              <w:left w:val="single" w:sz="8" w:space="0" w:color="auto"/>
              <w:bottom w:val="single" w:sz="4" w:space="0" w:color="auto"/>
              <w:right w:val="single" w:sz="4" w:space="0" w:color="auto"/>
            </w:tcBorders>
            <w:shd w:val="clear" w:color="000000" w:fill="FFFFFF"/>
            <w:vAlign w:val="center"/>
            <w:hideMark/>
          </w:tcPr>
          <w:p w14:paraId="2C8655DA" w14:textId="77777777" w:rsidR="00F829EA" w:rsidRPr="00626A20" w:rsidRDefault="00F829EA" w:rsidP="00F829EA">
            <w:pPr>
              <w:spacing w:after="0" w:line="240" w:lineRule="auto"/>
              <w:rPr>
                <w:rFonts w:ascii="Sylfaen" w:eastAsia="Times New Roman" w:hAnsi="Sylfaen" w:cs="Calibri"/>
                <w:color w:val="000000"/>
                <w:sz w:val="12"/>
                <w:szCs w:val="12"/>
              </w:rPr>
            </w:pPr>
            <w:r w:rsidRPr="00626A20">
              <w:rPr>
                <w:rFonts w:ascii="Sylfaen" w:eastAsia="Times New Roman" w:hAnsi="Sylfaen" w:cs="Calibri"/>
                <w:color w:val="000000"/>
                <w:sz w:val="12"/>
                <w:szCs w:val="12"/>
              </w:rPr>
              <w:t>ქვეპროგრამის განხორციელების ვადები</w:t>
            </w:r>
          </w:p>
        </w:tc>
        <w:tc>
          <w:tcPr>
            <w:tcW w:w="8065" w:type="dxa"/>
            <w:gridSpan w:val="6"/>
            <w:tcBorders>
              <w:top w:val="single" w:sz="6" w:space="0" w:color="auto"/>
              <w:left w:val="single" w:sz="6" w:space="0" w:color="auto"/>
              <w:bottom w:val="single" w:sz="6" w:space="0" w:color="auto"/>
              <w:right w:val="nil"/>
            </w:tcBorders>
            <w:shd w:val="solid" w:color="FFFFFF" w:fill="auto"/>
          </w:tcPr>
          <w:p w14:paraId="38985327" w14:textId="77777777" w:rsidR="00F829EA" w:rsidRPr="00626A20" w:rsidRDefault="00F829EA" w:rsidP="00F829EA">
            <w:pPr>
              <w:autoSpaceDE w:val="0"/>
              <w:autoSpaceDN w:val="0"/>
              <w:adjustRightInd w:val="0"/>
              <w:jc w:val="both"/>
              <w:rPr>
                <w:rFonts w:ascii="Sylfaen" w:eastAsia="Calibri" w:hAnsi="Sylfaen" w:cs="Calibri"/>
                <w:color w:val="000000"/>
                <w:sz w:val="12"/>
                <w:szCs w:val="12"/>
                <w:lang w:val="ka-GE"/>
              </w:rPr>
            </w:pPr>
            <w:r w:rsidRPr="00626A20">
              <w:rPr>
                <w:rFonts w:ascii="Sylfaen" w:eastAsia="Calibri" w:hAnsi="Sylfaen" w:cs="Calibri"/>
                <w:color w:val="000000"/>
                <w:sz w:val="12"/>
                <w:szCs w:val="12"/>
                <w:lang w:val="ka-GE"/>
              </w:rPr>
              <w:t>მიმდინარე</w:t>
            </w:r>
          </w:p>
        </w:tc>
      </w:tr>
      <w:tr w:rsidR="00290573" w:rsidRPr="00626A20" w14:paraId="0BDC2834" w14:textId="77777777" w:rsidTr="000F3B9B">
        <w:trPr>
          <w:trHeight w:val="396"/>
        </w:trPr>
        <w:tc>
          <w:tcPr>
            <w:tcW w:w="184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938127F" w14:textId="77777777" w:rsidR="00290573" w:rsidRPr="00626A20" w:rsidRDefault="00290573" w:rsidP="00F829EA">
            <w:pPr>
              <w:spacing w:after="0" w:line="240" w:lineRule="auto"/>
              <w:rPr>
                <w:rFonts w:ascii="Sylfaen" w:eastAsia="Times New Roman" w:hAnsi="Sylfaen" w:cs="Calibri"/>
                <w:b/>
                <w:color w:val="000000"/>
                <w:sz w:val="12"/>
                <w:szCs w:val="12"/>
              </w:rPr>
            </w:pPr>
            <w:r w:rsidRPr="00626A20">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626A20">
              <w:rPr>
                <w:rFonts w:ascii="Sylfaen" w:eastAsia="Times New Roman" w:hAnsi="Sylfaen" w:cs="Calibri"/>
                <w:b/>
                <w:color w:val="000000"/>
                <w:sz w:val="12"/>
                <w:szCs w:val="12"/>
                <w:lang w:val="ka-GE"/>
              </w:rPr>
              <w:t>ქვე</w:t>
            </w:r>
            <w:r w:rsidRPr="00626A20">
              <w:rPr>
                <w:rFonts w:ascii="Sylfaen" w:eastAsia="Times New Roman" w:hAnsi="Sylfaen" w:cs="Calibri"/>
                <w:b/>
                <w:color w:val="000000"/>
                <w:sz w:val="12"/>
                <w:szCs w:val="12"/>
              </w:rPr>
              <w:t>პროგრამა</w:t>
            </w:r>
          </w:p>
        </w:tc>
        <w:tc>
          <w:tcPr>
            <w:tcW w:w="8065" w:type="dxa"/>
            <w:gridSpan w:val="6"/>
            <w:tcBorders>
              <w:top w:val="single" w:sz="4" w:space="0" w:color="auto"/>
              <w:left w:val="nil"/>
              <w:bottom w:val="single" w:sz="4" w:space="0" w:color="auto"/>
              <w:right w:val="single" w:sz="8" w:space="0" w:color="000000"/>
            </w:tcBorders>
            <w:shd w:val="clear" w:color="000000" w:fill="FFFFFF"/>
            <w:vAlign w:val="center"/>
          </w:tcPr>
          <w:p w14:paraId="0BD52AEB" w14:textId="445E3A4D" w:rsidR="00290573" w:rsidRPr="00626A20" w:rsidRDefault="00290573" w:rsidP="00F829EA">
            <w:pPr>
              <w:spacing w:after="0" w:line="240" w:lineRule="auto"/>
              <w:rPr>
                <w:rFonts w:ascii="Sylfaen" w:eastAsia="Times New Roman" w:hAnsi="Sylfaen" w:cs="Calibri"/>
                <w:color w:val="000000"/>
                <w:sz w:val="12"/>
                <w:szCs w:val="12"/>
                <w:lang w:val="ka-GE"/>
              </w:rPr>
            </w:pPr>
            <w:r w:rsidRPr="00626A20">
              <w:rPr>
                <w:rFonts w:ascii="Sylfaen" w:eastAsia="Times New Roman" w:hAnsi="Sylfaen" w:cs="Sylfaen"/>
                <w:sz w:val="12"/>
                <w:szCs w:val="12"/>
                <w:lang w:val="ka-GE" w:eastAsia="ru-RU"/>
              </w:rPr>
              <w:t>მიზანი</w:t>
            </w:r>
            <w:r w:rsidRPr="00626A20">
              <w:rPr>
                <w:rFonts w:ascii="Sylfaen" w:eastAsia="Times New Roman" w:hAnsi="Sylfaen" w:cs="Times New Roman"/>
                <w:sz w:val="12"/>
                <w:szCs w:val="12"/>
                <w:lang w:val="ka-GE" w:eastAsia="ru-RU"/>
              </w:rPr>
              <w:t xml:space="preserve"> 16: </w:t>
            </w:r>
            <w:r w:rsidRPr="00626A20">
              <w:rPr>
                <w:rFonts w:ascii="Sylfaen" w:eastAsia="Times New Roman" w:hAnsi="Sylfaen" w:cs="Sylfaen"/>
                <w:sz w:val="12"/>
                <w:szCs w:val="12"/>
                <w:lang w:val="ka-GE" w:eastAsia="ru-RU"/>
              </w:rPr>
              <w:t>მშვიდობიანი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ინკლუზიური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საზოგადოების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ჩამოყალიბების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ხელშეწყობა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მდგრადი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განვითარებისათვის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მართლმსაჯულების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ხელმისაწვდომობა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ყველასათვის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ეფექტიანი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ანგარიშვალდებული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ინკლუზიური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ინსტიტუციების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მშენებლობა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ყველა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დონეზე</w:t>
            </w:r>
            <w:r w:rsidRPr="00626A20">
              <w:rPr>
                <w:rFonts w:ascii="Sylfaen" w:eastAsia="Times New Roman" w:hAnsi="Sylfaen" w:cs="Times New Roman"/>
                <w:sz w:val="12"/>
                <w:szCs w:val="12"/>
                <w:lang w:val="ka-GE" w:eastAsia="ru-RU"/>
              </w:rPr>
              <w:t>).</w:t>
            </w:r>
          </w:p>
        </w:tc>
      </w:tr>
      <w:tr w:rsidR="00F829EA" w:rsidRPr="00626A20" w14:paraId="6AE33744" w14:textId="77777777" w:rsidTr="00626A20">
        <w:trPr>
          <w:trHeight w:val="130"/>
        </w:trPr>
        <w:tc>
          <w:tcPr>
            <w:tcW w:w="1843" w:type="dxa"/>
            <w:tcBorders>
              <w:top w:val="nil"/>
              <w:left w:val="single" w:sz="8" w:space="0" w:color="auto"/>
              <w:bottom w:val="single" w:sz="8" w:space="0" w:color="auto"/>
              <w:right w:val="single" w:sz="4" w:space="0" w:color="auto"/>
            </w:tcBorders>
            <w:shd w:val="clear" w:color="000000" w:fill="FFFFFF"/>
            <w:vAlign w:val="center"/>
            <w:hideMark/>
          </w:tcPr>
          <w:p w14:paraId="17FF1A86" w14:textId="49487706" w:rsidR="00F829EA" w:rsidRPr="00626A20" w:rsidRDefault="00F829EA" w:rsidP="00F829EA">
            <w:pPr>
              <w:spacing w:after="0" w:line="240" w:lineRule="auto"/>
              <w:rPr>
                <w:rFonts w:ascii="Sylfaen" w:eastAsia="Times New Roman" w:hAnsi="Sylfaen" w:cs="Calibri"/>
                <w:color w:val="000000"/>
                <w:sz w:val="12"/>
                <w:szCs w:val="12"/>
              </w:rPr>
            </w:pPr>
            <w:r w:rsidRPr="00626A20">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626A20">
              <w:rPr>
                <w:rFonts w:ascii="Sylfaen" w:eastAsia="Times New Roman" w:hAnsi="Sylfaen" w:cs="Calibri"/>
                <w:color w:val="000000"/>
                <w:sz w:val="12"/>
                <w:szCs w:val="12"/>
              </w:rPr>
              <w:t>შედეგი</w:t>
            </w:r>
          </w:p>
        </w:tc>
        <w:tc>
          <w:tcPr>
            <w:tcW w:w="8065" w:type="dxa"/>
            <w:gridSpan w:val="6"/>
            <w:tcBorders>
              <w:top w:val="single" w:sz="4" w:space="0" w:color="auto"/>
              <w:left w:val="nil"/>
              <w:bottom w:val="single" w:sz="8" w:space="0" w:color="auto"/>
              <w:right w:val="single" w:sz="8" w:space="0" w:color="000000"/>
            </w:tcBorders>
            <w:shd w:val="clear" w:color="000000" w:fill="FFFFFF"/>
            <w:vAlign w:val="center"/>
          </w:tcPr>
          <w:p w14:paraId="30A95308" w14:textId="4E88C6C0" w:rsidR="00F829EA" w:rsidRPr="00626A20" w:rsidRDefault="00F829EA" w:rsidP="00F829EA">
            <w:pPr>
              <w:spacing w:after="0" w:line="240" w:lineRule="auto"/>
              <w:rPr>
                <w:rFonts w:ascii="Sylfaen" w:eastAsia="Times New Roman" w:hAnsi="Sylfaen" w:cs="Calibri"/>
                <w:color w:val="000000"/>
                <w:sz w:val="12"/>
                <w:szCs w:val="12"/>
              </w:rPr>
            </w:pPr>
            <w:r w:rsidRPr="00626A20">
              <w:rPr>
                <w:rFonts w:ascii="Sylfaen" w:eastAsia="Calibri" w:hAnsi="Sylfaen" w:cs="Calibri"/>
                <w:color w:val="000000"/>
                <w:sz w:val="12"/>
                <w:szCs w:val="12"/>
                <w:lang w:val="ka-GE"/>
              </w:rPr>
              <w:t>ხელშეწყობილია მუნიციპალიტეტის საკრებულოს და</w:t>
            </w:r>
            <w:r w:rsidR="00452C6F">
              <w:rPr>
                <w:rFonts w:ascii="Sylfaen" w:eastAsia="Calibri" w:hAnsi="Sylfaen" w:cs="Calibri"/>
                <w:color w:val="000000"/>
                <w:sz w:val="12"/>
                <w:szCs w:val="12"/>
                <w:lang w:val="ka-GE"/>
              </w:rPr>
              <w:t xml:space="preserve"> </w:t>
            </w:r>
            <w:r w:rsidRPr="00626A20">
              <w:rPr>
                <w:rFonts w:ascii="Sylfaen" w:eastAsia="Calibri" w:hAnsi="Sylfaen" w:cs="Calibri"/>
                <w:color w:val="000000"/>
                <w:sz w:val="12"/>
                <w:szCs w:val="12"/>
                <w:lang w:val="ka-GE"/>
              </w:rPr>
              <w:t>მერიის თანამშრომელთა კვალიფიკაციის ამაღლება.</w:t>
            </w:r>
            <w:r w:rsidRPr="00626A20">
              <w:rPr>
                <w:rFonts w:ascii="Sylfaen" w:eastAsia="Calibri" w:hAnsi="Sylfaen" w:cs="Calibri"/>
                <w:color w:val="000000"/>
                <w:sz w:val="12"/>
                <w:szCs w:val="12"/>
              </w:rPr>
              <w:t> </w:t>
            </w:r>
          </w:p>
        </w:tc>
      </w:tr>
    </w:tbl>
    <w:p w14:paraId="29CC11FB" w14:textId="77777777" w:rsidR="00F829EA" w:rsidRPr="00626A20" w:rsidRDefault="00F829EA" w:rsidP="00F829EA">
      <w:pPr>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5000" w:type="pct"/>
        <w:tblLook w:val="04A0" w:firstRow="1" w:lastRow="0" w:firstColumn="1" w:lastColumn="0" w:noHBand="0" w:noVBand="1"/>
      </w:tblPr>
      <w:tblGrid>
        <w:gridCol w:w="1764"/>
        <w:gridCol w:w="1115"/>
        <w:gridCol w:w="1116"/>
        <w:gridCol w:w="1165"/>
        <w:gridCol w:w="1116"/>
        <w:gridCol w:w="1116"/>
        <w:gridCol w:w="1116"/>
        <w:gridCol w:w="1399"/>
      </w:tblGrid>
      <w:tr w:rsidR="00626A20" w:rsidRPr="00626A20" w14:paraId="6B240E69" w14:textId="77777777" w:rsidTr="00626A20">
        <w:trPr>
          <w:trHeight w:val="269"/>
        </w:trPr>
        <w:tc>
          <w:tcPr>
            <w:tcW w:w="891" w:type="pct"/>
            <w:tcBorders>
              <w:top w:val="single" w:sz="4" w:space="0" w:color="auto"/>
              <w:left w:val="single" w:sz="4" w:space="0" w:color="auto"/>
              <w:bottom w:val="single" w:sz="4" w:space="0" w:color="auto"/>
              <w:right w:val="single" w:sz="4" w:space="0" w:color="auto"/>
            </w:tcBorders>
            <w:vAlign w:val="center"/>
            <w:hideMark/>
          </w:tcPr>
          <w:p w14:paraId="14DAA1C7" w14:textId="77777777" w:rsidR="00626A20" w:rsidRPr="00626A20" w:rsidRDefault="00626A20" w:rsidP="00626A20">
            <w:pPr>
              <w:spacing w:after="0" w:line="240" w:lineRule="auto"/>
              <w:jc w:val="center"/>
              <w:rPr>
                <w:rFonts w:ascii="Sylfaen" w:eastAsia="Times New Roman" w:hAnsi="Sylfaen" w:cs="Times New Roman"/>
                <w:b/>
                <w:bCs/>
                <w:color w:val="000000"/>
                <w:sz w:val="12"/>
                <w:szCs w:val="12"/>
              </w:rPr>
            </w:pPr>
            <w:r w:rsidRPr="00626A20">
              <w:rPr>
                <w:rFonts w:ascii="Sylfaen" w:eastAsia="Times New Roman" w:hAnsi="Sylfaen" w:cs="Times New Roman"/>
                <w:b/>
                <w:bCs/>
                <w:color w:val="000000"/>
                <w:sz w:val="12"/>
                <w:szCs w:val="12"/>
              </w:rPr>
              <w:t xml:space="preserve">ინდიკატორის დასახელება </w:t>
            </w:r>
          </w:p>
        </w:tc>
        <w:tc>
          <w:tcPr>
            <w:tcW w:w="563" w:type="pct"/>
            <w:tcBorders>
              <w:top w:val="single" w:sz="4" w:space="0" w:color="auto"/>
              <w:left w:val="nil"/>
              <w:bottom w:val="single" w:sz="4" w:space="0" w:color="auto"/>
              <w:right w:val="single" w:sz="4" w:space="0" w:color="auto"/>
            </w:tcBorders>
            <w:vAlign w:val="center"/>
            <w:hideMark/>
          </w:tcPr>
          <w:p w14:paraId="227D0FBC" w14:textId="77777777" w:rsidR="00626A20" w:rsidRPr="00626A20" w:rsidRDefault="00626A20" w:rsidP="00626A20">
            <w:pPr>
              <w:jc w:val="center"/>
              <w:rPr>
                <w:rFonts w:ascii="Sylfaen" w:hAnsi="Sylfaen" w:cs="Calibri"/>
                <w:color w:val="000000"/>
                <w:sz w:val="12"/>
                <w:szCs w:val="12"/>
                <w:lang w:val="ka-GE"/>
              </w:rPr>
            </w:pPr>
            <w:r w:rsidRPr="00626A20">
              <w:rPr>
                <w:rFonts w:ascii="Sylfaen" w:hAnsi="Sylfaen" w:cs="Calibri"/>
                <w:color w:val="000000"/>
                <w:sz w:val="12"/>
                <w:szCs w:val="12"/>
              </w:rPr>
              <w:t xml:space="preserve">საბაზისო </w:t>
            </w:r>
            <w:r w:rsidRPr="00626A20">
              <w:rPr>
                <w:rFonts w:ascii="Sylfaen" w:hAnsi="Sylfaen" w:cs="Calibri"/>
                <w:color w:val="000000"/>
                <w:sz w:val="12"/>
                <w:szCs w:val="12"/>
                <w:lang w:val="ka-GE"/>
              </w:rPr>
              <w:t>2024 წელი</w:t>
            </w:r>
          </w:p>
        </w:tc>
        <w:tc>
          <w:tcPr>
            <w:tcW w:w="563" w:type="pct"/>
            <w:tcBorders>
              <w:top w:val="single" w:sz="4" w:space="0" w:color="auto"/>
              <w:left w:val="nil"/>
              <w:bottom w:val="single" w:sz="4" w:space="0" w:color="auto"/>
              <w:right w:val="single" w:sz="4" w:space="0" w:color="auto"/>
            </w:tcBorders>
            <w:vAlign w:val="center"/>
            <w:hideMark/>
          </w:tcPr>
          <w:p w14:paraId="32D15ADE" w14:textId="77777777" w:rsidR="00626A20" w:rsidRPr="00626A20" w:rsidRDefault="00626A20" w:rsidP="00626A20">
            <w:pPr>
              <w:jc w:val="center"/>
              <w:rPr>
                <w:rFonts w:ascii="Sylfaen" w:hAnsi="Sylfaen" w:cs="Calibri"/>
                <w:color w:val="000000"/>
                <w:sz w:val="12"/>
                <w:szCs w:val="12"/>
                <w:lang w:val="ka-GE"/>
              </w:rPr>
            </w:pPr>
            <w:r w:rsidRPr="00626A20">
              <w:rPr>
                <w:rFonts w:ascii="Sylfaen" w:hAnsi="Sylfaen" w:cs="Calibri"/>
                <w:color w:val="000000"/>
                <w:sz w:val="12"/>
                <w:szCs w:val="12"/>
              </w:rPr>
              <w:t xml:space="preserve"> მიზნობრივი </w:t>
            </w:r>
            <w:r w:rsidRPr="00626A20">
              <w:rPr>
                <w:rFonts w:ascii="Sylfaen" w:hAnsi="Sylfaen" w:cs="Calibri"/>
                <w:color w:val="000000"/>
                <w:sz w:val="12"/>
                <w:szCs w:val="12"/>
                <w:lang w:val="ka-GE"/>
              </w:rPr>
              <w:t>2025 წელი</w:t>
            </w:r>
          </w:p>
        </w:tc>
        <w:tc>
          <w:tcPr>
            <w:tcW w:w="588" w:type="pct"/>
            <w:tcBorders>
              <w:top w:val="single" w:sz="4" w:space="0" w:color="auto"/>
              <w:left w:val="single" w:sz="4" w:space="0" w:color="auto"/>
              <w:bottom w:val="single" w:sz="4" w:space="0" w:color="auto"/>
              <w:right w:val="single" w:sz="4" w:space="0" w:color="auto"/>
            </w:tcBorders>
            <w:vAlign w:val="center"/>
            <w:hideMark/>
          </w:tcPr>
          <w:p w14:paraId="2497B9A3" w14:textId="07F442EC" w:rsidR="00626A20" w:rsidRPr="00626A20" w:rsidRDefault="00626A20" w:rsidP="00626A20">
            <w:pPr>
              <w:jc w:val="center"/>
              <w:rPr>
                <w:rFonts w:ascii="Sylfaen" w:hAnsi="Sylfaen" w:cs="Calibri"/>
                <w:bCs/>
                <w:color w:val="000000"/>
                <w:sz w:val="12"/>
                <w:szCs w:val="12"/>
              </w:rPr>
            </w:pPr>
            <w:r w:rsidRPr="00626A20">
              <w:rPr>
                <w:rFonts w:ascii="Sylfaen" w:hAnsi="Sylfaen" w:cs="Calibri"/>
                <w:bCs/>
                <w:color w:val="000000"/>
                <w:sz w:val="12"/>
                <w:szCs w:val="12"/>
              </w:rPr>
              <w:t>მიზნობრივი</w:t>
            </w:r>
            <w:r w:rsidR="00452C6F">
              <w:rPr>
                <w:rFonts w:ascii="Sylfaen" w:hAnsi="Sylfaen" w:cs="Calibri"/>
                <w:bCs/>
                <w:color w:val="000000"/>
                <w:sz w:val="12"/>
                <w:szCs w:val="12"/>
              </w:rPr>
              <w:t xml:space="preserve"> </w:t>
            </w:r>
            <w:r w:rsidRPr="00626A20">
              <w:rPr>
                <w:rFonts w:ascii="Sylfaen" w:hAnsi="Sylfaen" w:cs="Calibri"/>
                <w:bCs/>
                <w:color w:val="000000"/>
                <w:sz w:val="12"/>
                <w:szCs w:val="12"/>
              </w:rPr>
              <w:t>2026 წელს</w:t>
            </w:r>
          </w:p>
        </w:tc>
        <w:tc>
          <w:tcPr>
            <w:tcW w:w="563" w:type="pct"/>
            <w:tcBorders>
              <w:top w:val="single" w:sz="4" w:space="0" w:color="auto"/>
              <w:left w:val="single" w:sz="4" w:space="0" w:color="auto"/>
              <w:bottom w:val="single" w:sz="4" w:space="0" w:color="auto"/>
              <w:right w:val="single" w:sz="4" w:space="0" w:color="auto"/>
            </w:tcBorders>
            <w:vAlign w:val="center"/>
            <w:hideMark/>
          </w:tcPr>
          <w:p w14:paraId="6BB96486" w14:textId="710E5737" w:rsidR="00626A20" w:rsidRPr="00626A20" w:rsidRDefault="00626A20" w:rsidP="00626A20">
            <w:pPr>
              <w:jc w:val="center"/>
              <w:rPr>
                <w:rFonts w:ascii="Sylfaen" w:hAnsi="Sylfaen" w:cs="Calibri"/>
                <w:bCs/>
                <w:color w:val="000000"/>
                <w:sz w:val="12"/>
                <w:szCs w:val="12"/>
              </w:rPr>
            </w:pPr>
            <w:r w:rsidRPr="00626A20">
              <w:rPr>
                <w:rFonts w:ascii="Sylfaen" w:hAnsi="Sylfaen" w:cs="Calibri"/>
                <w:bCs/>
                <w:color w:val="000000"/>
                <w:sz w:val="12"/>
                <w:szCs w:val="12"/>
              </w:rPr>
              <w:t>მიზნობრივი</w:t>
            </w:r>
            <w:r w:rsidR="00452C6F">
              <w:rPr>
                <w:rFonts w:ascii="Sylfaen" w:hAnsi="Sylfaen" w:cs="Calibri"/>
                <w:bCs/>
                <w:color w:val="000000"/>
                <w:sz w:val="12"/>
                <w:szCs w:val="12"/>
              </w:rPr>
              <w:t xml:space="preserve"> </w:t>
            </w:r>
            <w:r w:rsidRPr="00626A20">
              <w:rPr>
                <w:rFonts w:ascii="Sylfaen" w:hAnsi="Sylfaen" w:cs="Calibri"/>
                <w:bCs/>
                <w:color w:val="000000"/>
                <w:sz w:val="12"/>
                <w:szCs w:val="12"/>
              </w:rPr>
              <w:t>2027 წელს</w:t>
            </w:r>
          </w:p>
        </w:tc>
        <w:tc>
          <w:tcPr>
            <w:tcW w:w="563" w:type="pct"/>
            <w:tcBorders>
              <w:top w:val="single" w:sz="4" w:space="0" w:color="auto"/>
              <w:left w:val="single" w:sz="4" w:space="0" w:color="auto"/>
              <w:bottom w:val="single" w:sz="4" w:space="0" w:color="auto"/>
              <w:right w:val="single" w:sz="4" w:space="0" w:color="auto"/>
            </w:tcBorders>
            <w:vAlign w:val="center"/>
            <w:hideMark/>
          </w:tcPr>
          <w:p w14:paraId="42525F5E" w14:textId="5B62FE7E" w:rsidR="00626A20" w:rsidRPr="00626A20" w:rsidRDefault="00626A20" w:rsidP="00626A20">
            <w:pPr>
              <w:jc w:val="center"/>
              <w:rPr>
                <w:rFonts w:ascii="Sylfaen" w:hAnsi="Sylfaen" w:cs="Calibri"/>
                <w:bCs/>
                <w:color w:val="000000"/>
                <w:sz w:val="12"/>
                <w:szCs w:val="12"/>
              </w:rPr>
            </w:pPr>
            <w:r w:rsidRPr="00626A20">
              <w:rPr>
                <w:rFonts w:ascii="Sylfaen" w:hAnsi="Sylfaen" w:cs="Calibri"/>
                <w:bCs/>
                <w:color w:val="000000"/>
                <w:sz w:val="12"/>
                <w:szCs w:val="12"/>
              </w:rPr>
              <w:t>მიზნობრივი</w:t>
            </w:r>
            <w:r w:rsidR="00452C6F">
              <w:rPr>
                <w:rFonts w:ascii="Sylfaen" w:hAnsi="Sylfaen" w:cs="Calibri"/>
                <w:bCs/>
                <w:color w:val="000000"/>
                <w:sz w:val="12"/>
                <w:szCs w:val="12"/>
              </w:rPr>
              <w:t xml:space="preserve"> </w:t>
            </w:r>
            <w:r w:rsidRPr="00626A20">
              <w:rPr>
                <w:rFonts w:ascii="Sylfaen" w:hAnsi="Sylfaen" w:cs="Calibri"/>
                <w:bCs/>
                <w:color w:val="000000"/>
                <w:sz w:val="12"/>
                <w:szCs w:val="12"/>
              </w:rPr>
              <w:t>2028 წელს</w:t>
            </w:r>
          </w:p>
        </w:tc>
        <w:tc>
          <w:tcPr>
            <w:tcW w:w="563" w:type="pct"/>
            <w:tcBorders>
              <w:top w:val="single" w:sz="4" w:space="0" w:color="auto"/>
              <w:left w:val="nil"/>
              <w:bottom w:val="single" w:sz="4" w:space="0" w:color="auto"/>
              <w:right w:val="single" w:sz="4" w:space="0" w:color="auto"/>
            </w:tcBorders>
            <w:vAlign w:val="center"/>
            <w:hideMark/>
          </w:tcPr>
          <w:p w14:paraId="6D216832" w14:textId="77777777" w:rsidR="00626A20" w:rsidRPr="00626A20" w:rsidRDefault="00626A20" w:rsidP="00626A20">
            <w:pPr>
              <w:jc w:val="center"/>
              <w:rPr>
                <w:rFonts w:ascii="Sylfaen" w:hAnsi="Sylfaen" w:cs="Calibri"/>
                <w:color w:val="000000"/>
                <w:sz w:val="12"/>
                <w:szCs w:val="12"/>
              </w:rPr>
            </w:pPr>
            <w:r w:rsidRPr="00626A20">
              <w:rPr>
                <w:rFonts w:ascii="Sylfaen" w:hAnsi="Sylfaen" w:cs="Calibri"/>
                <w:color w:val="000000"/>
                <w:sz w:val="12"/>
                <w:szCs w:val="12"/>
              </w:rPr>
              <w:t>ცდომილების ალბათობა (%)</w:t>
            </w:r>
          </w:p>
        </w:tc>
        <w:tc>
          <w:tcPr>
            <w:tcW w:w="706" w:type="pct"/>
            <w:tcBorders>
              <w:top w:val="single" w:sz="4" w:space="0" w:color="auto"/>
              <w:left w:val="nil"/>
              <w:bottom w:val="single" w:sz="4" w:space="0" w:color="auto"/>
              <w:right w:val="single" w:sz="8" w:space="0" w:color="auto"/>
            </w:tcBorders>
            <w:vAlign w:val="center"/>
            <w:hideMark/>
          </w:tcPr>
          <w:p w14:paraId="35A73835" w14:textId="77777777" w:rsidR="00626A20" w:rsidRPr="00626A20" w:rsidRDefault="00626A20" w:rsidP="00626A20">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rPr>
              <w:t>შესაძლო რისკები</w:t>
            </w:r>
            <w:r w:rsidRPr="00626A20">
              <w:rPr>
                <w:rFonts w:ascii="Sylfaen" w:eastAsia="Times New Roman" w:hAnsi="Sylfaen" w:cs="Times New Roman"/>
                <w:color w:val="000000"/>
                <w:sz w:val="12"/>
                <w:szCs w:val="12"/>
                <w:lang w:val="ka-GE"/>
              </w:rPr>
              <w:t xml:space="preserve"> (აღწერა)</w:t>
            </w:r>
          </w:p>
        </w:tc>
      </w:tr>
      <w:tr w:rsidR="00B063B7" w:rsidRPr="00626A20" w14:paraId="103B1654" w14:textId="77777777" w:rsidTr="00626A20">
        <w:trPr>
          <w:trHeight w:val="290"/>
        </w:trPr>
        <w:tc>
          <w:tcPr>
            <w:tcW w:w="891" w:type="pct"/>
            <w:tcBorders>
              <w:top w:val="single" w:sz="4" w:space="0" w:color="auto"/>
              <w:left w:val="single" w:sz="4" w:space="0" w:color="auto"/>
              <w:bottom w:val="single" w:sz="4" w:space="0" w:color="auto"/>
              <w:right w:val="single" w:sz="4" w:space="0" w:color="auto"/>
            </w:tcBorders>
            <w:shd w:val="clear" w:color="000000" w:fill="FFFFFF"/>
            <w:vAlign w:val="center"/>
          </w:tcPr>
          <w:p w14:paraId="6149C515" w14:textId="77777777" w:rsidR="00B063B7" w:rsidRPr="00626A20" w:rsidRDefault="00626A20" w:rsidP="00F829EA">
            <w:pPr>
              <w:spacing w:after="0" w:line="240" w:lineRule="auto"/>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წაგებული სარჩელების ოდენობა</w:t>
            </w:r>
          </w:p>
        </w:tc>
        <w:tc>
          <w:tcPr>
            <w:tcW w:w="563" w:type="pct"/>
            <w:tcBorders>
              <w:top w:val="single" w:sz="4" w:space="0" w:color="auto"/>
              <w:left w:val="nil"/>
              <w:bottom w:val="single" w:sz="4" w:space="0" w:color="auto"/>
              <w:right w:val="single" w:sz="4" w:space="0" w:color="auto"/>
            </w:tcBorders>
            <w:shd w:val="clear" w:color="000000" w:fill="FFFFFF"/>
            <w:vAlign w:val="center"/>
          </w:tcPr>
          <w:p w14:paraId="661AA90B" w14:textId="77777777" w:rsidR="00B063B7" w:rsidRPr="00626A20" w:rsidRDefault="00626A20" w:rsidP="00F829EA">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0</w:t>
            </w:r>
          </w:p>
        </w:tc>
        <w:tc>
          <w:tcPr>
            <w:tcW w:w="563" w:type="pct"/>
            <w:tcBorders>
              <w:top w:val="nil"/>
              <w:left w:val="nil"/>
              <w:bottom w:val="single" w:sz="4" w:space="0" w:color="auto"/>
              <w:right w:val="single" w:sz="4" w:space="0" w:color="auto"/>
            </w:tcBorders>
            <w:shd w:val="clear" w:color="000000" w:fill="FFFFFF"/>
            <w:vAlign w:val="center"/>
          </w:tcPr>
          <w:p w14:paraId="27D3F2D9" w14:textId="77777777" w:rsidR="00B063B7" w:rsidRPr="00626A20" w:rsidRDefault="00626A20" w:rsidP="00F829EA">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1</w:t>
            </w:r>
          </w:p>
        </w:tc>
        <w:tc>
          <w:tcPr>
            <w:tcW w:w="588" w:type="pct"/>
            <w:tcBorders>
              <w:top w:val="single" w:sz="4" w:space="0" w:color="auto"/>
              <w:left w:val="nil"/>
              <w:bottom w:val="single" w:sz="4" w:space="0" w:color="auto"/>
              <w:right w:val="single" w:sz="4" w:space="0" w:color="auto"/>
            </w:tcBorders>
            <w:shd w:val="clear" w:color="000000" w:fill="FFFFFF"/>
            <w:vAlign w:val="center"/>
          </w:tcPr>
          <w:p w14:paraId="09183F3C" w14:textId="77777777" w:rsidR="00B063B7" w:rsidRPr="00626A20" w:rsidRDefault="00626A20" w:rsidP="00F829EA">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1</w:t>
            </w:r>
          </w:p>
        </w:tc>
        <w:tc>
          <w:tcPr>
            <w:tcW w:w="563" w:type="pct"/>
            <w:tcBorders>
              <w:top w:val="single" w:sz="4" w:space="0" w:color="auto"/>
              <w:left w:val="nil"/>
              <w:bottom w:val="single" w:sz="4" w:space="0" w:color="auto"/>
              <w:right w:val="single" w:sz="4" w:space="0" w:color="auto"/>
            </w:tcBorders>
            <w:shd w:val="clear" w:color="000000" w:fill="FFFFFF"/>
            <w:vAlign w:val="center"/>
          </w:tcPr>
          <w:p w14:paraId="023E9075" w14:textId="77777777" w:rsidR="00B063B7" w:rsidRPr="00626A20" w:rsidRDefault="00626A20" w:rsidP="00F829EA">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0</w:t>
            </w:r>
          </w:p>
        </w:tc>
        <w:tc>
          <w:tcPr>
            <w:tcW w:w="563" w:type="pct"/>
            <w:tcBorders>
              <w:top w:val="single" w:sz="4" w:space="0" w:color="auto"/>
              <w:left w:val="nil"/>
              <w:bottom w:val="single" w:sz="4" w:space="0" w:color="auto"/>
              <w:right w:val="single" w:sz="4" w:space="0" w:color="auto"/>
            </w:tcBorders>
            <w:shd w:val="clear" w:color="000000" w:fill="FFFFFF"/>
            <w:vAlign w:val="center"/>
          </w:tcPr>
          <w:p w14:paraId="353879B3" w14:textId="77777777" w:rsidR="00B063B7" w:rsidRPr="00626A20" w:rsidRDefault="00626A20" w:rsidP="00F829EA">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0</w:t>
            </w:r>
          </w:p>
        </w:tc>
        <w:tc>
          <w:tcPr>
            <w:tcW w:w="563" w:type="pct"/>
            <w:tcBorders>
              <w:top w:val="single" w:sz="4" w:space="0" w:color="auto"/>
              <w:left w:val="nil"/>
              <w:bottom w:val="single" w:sz="4" w:space="0" w:color="auto"/>
              <w:right w:val="single" w:sz="4" w:space="0" w:color="auto"/>
            </w:tcBorders>
            <w:shd w:val="clear" w:color="000000" w:fill="FFFFFF"/>
            <w:vAlign w:val="center"/>
          </w:tcPr>
          <w:p w14:paraId="52A18D6A" w14:textId="77777777" w:rsidR="00B063B7" w:rsidRPr="00626A20" w:rsidRDefault="00626A20" w:rsidP="00F829EA">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5%</w:t>
            </w:r>
          </w:p>
        </w:tc>
        <w:tc>
          <w:tcPr>
            <w:tcW w:w="706" w:type="pct"/>
            <w:tcBorders>
              <w:top w:val="nil"/>
              <w:left w:val="nil"/>
              <w:bottom w:val="single" w:sz="4" w:space="0" w:color="auto"/>
              <w:right w:val="single" w:sz="8" w:space="0" w:color="auto"/>
            </w:tcBorders>
            <w:shd w:val="clear" w:color="000000" w:fill="FFFFFF"/>
            <w:vAlign w:val="center"/>
          </w:tcPr>
          <w:p w14:paraId="1ABAEDA2" w14:textId="77777777" w:rsidR="00B063B7" w:rsidRPr="00626A20" w:rsidRDefault="00626A20" w:rsidP="00F829EA">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ფორს-მაჟორი</w:t>
            </w:r>
          </w:p>
        </w:tc>
      </w:tr>
    </w:tbl>
    <w:p w14:paraId="45D44A04" w14:textId="77777777" w:rsidR="00F829EA" w:rsidRPr="00626A20" w:rsidRDefault="00F829EA" w:rsidP="00F829EA">
      <w:pPr>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5000" w:type="pct"/>
        <w:tblLook w:val="04A0" w:firstRow="1" w:lastRow="0" w:firstColumn="1" w:lastColumn="0" w:noHBand="0" w:noVBand="1"/>
      </w:tblPr>
      <w:tblGrid>
        <w:gridCol w:w="2469"/>
        <w:gridCol w:w="1036"/>
        <w:gridCol w:w="2127"/>
        <w:gridCol w:w="1131"/>
        <w:gridCol w:w="1131"/>
        <w:gridCol w:w="990"/>
        <w:gridCol w:w="1018"/>
      </w:tblGrid>
      <w:tr w:rsidR="00F829EA" w:rsidRPr="00626A20" w14:paraId="506497B5" w14:textId="77777777" w:rsidTr="00626A20">
        <w:trPr>
          <w:trHeight w:val="281"/>
        </w:trPr>
        <w:tc>
          <w:tcPr>
            <w:tcW w:w="1247" w:type="pct"/>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7C284973" w14:textId="77777777" w:rsidR="00F829EA" w:rsidRPr="00626A20" w:rsidRDefault="00F829EA" w:rsidP="00F829EA">
            <w:pPr>
              <w:spacing w:after="0" w:line="240" w:lineRule="auto"/>
              <w:jc w:val="center"/>
              <w:rPr>
                <w:rFonts w:ascii="Sylfaen" w:eastAsia="Times New Roman" w:hAnsi="Sylfaen" w:cs="Calibri"/>
                <w:color w:val="000000"/>
                <w:sz w:val="12"/>
                <w:szCs w:val="12"/>
              </w:rPr>
            </w:pPr>
            <w:r w:rsidRPr="00626A20">
              <w:rPr>
                <w:rFonts w:ascii="Sylfaen" w:eastAsia="Times New Roman" w:hAnsi="Sylfaen" w:cs="Calibri"/>
                <w:color w:val="000000"/>
                <w:sz w:val="12"/>
                <w:szCs w:val="12"/>
              </w:rPr>
              <w:t>ქვეპროგრამის დასახელება</w:t>
            </w:r>
          </w:p>
        </w:tc>
        <w:tc>
          <w:tcPr>
            <w:tcW w:w="523" w:type="pct"/>
            <w:tcBorders>
              <w:top w:val="single" w:sz="4" w:space="0" w:color="auto"/>
              <w:left w:val="nil"/>
              <w:bottom w:val="single" w:sz="4" w:space="0" w:color="auto"/>
              <w:right w:val="single" w:sz="4" w:space="0" w:color="auto"/>
            </w:tcBorders>
            <w:shd w:val="clear" w:color="000000" w:fill="FFFFFF"/>
            <w:vAlign w:val="center"/>
            <w:hideMark/>
          </w:tcPr>
          <w:p w14:paraId="3096C45A" w14:textId="77777777" w:rsidR="00F829EA" w:rsidRPr="00626A20" w:rsidRDefault="00F829EA" w:rsidP="00F829EA">
            <w:pPr>
              <w:jc w:val="center"/>
              <w:rPr>
                <w:rFonts w:ascii="Sylfaen" w:eastAsia="Times New Roman" w:hAnsi="Sylfaen" w:cs="Times New Roman"/>
                <w:color w:val="000000"/>
                <w:sz w:val="12"/>
                <w:szCs w:val="12"/>
              </w:rPr>
            </w:pPr>
            <w:r w:rsidRPr="00626A20">
              <w:rPr>
                <w:rFonts w:ascii="Sylfaen" w:eastAsia="Times New Roman" w:hAnsi="Sylfaen" w:cs="Sylfaen"/>
                <w:color w:val="000000"/>
                <w:sz w:val="12"/>
                <w:szCs w:val="12"/>
              </w:rPr>
              <w:t>კოდი</w:t>
            </w:r>
          </w:p>
        </w:tc>
        <w:tc>
          <w:tcPr>
            <w:tcW w:w="1074"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tcPr>
          <w:p w14:paraId="22F7890A" w14:textId="77777777" w:rsidR="00F829EA" w:rsidRPr="00626A20" w:rsidRDefault="00F829EA" w:rsidP="00F829EA">
            <w:pPr>
              <w:jc w:val="center"/>
              <w:rPr>
                <w:rFonts w:ascii="Sylfaen" w:eastAsia="Times New Roman" w:hAnsi="Sylfaen" w:cs="Times New Roman"/>
                <w:b/>
                <w:bCs/>
                <w:color w:val="000000"/>
                <w:sz w:val="12"/>
                <w:szCs w:val="12"/>
                <w:lang w:val="ka-GE"/>
              </w:rPr>
            </w:pPr>
            <w:r w:rsidRPr="00626A20">
              <w:rPr>
                <w:rFonts w:ascii="Sylfaen" w:eastAsia="Times New Roman" w:hAnsi="Sylfaen" w:cs="Calibri"/>
                <w:b/>
                <w:color w:val="000000"/>
                <w:sz w:val="12"/>
                <w:szCs w:val="12"/>
              </w:rPr>
              <w:t>მუნიციპალიტეტის ვალდებულებების მომსახურება და დაფარვა</w:t>
            </w:r>
          </w:p>
        </w:tc>
        <w:tc>
          <w:tcPr>
            <w:tcW w:w="571" w:type="pct"/>
            <w:tcBorders>
              <w:top w:val="single" w:sz="8" w:space="0" w:color="auto"/>
              <w:left w:val="nil"/>
              <w:bottom w:val="single" w:sz="4" w:space="0" w:color="auto"/>
              <w:right w:val="single" w:sz="4" w:space="0" w:color="auto"/>
            </w:tcBorders>
            <w:shd w:val="clear" w:color="000000" w:fill="FFFFFF"/>
            <w:vAlign w:val="center"/>
            <w:hideMark/>
          </w:tcPr>
          <w:p w14:paraId="0D50FE08" w14:textId="5E320AAE" w:rsidR="00F829EA" w:rsidRPr="00626A20" w:rsidRDefault="00F829EA" w:rsidP="00F829EA">
            <w:pPr>
              <w:spacing w:after="0" w:line="240" w:lineRule="auto"/>
              <w:jc w:val="center"/>
              <w:rPr>
                <w:rFonts w:ascii="Sylfaen" w:eastAsia="Times New Roman" w:hAnsi="Sylfaen" w:cs="Calibri"/>
                <w:b/>
                <w:bCs/>
                <w:color w:val="000000"/>
                <w:sz w:val="12"/>
                <w:szCs w:val="12"/>
              </w:rPr>
            </w:pPr>
            <w:r w:rsidRPr="00626A20">
              <w:rPr>
                <w:rFonts w:ascii="Sylfaen" w:eastAsia="Times New Roman" w:hAnsi="Sylfaen" w:cs="Calibri"/>
                <w:b/>
                <w:bCs/>
                <w:color w:val="000000"/>
                <w:sz w:val="12"/>
                <w:szCs w:val="12"/>
              </w:rPr>
              <w:t>2025 წელი</w:t>
            </w:r>
            <w:r w:rsidR="00452C6F">
              <w:rPr>
                <w:rFonts w:ascii="Sylfaen" w:eastAsia="Times New Roman" w:hAnsi="Sylfaen" w:cs="Calibri"/>
                <w:b/>
                <w:bCs/>
                <w:color w:val="000000"/>
                <w:sz w:val="12"/>
                <w:szCs w:val="12"/>
              </w:rPr>
              <w:t xml:space="preserve">   </w:t>
            </w:r>
            <w:r w:rsidRPr="00626A20">
              <w:rPr>
                <w:rFonts w:ascii="Sylfaen" w:eastAsia="Times New Roman" w:hAnsi="Sylfaen" w:cs="Calibri"/>
                <w:b/>
                <w:bCs/>
                <w:color w:val="000000"/>
                <w:sz w:val="12"/>
                <w:szCs w:val="12"/>
              </w:rPr>
              <w:t>(ათას ლარში)</w:t>
            </w:r>
          </w:p>
        </w:tc>
        <w:tc>
          <w:tcPr>
            <w:tcW w:w="571" w:type="pct"/>
            <w:tcBorders>
              <w:top w:val="single" w:sz="8" w:space="0" w:color="auto"/>
              <w:left w:val="nil"/>
              <w:bottom w:val="single" w:sz="4" w:space="0" w:color="auto"/>
              <w:right w:val="single" w:sz="4" w:space="0" w:color="auto"/>
            </w:tcBorders>
            <w:shd w:val="clear" w:color="000000" w:fill="FFFFFF"/>
            <w:vAlign w:val="center"/>
            <w:hideMark/>
          </w:tcPr>
          <w:p w14:paraId="772E31A0" w14:textId="1DAAA4C6" w:rsidR="00F829EA" w:rsidRPr="00626A20" w:rsidRDefault="00F829EA" w:rsidP="00F829EA">
            <w:pPr>
              <w:spacing w:after="0" w:line="240" w:lineRule="auto"/>
              <w:jc w:val="center"/>
              <w:rPr>
                <w:rFonts w:ascii="Sylfaen" w:eastAsia="Times New Roman" w:hAnsi="Sylfaen" w:cs="Calibri"/>
                <w:b/>
                <w:bCs/>
                <w:color w:val="000000"/>
                <w:sz w:val="12"/>
                <w:szCs w:val="12"/>
              </w:rPr>
            </w:pPr>
            <w:r w:rsidRPr="00626A20">
              <w:rPr>
                <w:rFonts w:ascii="Sylfaen" w:eastAsia="Times New Roman" w:hAnsi="Sylfaen" w:cs="Calibri"/>
                <w:b/>
                <w:bCs/>
                <w:color w:val="000000"/>
                <w:sz w:val="12"/>
                <w:szCs w:val="12"/>
              </w:rPr>
              <w:t>2026 წელი</w:t>
            </w:r>
            <w:r w:rsidR="00452C6F">
              <w:rPr>
                <w:rFonts w:ascii="Sylfaen" w:eastAsia="Times New Roman" w:hAnsi="Sylfaen" w:cs="Calibri"/>
                <w:b/>
                <w:bCs/>
                <w:color w:val="000000"/>
                <w:sz w:val="12"/>
                <w:szCs w:val="12"/>
              </w:rPr>
              <w:t xml:space="preserve">    </w:t>
            </w:r>
            <w:r w:rsidRPr="00626A20">
              <w:rPr>
                <w:rFonts w:ascii="Sylfaen" w:eastAsia="Times New Roman" w:hAnsi="Sylfaen" w:cs="Calibri"/>
                <w:b/>
                <w:bCs/>
                <w:color w:val="000000"/>
                <w:sz w:val="12"/>
                <w:szCs w:val="12"/>
              </w:rPr>
              <w:t>(ათას ლარში)</w:t>
            </w:r>
          </w:p>
        </w:tc>
        <w:tc>
          <w:tcPr>
            <w:tcW w:w="500" w:type="pct"/>
            <w:tcBorders>
              <w:top w:val="single" w:sz="8" w:space="0" w:color="auto"/>
              <w:left w:val="nil"/>
              <w:bottom w:val="single" w:sz="4" w:space="0" w:color="auto"/>
              <w:right w:val="single" w:sz="4" w:space="0" w:color="auto"/>
            </w:tcBorders>
            <w:shd w:val="clear" w:color="000000" w:fill="FFFFFF"/>
            <w:vAlign w:val="center"/>
            <w:hideMark/>
          </w:tcPr>
          <w:p w14:paraId="4232B439" w14:textId="68A64C0D" w:rsidR="00F829EA" w:rsidRPr="00626A20" w:rsidRDefault="00F829EA" w:rsidP="00F829EA">
            <w:pPr>
              <w:spacing w:after="0" w:line="240" w:lineRule="auto"/>
              <w:jc w:val="center"/>
              <w:rPr>
                <w:rFonts w:ascii="Sylfaen" w:eastAsia="Times New Roman" w:hAnsi="Sylfaen" w:cs="Calibri"/>
                <w:b/>
                <w:bCs/>
                <w:color w:val="000000"/>
                <w:sz w:val="12"/>
                <w:szCs w:val="12"/>
              </w:rPr>
            </w:pPr>
            <w:r w:rsidRPr="00626A20">
              <w:rPr>
                <w:rFonts w:ascii="Sylfaen" w:eastAsia="Times New Roman" w:hAnsi="Sylfaen" w:cs="Calibri"/>
                <w:b/>
                <w:bCs/>
                <w:color w:val="000000"/>
                <w:sz w:val="12"/>
                <w:szCs w:val="12"/>
              </w:rPr>
              <w:t>2027 წელი</w:t>
            </w:r>
            <w:r w:rsidR="00452C6F">
              <w:rPr>
                <w:rFonts w:ascii="Sylfaen" w:eastAsia="Times New Roman" w:hAnsi="Sylfaen" w:cs="Calibri"/>
                <w:b/>
                <w:bCs/>
                <w:color w:val="000000"/>
                <w:sz w:val="12"/>
                <w:szCs w:val="12"/>
              </w:rPr>
              <w:t xml:space="preserve">   </w:t>
            </w:r>
            <w:r w:rsidRPr="00626A20">
              <w:rPr>
                <w:rFonts w:ascii="Sylfaen" w:eastAsia="Times New Roman" w:hAnsi="Sylfaen" w:cs="Calibri"/>
                <w:b/>
                <w:bCs/>
                <w:color w:val="000000"/>
                <w:sz w:val="12"/>
                <w:szCs w:val="12"/>
              </w:rPr>
              <w:t>(ათას ლარში)</w:t>
            </w:r>
          </w:p>
        </w:tc>
        <w:tc>
          <w:tcPr>
            <w:tcW w:w="514" w:type="pct"/>
            <w:tcBorders>
              <w:top w:val="single" w:sz="8" w:space="0" w:color="auto"/>
              <w:left w:val="nil"/>
              <w:bottom w:val="single" w:sz="4" w:space="0" w:color="auto"/>
              <w:right w:val="single" w:sz="8" w:space="0" w:color="000000"/>
            </w:tcBorders>
            <w:shd w:val="clear" w:color="000000" w:fill="FFFFFF"/>
            <w:vAlign w:val="center"/>
            <w:hideMark/>
          </w:tcPr>
          <w:p w14:paraId="2E38B42B" w14:textId="48D99291" w:rsidR="00F829EA" w:rsidRPr="00626A20" w:rsidRDefault="00F829EA" w:rsidP="00F829EA">
            <w:pPr>
              <w:spacing w:after="0" w:line="240" w:lineRule="auto"/>
              <w:jc w:val="center"/>
              <w:rPr>
                <w:rFonts w:ascii="Sylfaen" w:eastAsia="Times New Roman" w:hAnsi="Sylfaen" w:cs="Calibri"/>
                <w:b/>
                <w:bCs/>
                <w:color w:val="000000"/>
                <w:sz w:val="12"/>
                <w:szCs w:val="12"/>
              </w:rPr>
            </w:pPr>
            <w:r w:rsidRPr="00626A20">
              <w:rPr>
                <w:rFonts w:ascii="Sylfaen" w:eastAsia="Times New Roman" w:hAnsi="Sylfaen" w:cs="Calibri"/>
                <w:b/>
                <w:bCs/>
                <w:color w:val="000000"/>
                <w:sz w:val="12"/>
                <w:szCs w:val="12"/>
              </w:rPr>
              <w:t>2028 წელი</w:t>
            </w:r>
            <w:r w:rsidR="00452C6F">
              <w:rPr>
                <w:rFonts w:ascii="Sylfaen" w:eastAsia="Times New Roman" w:hAnsi="Sylfaen" w:cs="Calibri"/>
                <w:b/>
                <w:bCs/>
                <w:color w:val="000000"/>
                <w:sz w:val="12"/>
                <w:szCs w:val="12"/>
              </w:rPr>
              <w:t xml:space="preserve">   </w:t>
            </w:r>
            <w:r w:rsidRPr="00626A20">
              <w:rPr>
                <w:rFonts w:ascii="Sylfaen" w:eastAsia="Times New Roman" w:hAnsi="Sylfaen" w:cs="Calibri"/>
                <w:b/>
                <w:bCs/>
                <w:color w:val="000000"/>
                <w:sz w:val="12"/>
                <w:szCs w:val="12"/>
              </w:rPr>
              <w:t xml:space="preserve"> (ათას ლარში)</w:t>
            </w:r>
          </w:p>
        </w:tc>
      </w:tr>
      <w:tr w:rsidR="00F829EA" w:rsidRPr="00626A20" w14:paraId="1706F718" w14:textId="77777777" w:rsidTr="00626A20">
        <w:trPr>
          <w:trHeight w:val="54"/>
        </w:trPr>
        <w:tc>
          <w:tcPr>
            <w:tcW w:w="1247" w:type="pct"/>
            <w:vMerge/>
            <w:tcBorders>
              <w:top w:val="single" w:sz="8" w:space="0" w:color="auto"/>
              <w:left w:val="single" w:sz="8" w:space="0" w:color="auto"/>
              <w:bottom w:val="single" w:sz="4" w:space="0" w:color="auto"/>
              <w:right w:val="single" w:sz="4" w:space="0" w:color="auto"/>
            </w:tcBorders>
            <w:vAlign w:val="center"/>
            <w:hideMark/>
          </w:tcPr>
          <w:p w14:paraId="3E1CDC89" w14:textId="77777777" w:rsidR="00F829EA" w:rsidRPr="00626A20" w:rsidRDefault="00F829EA" w:rsidP="00F829EA">
            <w:pPr>
              <w:spacing w:after="0" w:line="240" w:lineRule="auto"/>
              <w:rPr>
                <w:rFonts w:ascii="Sylfaen" w:eastAsia="Times New Roman" w:hAnsi="Sylfaen" w:cs="Calibri"/>
                <w:color w:val="000000"/>
                <w:sz w:val="12"/>
                <w:szCs w:val="12"/>
              </w:rPr>
            </w:pPr>
          </w:p>
        </w:tc>
        <w:tc>
          <w:tcPr>
            <w:tcW w:w="523" w:type="pct"/>
            <w:tcBorders>
              <w:top w:val="nil"/>
              <w:left w:val="nil"/>
              <w:bottom w:val="single" w:sz="4" w:space="0" w:color="auto"/>
              <w:right w:val="single" w:sz="4" w:space="0" w:color="auto"/>
            </w:tcBorders>
            <w:shd w:val="clear" w:color="000000" w:fill="FFFFFF"/>
            <w:vAlign w:val="center"/>
          </w:tcPr>
          <w:p w14:paraId="74454F2E" w14:textId="77777777" w:rsidR="00F829EA" w:rsidRPr="00626A20" w:rsidRDefault="00F829EA" w:rsidP="00F829EA">
            <w:pPr>
              <w:spacing w:after="0" w:line="240" w:lineRule="auto"/>
              <w:jc w:val="center"/>
              <w:rPr>
                <w:rFonts w:ascii="Sylfaen" w:eastAsia="Times New Roman" w:hAnsi="Sylfaen" w:cs="Calibri"/>
                <w:b/>
                <w:color w:val="000000"/>
                <w:sz w:val="12"/>
                <w:szCs w:val="12"/>
              </w:rPr>
            </w:pPr>
            <w:r w:rsidRPr="00626A20">
              <w:rPr>
                <w:rFonts w:ascii="Sylfaen" w:eastAsia="Times New Roman" w:hAnsi="Sylfaen" w:cs="Calibri"/>
                <w:b/>
                <w:color w:val="000000"/>
                <w:sz w:val="12"/>
                <w:szCs w:val="12"/>
              </w:rPr>
              <w:t>01 02 03</w:t>
            </w:r>
          </w:p>
        </w:tc>
        <w:tc>
          <w:tcPr>
            <w:tcW w:w="1074" w:type="pct"/>
            <w:vMerge/>
            <w:tcBorders>
              <w:top w:val="nil"/>
              <w:left w:val="nil"/>
              <w:bottom w:val="single" w:sz="4" w:space="0" w:color="auto"/>
              <w:right w:val="single" w:sz="4" w:space="0" w:color="auto"/>
            </w:tcBorders>
            <w:vAlign w:val="center"/>
          </w:tcPr>
          <w:p w14:paraId="21FB88A1" w14:textId="77777777" w:rsidR="00F829EA" w:rsidRPr="00626A20" w:rsidRDefault="00F829EA" w:rsidP="00F829EA">
            <w:pPr>
              <w:spacing w:after="0" w:line="240" w:lineRule="auto"/>
              <w:rPr>
                <w:rFonts w:ascii="Sylfaen" w:eastAsia="Times New Roman" w:hAnsi="Sylfaen" w:cs="Calibri"/>
                <w:color w:val="000000"/>
                <w:sz w:val="12"/>
                <w:szCs w:val="12"/>
              </w:rPr>
            </w:pPr>
          </w:p>
        </w:tc>
        <w:tc>
          <w:tcPr>
            <w:tcW w:w="571" w:type="pct"/>
            <w:tcBorders>
              <w:top w:val="single" w:sz="8" w:space="0" w:color="auto"/>
              <w:left w:val="single" w:sz="8" w:space="0" w:color="auto"/>
              <w:bottom w:val="single" w:sz="8" w:space="0" w:color="auto"/>
              <w:right w:val="single" w:sz="8" w:space="0" w:color="auto"/>
            </w:tcBorders>
            <w:shd w:val="clear" w:color="000000" w:fill="FFFFFF"/>
            <w:vAlign w:val="center"/>
          </w:tcPr>
          <w:p w14:paraId="49B55823" w14:textId="77777777" w:rsidR="00F829EA" w:rsidRPr="00626A20" w:rsidRDefault="00F829EA" w:rsidP="00F829EA">
            <w:pPr>
              <w:jc w:val="center"/>
              <w:rPr>
                <w:rFonts w:ascii="Sylfaen" w:eastAsia="Times New Roman" w:hAnsi="Sylfaen" w:cs="Calibri"/>
                <w:color w:val="000000"/>
                <w:sz w:val="12"/>
                <w:szCs w:val="12"/>
              </w:rPr>
            </w:pPr>
            <w:r w:rsidRPr="00626A20">
              <w:rPr>
                <w:rFonts w:ascii="Sylfaen" w:eastAsia="Times New Roman" w:hAnsi="Sylfaen" w:cs="Calibri"/>
                <w:color w:val="000000"/>
                <w:sz w:val="12"/>
                <w:szCs w:val="12"/>
              </w:rPr>
              <w:t>75,0</w:t>
            </w:r>
          </w:p>
        </w:tc>
        <w:tc>
          <w:tcPr>
            <w:tcW w:w="571" w:type="pct"/>
            <w:tcBorders>
              <w:top w:val="single" w:sz="8" w:space="0" w:color="auto"/>
              <w:left w:val="single" w:sz="8" w:space="0" w:color="auto"/>
              <w:bottom w:val="single" w:sz="8" w:space="0" w:color="auto"/>
              <w:right w:val="single" w:sz="8" w:space="0" w:color="auto"/>
            </w:tcBorders>
            <w:shd w:val="clear" w:color="000000" w:fill="FFFFFF"/>
            <w:vAlign w:val="center"/>
          </w:tcPr>
          <w:p w14:paraId="4D0313C6" w14:textId="77777777" w:rsidR="00F829EA" w:rsidRPr="00626A20" w:rsidRDefault="00F829EA" w:rsidP="00F829EA">
            <w:pPr>
              <w:jc w:val="center"/>
              <w:rPr>
                <w:rFonts w:ascii="Sylfaen" w:eastAsia="Times New Roman" w:hAnsi="Sylfaen" w:cs="Calibri"/>
                <w:color w:val="000000"/>
                <w:sz w:val="12"/>
                <w:szCs w:val="12"/>
              </w:rPr>
            </w:pPr>
            <w:r w:rsidRPr="00626A20">
              <w:rPr>
                <w:rFonts w:ascii="Sylfaen" w:eastAsia="Times New Roman" w:hAnsi="Sylfaen" w:cs="Calibri"/>
                <w:color w:val="000000"/>
                <w:sz w:val="12"/>
                <w:szCs w:val="12"/>
              </w:rPr>
              <w:t>75,0</w:t>
            </w:r>
          </w:p>
        </w:tc>
        <w:tc>
          <w:tcPr>
            <w:tcW w:w="500" w:type="pct"/>
            <w:tcBorders>
              <w:top w:val="single" w:sz="8" w:space="0" w:color="auto"/>
              <w:left w:val="single" w:sz="8" w:space="0" w:color="auto"/>
              <w:bottom w:val="single" w:sz="8" w:space="0" w:color="auto"/>
              <w:right w:val="single" w:sz="8" w:space="0" w:color="auto"/>
            </w:tcBorders>
            <w:shd w:val="clear" w:color="000000" w:fill="FFFFFF"/>
            <w:vAlign w:val="center"/>
          </w:tcPr>
          <w:p w14:paraId="0A1A83B3" w14:textId="77777777" w:rsidR="00F829EA" w:rsidRPr="00626A20" w:rsidRDefault="00F829EA" w:rsidP="00F829EA">
            <w:pPr>
              <w:jc w:val="center"/>
              <w:rPr>
                <w:rFonts w:ascii="Sylfaen" w:eastAsia="Times New Roman" w:hAnsi="Sylfaen" w:cs="Calibri"/>
                <w:color w:val="000000"/>
                <w:sz w:val="12"/>
                <w:szCs w:val="12"/>
                <w:lang w:val="ka-GE"/>
              </w:rPr>
            </w:pPr>
            <w:r w:rsidRPr="00626A20">
              <w:rPr>
                <w:rFonts w:ascii="Sylfaen" w:eastAsia="Times New Roman" w:hAnsi="Sylfaen" w:cs="Calibri"/>
                <w:color w:val="000000"/>
                <w:sz w:val="12"/>
                <w:szCs w:val="12"/>
                <w:lang w:val="ka-GE"/>
              </w:rPr>
              <w:t>0,0</w:t>
            </w:r>
          </w:p>
        </w:tc>
        <w:tc>
          <w:tcPr>
            <w:tcW w:w="514" w:type="pct"/>
            <w:tcBorders>
              <w:top w:val="single" w:sz="8" w:space="0" w:color="auto"/>
              <w:left w:val="single" w:sz="8" w:space="0" w:color="auto"/>
              <w:bottom w:val="single" w:sz="8" w:space="0" w:color="auto"/>
              <w:right w:val="single" w:sz="8" w:space="0" w:color="auto"/>
            </w:tcBorders>
            <w:shd w:val="clear" w:color="000000" w:fill="FFFFFF"/>
            <w:vAlign w:val="center"/>
          </w:tcPr>
          <w:p w14:paraId="363B2BAA" w14:textId="77777777" w:rsidR="00F829EA" w:rsidRPr="00626A20" w:rsidRDefault="00F829EA" w:rsidP="00F829EA">
            <w:pPr>
              <w:jc w:val="center"/>
              <w:rPr>
                <w:rFonts w:ascii="Sylfaen" w:eastAsia="Times New Roman" w:hAnsi="Sylfaen" w:cs="Calibri"/>
                <w:color w:val="000000"/>
                <w:sz w:val="12"/>
                <w:szCs w:val="12"/>
                <w:lang w:val="ka-GE"/>
              </w:rPr>
            </w:pPr>
            <w:r w:rsidRPr="00626A20">
              <w:rPr>
                <w:rFonts w:ascii="Sylfaen" w:eastAsia="Times New Roman" w:hAnsi="Sylfaen" w:cs="Calibri"/>
                <w:color w:val="000000"/>
                <w:sz w:val="12"/>
                <w:szCs w:val="12"/>
                <w:lang w:val="ka-GE"/>
              </w:rPr>
              <w:t>0,0</w:t>
            </w:r>
          </w:p>
        </w:tc>
      </w:tr>
      <w:tr w:rsidR="00F829EA" w:rsidRPr="00626A20" w14:paraId="1CD54CC2" w14:textId="77777777" w:rsidTr="00626A20">
        <w:trPr>
          <w:trHeight w:val="231"/>
        </w:trPr>
        <w:tc>
          <w:tcPr>
            <w:tcW w:w="1247" w:type="pct"/>
            <w:tcBorders>
              <w:top w:val="nil"/>
              <w:left w:val="single" w:sz="8" w:space="0" w:color="auto"/>
              <w:bottom w:val="single" w:sz="4" w:space="0" w:color="auto"/>
              <w:right w:val="single" w:sz="4" w:space="0" w:color="auto"/>
            </w:tcBorders>
            <w:shd w:val="clear" w:color="000000" w:fill="FFFFFF"/>
            <w:vAlign w:val="center"/>
            <w:hideMark/>
          </w:tcPr>
          <w:p w14:paraId="01422180" w14:textId="77777777" w:rsidR="00F829EA" w:rsidRPr="00626A20" w:rsidRDefault="00F829EA" w:rsidP="00F829EA">
            <w:pPr>
              <w:spacing w:after="0" w:line="240" w:lineRule="auto"/>
              <w:rPr>
                <w:rFonts w:ascii="Sylfaen" w:eastAsia="Times New Roman" w:hAnsi="Sylfaen" w:cs="Calibri"/>
                <w:color w:val="000000"/>
                <w:sz w:val="12"/>
                <w:szCs w:val="12"/>
              </w:rPr>
            </w:pPr>
            <w:r w:rsidRPr="00626A20">
              <w:rPr>
                <w:rFonts w:ascii="Sylfaen" w:eastAsia="Times New Roman" w:hAnsi="Sylfaen" w:cs="Calibri"/>
                <w:color w:val="000000"/>
                <w:sz w:val="12"/>
                <w:szCs w:val="12"/>
              </w:rPr>
              <w:lastRenderedPageBreak/>
              <w:t>ქვეპროგრამის განმახორციელებელი სამსახური</w:t>
            </w:r>
          </w:p>
        </w:tc>
        <w:tc>
          <w:tcPr>
            <w:tcW w:w="3753" w:type="pct"/>
            <w:gridSpan w:val="6"/>
            <w:tcBorders>
              <w:top w:val="nil"/>
              <w:left w:val="nil"/>
              <w:bottom w:val="nil"/>
              <w:right w:val="nil"/>
            </w:tcBorders>
            <w:vAlign w:val="bottom"/>
          </w:tcPr>
          <w:p w14:paraId="610BCD71" w14:textId="65D44624" w:rsidR="00F829EA" w:rsidRPr="00626A20" w:rsidRDefault="00F829EA" w:rsidP="00F829EA">
            <w:pPr>
              <w:spacing w:after="200" w:line="276" w:lineRule="auto"/>
              <w:rPr>
                <w:rFonts w:ascii="Sylfaen" w:eastAsia="Times New Roman" w:hAnsi="Sylfaen" w:cs="Calibri"/>
                <w:b/>
                <w:bCs/>
                <w:sz w:val="12"/>
                <w:szCs w:val="12"/>
              </w:rPr>
            </w:pPr>
            <w:r w:rsidRPr="00626A20">
              <w:rPr>
                <w:rFonts w:ascii="Sylfaen" w:eastAsia="Times New Roman" w:hAnsi="Sylfaen" w:cs="Sylfaen"/>
                <w:color w:val="000000"/>
                <w:sz w:val="12"/>
                <w:szCs w:val="12"/>
                <w:lang w:val="ka-GE" w:eastAsia="ru-RU"/>
              </w:rPr>
              <w:t>მუნიციპალიტეტის მერიის</w:t>
            </w:r>
            <w:r w:rsidR="00452C6F">
              <w:rPr>
                <w:rFonts w:ascii="Sylfaen" w:eastAsia="Times New Roman" w:hAnsi="Sylfaen" w:cs="Sylfaen"/>
                <w:color w:val="000000"/>
                <w:sz w:val="12"/>
                <w:szCs w:val="12"/>
                <w:lang w:val="ka-GE" w:eastAsia="ru-RU"/>
              </w:rPr>
              <w:t xml:space="preserve"> </w:t>
            </w:r>
            <w:r w:rsidRPr="00626A20">
              <w:rPr>
                <w:rFonts w:ascii="Sylfaen" w:eastAsia="Times New Roman" w:hAnsi="Sylfaen" w:cs="Sylfaen"/>
                <w:color w:val="000000"/>
                <w:sz w:val="12"/>
                <w:szCs w:val="12"/>
                <w:lang w:val="ka-GE" w:eastAsia="ru-RU"/>
              </w:rPr>
              <w:t>საფინანსო-საბიუჯეტო სამსახური</w:t>
            </w:r>
          </w:p>
        </w:tc>
      </w:tr>
      <w:tr w:rsidR="00F829EA" w:rsidRPr="00626A20" w14:paraId="470C5BBA" w14:textId="77777777" w:rsidTr="00626A20">
        <w:trPr>
          <w:trHeight w:val="128"/>
        </w:trPr>
        <w:tc>
          <w:tcPr>
            <w:tcW w:w="1247" w:type="pct"/>
            <w:tcBorders>
              <w:top w:val="nil"/>
              <w:left w:val="single" w:sz="8" w:space="0" w:color="auto"/>
              <w:bottom w:val="single" w:sz="4" w:space="0" w:color="auto"/>
              <w:right w:val="single" w:sz="4" w:space="0" w:color="auto"/>
            </w:tcBorders>
            <w:shd w:val="clear" w:color="000000" w:fill="FFFFFF"/>
            <w:vAlign w:val="center"/>
            <w:hideMark/>
          </w:tcPr>
          <w:p w14:paraId="3DEE7236" w14:textId="77777777" w:rsidR="00F829EA" w:rsidRPr="00626A20" w:rsidRDefault="00F829EA" w:rsidP="00F829EA">
            <w:pPr>
              <w:spacing w:after="0" w:line="240" w:lineRule="auto"/>
              <w:rPr>
                <w:rFonts w:ascii="Sylfaen" w:eastAsia="Times New Roman" w:hAnsi="Sylfaen" w:cs="Calibri"/>
                <w:color w:val="000000"/>
                <w:sz w:val="12"/>
                <w:szCs w:val="12"/>
                <w:lang w:val="ka-GE"/>
              </w:rPr>
            </w:pPr>
            <w:r w:rsidRPr="00626A20">
              <w:rPr>
                <w:rFonts w:ascii="Sylfaen" w:eastAsia="Times New Roman" w:hAnsi="Sylfaen" w:cs="Calibri"/>
                <w:color w:val="000000"/>
                <w:sz w:val="12"/>
                <w:szCs w:val="12"/>
              </w:rPr>
              <w:t xml:space="preserve">ქვეპროგრამის აღწერა </w:t>
            </w:r>
            <w:r w:rsidRPr="00626A20">
              <w:rPr>
                <w:rFonts w:ascii="Sylfaen" w:eastAsia="Times New Roman" w:hAnsi="Sylfaen" w:cs="Calibri"/>
                <w:color w:val="000000"/>
                <w:sz w:val="12"/>
                <w:szCs w:val="12"/>
                <w:lang w:val="ka-GE"/>
              </w:rPr>
              <w:t>და მიზანი</w:t>
            </w:r>
          </w:p>
        </w:tc>
        <w:tc>
          <w:tcPr>
            <w:tcW w:w="3753" w:type="pct"/>
            <w:gridSpan w:val="6"/>
            <w:tcBorders>
              <w:top w:val="single" w:sz="4" w:space="0" w:color="auto"/>
              <w:left w:val="nil"/>
              <w:bottom w:val="single" w:sz="4" w:space="0" w:color="auto"/>
              <w:right w:val="single" w:sz="8" w:space="0" w:color="000000"/>
            </w:tcBorders>
            <w:shd w:val="clear" w:color="000000" w:fill="FFFFFF"/>
            <w:vAlign w:val="center"/>
          </w:tcPr>
          <w:p w14:paraId="7FA0633F" w14:textId="0E967FEE" w:rsidR="00F829EA" w:rsidRPr="002F1484" w:rsidRDefault="00F829EA" w:rsidP="00F829EA">
            <w:pPr>
              <w:spacing w:after="0" w:line="240" w:lineRule="auto"/>
              <w:rPr>
                <w:rFonts w:ascii="Sylfaen" w:eastAsia="Times New Roman" w:hAnsi="Sylfaen" w:cs="Calibri"/>
                <w:color w:val="000000"/>
                <w:sz w:val="12"/>
                <w:szCs w:val="12"/>
              </w:rPr>
            </w:pPr>
            <w:r w:rsidRPr="002F1484">
              <w:rPr>
                <w:rFonts w:ascii="Sylfaen" w:eastAsia="Times New Roman" w:hAnsi="Sylfaen" w:cs="Sylfaen"/>
                <w:sz w:val="12"/>
                <w:szCs w:val="12"/>
                <w:lang w:val="ka-GE" w:eastAsia="ru-RU"/>
              </w:rPr>
              <w:t>აღნიშნული</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წარმოადგენს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მუნიციპალური</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განვითარების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ფონდიდან</w:t>
            </w:r>
            <w:r w:rsidRPr="002F1484">
              <w:rPr>
                <w:rFonts w:ascii="Sylfaen" w:eastAsia="Times New Roman" w:hAnsi="Sylfaen" w:cs="Times New Roman"/>
                <w:sz w:val="12"/>
                <w:szCs w:val="12"/>
                <w:lang w:val="ka-GE" w:eastAsia="ru-RU"/>
              </w:rPr>
              <w:t xml:space="preserve"> 2017 </w:t>
            </w:r>
            <w:r w:rsidRPr="002F1484">
              <w:rPr>
                <w:rFonts w:ascii="Sylfaen" w:eastAsia="Times New Roman" w:hAnsi="Sylfaen" w:cs="Sylfaen"/>
                <w:sz w:val="12"/>
                <w:szCs w:val="12"/>
                <w:lang w:val="ka-GE" w:eastAsia="ru-RU"/>
              </w:rPr>
              <w:t>წელს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მიღებული</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სესხის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ძირითადი</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თანხის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დაფარვას</w:t>
            </w:r>
            <w:r w:rsidRPr="002F1484">
              <w:rPr>
                <w:rFonts w:ascii="Sylfaen" w:eastAsia="Times New Roman" w:hAnsi="Sylfaen" w:cs="Times New Roman"/>
                <w:sz w:val="12"/>
                <w:szCs w:val="12"/>
                <w:lang w:val="ka-GE" w:eastAsia="ru-RU"/>
              </w:rPr>
              <w:t xml:space="preserve">. 2018 </w:t>
            </w:r>
            <w:r w:rsidRPr="002F1484">
              <w:rPr>
                <w:rFonts w:ascii="Sylfaen" w:eastAsia="Times New Roman" w:hAnsi="Sylfaen" w:cs="Sylfaen"/>
                <w:sz w:val="12"/>
                <w:szCs w:val="12"/>
                <w:lang w:val="ka-GE" w:eastAsia="ru-RU"/>
              </w:rPr>
              <w:t>წლის</w:t>
            </w:r>
            <w:r w:rsidRPr="002F1484">
              <w:rPr>
                <w:rFonts w:ascii="Sylfaen" w:eastAsia="Times New Roman" w:hAnsi="Sylfaen" w:cs="Times New Roman"/>
                <w:sz w:val="12"/>
                <w:szCs w:val="12"/>
                <w:lang w:val="ka-GE" w:eastAsia="ru-RU"/>
              </w:rPr>
              <w:t xml:space="preserve"> 1 </w:t>
            </w:r>
            <w:r w:rsidRPr="002F1484">
              <w:rPr>
                <w:rFonts w:ascii="Sylfaen" w:eastAsia="Times New Roman" w:hAnsi="Sylfaen" w:cs="Sylfaen"/>
                <w:sz w:val="12"/>
                <w:szCs w:val="12"/>
                <w:lang w:val="ka-GE" w:eastAsia="ru-RU"/>
              </w:rPr>
              <w:t>იანვრის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მდგომარეობით</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ხარაგაულის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მუნიციპალიტეტის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ათ</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წლიანი</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სასეხო</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ვალდებულებები</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ჯამში</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პროცენტის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ჩათვლით</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შეადგენდა</w:t>
            </w:r>
            <w:r w:rsidR="002F1484">
              <w:rPr>
                <w:rFonts w:ascii="Sylfaen" w:eastAsia="Times New Roman" w:hAnsi="Sylfaen" w:cs="Times New Roman"/>
                <w:sz w:val="12"/>
                <w:szCs w:val="12"/>
                <w:lang w:val="ka-GE" w:eastAsia="ru-RU"/>
              </w:rPr>
              <w:t xml:space="preserve"> 533,0 </w:t>
            </w:r>
            <w:r w:rsidRPr="002F1484">
              <w:rPr>
                <w:rFonts w:ascii="Sylfaen" w:eastAsia="Times New Roman" w:hAnsi="Sylfaen" w:cs="Sylfaen"/>
                <w:sz w:val="12"/>
                <w:szCs w:val="12"/>
                <w:lang w:val="ka-GE" w:eastAsia="ru-RU"/>
              </w:rPr>
              <w:t>ლარს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აქედან</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სესხის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სახით</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გადასახდელი</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იყო</w:t>
            </w:r>
            <w:r w:rsidR="002F1484">
              <w:rPr>
                <w:rFonts w:ascii="Sylfaen" w:eastAsia="Times New Roman" w:hAnsi="Sylfaen" w:cs="Times New Roman"/>
                <w:sz w:val="12"/>
                <w:szCs w:val="12"/>
                <w:lang w:val="ka-GE" w:eastAsia="ru-RU"/>
              </w:rPr>
              <w:t xml:space="preserve"> 356,5</w:t>
            </w:r>
            <w:r w:rsidR="00452C6F">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ლარი</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და</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პროცენტის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სახით</w:t>
            </w:r>
            <w:r w:rsidRPr="002F1484">
              <w:rPr>
                <w:rFonts w:ascii="Sylfaen" w:eastAsia="Times New Roman" w:hAnsi="Sylfaen" w:cs="Times New Roman"/>
                <w:sz w:val="12"/>
                <w:szCs w:val="12"/>
                <w:lang w:val="ka-GE" w:eastAsia="ru-RU"/>
              </w:rPr>
              <w:t xml:space="preserve"> 176,5 </w:t>
            </w:r>
            <w:r w:rsidRPr="002F1484">
              <w:rPr>
                <w:rFonts w:ascii="Sylfaen" w:eastAsia="Times New Roman" w:hAnsi="Sylfaen" w:cs="Sylfaen"/>
                <w:sz w:val="12"/>
                <w:szCs w:val="12"/>
                <w:lang w:val="ka-GE" w:eastAsia="ru-RU"/>
              </w:rPr>
              <w:t>ათასი</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ლარი</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მუნიციპალიტეტი</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ყოველწლიურად</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იხდის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გადასახადს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საქართველოს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ეროვნული</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ბანკის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მიერ</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დადგენილი</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რეფინანსირების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განაკვეთის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ცვლილების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შესაბამისად</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სესხის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დაფარვის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გრაფიკის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მიხედვით</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რომელიც</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წლის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მანძილზე</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ხორციელდება</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ორ</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ეტაპად</w:t>
            </w:r>
            <w:r w:rsidRPr="002F1484">
              <w:rPr>
                <w:rFonts w:ascii="Sylfaen" w:eastAsia="Times New Roman" w:hAnsi="Sylfaen" w:cs="Times New Roman"/>
                <w:sz w:val="12"/>
                <w:szCs w:val="12"/>
                <w:lang w:val="ka-GE" w:eastAsia="ru-RU"/>
              </w:rPr>
              <w:t xml:space="preserve">: 28 </w:t>
            </w:r>
            <w:r w:rsidRPr="002F1484">
              <w:rPr>
                <w:rFonts w:ascii="Sylfaen" w:eastAsia="Times New Roman" w:hAnsi="Sylfaen" w:cs="Sylfaen"/>
                <w:sz w:val="12"/>
                <w:szCs w:val="12"/>
                <w:lang w:val="ka-GE" w:eastAsia="ru-RU"/>
              </w:rPr>
              <w:t>აპრილს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და</w:t>
            </w:r>
            <w:r w:rsidRPr="002F1484">
              <w:rPr>
                <w:rFonts w:ascii="Sylfaen" w:eastAsia="Times New Roman" w:hAnsi="Sylfaen" w:cs="Times New Roman"/>
                <w:sz w:val="12"/>
                <w:szCs w:val="12"/>
                <w:lang w:val="ka-GE" w:eastAsia="ru-RU"/>
              </w:rPr>
              <w:t xml:space="preserve"> 28 </w:t>
            </w:r>
            <w:r w:rsidRPr="002F1484">
              <w:rPr>
                <w:rFonts w:ascii="Sylfaen" w:eastAsia="Times New Roman" w:hAnsi="Sylfaen" w:cs="Sylfaen"/>
                <w:sz w:val="12"/>
                <w:szCs w:val="12"/>
                <w:lang w:val="ka-GE" w:eastAsia="ru-RU"/>
              </w:rPr>
              <w:t>ოქტომბერს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დღეის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მდგომარეობით</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სულ</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დაფარულია</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დაფარულია</w:t>
            </w:r>
            <w:r w:rsidR="005D2EB7" w:rsidRPr="002F1484">
              <w:rPr>
                <w:rFonts w:ascii="Sylfaen" w:eastAsia="Times New Roman" w:hAnsi="Sylfaen" w:cs="Times New Roman"/>
                <w:sz w:val="12"/>
                <w:szCs w:val="12"/>
                <w:lang w:val="ka-GE" w:eastAsia="ru-RU"/>
              </w:rPr>
              <w:t xml:space="preserve"> 465,7</w:t>
            </w:r>
            <w:r w:rsidRPr="002F1484">
              <w:rPr>
                <w:rFonts w:ascii="Sylfaen" w:eastAsia="Times New Roman" w:hAnsi="Sylfaen" w:cs="Sylfaen"/>
                <w:sz w:val="12"/>
                <w:szCs w:val="12"/>
                <w:lang w:val="ka-GE" w:eastAsia="ru-RU"/>
              </w:rPr>
              <w:t>ათასი</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ლარი</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აქედან</w:t>
            </w:r>
            <w:r w:rsidR="005D2EB7" w:rsidRPr="002F1484">
              <w:rPr>
                <w:rFonts w:ascii="Sylfaen" w:eastAsia="Times New Roman" w:hAnsi="Sylfaen" w:cs="Times New Roman"/>
                <w:sz w:val="12"/>
                <w:szCs w:val="12"/>
                <w:lang w:val="ka-GE" w:eastAsia="ru-RU"/>
              </w:rPr>
              <w:t xml:space="preserve"> 280,1</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ათ</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ლარი</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სესხის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და</w:t>
            </w:r>
            <w:r w:rsidR="005D2EB7" w:rsidRPr="002F1484">
              <w:rPr>
                <w:rFonts w:ascii="Sylfaen" w:eastAsia="Times New Roman" w:hAnsi="Sylfaen" w:cs="Times New Roman"/>
                <w:sz w:val="12"/>
                <w:szCs w:val="12"/>
                <w:lang w:val="ka-GE" w:eastAsia="ru-RU"/>
              </w:rPr>
              <w:t xml:space="preserve"> 185,6 </w:t>
            </w:r>
            <w:r w:rsidRPr="002F1484">
              <w:rPr>
                <w:rFonts w:ascii="Sylfaen" w:eastAsia="Times New Roman" w:hAnsi="Sylfaen" w:cs="Sylfaen"/>
                <w:sz w:val="12"/>
                <w:szCs w:val="12"/>
                <w:lang w:val="ka-GE" w:eastAsia="ru-RU"/>
              </w:rPr>
              <w:t>თ</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ლარი</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პროცენტის</w:t>
            </w:r>
            <w:r w:rsidRPr="002F1484">
              <w:rPr>
                <w:rFonts w:ascii="Sylfaen" w:eastAsia="Times New Roman" w:hAnsi="Sylfaen" w:cs="Times New Roman"/>
                <w:sz w:val="12"/>
                <w:szCs w:val="12"/>
                <w:lang w:val="ka-GE" w:eastAsia="ru-RU"/>
              </w:rPr>
              <w:t xml:space="preserve"> </w:t>
            </w:r>
            <w:r w:rsidRPr="002F1484">
              <w:rPr>
                <w:rFonts w:ascii="Sylfaen" w:eastAsia="Times New Roman" w:hAnsi="Sylfaen" w:cs="Sylfaen"/>
                <w:sz w:val="12"/>
                <w:szCs w:val="12"/>
                <w:lang w:val="ka-GE" w:eastAsia="ru-RU"/>
              </w:rPr>
              <w:t>სახით</w:t>
            </w:r>
            <w:r w:rsidRPr="002F1484">
              <w:rPr>
                <w:rFonts w:ascii="Sylfaen" w:eastAsia="Times New Roman" w:hAnsi="Sylfaen" w:cs="Times New Roman"/>
                <w:sz w:val="12"/>
                <w:szCs w:val="12"/>
                <w:lang w:val="ka-GE" w:eastAsia="ru-RU"/>
              </w:rPr>
              <w:t>.</w:t>
            </w:r>
          </w:p>
        </w:tc>
      </w:tr>
      <w:tr w:rsidR="00F829EA" w:rsidRPr="00626A20" w14:paraId="060F5E61" w14:textId="77777777" w:rsidTr="00626A20">
        <w:trPr>
          <w:trHeight w:val="197"/>
        </w:trPr>
        <w:tc>
          <w:tcPr>
            <w:tcW w:w="1247" w:type="pct"/>
            <w:tcBorders>
              <w:top w:val="nil"/>
              <w:left w:val="single" w:sz="8" w:space="0" w:color="auto"/>
              <w:bottom w:val="single" w:sz="4" w:space="0" w:color="auto"/>
              <w:right w:val="single" w:sz="4" w:space="0" w:color="auto"/>
            </w:tcBorders>
            <w:shd w:val="clear" w:color="000000" w:fill="FFFFFF"/>
            <w:vAlign w:val="center"/>
            <w:hideMark/>
          </w:tcPr>
          <w:p w14:paraId="4027C184" w14:textId="77777777" w:rsidR="00F829EA" w:rsidRPr="00626A20" w:rsidRDefault="00F829EA" w:rsidP="00F829EA">
            <w:pPr>
              <w:spacing w:after="0" w:line="240" w:lineRule="auto"/>
              <w:rPr>
                <w:rFonts w:ascii="Sylfaen" w:eastAsia="Times New Roman" w:hAnsi="Sylfaen" w:cs="Calibri"/>
                <w:color w:val="000000"/>
                <w:sz w:val="12"/>
                <w:szCs w:val="12"/>
              </w:rPr>
            </w:pPr>
            <w:r w:rsidRPr="00626A20">
              <w:rPr>
                <w:rFonts w:ascii="Sylfaen" w:eastAsia="Times New Roman" w:hAnsi="Sylfaen" w:cs="Calibri"/>
                <w:color w:val="000000"/>
                <w:sz w:val="12"/>
                <w:szCs w:val="12"/>
              </w:rPr>
              <w:t>ქვეპროგრამის განხორციელების ვადები</w:t>
            </w:r>
          </w:p>
        </w:tc>
        <w:tc>
          <w:tcPr>
            <w:tcW w:w="3753" w:type="pct"/>
            <w:gridSpan w:val="6"/>
            <w:tcBorders>
              <w:top w:val="single" w:sz="4" w:space="0" w:color="auto"/>
              <w:left w:val="nil"/>
              <w:bottom w:val="single" w:sz="4" w:space="0" w:color="auto"/>
              <w:right w:val="single" w:sz="8" w:space="0" w:color="000000"/>
            </w:tcBorders>
            <w:shd w:val="clear" w:color="000000" w:fill="FFFFFF"/>
            <w:vAlign w:val="center"/>
          </w:tcPr>
          <w:p w14:paraId="5037C1B7" w14:textId="77777777" w:rsidR="00F829EA" w:rsidRPr="00626A20" w:rsidRDefault="00F829EA" w:rsidP="00F829EA">
            <w:pPr>
              <w:spacing w:after="0" w:line="240" w:lineRule="auto"/>
              <w:rPr>
                <w:rFonts w:ascii="Sylfaen" w:eastAsia="Times New Roman" w:hAnsi="Sylfaen" w:cs="Calibri"/>
                <w:color w:val="000000"/>
                <w:sz w:val="12"/>
                <w:szCs w:val="12"/>
                <w:lang w:val="ka-GE"/>
              </w:rPr>
            </w:pPr>
            <w:r w:rsidRPr="00626A20">
              <w:rPr>
                <w:rFonts w:ascii="Sylfaen" w:eastAsia="Times New Roman" w:hAnsi="Sylfaen" w:cs="Calibri"/>
                <w:color w:val="000000"/>
                <w:sz w:val="12"/>
                <w:szCs w:val="12"/>
                <w:lang w:val="ka-GE"/>
              </w:rPr>
              <w:t xml:space="preserve">მიმდინარე 2026 წლამდე </w:t>
            </w:r>
          </w:p>
        </w:tc>
      </w:tr>
      <w:tr w:rsidR="00290573" w:rsidRPr="002F1484" w14:paraId="6FE9E017" w14:textId="77777777" w:rsidTr="00290573">
        <w:trPr>
          <w:trHeight w:val="211"/>
        </w:trPr>
        <w:tc>
          <w:tcPr>
            <w:tcW w:w="1247" w:type="pct"/>
            <w:tcBorders>
              <w:top w:val="single" w:sz="4" w:space="0" w:color="auto"/>
              <w:left w:val="single" w:sz="8" w:space="0" w:color="auto"/>
              <w:bottom w:val="single" w:sz="4" w:space="0" w:color="auto"/>
              <w:right w:val="single" w:sz="4" w:space="0" w:color="auto"/>
            </w:tcBorders>
            <w:vAlign w:val="center"/>
            <w:hideMark/>
          </w:tcPr>
          <w:p w14:paraId="16A45B00" w14:textId="77777777" w:rsidR="00290573" w:rsidRPr="00626A20" w:rsidRDefault="00290573" w:rsidP="00F829EA">
            <w:pPr>
              <w:spacing w:after="0" w:line="240" w:lineRule="auto"/>
              <w:rPr>
                <w:rFonts w:ascii="Sylfaen" w:eastAsia="Times New Roman" w:hAnsi="Sylfaen" w:cs="Calibri"/>
                <w:b/>
                <w:color w:val="000000"/>
                <w:sz w:val="12"/>
                <w:szCs w:val="12"/>
              </w:rPr>
            </w:pPr>
            <w:r w:rsidRPr="00626A20">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626A20">
              <w:rPr>
                <w:rFonts w:ascii="Sylfaen" w:eastAsia="Times New Roman" w:hAnsi="Sylfaen" w:cs="Calibri"/>
                <w:b/>
                <w:color w:val="000000"/>
                <w:sz w:val="12"/>
                <w:szCs w:val="12"/>
                <w:lang w:val="ka-GE"/>
              </w:rPr>
              <w:t>ქვე</w:t>
            </w:r>
            <w:r w:rsidRPr="00626A20">
              <w:rPr>
                <w:rFonts w:ascii="Sylfaen" w:eastAsia="Times New Roman" w:hAnsi="Sylfaen" w:cs="Calibri"/>
                <w:b/>
                <w:color w:val="000000"/>
                <w:sz w:val="12"/>
                <w:szCs w:val="12"/>
              </w:rPr>
              <w:t>პროგრამა</w:t>
            </w:r>
          </w:p>
        </w:tc>
        <w:tc>
          <w:tcPr>
            <w:tcW w:w="3753" w:type="pct"/>
            <w:gridSpan w:val="6"/>
            <w:tcBorders>
              <w:top w:val="single" w:sz="4" w:space="0" w:color="auto"/>
              <w:left w:val="nil"/>
              <w:bottom w:val="single" w:sz="4" w:space="0" w:color="auto"/>
              <w:right w:val="single" w:sz="8" w:space="0" w:color="000000"/>
            </w:tcBorders>
            <w:shd w:val="clear" w:color="000000" w:fill="FFFFFF"/>
            <w:vAlign w:val="center"/>
          </w:tcPr>
          <w:p w14:paraId="51A2DC4A" w14:textId="33B706CD" w:rsidR="00290573" w:rsidRPr="00626A20" w:rsidRDefault="00290573" w:rsidP="00F829EA">
            <w:pPr>
              <w:spacing w:after="0" w:line="240" w:lineRule="auto"/>
              <w:rPr>
                <w:rFonts w:ascii="Sylfaen" w:eastAsia="Times New Roman" w:hAnsi="Sylfaen" w:cs="Calibri"/>
                <w:color w:val="000000"/>
                <w:sz w:val="12"/>
                <w:szCs w:val="12"/>
                <w:lang w:val="ka-GE"/>
              </w:rPr>
            </w:pPr>
            <w:r w:rsidRPr="00626A20">
              <w:rPr>
                <w:rFonts w:ascii="Sylfaen" w:eastAsia="Times New Roman" w:hAnsi="Sylfaen" w:cs="Times New Roman"/>
                <w:sz w:val="12"/>
                <w:szCs w:val="12"/>
                <w:lang w:val="ka-GE" w:eastAsia="ru-RU"/>
              </w:rPr>
              <w:t xml:space="preserve">16: </w:t>
            </w:r>
            <w:r w:rsidRPr="00626A20">
              <w:rPr>
                <w:rFonts w:ascii="Sylfaen" w:eastAsia="Times New Roman" w:hAnsi="Sylfaen" w:cs="Sylfaen"/>
                <w:sz w:val="12"/>
                <w:szCs w:val="12"/>
                <w:lang w:val="ka-GE" w:eastAsia="ru-RU"/>
              </w:rPr>
              <w:t>მშვიდობიანი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ინკლუზიური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საზოგადოების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ჩამოყალიბების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ხელშეწყობა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მდგრადი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განვითარებისათვის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მართლმსაჯულების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ხელმისაწვდომობა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ყველასათვის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ეფექტიანი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ანგარიშვალდებული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ინკლუზიური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ინსტიტუციების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მშენებლობა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ყველა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დონეზე</w:t>
            </w:r>
            <w:r w:rsidRPr="00626A20">
              <w:rPr>
                <w:rFonts w:ascii="Sylfaen" w:eastAsia="Times New Roman" w:hAnsi="Sylfaen" w:cs="Times New Roman"/>
                <w:sz w:val="12"/>
                <w:szCs w:val="12"/>
                <w:lang w:val="ka-GE" w:eastAsia="ru-RU"/>
              </w:rPr>
              <w:t>).</w:t>
            </w:r>
          </w:p>
        </w:tc>
      </w:tr>
      <w:tr w:rsidR="00F829EA" w:rsidRPr="00626A20" w14:paraId="67170C48" w14:textId="77777777" w:rsidTr="00626A20">
        <w:trPr>
          <w:trHeight w:val="276"/>
        </w:trPr>
        <w:tc>
          <w:tcPr>
            <w:tcW w:w="1247" w:type="pct"/>
            <w:tcBorders>
              <w:top w:val="nil"/>
              <w:left w:val="single" w:sz="8" w:space="0" w:color="auto"/>
              <w:bottom w:val="single" w:sz="8" w:space="0" w:color="auto"/>
              <w:right w:val="single" w:sz="4" w:space="0" w:color="auto"/>
            </w:tcBorders>
            <w:shd w:val="clear" w:color="000000" w:fill="FFFFFF"/>
            <w:vAlign w:val="center"/>
            <w:hideMark/>
          </w:tcPr>
          <w:p w14:paraId="7A46D10E" w14:textId="7B661E61" w:rsidR="00F829EA" w:rsidRPr="00626A20" w:rsidRDefault="00F829EA" w:rsidP="00F829EA">
            <w:pPr>
              <w:spacing w:after="0" w:line="240" w:lineRule="auto"/>
              <w:rPr>
                <w:rFonts w:ascii="Sylfaen" w:eastAsia="Times New Roman" w:hAnsi="Sylfaen" w:cs="Calibri"/>
                <w:color w:val="000000"/>
                <w:sz w:val="12"/>
                <w:szCs w:val="12"/>
              </w:rPr>
            </w:pPr>
            <w:r w:rsidRPr="00626A20">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626A20">
              <w:rPr>
                <w:rFonts w:ascii="Sylfaen" w:eastAsia="Times New Roman" w:hAnsi="Sylfaen" w:cs="Calibri"/>
                <w:color w:val="000000"/>
                <w:sz w:val="12"/>
                <w:szCs w:val="12"/>
              </w:rPr>
              <w:t>შედეგი</w:t>
            </w:r>
          </w:p>
        </w:tc>
        <w:tc>
          <w:tcPr>
            <w:tcW w:w="3753" w:type="pct"/>
            <w:gridSpan w:val="6"/>
            <w:tcBorders>
              <w:top w:val="single" w:sz="4" w:space="0" w:color="auto"/>
              <w:left w:val="nil"/>
              <w:bottom w:val="single" w:sz="8" w:space="0" w:color="auto"/>
              <w:right w:val="single" w:sz="8" w:space="0" w:color="000000"/>
            </w:tcBorders>
            <w:shd w:val="clear" w:color="000000" w:fill="FFFFFF"/>
            <w:vAlign w:val="center"/>
          </w:tcPr>
          <w:p w14:paraId="09CF0C49" w14:textId="77777777" w:rsidR="00F829EA" w:rsidRPr="00626A20" w:rsidRDefault="00F829EA" w:rsidP="00F829EA">
            <w:pPr>
              <w:spacing w:after="0" w:line="240" w:lineRule="auto"/>
              <w:rPr>
                <w:rFonts w:ascii="Sylfaen" w:eastAsia="Times New Roman" w:hAnsi="Sylfaen" w:cs="Calibri"/>
                <w:color w:val="000000"/>
                <w:sz w:val="12"/>
                <w:szCs w:val="12"/>
              </w:rPr>
            </w:pPr>
            <w:r w:rsidRPr="00626A20">
              <w:rPr>
                <w:rFonts w:ascii="Sylfaen" w:eastAsia="Times New Roman" w:hAnsi="Sylfaen" w:cs="Calibri"/>
                <w:color w:val="000000"/>
                <w:sz w:val="12"/>
                <w:szCs w:val="12"/>
                <w:lang w:val="ka-GE" w:eastAsia="ru-RU"/>
              </w:rPr>
              <w:t>სასესხო ვალდებულების დაფარვა ხელშეკრულებით განსაზღვრულ ვადებში.</w:t>
            </w:r>
          </w:p>
        </w:tc>
      </w:tr>
    </w:tbl>
    <w:p w14:paraId="7A3F1619" w14:textId="77777777" w:rsidR="00F829EA" w:rsidRPr="00626A20" w:rsidRDefault="00F829EA" w:rsidP="00F829EA">
      <w:pPr>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5003" w:type="pct"/>
        <w:tblLook w:val="04A0" w:firstRow="1" w:lastRow="0" w:firstColumn="1" w:lastColumn="0" w:noHBand="0" w:noVBand="1"/>
      </w:tblPr>
      <w:tblGrid>
        <w:gridCol w:w="1776"/>
        <w:gridCol w:w="1117"/>
        <w:gridCol w:w="1117"/>
        <w:gridCol w:w="1166"/>
        <w:gridCol w:w="1117"/>
        <w:gridCol w:w="1117"/>
        <w:gridCol w:w="1117"/>
        <w:gridCol w:w="1391"/>
      </w:tblGrid>
      <w:tr w:rsidR="00B063B7" w:rsidRPr="00626A20" w14:paraId="61AFD4E8" w14:textId="77777777" w:rsidTr="00626A20">
        <w:trPr>
          <w:trHeight w:val="73"/>
        </w:trPr>
        <w:tc>
          <w:tcPr>
            <w:tcW w:w="5000" w:type="pct"/>
            <w:gridSpan w:val="8"/>
            <w:tcBorders>
              <w:top w:val="single" w:sz="8" w:space="0" w:color="auto"/>
              <w:left w:val="single" w:sz="4" w:space="0" w:color="auto"/>
              <w:bottom w:val="single" w:sz="4" w:space="0" w:color="auto"/>
              <w:right w:val="single" w:sz="8" w:space="0" w:color="000000"/>
            </w:tcBorders>
            <w:noWrap/>
            <w:vAlign w:val="center"/>
            <w:hideMark/>
          </w:tcPr>
          <w:p w14:paraId="613FA528" w14:textId="356EA0DD" w:rsidR="00B063B7" w:rsidRPr="00626A20" w:rsidRDefault="00B063B7" w:rsidP="00F829EA">
            <w:pPr>
              <w:spacing w:after="0" w:line="240" w:lineRule="auto"/>
              <w:jc w:val="center"/>
              <w:rPr>
                <w:rFonts w:ascii="Sylfaen" w:eastAsia="Times New Roman" w:hAnsi="Sylfaen" w:cs="Times New Roman"/>
                <w:b/>
                <w:color w:val="000000"/>
                <w:sz w:val="12"/>
                <w:szCs w:val="12"/>
              </w:rPr>
            </w:pPr>
            <w:r w:rsidRPr="00626A20">
              <w:rPr>
                <w:rFonts w:ascii="Sylfaen" w:eastAsia="Times New Roman" w:hAnsi="Sylfaen" w:cs="Times New Roman"/>
                <w:b/>
                <w:color w:val="000000"/>
                <w:sz w:val="12"/>
                <w:szCs w:val="12"/>
              </w:rPr>
              <w:t>შუალედური</w:t>
            </w:r>
            <w:r w:rsidR="00452C6F">
              <w:rPr>
                <w:rFonts w:ascii="Sylfaen" w:eastAsia="Times New Roman" w:hAnsi="Sylfaen" w:cs="Times New Roman"/>
                <w:b/>
                <w:color w:val="000000"/>
                <w:sz w:val="12"/>
                <w:szCs w:val="12"/>
              </w:rPr>
              <w:t xml:space="preserve"> </w:t>
            </w:r>
            <w:r w:rsidRPr="00626A20">
              <w:rPr>
                <w:rFonts w:ascii="Sylfaen" w:eastAsia="Times New Roman" w:hAnsi="Sylfaen" w:cs="Times New Roman"/>
                <w:b/>
                <w:color w:val="000000"/>
                <w:sz w:val="12"/>
                <w:szCs w:val="12"/>
              </w:rPr>
              <w:t xml:space="preserve"> შედეგის შეფასების ინდიკატორი</w:t>
            </w:r>
          </w:p>
        </w:tc>
      </w:tr>
      <w:tr w:rsidR="00626A20" w:rsidRPr="00626A20" w14:paraId="2EB2E8A5" w14:textId="77777777" w:rsidTr="00626A20">
        <w:trPr>
          <w:trHeight w:val="332"/>
        </w:trPr>
        <w:tc>
          <w:tcPr>
            <w:tcW w:w="896" w:type="pct"/>
            <w:tcBorders>
              <w:top w:val="single" w:sz="4" w:space="0" w:color="auto"/>
              <w:left w:val="single" w:sz="4" w:space="0" w:color="auto"/>
              <w:bottom w:val="single" w:sz="4" w:space="0" w:color="auto"/>
              <w:right w:val="single" w:sz="4" w:space="0" w:color="auto"/>
            </w:tcBorders>
            <w:vAlign w:val="center"/>
            <w:hideMark/>
          </w:tcPr>
          <w:p w14:paraId="3187BF45" w14:textId="77777777" w:rsidR="00626A20" w:rsidRPr="00626A20" w:rsidRDefault="00626A20" w:rsidP="00626A20">
            <w:pPr>
              <w:spacing w:after="0" w:line="240" w:lineRule="auto"/>
              <w:jc w:val="center"/>
              <w:rPr>
                <w:rFonts w:ascii="Sylfaen" w:eastAsia="Times New Roman" w:hAnsi="Sylfaen" w:cs="Times New Roman"/>
                <w:b/>
                <w:bCs/>
                <w:color w:val="000000"/>
                <w:sz w:val="12"/>
                <w:szCs w:val="12"/>
              </w:rPr>
            </w:pPr>
            <w:r w:rsidRPr="00626A20">
              <w:rPr>
                <w:rFonts w:ascii="Sylfaen" w:eastAsia="Times New Roman" w:hAnsi="Sylfaen" w:cs="Times New Roman"/>
                <w:b/>
                <w:bCs/>
                <w:color w:val="000000"/>
                <w:sz w:val="12"/>
                <w:szCs w:val="12"/>
              </w:rPr>
              <w:t xml:space="preserve">ინდიკატორის დასახელება </w:t>
            </w:r>
          </w:p>
        </w:tc>
        <w:tc>
          <w:tcPr>
            <w:tcW w:w="563" w:type="pct"/>
            <w:tcBorders>
              <w:top w:val="single" w:sz="4" w:space="0" w:color="auto"/>
              <w:left w:val="nil"/>
              <w:bottom w:val="single" w:sz="4" w:space="0" w:color="auto"/>
              <w:right w:val="single" w:sz="4" w:space="0" w:color="auto"/>
            </w:tcBorders>
            <w:vAlign w:val="center"/>
            <w:hideMark/>
          </w:tcPr>
          <w:p w14:paraId="3FC17EA0" w14:textId="77777777" w:rsidR="00626A20" w:rsidRPr="00626A20" w:rsidRDefault="00626A20" w:rsidP="00626A20">
            <w:pPr>
              <w:jc w:val="center"/>
              <w:rPr>
                <w:rFonts w:ascii="Sylfaen" w:hAnsi="Sylfaen" w:cs="Calibri"/>
                <w:color w:val="000000"/>
                <w:sz w:val="12"/>
                <w:szCs w:val="12"/>
                <w:lang w:val="ka-GE"/>
              </w:rPr>
            </w:pPr>
            <w:r w:rsidRPr="00626A20">
              <w:rPr>
                <w:rFonts w:ascii="Sylfaen" w:hAnsi="Sylfaen" w:cs="Calibri"/>
                <w:color w:val="000000"/>
                <w:sz w:val="12"/>
                <w:szCs w:val="12"/>
              </w:rPr>
              <w:t xml:space="preserve">საბაზისო </w:t>
            </w:r>
            <w:r w:rsidRPr="00626A20">
              <w:rPr>
                <w:rFonts w:ascii="Sylfaen" w:hAnsi="Sylfaen" w:cs="Calibri"/>
                <w:color w:val="000000"/>
                <w:sz w:val="12"/>
                <w:szCs w:val="12"/>
                <w:lang w:val="ka-GE"/>
              </w:rPr>
              <w:t>2024 წელი</w:t>
            </w:r>
          </w:p>
        </w:tc>
        <w:tc>
          <w:tcPr>
            <w:tcW w:w="563" w:type="pct"/>
            <w:tcBorders>
              <w:top w:val="single" w:sz="4" w:space="0" w:color="auto"/>
              <w:left w:val="nil"/>
              <w:bottom w:val="single" w:sz="4" w:space="0" w:color="auto"/>
              <w:right w:val="single" w:sz="4" w:space="0" w:color="auto"/>
            </w:tcBorders>
            <w:vAlign w:val="center"/>
            <w:hideMark/>
          </w:tcPr>
          <w:p w14:paraId="7D23A1AE" w14:textId="77777777" w:rsidR="00626A20" w:rsidRPr="00626A20" w:rsidRDefault="00626A20" w:rsidP="00626A20">
            <w:pPr>
              <w:jc w:val="center"/>
              <w:rPr>
                <w:rFonts w:ascii="Sylfaen" w:hAnsi="Sylfaen" w:cs="Calibri"/>
                <w:color w:val="000000"/>
                <w:sz w:val="12"/>
                <w:szCs w:val="12"/>
                <w:lang w:val="ka-GE"/>
              </w:rPr>
            </w:pPr>
            <w:r w:rsidRPr="00626A20">
              <w:rPr>
                <w:rFonts w:ascii="Sylfaen" w:hAnsi="Sylfaen" w:cs="Calibri"/>
                <w:color w:val="000000"/>
                <w:sz w:val="12"/>
                <w:szCs w:val="12"/>
              </w:rPr>
              <w:t xml:space="preserve"> მიზნობრივი </w:t>
            </w:r>
            <w:r w:rsidRPr="00626A20">
              <w:rPr>
                <w:rFonts w:ascii="Sylfaen" w:hAnsi="Sylfaen" w:cs="Calibri"/>
                <w:color w:val="000000"/>
                <w:sz w:val="12"/>
                <w:szCs w:val="12"/>
                <w:lang w:val="ka-GE"/>
              </w:rPr>
              <w:t>2025 წელი</w:t>
            </w:r>
          </w:p>
        </w:tc>
        <w:tc>
          <w:tcPr>
            <w:tcW w:w="588" w:type="pct"/>
            <w:tcBorders>
              <w:top w:val="single" w:sz="4" w:space="0" w:color="auto"/>
              <w:left w:val="single" w:sz="4" w:space="0" w:color="auto"/>
              <w:bottom w:val="single" w:sz="4" w:space="0" w:color="auto"/>
              <w:right w:val="single" w:sz="4" w:space="0" w:color="auto"/>
            </w:tcBorders>
            <w:vAlign w:val="center"/>
            <w:hideMark/>
          </w:tcPr>
          <w:p w14:paraId="5AFE7D15" w14:textId="4B099265" w:rsidR="00626A20" w:rsidRPr="00626A20" w:rsidRDefault="00626A20" w:rsidP="00626A20">
            <w:pPr>
              <w:jc w:val="center"/>
              <w:rPr>
                <w:rFonts w:ascii="Sylfaen" w:hAnsi="Sylfaen" w:cs="Calibri"/>
                <w:bCs/>
                <w:color w:val="000000"/>
                <w:sz w:val="12"/>
                <w:szCs w:val="12"/>
              </w:rPr>
            </w:pPr>
            <w:r w:rsidRPr="00626A20">
              <w:rPr>
                <w:rFonts w:ascii="Sylfaen" w:hAnsi="Sylfaen" w:cs="Calibri"/>
                <w:bCs/>
                <w:color w:val="000000"/>
                <w:sz w:val="12"/>
                <w:szCs w:val="12"/>
              </w:rPr>
              <w:t>მიზნობრივი</w:t>
            </w:r>
            <w:r w:rsidR="00452C6F">
              <w:rPr>
                <w:rFonts w:ascii="Sylfaen" w:hAnsi="Sylfaen" w:cs="Calibri"/>
                <w:bCs/>
                <w:color w:val="000000"/>
                <w:sz w:val="12"/>
                <w:szCs w:val="12"/>
              </w:rPr>
              <w:t xml:space="preserve"> </w:t>
            </w:r>
            <w:r w:rsidRPr="00626A20">
              <w:rPr>
                <w:rFonts w:ascii="Sylfaen" w:hAnsi="Sylfaen" w:cs="Calibri"/>
                <w:bCs/>
                <w:color w:val="000000"/>
                <w:sz w:val="12"/>
                <w:szCs w:val="12"/>
              </w:rPr>
              <w:t>2026 წელს</w:t>
            </w:r>
          </w:p>
        </w:tc>
        <w:tc>
          <w:tcPr>
            <w:tcW w:w="563" w:type="pct"/>
            <w:tcBorders>
              <w:top w:val="single" w:sz="4" w:space="0" w:color="auto"/>
              <w:left w:val="single" w:sz="4" w:space="0" w:color="auto"/>
              <w:bottom w:val="single" w:sz="4" w:space="0" w:color="auto"/>
              <w:right w:val="single" w:sz="4" w:space="0" w:color="auto"/>
            </w:tcBorders>
            <w:vAlign w:val="center"/>
            <w:hideMark/>
          </w:tcPr>
          <w:p w14:paraId="7011659E" w14:textId="05ED167A" w:rsidR="00626A20" w:rsidRPr="00626A20" w:rsidRDefault="00626A20" w:rsidP="00626A20">
            <w:pPr>
              <w:jc w:val="center"/>
              <w:rPr>
                <w:rFonts w:ascii="Sylfaen" w:hAnsi="Sylfaen" w:cs="Calibri"/>
                <w:bCs/>
                <w:color w:val="000000"/>
                <w:sz w:val="12"/>
                <w:szCs w:val="12"/>
              </w:rPr>
            </w:pPr>
            <w:r w:rsidRPr="00626A20">
              <w:rPr>
                <w:rFonts w:ascii="Sylfaen" w:hAnsi="Sylfaen" w:cs="Calibri"/>
                <w:bCs/>
                <w:color w:val="000000"/>
                <w:sz w:val="12"/>
                <w:szCs w:val="12"/>
              </w:rPr>
              <w:t>მიზნობრივი</w:t>
            </w:r>
            <w:r w:rsidR="00452C6F">
              <w:rPr>
                <w:rFonts w:ascii="Sylfaen" w:hAnsi="Sylfaen" w:cs="Calibri"/>
                <w:bCs/>
                <w:color w:val="000000"/>
                <w:sz w:val="12"/>
                <w:szCs w:val="12"/>
              </w:rPr>
              <w:t xml:space="preserve"> </w:t>
            </w:r>
            <w:r w:rsidRPr="00626A20">
              <w:rPr>
                <w:rFonts w:ascii="Sylfaen" w:hAnsi="Sylfaen" w:cs="Calibri"/>
                <w:bCs/>
                <w:color w:val="000000"/>
                <w:sz w:val="12"/>
                <w:szCs w:val="12"/>
              </w:rPr>
              <w:t>2027 წელს</w:t>
            </w:r>
          </w:p>
        </w:tc>
        <w:tc>
          <w:tcPr>
            <w:tcW w:w="563" w:type="pct"/>
            <w:tcBorders>
              <w:top w:val="single" w:sz="4" w:space="0" w:color="auto"/>
              <w:left w:val="single" w:sz="4" w:space="0" w:color="auto"/>
              <w:bottom w:val="single" w:sz="4" w:space="0" w:color="auto"/>
              <w:right w:val="single" w:sz="4" w:space="0" w:color="auto"/>
            </w:tcBorders>
            <w:vAlign w:val="center"/>
            <w:hideMark/>
          </w:tcPr>
          <w:p w14:paraId="66745A2E" w14:textId="2A1B4CE3" w:rsidR="00626A20" w:rsidRPr="00626A20" w:rsidRDefault="00626A20" w:rsidP="00626A20">
            <w:pPr>
              <w:jc w:val="center"/>
              <w:rPr>
                <w:rFonts w:ascii="Sylfaen" w:hAnsi="Sylfaen" w:cs="Calibri"/>
                <w:bCs/>
                <w:color w:val="000000"/>
                <w:sz w:val="12"/>
                <w:szCs w:val="12"/>
              </w:rPr>
            </w:pPr>
            <w:r w:rsidRPr="00626A20">
              <w:rPr>
                <w:rFonts w:ascii="Sylfaen" w:hAnsi="Sylfaen" w:cs="Calibri"/>
                <w:bCs/>
                <w:color w:val="000000"/>
                <w:sz w:val="12"/>
                <w:szCs w:val="12"/>
              </w:rPr>
              <w:t>მიზნობრივი</w:t>
            </w:r>
            <w:r w:rsidR="00452C6F">
              <w:rPr>
                <w:rFonts w:ascii="Sylfaen" w:hAnsi="Sylfaen" w:cs="Calibri"/>
                <w:bCs/>
                <w:color w:val="000000"/>
                <w:sz w:val="12"/>
                <w:szCs w:val="12"/>
              </w:rPr>
              <w:t xml:space="preserve"> </w:t>
            </w:r>
            <w:r w:rsidRPr="00626A20">
              <w:rPr>
                <w:rFonts w:ascii="Sylfaen" w:hAnsi="Sylfaen" w:cs="Calibri"/>
                <w:bCs/>
                <w:color w:val="000000"/>
                <w:sz w:val="12"/>
                <w:szCs w:val="12"/>
              </w:rPr>
              <w:t>2028 წელს</w:t>
            </w:r>
          </w:p>
        </w:tc>
        <w:tc>
          <w:tcPr>
            <w:tcW w:w="563" w:type="pct"/>
            <w:tcBorders>
              <w:top w:val="single" w:sz="4" w:space="0" w:color="auto"/>
              <w:left w:val="nil"/>
              <w:bottom w:val="single" w:sz="4" w:space="0" w:color="auto"/>
              <w:right w:val="single" w:sz="4" w:space="0" w:color="auto"/>
            </w:tcBorders>
            <w:vAlign w:val="center"/>
            <w:hideMark/>
          </w:tcPr>
          <w:p w14:paraId="18B47340" w14:textId="77777777" w:rsidR="00626A20" w:rsidRPr="00626A20" w:rsidRDefault="00626A20" w:rsidP="00626A20">
            <w:pPr>
              <w:jc w:val="center"/>
              <w:rPr>
                <w:rFonts w:ascii="Sylfaen" w:hAnsi="Sylfaen" w:cs="Calibri"/>
                <w:color w:val="000000"/>
                <w:sz w:val="12"/>
                <w:szCs w:val="12"/>
              </w:rPr>
            </w:pPr>
            <w:r w:rsidRPr="00626A20">
              <w:rPr>
                <w:rFonts w:ascii="Sylfaen" w:hAnsi="Sylfaen" w:cs="Calibri"/>
                <w:color w:val="000000"/>
                <w:sz w:val="12"/>
                <w:szCs w:val="12"/>
              </w:rPr>
              <w:t>ცდომილების ალბათობა (%)</w:t>
            </w:r>
          </w:p>
        </w:tc>
        <w:tc>
          <w:tcPr>
            <w:tcW w:w="701" w:type="pct"/>
            <w:tcBorders>
              <w:top w:val="single" w:sz="4" w:space="0" w:color="auto"/>
              <w:left w:val="nil"/>
              <w:bottom w:val="single" w:sz="4" w:space="0" w:color="auto"/>
              <w:right w:val="single" w:sz="8" w:space="0" w:color="auto"/>
            </w:tcBorders>
            <w:vAlign w:val="center"/>
            <w:hideMark/>
          </w:tcPr>
          <w:p w14:paraId="5DB61E3D" w14:textId="77777777" w:rsidR="00626A20" w:rsidRPr="00626A20" w:rsidRDefault="00626A20" w:rsidP="00626A20">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rPr>
              <w:t>შესაძლო რისკები</w:t>
            </w:r>
            <w:r w:rsidRPr="00626A20">
              <w:rPr>
                <w:rFonts w:ascii="Sylfaen" w:eastAsia="Times New Roman" w:hAnsi="Sylfaen" w:cs="Times New Roman"/>
                <w:color w:val="000000"/>
                <w:sz w:val="12"/>
                <w:szCs w:val="12"/>
                <w:lang w:val="ka-GE"/>
              </w:rPr>
              <w:t xml:space="preserve"> (აღწერა)</w:t>
            </w:r>
          </w:p>
        </w:tc>
      </w:tr>
      <w:tr w:rsidR="00B063B7" w:rsidRPr="00626A20" w14:paraId="1C59980B" w14:textId="77777777" w:rsidTr="00626A20">
        <w:trPr>
          <w:trHeight w:val="285"/>
        </w:trPr>
        <w:tc>
          <w:tcPr>
            <w:tcW w:w="896" w:type="pct"/>
            <w:tcBorders>
              <w:top w:val="single" w:sz="4" w:space="0" w:color="auto"/>
              <w:left w:val="single" w:sz="4" w:space="0" w:color="auto"/>
              <w:bottom w:val="single" w:sz="4" w:space="0" w:color="auto"/>
              <w:right w:val="single" w:sz="4" w:space="0" w:color="auto"/>
            </w:tcBorders>
            <w:shd w:val="clear" w:color="000000" w:fill="FFFFFF"/>
            <w:vAlign w:val="center"/>
          </w:tcPr>
          <w:p w14:paraId="2093DDA8" w14:textId="77777777" w:rsidR="00B063B7" w:rsidRPr="00626A20" w:rsidRDefault="00B063B7" w:rsidP="00F829EA">
            <w:pPr>
              <w:spacing w:after="0" w:line="240" w:lineRule="auto"/>
              <w:rPr>
                <w:rFonts w:ascii="Sylfaen" w:eastAsia="Times New Roman" w:hAnsi="Sylfaen" w:cs="Times New Roman"/>
                <w:color w:val="000000"/>
                <w:sz w:val="12"/>
                <w:szCs w:val="12"/>
              </w:rPr>
            </w:pPr>
            <w:r w:rsidRPr="00626A20">
              <w:rPr>
                <w:rFonts w:ascii="Sylfaen" w:eastAsia="Times New Roman" w:hAnsi="Sylfaen" w:cs="Times New Roman"/>
                <w:color w:val="000000"/>
                <w:sz w:val="12"/>
                <w:szCs w:val="12"/>
                <w:lang w:val="ka-GE"/>
              </w:rPr>
              <w:t xml:space="preserve">1. გადასახდელი თანხა </w:t>
            </w:r>
          </w:p>
        </w:tc>
        <w:tc>
          <w:tcPr>
            <w:tcW w:w="563" w:type="pct"/>
            <w:tcBorders>
              <w:top w:val="single" w:sz="4" w:space="0" w:color="auto"/>
              <w:left w:val="nil"/>
              <w:bottom w:val="single" w:sz="4" w:space="0" w:color="auto"/>
              <w:right w:val="single" w:sz="4" w:space="0" w:color="auto"/>
            </w:tcBorders>
            <w:shd w:val="clear" w:color="000000" w:fill="FFFFFF"/>
            <w:vAlign w:val="center"/>
          </w:tcPr>
          <w:p w14:paraId="63AB3618" w14:textId="77777777" w:rsidR="00B063B7" w:rsidRPr="00626A20" w:rsidRDefault="00B063B7" w:rsidP="00F829EA">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75,0</w:t>
            </w:r>
          </w:p>
        </w:tc>
        <w:tc>
          <w:tcPr>
            <w:tcW w:w="563" w:type="pct"/>
            <w:tcBorders>
              <w:top w:val="nil"/>
              <w:left w:val="nil"/>
              <w:bottom w:val="single" w:sz="4" w:space="0" w:color="auto"/>
              <w:right w:val="single" w:sz="4" w:space="0" w:color="auto"/>
            </w:tcBorders>
            <w:shd w:val="clear" w:color="000000" w:fill="FFFFFF"/>
            <w:vAlign w:val="center"/>
          </w:tcPr>
          <w:p w14:paraId="3A471C2C" w14:textId="77777777" w:rsidR="00B063B7" w:rsidRPr="00626A20" w:rsidRDefault="00B063B7" w:rsidP="00F829EA">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75,0</w:t>
            </w:r>
          </w:p>
        </w:tc>
        <w:tc>
          <w:tcPr>
            <w:tcW w:w="588" w:type="pct"/>
            <w:tcBorders>
              <w:top w:val="single" w:sz="4" w:space="0" w:color="auto"/>
              <w:left w:val="nil"/>
              <w:bottom w:val="single" w:sz="4" w:space="0" w:color="auto"/>
              <w:right w:val="single" w:sz="4" w:space="0" w:color="auto"/>
            </w:tcBorders>
            <w:shd w:val="clear" w:color="000000" w:fill="FFFFFF"/>
            <w:vAlign w:val="center"/>
          </w:tcPr>
          <w:p w14:paraId="55109B93" w14:textId="77777777" w:rsidR="00B063B7" w:rsidRPr="00626A20" w:rsidRDefault="00626A20" w:rsidP="00F829EA">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75,0</w:t>
            </w:r>
          </w:p>
        </w:tc>
        <w:tc>
          <w:tcPr>
            <w:tcW w:w="563" w:type="pct"/>
            <w:tcBorders>
              <w:top w:val="single" w:sz="4" w:space="0" w:color="auto"/>
              <w:left w:val="nil"/>
              <w:bottom w:val="single" w:sz="4" w:space="0" w:color="auto"/>
              <w:right w:val="single" w:sz="4" w:space="0" w:color="auto"/>
            </w:tcBorders>
            <w:shd w:val="clear" w:color="000000" w:fill="FFFFFF"/>
            <w:vAlign w:val="center"/>
          </w:tcPr>
          <w:p w14:paraId="792D3D33" w14:textId="77777777" w:rsidR="00B063B7" w:rsidRPr="00626A20" w:rsidRDefault="00B063B7" w:rsidP="00F829EA">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0,0</w:t>
            </w:r>
          </w:p>
        </w:tc>
        <w:tc>
          <w:tcPr>
            <w:tcW w:w="563" w:type="pct"/>
            <w:tcBorders>
              <w:top w:val="nil"/>
              <w:left w:val="nil"/>
              <w:bottom w:val="single" w:sz="4" w:space="0" w:color="auto"/>
              <w:right w:val="single" w:sz="4" w:space="0" w:color="auto"/>
            </w:tcBorders>
            <w:shd w:val="clear" w:color="000000" w:fill="FFFFFF"/>
            <w:vAlign w:val="center"/>
          </w:tcPr>
          <w:p w14:paraId="5791D5D2" w14:textId="77777777" w:rsidR="00B063B7" w:rsidRPr="00626A20" w:rsidRDefault="00B063B7" w:rsidP="00F829EA">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0,0</w:t>
            </w:r>
          </w:p>
        </w:tc>
        <w:tc>
          <w:tcPr>
            <w:tcW w:w="563" w:type="pct"/>
            <w:tcBorders>
              <w:top w:val="single" w:sz="4" w:space="0" w:color="auto"/>
              <w:left w:val="nil"/>
              <w:bottom w:val="single" w:sz="4" w:space="0" w:color="auto"/>
              <w:right w:val="single" w:sz="4" w:space="0" w:color="auto"/>
            </w:tcBorders>
            <w:shd w:val="clear" w:color="000000" w:fill="FFFFFF"/>
            <w:vAlign w:val="center"/>
          </w:tcPr>
          <w:p w14:paraId="10C4C2B7" w14:textId="77777777" w:rsidR="00B063B7" w:rsidRPr="00626A20" w:rsidRDefault="00626A20" w:rsidP="00F829EA">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2%</w:t>
            </w:r>
          </w:p>
        </w:tc>
        <w:tc>
          <w:tcPr>
            <w:tcW w:w="701" w:type="pct"/>
            <w:tcBorders>
              <w:top w:val="nil"/>
              <w:left w:val="nil"/>
              <w:bottom w:val="single" w:sz="4" w:space="0" w:color="auto"/>
              <w:right w:val="single" w:sz="4" w:space="0" w:color="auto"/>
            </w:tcBorders>
            <w:shd w:val="clear" w:color="000000" w:fill="FFFFFF"/>
            <w:vAlign w:val="center"/>
          </w:tcPr>
          <w:p w14:paraId="676EAFC2" w14:textId="557F0EFB" w:rsidR="00B063B7" w:rsidRPr="00626A20" w:rsidRDefault="00B063B7" w:rsidP="00F829EA">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ვალუტის გაცვლითი კურსის ცვლილებასთან დაკავშირებული</w:t>
            </w:r>
            <w:r w:rsidR="00452C6F">
              <w:rPr>
                <w:rFonts w:ascii="Sylfaen" w:eastAsia="Times New Roman" w:hAnsi="Sylfaen" w:cs="Times New Roman"/>
                <w:color w:val="000000"/>
                <w:sz w:val="12"/>
                <w:szCs w:val="12"/>
                <w:lang w:val="ka-GE"/>
              </w:rPr>
              <w:t xml:space="preserve"> </w:t>
            </w:r>
            <w:r w:rsidRPr="00626A20">
              <w:rPr>
                <w:rFonts w:ascii="Sylfaen" w:eastAsia="Times New Roman" w:hAnsi="Sylfaen" w:cs="Times New Roman"/>
                <w:color w:val="000000"/>
                <w:sz w:val="12"/>
                <w:szCs w:val="12"/>
                <w:lang w:val="ka-GE"/>
              </w:rPr>
              <w:t>რისკი</w:t>
            </w:r>
          </w:p>
        </w:tc>
      </w:tr>
    </w:tbl>
    <w:p w14:paraId="342AAD6C" w14:textId="77777777" w:rsidR="00F829EA" w:rsidRPr="00626A20" w:rsidRDefault="00F829EA" w:rsidP="00F829EA">
      <w:pPr>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4965" w:type="pct"/>
        <w:tblLook w:val="04A0" w:firstRow="1" w:lastRow="0" w:firstColumn="1" w:lastColumn="0" w:noHBand="0" w:noVBand="1"/>
      </w:tblPr>
      <w:tblGrid>
        <w:gridCol w:w="2476"/>
        <w:gridCol w:w="1036"/>
        <w:gridCol w:w="2130"/>
        <w:gridCol w:w="1133"/>
        <w:gridCol w:w="1133"/>
        <w:gridCol w:w="991"/>
        <w:gridCol w:w="934"/>
      </w:tblGrid>
      <w:tr w:rsidR="00F829EA" w:rsidRPr="00626A20" w14:paraId="60FA431D" w14:textId="77777777" w:rsidTr="00290573">
        <w:trPr>
          <w:trHeight w:val="211"/>
        </w:trPr>
        <w:tc>
          <w:tcPr>
            <w:tcW w:w="1259" w:type="pct"/>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644BD063" w14:textId="77777777" w:rsidR="00F829EA" w:rsidRPr="00626A20" w:rsidRDefault="00F829EA" w:rsidP="00F829EA">
            <w:pPr>
              <w:spacing w:after="0" w:line="240" w:lineRule="auto"/>
              <w:jc w:val="center"/>
              <w:rPr>
                <w:rFonts w:ascii="Sylfaen" w:eastAsia="Times New Roman" w:hAnsi="Sylfaen" w:cs="Calibri"/>
                <w:color w:val="000000"/>
                <w:sz w:val="12"/>
                <w:szCs w:val="12"/>
              </w:rPr>
            </w:pPr>
            <w:r w:rsidRPr="00626A20">
              <w:rPr>
                <w:rFonts w:ascii="Sylfaen" w:eastAsia="Times New Roman" w:hAnsi="Sylfaen" w:cs="Calibri"/>
                <w:color w:val="000000"/>
                <w:sz w:val="12"/>
                <w:szCs w:val="12"/>
              </w:rPr>
              <w:t>ქვეპროგრამის დასახელება</w:t>
            </w:r>
          </w:p>
        </w:tc>
        <w:tc>
          <w:tcPr>
            <w:tcW w:w="527" w:type="pct"/>
            <w:tcBorders>
              <w:top w:val="single" w:sz="4" w:space="0" w:color="auto"/>
              <w:left w:val="nil"/>
              <w:bottom w:val="single" w:sz="4" w:space="0" w:color="auto"/>
              <w:right w:val="single" w:sz="4" w:space="0" w:color="auto"/>
            </w:tcBorders>
            <w:shd w:val="clear" w:color="000000" w:fill="FFFFFF"/>
            <w:vAlign w:val="center"/>
            <w:hideMark/>
          </w:tcPr>
          <w:p w14:paraId="4B866318" w14:textId="77777777" w:rsidR="00F829EA" w:rsidRPr="00626A20" w:rsidRDefault="00F829EA" w:rsidP="00F829EA">
            <w:pPr>
              <w:jc w:val="center"/>
              <w:rPr>
                <w:rFonts w:ascii="Sylfaen" w:eastAsia="Times New Roman" w:hAnsi="Sylfaen" w:cs="Times New Roman"/>
                <w:color w:val="000000"/>
                <w:sz w:val="12"/>
                <w:szCs w:val="12"/>
              </w:rPr>
            </w:pPr>
            <w:r w:rsidRPr="00626A20">
              <w:rPr>
                <w:rFonts w:ascii="Sylfaen" w:eastAsia="Times New Roman" w:hAnsi="Sylfaen" w:cs="Sylfaen"/>
                <w:color w:val="000000"/>
                <w:sz w:val="12"/>
                <w:szCs w:val="12"/>
              </w:rPr>
              <w:t>კოდი</w:t>
            </w:r>
          </w:p>
        </w:tc>
        <w:tc>
          <w:tcPr>
            <w:tcW w:w="1083"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tcPr>
          <w:p w14:paraId="7D947698" w14:textId="77777777" w:rsidR="00F829EA" w:rsidRPr="00626A20" w:rsidRDefault="00F829EA" w:rsidP="00F829EA">
            <w:pPr>
              <w:jc w:val="center"/>
              <w:rPr>
                <w:rFonts w:ascii="Sylfaen" w:eastAsia="Times New Roman" w:hAnsi="Sylfaen" w:cs="Times New Roman"/>
                <w:b/>
                <w:bCs/>
                <w:color w:val="000000"/>
                <w:sz w:val="12"/>
                <w:szCs w:val="12"/>
                <w:lang w:val="ka-GE"/>
              </w:rPr>
            </w:pPr>
            <w:r w:rsidRPr="00626A20">
              <w:rPr>
                <w:rFonts w:ascii="Sylfaen" w:eastAsia="Times New Roman" w:hAnsi="Sylfaen" w:cs="Sylfaen"/>
                <w:b/>
                <w:sz w:val="12"/>
                <w:szCs w:val="12"/>
                <w:lang w:val="ka-GE" w:eastAsia="ru-RU"/>
              </w:rPr>
              <w:t>გენდერული</w:t>
            </w:r>
            <w:r w:rsidRPr="00626A20">
              <w:rPr>
                <w:rFonts w:ascii="Sylfaen" w:eastAsia="Times New Roman" w:hAnsi="Sylfaen" w:cs="Times New Roman"/>
                <w:b/>
                <w:sz w:val="12"/>
                <w:szCs w:val="12"/>
                <w:lang w:val="ka-GE" w:eastAsia="ru-RU"/>
              </w:rPr>
              <w:t xml:space="preserve"> </w:t>
            </w:r>
            <w:r w:rsidRPr="00626A20">
              <w:rPr>
                <w:rFonts w:ascii="Sylfaen" w:eastAsia="Times New Roman" w:hAnsi="Sylfaen" w:cs="Sylfaen"/>
                <w:b/>
                <w:sz w:val="12"/>
                <w:szCs w:val="12"/>
                <w:lang w:val="ka-GE" w:eastAsia="ru-RU"/>
              </w:rPr>
              <w:t>თანასწორობის</w:t>
            </w:r>
            <w:r w:rsidRPr="00626A20">
              <w:rPr>
                <w:rFonts w:ascii="Sylfaen" w:eastAsia="Times New Roman" w:hAnsi="Sylfaen" w:cs="Times New Roman"/>
                <w:b/>
                <w:sz w:val="12"/>
                <w:szCs w:val="12"/>
                <w:lang w:val="ka-GE" w:eastAsia="ru-RU"/>
              </w:rPr>
              <w:t xml:space="preserve"> </w:t>
            </w:r>
            <w:r w:rsidRPr="00626A20">
              <w:rPr>
                <w:rFonts w:ascii="Sylfaen" w:eastAsia="Times New Roman" w:hAnsi="Sylfaen" w:cs="Sylfaen"/>
                <w:b/>
                <w:sz w:val="12"/>
                <w:szCs w:val="12"/>
                <w:lang w:val="ka-GE" w:eastAsia="ru-RU"/>
              </w:rPr>
              <w:t>ხელშეწყობა</w:t>
            </w:r>
          </w:p>
        </w:tc>
        <w:tc>
          <w:tcPr>
            <w:tcW w:w="576" w:type="pct"/>
            <w:tcBorders>
              <w:top w:val="single" w:sz="8" w:space="0" w:color="auto"/>
              <w:left w:val="nil"/>
              <w:bottom w:val="single" w:sz="4" w:space="0" w:color="auto"/>
              <w:right w:val="single" w:sz="4" w:space="0" w:color="auto"/>
            </w:tcBorders>
            <w:shd w:val="clear" w:color="000000" w:fill="FFFFFF"/>
            <w:vAlign w:val="center"/>
            <w:hideMark/>
          </w:tcPr>
          <w:p w14:paraId="43968E1E" w14:textId="5B823166" w:rsidR="00F829EA" w:rsidRPr="00626A20" w:rsidRDefault="00F829EA" w:rsidP="00F829EA">
            <w:pPr>
              <w:spacing w:after="0" w:line="240" w:lineRule="auto"/>
              <w:jc w:val="center"/>
              <w:rPr>
                <w:rFonts w:ascii="Sylfaen" w:eastAsia="Times New Roman" w:hAnsi="Sylfaen" w:cs="Calibri"/>
                <w:b/>
                <w:bCs/>
                <w:color w:val="000000"/>
                <w:sz w:val="12"/>
                <w:szCs w:val="12"/>
              </w:rPr>
            </w:pPr>
            <w:r w:rsidRPr="00626A20">
              <w:rPr>
                <w:rFonts w:ascii="Sylfaen" w:eastAsia="Times New Roman" w:hAnsi="Sylfaen" w:cs="Calibri"/>
                <w:b/>
                <w:bCs/>
                <w:color w:val="000000"/>
                <w:sz w:val="12"/>
                <w:szCs w:val="12"/>
              </w:rPr>
              <w:t>2025 წელი</w:t>
            </w:r>
            <w:r w:rsidR="00452C6F">
              <w:rPr>
                <w:rFonts w:ascii="Sylfaen" w:eastAsia="Times New Roman" w:hAnsi="Sylfaen" w:cs="Calibri"/>
                <w:b/>
                <w:bCs/>
                <w:color w:val="000000"/>
                <w:sz w:val="12"/>
                <w:szCs w:val="12"/>
              </w:rPr>
              <w:t xml:space="preserve">   </w:t>
            </w:r>
            <w:r w:rsidRPr="00626A20">
              <w:rPr>
                <w:rFonts w:ascii="Sylfaen" w:eastAsia="Times New Roman" w:hAnsi="Sylfaen" w:cs="Calibri"/>
                <w:b/>
                <w:bCs/>
                <w:color w:val="000000"/>
                <w:sz w:val="12"/>
                <w:szCs w:val="12"/>
              </w:rPr>
              <w:t>(ათას ლარში)</w:t>
            </w:r>
          </w:p>
        </w:tc>
        <w:tc>
          <w:tcPr>
            <w:tcW w:w="576" w:type="pct"/>
            <w:tcBorders>
              <w:top w:val="single" w:sz="8" w:space="0" w:color="auto"/>
              <w:left w:val="nil"/>
              <w:bottom w:val="single" w:sz="4" w:space="0" w:color="auto"/>
              <w:right w:val="single" w:sz="4" w:space="0" w:color="auto"/>
            </w:tcBorders>
            <w:shd w:val="clear" w:color="000000" w:fill="FFFFFF"/>
            <w:vAlign w:val="center"/>
            <w:hideMark/>
          </w:tcPr>
          <w:p w14:paraId="01D6FA21" w14:textId="28D5EA7C" w:rsidR="00F829EA" w:rsidRPr="00626A20" w:rsidRDefault="00F829EA" w:rsidP="00F829EA">
            <w:pPr>
              <w:spacing w:after="0" w:line="240" w:lineRule="auto"/>
              <w:jc w:val="center"/>
              <w:rPr>
                <w:rFonts w:ascii="Sylfaen" w:eastAsia="Times New Roman" w:hAnsi="Sylfaen" w:cs="Calibri"/>
                <w:b/>
                <w:bCs/>
                <w:color w:val="000000"/>
                <w:sz w:val="12"/>
                <w:szCs w:val="12"/>
              </w:rPr>
            </w:pPr>
            <w:r w:rsidRPr="00626A20">
              <w:rPr>
                <w:rFonts w:ascii="Sylfaen" w:eastAsia="Times New Roman" w:hAnsi="Sylfaen" w:cs="Calibri"/>
                <w:b/>
                <w:bCs/>
                <w:color w:val="000000"/>
                <w:sz w:val="12"/>
                <w:szCs w:val="12"/>
              </w:rPr>
              <w:t>2026 წელი</w:t>
            </w:r>
            <w:r w:rsidR="00452C6F">
              <w:rPr>
                <w:rFonts w:ascii="Sylfaen" w:eastAsia="Times New Roman" w:hAnsi="Sylfaen" w:cs="Calibri"/>
                <w:b/>
                <w:bCs/>
                <w:color w:val="000000"/>
                <w:sz w:val="12"/>
                <w:szCs w:val="12"/>
              </w:rPr>
              <w:t xml:space="preserve">    </w:t>
            </w:r>
            <w:r w:rsidRPr="00626A20">
              <w:rPr>
                <w:rFonts w:ascii="Sylfaen" w:eastAsia="Times New Roman" w:hAnsi="Sylfaen" w:cs="Calibri"/>
                <w:b/>
                <w:bCs/>
                <w:color w:val="000000"/>
                <w:sz w:val="12"/>
                <w:szCs w:val="12"/>
              </w:rPr>
              <w:t>(ათას ლარში)</w:t>
            </w:r>
          </w:p>
        </w:tc>
        <w:tc>
          <w:tcPr>
            <w:tcW w:w="504" w:type="pct"/>
            <w:tcBorders>
              <w:top w:val="single" w:sz="8" w:space="0" w:color="auto"/>
              <w:left w:val="nil"/>
              <w:bottom w:val="single" w:sz="4" w:space="0" w:color="auto"/>
              <w:right w:val="single" w:sz="4" w:space="0" w:color="auto"/>
            </w:tcBorders>
            <w:shd w:val="clear" w:color="000000" w:fill="FFFFFF"/>
            <w:vAlign w:val="center"/>
            <w:hideMark/>
          </w:tcPr>
          <w:p w14:paraId="2F4686AD" w14:textId="30F864EB" w:rsidR="00F829EA" w:rsidRPr="00626A20" w:rsidRDefault="00F829EA" w:rsidP="00F829EA">
            <w:pPr>
              <w:spacing w:after="0" w:line="240" w:lineRule="auto"/>
              <w:jc w:val="center"/>
              <w:rPr>
                <w:rFonts w:ascii="Sylfaen" w:eastAsia="Times New Roman" w:hAnsi="Sylfaen" w:cs="Calibri"/>
                <w:b/>
                <w:bCs/>
                <w:color w:val="000000"/>
                <w:sz w:val="12"/>
                <w:szCs w:val="12"/>
              </w:rPr>
            </w:pPr>
            <w:r w:rsidRPr="00626A20">
              <w:rPr>
                <w:rFonts w:ascii="Sylfaen" w:eastAsia="Times New Roman" w:hAnsi="Sylfaen" w:cs="Calibri"/>
                <w:b/>
                <w:bCs/>
                <w:color w:val="000000"/>
                <w:sz w:val="12"/>
                <w:szCs w:val="12"/>
              </w:rPr>
              <w:t>2027 წელი</w:t>
            </w:r>
            <w:r w:rsidR="00452C6F">
              <w:rPr>
                <w:rFonts w:ascii="Sylfaen" w:eastAsia="Times New Roman" w:hAnsi="Sylfaen" w:cs="Calibri"/>
                <w:b/>
                <w:bCs/>
                <w:color w:val="000000"/>
                <w:sz w:val="12"/>
                <w:szCs w:val="12"/>
              </w:rPr>
              <w:t xml:space="preserve">   </w:t>
            </w:r>
            <w:r w:rsidRPr="00626A20">
              <w:rPr>
                <w:rFonts w:ascii="Sylfaen" w:eastAsia="Times New Roman" w:hAnsi="Sylfaen" w:cs="Calibri"/>
                <w:b/>
                <w:bCs/>
                <w:color w:val="000000"/>
                <w:sz w:val="12"/>
                <w:szCs w:val="12"/>
              </w:rPr>
              <w:t>(ათას ლარში)</w:t>
            </w:r>
          </w:p>
        </w:tc>
        <w:tc>
          <w:tcPr>
            <w:tcW w:w="476" w:type="pct"/>
            <w:tcBorders>
              <w:top w:val="single" w:sz="4" w:space="0" w:color="auto"/>
              <w:left w:val="nil"/>
              <w:bottom w:val="single" w:sz="4" w:space="0" w:color="auto"/>
              <w:right w:val="single" w:sz="8" w:space="0" w:color="000000"/>
            </w:tcBorders>
            <w:shd w:val="clear" w:color="000000" w:fill="FFFFFF"/>
            <w:vAlign w:val="center"/>
            <w:hideMark/>
          </w:tcPr>
          <w:p w14:paraId="3FA967A7" w14:textId="0C5C37C7" w:rsidR="00F829EA" w:rsidRPr="00626A20" w:rsidRDefault="00F829EA" w:rsidP="00F829EA">
            <w:pPr>
              <w:spacing w:after="0" w:line="240" w:lineRule="auto"/>
              <w:jc w:val="center"/>
              <w:rPr>
                <w:rFonts w:ascii="Sylfaen" w:eastAsia="Times New Roman" w:hAnsi="Sylfaen" w:cs="Calibri"/>
                <w:b/>
                <w:bCs/>
                <w:color w:val="000000"/>
                <w:sz w:val="12"/>
                <w:szCs w:val="12"/>
              </w:rPr>
            </w:pPr>
            <w:r w:rsidRPr="00626A20">
              <w:rPr>
                <w:rFonts w:ascii="Sylfaen" w:eastAsia="Times New Roman" w:hAnsi="Sylfaen" w:cs="Calibri"/>
                <w:b/>
                <w:bCs/>
                <w:color w:val="000000"/>
                <w:sz w:val="12"/>
                <w:szCs w:val="12"/>
              </w:rPr>
              <w:t>2028 წელი</w:t>
            </w:r>
            <w:r w:rsidR="00452C6F">
              <w:rPr>
                <w:rFonts w:ascii="Sylfaen" w:eastAsia="Times New Roman" w:hAnsi="Sylfaen" w:cs="Calibri"/>
                <w:b/>
                <w:bCs/>
                <w:color w:val="000000"/>
                <w:sz w:val="12"/>
                <w:szCs w:val="12"/>
              </w:rPr>
              <w:t xml:space="preserve">   </w:t>
            </w:r>
            <w:r w:rsidRPr="00626A20">
              <w:rPr>
                <w:rFonts w:ascii="Sylfaen" w:eastAsia="Times New Roman" w:hAnsi="Sylfaen" w:cs="Calibri"/>
                <w:b/>
                <w:bCs/>
                <w:color w:val="000000"/>
                <w:sz w:val="12"/>
                <w:szCs w:val="12"/>
              </w:rPr>
              <w:t xml:space="preserve"> (ათას ლარში)</w:t>
            </w:r>
          </w:p>
        </w:tc>
      </w:tr>
      <w:tr w:rsidR="00F829EA" w:rsidRPr="00626A20" w14:paraId="276414C6" w14:textId="77777777" w:rsidTr="00290573">
        <w:trPr>
          <w:trHeight w:val="81"/>
        </w:trPr>
        <w:tc>
          <w:tcPr>
            <w:tcW w:w="1259" w:type="pct"/>
            <w:vMerge/>
            <w:tcBorders>
              <w:top w:val="single" w:sz="8" w:space="0" w:color="auto"/>
              <w:left w:val="single" w:sz="8" w:space="0" w:color="auto"/>
              <w:bottom w:val="single" w:sz="4" w:space="0" w:color="auto"/>
              <w:right w:val="single" w:sz="4" w:space="0" w:color="auto"/>
            </w:tcBorders>
            <w:vAlign w:val="center"/>
            <w:hideMark/>
          </w:tcPr>
          <w:p w14:paraId="7BED9A61" w14:textId="77777777" w:rsidR="00F829EA" w:rsidRPr="00626A20" w:rsidRDefault="00F829EA" w:rsidP="00F829EA">
            <w:pPr>
              <w:spacing w:after="0" w:line="240" w:lineRule="auto"/>
              <w:rPr>
                <w:rFonts w:ascii="Sylfaen" w:eastAsia="Times New Roman" w:hAnsi="Sylfaen" w:cs="Calibri"/>
                <w:color w:val="000000"/>
                <w:sz w:val="12"/>
                <w:szCs w:val="12"/>
              </w:rPr>
            </w:pPr>
          </w:p>
        </w:tc>
        <w:tc>
          <w:tcPr>
            <w:tcW w:w="527" w:type="pct"/>
            <w:tcBorders>
              <w:top w:val="nil"/>
              <w:left w:val="nil"/>
              <w:bottom w:val="single" w:sz="4" w:space="0" w:color="auto"/>
              <w:right w:val="single" w:sz="4" w:space="0" w:color="auto"/>
            </w:tcBorders>
            <w:shd w:val="clear" w:color="000000" w:fill="FFFFFF"/>
            <w:vAlign w:val="center"/>
          </w:tcPr>
          <w:p w14:paraId="65487C30" w14:textId="77777777" w:rsidR="00F829EA" w:rsidRPr="00626A20" w:rsidRDefault="00F829EA" w:rsidP="00F829EA">
            <w:pPr>
              <w:spacing w:after="0" w:line="240" w:lineRule="auto"/>
              <w:jc w:val="center"/>
              <w:rPr>
                <w:rFonts w:ascii="Sylfaen" w:eastAsia="Times New Roman" w:hAnsi="Sylfaen" w:cs="Calibri"/>
                <w:b/>
                <w:color w:val="000000"/>
                <w:sz w:val="12"/>
                <w:szCs w:val="12"/>
              </w:rPr>
            </w:pPr>
            <w:r w:rsidRPr="00626A20">
              <w:rPr>
                <w:rFonts w:ascii="Sylfaen" w:eastAsia="Times New Roman" w:hAnsi="Sylfaen" w:cs="Calibri"/>
                <w:b/>
                <w:color w:val="000000"/>
                <w:sz w:val="12"/>
                <w:szCs w:val="12"/>
              </w:rPr>
              <w:t>01 02 04</w:t>
            </w:r>
          </w:p>
        </w:tc>
        <w:tc>
          <w:tcPr>
            <w:tcW w:w="1083" w:type="pct"/>
            <w:vMerge/>
            <w:tcBorders>
              <w:top w:val="nil"/>
              <w:left w:val="nil"/>
              <w:bottom w:val="single" w:sz="4" w:space="0" w:color="auto"/>
              <w:right w:val="single" w:sz="4" w:space="0" w:color="auto"/>
            </w:tcBorders>
            <w:vAlign w:val="center"/>
          </w:tcPr>
          <w:p w14:paraId="28D12E82" w14:textId="77777777" w:rsidR="00F829EA" w:rsidRPr="00626A20" w:rsidRDefault="00F829EA" w:rsidP="00F829EA">
            <w:pPr>
              <w:spacing w:after="0" w:line="240" w:lineRule="auto"/>
              <w:rPr>
                <w:rFonts w:ascii="Sylfaen" w:eastAsia="Times New Roman" w:hAnsi="Sylfaen" w:cs="Calibri"/>
                <w:color w:val="000000"/>
                <w:sz w:val="12"/>
                <w:szCs w:val="12"/>
              </w:rPr>
            </w:pPr>
          </w:p>
        </w:tc>
        <w:tc>
          <w:tcPr>
            <w:tcW w:w="576" w:type="pct"/>
            <w:tcBorders>
              <w:top w:val="single" w:sz="8" w:space="0" w:color="auto"/>
              <w:left w:val="single" w:sz="8" w:space="0" w:color="auto"/>
              <w:bottom w:val="single" w:sz="8" w:space="0" w:color="auto"/>
              <w:right w:val="single" w:sz="8" w:space="0" w:color="auto"/>
            </w:tcBorders>
            <w:shd w:val="clear" w:color="000000" w:fill="FFFFFF"/>
            <w:vAlign w:val="center"/>
          </w:tcPr>
          <w:p w14:paraId="7BF1E85F" w14:textId="77777777" w:rsidR="00F829EA" w:rsidRPr="00626A20" w:rsidRDefault="00F829EA" w:rsidP="00F829EA">
            <w:pPr>
              <w:jc w:val="center"/>
              <w:rPr>
                <w:rFonts w:ascii="Sylfaen" w:eastAsia="Times New Roman" w:hAnsi="Sylfaen" w:cs="Calibri"/>
                <w:color w:val="000000"/>
                <w:sz w:val="12"/>
                <w:szCs w:val="12"/>
                <w:lang w:val="ka-GE"/>
              </w:rPr>
            </w:pPr>
            <w:r w:rsidRPr="00626A20">
              <w:rPr>
                <w:rFonts w:ascii="Sylfaen" w:eastAsia="Times New Roman" w:hAnsi="Sylfaen" w:cs="Calibri"/>
                <w:color w:val="000000"/>
                <w:sz w:val="12"/>
                <w:szCs w:val="12"/>
                <w:lang w:val="ka-GE"/>
              </w:rPr>
              <w:t>5,0</w:t>
            </w:r>
          </w:p>
        </w:tc>
        <w:tc>
          <w:tcPr>
            <w:tcW w:w="576" w:type="pct"/>
            <w:tcBorders>
              <w:top w:val="single" w:sz="8" w:space="0" w:color="auto"/>
              <w:left w:val="single" w:sz="8" w:space="0" w:color="auto"/>
              <w:bottom w:val="single" w:sz="8" w:space="0" w:color="auto"/>
              <w:right w:val="single" w:sz="8" w:space="0" w:color="auto"/>
            </w:tcBorders>
            <w:shd w:val="clear" w:color="000000" w:fill="FFFFFF"/>
            <w:vAlign w:val="center"/>
          </w:tcPr>
          <w:p w14:paraId="0A6C78BB" w14:textId="77777777" w:rsidR="00F829EA" w:rsidRPr="00626A20" w:rsidRDefault="00F829EA" w:rsidP="00F829EA">
            <w:pPr>
              <w:jc w:val="center"/>
              <w:rPr>
                <w:rFonts w:ascii="Sylfaen" w:eastAsia="Times New Roman" w:hAnsi="Sylfaen" w:cs="Calibri"/>
                <w:color w:val="000000"/>
                <w:sz w:val="12"/>
                <w:szCs w:val="12"/>
                <w:lang w:val="ka-GE"/>
              </w:rPr>
            </w:pPr>
            <w:r w:rsidRPr="00626A20">
              <w:rPr>
                <w:rFonts w:ascii="Sylfaen" w:eastAsia="Times New Roman" w:hAnsi="Sylfaen" w:cs="Calibri"/>
                <w:color w:val="000000"/>
                <w:sz w:val="12"/>
                <w:szCs w:val="12"/>
                <w:lang w:val="ka-GE"/>
              </w:rPr>
              <w:t>6,0</w:t>
            </w:r>
          </w:p>
        </w:tc>
        <w:tc>
          <w:tcPr>
            <w:tcW w:w="504" w:type="pct"/>
            <w:tcBorders>
              <w:top w:val="single" w:sz="8" w:space="0" w:color="auto"/>
              <w:left w:val="single" w:sz="8" w:space="0" w:color="auto"/>
              <w:bottom w:val="single" w:sz="8" w:space="0" w:color="auto"/>
              <w:right w:val="single" w:sz="8" w:space="0" w:color="auto"/>
            </w:tcBorders>
            <w:shd w:val="clear" w:color="000000" w:fill="FFFFFF"/>
            <w:vAlign w:val="center"/>
          </w:tcPr>
          <w:p w14:paraId="7E6046EA" w14:textId="77777777" w:rsidR="00F829EA" w:rsidRPr="00626A20" w:rsidRDefault="00F829EA" w:rsidP="00F829EA">
            <w:pPr>
              <w:jc w:val="center"/>
              <w:rPr>
                <w:rFonts w:ascii="Sylfaen" w:eastAsia="Times New Roman" w:hAnsi="Sylfaen" w:cs="Calibri"/>
                <w:color w:val="000000"/>
                <w:sz w:val="12"/>
                <w:szCs w:val="12"/>
                <w:lang w:val="ka-GE"/>
              </w:rPr>
            </w:pPr>
            <w:r w:rsidRPr="00626A20">
              <w:rPr>
                <w:rFonts w:ascii="Sylfaen" w:eastAsia="Times New Roman" w:hAnsi="Sylfaen" w:cs="Calibri"/>
                <w:color w:val="000000"/>
                <w:sz w:val="12"/>
                <w:szCs w:val="12"/>
                <w:lang w:val="ka-GE"/>
              </w:rPr>
              <w:t>7,0</w:t>
            </w:r>
          </w:p>
        </w:tc>
        <w:tc>
          <w:tcPr>
            <w:tcW w:w="476" w:type="pct"/>
            <w:tcBorders>
              <w:top w:val="single" w:sz="8" w:space="0" w:color="auto"/>
              <w:left w:val="single" w:sz="8" w:space="0" w:color="auto"/>
              <w:bottom w:val="single" w:sz="8" w:space="0" w:color="auto"/>
              <w:right w:val="single" w:sz="8" w:space="0" w:color="auto"/>
            </w:tcBorders>
            <w:shd w:val="clear" w:color="000000" w:fill="FFFFFF"/>
            <w:vAlign w:val="center"/>
          </w:tcPr>
          <w:p w14:paraId="4E8D8CEC" w14:textId="77777777" w:rsidR="00F829EA" w:rsidRPr="00626A20" w:rsidRDefault="00F829EA" w:rsidP="00F829EA">
            <w:pPr>
              <w:jc w:val="center"/>
              <w:rPr>
                <w:rFonts w:ascii="Sylfaen" w:eastAsia="Times New Roman" w:hAnsi="Sylfaen" w:cs="Calibri"/>
                <w:color w:val="000000"/>
                <w:sz w:val="12"/>
                <w:szCs w:val="12"/>
                <w:lang w:val="ka-GE"/>
              </w:rPr>
            </w:pPr>
            <w:r w:rsidRPr="00626A20">
              <w:rPr>
                <w:rFonts w:ascii="Sylfaen" w:eastAsia="Times New Roman" w:hAnsi="Sylfaen" w:cs="Calibri"/>
                <w:color w:val="000000"/>
                <w:sz w:val="12"/>
                <w:szCs w:val="12"/>
                <w:lang w:val="ka-GE"/>
              </w:rPr>
              <w:t>8,0</w:t>
            </w:r>
          </w:p>
        </w:tc>
      </w:tr>
      <w:tr w:rsidR="00F829EA" w:rsidRPr="00626A20" w14:paraId="055A78B8" w14:textId="77777777" w:rsidTr="00290573">
        <w:trPr>
          <w:trHeight w:val="231"/>
        </w:trPr>
        <w:tc>
          <w:tcPr>
            <w:tcW w:w="1259" w:type="pct"/>
            <w:tcBorders>
              <w:top w:val="nil"/>
              <w:left w:val="single" w:sz="8" w:space="0" w:color="auto"/>
              <w:bottom w:val="single" w:sz="4" w:space="0" w:color="auto"/>
              <w:right w:val="single" w:sz="4" w:space="0" w:color="auto"/>
            </w:tcBorders>
            <w:shd w:val="clear" w:color="000000" w:fill="FFFFFF"/>
            <w:vAlign w:val="center"/>
            <w:hideMark/>
          </w:tcPr>
          <w:p w14:paraId="457DBE01" w14:textId="77777777" w:rsidR="00F829EA" w:rsidRPr="00626A20" w:rsidRDefault="00F829EA" w:rsidP="00F829EA">
            <w:pPr>
              <w:spacing w:after="0" w:line="240" w:lineRule="auto"/>
              <w:rPr>
                <w:rFonts w:ascii="Sylfaen" w:eastAsia="Times New Roman" w:hAnsi="Sylfaen" w:cs="Calibri"/>
                <w:color w:val="000000"/>
                <w:sz w:val="12"/>
                <w:szCs w:val="12"/>
              </w:rPr>
            </w:pPr>
            <w:r w:rsidRPr="00626A20">
              <w:rPr>
                <w:rFonts w:ascii="Sylfaen" w:eastAsia="Times New Roman" w:hAnsi="Sylfaen" w:cs="Calibri"/>
                <w:color w:val="000000"/>
                <w:sz w:val="12"/>
                <w:szCs w:val="12"/>
              </w:rPr>
              <w:t>ქვეპროგრამის განმახორციელებელი სამსახური</w:t>
            </w:r>
          </w:p>
        </w:tc>
        <w:tc>
          <w:tcPr>
            <w:tcW w:w="3741" w:type="pct"/>
            <w:gridSpan w:val="6"/>
            <w:tcBorders>
              <w:top w:val="nil"/>
              <w:left w:val="nil"/>
              <w:bottom w:val="nil"/>
              <w:right w:val="nil"/>
            </w:tcBorders>
            <w:vAlign w:val="bottom"/>
          </w:tcPr>
          <w:p w14:paraId="03EF108C" w14:textId="6A5D8204" w:rsidR="00F829EA" w:rsidRPr="00626A20" w:rsidRDefault="00F829EA" w:rsidP="00F829EA">
            <w:pPr>
              <w:spacing w:after="200" w:line="276" w:lineRule="auto"/>
              <w:rPr>
                <w:rFonts w:ascii="Sylfaen" w:eastAsia="Times New Roman" w:hAnsi="Sylfaen" w:cs="Calibri"/>
                <w:b/>
                <w:bCs/>
                <w:sz w:val="12"/>
                <w:szCs w:val="12"/>
              </w:rPr>
            </w:pPr>
            <w:r w:rsidRPr="00626A20">
              <w:rPr>
                <w:rFonts w:ascii="Sylfaen" w:eastAsia="Times New Roman" w:hAnsi="Sylfaen" w:cs="Sylfaen"/>
                <w:color w:val="000000"/>
                <w:sz w:val="12"/>
                <w:szCs w:val="12"/>
                <w:lang w:val="ka-GE" w:eastAsia="ru-RU"/>
              </w:rPr>
              <w:t>მუნიციპალიტეტის მერიის</w:t>
            </w:r>
            <w:r w:rsidR="00452C6F">
              <w:rPr>
                <w:rFonts w:ascii="Sylfaen" w:eastAsia="Times New Roman" w:hAnsi="Sylfaen" w:cs="Sylfaen"/>
                <w:color w:val="000000"/>
                <w:sz w:val="12"/>
                <w:szCs w:val="12"/>
                <w:lang w:val="ka-GE" w:eastAsia="ru-RU"/>
              </w:rPr>
              <w:t xml:space="preserve"> </w:t>
            </w:r>
            <w:r w:rsidRPr="00626A20">
              <w:rPr>
                <w:rFonts w:ascii="Sylfaen" w:eastAsia="Times New Roman" w:hAnsi="Sylfaen" w:cs="Sylfaen"/>
                <w:color w:val="000000"/>
                <w:sz w:val="12"/>
                <w:szCs w:val="12"/>
                <w:lang w:val="ka-GE" w:eastAsia="ru-RU"/>
              </w:rPr>
              <w:t>საფინანსო-საბიუჯეტო სამსახური</w:t>
            </w:r>
          </w:p>
        </w:tc>
      </w:tr>
      <w:tr w:rsidR="00F829EA" w:rsidRPr="00626A20" w14:paraId="7CB0B40C" w14:textId="77777777" w:rsidTr="00290573">
        <w:trPr>
          <w:trHeight w:val="695"/>
        </w:trPr>
        <w:tc>
          <w:tcPr>
            <w:tcW w:w="1259" w:type="pct"/>
            <w:tcBorders>
              <w:top w:val="nil"/>
              <w:left w:val="single" w:sz="8" w:space="0" w:color="auto"/>
              <w:bottom w:val="single" w:sz="4" w:space="0" w:color="auto"/>
              <w:right w:val="single" w:sz="4" w:space="0" w:color="auto"/>
            </w:tcBorders>
            <w:shd w:val="clear" w:color="000000" w:fill="FFFFFF"/>
            <w:vAlign w:val="center"/>
            <w:hideMark/>
          </w:tcPr>
          <w:p w14:paraId="7AD5E49C" w14:textId="77777777" w:rsidR="00F829EA" w:rsidRPr="00626A20" w:rsidRDefault="00F829EA" w:rsidP="00F829EA">
            <w:pPr>
              <w:spacing w:after="0" w:line="240" w:lineRule="auto"/>
              <w:rPr>
                <w:rFonts w:ascii="Sylfaen" w:eastAsia="Times New Roman" w:hAnsi="Sylfaen" w:cs="Calibri"/>
                <w:color w:val="000000"/>
                <w:sz w:val="12"/>
                <w:szCs w:val="12"/>
                <w:lang w:val="ka-GE"/>
              </w:rPr>
            </w:pPr>
            <w:r w:rsidRPr="00626A20">
              <w:rPr>
                <w:rFonts w:ascii="Sylfaen" w:eastAsia="Times New Roman" w:hAnsi="Sylfaen" w:cs="Calibri"/>
                <w:color w:val="000000"/>
                <w:sz w:val="12"/>
                <w:szCs w:val="12"/>
              </w:rPr>
              <w:t xml:space="preserve">ქვეპროგრამის აღწერა </w:t>
            </w:r>
            <w:r w:rsidRPr="00626A20">
              <w:rPr>
                <w:rFonts w:ascii="Sylfaen" w:eastAsia="Times New Roman" w:hAnsi="Sylfaen" w:cs="Calibri"/>
                <w:color w:val="000000"/>
                <w:sz w:val="12"/>
                <w:szCs w:val="12"/>
                <w:lang w:val="ka-GE"/>
              </w:rPr>
              <w:t>და მიზანი</w:t>
            </w:r>
          </w:p>
        </w:tc>
        <w:tc>
          <w:tcPr>
            <w:tcW w:w="3741" w:type="pct"/>
            <w:gridSpan w:val="6"/>
            <w:tcBorders>
              <w:top w:val="single" w:sz="4" w:space="0" w:color="auto"/>
              <w:left w:val="nil"/>
              <w:bottom w:val="single" w:sz="4" w:space="0" w:color="auto"/>
              <w:right w:val="single" w:sz="8" w:space="0" w:color="000000"/>
            </w:tcBorders>
            <w:shd w:val="clear" w:color="000000" w:fill="FFFFFF"/>
            <w:vAlign w:val="center"/>
          </w:tcPr>
          <w:p w14:paraId="7AB03698" w14:textId="4BE0E0B7" w:rsidR="00F829EA" w:rsidRPr="00626A20" w:rsidRDefault="00F829EA" w:rsidP="00F829EA">
            <w:pPr>
              <w:spacing w:after="0" w:line="240" w:lineRule="auto"/>
              <w:ind w:right="283"/>
              <w:jc w:val="both"/>
              <w:rPr>
                <w:rFonts w:ascii="Sylfaen" w:eastAsia="Times New Roman" w:hAnsi="Sylfaen" w:cs="Times New Roman"/>
                <w:sz w:val="12"/>
                <w:szCs w:val="12"/>
                <w:lang w:val="ka-GE" w:eastAsia="ru-RU"/>
              </w:rPr>
            </w:pPr>
            <w:r w:rsidRPr="00626A20">
              <w:rPr>
                <w:rFonts w:ascii="Sylfaen" w:eastAsia="Times New Roman" w:hAnsi="Sylfaen" w:cs="Sylfaen"/>
                <w:sz w:val="12"/>
                <w:szCs w:val="12"/>
                <w:lang w:val="ka-GE" w:eastAsia="ru-RU"/>
              </w:rPr>
              <w:t>მუნიციპალიტეტში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გენდერული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თანასწორობის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გაუმჯობესების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ქალთა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მამაკაცთ</w:t>
            </w:r>
            <w:r w:rsidR="00290F54">
              <w:rPr>
                <w:rFonts w:ascii="Sylfaen" w:eastAsia="Times New Roman" w:hAnsi="Sylfaen" w:cs="Sylfaen"/>
                <w:sz w:val="12"/>
                <w:szCs w:val="12"/>
                <w:lang w:val="ka-GE" w:eastAsia="ru-RU"/>
              </w:rPr>
              <w:t>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უფლებების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თანასწორი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რეალიზაციისათვის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ადგილზე</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დისკრიმინაციის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გამოვლენისა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აღმოფხვრის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უზრუნველყოფისათვის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გენდერული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პოლიტიკის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განხორციელებისთვის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მუნიციპალიტეტის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გენდერული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თანასწორობის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საბჭოს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საქმიანობის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ხელშეწყობა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ქვეპროგრამის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ფარგლებში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მოხდება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მუნიციპალიტეტის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გენდერული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თანასწორობის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საბჭოს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სამოქმედო</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გეგმით</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განსაზღვრული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საქმიანობებისთვის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საჭირო</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ადმინისტრაციული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ხარჯის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დაფინანსება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ქვეპროგრამის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ფარგლებში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დაფინანსდება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გენდერული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თანასწორობის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თაობაზე</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მოსახლეობაში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ცნობიერების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ამაღლებისთვის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სემინარების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შეხვედრების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მრგვალი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მაგიდების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ტრენინგების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კონფერენციების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ჩატარება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საინფორმაციო</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კამპანიებისთვის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საჭირო</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მასალების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მომზადება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ლიფლეტები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ფლაერები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ვიდეო</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კლიპები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გენდერული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თანასწორობის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საკითხებზე</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კვლევების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ჩატარება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სხვა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ასევე</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დაგეგმილია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ქალთა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ეკონომიკური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გაძლიერების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მიზნით</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ქალების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გადამზადება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უნარების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გაძლიერება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სხვადასხვა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მიმართულებით</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ქვეპროგრამის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ფარგლებში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დაფინანსდება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გენდერული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საბჭოს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წევრების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გენდერული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მგრძნობელობის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გაზრდისა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ცნობიერების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ამაღლებისთვის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ღონისძიებები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ტრენინგები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სამუშაო</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შეხვედრები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სხვა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გენდერული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თანასწორობის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გენდერული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აუდიტის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გენდერული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ბიუჯეტირების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საკითხებზე</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რათა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საბჭოს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შეძლოს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რეკომენდაციების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მომზადება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მუნიციპალიტეტის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ბიუჯეტის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გენდერული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მგრძნობელობის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თაობაზე</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ქვეპროგრამის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ფარგლებში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განსახორციელებელი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აქტივობის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დაფინანსებისთვის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საჭირო</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თანხას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მუნიციპალიტეტის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გენდერული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საბჭოს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მოთხოვნის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საფუძველზე</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მუნიციპალიტეტის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მერია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გამოყოფს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აღნიშნული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ქვეპროგრამის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ბიუჯეტიდან</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შესაბამისი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ფინანსურ</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რესურსს</w:t>
            </w:r>
            <w:r w:rsidRPr="00626A20">
              <w:rPr>
                <w:rFonts w:ascii="Sylfaen" w:eastAsia="Times New Roman" w:hAnsi="Sylfaen" w:cs="Times New Roman"/>
                <w:sz w:val="12"/>
                <w:szCs w:val="12"/>
                <w:lang w:val="ka-GE" w:eastAsia="ru-RU"/>
              </w:rPr>
              <w:t>.</w:t>
            </w:r>
          </w:p>
          <w:p w14:paraId="552B6439" w14:textId="77777777" w:rsidR="00F829EA" w:rsidRPr="00626A20" w:rsidRDefault="00F829EA" w:rsidP="00F829EA">
            <w:pPr>
              <w:spacing w:after="0" w:line="240" w:lineRule="auto"/>
              <w:rPr>
                <w:rFonts w:ascii="Sylfaen" w:eastAsia="Times New Roman" w:hAnsi="Sylfaen" w:cs="Calibri"/>
                <w:color w:val="000000"/>
                <w:sz w:val="12"/>
                <w:szCs w:val="12"/>
              </w:rPr>
            </w:pPr>
            <w:r w:rsidRPr="00626A20">
              <w:rPr>
                <w:rFonts w:ascii="Sylfaen" w:eastAsia="Times New Roman" w:hAnsi="Sylfaen" w:cs="Sylfaen"/>
                <w:sz w:val="12"/>
                <w:szCs w:val="12"/>
                <w:lang w:val="ka-GE" w:eastAsia="ru-RU"/>
              </w:rPr>
              <w:t>ქვეპროგრამის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მიზანია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მუნიციპალიტეტში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გენდერული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თანასწორობის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ხელშეწყობა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გენდერულად</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მგრძნობიარე</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პოლიტიკის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განხორციელების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უზრუნველყოფა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მოქალაქეების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ინფორმიერება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გენდერული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თანასწორობის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საკითხებთან</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დაკავშირებით</w:t>
            </w:r>
            <w:r w:rsidRPr="00626A20">
              <w:rPr>
                <w:rFonts w:ascii="Sylfaen" w:eastAsia="Times New Roman" w:hAnsi="Sylfaen" w:cs="Times New Roman"/>
                <w:sz w:val="12"/>
                <w:szCs w:val="12"/>
                <w:lang w:val="ka-GE" w:eastAsia="ru-RU"/>
              </w:rPr>
              <w:t xml:space="preserve">. </w:t>
            </w:r>
          </w:p>
        </w:tc>
      </w:tr>
      <w:tr w:rsidR="00F829EA" w:rsidRPr="00626A20" w14:paraId="3B5529E9" w14:textId="77777777" w:rsidTr="00290573">
        <w:trPr>
          <w:trHeight w:val="197"/>
        </w:trPr>
        <w:tc>
          <w:tcPr>
            <w:tcW w:w="1259" w:type="pct"/>
            <w:tcBorders>
              <w:top w:val="nil"/>
              <w:left w:val="single" w:sz="8" w:space="0" w:color="auto"/>
              <w:bottom w:val="single" w:sz="4" w:space="0" w:color="auto"/>
              <w:right w:val="single" w:sz="4" w:space="0" w:color="auto"/>
            </w:tcBorders>
            <w:shd w:val="clear" w:color="000000" w:fill="FFFFFF"/>
            <w:vAlign w:val="center"/>
            <w:hideMark/>
          </w:tcPr>
          <w:p w14:paraId="21F82C4B" w14:textId="77777777" w:rsidR="00F829EA" w:rsidRPr="00626A20" w:rsidRDefault="00F829EA" w:rsidP="00F829EA">
            <w:pPr>
              <w:spacing w:after="0" w:line="240" w:lineRule="auto"/>
              <w:rPr>
                <w:rFonts w:ascii="Sylfaen" w:eastAsia="Times New Roman" w:hAnsi="Sylfaen" w:cs="Calibri"/>
                <w:color w:val="000000"/>
                <w:sz w:val="12"/>
                <w:szCs w:val="12"/>
              </w:rPr>
            </w:pPr>
            <w:r w:rsidRPr="00626A20">
              <w:rPr>
                <w:rFonts w:ascii="Sylfaen" w:eastAsia="Times New Roman" w:hAnsi="Sylfaen" w:cs="Calibri"/>
                <w:color w:val="000000"/>
                <w:sz w:val="12"/>
                <w:szCs w:val="12"/>
              </w:rPr>
              <w:t>ქვეპროგრამის განხორციელების ვადები</w:t>
            </w:r>
          </w:p>
        </w:tc>
        <w:tc>
          <w:tcPr>
            <w:tcW w:w="3741" w:type="pct"/>
            <w:gridSpan w:val="6"/>
            <w:tcBorders>
              <w:top w:val="single" w:sz="4" w:space="0" w:color="auto"/>
              <w:left w:val="nil"/>
              <w:bottom w:val="single" w:sz="4" w:space="0" w:color="auto"/>
              <w:right w:val="single" w:sz="8" w:space="0" w:color="000000"/>
            </w:tcBorders>
            <w:shd w:val="clear" w:color="000000" w:fill="FFFFFF"/>
            <w:vAlign w:val="center"/>
          </w:tcPr>
          <w:p w14:paraId="48C7FD81" w14:textId="77777777" w:rsidR="00F829EA" w:rsidRPr="00626A20" w:rsidRDefault="00F829EA" w:rsidP="00F829EA">
            <w:pPr>
              <w:spacing w:after="0" w:line="240" w:lineRule="auto"/>
              <w:rPr>
                <w:rFonts w:ascii="Sylfaen" w:eastAsia="Times New Roman" w:hAnsi="Sylfaen" w:cs="Calibri"/>
                <w:color w:val="000000"/>
                <w:sz w:val="12"/>
                <w:szCs w:val="12"/>
                <w:lang w:val="ka-GE"/>
              </w:rPr>
            </w:pPr>
            <w:r w:rsidRPr="00626A20">
              <w:rPr>
                <w:rFonts w:ascii="Sylfaen" w:eastAsia="Times New Roman" w:hAnsi="Sylfaen" w:cs="Calibri"/>
                <w:color w:val="000000"/>
                <w:sz w:val="12"/>
                <w:szCs w:val="12"/>
                <w:lang w:val="ka-GE"/>
              </w:rPr>
              <w:t xml:space="preserve">მიმდინარე </w:t>
            </w:r>
          </w:p>
        </w:tc>
      </w:tr>
      <w:tr w:rsidR="00290573" w:rsidRPr="00626A20" w14:paraId="681CCF7C" w14:textId="77777777" w:rsidTr="00290573">
        <w:trPr>
          <w:trHeight w:val="211"/>
        </w:trPr>
        <w:tc>
          <w:tcPr>
            <w:tcW w:w="1259" w:type="pct"/>
            <w:tcBorders>
              <w:top w:val="single" w:sz="4" w:space="0" w:color="auto"/>
              <w:left w:val="single" w:sz="8" w:space="0" w:color="auto"/>
              <w:bottom w:val="single" w:sz="4" w:space="0" w:color="auto"/>
              <w:right w:val="single" w:sz="4" w:space="0" w:color="auto"/>
            </w:tcBorders>
            <w:vAlign w:val="center"/>
            <w:hideMark/>
          </w:tcPr>
          <w:p w14:paraId="4D35A6A3" w14:textId="77777777" w:rsidR="00290573" w:rsidRPr="00626A20" w:rsidRDefault="00290573" w:rsidP="00F829EA">
            <w:pPr>
              <w:spacing w:after="0" w:line="240" w:lineRule="auto"/>
              <w:rPr>
                <w:rFonts w:ascii="Sylfaen" w:eastAsia="Times New Roman" w:hAnsi="Sylfaen" w:cs="Calibri"/>
                <w:b/>
                <w:color w:val="000000"/>
                <w:sz w:val="12"/>
                <w:szCs w:val="12"/>
              </w:rPr>
            </w:pPr>
            <w:r w:rsidRPr="00626A20">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626A20">
              <w:rPr>
                <w:rFonts w:ascii="Sylfaen" w:eastAsia="Times New Roman" w:hAnsi="Sylfaen" w:cs="Calibri"/>
                <w:b/>
                <w:color w:val="000000"/>
                <w:sz w:val="12"/>
                <w:szCs w:val="12"/>
                <w:lang w:val="ka-GE"/>
              </w:rPr>
              <w:t>ქვე</w:t>
            </w:r>
            <w:r w:rsidRPr="00626A20">
              <w:rPr>
                <w:rFonts w:ascii="Sylfaen" w:eastAsia="Times New Roman" w:hAnsi="Sylfaen" w:cs="Calibri"/>
                <w:b/>
                <w:color w:val="000000"/>
                <w:sz w:val="12"/>
                <w:szCs w:val="12"/>
              </w:rPr>
              <w:t>პროგრამა</w:t>
            </w:r>
          </w:p>
        </w:tc>
        <w:tc>
          <w:tcPr>
            <w:tcW w:w="3741" w:type="pct"/>
            <w:gridSpan w:val="6"/>
            <w:tcBorders>
              <w:top w:val="single" w:sz="4" w:space="0" w:color="auto"/>
              <w:left w:val="nil"/>
              <w:bottom w:val="single" w:sz="4" w:space="0" w:color="auto"/>
              <w:right w:val="single" w:sz="8" w:space="0" w:color="000000"/>
            </w:tcBorders>
            <w:shd w:val="clear" w:color="000000" w:fill="FFFFFF"/>
            <w:vAlign w:val="center"/>
          </w:tcPr>
          <w:p w14:paraId="0B6BE2A1" w14:textId="77777777" w:rsidR="00290573" w:rsidRPr="00626A20" w:rsidRDefault="00290573" w:rsidP="00F829EA">
            <w:pPr>
              <w:spacing w:after="0" w:line="240" w:lineRule="auto"/>
              <w:ind w:right="283"/>
              <w:rPr>
                <w:rFonts w:ascii="Sylfaen" w:eastAsia="Times New Roman" w:hAnsi="Sylfaen" w:cs="Times New Roman"/>
                <w:sz w:val="12"/>
                <w:szCs w:val="12"/>
                <w:lang w:val="ka-GE" w:eastAsia="ru-RU"/>
              </w:rPr>
            </w:pPr>
            <w:r w:rsidRPr="00626A20">
              <w:rPr>
                <w:rFonts w:ascii="Sylfaen" w:eastAsia="Times New Roman" w:hAnsi="Sylfaen" w:cs="Sylfaen"/>
                <w:sz w:val="12"/>
                <w:szCs w:val="12"/>
                <w:lang w:val="ka-GE" w:eastAsia="ru-RU"/>
              </w:rPr>
              <w:t>მიზანი</w:t>
            </w:r>
            <w:r w:rsidRPr="00626A20">
              <w:rPr>
                <w:rFonts w:ascii="Sylfaen" w:eastAsia="Times New Roman" w:hAnsi="Sylfaen" w:cs="Times New Roman"/>
                <w:sz w:val="12"/>
                <w:szCs w:val="12"/>
                <w:lang w:val="ka-GE" w:eastAsia="ru-RU"/>
              </w:rPr>
              <w:t xml:space="preserve"> 5 - </w:t>
            </w:r>
            <w:r w:rsidRPr="00626A20">
              <w:rPr>
                <w:rFonts w:ascii="Sylfaen" w:eastAsia="Times New Roman" w:hAnsi="Sylfaen" w:cs="Sylfaen"/>
                <w:sz w:val="12"/>
                <w:szCs w:val="12"/>
                <w:lang w:val="ka-GE" w:eastAsia="ru-RU"/>
              </w:rPr>
              <w:t>გენდერული</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თანასწორობის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მიღწევა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ყველა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ქალისა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და</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გოგონას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შესაძლებლობების</w:t>
            </w:r>
            <w:r w:rsidRPr="00626A20">
              <w:rPr>
                <w:rFonts w:ascii="Sylfaen" w:eastAsia="Times New Roman" w:hAnsi="Sylfaen" w:cs="Times New Roman"/>
                <w:sz w:val="12"/>
                <w:szCs w:val="12"/>
                <w:lang w:val="ka-GE" w:eastAsia="ru-RU"/>
              </w:rPr>
              <w:t xml:space="preserve"> </w:t>
            </w:r>
            <w:r w:rsidRPr="00626A20">
              <w:rPr>
                <w:rFonts w:ascii="Sylfaen" w:eastAsia="Times New Roman" w:hAnsi="Sylfaen" w:cs="Sylfaen"/>
                <w:sz w:val="12"/>
                <w:szCs w:val="12"/>
                <w:lang w:val="ka-GE" w:eastAsia="ru-RU"/>
              </w:rPr>
              <w:t>გაუმჯობესება</w:t>
            </w:r>
            <w:r w:rsidRPr="00626A20">
              <w:rPr>
                <w:rFonts w:ascii="Sylfaen" w:eastAsia="Times New Roman" w:hAnsi="Sylfaen" w:cs="Times New Roman"/>
                <w:sz w:val="12"/>
                <w:szCs w:val="12"/>
                <w:lang w:val="ka-GE" w:eastAsia="ru-RU"/>
              </w:rPr>
              <w:t>).</w:t>
            </w:r>
          </w:p>
          <w:p w14:paraId="44E1F4DC" w14:textId="77777777" w:rsidR="00290573" w:rsidRPr="00626A20" w:rsidRDefault="00290573" w:rsidP="00F829EA">
            <w:pPr>
              <w:spacing w:after="0" w:line="240" w:lineRule="auto"/>
              <w:ind w:right="283"/>
              <w:rPr>
                <w:rFonts w:ascii="Sylfaen" w:eastAsia="Times New Roman" w:hAnsi="Sylfaen" w:cs="Times New Roman"/>
                <w:sz w:val="12"/>
                <w:szCs w:val="12"/>
                <w:lang w:val="ka-GE" w:eastAsia="ru-RU"/>
              </w:rPr>
            </w:pPr>
          </w:p>
          <w:p w14:paraId="2F9AFE5C" w14:textId="0F8CB500" w:rsidR="00290573" w:rsidRPr="00626A20" w:rsidRDefault="00290573" w:rsidP="00F829EA">
            <w:pPr>
              <w:spacing w:after="0" w:line="240" w:lineRule="auto"/>
              <w:rPr>
                <w:rFonts w:ascii="Sylfaen" w:eastAsia="Times New Roman" w:hAnsi="Sylfaen" w:cs="Calibri"/>
                <w:color w:val="000000"/>
                <w:sz w:val="12"/>
                <w:szCs w:val="12"/>
                <w:lang w:val="ka-GE"/>
              </w:rPr>
            </w:pPr>
          </w:p>
        </w:tc>
      </w:tr>
      <w:tr w:rsidR="00F829EA" w:rsidRPr="00626A20" w14:paraId="6CA75C28" w14:textId="77777777" w:rsidTr="00290573">
        <w:trPr>
          <w:trHeight w:val="276"/>
        </w:trPr>
        <w:tc>
          <w:tcPr>
            <w:tcW w:w="1259" w:type="pct"/>
            <w:tcBorders>
              <w:top w:val="nil"/>
              <w:left w:val="single" w:sz="8" w:space="0" w:color="auto"/>
              <w:bottom w:val="single" w:sz="8" w:space="0" w:color="auto"/>
              <w:right w:val="single" w:sz="4" w:space="0" w:color="auto"/>
            </w:tcBorders>
            <w:shd w:val="clear" w:color="000000" w:fill="FFFFFF"/>
            <w:vAlign w:val="center"/>
            <w:hideMark/>
          </w:tcPr>
          <w:p w14:paraId="3450AD80" w14:textId="7AED2B55" w:rsidR="00F829EA" w:rsidRPr="00626A20" w:rsidRDefault="00F829EA" w:rsidP="00F829EA">
            <w:pPr>
              <w:spacing w:after="0" w:line="240" w:lineRule="auto"/>
              <w:rPr>
                <w:rFonts w:ascii="Sylfaen" w:eastAsia="Times New Roman" w:hAnsi="Sylfaen" w:cs="Calibri"/>
                <w:color w:val="000000"/>
                <w:sz w:val="12"/>
                <w:szCs w:val="12"/>
              </w:rPr>
            </w:pPr>
            <w:r w:rsidRPr="00626A20">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626A20">
              <w:rPr>
                <w:rFonts w:ascii="Sylfaen" w:eastAsia="Times New Roman" w:hAnsi="Sylfaen" w:cs="Calibri"/>
                <w:color w:val="000000"/>
                <w:sz w:val="12"/>
                <w:szCs w:val="12"/>
              </w:rPr>
              <w:t>შედეგი</w:t>
            </w:r>
          </w:p>
        </w:tc>
        <w:tc>
          <w:tcPr>
            <w:tcW w:w="3741" w:type="pct"/>
            <w:gridSpan w:val="6"/>
            <w:tcBorders>
              <w:top w:val="single" w:sz="4" w:space="0" w:color="auto"/>
              <w:left w:val="nil"/>
              <w:bottom w:val="single" w:sz="8" w:space="0" w:color="auto"/>
              <w:right w:val="single" w:sz="8" w:space="0" w:color="000000"/>
            </w:tcBorders>
            <w:shd w:val="clear" w:color="000000" w:fill="FFFFFF"/>
            <w:vAlign w:val="center"/>
          </w:tcPr>
          <w:p w14:paraId="161CDF18" w14:textId="77777777" w:rsidR="00F829EA" w:rsidRPr="00626A20" w:rsidRDefault="00F829EA" w:rsidP="00F829EA">
            <w:pPr>
              <w:spacing w:after="0" w:line="240" w:lineRule="auto"/>
              <w:rPr>
                <w:rFonts w:ascii="Sylfaen" w:eastAsia="Times New Roman" w:hAnsi="Sylfaen" w:cs="Calibri"/>
                <w:color w:val="000000"/>
                <w:sz w:val="12"/>
                <w:szCs w:val="12"/>
                <w:lang w:val="ka-GE"/>
              </w:rPr>
            </w:pPr>
            <w:r w:rsidRPr="00626A20">
              <w:rPr>
                <w:rFonts w:ascii="Sylfaen" w:eastAsia="Times New Roman" w:hAnsi="Sylfaen" w:cs="Calibri"/>
                <w:color w:val="000000"/>
                <w:sz w:val="12"/>
                <w:szCs w:val="12"/>
                <w:lang w:val="ka-GE"/>
              </w:rPr>
              <w:t xml:space="preserve">მოსახლეობის ცნობიერების ამაღლება გენდერულ საკითხებზე </w:t>
            </w:r>
          </w:p>
        </w:tc>
      </w:tr>
    </w:tbl>
    <w:p w14:paraId="6B874C76" w14:textId="77777777" w:rsidR="00626A20" w:rsidRPr="00626A20" w:rsidRDefault="00626A20" w:rsidP="00F829EA">
      <w:pPr>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5003" w:type="pct"/>
        <w:tblLook w:val="04A0" w:firstRow="1" w:lastRow="0" w:firstColumn="1" w:lastColumn="0" w:noHBand="0" w:noVBand="1"/>
      </w:tblPr>
      <w:tblGrid>
        <w:gridCol w:w="2263"/>
        <w:gridCol w:w="847"/>
        <w:gridCol w:w="1129"/>
        <w:gridCol w:w="1178"/>
        <w:gridCol w:w="1129"/>
        <w:gridCol w:w="1129"/>
        <w:gridCol w:w="1184"/>
        <w:gridCol w:w="1059"/>
      </w:tblGrid>
      <w:tr w:rsidR="00626A20" w:rsidRPr="00626A20" w14:paraId="041BEA9B" w14:textId="77777777" w:rsidTr="00702E7F">
        <w:trPr>
          <w:trHeight w:val="73"/>
        </w:trPr>
        <w:tc>
          <w:tcPr>
            <w:tcW w:w="5000" w:type="pct"/>
            <w:gridSpan w:val="8"/>
            <w:tcBorders>
              <w:top w:val="single" w:sz="8" w:space="0" w:color="auto"/>
              <w:left w:val="single" w:sz="4" w:space="0" w:color="auto"/>
              <w:bottom w:val="single" w:sz="4" w:space="0" w:color="auto"/>
              <w:right w:val="single" w:sz="8" w:space="0" w:color="000000"/>
            </w:tcBorders>
            <w:noWrap/>
            <w:vAlign w:val="center"/>
            <w:hideMark/>
          </w:tcPr>
          <w:p w14:paraId="408D344B" w14:textId="78DA7306" w:rsidR="00626A20" w:rsidRPr="00626A20" w:rsidRDefault="00626A20" w:rsidP="00F829EA">
            <w:pPr>
              <w:spacing w:after="0" w:line="240" w:lineRule="auto"/>
              <w:jc w:val="center"/>
              <w:rPr>
                <w:rFonts w:ascii="Sylfaen" w:eastAsia="Times New Roman" w:hAnsi="Sylfaen" w:cs="Times New Roman"/>
                <w:b/>
                <w:color w:val="000000"/>
                <w:sz w:val="12"/>
                <w:szCs w:val="12"/>
              </w:rPr>
            </w:pPr>
            <w:r w:rsidRPr="00626A20">
              <w:rPr>
                <w:rFonts w:ascii="Sylfaen" w:eastAsia="Times New Roman" w:hAnsi="Sylfaen" w:cs="Times New Roman"/>
                <w:b/>
                <w:color w:val="000000"/>
                <w:sz w:val="12"/>
                <w:szCs w:val="12"/>
              </w:rPr>
              <w:t>შუალედური</w:t>
            </w:r>
            <w:r w:rsidR="00452C6F">
              <w:rPr>
                <w:rFonts w:ascii="Sylfaen" w:eastAsia="Times New Roman" w:hAnsi="Sylfaen" w:cs="Times New Roman"/>
                <w:b/>
                <w:color w:val="000000"/>
                <w:sz w:val="12"/>
                <w:szCs w:val="12"/>
              </w:rPr>
              <w:t xml:space="preserve"> </w:t>
            </w:r>
            <w:r w:rsidRPr="00626A20">
              <w:rPr>
                <w:rFonts w:ascii="Sylfaen" w:eastAsia="Times New Roman" w:hAnsi="Sylfaen" w:cs="Times New Roman"/>
                <w:b/>
                <w:color w:val="000000"/>
                <w:sz w:val="12"/>
                <w:szCs w:val="12"/>
              </w:rPr>
              <w:t xml:space="preserve"> შედეგის შეფასების ინდიკატორი</w:t>
            </w:r>
          </w:p>
        </w:tc>
      </w:tr>
      <w:tr w:rsidR="00626A20" w:rsidRPr="00626A20" w14:paraId="030C3434" w14:textId="77777777" w:rsidTr="00290F54">
        <w:trPr>
          <w:trHeight w:val="332"/>
        </w:trPr>
        <w:tc>
          <w:tcPr>
            <w:tcW w:w="1141" w:type="pct"/>
            <w:tcBorders>
              <w:top w:val="single" w:sz="4" w:space="0" w:color="auto"/>
              <w:left w:val="single" w:sz="4" w:space="0" w:color="auto"/>
              <w:bottom w:val="single" w:sz="4" w:space="0" w:color="auto"/>
              <w:right w:val="single" w:sz="4" w:space="0" w:color="auto"/>
            </w:tcBorders>
            <w:vAlign w:val="center"/>
            <w:hideMark/>
          </w:tcPr>
          <w:p w14:paraId="3E03E91E" w14:textId="77777777" w:rsidR="00626A20" w:rsidRPr="00626A20" w:rsidRDefault="00626A20" w:rsidP="00626A20">
            <w:pPr>
              <w:spacing w:after="0" w:line="240" w:lineRule="auto"/>
              <w:jc w:val="center"/>
              <w:rPr>
                <w:rFonts w:ascii="Sylfaen" w:eastAsia="Times New Roman" w:hAnsi="Sylfaen" w:cs="Times New Roman"/>
                <w:b/>
                <w:bCs/>
                <w:color w:val="000000"/>
                <w:sz w:val="12"/>
                <w:szCs w:val="12"/>
              </w:rPr>
            </w:pPr>
            <w:r w:rsidRPr="00626A20">
              <w:rPr>
                <w:rFonts w:ascii="Sylfaen" w:eastAsia="Times New Roman" w:hAnsi="Sylfaen" w:cs="Times New Roman"/>
                <w:b/>
                <w:bCs/>
                <w:color w:val="000000"/>
                <w:sz w:val="12"/>
                <w:szCs w:val="12"/>
              </w:rPr>
              <w:t xml:space="preserve">ინდიკატორის დასახელება </w:t>
            </w:r>
          </w:p>
        </w:tc>
        <w:tc>
          <w:tcPr>
            <w:tcW w:w="427" w:type="pct"/>
            <w:tcBorders>
              <w:top w:val="single" w:sz="4" w:space="0" w:color="auto"/>
              <w:left w:val="nil"/>
              <w:bottom w:val="single" w:sz="4" w:space="0" w:color="auto"/>
              <w:right w:val="single" w:sz="4" w:space="0" w:color="auto"/>
            </w:tcBorders>
            <w:vAlign w:val="center"/>
            <w:hideMark/>
          </w:tcPr>
          <w:p w14:paraId="3712EF34" w14:textId="77777777" w:rsidR="00626A20" w:rsidRPr="00626A20" w:rsidRDefault="00626A20" w:rsidP="00626A20">
            <w:pPr>
              <w:jc w:val="center"/>
              <w:rPr>
                <w:rFonts w:ascii="Sylfaen" w:hAnsi="Sylfaen" w:cs="Calibri"/>
                <w:color w:val="000000"/>
                <w:sz w:val="12"/>
                <w:szCs w:val="12"/>
                <w:lang w:val="ka-GE"/>
              </w:rPr>
            </w:pPr>
            <w:r w:rsidRPr="00626A20">
              <w:rPr>
                <w:rFonts w:ascii="Sylfaen" w:hAnsi="Sylfaen" w:cs="Calibri"/>
                <w:color w:val="000000"/>
                <w:sz w:val="12"/>
                <w:szCs w:val="12"/>
              </w:rPr>
              <w:t xml:space="preserve">საბაზისო </w:t>
            </w:r>
            <w:r w:rsidRPr="00626A20">
              <w:rPr>
                <w:rFonts w:ascii="Sylfaen" w:hAnsi="Sylfaen" w:cs="Calibri"/>
                <w:color w:val="000000"/>
                <w:sz w:val="12"/>
                <w:szCs w:val="12"/>
                <w:lang w:val="ka-GE"/>
              </w:rPr>
              <w:t>2024 წელი</w:t>
            </w:r>
          </w:p>
        </w:tc>
        <w:tc>
          <w:tcPr>
            <w:tcW w:w="569" w:type="pct"/>
            <w:tcBorders>
              <w:top w:val="single" w:sz="4" w:space="0" w:color="auto"/>
              <w:left w:val="nil"/>
              <w:bottom w:val="single" w:sz="4" w:space="0" w:color="auto"/>
              <w:right w:val="single" w:sz="4" w:space="0" w:color="auto"/>
            </w:tcBorders>
            <w:vAlign w:val="center"/>
            <w:hideMark/>
          </w:tcPr>
          <w:p w14:paraId="6C6F666B" w14:textId="77777777" w:rsidR="00626A20" w:rsidRPr="00626A20" w:rsidRDefault="00626A20" w:rsidP="00626A20">
            <w:pPr>
              <w:jc w:val="center"/>
              <w:rPr>
                <w:rFonts w:ascii="Sylfaen" w:hAnsi="Sylfaen" w:cs="Calibri"/>
                <w:color w:val="000000"/>
                <w:sz w:val="12"/>
                <w:szCs w:val="12"/>
                <w:lang w:val="ka-GE"/>
              </w:rPr>
            </w:pPr>
            <w:r w:rsidRPr="00626A20">
              <w:rPr>
                <w:rFonts w:ascii="Sylfaen" w:hAnsi="Sylfaen" w:cs="Calibri"/>
                <w:color w:val="000000"/>
                <w:sz w:val="12"/>
                <w:szCs w:val="12"/>
              </w:rPr>
              <w:t xml:space="preserve"> მიზნობრივი </w:t>
            </w:r>
            <w:r w:rsidRPr="00626A20">
              <w:rPr>
                <w:rFonts w:ascii="Sylfaen" w:hAnsi="Sylfaen" w:cs="Calibri"/>
                <w:color w:val="000000"/>
                <w:sz w:val="12"/>
                <w:szCs w:val="12"/>
                <w:lang w:val="ka-GE"/>
              </w:rPr>
              <w:t>2025 წელი</w:t>
            </w:r>
          </w:p>
        </w:tc>
        <w:tc>
          <w:tcPr>
            <w:tcW w:w="594" w:type="pct"/>
            <w:tcBorders>
              <w:top w:val="single" w:sz="4" w:space="0" w:color="auto"/>
              <w:left w:val="single" w:sz="4" w:space="0" w:color="auto"/>
              <w:bottom w:val="single" w:sz="4" w:space="0" w:color="auto"/>
              <w:right w:val="single" w:sz="4" w:space="0" w:color="auto"/>
            </w:tcBorders>
            <w:vAlign w:val="center"/>
            <w:hideMark/>
          </w:tcPr>
          <w:p w14:paraId="08B9107C" w14:textId="750DED7C" w:rsidR="00626A20" w:rsidRPr="00626A20" w:rsidRDefault="00626A20" w:rsidP="00626A20">
            <w:pPr>
              <w:jc w:val="center"/>
              <w:rPr>
                <w:rFonts w:ascii="Sylfaen" w:hAnsi="Sylfaen" w:cs="Calibri"/>
                <w:bCs/>
                <w:color w:val="000000"/>
                <w:sz w:val="12"/>
                <w:szCs w:val="12"/>
              </w:rPr>
            </w:pPr>
            <w:r w:rsidRPr="00626A20">
              <w:rPr>
                <w:rFonts w:ascii="Sylfaen" w:hAnsi="Sylfaen" w:cs="Calibri"/>
                <w:bCs/>
                <w:color w:val="000000"/>
                <w:sz w:val="12"/>
                <w:szCs w:val="12"/>
              </w:rPr>
              <w:t>მიზნობრივი</w:t>
            </w:r>
            <w:r w:rsidR="00452C6F">
              <w:rPr>
                <w:rFonts w:ascii="Sylfaen" w:hAnsi="Sylfaen" w:cs="Calibri"/>
                <w:bCs/>
                <w:color w:val="000000"/>
                <w:sz w:val="12"/>
                <w:szCs w:val="12"/>
              </w:rPr>
              <w:t xml:space="preserve"> </w:t>
            </w:r>
            <w:r w:rsidRPr="00626A20">
              <w:rPr>
                <w:rFonts w:ascii="Sylfaen" w:hAnsi="Sylfaen" w:cs="Calibri"/>
                <w:bCs/>
                <w:color w:val="000000"/>
                <w:sz w:val="12"/>
                <w:szCs w:val="12"/>
              </w:rPr>
              <w:t>2026 წელს</w:t>
            </w:r>
          </w:p>
        </w:tc>
        <w:tc>
          <w:tcPr>
            <w:tcW w:w="569" w:type="pct"/>
            <w:tcBorders>
              <w:top w:val="single" w:sz="4" w:space="0" w:color="auto"/>
              <w:left w:val="single" w:sz="4" w:space="0" w:color="auto"/>
              <w:bottom w:val="single" w:sz="4" w:space="0" w:color="auto"/>
              <w:right w:val="single" w:sz="4" w:space="0" w:color="auto"/>
            </w:tcBorders>
            <w:vAlign w:val="center"/>
            <w:hideMark/>
          </w:tcPr>
          <w:p w14:paraId="3EBA1108" w14:textId="28FD1A58" w:rsidR="00626A20" w:rsidRPr="00626A20" w:rsidRDefault="00626A20" w:rsidP="00626A20">
            <w:pPr>
              <w:jc w:val="center"/>
              <w:rPr>
                <w:rFonts w:ascii="Sylfaen" w:hAnsi="Sylfaen" w:cs="Calibri"/>
                <w:bCs/>
                <w:color w:val="000000"/>
                <w:sz w:val="12"/>
                <w:szCs w:val="12"/>
              </w:rPr>
            </w:pPr>
            <w:r w:rsidRPr="00626A20">
              <w:rPr>
                <w:rFonts w:ascii="Sylfaen" w:hAnsi="Sylfaen" w:cs="Calibri"/>
                <w:bCs/>
                <w:color w:val="000000"/>
                <w:sz w:val="12"/>
                <w:szCs w:val="12"/>
              </w:rPr>
              <w:t>მიზნობრივი</w:t>
            </w:r>
            <w:r w:rsidR="00452C6F">
              <w:rPr>
                <w:rFonts w:ascii="Sylfaen" w:hAnsi="Sylfaen" w:cs="Calibri"/>
                <w:bCs/>
                <w:color w:val="000000"/>
                <w:sz w:val="12"/>
                <w:szCs w:val="12"/>
              </w:rPr>
              <w:t xml:space="preserve"> </w:t>
            </w:r>
            <w:r w:rsidRPr="00626A20">
              <w:rPr>
                <w:rFonts w:ascii="Sylfaen" w:hAnsi="Sylfaen" w:cs="Calibri"/>
                <w:bCs/>
                <w:color w:val="000000"/>
                <w:sz w:val="12"/>
                <w:szCs w:val="12"/>
              </w:rPr>
              <w:t>2027 წელს</w:t>
            </w:r>
          </w:p>
        </w:tc>
        <w:tc>
          <w:tcPr>
            <w:tcW w:w="569" w:type="pct"/>
            <w:tcBorders>
              <w:top w:val="single" w:sz="4" w:space="0" w:color="auto"/>
              <w:left w:val="single" w:sz="4" w:space="0" w:color="auto"/>
              <w:bottom w:val="single" w:sz="4" w:space="0" w:color="auto"/>
              <w:right w:val="single" w:sz="4" w:space="0" w:color="auto"/>
            </w:tcBorders>
            <w:vAlign w:val="center"/>
            <w:hideMark/>
          </w:tcPr>
          <w:p w14:paraId="032C2B4A" w14:textId="3DE0540A" w:rsidR="00626A20" w:rsidRPr="00626A20" w:rsidRDefault="00626A20" w:rsidP="00626A20">
            <w:pPr>
              <w:jc w:val="center"/>
              <w:rPr>
                <w:rFonts w:ascii="Sylfaen" w:hAnsi="Sylfaen" w:cs="Calibri"/>
                <w:bCs/>
                <w:color w:val="000000"/>
                <w:sz w:val="12"/>
                <w:szCs w:val="12"/>
              </w:rPr>
            </w:pPr>
            <w:r w:rsidRPr="00626A20">
              <w:rPr>
                <w:rFonts w:ascii="Sylfaen" w:hAnsi="Sylfaen" w:cs="Calibri"/>
                <w:bCs/>
                <w:color w:val="000000"/>
                <w:sz w:val="12"/>
                <w:szCs w:val="12"/>
              </w:rPr>
              <w:t>მიზნობრივი</w:t>
            </w:r>
            <w:r w:rsidR="00452C6F">
              <w:rPr>
                <w:rFonts w:ascii="Sylfaen" w:hAnsi="Sylfaen" w:cs="Calibri"/>
                <w:bCs/>
                <w:color w:val="000000"/>
                <w:sz w:val="12"/>
                <w:szCs w:val="12"/>
              </w:rPr>
              <w:t xml:space="preserve"> </w:t>
            </w:r>
            <w:r w:rsidRPr="00626A20">
              <w:rPr>
                <w:rFonts w:ascii="Sylfaen" w:hAnsi="Sylfaen" w:cs="Calibri"/>
                <w:bCs/>
                <w:color w:val="000000"/>
                <w:sz w:val="12"/>
                <w:szCs w:val="12"/>
              </w:rPr>
              <w:t>2028 წელს</w:t>
            </w:r>
          </w:p>
        </w:tc>
        <w:tc>
          <w:tcPr>
            <w:tcW w:w="597" w:type="pct"/>
            <w:tcBorders>
              <w:top w:val="single" w:sz="4" w:space="0" w:color="auto"/>
              <w:left w:val="nil"/>
              <w:bottom w:val="single" w:sz="4" w:space="0" w:color="auto"/>
              <w:right w:val="single" w:sz="4" w:space="0" w:color="auto"/>
            </w:tcBorders>
            <w:vAlign w:val="center"/>
            <w:hideMark/>
          </w:tcPr>
          <w:p w14:paraId="50855F05" w14:textId="77777777" w:rsidR="00626A20" w:rsidRPr="00626A20" w:rsidRDefault="00626A20" w:rsidP="00626A20">
            <w:pPr>
              <w:jc w:val="center"/>
              <w:rPr>
                <w:rFonts w:ascii="Sylfaen" w:hAnsi="Sylfaen" w:cs="Calibri"/>
                <w:color w:val="000000"/>
                <w:sz w:val="12"/>
                <w:szCs w:val="12"/>
              </w:rPr>
            </w:pPr>
            <w:r w:rsidRPr="00626A20">
              <w:rPr>
                <w:rFonts w:ascii="Sylfaen" w:hAnsi="Sylfaen" w:cs="Calibri"/>
                <w:color w:val="000000"/>
                <w:sz w:val="12"/>
                <w:szCs w:val="12"/>
              </w:rPr>
              <w:t>ცდომილების ალბათობა (%)</w:t>
            </w:r>
          </w:p>
        </w:tc>
        <w:tc>
          <w:tcPr>
            <w:tcW w:w="533" w:type="pct"/>
            <w:tcBorders>
              <w:top w:val="single" w:sz="4" w:space="0" w:color="auto"/>
              <w:left w:val="nil"/>
              <w:bottom w:val="single" w:sz="4" w:space="0" w:color="auto"/>
              <w:right w:val="single" w:sz="8" w:space="0" w:color="auto"/>
            </w:tcBorders>
            <w:vAlign w:val="center"/>
            <w:hideMark/>
          </w:tcPr>
          <w:p w14:paraId="279B11F2" w14:textId="77777777" w:rsidR="00626A20" w:rsidRPr="00626A20" w:rsidRDefault="00626A20" w:rsidP="00626A20">
            <w:pPr>
              <w:spacing w:after="0" w:line="240" w:lineRule="auto"/>
              <w:jc w:val="center"/>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rPr>
              <w:t>შესაძლო რისკები</w:t>
            </w:r>
            <w:r w:rsidRPr="00626A20">
              <w:rPr>
                <w:rFonts w:ascii="Sylfaen" w:eastAsia="Times New Roman" w:hAnsi="Sylfaen" w:cs="Times New Roman"/>
                <w:color w:val="000000"/>
                <w:sz w:val="12"/>
                <w:szCs w:val="12"/>
                <w:lang w:val="ka-GE"/>
              </w:rPr>
              <w:t xml:space="preserve"> (აღწერა)</w:t>
            </w:r>
          </w:p>
        </w:tc>
      </w:tr>
      <w:tr w:rsidR="00290F54" w:rsidRPr="00626A20" w14:paraId="7E5935E4" w14:textId="77777777" w:rsidTr="00290F54">
        <w:trPr>
          <w:trHeight w:val="285"/>
        </w:trPr>
        <w:tc>
          <w:tcPr>
            <w:tcW w:w="1141" w:type="pct"/>
            <w:tcBorders>
              <w:top w:val="single" w:sz="4" w:space="0" w:color="auto"/>
              <w:left w:val="single" w:sz="4" w:space="0" w:color="auto"/>
              <w:bottom w:val="single" w:sz="4" w:space="0" w:color="auto"/>
              <w:right w:val="single" w:sz="4" w:space="0" w:color="auto"/>
            </w:tcBorders>
            <w:shd w:val="clear" w:color="000000" w:fill="FFFFFF"/>
            <w:vAlign w:val="center"/>
          </w:tcPr>
          <w:p w14:paraId="063B66B7" w14:textId="77777777" w:rsidR="00626A20" w:rsidRPr="00626A20" w:rsidRDefault="00626A20" w:rsidP="00626A20">
            <w:pPr>
              <w:spacing w:after="0" w:line="240" w:lineRule="auto"/>
              <w:rPr>
                <w:rFonts w:ascii="Sylfaen" w:eastAsia="Times New Roman" w:hAnsi="Sylfaen" w:cs="Times New Roman"/>
                <w:color w:val="000000"/>
                <w:sz w:val="12"/>
                <w:szCs w:val="12"/>
                <w:lang w:val="ka-GE"/>
              </w:rPr>
            </w:pPr>
            <w:r w:rsidRPr="00626A20">
              <w:rPr>
                <w:rFonts w:ascii="Sylfaen" w:eastAsia="Times New Roman" w:hAnsi="Sylfaen" w:cs="Times New Roman"/>
                <w:color w:val="000000"/>
                <w:sz w:val="12"/>
                <w:szCs w:val="12"/>
                <w:lang w:val="ka-GE"/>
              </w:rPr>
              <w:t xml:space="preserve">ჩატარებული აქტივობები გენდერულ საკითხებზე </w:t>
            </w:r>
          </w:p>
        </w:tc>
        <w:tc>
          <w:tcPr>
            <w:tcW w:w="427" w:type="pct"/>
            <w:tcBorders>
              <w:top w:val="single" w:sz="4" w:space="0" w:color="auto"/>
              <w:left w:val="nil"/>
              <w:bottom w:val="single" w:sz="4" w:space="0" w:color="auto"/>
              <w:right w:val="single" w:sz="4" w:space="0" w:color="auto"/>
            </w:tcBorders>
            <w:shd w:val="clear" w:color="000000" w:fill="FFFFFF"/>
            <w:vAlign w:val="center"/>
          </w:tcPr>
          <w:p w14:paraId="2FE03A53" w14:textId="77777777" w:rsidR="00626A20" w:rsidRPr="00D4253E" w:rsidRDefault="00626A20" w:rsidP="00626A20">
            <w:pPr>
              <w:spacing w:after="0" w:line="240" w:lineRule="auto"/>
              <w:jc w:val="center"/>
              <w:rPr>
                <w:rFonts w:ascii="Sylfaen" w:eastAsia="Times New Roman" w:hAnsi="Sylfaen" w:cs="Times New Roman"/>
                <w:color w:val="000000"/>
                <w:sz w:val="12"/>
                <w:szCs w:val="12"/>
                <w:lang w:val="ka-GE"/>
              </w:rPr>
            </w:pPr>
            <w:r w:rsidRPr="00D4253E">
              <w:rPr>
                <w:rFonts w:ascii="Sylfaen" w:eastAsia="Times New Roman" w:hAnsi="Sylfaen" w:cs="Times New Roman"/>
                <w:color w:val="000000"/>
                <w:sz w:val="12"/>
                <w:szCs w:val="12"/>
                <w:lang w:val="ka-GE"/>
              </w:rPr>
              <w:t xml:space="preserve">4 </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482A4355" w14:textId="77777777" w:rsidR="00626A20" w:rsidRPr="00D4253E" w:rsidRDefault="00626A20" w:rsidP="00626A20">
            <w:pPr>
              <w:spacing w:after="0" w:line="240" w:lineRule="auto"/>
              <w:jc w:val="center"/>
              <w:rPr>
                <w:rFonts w:ascii="Sylfaen" w:eastAsia="Times New Roman" w:hAnsi="Sylfaen" w:cs="Times New Roman"/>
                <w:color w:val="000000"/>
                <w:sz w:val="12"/>
                <w:szCs w:val="12"/>
                <w:lang w:val="ka-GE"/>
              </w:rPr>
            </w:pPr>
            <w:r w:rsidRPr="00D4253E">
              <w:rPr>
                <w:rFonts w:ascii="Sylfaen" w:eastAsia="Times New Roman" w:hAnsi="Sylfaen" w:cs="Times New Roman"/>
                <w:color w:val="000000"/>
                <w:sz w:val="12"/>
                <w:szCs w:val="12"/>
                <w:lang w:val="ka-GE"/>
              </w:rPr>
              <w:t xml:space="preserve">6 </w:t>
            </w:r>
          </w:p>
        </w:tc>
        <w:tc>
          <w:tcPr>
            <w:tcW w:w="594" w:type="pct"/>
            <w:tcBorders>
              <w:top w:val="single" w:sz="4" w:space="0" w:color="auto"/>
              <w:left w:val="nil"/>
              <w:bottom w:val="single" w:sz="4" w:space="0" w:color="auto"/>
              <w:right w:val="single" w:sz="4" w:space="0" w:color="auto"/>
            </w:tcBorders>
            <w:shd w:val="clear" w:color="000000" w:fill="FFFFFF"/>
            <w:vAlign w:val="center"/>
          </w:tcPr>
          <w:p w14:paraId="1865DF86" w14:textId="77777777" w:rsidR="00626A20" w:rsidRPr="00D4253E" w:rsidRDefault="00626A20" w:rsidP="00626A20">
            <w:pPr>
              <w:spacing w:after="0" w:line="240" w:lineRule="auto"/>
              <w:jc w:val="center"/>
              <w:rPr>
                <w:rFonts w:ascii="Sylfaen" w:eastAsia="Times New Roman" w:hAnsi="Sylfaen" w:cs="Times New Roman"/>
                <w:color w:val="000000"/>
                <w:sz w:val="12"/>
                <w:szCs w:val="12"/>
                <w:lang w:val="ka-GE"/>
              </w:rPr>
            </w:pPr>
            <w:r w:rsidRPr="00D4253E">
              <w:rPr>
                <w:rFonts w:ascii="Sylfaen" w:eastAsia="Times New Roman" w:hAnsi="Sylfaen" w:cs="Times New Roman"/>
                <w:color w:val="000000"/>
                <w:sz w:val="12"/>
                <w:szCs w:val="12"/>
                <w:lang w:val="ka-GE"/>
              </w:rPr>
              <w:t xml:space="preserve">8 </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173CC5FD" w14:textId="77777777" w:rsidR="00626A20" w:rsidRPr="00D4253E" w:rsidRDefault="00626A20" w:rsidP="00626A20">
            <w:pPr>
              <w:spacing w:after="0" w:line="240" w:lineRule="auto"/>
              <w:jc w:val="center"/>
              <w:rPr>
                <w:rFonts w:ascii="Sylfaen" w:eastAsia="Times New Roman" w:hAnsi="Sylfaen" w:cs="Times New Roman"/>
                <w:color w:val="000000"/>
                <w:sz w:val="12"/>
                <w:szCs w:val="12"/>
                <w:lang w:val="ka-GE"/>
              </w:rPr>
            </w:pPr>
            <w:r w:rsidRPr="00D4253E">
              <w:rPr>
                <w:rFonts w:ascii="Sylfaen" w:eastAsia="Times New Roman" w:hAnsi="Sylfaen" w:cs="Times New Roman"/>
                <w:color w:val="000000"/>
                <w:sz w:val="12"/>
                <w:szCs w:val="12"/>
                <w:lang w:val="ka-GE"/>
              </w:rPr>
              <w:t>9</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11843821" w14:textId="77777777" w:rsidR="00626A20" w:rsidRPr="00D4253E" w:rsidRDefault="00626A20" w:rsidP="00626A20">
            <w:pPr>
              <w:spacing w:after="0" w:line="240" w:lineRule="auto"/>
              <w:jc w:val="center"/>
              <w:rPr>
                <w:rFonts w:ascii="Sylfaen" w:eastAsia="Times New Roman" w:hAnsi="Sylfaen" w:cs="Times New Roman"/>
                <w:color w:val="000000"/>
                <w:sz w:val="12"/>
                <w:szCs w:val="12"/>
                <w:lang w:val="ka-GE"/>
              </w:rPr>
            </w:pPr>
            <w:r w:rsidRPr="00D4253E">
              <w:rPr>
                <w:rFonts w:ascii="Sylfaen" w:eastAsia="Times New Roman" w:hAnsi="Sylfaen" w:cs="Times New Roman"/>
                <w:color w:val="000000"/>
                <w:sz w:val="12"/>
                <w:szCs w:val="12"/>
                <w:lang w:val="ka-GE"/>
              </w:rPr>
              <w:t xml:space="preserve">10 </w:t>
            </w:r>
          </w:p>
        </w:tc>
        <w:tc>
          <w:tcPr>
            <w:tcW w:w="597" w:type="pct"/>
            <w:tcBorders>
              <w:top w:val="single" w:sz="4" w:space="0" w:color="auto"/>
              <w:left w:val="nil"/>
              <w:bottom w:val="single" w:sz="4" w:space="0" w:color="auto"/>
              <w:right w:val="single" w:sz="4" w:space="0" w:color="auto"/>
            </w:tcBorders>
            <w:shd w:val="clear" w:color="000000" w:fill="FFFFFF"/>
            <w:vAlign w:val="center"/>
          </w:tcPr>
          <w:p w14:paraId="186A0CD4" w14:textId="77777777" w:rsidR="00626A20" w:rsidRPr="00D4253E" w:rsidRDefault="00A16889" w:rsidP="00626A20">
            <w:pPr>
              <w:spacing w:after="0" w:line="240" w:lineRule="auto"/>
              <w:jc w:val="center"/>
              <w:rPr>
                <w:rFonts w:ascii="Sylfaen" w:eastAsia="Times New Roman" w:hAnsi="Sylfaen" w:cs="Times New Roman"/>
                <w:color w:val="000000"/>
                <w:sz w:val="12"/>
                <w:szCs w:val="12"/>
                <w:lang w:val="ka-GE"/>
              </w:rPr>
            </w:pPr>
            <w:r w:rsidRPr="00D4253E">
              <w:rPr>
                <w:rFonts w:ascii="Sylfaen" w:eastAsia="Times New Roman" w:hAnsi="Sylfaen" w:cs="Times New Roman"/>
                <w:color w:val="000000"/>
                <w:sz w:val="12"/>
                <w:szCs w:val="12"/>
                <w:lang w:val="ka-GE"/>
              </w:rPr>
              <w:t>2</w:t>
            </w:r>
            <w:r w:rsidR="00626A20" w:rsidRPr="00D4253E">
              <w:rPr>
                <w:rFonts w:ascii="Sylfaen" w:eastAsia="Times New Roman" w:hAnsi="Sylfaen" w:cs="Times New Roman"/>
                <w:color w:val="000000"/>
                <w:sz w:val="12"/>
                <w:szCs w:val="12"/>
                <w:lang w:val="ka-GE"/>
              </w:rPr>
              <w:t>%</w:t>
            </w:r>
          </w:p>
        </w:tc>
        <w:tc>
          <w:tcPr>
            <w:tcW w:w="533" w:type="pct"/>
            <w:tcBorders>
              <w:top w:val="nil"/>
              <w:left w:val="nil"/>
              <w:bottom w:val="single" w:sz="4" w:space="0" w:color="auto"/>
              <w:right w:val="single" w:sz="4" w:space="0" w:color="auto"/>
            </w:tcBorders>
            <w:shd w:val="clear" w:color="000000" w:fill="FFFFFF"/>
            <w:vAlign w:val="center"/>
          </w:tcPr>
          <w:p w14:paraId="377AD564" w14:textId="57D20DBF" w:rsidR="00626A20" w:rsidRPr="00D4253E" w:rsidRDefault="00290F54" w:rsidP="00626A20">
            <w:pPr>
              <w:spacing w:after="0" w:line="240" w:lineRule="auto"/>
              <w:jc w:val="center"/>
              <w:rPr>
                <w:rFonts w:ascii="Sylfaen" w:eastAsia="Times New Roman" w:hAnsi="Sylfaen" w:cs="Times New Roman"/>
                <w:color w:val="000000"/>
                <w:sz w:val="12"/>
                <w:szCs w:val="12"/>
                <w:lang w:val="ka-GE"/>
              </w:rPr>
            </w:pPr>
            <w:r w:rsidRPr="00D4253E">
              <w:rPr>
                <w:rFonts w:ascii="Sylfaen" w:eastAsia="Times New Roman" w:hAnsi="Sylfaen" w:cs="Times New Roman"/>
                <w:color w:val="000000"/>
                <w:sz w:val="12"/>
                <w:szCs w:val="12"/>
                <w:lang w:val="ka-GE"/>
              </w:rPr>
              <w:t>მონაწილეთა დაბალი აქტივობა</w:t>
            </w:r>
          </w:p>
        </w:tc>
      </w:tr>
      <w:tr w:rsidR="00290F54" w:rsidRPr="00626A20" w14:paraId="47D9BA92" w14:textId="77777777" w:rsidTr="00290F54">
        <w:trPr>
          <w:trHeight w:val="285"/>
        </w:trPr>
        <w:tc>
          <w:tcPr>
            <w:tcW w:w="1141" w:type="pct"/>
            <w:tcBorders>
              <w:top w:val="single" w:sz="4" w:space="0" w:color="auto"/>
              <w:left w:val="single" w:sz="4" w:space="0" w:color="auto"/>
              <w:bottom w:val="single" w:sz="4" w:space="0" w:color="auto"/>
              <w:right w:val="single" w:sz="4" w:space="0" w:color="auto"/>
            </w:tcBorders>
            <w:shd w:val="clear" w:color="000000" w:fill="FFFFFF"/>
            <w:vAlign w:val="center"/>
          </w:tcPr>
          <w:p w14:paraId="44FD85A9" w14:textId="2810629A" w:rsidR="00290F54" w:rsidRPr="00626A20" w:rsidRDefault="00290F54" w:rsidP="00290F54">
            <w:pPr>
              <w:spacing w:after="0" w:line="240" w:lineRule="auto"/>
              <w:rPr>
                <w:rFonts w:ascii="Sylfaen" w:eastAsia="Times New Roman" w:hAnsi="Sylfaen" w:cs="Times New Roman"/>
                <w:color w:val="000000"/>
                <w:sz w:val="12"/>
                <w:szCs w:val="12"/>
                <w:lang w:val="ka-GE"/>
              </w:rPr>
            </w:pPr>
            <w:r>
              <w:rPr>
                <w:rFonts w:ascii="Sylfaen" w:eastAsia="Times New Roman" w:hAnsi="Sylfaen" w:cs="Times New Roman"/>
                <w:color w:val="000000"/>
                <w:sz w:val="12"/>
                <w:szCs w:val="12"/>
                <w:lang w:val="ka-GE"/>
              </w:rPr>
              <w:t>შეხვედრების მონაწილეთა რაოდენობა</w:t>
            </w:r>
          </w:p>
        </w:tc>
        <w:tc>
          <w:tcPr>
            <w:tcW w:w="427" w:type="pct"/>
            <w:tcBorders>
              <w:top w:val="single" w:sz="4" w:space="0" w:color="auto"/>
              <w:left w:val="nil"/>
              <w:bottom w:val="single" w:sz="4" w:space="0" w:color="auto"/>
              <w:right w:val="single" w:sz="4" w:space="0" w:color="auto"/>
            </w:tcBorders>
            <w:shd w:val="clear" w:color="000000" w:fill="FFFFFF"/>
            <w:vAlign w:val="center"/>
          </w:tcPr>
          <w:p w14:paraId="4CFD82A7" w14:textId="7E994A30" w:rsidR="00290F54" w:rsidRPr="00D4253E" w:rsidRDefault="00D4253E" w:rsidP="00D4253E">
            <w:pPr>
              <w:spacing w:after="0" w:line="240" w:lineRule="auto"/>
              <w:jc w:val="center"/>
              <w:rPr>
                <w:rFonts w:ascii="Sylfaen" w:eastAsia="Times New Roman" w:hAnsi="Sylfaen" w:cs="Times New Roman"/>
                <w:color w:val="000000"/>
                <w:sz w:val="12"/>
                <w:szCs w:val="12"/>
                <w:lang w:val="ka-GE"/>
              </w:rPr>
            </w:pPr>
            <w:r w:rsidRPr="00D4253E">
              <w:rPr>
                <w:rFonts w:ascii="Sylfaen" w:eastAsia="Times New Roman" w:hAnsi="Sylfaen" w:cs="Times New Roman"/>
                <w:color w:val="000000"/>
                <w:sz w:val="12"/>
                <w:szCs w:val="12"/>
                <w:lang w:val="ka-GE"/>
              </w:rPr>
              <w:t>200</w:t>
            </w:r>
            <w:r w:rsidR="00452C6F">
              <w:rPr>
                <w:rFonts w:ascii="Sylfaen" w:eastAsia="Times New Roman" w:hAnsi="Sylfaen" w:cs="Times New Roman"/>
                <w:color w:val="000000"/>
                <w:sz w:val="12"/>
                <w:szCs w:val="12"/>
                <w:lang w:val="ka-GE"/>
              </w:rPr>
              <w:t xml:space="preserve"> </w:t>
            </w:r>
            <w:r w:rsidR="00290F54" w:rsidRPr="00D4253E">
              <w:rPr>
                <w:rFonts w:ascii="Sylfaen" w:eastAsia="Times New Roman" w:hAnsi="Sylfaen" w:cs="Times New Roman"/>
                <w:color w:val="000000"/>
                <w:sz w:val="12"/>
                <w:szCs w:val="12"/>
                <w:lang w:val="ka-GE"/>
              </w:rPr>
              <w:t>(მათ შორის ქალი</w:t>
            </w:r>
            <w:r w:rsidRPr="00D4253E">
              <w:rPr>
                <w:rFonts w:ascii="Sylfaen" w:eastAsia="Times New Roman" w:hAnsi="Sylfaen" w:cs="Times New Roman"/>
                <w:color w:val="000000"/>
                <w:sz w:val="12"/>
                <w:szCs w:val="12"/>
                <w:lang w:val="ka-GE"/>
              </w:rPr>
              <w:t xml:space="preserve"> 150</w:t>
            </w:r>
            <w:r w:rsidR="00452C6F">
              <w:rPr>
                <w:rFonts w:ascii="Sylfaen" w:eastAsia="Times New Roman" w:hAnsi="Sylfaen" w:cs="Times New Roman"/>
                <w:color w:val="000000"/>
                <w:sz w:val="12"/>
                <w:szCs w:val="12"/>
                <w:lang w:val="ka-GE"/>
              </w:rPr>
              <w:t xml:space="preserve"> </w:t>
            </w:r>
            <w:r w:rsidR="00290F54" w:rsidRPr="00D4253E">
              <w:rPr>
                <w:rFonts w:ascii="Sylfaen" w:eastAsia="Times New Roman" w:hAnsi="Sylfaen" w:cs="Times New Roman"/>
                <w:color w:val="000000"/>
                <w:sz w:val="12"/>
                <w:szCs w:val="12"/>
                <w:lang w:val="ka-GE"/>
              </w:rPr>
              <w:t>კაც</w:t>
            </w:r>
            <w:r w:rsidRPr="00D4253E">
              <w:rPr>
                <w:rFonts w:ascii="Sylfaen" w:eastAsia="Times New Roman" w:hAnsi="Sylfaen" w:cs="Times New Roman"/>
                <w:color w:val="000000"/>
                <w:sz w:val="12"/>
                <w:szCs w:val="12"/>
                <w:lang w:val="ka-GE"/>
              </w:rPr>
              <w:t xml:space="preserve"> 50 </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348A2DD7" w14:textId="3967FBB3" w:rsidR="00290F54" w:rsidRPr="00D4253E" w:rsidRDefault="00D4253E" w:rsidP="00D4253E">
            <w:pPr>
              <w:spacing w:after="0" w:line="240" w:lineRule="auto"/>
              <w:jc w:val="center"/>
              <w:rPr>
                <w:rFonts w:ascii="Sylfaen" w:eastAsia="Times New Roman" w:hAnsi="Sylfaen" w:cs="Times New Roman"/>
                <w:color w:val="000000"/>
                <w:sz w:val="12"/>
                <w:szCs w:val="12"/>
                <w:lang w:val="ka-GE"/>
              </w:rPr>
            </w:pPr>
            <w:r w:rsidRPr="00D4253E">
              <w:rPr>
                <w:rFonts w:ascii="Sylfaen" w:eastAsia="Times New Roman" w:hAnsi="Sylfaen" w:cs="Times New Roman"/>
                <w:color w:val="000000"/>
                <w:sz w:val="12"/>
                <w:szCs w:val="12"/>
                <w:lang w:val="ka-GE"/>
              </w:rPr>
              <w:t>300 (მათ შორის ქალი</w:t>
            </w:r>
            <w:r w:rsidR="00452C6F">
              <w:rPr>
                <w:rFonts w:ascii="Sylfaen" w:eastAsia="Times New Roman" w:hAnsi="Sylfaen" w:cs="Times New Roman"/>
                <w:color w:val="000000"/>
                <w:sz w:val="12"/>
                <w:szCs w:val="12"/>
                <w:lang w:val="ka-GE"/>
              </w:rPr>
              <w:t xml:space="preserve"> </w:t>
            </w:r>
            <w:r w:rsidRPr="00D4253E">
              <w:rPr>
                <w:rFonts w:ascii="Sylfaen" w:eastAsia="Times New Roman" w:hAnsi="Sylfaen" w:cs="Times New Roman"/>
                <w:color w:val="000000"/>
                <w:sz w:val="12"/>
                <w:szCs w:val="12"/>
                <w:lang w:val="ka-GE"/>
              </w:rPr>
              <w:t>200 კაცი100</w:t>
            </w:r>
          </w:p>
        </w:tc>
        <w:tc>
          <w:tcPr>
            <w:tcW w:w="594" w:type="pct"/>
            <w:tcBorders>
              <w:top w:val="single" w:sz="4" w:space="0" w:color="auto"/>
              <w:left w:val="nil"/>
              <w:bottom w:val="single" w:sz="4" w:space="0" w:color="auto"/>
              <w:right w:val="single" w:sz="4" w:space="0" w:color="auto"/>
            </w:tcBorders>
            <w:shd w:val="clear" w:color="000000" w:fill="FFFFFF"/>
          </w:tcPr>
          <w:p w14:paraId="340D5D89" w14:textId="3FD1D802" w:rsidR="00290F54" w:rsidRPr="00D4253E" w:rsidRDefault="00D4253E" w:rsidP="00290F54">
            <w:pPr>
              <w:spacing w:after="0" w:line="240" w:lineRule="auto"/>
              <w:jc w:val="center"/>
              <w:rPr>
                <w:rFonts w:ascii="Sylfaen" w:eastAsia="Times New Roman" w:hAnsi="Sylfaen" w:cs="Times New Roman"/>
                <w:color w:val="000000"/>
                <w:sz w:val="12"/>
                <w:szCs w:val="12"/>
                <w:lang w:val="ka-GE"/>
              </w:rPr>
            </w:pPr>
            <w:r w:rsidRPr="00D4253E">
              <w:rPr>
                <w:rFonts w:ascii="Sylfaen" w:eastAsia="Times New Roman" w:hAnsi="Sylfaen" w:cs="Times New Roman"/>
                <w:color w:val="000000"/>
                <w:sz w:val="12"/>
                <w:szCs w:val="12"/>
                <w:lang w:val="ka-GE"/>
              </w:rPr>
              <w:t>500(მათ შორის ქალი 300</w:t>
            </w:r>
            <w:r>
              <w:rPr>
                <w:rFonts w:ascii="Sylfaen" w:eastAsia="Times New Roman" w:hAnsi="Sylfaen" w:cs="Times New Roman"/>
                <w:color w:val="000000"/>
                <w:sz w:val="12"/>
                <w:szCs w:val="12"/>
                <w:lang w:val="ka-GE"/>
              </w:rPr>
              <w:t xml:space="preserve"> </w:t>
            </w:r>
            <w:r w:rsidRPr="00D4253E">
              <w:rPr>
                <w:rFonts w:ascii="Sylfaen" w:eastAsia="Times New Roman" w:hAnsi="Sylfaen" w:cs="Times New Roman"/>
                <w:color w:val="000000"/>
                <w:sz w:val="12"/>
                <w:szCs w:val="12"/>
                <w:lang w:val="ka-GE"/>
              </w:rPr>
              <w:t>კაცი 200</w:t>
            </w:r>
          </w:p>
        </w:tc>
        <w:tc>
          <w:tcPr>
            <w:tcW w:w="569" w:type="pct"/>
            <w:tcBorders>
              <w:top w:val="single" w:sz="4" w:space="0" w:color="auto"/>
              <w:left w:val="nil"/>
              <w:bottom w:val="single" w:sz="4" w:space="0" w:color="auto"/>
              <w:right w:val="single" w:sz="4" w:space="0" w:color="auto"/>
            </w:tcBorders>
            <w:shd w:val="clear" w:color="000000" w:fill="FFFFFF"/>
          </w:tcPr>
          <w:p w14:paraId="7FCA0EBB" w14:textId="1257E17D" w:rsidR="00290F54" w:rsidRPr="00D4253E" w:rsidRDefault="00D4253E" w:rsidP="00290F54">
            <w:pPr>
              <w:spacing w:after="0" w:line="240" w:lineRule="auto"/>
              <w:jc w:val="center"/>
              <w:rPr>
                <w:rFonts w:ascii="Sylfaen" w:eastAsia="Times New Roman" w:hAnsi="Sylfaen" w:cs="Times New Roman"/>
                <w:color w:val="000000"/>
                <w:sz w:val="12"/>
                <w:szCs w:val="12"/>
                <w:lang w:val="ka-GE"/>
              </w:rPr>
            </w:pPr>
            <w:r w:rsidRPr="00D4253E">
              <w:rPr>
                <w:rFonts w:ascii="Sylfaen" w:eastAsia="Times New Roman" w:hAnsi="Sylfaen" w:cs="Times New Roman"/>
                <w:color w:val="000000"/>
                <w:sz w:val="12"/>
                <w:szCs w:val="12"/>
                <w:lang w:val="ka-GE"/>
              </w:rPr>
              <w:t>550 (მათ შორის ქალი 325, კაცი 225</w:t>
            </w:r>
          </w:p>
        </w:tc>
        <w:tc>
          <w:tcPr>
            <w:tcW w:w="569" w:type="pct"/>
            <w:tcBorders>
              <w:top w:val="single" w:sz="4" w:space="0" w:color="auto"/>
              <w:left w:val="nil"/>
              <w:bottom w:val="single" w:sz="4" w:space="0" w:color="auto"/>
              <w:right w:val="single" w:sz="4" w:space="0" w:color="auto"/>
            </w:tcBorders>
            <w:shd w:val="clear" w:color="000000" w:fill="FFFFFF"/>
          </w:tcPr>
          <w:p w14:paraId="05A42475" w14:textId="55A74610" w:rsidR="00290F54" w:rsidRPr="00D4253E" w:rsidRDefault="00D4253E" w:rsidP="00290F54">
            <w:pPr>
              <w:spacing w:after="0" w:line="240" w:lineRule="auto"/>
              <w:jc w:val="center"/>
              <w:rPr>
                <w:rFonts w:ascii="Sylfaen" w:eastAsia="Times New Roman" w:hAnsi="Sylfaen" w:cs="Times New Roman"/>
                <w:color w:val="000000"/>
                <w:sz w:val="12"/>
                <w:szCs w:val="12"/>
                <w:lang w:val="ka-GE"/>
              </w:rPr>
            </w:pPr>
            <w:r w:rsidRPr="00D4253E">
              <w:rPr>
                <w:rFonts w:ascii="Sylfaen" w:eastAsia="Times New Roman" w:hAnsi="Sylfaen" w:cs="Times New Roman"/>
                <w:color w:val="000000"/>
                <w:sz w:val="12"/>
                <w:szCs w:val="12"/>
                <w:lang w:val="ka-GE"/>
              </w:rPr>
              <w:t>600(მათ შორის ქალი 350 , კაცი 250</w:t>
            </w:r>
          </w:p>
        </w:tc>
        <w:tc>
          <w:tcPr>
            <w:tcW w:w="597" w:type="pct"/>
            <w:tcBorders>
              <w:top w:val="single" w:sz="4" w:space="0" w:color="auto"/>
              <w:left w:val="nil"/>
              <w:bottom w:val="single" w:sz="4" w:space="0" w:color="auto"/>
              <w:right w:val="single" w:sz="4" w:space="0" w:color="auto"/>
            </w:tcBorders>
            <w:shd w:val="clear" w:color="000000" w:fill="FFFFFF"/>
            <w:vAlign w:val="center"/>
          </w:tcPr>
          <w:p w14:paraId="05174E2F" w14:textId="21423989" w:rsidR="00290F54" w:rsidRPr="00D4253E" w:rsidRDefault="00290F54" w:rsidP="00290F54">
            <w:pPr>
              <w:spacing w:after="0" w:line="240" w:lineRule="auto"/>
              <w:jc w:val="center"/>
              <w:rPr>
                <w:rFonts w:ascii="Sylfaen" w:eastAsia="Times New Roman" w:hAnsi="Sylfaen" w:cs="Times New Roman"/>
                <w:color w:val="000000"/>
                <w:sz w:val="12"/>
                <w:szCs w:val="12"/>
                <w:lang w:val="ka-GE"/>
              </w:rPr>
            </w:pPr>
            <w:r w:rsidRPr="00D4253E">
              <w:rPr>
                <w:rFonts w:ascii="Sylfaen" w:eastAsia="Times New Roman" w:hAnsi="Sylfaen" w:cs="Times New Roman"/>
                <w:color w:val="000000"/>
                <w:sz w:val="12"/>
                <w:szCs w:val="12"/>
                <w:lang w:val="ka-GE"/>
              </w:rPr>
              <w:t>5%</w:t>
            </w:r>
          </w:p>
        </w:tc>
        <w:tc>
          <w:tcPr>
            <w:tcW w:w="533" w:type="pct"/>
            <w:tcBorders>
              <w:top w:val="single" w:sz="4" w:space="0" w:color="auto"/>
              <w:left w:val="nil"/>
              <w:bottom w:val="single" w:sz="4" w:space="0" w:color="auto"/>
              <w:right w:val="single" w:sz="4" w:space="0" w:color="auto"/>
            </w:tcBorders>
            <w:shd w:val="clear" w:color="000000" w:fill="FFFFFF"/>
            <w:vAlign w:val="center"/>
          </w:tcPr>
          <w:p w14:paraId="6A1F24F5" w14:textId="3AE6E427" w:rsidR="00290F54" w:rsidRPr="00D4253E" w:rsidRDefault="00290F54" w:rsidP="00290F54">
            <w:pPr>
              <w:spacing w:after="0" w:line="240" w:lineRule="auto"/>
              <w:jc w:val="center"/>
              <w:rPr>
                <w:rFonts w:ascii="Sylfaen" w:eastAsia="Times New Roman" w:hAnsi="Sylfaen"/>
                <w:color w:val="000000"/>
                <w:sz w:val="12"/>
                <w:szCs w:val="12"/>
                <w:lang w:val="ka-GE"/>
              </w:rPr>
            </w:pPr>
            <w:r w:rsidRPr="00D4253E">
              <w:rPr>
                <w:rFonts w:ascii="Sylfaen" w:eastAsia="Times New Roman" w:hAnsi="Sylfaen"/>
                <w:color w:val="000000"/>
                <w:sz w:val="12"/>
                <w:szCs w:val="12"/>
                <w:lang w:val="ka-GE"/>
              </w:rPr>
              <w:t>დაბალი ინტერესი</w:t>
            </w:r>
          </w:p>
        </w:tc>
      </w:tr>
    </w:tbl>
    <w:p w14:paraId="3F75607E" w14:textId="77777777" w:rsidR="00F829EA" w:rsidRPr="00ED07F0" w:rsidRDefault="00F829EA" w:rsidP="00FB04FC">
      <w:pPr>
        <w:autoSpaceDE w:val="0"/>
        <w:autoSpaceDN w:val="0"/>
        <w:adjustRightInd w:val="0"/>
        <w:spacing w:after="0" w:line="360" w:lineRule="auto"/>
        <w:jc w:val="both"/>
        <w:rPr>
          <w:rFonts w:ascii="Sylfaen" w:eastAsia="Sylfaen" w:hAnsi="Sylfaen" w:cs="Sylfaen"/>
          <w:b/>
          <w:sz w:val="12"/>
          <w:szCs w:val="12"/>
          <w:lang w:val="ka-GE"/>
        </w:rPr>
      </w:pPr>
    </w:p>
    <w:p w14:paraId="15039492" w14:textId="75BFA016" w:rsidR="004E6D50" w:rsidRPr="00B118AD" w:rsidRDefault="004E6D50" w:rsidP="004E6D50">
      <w:pPr>
        <w:autoSpaceDE w:val="0"/>
        <w:autoSpaceDN w:val="0"/>
        <w:adjustRightInd w:val="0"/>
        <w:spacing w:after="0" w:line="240" w:lineRule="auto"/>
        <w:ind w:right="-705"/>
        <w:jc w:val="both"/>
        <w:rPr>
          <w:rFonts w:ascii="Sylfaen" w:eastAsia="Calibri" w:hAnsi="Sylfaen" w:cs="Sylfaen"/>
          <w:b/>
          <w:color w:val="000000"/>
          <w:sz w:val="18"/>
          <w:szCs w:val="18"/>
          <w:lang w:val="ka-GE"/>
        </w:rPr>
      </w:pPr>
      <w:r w:rsidRPr="00B118AD">
        <w:rPr>
          <w:rFonts w:ascii="Sylfaen" w:eastAsia="Calibri" w:hAnsi="Sylfaen" w:cs="Sylfaen"/>
          <w:b/>
          <w:color w:val="000000"/>
          <w:sz w:val="18"/>
          <w:szCs w:val="18"/>
          <w:lang w:val="ka-GE"/>
        </w:rPr>
        <w:t>ინფრასტრუქტურია განვითარება</w:t>
      </w:r>
      <w:r w:rsidR="00452C6F">
        <w:rPr>
          <w:rFonts w:ascii="Sylfaen" w:eastAsia="Calibri" w:hAnsi="Sylfaen" w:cs="Sylfaen"/>
          <w:b/>
          <w:color w:val="000000"/>
          <w:sz w:val="18"/>
          <w:szCs w:val="18"/>
          <w:lang w:val="ka-GE"/>
        </w:rPr>
        <w:t xml:space="preserve"> </w:t>
      </w:r>
    </w:p>
    <w:p w14:paraId="456773DD" w14:textId="77777777" w:rsidR="00626A20" w:rsidRPr="00B118AD" w:rsidRDefault="00626A20" w:rsidP="004E6D50">
      <w:pPr>
        <w:autoSpaceDE w:val="0"/>
        <w:autoSpaceDN w:val="0"/>
        <w:adjustRightInd w:val="0"/>
        <w:spacing w:after="0" w:line="240" w:lineRule="auto"/>
        <w:ind w:right="-705"/>
        <w:jc w:val="both"/>
        <w:rPr>
          <w:rFonts w:ascii="Sylfaen" w:eastAsia="Calibri" w:hAnsi="Sylfaen" w:cs="Sylfaen"/>
          <w:b/>
          <w:color w:val="000000"/>
          <w:sz w:val="18"/>
          <w:szCs w:val="18"/>
          <w:lang w:val="ka-GE"/>
        </w:rPr>
      </w:pPr>
    </w:p>
    <w:p w14:paraId="2CD4C26C" w14:textId="50E243AD" w:rsidR="004E6D50" w:rsidRPr="00B118AD" w:rsidRDefault="004E6D50" w:rsidP="004E6D50">
      <w:pPr>
        <w:widowControl w:val="0"/>
        <w:kinsoku w:val="0"/>
        <w:overflowPunct w:val="0"/>
        <w:autoSpaceDE w:val="0"/>
        <w:autoSpaceDN w:val="0"/>
        <w:adjustRightInd w:val="0"/>
        <w:spacing w:after="0" w:line="240" w:lineRule="auto"/>
        <w:ind w:left="-426" w:firstLine="538"/>
        <w:jc w:val="both"/>
        <w:outlineLvl w:val="1"/>
        <w:rPr>
          <w:rFonts w:ascii="Times New Roman" w:eastAsia="Times New Roman" w:hAnsi="Times New Roman" w:cs="Calibri"/>
          <w:sz w:val="18"/>
          <w:szCs w:val="18"/>
        </w:rPr>
      </w:pPr>
      <w:r w:rsidRPr="00B118AD">
        <w:rPr>
          <w:rFonts w:ascii="Sylfaen" w:eastAsia="Times New Roman" w:hAnsi="Sylfaen" w:cs="Calibri"/>
          <w:sz w:val="18"/>
          <w:szCs w:val="18"/>
        </w:rPr>
        <w:t>მუნიციპალიტეტის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ეკონომიკური</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განვითარებისათვის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აუცილებელ</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პირობას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წარმოადგენს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მუნიციპალური</w:t>
      </w:r>
      <w:r w:rsidRPr="00B118AD">
        <w:rPr>
          <w:rFonts w:ascii="Times New Roman" w:eastAsia="Times New Roman" w:hAnsi="Times New Roman" w:cs="Calibri"/>
          <w:b/>
          <w:sz w:val="18"/>
          <w:szCs w:val="18"/>
        </w:rPr>
        <w:t xml:space="preserve"> </w:t>
      </w:r>
      <w:r w:rsidRPr="00B118AD">
        <w:rPr>
          <w:rFonts w:ascii="Sylfaen" w:eastAsia="Times New Roman" w:hAnsi="Sylfaen" w:cs="Calibri"/>
          <w:sz w:val="18"/>
          <w:szCs w:val="18"/>
        </w:rPr>
        <w:t>ინფრასტრუქტურის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შემდგომი</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გაუმჯობესება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და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აღნიშნული</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მიმართულება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ბიუჯეტის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ერთ</w:t>
      </w:r>
      <w:r w:rsidRPr="00B118AD">
        <w:rPr>
          <w:rFonts w:ascii="Times New Roman" w:eastAsia="Times New Roman" w:hAnsi="Times New Roman" w:cs="Calibri"/>
          <w:sz w:val="18"/>
          <w:szCs w:val="18"/>
        </w:rPr>
        <w:t>-</w:t>
      </w:r>
      <w:r w:rsidRPr="00B118AD">
        <w:rPr>
          <w:rFonts w:ascii="Sylfaen" w:eastAsia="Times New Roman" w:hAnsi="Sylfaen" w:cs="Calibri"/>
          <w:sz w:val="18"/>
          <w:szCs w:val="18"/>
        </w:rPr>
        <w:t>ერთ</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მთავარ</w:t>
      </w:r>
      <w:r w:rsidRPr="00B118AD">
        <w:rPr>
          <w:rFonts w:ascii="Times New Roman" w:eastAsia="Times New Roman" w:hAnsi="Times New Roman" w:cs="Calibri"/>
          <w:sz w:val="18"/>
          <w:szCs w:val="18"/>
        </w:rPr>
        <w:t xml:space="preserve"> </w:t>
      </w:r>
      <w:r w:rsidR="00742A66">
        <w:rPr>
          <w:rFonts w:ascii="Sylfaen" w:eastAsia="Times New Roman" w:hAnsi="Sylfaen" w:cs="Calibri"/>
          <w:sz w:val="18"/>
          <w:szCs w:val="18"/>
        </w:rPr>
        <w:t>პრიორიტეტია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პრიორიტეტის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ფარგლებში</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გაგრძელდება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საგზაო</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ინფრასტრუქტურის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მშენებლობა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რეაბილიტაცია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წყლის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სისტემების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გარე</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განათების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ქსელის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განვითარება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და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მუნიციპალიტეტში</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სხვა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აუცილებელი</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კეთილმოწყობის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ღონისძიებების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დაფინანსება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პრიორიტეტის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ფარგლებში</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განხორციელდება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როგორც</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ახალი</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ინფრასტრუქტურის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მშენებლობა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ასევე</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არსებული</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ინფრასტრუქტურის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მოვლა</w:t>
      </w:r>
      <w:r w:rsidRPr="00B118AD">
        <w:rPr>
          <w:rFonts w:ascii="Times New Roman" w:eastAsia="Times New Roman" w:hAnsi="Times New Roman" w:cs="Calibri"/>
          <w:sz w:val="18"/>
          <w:szCs w:val="18"/>
        </w:rPr>
        <w:t>-</w:t>
      </w:r>
      <w:r w:rsidRPr="00B118AD">
        <w:rPr>
          <w:rFonts w:ascii="Sylfaen" w:eastAsia="Times New Roman" w:hAnsi="Sylfaen" w:cs="Calibri"/>
          <w:sz w:val="18"/>
          <w:szCs w:val="18"/>
        </w:rPr>
        <w:t>შენახვა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და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დაფინანსდება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მის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ექსპლოატაციასთან</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დაკავშირებული</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ხარჯები</w:t>
      </w:r>
      <w:r w:rsidRPr="00B118AD">
        <w:rPr>
          <w:rFonts w:ascii="Times New Roman" w:eastAsia="Times New Roman" w:hAnsi="Times New Roman" w:cs="Calibri"/>
          <w:sz w:val="18"/>
          <w:szCs w:val="18"/>
        </w:rPr>
        <w:t>.</w:t>
      </w:r>
      <w:r w:rsidRPr="00B118AD">
        <w:rPr>
          <w:rFonts w:ascii="Calibri" w:eastAsia="Times New Roman" w:hAnsi="Calibri" w:cs="Calibri"/>
          <w:sz w:val="18"/>
          <w:szCs w:val="18"/>
          <w:lang w:val="ka-GE"/>
        </w:rPr>
        <w:t xml:space="preserve"> </w:t>
      </w:r>
      <w:r w:rsidRPr="00B118AD">
        <w:rPr>
          <w:rFonts w:ascii="Times New Roman" w:eastAsia="Times New Roman" w:hAnsi="Times New Roman" w:cs="Calibri"/>
          <w:sz w:val="18"/>
          <w:szCs w:val="18"/>
        </w:rPr>
        <w:t xml:space="preserve">2025 </w:t>
      </w:r>
      <w:r w:rsidRPr="00B118AD">
        <w:rPr>
          <w:rFonts w:ascii="Sylfaen" w:eastAsia="Times New Roman" w:hAnsi="Sylfaen" w:cs="Calibri"/>
          <w:sz w:val="18"/>
          <w:szCs w:val="18"/>
        </w:rPr>
        <w:t>წლის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ბიუჯეტში</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ინფრასტრუქტურის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განვითარების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პრიორიტეტის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დაფინანსება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მთლ</w:t>
      </w:r>
      <w:r w:rsidR="00742A66">
        <w:rPr>
          <w:rFonts w:ascii="Sylfaen" w:eastAsia="Times New Roman" w:hAnsi="Sylfaen" w:cs="Calibri"/>
          <w:sz w:val="18"/>
          <w:szCs w:val="18"/>
          <w:lang w:val="ka-GE"/>
        </w:rPr>
        <w:t>ი</w:t>
      </w:r>
      <w:r w:rsidRPr="00B118AD">
        <w:rPr>
          <w:rFonts w:ascii="Sylfaen" w:eastAsia="Times New Roman" w:hAnsi="Sylfaen" w:cs="Calibri"/>
          <w:sz w:val="18"/>
          <w:szCs w:val="18"/>
        </w:rPr>
        <w:t>ანი</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გადასახდელების</w:t>
      </w:r>
      <w:r w:rsidRPr="00B118AD">
        <w:rPr>
          <w:rFonts w:ascii="Times New Roman" w:eastAsia="Times New Roman" w:hAnsi="Times New Roman" w:cs="Calibri"/>
          <w:sz w:val="18"/>
          <w:szCs w:val="18"/>
        </w:rPr>
        <w:t xml:space="preserve"> </w:t>
      </w:r>
      <w:r w:rsidR="00F67940">
        <w:rPr>
          <w:rFonts w:eastAsia="Times New Roman" w:cs="Calibri"/>
          <w:sz w:val="18"/>
          <w:szCs w:val="18"/>
          <w:lang w:val="ka-GE"/>
        </w:rPr>
        <w:t>12</w:t>
      </w:r>
      <w:r w:rsidR="00A8359F" w:rsidRPr="00A8359F">
        <w:rPr>
          <w:rFonts w:eastAsia="Times New Roman" w:cs="Calibri"/>
          <w:sz w:val="18"/>
          <w:szCs w:val="18"/>
          <w:lang w:val="ka-GE"/>
        </w:rPr>
        <w:t>,3</w:t>
      </w:r>
      <w:r w:rsidRPr="00A8359F">
        <w:rPr>
          <w:rFonts w:ascii="Times New Roman" w:eastAsia="Times New Roman" w:hAnsi="Times New Roman" w:cs="Calibri"/>
          <w:sz w:val="18"/>
          <w:szCs w:val="18"/>
        </w:rPr>
        <w:t xml:space="preserve"> %-</w:t>
      </w:r>
      <w:r w:rsidRPr="00A8359F">
        <w:rPr>
          <w:rFonts w:ascii="Sylfaen" w:eastAsia="Times New Roman" w:hAnsi="Sylfaen" w:cs="Calibri"/>
          <w:sz w:val="18"/>
          <w:szCs w:val="18"/>
        </w:rPr>
        <w:t>ია</w:t>
      </w:r>
      <w:r w:rsidRPr="00A8359F">
        <w:rPr>
          <w:rFonts w:ascii="Times New Roman" w:eastAsia="Times New Roman" w:hAnsi="Times New Roman" w:cs="Calibri"/>
          <w:sz w:val="18"/>
          <w:szCs w:val="18"/>
        </w:rPr>
        <w:t>.</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იგი</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მზარდი</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დინამიკით</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გამოირჩევა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და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ყოველწლიურად</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იზრდება</w:t>
      </w:r>
      <w:r w:rsidRPr="00B118AD">
        <w:rPr>
          <w:rFonts w:ascii="Times New Roman" w:eastAsia="Times New Roman" w:hAnsi="Times New Roman" w:cs="Calibri"/>
          <w:sz w:val="18"/>
          <w:szCs w:val="18"/>
        </w:rPr>
        <w:t>.</w:t>
      </w:r>
      <w:r w:rsidR="00452C6F">
        <w:rPr>
          <w:rFonts w:ascii="Times New Roman" w:eastAsia="Times New Roman" w:hAnsi="Times New Roman" w:cs="Calibri"/>
          <w:sz w:val="18"/>
          <w:szCs w:val="18"/>
        </w:rPr>
        <w:t xml:space="preserve"> </w:t>
      </w:r>
      <w:r w:rsidRPr="00B118AD">
        <w:rPr>
          <w:rFonts w:ascii="Sylfaen" w:eastAsia="Times New Roman" w:hAnsi="Sylfaen" w:cs="Calibri"/>
          <w:sz w:val="18"/>
          <w:szCs w:val="18"/>
        </w:rPr>
        <w:t>ზრდა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ძირითადად</w:t>
      </w:r>
      <w:r w:rsidR="00452C6F">
        <w:rPr>
          <w:rFonts w:ascii="Times New Roman" w:eastAsia="Times New Roman" w:hAnsi="Times New Roman" w:cs="Calibri"/>
          <w:sz w:val="18"/>
          <w:szCs w:val="18"/>
        </w:rPr>
        <w:t xml:space="preserve"> </w:t>
      </w:r>
      <w:r w:rsidRPr="00B118AD">
        <w:rPr>
          <w:rFonts w:ascii="Sylfaen" w:eastAsia="Times New Roman" w:hAnsi="Sylfaen" w:cs="Calibri"/>
          <w:sz w:val="18"/>
          <w:szCs w:val="18"/>
        </w:rPr>
        <w:t>განპირობებულია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სახელმწიფო</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ბიუჯეტიდან</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lastRenderedPageBreak/>
        <w:t>გამოყოფილი</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კაპიტალური</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ტრანსფერის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ზრდით</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ასევე</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ზოგიერთ</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პროექტზე</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მუნიციპალიტეტის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თანამონაწილეობის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აუცილებლობით</w:t>
      </w:r>
      <w:r w:rsidRPr="00B118AD">
        <w:rPr>
          <w:rFonts w:ascii="Times New Roman" w:eastAsia="Times New Roman" w:hAnsi="Times New Roman" w:cs="Calibri"/>
          <w:sz w:val="18"/>
          <w:szCs w:val="18"/>
        </w:rPr>
        <w:t>.</w:t>
      </w:r>
    </w:p>
    <w:p w14:paraId="79337A9A" w14:textId="66457566" w:rsidR="004E6D50" w:rsidRPr="00B118AD" w:rsidRDefault="004E6D50" w:rsidP="004E6D50">
      <w:pPr>
        <w:widowControl w:val="0"/>
        <w:kinsoku w:val="0"/>
        <w:overflowPunct w:val="0"/>
        <w:autoSpaceDE w:val="0"/>
        <w:autoSpaceDN w:val="0"/>
        <w:adjustRightInd w:val="0"/>
        <w:spacing w:after="0" w:line="240" w:lineRule="auto"/>
        <w:ind w:left="-426"/>
        <w:jc w:val="both"/>
        <w:outlineLvl w:val="1"/>
        <w:rPr>
          <w:rFonts w:ascii="Sylfaen" w:eastAsia="Times New Roman" w:hAnsi="Sylfaen" w:cs="Calibri"/>
          <w:sz w:val="18"/>
          <w:szCs w:val="18"/>
          <w:lang w:val="ka-GE"/>
        </w:rPr>
      </w:pPr>
      <w:r w:rsidRPr="00B118AD">
        <w:rPr>
          <w:rFonts w:ascii="Sylfaen" w:eastAsia="Times New Roman" w:hAnsi="Sylfaen" w:cs="Calibri"/>
          <w:sz w:val="18"/>
          <w:szCs w:val="18"/>
        </w:rPr>
        <w:t>ადგილობრივი</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ინფრასტრუქტურის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განვითარება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უზრუნველყოფს</w:t>
      </w:r>
      <w:r w:rsidR="00452C6F">
        <w:rPr>
          <w:rFonts w:ascii="Times New Roman" w:eastAsia="Times New Roman" w:hAnsi="Times New Roman" w:cs="Calibri"/>
          <w:sz w:val="18"/>
          <w:szCs w:val="18"/>
        </w:rPr>
        <w:t xml:space="preserve"> </w:t>
      </w:r>
      <w:r w:rsidRPr="00B118AD">
        <w:rPr>
          <w:rFonts w:ascii="Sylfaen" w:eastAsia="Times New Roman" w:hAnsi="Sylfaen" w:cs="Calibri"/>
          <w:sz w:val="18"/>
          <w:szCs w:val="18"/>
        </w:rPr>
        <w:t>მუნიციპალიტეტში</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მცხოვრები</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მოსახლეობის</w:t>
      </w:r>
      <w:r w:rsidR="00452C6F">
        <w:rPr>
          <w:rFonts w:ascii="Times New Roman" w:eastAsia="Times New Roman" w:hAnsi="Times New Roman" w:cs="Calibri"/>
          <w:sz w:val="18"/>
          <w:szCs w:val="18"/>
        </w:rPr>
        <w:t xml:space="preserve"> </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სოციალური</w:t>
      </w:r>
      <w:r w:rsidR="00452C6F">
        <w:rPr>
          <w:rFonts w:ascii="Times New Roman" w:eastAsia="Times New Roman" w:hAnsi="Times New Roman" w:cs="Calibri"/>
          <w:sz w:val="18"/>
          <w:szCs w:val="18"/>
        </w:rPr>
        <w:t xml:space="preserve"> </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მდგომარეობის</w:t>
      </w:r>
      <w:r w:rsidR="00452C6F">
        <w:rPr>
          <w:rFonts w:ascii="Times New Roman" w:eastAsia="Times New Roman" w:hAnsi="Times New Roman" w:cs="Calibri"/>
          <w:sz w:val="18"/>
          <w:szCs w:val="18"/>
        </w:rPr>
        <w:t xml:space="preserve"> </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გაუმჯობესებას</w:t>
      </w:r>
      <w:r w:rsidRPr="00B118AD">
        <w:rPr>
          <w:rFonts w:ascii="Times New Roman" w:eastAsia="Times New Roman" w:hAnsi="Times New Roman" w:cs="Calibri"/>
          <w:sz w:val="18"/>
          <w:szCs w:val="18"/>
        </w:rPr>
        <w:t>,</w:t>
      </w:r>
      <w:r w:rsidR="00452C6F">
        <w:rPr>
          <w:rFonts w:ascii="Times New Roman" w:eastAsia="Times New Roman" w:hAnsi="Times New Roman" w:cs="Calibri"/>
          <w:sz w:val="18"/>
          <w:szCs w:val="18"/>
        </w:rPr>
        <w:t xml:space="preserve"> </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მუნიციპალიტეტში</w:t>
      </w:r>
      <w:r w:rsidR="00452C6F">
        <w:rPr>
          <w:rFonts w:ascii="Times New Roman" w:eastAsia="Times New Roman" w:hAnsi="Times New Roman" w:cs="Calibri"/>
          <w:sz w:val="18"/>
          <w:szCs w:val="18"/>
        </w:rPr>
        <w:t xml:space="preserve"> </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ახალი</w:t>
      </w:r>
      <w:r w:rsidR="00452C6F">
        <w:rPr>
          <w:rFonts w:ascii="Times New Roman" w:eastAsia="Times New Roman" w:hAnsi="Times New Roman" w:cs="Calibri"/>
          <w:sz w:val="18"/>
          <w:szCs w:val="18"/>
        </w:rPr>
        <w:t xml:space="preserve"> </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სამუშაო</w:t>
      </w:r>
      <w:r w:rsidR="00452C6F">
        <w:rPr>
          <w:rFonts w:ascii="Times New Roman" w:eastAsia="Times New Roman" w:hAnsi="Times New Roman" w:cs="Calibri"/>
          <w:sz w:val="18"/>
          <w:szCs w:val="18"/>
        </w:rPr>
        <w:t xml:space="preserve"> </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ადგილების</w:t>
      </w:r>
      <w:r w:rsidR="00452C6F">
        <w:rPr>
          <w:rFonts w:ascii="Times New Roman" w:eastAsia="Times New Roman" w:hAnsi="Times New Roman" w:cs="Calibri"/>
          <w:sz w:val="18"/>
          <w:szCs w:val="18"/>
        </w:rPr>
        <w:t xml:space="preserve"> </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შექმნას</w:t>
      </w:r>
      <w:r w:rsidRPr="00B118AD">
        <w:rPr>
          <w:rFonts w:ascii="Times New Roman" w:eastAsia="Times New Roman" w:hAnsi="Times New Roman" w:cs="Calibri"/>
          <w:sz w:val="18"/>
          <w:szCs w:val="18"/>
        </w:rPr>
        <w:t>,</w:t>
      </w:r>
      <w:r w:rsidR="00452C6F">
        <w:rPr>
          <w:rFonts w:ascii="Times New Roman" w:eastAsia="Times New Roman" w:hAnsi="Times New Roman" w:cs="Calibri"/>
          <w:sz w:val="18"/>
          <w:szCs w:val="18"/>
        </w:rPr>
        <w:t xml:space="preserve"> </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ტურიზმის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კულტურისა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და</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სპორტის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სფეროების</w:t>
      </w:r>
      <w:r w:rsidRPr="00B118AD">
        <w:rPr>
          <w:rFonts w:ascii="Times New Roman" w:eastAsia="Times New Roman" w:hAnsi="Times New Roman" w:cs="Calibri"/>
          <w:sz w:val="18"/>
          <w:szCs w:val="18"/>
        </w:rPr>
        <w:t xml:space="preserve"> </w:t>
      </w:r>
      <w:r w:rsidRPr="00B118AD">
        <w:rPr>
          <w:rFonts w:ascii="Sylfaen" w:eastAsia="Times New Roman" w:hAnsi="Sylfaen" w:cs="Calibri"/>
          <w:sz w:val="18"/>
          <w:szCs w:val="18"/>
        </w:rPr>
        <w:t>განვითარებას</w:t>
      </w:r>
      <w:r w:rsidRPr="00B118AD">
        <w:rPr>
          <w:rFonts w:ascii="Sylfaen" w:eastAsia="Times New Roman" w:hAnsi="Sylfaen" w:cs="Calibri"/>
          <w:sz w:val="18"/>
          <w:szCs w:val="18"/>
          <w:lang w:val="ka-GE"/>
        </w:rPr>
        <w:t xml:space="preserve">. </w:t>
      </w:r>
    </w:p>
    <w:p w14:paraId="46F37030" w14:textId="6389500F" w:rsidR="004E6D50" w:rsidRPr="00014D2C" w:rsidRDefault="004E6D50" w:rsidP="00702E7F">
      <w:pPr>
        <w:widowControl w:val="0"/>
        <w:kinsoku w:val="0"/>
        <w:overflowPunct w:val="0"/>
        <w:autoSpaceDE w:val="0"/>
        <w:autoSpaceDN w:val="0"/>
        <w:adjustRightInd w:val="0"/>
        <w:spacing w:after="0" w:line="240" w:lineRule="auto"/>
        <w:ind w:left="-426"/>
        <w:outlineLvl w:val="1"/>
        <w:rPr>
          <w:rFonts w:ascii="Sylfaen" w:eastAsia="Times New Roman" w:hAnsi="Sylfaen" w:cs="Calibri"/>
          <w:b/>
          <w:sz w:val="18"/>
          <w:szCs w:val="18"/>
        </w:rPr>
      </w:pPr>
      <w:r w:rsidRPr="00014D2C">
        <w:rPr>
          <w:rFonts w:ascii="Sylfaen" w:eastAsia="Times New Roman" w:hAnsi="Sylfaen" w:cs="Sylfaen"/>
          <w:b/>
          <w:bCs/>
          <w:spacing w:val="-3"/>
          <w:sz w:val="18"/>
          <w:szCs w:val="18"/>
        </w:rPr>
        <w:t>გაეროს</w:t>
      </w:r>
      <w:r w:rsidR="00452C6F">
        <w:rPr>
          <w:rFonts w:ascii="Sylfaen" w:eastAsia="Times New Roman" w:hAnsi="Sylfaen" w:cs="Sylfaen"/>
          <w:b/>
          <w:bCs/>
          <w:sz w:val="18"/>
          <w:szCs w:val="18"/>
        </w:rPr>
        <w:t xml:space="preserve"> </w:t>
      </w:r>
      <w:r w:rsidRPr="00014D2C">
        <w:rPr>
          <w:rFonts w:ascii="Sylfaen" w:eastAsia="Times New Roman" w:hAnsi="Sylfaen" w:cs="Sylfaen"/>
          <w:b/>
          <w:bCs/>
          <w:spacing w:val="29"/>
          <w:sz w:val="18"/>
          <w:szCs w:val="18"/>
        </w:rPr>
        <w:t xml:space="preserve"> </w:t>
      </w:r>
      <w:r w:rsidRPr="00014D2C">
        <w:rPr>
          <w:rFonts w:ascii="Sylfaen" w:eastAsia="Times New Roman" w:hAnsi="Sylfaen" w:cs="Sylfaen"/>
          <w:b/>
          <w:bCs/>
          <w:spacing w:val="-4"/>
          <w:sz w:val="18"/>
          <w:szCs w:val="18"/>
        </w:rPr>
        <w:t>მდგრადი</w:t>
      </w:r>
      <w:r w:rsidR="00452C6F">
        <w:rPr>
          <w:rFonts w:ascii="Sylfaen" w:eastAsia="Times New Roman" w:hAnsi="Sylfaen" w:cs="Sylfaen"/>
          <w:b/>
          <w:bCs/>
          <w:sz w:val="18"/>
          <w:szCs w:val="18"/>
        </w:rPr>
        <w:t xml:space="preserve"> </w:t>
      </w:r>
      <w:r w:rsidRPr="00014D2C">
        <w:rPr>
          <w:rFonts w:ascii="Sylfaen" w:eastAsia="Times New Roman" w:hAnsi="Sylfaen" w:cs="Sylfaen"/>
          <w:b/>
          <w:bCs/>
          <w:spacing w:val="27"/>
          <w:sz w:val="18"/>
          <w:szCs w:val="18"/>
        </w:rPr>
        <w:t xml:space="preserve"> </w:t>
      </w:r>
      <w:r w:rsidRPr="00014D2C">
        <w:rPr>
          <w:rFonts w:ascii="Sylfaen" w:eastAsia="Times New Roman" w:hAnsi="Sylfaen" w:cs="Sylfaen"/>
          <w:b/>
          <w:bCs/>
          <w:spacing w:val="-4"/>
          <w:sz w:val="18"/>
          <w:szCs w:val="18"/>
        </w:rPr>
        <w:t>განვითარების</w:t>
      </w:r>
      <w:r w:rsidR="00452C6F">
        <w:rPr>
          <w:rFonts w:ascii="Sylfaen" w:eastAsia="Times New Roman" w:hAnsi="Sylfaen" w:cs="Sylfaen"/>
          <w:b/>
          <w:bCs/>
          <w:sz w:val="18"/>
          <w:szCs w:val="18"/>
        </w:rPr>
        <w:t xml:space="preserve"> </w:t>
      </w:r>
      <w:r w:rsidRPr="00014D2C">
        <w:rPr>
          <w:rFonts w:ascii="Sylfaen" w:eastAsia="Times New Roman" w:hAnsi="Sylfaen" w:cs="Sylfaen"/>
          <w:b/>
          <w:bCs/>
          <w:spacing w:val="25"/>
          <w:sz w:val="18"/>
          <w:szCs w:val="18"/>
        </w:rPr>
        <w:t xml:space="preserve"> </w:t>
      </w:r>
      <w:r w:rsidRPr="00014D2C">
        <w:rPr>
          <w:rFonts w:ascii="Sylfaen" w:eastAsia="Times New Roman" w:hAnsi="Sylfaen" w:cs="Sylfaen"/>
          <w:b/>
          <w:bCs/>
          <w:spacing w:val="-2"/>
          <w:sz w:val="18"/>
          <w:szCs w:val="18"/>
        </w:rPr>
        <w:t>SDG</w:t>
      </w:r>
      <w:r w:rsidR="00452C6F">
        <w:rPr>
          <w:rFonts w:ascii="Sylfaen" w:eastAsia="Times New Roman" w:hAnsi="Sylfaen" w:cs="Sylfaen"/>
          <w:b/>
          <w:bCs/>
          <w:sz w:val="18"/>
          <w:szCs w:val="18"/>
        </w:rPr>
        <w:t xml:space="preserve"> </w:t>
      </w:r>
      <w:r w:rsidRPr="00014D2C">
        <w:rPr>
          <w:rFonts w:ascii="Sylfaen" w:eastAsia="Times New Roman" w:hAnsi="Sylfaen" w:cs="Sylfaen"/>
          <w:b/>
          <w:bCs/>
          <w:spacing w:val="29"/>
          <w:sz w:val="18"/>
          <w:szCs w:val="18"/>
        </w:rPr>
        <w:t xml:space="preserve"> </w:t>
      </w:r>
      <w:r w:rsidRPr="00014D2C">
        <w:rPr>
          <w:rFonts w:ascii="Sylfaen" w:eastAsia="Times New Roman" w:hAnsi="Sylfaen" w:cs="Sylfaen"/>
          <w:b/>
          <w:bCs/>
          <w:spacing w:val="-4"/>
          <w:sz w:val="18"/>
          <w:szCs w:val="18"/>
        </w:rPr>
        <w:t>მიზნები,</w:t>
      </w:r>
      <w:r w:rsidR="00452C6F">
        <w:rPr>
          <w:rFonts w:ascii="Sylfaen" w:eastAsia="Times New Roman" w:hAnsi="Sylfaen" w:cs="Sylfaen"/>
          <w:b/>
          <w:bCs/>
          <w:sz w:val="18"/>
          <w:szCs w:val="18"/>
        </w:rPr>
        <w:t xml:space="preserve"> </w:t>
      </w:r>
      <w:r w:rsidRPr="00014D2C">
        <w:rPr>
          <w:rFonts w:ascii="Sylfaen" w:eastAsia="Times New Roman" w:hAnsi="Sylfaen" w:cs="Sylfaen"/>
          <w:b/>
          <w:bCs/>
          <w:spacing w:val="28"/>
          <w:sz w:val="18"/>
          <w:szCs w:val="18"/>
        </w:rPr>
        <w:t xml:space="preserve"> </w:t>
      </w:r>
      <w:r w:rsidRPr="00014D2C">
        <w:rPr>
          <w:rFonts w:ascii="Sylfaen" w:eastAsia="Times New Roman" w:hAnsi="Sylfaen" w:cs="Sylfaen"/>
          <w:b/>
          <w:bCs/>
          <w:spacing w:val="-3"/>
          <w:sz w:val="18"/>
          <w:szCs w:val="18"/>
        </w:rPr>
        <w:t>რომელთა</w:t>
      </w:r>
      <w:r w:rsidR="00452C6F">
        <w:rPr>
          <w:rFonts w:ascii="Sylfaen" w:eastAsia="Times New Roman" w:hAnsi="Sylfaen" w:cs="Sylfaen"/>
          <w:b/>
          <w:bCs/>
          <w:sz w:val="18"/>
          <w:szCs w:val="18"/>
        </w:rPr>
        <w:t xml:space="preserve"> </w:t>
      </w:r>
      <w:r w:rsidRPr="00014D2C">
        <w:rPr>
          <w:rFonts w:ascii="Sylfaen" w:eastAsia="Times New Roman" w:hAnsi="Sylfaen" w:cs="Sylfaen"/>
          <w:b/>
          <w:bCs/>
          <w:spacing w:val="30"/>
          <w:sz w:val="18"/>
          <w:szCs w:val="18"/>
        </w:rPr>
        <w:t xml:space="preserve"> </w:t>
      </w:r>
      <w:r w:rsidRPr="00014D2C">
        <w:rPr>
          <w:rFonts w:ascii="Sylfaen" w:eastAsia="Times New Roman" w:hAnsi="Sylfaen" w:cs="Sylfaen"/>
          <w:b/>
          <w:bCs/>
          <w:spacing w:val="-3"/>
          <w:sz w:val="18"/>
          <w:szCs w:val="18"/>
        </w:rPr>
        <w:t>მიღწევასაც</w:t>
      </w:r>
      <w:r w:rsidR="00452C6F">
        <w:rPr>
          <w:rFonts w:ascii="Sylfaen" w:eastAsia="Times New Roman" w:hAnsi="Sylfaen" w:cs="Sylfaen"/>
          <w:b/>
          <w:bCs/>
          <w:sz w:val="18"/>
          <w:szCs w:val="18"/>
        </w:rPr>
        <w:t xml:space="preserve"> </w:t>
      </w:r>
      <w:r w:rsidRPr="00014D2C">
        <w:rPr>
          <w:rFonts w:ascii="Sylfaen" w:eastAsia="Times New Roman" w:hAnsi="Sylfaen" w:cs="Sylfaen"/>
          <w:b/>
          <w:bCs/>
          <w:spacing w:val="33"/>
          <w:sz w:val="18"/>
          <w:szCs w:val="18"/>
        </w:rPr>
        <w:t xml:space="preserve"> </w:t>
      </w:r>
      <w:r w:rsidRPr="00014D2C">
        <w:rPr>
          <w:rFonts w:ascii="Sylfaen" w:eastAsia="Times New Roman" w:hAnsi="Sylfaen" w:cs="Sylfaen"/>
          <w:b/>
          <w:bCs/>
          <w:spacing w:val="-4"/>
          <w:sz w:val="18"/>
          <w:szCs w:val="18"/>
        </w:rPr>
        <w:t>ემსახურება</w:t>
      </w:r>
      <w:r w:rsidRPr="00014D2C">
        <w:rPr>
          <w:rFonts w:ascii="Sylfaen" w:eastAsia="Times New Roman" w:hAnsi="Sylfaen" w:cs="Sylfaen"/>
          <w:b/>
          <w:bCs/>
          <w:spacing w:val="83"/>
          <w:w w:val="101"/>
          <w:sz w:val="18"/>
          <w:szCs w:val="18"/>
        </w:rPr>
        <w:t xml:space="preserve"> </w:t>
      </w:r>
      <w:r w:rsidRPr="00014D2C">
        <w:rPr>
          <w:rFonts w:ascii="Sylfaen" w:eastAsia="Times New Roman" w:hAnsi="Sylfaen" w:cs="Sylfaen"/>
          <w:b/>
          <w:bCs/>
          <w:spacing w:val="-4"/>
          <w:sz w:val="18"/>
          <w:szCs w:val="18"/>
        </w:rPr>
        <w:t>პრიორიტეტის</w:t>
      </w:r>
      <w:r w:rsidRPr="00014D2C">
        <w:rPr>
          <w:rFonts w:ascii="Sylfaen" w:eastAsia="Times New Roman" w:hAnsi="Sylfaen" w:cs="Sylfaen"/>
          <w:b/>
          <w:bCs/>
          <w:spacing w:val="10"/>
          <w:sz w:val="18"/>
          <w:szCs w:val="18"/>
        </w:rPr>
        <w:t xml:space="preserve"> </w:t>
      </w:r>
      <w:r w:rsidRPr="00014D2C">
        <w:rPr>
          <w:rFonts w:ascii="Sylfaen" w:eastAsia="Times New Roman" w:hAnsi="Sylfaen" w:cs="Sylfaen"/>
          <w:b/>
          <w:bCs/>
          <w:spacing w:val="-3"/>
          <w:sz w:val="18"/>
          <w:szCs w:val="18"/>
        </w:rPr>
        <w:t>ქვეშ</w:t>
      </w:r>
      <w:r w:rsidRPr="00014D2C">
        <w:rPr>
          <w:rFonts w:ascii="Sylfaen" w:eastAsia="Times New Roman" w:hAnsi="Sylfaen" w:cs="Sylfaen"/>
          <w:b/>
          <w:bCs/>
          <w:spacing w:val="12"/>
          <w:sz w:val="18"/>
          <w:szCs w:val="18"/>
        </w:rPr>
        <w:t xml:space="preserve"> </w:t>
      </w:r>
      <w:r w:rsidRPr="00014D2C">
        <w:rPr>
          <w:rFonts w:ascii="Sylfaen" w:eastAsia="Times New Roman" w:hAnsi="Sylfaen" w:cs="Sylfaen"/>
          <w:b/>
          <w:bCs/>
          <w:spacing w:val="-4"/>
          <w:sz w:val="18"/>
          <w:szCs w:val="18"/>
        </w:rPr>
        <w:t>მოქცეული</w:t>
      </w:r>
      <w:r w:rsidRPr="00014D2C">
        <w:rPr>
          <w:rFonts w:ascii="Sylfaen" w:eastAsia="Times New Roman" w:hAnsi="Sylfaen" w:cs="Sylfaen"/>
          <w:b/>
          <w:bCs/>
          <w:spacing w:val="12"/>
          <w:sz w:val="18"/>
          <w:szCs w:val="18"/>
        </w:rPr>
        <w:t xml:space="preserve"> </w:t>
      </w:r>
      <w:r w:rsidRPr="00014D2C">
        <w:rPr>
          <w:rFonts w:ascii="Sylfaen" w:eastAsia="Times New Roman" w:hAnsi="Sylfaen" w:cs="Sylfaen"/>
          <w:b/>
          <w:bCs/>
          <w:spacing w:val="-3"/>
          <w:sz w:val="18"/>
          <w:szCs w:val="18"/>
        </w:rPr>
        <w:t>პროგრამები:</w:t>
      </w:r>
    </w:p>
    <w:p w14:paraId="0423C03A" w14:textId="77777777" w:rsidR="00AA2E2A" w:rsidRPr="00014D2C" w:rsidRDefault="00AA2E2A" w:rsidP="00702E7F">
      <w:pPr>
        <w:widowControl w:val="0"/>
        <w:kinsoku w:val="0"/>
        <w:overflowPunct w:val="0"/>
        <w:autoSpaceDE w:val="0"/>
        <w:autoSpaceDN w:val="0"/>
        <w:adjustRightInd w:val="0"/>
        <w:spacing w:before="48" w:after="0" w:line="275" w:lineRule="auto"/>
        <w:ind w:left="-142" w:right="118" w:hanging="286"/>
        <w:rPr>
          <w:rFonts w:ascii="Sylfaen" w:eastAsia="Calibri" w:hAnsi="Sylfaen" w:cs="Times New Roman"/>
          <w:sz w:val="18"/>
          <w:szCs w:val="18"/>
          <w:lang w:val="ka-GE"/>
        </w:rPr>
      </w:pPr>
      <w:r w:rsidRPr="00014D2C">
        <w:rPr>
          <w:rFonts w:ascii="Sylfaen" w:eastAsia="Calibri" w:hAnsi="Sylfaen" w:cs="Sylfaen"/>
          <w:sz w:val="18"/>
          <w:szCs w:val="18"/>
          <w:lang w:val="ka-GE"/>
        </w:rPr>
        <w:t>მიზანი</w:t>
      </w:r>
      <w:r w:rsidR="00702E7F" w:rsidRPr="00014D2C">
        <w:rPr>
          <w:rFonts w:ascii="Sylfaen" w:eastAsia="Calibri" w:hAnsi="Sylfaen" w:cs="Times New Roman"/>
          <w:sz w:val="18"/>
          <w:szCs w:val="18"/>
          <w:lang w:val="ka-GE"/>
        </w:rPr>
        <w:t xml:space="preserve"> 3 -</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ჯანსაღი</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ცხოვრებისა</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და</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კეთილდღეობის</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უზრუნველყოფა</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ყველა</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ასაკის</w:t>
      </w:r>
      <w:r w:rsidRPr="00014D2C">
        <w:rPr>
          <w:rFonts w:ascii="Sylfaen" w:eastAsia="Calibri" w:hAnsi="Sylfaen" w:cs="Times New Roman"/>
          <w:sz w:val="18"/>
          <w:szCs w:val="18"/>
          <w:lang w:val="ka-GE"/>
        </w:rPr>
        <w:t xml:space="preserve"> </w:t>
      </w:r>
      <w:r w:rsidRPr="00014D2C">
        <w:rPr>
          <w:rFonts w:ascii="Sylfaen" w:eastAsia="Calibri" w:hAnsi="Sylfaen" w:cs="Sylfaen"/>
          <w:sz w:val="18"/>
          <w:szCs w:val="18"/>
          <w:lang w:val="ka-GE"/>
        </w:rPr>
        <w:t>ადამიანისათვის</w:t>
      </w:r>
      <w:r w:rsidRPr="00014D2C">
        <w:rPr>
          <w:rFonts w:ascii="Sylfaen" w:eastAsia="Calibri" w:hAnsi="Sylfaen" w:cs="Times New Roman"/>
          <w:sz w:val="18"/>
          <w:szCs w:val="18"/>
          <w:lang w:val="ka-GE"/>
        </w:rPr>
        <w:t>.</w:t>
      </w:r>
    </w:p>
    <w:p w14:paraId="6A921BED" w14:textId="65D05A8B" w:rsidR="00B118AD" w:rsidRPr="00014D2C" w:rsidRDefault="00452C6F" w:rsidP="00B118AD">
      <w:pPr>
        <w:shd w:val="clear" w:color="auto" w:fill="FFFFFF"/>
        <w:spacing w:after="0" w:line="276" w:lineRule="auto"/>
        <w:ind w:left="-567"/>
        <w:rPr>
          <w:rFonts w:ascii="Sylfaen" w:eastAsia="Calibri" w:hAnsi="Sylfaen" w:cs="Times New Roman"/>
          <w:sz w:val="18"/>
          <w:szCs w:val="18"/>
          <w:lang w:val="ka-GE"/>
        </w:rPr>
      </w:pPr>
      <w:r>
        <w:rPr>
          <w:rFonts w:ascii="Sylfaen" w:eastAsia="Calibri" w:hAnsi="Sylfaen" w:cs="Sylfaen"/>
          <w:sz w:val="18"/>
          <w:szCs w:val="18"/>
          <w:lang w:val="ka-GE"/>
        </w:rPr>
        <w:t xml:space="preserve"> </w:t>
      </w:r>
      <w:r w:rsidR="00B118AD" w:rsidRPr="00014D2C">
        <w:rPr>
          <w:rFonts w:ascii="Sylfaen" w:eastAsia="Calibri" w:hAnsi="Sylfaen" w:cs="Sylfaen"/>
          <w:sz w:val="18"/>
          <w:szCs w:val="18"/>
          <w:lang w:val="ka-GE"/>
        </w:rPr>
        <w:t xml:space="preserve"> მიზანი</w:t>
      </w:r>
      <w:r w:rsidR="00B118AD" w:rsidRPr="00014D2C">
        <w:rPr>
          <w:rFonts w:ascii="Sylfaen" w:eastAsia="Calibri" w:hAnsi="Sylfaen" w:cs="Times New Roman"/>
          <w:sz w:val="18"/>
          <w:szCs w:val="18"/>
          <w:lang w:val="ka-GE"/>
        </w:rPr>
        <w:t xml:space="preserve"> 5: </w:t>
      </w:r>
      <w:r w:rsidR="00B118AD" w:rsidRPr="00014D2C">
        <w:rPr>
          <w:rFonts w:ascii="Sylfaen" w:eastAsia="Calibri" w:hAnsi="Sylfaen" w:cs="Sylfaen"/>
          <w:sz w:val="18"/>
          <w:szCs w:val="18"/>
          <w:lang w:val="ka-GE"/>
        </w:rPr>
        <w:t>გენდერული</w:t>
      </w:r>
      <w:r w:rsidR="00B118AD" w:rsidRPr="00014D2C">
        <w:rPr>
          <w:rFonts w:ascii="Sylfaen" w:eastAsia="Calibri" w:hAnsi="Sylfaen" w:cs="Times New Roman"/>
          <w:sz w:val="18"/>
          <w:szCs w:val="18"/>
          <w:lang w:val="ka-GE"/>
        </w:rPr>
        <w:t xml:space="preserve"> </w:t>
      </w:r>
      <w:r w:rsidR="00B118AD" w:rsidRPr="00014D2C">
        <w:rPr>
          <w:rFonts w:ascii="Sylfaen" w:eastAsia="Calibri" w:hAnsi="Sylfaen" w:cs="Sylfaen"/>
          <w:sz w:val="18"/>
          <w:szCs w:val="18"/>
          <w:lang w:val="ka-GE"/>
        </w:rPr>
        <w:t>თანასწორობის</w:t>
      </w:r>
      <w:r w:rsidR="00B118AD" w:rsidRPr="00014D2C">
        <w:rPr>
          <w:rFonts w:ascii="Sylfaen" w:eastAsia="Calibri" w:hAnsi="Sylfaen" w:cs="Times New Roman"/>
          <w:sz w:val="18"/>
          <w:szCs w:val="18"/>
          <w:lang w:val="ka-GE"/>
        </w:rPr>
        <w:t xml:space="preserve"> </w:t>
      </w:r>
      <w:r w:rsidR="00B118AD" w:rsidRPr="00014D2C">
        <w:rPr>
          <w:rFonts w:ascii="Sylfaen" w:eastAsia="Calibri" w:hAnsi="Sylfaen" w:cs="Sylfaen"/>
          <w:sz w:val="18"/>
          <w:szCs w:val="18"/>
          <w:lang w:val="ka-GE"/>
        </w:rPr>
        <w:t>მიღწევა</w:t>
      </w:r>
      <w:r w:rsidR="00B118AD" w:rsidRPr="00014D2C">
        <w:rPr>
          <w:rFonts w:ascii="Sylfaen" w:eastAsia="Calibri" w:hAnsi="Sylfaen" w:cs="Times New Roman"/>
          <w:sz w:val="18"/>
          <w:szCs w:val="18"/>
          <w:lang w:val="ka-GE"/>
        </w:rPr>
        <w:t xml:space="preserve"> </w:t>
      </w:r>
      <w:r w:rsidR="00B118AD" w:rsidRPr="00014D2C">
        <w:rPr>
          <w:rFonts w:ascii="Sylfaen" w:eastAsia="Calibri" w:hAnsi="Sylfaen" w:cs="Sylfaen"/>
          <w:sz w:val="18"/>
          <w:szCs w:val="18"/>
          <w:lang w:val="ka-GE"/>
        </w:rPr>
        <w:t>და</w:t>
      </w:r>
      <w:r w:rsidR="00B118AD" w:rsidRPr="00014D2C">
        <w:rPr>
          <w:rFonts w:ascii="Sylfaen" w:eastAsia="Calibri" w:hAnsi="Sylfaen" w:cs="Times New Roman"/>
          <w:sz w:val="18"/>
          <w:szCs w:val="18"/>
          <w:lang w:val="ka-GE"/>
        </w:rPr>
        <w:t xml:space="preserve"> </w:t>
      </w:r>
      <w:r w:rsidR="00B118AD" w:rsidRPr="00014D2C">
        <w:rPr>
          <w:rFonts w:ascii="Sylfaen" w:eastAsia="Calibri" w:hAnsi="Sylfaen" w:cs="Sylfaen"/>
          <w:sz w:val="18"/>
          <w:szCs w:val="18"/>
          <w:lang w:val="ka-GE"/>
        </w:rPr>
        <w:t>ყველა</w:t>
      </w:r>
      <w:r w:rsidR="00B118AD" w:rsidRPr="00014D2C">
        <w:rPr>
          <w:rFonts w:ascii="Sylfaen" w:eastAsia="Calibri" w:hAnsi="Sylfaen" w:cs="Times New Roman"/>
          <w:sz w:val="18"/>
          <w:szCs w:val="18"/>
          <w:lang w:val="ka-GE"/>
        </w:rPr>
        <w:t xml:space="preserve"> </w:t>
      </w:r>
      <w:r w:rsidR="00B118AD" w:rsidRPr="00014D2C">
        <w:rPr>
          <w:rFonts w:ascii="Sylfaen" w:eastAsia="Calibri" w:hAnsi="Sylfaen" w:cs="Sylfaen"/>
          <w:sz w:val="18"/>
          <w:szCs w:val="18"/>
          <w:lang w:val="ka-GE"/>
        </w:rPr>
        <w:t>ქალისა</w:t>
      </w:r>
      <w:r w:rsidR="00B118AD" w:rsidRPr="00014D2C">
        <w:rPr>
          <w:rFonts w:ascii="Sylfaen" w:eastAsia="Calibri" w:hAnsi="Sylfaen" w:cs="Times New Roman"/>
          <w:sz w:val="18"/>
          <w:szCs w:val="18"/>
          <w:lang w:val="ka-GE"/>
        </w:rPr>
        <w:t xml:space="preserve"> </w:t>
      </w:r>
      <w:r w:rsidR="00B118AD" w:rsidRPr="00014D2C">
        <w:rPr>
          <w:rFonts w:ascii="Sylfaen" w:eastAsia="Calibri" w:hAnsi="Sylfaen" w:cs="Sylfaen"/>
          <w:sz w:val="18"/>
          <w:szCs w:val="18"/>
          <w:lang w:val="ka-GE"/>
        </w:rPr>
        <w:t>და</w:t>
      </w:r>
      <w:r w:rsidR="00B118AD" w:rsidRPr="00014D2C">
        <w:rPr>
          <w:rFonts w:ascii="Sylfaen" w:eastAsia="Calibri" w:hAnsi="Sylfaen" w:cs="Times New Roman"/>
          <w:sz w:val="18"/>
          <w:szCs w:val="18"/>
          <w:lang w:val="ka-GE"/>
        </w:rPr>
        <w:t xml:space="preserve"> </w:t>
      </w:r>
      <w:r w:rsidR="00B118AD" w:rsidRPr="00014D2C">
        <w:rPr>
          <w:rFonts w:ascii="Sylfaen" w:eastAsia="Calibri" w:hAnsi="Sylfaen" w:cs="Sylfaen"/>
          <w:sz w:val="18"/>
          <w:szCs w:val="18"/>
          <w:lang w:val="ka-GE"/>
        </w:rPr>
        <w:t>გოგონას</w:t>
      </w:r>
      <w:r w:rsidR="00B118AD" w:rsidRPr="00014D2C">
        <w:rPr>
          <w:rFonts w:ascii="Sylfaen" w:eastAsia="Calibri" w:hAnsi="Sylfaen" w:cs="Times New Roman"/>
          <w:sz w:val="18"/>
          <w:szCs w:val="18"/>
          <w:lang w:val="ka-GE"/>
        </w:rPr>
        <w:t xml:space="preserve"> </w:t>
      </w:r>
      <w:r w:rsidR="00B118AD" w:rsidRPr="00014D2C">
        <w:rPr>
          <w:rFonts w:ascii="Sylfaen" w:eastAsia="Calibri" w:hAnsi="Sylfaen" w:cs="Sylfaen"/>
          <w:sz w:val="18"/>
          <w:szCs w:val="18"/>
          <w:lang w:val="ka-GE"/>
        </w:rPr>
        <w:t>შესაძლებლობების</w:t>
      </w:r>
      <w:r w:rsidR="00B118AD" w:rsidRPr="00014D2C">
        <w:rPr>
          <w:rFonts w:ascii="Sylfaen" w:eastAsia="Calibri" w:hAnsi="Sylfaen" w:cs="Times New Roman"/>
          <w:sz w:val="18"/>
          <w:szCs w:val="18"/>
          <w:lang w:val="ka-GE"/>
        </w:rPr>
        <w:t xml:space="preserve"> </w:t>
      </w:r>
      <w:r w:rsidR="00B118AD" w:rsidRPr="00014D2C">
        <w:rPr>
          <w:rFonts w:ascii="Sylfaen" w:eastAsia="Calibri" w:hAnsi="Sylfaen" w:cs="Sylfaen"/>
          <w:sz w:val="18"/>
          <w:szCs w:val="18"/>
          <w:lang w:val="ka-GE"/>
        </w:rPr>
        <w:t>გაუმჯობესება</w:t>
      </w:r>
      <w:r w:rsidR="00B118AD" w:rsidRPr="00014D2C">
        <w:rPr>
          <w:rFonts w:ascii="Sylfaen" w:eastAsia="Calibri" w:hAnsi="Sylfaen" w:cs="Times New Roman"/>
          <w:sz w:val="18"/>
          <w:szCs w:val="18"/>
          <w:lang w:val="ka-GE"/>
        </w:rPr>
        <w:t>.</w:t>
      </w:r>
    </w:p>
    <w:p w14:paraId="02464F68" w14:textId="6755F1C2" w:rsidR="00B118AD" w:rsidRPr="00014D2C" w:rsidRDefault="00452C6F" w:rsidP="00B118AD">
      <w:pPr>
        <w:shd w:val="clear" w:color="auto" w:fill="FFFFFF"/>
        <w:spacing w:after="0" w:line="276" w:lineRule="auto"/>
        <w:ind w:left="-567"/>
        <w:rPr>
          <w:rFonts w:ascii="Sylfaen" w:eastAsia="Calibri" w:hAnsi="Sylfaen" w:cs="Times New Roman"/>
          <w:sz w:val="18"/>
          <w:szCs w:val="18"/>
          <w:lang w:val="ka-GE"/>
        </w:rPr>
      </w:pPr>
      <w:r>
        <w:rPr>
          <w:rFonts w:ascii="Sylfaen" w:eastAsia="Calibri" w:hAnsi="Sylfaen" w:cs="Sylfaen"/>
          <w:sz w:val="18"/>
          <w:szCs w:val="18"/>
          <w:lang w:val="ka-GE"/>
        </w:rPr>
        <w:t xml:space="preserve"> </w:t>
      </w:r>
      <w:r w:rsidR="00B118AD" w:rsidRPr="00014D2C">
        <w:rPr>
          <w:rFonts w:ascii="Sylfaen" w:eastAsia="Calibri" w:hAnsi="Sylfaen" w:cs="Sylfaen"/>
          <w:sz w:val="18"/>
          <w:szCs w:val="18"/>
          <w:lang w:val="ka-GE"/>
        </w:rPr>
        <w:t xml:space="preserve"> მიზანი</w:t>
      </w:r>
      <w:r w:rsidR="00B118AD" w:rsidRPr="00014D2C">
        <w:rPr>
          <w:rFonts w:ascii="Sylfaen" w:eastAsia="Calibri" w:hAnsi="Sylfaen" w:cs="Times New Roman"/>
          <w:sz w:val="18"/>
          <w:szCs w:val="18"/>
          <w:lang w:val="ka-GE"/>
        </w:rPr>
        <w:t xml:space="preserve"> 6: </w:t>
      </w:r>
      <w:r w:rsidR="00B118AD" w:rsidRPr="00014D2C">
        <w:rPr>
          <w:rFonts w:ascii="Sylfaen" w:eastAsia="Calibri" w:hAnsi="Sylfaen" w:cs="Sylfaen"/>
          <w:sz w:val="18"/>
          <w:szCs w:val="18"/>
          <w:lang w:val="ka-GE"/>
        </w:rPr>
        <w:t>წყლის</w:t>
      </w:r>
      <w:r w:rsidR="00B118AD" w:rsidRPr="00014D2C">
        <w:rPr>
          <w:rFonts w:ascii="Sylfaen" w:eastAsia="Calibri" w:hAnsi="Sylfaen" w:cs="Times New Roman"/>
          <w:sz w:val="18"/>
          <w:szCs w:val="18"/>
          <w:lang w:val="ka-GE"/>
        </w:rPr>
        <w:t xml:space="preserve"> </w:t>
      </w:r>
      <w:r w:rsidR="00B118AD" w:rsidRPr="00014D2C">
        <w:rPr>
          <w:rFonts w:ascii="Sylfaen" w:eastAsia="Calibri" w:hAnsi="Sylfaen" w:cs="Sylfaen"/>
          <w:sz w:val="18"/>
          <w:szCs w:val="18"/>
          <w:lang w:val="ka-GE"/>
        </w:rPr>
        <w:t>მდგრადი</w:t>
      </w:r>
      <w:r w:rsidR="00B118AD" w:rsidRPr="00014D2C">
        <w:rPr>
          <w:rFonts w:ascii="Sylfaen" w:eastAsia="Calibri" w:hAnsi="Sylfaen" w:cs="Times New Roman"/>
          <w:sz w:val="18"/>
          <w:szCs w:val="18"/>
          <w:lang w:val="ka-GE"/>
        </w:rPr>
        <w:t xml:space="preserve"> </w:t>
      </w:r>
      <w:r w:rsidR="00B118AD" w:rsidRPr="00014D2C">
        <w:rPr>
          <w:rFonts w:ascii="Sylfaen" w:eastAsia="Calibri" w:hAnsi="Sylfaen" w:cs="Sylfaen"/>
          <w:sz w:val="18"/>
          <w:szCs w:val="18"/>
          <w:lang w:val="ka-GE"/>
        </w:rPr>
        <w:t>მართვისა</w:t>
      </w:r>
      <w:r w:rsidR="00B118AD" w:rsidRPr="00014D2C">
        <w:rPr>
          <w:rFonts w:ascii="Sylfaen" w:eastAsia="Calibri" w:hAnsi="Sylfaen" w:cs="Times New Roman"/>
          <w:sz w:val="18"/>
          <w:szCs w:val="18"/>
          <w:lang w:val="ka-GE"/>
        </w:rPr>
        <w:t xml:space="preserve"> </w:t>
      </w:r>
      <w:r w:rsidR="00B118AD" w:rsidRPr="00014D2C">
        <w:rPr>
          <w:rFonts w:ascii="Sylfaen" w:eastAsia="Calibri" w:hAnsi="Sylfaen" w:cs="Sylfaen"/>
          <w:sz w:val="18"/>
          <w:szCs w:val="18"/>
          <w:lang w:val="ka-GE"/>
        </w:rPr>
        <w:t>და</w:t>
      </w:r>
      <w:r w:rsidR="00B118AD" w:rsidRPr="00014D2C">
        <w:rPr>
          <w:rFonts w:ascii="Sylfaen" w:eastAsia="Calibri" w:hAnsi="Sylfaen" w:cs="Times New Roman"/>
          <w:sz w:val="18"/>
          <w:szCs w:val="18"/>
          <w:lang w:val="ka-GE"/>
        </w:rPr>
        <w:t xml:space="preserve"> </w:t>
      </w:r>
      <w:r w:rsidR="00B118AD" w:rsidRPr="00014D2C">
        <w:rPr>
          <w:rFonts w:ascii="Sylfaen" w:eastAsia="Calibri" w:hAnsi="Sylfaen" w:cs="Sylfaen"/>
          <w:sz w:val="18"/>
          <w:szCs w:val="18"/>
          <w:lang w:val="ka-GE"/>
        </w:rPr>
        <w:t>სანიტარიული</w:t>
      </w:r>
      <w:r w:rsidR="00B118AD" w:rsidRPr="00014D2C">
        <w:rPr>
          <w:rFonts w:ascii="Sylfaen" w:eastAsia="Calibri" w:hAnsi="Sylfaen" w:cs="Times New Roman"/>
          <w:sz w:val="18"/>
          <w:szCs w:val="18"/>
          <w:lang w:val="ka-GE"/>
        </w:rPr>
        <w:t xml:space="preserve"> </w:t>
      </w:r>
      <w:r w:rsidR="00B118AD" w:rsidRPr="00014D2C">
        <w:rPr>
          <w:rFonts w:ascii="Sylfaen" w:eastAsia="Calibri" w:hAnsi="Sylfaen" w:cs="Sylfaen"/>
          <w:sz w:val="18"/>
          <w:szCs w:val="18"/>
          <w:lang w:val="ka-GE"/>
        </w:rPr>
        <w:t>ნორმების</w:t>
      </w:r>
      <w:r w:rsidR="00B118AD" w:rsidRPr="00014D2C">
        <w:rPr>
          <w:rFonts w:ascii="Sylfaen" w:eastAsia="Calibri" w:hAnsi="Sylfaen" w:cs="Times New Roman"/>
          <w:sz w:val="18"/>
          <w:szCs w:val="18"/>
          <w:lang w:val="ka-GE"/>
        </w:rPr>
        <w:t xml:space="preserve"> </w:t>
      </w:r>
      <w:r w:rsidR="00B118AD" w:rsidRPr="00014D2C">
        <w:rPr>
          <w:rFonts w:ascii="Sylfaen" w:eastAsia="Calibri" w:hAnsi="Sylfaen" w:cs="Sylfaen"/>
          <w:sz w:val="18"/>
          <w:szCs w:val="18"/>
          <w:lang w:val="ka-GE"/>
        </w:rPr>
        <w:t>დაცვის</w:t>
      </w:r>
      <w:r w:rsidR="00B118AD" w:rsidRPr="00014D2C">
        <w:rPr>
          <w:rFonts w:ascii="Sylfaen" w:eastAsia="Calibri" w:hAnsi="Sylfaen" w:cs="Times New Roman"/>
          <w:sz w:val="18"/>
          <w:szCs w:val="18"/>
          <w:lang w:val="ka-GE"/>
        </w:rPr>
        <w:t xml:space="preserve"> </w:t>
      </w:r>
      <w:r w:rsidR="00B118AD" w:rsidRPr="00014D2C">
        <w:rPr>
          <w:rFonts w:ascii="Sylfaen" w:eastAsia="Calibri" w:hAnsi="Sylfaen" w:cs="Sylfaen"/>
          <w:sz w:val="18"/>
          <w:szCs w:val="18"/>
          <w:lang w:val="ka-GE"/>
        </w:rPr>
        <w:t>საყოველთაო</w:t>
      </w:r>
      <w:r>
        <w:rPr>
          <w:rFonts w:ascii="Sylfaen" w:eastAsia="Calibri" w:hAnsi="Sylfaen" w:cs="Times New Roman"/>
          <w:sz w:val="18"/>
          <w:szCs w:val="18"/>
          <w:lang w:val="ka-GE"/>
        </w:rPr>
        <w:t xml:space="preserve"> </w:t>
      </w:r>
      <w:r w:rsidR="00B118AD" w:rsidRPr="00014D2C">
        <w:rPr>
          <w:rFonts w:ascii="Sylfaen" w:eastAsia="Calibri" w:hAnsi="Sylfaen" w:cs="Times New Roman"/>
          <w:sz w:val="18"/>
          <w:szCs w:val="18"/>
          <w:lang w:val="ka-GE"/>
        </w:rPr>
        <w:t xml:space="preserve"> </w:t>
      </w:r>
    </w:p>
    <w:p w14:paraId="5E61095E" w14:textId="24A7D7B2" w:rsidR="00B118AD" w:rsidRPr="00014D2C" w:rsidRDefault="00452C6F" w:rsidP="00B118AD">
      <w:pPr>
        <w:shd w:val="clear" w:color="auto" w:fill="FFFFFF"/>
        <w:spacing w:after="0" w:line="276" w:lineRule="auto"/>
        <w:ind w:left="-567"/>
        <w:rPr>
          <w:rFonts w:ascii="Sylfaen" w:eastAsia="Calibri" w:hAnsi="Sylfaen" w:cs="Times New Roman"/>
          <w:sz w:val="18"/>
          <w:szCs w:val="18"/>
          <w:lang w:val="ka-GE"/>
        </w:rPr>
      </w:pPr>
      <w:r>
        <w:rPr>
          <w:rFonts w:ascii="Sylfaen" w:eastAsia="Calibri" w:hAnsi="Sylfaen" w:cs="Sylfaen"/>
          <w:sz w:val="18"/>
          <w:szCs w:val="18"/>
          <w:lang w:val="ka-GE"/>
        </w:rPr>
        <w:t xml:space="preserve">  </w:t>
      </w:r>
      <w:r w:rsidR="00B118AD" w:rsidRPr="00014D2C">
        <w:rPr>
          <w:rFonts w:ascii="Sylfaen" w:eastAsia="Calibri" w:hAnsi="Sylfaen" w:cs="Sylfaen"/>
          <w:sz w:val="18"/>
          <w:szCs w:val="18"/>
          <w:lang w:val="ka-GE"/>
        </w:rPr>
        <w:t>უზრუნველყოფა.</w:t>
      </w:r>
    </w:p>
    <w:p w14:paraId="4BB14B05" w14:textId="71A819F9" w:rsidR="00B118AD" w:rsidRPr="00014D2C" w:rsidRDefault="00452C6F" w:rsidP="00B118AD">
      <w:pPr>
        <w:shd w:val="clear" w:color="auto" w:fill="FFFFFF"/>
        <w:spacing w:after="0" w:line="276" w:lineRule="auto"/>
        <w:ind w:left="-567"/>
        <w:rPr>
          <w:rFonts w:ascii="Sylfaen" w:eastAsia="Times New Roman" w:hAnsi="Sylfaen" w:cs="Sylfaen"/>
          <w:spacing w:val="-1"/>
          <w:sz w:val="18"/>
          <w:szCs w:val="18"/>
          <w:lang w:val="ka-GE"/>
        </w:rPr>
      </w:pPr>
      <w:r>
        <w:rPr>
          <w:rFonts w:ascii="Sylfaen" w:eastAsia="Calibri" w:hAnsi="Sylfaen" w:cs="Times New Roman"/>
          <w:sz w:val="18"/>
          <w:szCs w:val="18"/>
          <w:lang w:val="ka-GE"/>
        </w:rPr>
        <w:t xml:space="preserve"> </w:t>
      </w:r>
      <w:r w:rsidR="004E6D50" w:rsidRPr="00014D2C">
        <w:rPr>
          <w:rFonts w:ascii="Sylfaen" w:eastAsia="Times New Roman" w:hAnsi="Sylfaen" w:cs="Sylfaen"/>
          <w:spacing w:val="-1"/>
          <w:sz w:val="18"/>
          <w:szCs w:val="18"/>
        </w:rPr>
        <w:t>მიზანი</w:t>
      </w:r>
      <w:r w:rsidR="004E6D50" w:rsidRPr="00014D2C">
        <w:rPr>
          <w:rFonts w:ascii="Sylfaen" w:eastAsia="Times New Roman" w:hAnsi="Sylfaen" w:cs="Sylfaen"/>
          <w:spacing w:val="20"/>
          <w:sz w:val="18"/>
          <w:szCs w:val="18"/>
        </w:rPr>
        <w:t xml:space="preserve"> </w:t>
      </w:r>
      <w:r w:rsidR="004E6D50" w:rsidRPr="00014D2C">
        <w:rPr>
          <w:rFonts w:ascii="Sylfaen" w:eastAsia="Times New Roman" w:hAnsi="Sylfaen" w:cs="Sylfaen"/>
          <w:sz w:val="18"/>
          <w:szCs w:val="18"/>
        </w:rPr>
        <w:t>9</w:t>
      </w:r>
      <w:r w:rsidR="004E6D50" w:rsidRPr="00014D2C">
        <w:rPr>
          <w:rFonts w:ascii="Sylfaen" w:eastAsia="Times New Roman" w:hAnsi="Sylfaen" w:cs="Sylfaen"/>
          <w:spacing w:val="19"/>
          <w:sz w:val="18"/>
          <w:szCs w:val="18"/>
        </w:rPr>
        <w:t xml:space="preserve"> </w:t>
      </w:r>
      <w:r w:rsidR="004E6D50" w:rsidRPr="00014D2C">
        <w:rPr>
          <w:rFonts w:ascii="Sylfaen" w:eastAsia="Times New Roman" w:hAnsi="Sylfaen" w:cs="Sylfaen"/>
          <w:sz w:val="18"/>
          <w:szCs w:val="18"/>
        </w:rPr>
        <w:t>-</w:t>
      </w:r>
      <w:r w:rsidR="004E6D50" w:rsidRPr="00014D2C">
        <w:rPr>
          <w:rFonts w:ascii="Sylfaen" w:eastAsia="Times New Roman" w:hAnsi="Sylfaen" w:cs="Sylfaen"/>
          <w:spacing w:val="19"/>
          <w:sz w:val="18"/>
          <w:szCs w:val="18"/>
        </w:rPr>
        <w:t xml:space="preserve"> </w:t>
      </w:r>
      <w:r w:rsidR="004E6D50" w:rsidRPr="00014D2C">
        <w:rPr>
          <w:rFonts w:ascii="Sylfaen" w:eastAsia="Times New Roman" w:hAnsi="Sylfaen" w:cs="Sylfaen"/>
          <w:spacing w:val="-1"/>
          <w:sz w:val="18"/>
          <w:szCs w:val="18"/>
        </w:rPr>
        <w:t>მდგრადი</w:t>
      </w:r>
      <w:r w:rsidR="004E6D50" w:rsidRPr="00014D2C">
        <w:rPr>
          <w:rFonts w:ascii="Sylfaen" w:eastAsia="Times New Roman" w:hAnsi="Sylfaen" w:cs="Sylfaen"/>
          <w:spacing w:val="20"/>
          <w:sz w:val="18"/>
          <w:szCs w:val="18"/>
        </w:rPr>
        <w:t xml:space="preserve"> </w:t>
      </w:r>
      <w:r w:rsidR="004E6D50" w:rsidRPr="00014D2C">
        <w:rPr>
          <w:rFonts w:ascii="Sylfaen" w:eastAsia="Times New Roman" w:hAnsi="Sylfaen" w:cs="Sylfaen"/>
          <w:spacing w:val="-1"/>
          <w:sz w:val="18"/>
          <w:szCs w:val="18"/>
        </w:rPr>
        <w:t>ინფრასტრუქტურის</w:t>
      </w:r>
      <w:r w:rsidR="004E6D50" w:rsidRPr="00014D2C">
        <w:rPr>
          <w:rFonts w:ascii="Sylfaen" w:eastAsia="Times New Roman" w:hAnsi="Sylfaen" w:cs="Sylfaen"/>
          <w:spacing w:val="19"/>
          <w:sz w:val="18"/>
          <w:szCs w:val="18"/>
        </w:rPr>
        <w:t xml:space="preserve"> </w:t>
      </w:r>
      <w:r w:rsidR="004E6D50" w:rsidRPr="00014D2C">
        <w:rPr>
          <w:rFonts w:ascii="Sylfaen" w:eastAsia="Times New Roman" w:hAnsi="Sylfaen" w:cs="Sylfaen"/>
          <w:sz w:val="18"/>
          <w:szCs w:val="18"/>
        </w:rPr>
        <w:t>შექმნა,</w:t>
      </w:r>
      <w:r w:rsidR="004E6D50" w:rsidRPr="00014D2C">
        <w:rPr>
          <w:rFonts w:ascii="Sylfaen" w:eastAsia="Times New Roman" w:hAnsi="Sylfaen" w:cs="Sylfaen"/>
          <w:spacing w:val="19"/>
          <w:sz w:val="18"/>
          <w:szCs w:val="18"/>
        </w:rPr>
        <w:t xml:space="preserve"> </w:t>
      </w:r>
      <w:r w:rsidR="004E6D50" w:rsidRPr="00014D2C">
        <w:rPr>
          <w:rFonts w:ascii="Sylfaen" w:eastAsia="Times New Roman" w:hAnsi="Sylfaen" w:cs="Sylfaen"/>
          <w:spacing w:val="-1"/>
          <w:sz w:val="18"/>
          <w:szCs w:val="18"/>
        </w:rPr>
        <w:t>ინკლუზიური</w:t>
      </w:r>
      <w:r w:rsidR="004E6D50" w:rsidRPr="00014D2C">
        <w:rPr>
          <w:rFonts w:ascii="Sylfaen" w:eastAsia="Times New Roman" w:hAnsi="Sylfaen" w:cs="Sylfaen"/>
          <w:spacing w:val="18"/>
          <w:sz w:val="18"/>
          <w:szCs w:val="18"/>
        </w:rPr>
        <w:t xml:space="preserve"> </w:t>
      </w:r>
      <w:r w:rsidR="004E6D50" w:rsidRPr="00014D2C">
        <w:rPr>
          <w:rFonts w:ascii="Sylfaen" w:eastAsia="Times New Roman" w:hAnsi="Sylfaen" w:cs="Sylfaen"/>
          <w:spacing w:val="-1"/>
          <w:sz w:val="18"/>
          <w:szCs w:val="18"/>
        </w:rPr>
        <w:t>და</w:t>
      </w:r>
      <w:r w:rsidR="004E6D50" w:rsidRPr="00014D2C">
        <w:rPr>
          <w:rFonts w:ascii="Sylfaen" w:eastAsia="Times New Roman" w:hAnsi="Sylfaen" w:cs="Sylfaen"/>
          <w:spacing w:val="21"/>
          <w:sz w:val="18"/>
          <w:szCs w:val="18"/>
        </w:rPr>
        <w:t xml:space="preserve"> </w:t>
      </w:r>
      <w:r w:rsidR="004E6D50" w:rsidRPr="00014D2C">
        <w:rPr>
          <w:rFonts w:ascii="Sylfaen" w:eastAsia="Times New Roman" w:hAnsi="Sylfaen" w:cs="Sylfaen"/>
          <w:spacing w:val="-1"/>
          <w:sz w:val="18"/>
          <w:szCs w:val="18"/>
        </w:rPr>
        <w:t>განვითარებული</w:t>
      </w:r>
      <w:r w:rsidR="004E6D50" w:rsidRPr="00014D2C">
        <w:rPr>
          <w:rFonts w:ascii="Sylfaen" w:eastAsia="Times New Roman" w:hAnsi="Sylfaen" w:cs="Sylfaen"/>
          <w:spacing w:val="69"/>
          <w:sz w:val="18"/>
          <w:szCs w:val="18"/>
        </w:rPr>
        <w:t xml:space="preserve"> </w:t>
      </w:r>
      <w:r w:rsidR="004E6D50" w:rsidRPr="00014D2C">
        <w:rPr>
          <w:rFonts w:ascii="Sylfaen" w:eastAsia="Times New Roman" w:hAnsi="Sylfaen" w:cs="Sylfaen"/>
          <w:spacing w:val="-1"/>
          <w:sz w:val="18"/>
          <w:szCs w:val="18"/>
        </w:rPr>
        <w:t>ინდუსტრიალიზაციის</w:t>
      </w:r>
      <w:r w:rsidR="000A3D38" w:rsidRPr="00014D2C">
        <w:rPr>
          <w:rFonts w:ascii="Sylfaen" w:eastAsia="Times New Roman" w:hAnsi="Sylfaen" w:cs="Sylfaen"/>
          <w:spacing w:val="-1"/>
          <w:sz w:val="18"/>
          <w:szCs w:val="18"/>
          <w:lang w:val="ka-GE"/>
        </w:rPr>
        <w:t>ა და</w:t>
      </w:r>
      <w:r>
        <w:rPr>
          <w:rFonts w:ascii="Sylfaen" w:eastAsia="Times New Roman" w:hAnsi="Sylfaen" w:cs="Sylfaen"/>
          <w:spacing w:val="-1"/>
          <w:sz w:val="18"/>
          <w:szCs w:val="18"/>
          <w:lang w:val="ka-GE"/>
        </w:rPr>
        <w:t xml:space="preserve">  </w:t>
      </w:r>
    </w:p>
    <w:p w14:paraId="6B97D090" w14:textId="57BF5C58" w:rsidR="004E6D50" w:rsidRPr="00014D2C" w:rsidRDefault="00452C6F" w:rsidP="00B118AD">
      <w:pPr>
        <w:shd w:val="clear" w:color="auto" w:fill="FFFFFF"/>
        <w:spacing w:after="0" w:line="276" w:lineRule="auto"/>
        <w:ind w:left="-567"/>
        <w:rPr>
          <w:rFonts w:ascii="Sylfaen" w:eastAsia="Calibri" w:hAnsi="Sylfaen" w:cs="Times New Roman"/>
          <w:sz w:val="18"/>
          <w:szCs w:val="18"/>
          <w:lang w:val="ka-GE"/>
        </w:rPr>
      </w:pPr>
      <w:r>
        <w:rPr>
          <w:rFonts w:ascii="Sylfaen" w:eastAsia="Times New Roman" w:hAnsi="Sylfaen" w:cs="Sylfaen"/>
          <w:spacing w:val="-1"/>
          <w:sz w:val="18"/>
          <w:szCs w:val="18"/>
          <w:lang w:val="ka-GE"/>
        </w:rPr>
        <w:t xml:space="preserve"> </w:t>
      </w:r>
      <w:r w:rsidR="00B118AD" w:rsidRPr="00014D2C">
        <w:rPr>
          <w:rFonts w:ascii="Sylfaen" w:eastAsia="Times New Roman" w:hAnsi="Sylfaen" w:cs="Sylfaen"/>
          <w:spacing w:val="-1"/>
          <w:sz w:val="18"/>
          <w:szCs w:val="18"/>
          <w:lang w:val="ka-GE"/>
        </w:rPr>
        <w:t xml:space="preserve"> </w:t>
      </w:r>
      <w:r w:rsidR="00AA2E2A" w:rsidRPr="00014D2C">
        <w:rPr>
          <w:rFonts w:ascii="Sylfaen" w:eastAsia="Times New Roman" w:hAnsi="Sylfaen" w:cs="Sylfaen"/>
          <w:spacing w:val="-1"/>
          <w:sz w:val="18"/>
          <w:szCs w:val="18"/>
          <w:lang w:val="ka-GE"/>
        </w:rPr>
        <w:t>ინოვაციების</w:t>
      </w:r>
      <w:r>
        <w:rPr>
          <w:rFonts w:ascii="Sylfaen" w:eastAsia="Times New Roman" w:hAnsi="Sylfaen" w:cs="Sylfaen"/>
          <w:spacing w:val="-1"/>
          <w:sz w:val="18"/>
          <w:szCs w:val="18"/>
          <w:lang w:val="ka-GE"/>
        </w:rPr>
        <w:t xml:space="preserve"> </w:t>
      </w:r>
      <w:r w:rsidR="004E6D50" w:rsidRPr="00014D2C">
        <w:rPr>
          <w:rFonts w:ascii="Sylfaen" w:eastAsia="Times New Roman" w:hAnsi="Sylfaen" w:cs="Sylfaen"/>
          <w:sz w:val="18"/>
          <w:szCs w:val="18"/>
        </w:rPr>
        <w:t>ხელშეწყობა;</w:t>
      </w:r>
    </w:p>
    <w:p w14:paraId="3A2904AC" w14:textId="77777777" w:rsidR="004E6D50" w:rsidRPr="00014D2C" w:rsidRDefault="004E6D50" w:rsidP="00702E7F">
      <w:pPr>
        <w:widowControl w:val="0"/>
        <w:kinsoku w:val="0"/>
        <w:overflowPunct w:val="0"/>
        <w:autoSpaceDE w:val="0"/>
        <w:autoSpaceDN w:val="0"/>
        <w:adjustRightInd w:val="0"/>
        <w:spacing w:after="0" w:line="276" w:lineRule="auto"/>
        <w:ind w:left="-142" w:right="118" w:hanging="286"/>
        <w:rPr>
          <w:rFonts w:ascii="Sylfaen" w:eastAsia="Times New Roman" w:hAnsi="Sylfaen" w:cs="Sylfaen"/>
          <w:spacing w:val="-1"/>
          <w:sz w:val="18"/>
          <w:szCs w:val="18"/>
        </w:rPr>
      </w:pPr>
      <w:r w:rsidRPr="00014D2C">
        <w:rPr>
          <w:rFonts w:ascii="Sylfaen" w:eastAsia="Times New Roman" w:hAnsi="Sylfaen" w:cs="Sylfaen"/>
          <w:spacing w:val="-1"/>
          <w:sz w:val="18"/>
          <w:szCs w:val="18"/>
        </w:rPr>
        <w:t>მიზანი</w:t>
      </w:r>
      <w:r w:rsidRPr="00014D2C">
        <w:rPr>
          <w:rFonts w:ascii="Sylfaen" w:eastAsia="Times New Roman" w:hAnsi="Sylfaen" w:cs="Sylfaen"/>
          <w:spacing w:val="37"/>
          <w:sz w:val="18"/>
          <w:szCs w:val="18"/>
        </w:rPr>
        <w:t xml:space="preserve"> </w:t>
      </w:r>
      <w:r w:rsidRPr="00014D2C">
        <w:rPr>
          <w:rFonts w:ascii="Sylfaen" w:eastAsia="Times New Roman" w:hAnsi="Sylfaen" w:cs="Sylfaen"/>
          <w:sz w:val="18"/>
          <w:szCs w:val="18"/>
        </w:rPr>
        <w:t>11</w:t>
      </w:r>
      <w:r w:rsidRPr="00014D2C">
        <w:rPr>
          <w:rFonts w:ascii="Sylfaen" w:eastAsia="Times New Roman" w:hAnsi="Sylfaen" w:cs="Sylfaen"/>
          <w:spacing w:val="36"/>
          <w:sz w:val="18"/>
          <w:szCs w:val="18"/>
        </w:rPr>
        <w:t xml:space="preserve"> </w:t>
      </w:r>
      <w:r w:rsidRPr="00014D2C">
        <w:rPr>
          <w:rFonts w:ascii="Sylfaen" w:eastAsia="Times New Roman" w:hAnsi="Sylfaen" w:cs="Sylfaen"/>
          <w:sz w:val="18"/>
          <w:szCs w:val="18"/>
        </w:rPr>
        <w:t>-</w:t>
      </w:r>
      <w:r w:rsidRPr="00014D2C">
        <w:rPr>
          <w:rFonts w:ascii="Sylfaen" w:eastAsia="Times New Roman" w:hAnsi="Sylfaen" w:cs="Sylfaen"/>
          <w:spacing w:val="36"/>
          <w:sz w:val="18"/>
          <w:szCs w:val="18"/>
        </w:rPr>
        <w:t xml:space="preserve"> </w:t>
      </w:r>
      <w:r w:rsidRPr="00014D2C">
        <w:rPr>
          <w:rFonts w:ascii="Sylfaen" w:eastAsia="Times New Roman" w:hAnsi="Sylfaen" w:cs="Sylfaen"/>
          <w:spacing w:val="-1"/>
          <w:sz w:val="18"/>
          <w:szCs w:val="18"/>
        </w:rPr>
        <w:t>ქალაქებისა</w:t>
      </w:r>
      <w:r w:rsidRPr="00014D2C">
        <w:rPr>
          <w:rFonts w:ascii="Sylfaen" w:eastAsia="Times New Roman" w:hAnsi="Sylfaen" w:cs="Sylfaen"/>
          <w:spacing w:val="38"/>
          <w:sz w:val="18"/>
          <w:szCs w:val="18"/>
        </w:rPr>
        <w:t xml:space="preserve"> </w:t>
      </w:r>
      <w:r w:rsidRPr="00014D2C">
        <w:rPr>
          <w:rFonts w:ascii="Sylfaen" w:eastAsia="Times New Roman" w:hAnsi="Sylfaen" w:cs="Sylfaen"/>
          <w:spacing w:val="-1"/>
          <w:sz w:val="18"/>
          <w:szCs w:val="18"/>
        </w:rPr>
        <w:t>და</w:t>
      </w:r>
      <w:r w:rsidRPr="00014D2C">
        <w:rPr>
          <w:rFonts w:ascii="Sylfaen" w:eastAsia="Times New Roman" w:hAnsi="Sylfaen" w:cs="Sylfaen"/>
          <w:spacing w:val="37"/>
          <w:sz w:val="18"/>
          <w:szCs w:val="18"/>
        </w:rPr>
        <w:t xml:space="preserve"> </w:t>
      </w:r>
      <w:r w:rsidRPr="00014D2C">
        <w:rPr>
          <w:rFonts w:ascii="Sylfaen" w:eastAsia="Times New Roman" w:hAnsi="Sylfaen" w:cs="Sylfaen"/>
          <w:spacing w:val="-1"/>
          <w:sz w:val="18"/>
          <w:szCs w:val="18"/>
        </w:rPr>
        <w:t>დასახლებების</w:t>
      </w:r>
      <w:r w:rsidRPr="00014D2C">
        <w:rPr>
          <w:rFonts w:ascii="Sylfaen" w:eastAsia="Times New Roman" w:hAnsi="Sylfaen" w:cs="Sylfaen"/>
          <w:spacing w:val="41"/>
          <w:sz w:val="18"/>
          <w:szCs w:val="18"/>
        </w:rPr>
        <w:t xml:space="preserve"> </w:t>
      </w:r>
      <w:r w:rsidRPr="00014D2C">
        <w:rPr>
          <w:rFonts w:ascii="Sylfaen" w:eastAsia="Times New Roman" w:hAnsi="Sylfaen" w:cs="Sylfaen"/>
          <w:spacing w:val="-1"/>
          <w:sz w:val="18"/>
          <w:szCs w:val="18"/>
        </w:rPr>
        <w:t>ინკლუზიური,</w:t>
      </w:r>
      <w:r w:rsidRPr="00014D2C">
        <w:rPr>
          <w:rFonts w:ascii="Sylfaen" w:eastAsia="Times New Roman" w:hAnsi="Sylfaen" w:cs="Sylfaen"/>
          <w:spacing w:val="36"/>
          <w:sz w:val="18"/>
          <w:szCs w:val="18"/>
        </w:rPr>
        <w:t xml:space="preserve"> </w:t>
      </w:r>
      <w:r w:rsidRPr="00014D2C">
        <w:rPr>
          <w:rFonts w:ascii="Sylfaen" w:eastAsia="Times New Roman" w:hAnsi="Sylfaen" w:cs="Sylfaen"/>
          <w:spacing w:val="-1"/>
          <w:sz w:val="18"/>
          <w:szCs w:val="18"/>
        </w:rPr>
        <w:t>უსაფრთხო</w:t>
      </w:r>
      <w:r w:rsidRPr="00014D2C">
        <w:rPr>
          <w:rFonts w:ascii="Sylfaen" w:eastAsia="Times New Roman" w:hAnsi="Sylfaen" w:cs="Sylfaen"/>
          <w:spacing w:val="37"/>
          <w:sz w:val="18"/>
          <w:szCs w:val="18"/>
        </w:rPr>
        <w:t xml:space="preserve"> </w:t>
      </w:r>
      <w:r w:rsidRPr="00014D2C">
        <w:rPr>
          <w:rFonts w:ascii="Sylfaen" w:eastAsia="Times New Roman" w:hAnsi="Sylfaen" w:cs="Sylfaen"/>
          <w:spacing w:val="-1"/>
          <w:sz w:val="18"/>
          <w:szCs w:val="18"/>
        </w:rPr>
        <w:t>და</w:t>
      </w:r>
      <w:r w:rsidRPr="00014D2C">
        <w:rPr>
          <w:rFonts w:ascii="Sylfaen" w:eastAsia="Times New Roman" w:hAnsi="Sylfaen" w:cs="Sylfaen"/>
          <w:spacing w:val="39"/>
          <w:sz w:val="18"/>
          <w:szCs w:val="18"/>
        </w:rPr>
        <w:t xml:space="preserve"> </w:t>
      </w:r>
      <w:r w:rsidRPr="00014D2C">
        <w:rPr>
          <w:rFonts w:ascii="Sylfaen" w:eastAsia="Times New Roman" w:hAnsi="Sylfaen" w:cs="Sylfaen"/>
          <w:spacing w:val="-1"/>
          <w:sz w:val="18"/>
          <w:szCs w:val="18"/>
        </w:rPr>
        <w:t>მდგრადი</w:t>
      </w:r>
      <w:r w:rsidRPr="00014D2C">
        <w:rPr>
          <w:rFonts w:ascii="Sylfaen" w:eastAsia="Times New Roman" w:hAnsi="Sylfaen" w:cs="Sylfaen"/>
          <w:spacing w:val="61"/>
          <w:sz w:val="18"/>
          <w:szCs w:val="18"/>
        </w:rPr>
        <w:t xml:space="preserve"> </w:t>
      </w:r>
      <w:r w:rsidRPr="00014D2C">
        <w:rPr>
          <w:rFonts w:ascii="Sylfaen" w:eastAsia="Times New Roman" w:hAnsi="Sylfaen" w:cs="Sylfaen"/>
          <w:spacing w:val="-1"/>
          <w:sz w:val="18"/>
          <w:szCs w:val="18"/>
        </w:rPr>
        <w:t>განვითარება.</w:t>
      </w:r>
    </w:p>
    <w:p w14:paraId="52A504BD" w14:textId="77777777" w:rsidR="004E6D50" w:rsidRPr="00B118AD" w:rsidRDefault="004E6D50" w:rsidP="004E6D50">
      <w:pPr>
        <w:widowControl w:val="0"/>
        <w:kinsoku w:val="0"/>
        <w:overflowPunct w:val="0"/>
        <w:autoSpaceDE w:val="0"/>
        <w:autoSpaceDN w:val="0"/>
        <w:adjustRightInd w:val="0"/>
        <w:spacing w:after="0" w:line="240" w:lineRule="auto"/>
        <w:jc w:val="both"/>
        <w:outlineLvl w:val="1"/>
        <w:rPr>
          <w:rFonts w:ascii="Times New Roman" w:eastAsia="Times New Roman" w:hAnsi="Times New Roman" w:cs="Calibri"/>
          <w:b/>
          <w:sz w:val="18"/>
          <w:szCs w:val="18"/>
        </w:rPr>
      </w:pPr>
    </w:p>
    <w:p w14:paraId="1FB3A0BA" w14:textId="23755D1A" w:rsidR="004E6D50" w:rsidRPr="004E6D50" w:rsidRDefault="004E6D50" w:rsidP="004E6D50">
      <w:pPr>
        <w:widowControl w:val="0"/>
        <w:kinsoku w:val="0"/>
        <w:overflowPunct w:val="0"/>
        <w:autoSpaceDE w:val="0"/>
        <w:autoSpaceDN w:val="0"/>
        <w:adjustRightInd w:val="0"/>
        <w:spacing w:after="0" w:line="240" w:lineRule="auto"/>
        <w:ind w:left="-426"/>
        <w:outlineLvl w:val="1"/>
        <w:rPr>
          <w:rFonts w:ascii="Times New Roman" w:eastAsia="Times New Roman" w:hAnsi="Times New Roman" w:cs="Calibri"/>
          <w:sz w:val="20"/>
          <w:szCs w:val="20"/>
        </w:rPr>
      </w:pPr>
      <w:r w:rsidRPr="004E6D50">
        <w:rPr>
          <w:rFonts w:ascii="Sylfaen" w:eastAsia="Times New Roman" w:hAnsi="Sylfaen" w:cs="Sylfaen"/>
          <w:b/>
          <w:bCs/>
          <w:spacing w:val="-3"/>
          <w:sz w:val="20"/>
          <w:szCs w:val="20"/>
        </w:rPr>
        <w:t>პრიორიტეტის</w:t>
      </w:r>
      <w:r w:rsidRPr="004E6D50">
        <w:rPr>
          <w:rFonts w:ascii="Sylfaen" w:eastAsia="Times New Roman" w:hAnsi="Sylfaen" w:cs="Sylfaen"/>
          <w:b/>
          <w:bCs/>
          <w:spacing w:val="19"/>
          <w:sz w:val="20"/>
          <w:szCs w:val="20"/>
        </w:rPr>
        <w:t xml:space="preserve"> </w:t>
      </w:r>
      <w:r w:rsidRPr="004E6D50">
        <w:rPr>
          <w:rFonts w:ascii="Sylfaen" w:eastAsia="Times New Roman" w:hAnsi="Sylfaen" w:cs="Sylfaen"/>
          <w:b/>
          <w:bCs/>
          <w:spacing w:val="-3"/>
          <w:sz w:val="20"/>
          <w:szCs w:val="20"/>
        </w:rPr>
        <w:t>საშუალოვადიანი</w:t>
      </w:r>
      <w:r w:rsidRPr="004E6D50">
        <w:rPr>
          <w:rFonts w:ascii="Sylfaen" w:eastAsia="Times New Roman" w:hAnsi="Sylfaen" w:cs="Sylfaen"/>
          <w:b/>
          <w:bCs/>
          <w:spacing w:val="19"/>
          <w:sz w:val="20"/>
          <w:szCs w:val="20"/>
        </w:rPr>
        <w:t xml:space="preserve"> </w:t>
      </w:r>
      <w:r w:rsidRPr="004E6D50">
        <w:rPr>
          <w:rFonts w:ascii="Sylfaen" w:eastAsia="Times New Roman" w:hAnsi="Sylfaen" w:cs="Sylfaen"/>
          <w:b/>
          <w:bCs/>
          <w:spacing w:val="-3"/>
          <w:sz w:val="20"/>
          <w:szCs w:val="20"/>
        </w:rPr>
        <w:t>მიზანი:</w:t>
      </w:r>
      <w:r w:rsidR="00452C6F">
        <w:rPr>
          <w:rFonts w:ascii="Calibri" w:eastAsia="Times New Roman" w:hAnsi="Calibri" w:cs="Calibri"/>
          <w:sz w:val="20"/>
          <w:szCs w:val="20"/>
          <w:lang w:val="ka-GE"/>
        </w:rPr>
        <w:t xml:space="preserve"> </w:t>
      </w:r>
      <w:r w:rsidRPr="004E6D50">
        <w:rPr>
          <w:rFonts w:ascii="Sylfaen" w:eastAsia="Times New Roman" w:hAnsi="Sylfaen" w:cs="Sylfaen"/>
          <w:spacing w:val="-1"/>
          <w:sz w:val="20"/>
          <w:szCs w:val="20"/>
        </w:rPr>
        <w:t>მოსახლეობის</w:t>
      </w:r>
      <w:r w:rsidRPr="004E6D50">
        <w:rPr>
          <w:rFonts w:ascii="Sylfaen" w:eastAsia="Times New Roman" w:hAnsi="Sylfaen" w:cs="Sylfaen"/>
          <w:spacing w:val="59"/>
          <w:sz w:val="20"/>
          <w:szCs w:val="20"/>
        </w:rPr>
        <w:t xml:space="preserve"> </w:t>
      </w:r>
      <w:r w:rsidRPr="004E6D50">
        <w:rPr>
          <w:rFonts w:ascii="Sylfaen" w:eastAsia="Times New Roman" w:hAnsi="Sylfaen" w:cs="Sylfaen"/>
          <w:spacing w:val="-1"/>
          <w:sz w:val="20"/>
          <w:szCs w:val="20"/>
        </w:rPr>
        <w:t>საჭიროებებზე</w:t>
      </w:r>
      <w:r w:rsidRPr="004E6D50">
        <w:rPr>
          <w:rFonts w:ascii="Sylfaen" w:eastAsia="Times New Roman" w:hAnsi="Sylfaen" w:cs="Sylfaen"/>
          <w:spacing w:val="3"/>
          <w:sz w:val="20"/>
          <w:szCs w:val="20"/>
        </w:rPr>
        <w:t xml:space="preserve"> </w:t>
      </w:r>
      <w:r w:rsidRPr="004E6D50">
        <w:rPr>
          <w:rFonts w:ascii="Sylfaen" w:eastAsia="Times New Roman" w:hAnsi="Sylfaen" w:cs="Sylfaen"/>
          <w:sz w:val="20"/>
          <w:szCs w:val="20"/>
        </w:rPr>
        <w:t xml:space="preserve">მორგებული, </w:t>
      </w:r>
      <w:r w:rsidRPr="004E6D50">
        <w:rPr>
          <w:rFonts w:ascii="Sylfaen" w:eastAsia="Times New Roman" w:hAnsi="Sylfaen" w:cs="Sylfaen"/>
          <w:spacing w:val="-1"/>
          <w:sz w:val="20"/>
          <w:szCs w:val="20"/>
        </w:rPr>
        <w:t>კომფორტული</w:t>
      </w:r>
      <w:r w:rsidRPr="004E6D50">
        <w:rPr>
          <w:rFonts w:ascii="Sylfaen" w:eastAsia="Times New Roman" w:hAnsi="Sylfaen" w:cs="Sylfaen"/>
          <w:spacing w:val="1"/>
          <w:sz w:val="20"/>
          <w:szCs w:val="20"/>
        </w:rPr>
        <w:t xml:space="preserve"> </w:t>
      </w:r>
      <w:r w:rsidRPr="004E6D50">
        <w:rPr>
          <w:rFonts w:ascii="Sylfaen" w:eastAsia="Times New Roman" w:hAnsi="Sylfaen" w:cs="Sylfaen"/>
          <w:spacing w:val="-1"/>
          <w:sz w:val="20"/>
          <w:szCs w:val="20"/>
        </w:rPr>
        <w:t>და</w:t>
      </w:r>
      <w:r w:rsidRPr="004E6D50">
        <w:rPr>
          <w:rFonts w:ascii="Sylfaen" w:eastAsia="Times New Roman" w:hAnsi="Sylfaen" w:cs="Sylfaen"/>
          <w:spacing w:val="1"/>
          <w:sz w:val="20"/>
          <w:szCs w:val="20"/>
        </w:rPr>
        <w:t xml:space="preserve"> </w:t>
      </w:r>
      <w:r w:rsidRPr="004E6D50">
        <w:rPr>
          <w:rFonts w:ascii="Sylfaen" w:eastAsia="Times New Roman" w:hAnsi="Sylfaen" w:cs="Sylfaen"/>
          <w:spacing w:val="-1"/>
          <w:sz w:val="20"/>
          <w:szCs w:val="20"/>
        </w:rPr>
        <w:t>უსაფრთხო</w:t>
      </w:r>
      <w:r w:rsidRPr="004E6D50">
        <w:rPr>
          <w:rFonts w:ascii="Sylfaen" w:eastAsia="Times New Roman" w:hAnsi="Sylfaen" w:cs="Sylfaen"/>
          <w:spacing w:val="53"/>
          <w:sz w:val="20"/>
          <w:szCs w:val="20"/>
        </w:rPr>
        <w:t xml:space="preserve"> </w:t>
      </w:r>
      <w:r w:rsidRPr="004E6D50">
        <w:rPr>
          <w:rFonts w:ascii="Sylfaen" w:eastAsia="Times New Roman" w:hAnsi="Sylfaen" w:cs="Sylfaen"/>
          <w:spacing w:val="-1"/>
          <w:sz w:val="20"/>
          <w:szCs w:val="20"/>
        </w:rPr>
        <w:t>საცხოვრებელი</w:t>
      </w:r>
      <w:r w:rsidRPr="004E6D50">
        <w:rPr>
          <w:rFonts w:ascii="Sylfaen" w:eastAsia="Times New Roman" w:hAnsi="Sylfaen" w:cs="Sylfaen"/>
          <w:spacing w:val="1"/>
          <w:sz w:val="20"/>
          <w:szCs w:val="20"/>
        </w:rPr>
        <w:t xml:space="preserve"> </w:t>
      </w:r>
      <w:r w:rsidRPr="004E6D50">
        <w:rPr>
          <w:rFonts w:ascii="Sylfaen" w:eastAsia="Times New Roman" w:hAnsi="Sylfaen" w:cs="Sylfaen"/>
          <w:spacing w:val="-1"/>
          <w:sz w:val="20"/>
          <w:szCs w:val="20"/>
        </w:rPr>
        <w:t xml:space="preserve">გარემოს </w:t>
      </w:r>
      <w:r w:rsidRPr="004E6D50">
        <w:rPr>
          <w:rFonts w:ascii="Sylfaen" w:eastAsia="Times New Roman" w:hAnsi="Sylfaen" w:cs="Sylfaen"/>
          <w:sz w:val="20"/>
          <w:szCs w:val="20"/>
        </w:rPr>
        <w:t>შექმნა;</w:t>
      </w:r>
      <w:r w:rsidRPr="004E6D50">
        <w:rPr>
          <w:rFonts w:ascii="Sylfaen" w:eastAsia="Times New Roman" w:hAnsi="Sylfaen" w:cs="Sylfaen"/>
          <w:sz w:val="20"/>
          <w:szCs w:val="20"/>
          <w:lang w:val="ka-GE"/>
        </w:rPr>
        <w:t xml:space="preserve"> </w:t>
      </w:r>
      <w:r w:rsidRPr="004E6D50">
        <w:rPr>
          <w:rFonts w:ascii="Sylfaen" w:eastAsia="Times New Roman" w:hAnsi="Sylfaen" w:cs="Sylfaen"/>
          <w:spacing w:val="-1"/>
          <w:sz w:val="20"/>
          <w:szCs w:val="20"/>
        </w:rPr>
        <w:t>ეფექტური</w:t>
      </w:r>
      <w:r w:rsidRPr="004E6D50">
        <w:rPr>
          <w:rFonts w:ascii="Sylfaen" w:eastAsia="Times New Roman" w:hAnsi="Sylfaen" w:cs="Sylfaen"/>
          <w:spacing w:val="48"/>
          <w:sz w:val="20"/>
          <w:szCs w:val="20"/>
        </w:rPr>
        <w:t xml:space="preserve"> </w:t>
      </w:r>
      <w:r w:rsidRPr="004E6D50">
        <w:rPr>
          <w:rFonts w:ascii="Sylfaen" w:eastAsia="Times New Roman" w:hAnsi="Sylfaen" w:cs="Sylfaen"/>
          <w:spacing w:val="-1"/>
          <w:sz w:val="20"/>
          <w:szCs w:val="20"/>
        </w:rPr>
        <w:t>და</w:t>
      </w:r>
      <w:r w:rsidRPr="004E6D50">
        <w:rPr>
          <w:rFonts w:ascii="Sylfaen" w:eastAsia="Times New Roman" w:hAnsi="Sylfaen" w:cs="Sylfaen"/>
          <w:spacing w:val="49"/>
          <w:sz w:val="20"/>
          <w:szCs w:val="20"/>
        </w:rPr>
        <w:t xml:space="preserve"> </w:t>
      </w:r>
      <w:r w:rsidRPr="004E6D50">
        <w:rPr>
          <w:rFonts w:ascii="Sylfaen" w:eastAsia="Times New Roman" w:hAnsi="Sylfaen" w:cs="Sylfaen"/>
          <w:spacing w:val="-1"/>
          <w:sz w:val="20"/>
          <w:szCs w:val="20"/>
        </w:rPr>
        <w:t>მოთხოვნაზე</w:t>
      </w:r>
      <w:r w:rsidRPr="004E6D50">
        <w:rPr>
          <w:rFonts w:ascii="Sylfaen" w:eastAsia="Times New Roman" w:hAnsi="Sylfaen" w:cs="Sylfaen"/>
          <w:spacing w:val="47"/>
          <w:sz w:val="20"/>
          <w:szCs w:val="20"/>
        </w:rPr>
        <w:t xml:space="preserve"> </w:t>
      </w:r>
      <w:r w:rsidRPr="004E6D50">
        <w:rPr>
          <w:rFonts w:ascii="Sylfaen" w:eastAsia="Times New Roman" w:hAnsi="Sylfaen" w:cs="Sylfaen"/>
          <w:spacing w:val="-1"/>
          <w:sz w:val="20"/>
          <w:szCs w:val="20"/>
        </w:rPr>
        <w:t>ორიენტირებული</w:t>
      </w:r>
      <w:r w:rsidRPr="004E6D50">
        <w:rPr>
          <w:rFonts w:ascii="Sylfaen" w:eastAsia="Times New Roman" w:hAnsi="Sylfaen" w:cs="Sylfaen"/>
          <w:spacing w:val="49"/>
          <w:sz w:val="20"/>
          <w:szCs w:val="20"/>
        </w:rPr>
        <w:t xml:space="preserve"> </w:t>
      </w:r>
      <w:r w:rsidRPr="004E6D50">
        <w:rPr>
          <w:rFonts w:ascii="Sylfaen" w:eastAsia="Times New Roman" w:hAnsi="Sylfaen" w:cs="Sylfaen"/>
          <w:spacing w:val="-1"/>
          <w:sz w:val="20"/>
          <w:szCs w:val="20"/>
        </w:rPr>
        <w:t>მუნიციპალური</w:t>
      </w:r>
      <w:r w:rsidRPr="004E6D50">
        <w:rPr>
          <w:rFonts w:ascii="Sylfaen" w:eastAsia="Times New Roman" w:hAnsi="Sylfaen" w:cs="Sylfaen"/>
          <w:spacing w:val="46"/>
          <w:sz w:val="20"/>
          <w:szCs w:val="20"/>
        </w:rPr>
        <w:t xml:space="preserve"> </w:t>
      </w:r>
      <w:r w:rsidRPr="004E6D50">
        <w:rPr>
          <w:rFonts w:ascii="Sylfaen" w:eastAsia="Times New Roman" w:hAnsi="Sylfaen" w:cs="Sylfaen"/>
          <w:spacing w:val="-1"/>
          <w:sz w:val="20"/>
          <w:szCs w:val="20"/>
        </w:rPr>
        <w:t>სერვისების</w:t>
      </w:r>
      <w:r w:rsidRPr="004E6D50">
        <w:rPr>
          <w:rFonts w:ascii="Sylfaen" w:eastAsia="Times New Roman" w:hAnsi="Sylfaen" w:cs="Sylfaen"/>
          <w:spacing w:val="50"/>
          <w:sz w:val="20"/>
          <w:szCs w:val="20"/>
        </w:rPr>
        <w:t xml:space="preserve"> </w:t>
      </w:r>
      <w:r w:rsidR="00742A66">
        <w:rPr>
          <w:rFonts w:ascii="Sylfaen" w:eastAsia="Times New Roman" w:hAnsi="Sylfaen" w:cs="Sylfaen"/>
          <w:spacing w:val="-1"/>
          <w:sz w:val="20"/>
          <w:szCs w:val="20"/>
        </w:rPr>
        <w:t>განვითა</w:t>
      </w:r>
      <w:r w:rsidRPr="004E6D50">
        <w:rPr>
          <w:rFonts w:ascii="Sylfaen" w:eastAsia="Times New Roman" w:hAnsi="Sylfaen" w:cs="Sylfaen"/>
          <w:spacing w:val="-1"/>
          <w:sz w:val="20"/>
          <w:szCs w:val="20"/>
        </w:rPr>
        <w:t>რება;პრიორიტეტის ფარგლებში</w:t>
      </w:r>
      <w:r w:rsidRPr="004E6D50">
        <w:rPr>
          <w:rFonts w:ascii="Sylfaen" w:eastAsia="Times New Roman" w:hAnsi="Sylfaen" w:cs="Sylfaen"/>
          <w:spacing w:val="1"/>
          <w:sz w:val="20"/>
          <w:szCs w:val="20"/>
        </w:rPr>
        <w:t xml:space="preserve"> </w:t>
      </w:r>
      <w:r w:rsidRPr="004E6D50">
        <w:rPr>
          <w:rFonts w:ascii="Sylfaen" w:eastAsia="Times New Roman" w:hAnsi="Sylfaen" w:cs="Sylfaen"/>
          <w:spacing w:val="-1"/>
          <w:sz w:val="20"/>
          <w:szCs w:val="20"/>
        </w:rPr>
        <w:t>დაგეგმილია</w:t>
      </w:r>
      <w:r w:rsidRPr="004E6D50">
        <w:rPr>
          <w:rFonts w:ascii="Sylfaen" w:eastAsia="Times New Roman" w:hAnsi="Sylfaen" w:cs="Sylfaen"/>
          <w:spacing w:val="2"/>
          <w:sz w:val="20"/>
          <w:szCs w:val="20"/>
        </w:rPr>
        <w:t xml:space="preserve"> </w:t>
      </w:r>
      <w:r w:rsidRPr="004E6D50">
        <w:rPr>
          <w:rFonts w:ascii="Sylfaen" w:eastAsia="Times New Roman" w:hAnsi="Sylfaen" w:cs="Sylfaen"/>
          <w:spacing w:val="-1"/>
          <w:sz w:val="20"/>
          <w:szCs w:val="20"/>
        </w:rPr>
        <w:t>შემდეგი</w:t>
      </w:r>
      <w:r w:rsidRPr="004E6D50">
        <w:rPr>
          <w:rFonts w:ascii="Sylfaen" w:eastAsia="Times New Roman" w:hAnsi="Sylfaen" w:cs="Sylfaen"/>
          <w:spacing w:val="1"/>
          <w:sz w:val="20"/>
          <w:szCs w:val="20"/>
        </w:rPr>
        <w:t xml:space="preserve"> </w:t>
      </w:r>
      <w:r w:rsidRPr="004E6D50">
        <w:rPr>
          <w:rFonts w:ascii="Sylfaen" w:eastAsia="Times New Roman" w:hAnsi="Sylfaen" w:cs="Sylfaen"/>
          <w:spacing w:val="-1"/>
          <w:sz w:val="20"/>
          <w:szCs w:val="20"/>
        </w:rPr>
        <w:t>პროგრამების</w:t>
      </w:r>
      <w:r w:rsidR="00056B1B">
        <w:rPr>
          <w:rFonts w:ascii="Sylfaen" w:eastAsia="Times New Roman" w:hAnsi="Sylfaen" w:cs="Sylfaen"/>
          <w:spacing w:val="-1"/>
          <w:sz w:val="20"/>
          <w:szCs w:val="20"/>
          <w:lang w:val="ka-GE"/>
        </w:rPr>
        <w:t xml:space="preserve"> </w:t>
      </w:r>
      <w:r w:rsidRPr="004E6D50">
        <w:rPr>
          <w:rFonts w:ascii="Sylfaen" w:eastAsia="Times New Roman" w:hAnsi="Sylfaen" w:cs="Sylfaen"/>
          <w:spacing w:val="-1"/>
          <w:sz w:val="20"/>
          <w:szCs w:val="20"/>
        </w:rPr>
        <w:t>განხორციელება:</w:t>
      </w:r>
      <w:r w:rsidRPr="004E6D50">
        <w:rPr>
          <w:rFonts w:ascii="Symbol" w:eastAsia="Times New Roman" w:hAnsi="Symbol" w:cs="Symbol"/>
          <w:spacing w:val="-17"/>
          <w:sz w:val="20"/>
          <w:szCs w:val="20"/>
        </w:rPr>
        <w:t></w:t>
      </w:r>
      <w:r w:rsidRPr="004E6D50">
        <w:rPr>
          <w:rFonts w:ascii="Sylfaen" w:eastAsia="Times New Roman" w:hAnsi="Sylfaen" w:cs="Sylfaen"/>
          <w:spacing w:val="-1"/>
          <w:sz w:val="20"/>
          <w:szCs w:val="20"/>
        </w:rPr>
        <w:t>საგზაო</w:t>
      </w:r>
      <w:r w:rsidRPr="004E6D50">
        <w:rPr>
          <w:rFonts w:ascii="Sylfaen" w:eastAsia="Times New Roman" w:hAnsi="Sylfaen" w:cs="Sylfaen"/>
          <w:spacing w:val="1"/>
          <w:sz w:val="20"/>
          <w:szCs w:val="20"/>
        </w:rPr>
        <w:t xml:space="preserve"> </w:t>
      </w:r>
      <w:r w:rsidRPr="004E6D50">
        <w:rPr>
          <w:rFonts w:ascii="Sylfaen" w:eastAsia="Times New Roman" w:hAnsi="Sylfaen" w:cs="Sylfaen"/>
          <w:spacing w:val="-1"/>
          <w:sz w:val="20"/>
          <w:szCs w:val="20"/>
        </w:rPr>
        <w:t>ინფრასტრუქტურის</w:t>
      </w:r>
      <w:r w:rsidRPr="004E6D50">
        <w:rPr>
          <w:rFonts w:ascii="Sylfaen" w:eastAsia="Times New Roman" w:hAnsi="Sylfaen" w:cs="Sylfaen"/>
          <w:sz w:val="20"/>
          <w:szCs w:val="20"/>
        </w:rPr>
        <w:t xml:space="preserve"> </w:t>
      </w:r>
      <w:r w:rsidRPr="004E6D50">
        <w:rPr>
          <w:rFonts w:ascii="Sylfaen" w:eastAsia="Times New Roman" w:hAnsi="Sylfaen" w:cs="Sylfaen"/>
          <w:spacing w:val="-1"/>
          <w:sz w:val="20"/>
          <w:szCs w:val="20"/>
        </w:rPr>
        <w:t>განვითარება;</w:t>
      </w:r>
      <w:r w:rsidR="00056B1B">
        <w:rPr>
          <w:rFonts w:ascii="Sylfaen" w:eastAsia="Times New Roman" w:hAnsi="Sylfaen" w:cs="Sylfaen"/>
          <w:spacing w:val="-1"/>
          <w:sz w:val="20"/>
          <w:szCs w:val="20"/>
          <w:lang w:val="ka-GE"/>
        </w:rPr>
        <w:t xml:space="preserve"> </w:t>
      </w:r>
      <w:r w:rsidRPr="004E6D50">
        <w:rPr>
          <w:rFonts w:ascii="Sylfaen" w:eastAsia="Times New Roman" w:hAnsi="Sylfaen" w:cs="Calibri"/>
          <w:sz w:val="20"/>
          <w:szCs w:val="20"/>
        </w:rPr>
        <w:t>წყლის სისტემის განვითარება;</w:t>
      </w:r>
      <w:r w:rsidR="00056B1B">
        <w:rPr>
          <w:rFonts w:ascii="Sylfaen" w:eastAsia="Times New Roman" w:hAnsi="Sylfaen" w:cs="Calibri"/>
          <w:sz w:val="20"/>
          <w:szCs w:val="20"/>
          <w:lang w:val="ka-GE"/>
        </w:rPr>
        <w:t xml:space="preserve"> </w:t>
      </w:r>
      <w:r w:rsidRPr="004E6D50">
        <w:rPr>
          <w:rFonts w:ascii="Sylfaen" w:eastAsia="Times New Roman" w:hAnsi="Sylfaen" w:cs="Calibri"/>
          <w:sz w:val="20"/>
          <w:szCs w:val="20"/>
          <w:lang w:val="ka-GE"/>
        </w:rPr>
        <w:t>გარეგანათება;</w:t>
      </w:r>
      <w:r w:rsidR="00056B1B">
        <w:rPr>
          <w:rFonts w:ascii="Sylfaen" w:eastAsia="Times New Roman" w:hAnsi="Sylfaen" w:cs="Calibri"/>
          <w:sz w:val="20"/>
          <w:szCs w:val="20"/>
          <w:lang w:val="ka-GE"/>
        </w:rPr>
        <w:t xml:space="preserve"> </w:t>
      </w:r>
      <w:r w:rsidRPr="004E6D50">
        <w:rPr>
          <w:rFonts w:ascii="Sylfaen" w:eastAsia="Times New Roman" w:hAnsi="Sylfaen" w:cs="Calibri"/>
          <w:sz w:val="20"/>
          <w:szCs w:val="20"/>
          <w:lang w:val="ka-GE"/>
        </w:rPr>
        <w:t>მრავალბინიანი სახლების რეაბილიტაცია</w:t>
      </w:r>
      <w:r w:rsidR="00626A20">
        <w:rPr>
          <w:rFonts w:ascii="Sylfaen" w:eastAsia="Times New Roman" w:hAnsi="Sylfaen" w:cs="Calibri"/>
          <w:sz w:val="20"/>
          <w:szCs w:val="20"/>
          <w:lang w:val="ka-GE"/>
        </w:rPr>
        <w:t>;</w:t>
      </w:r>
      <w:r w:rsidR="00056B1B">
        <w:rPr>
          <w:rFonts w:ascii="Sylfaen" w:eastAsia="Times New Roman" w:hAnsi="Sylfaen" w:cs="Calibri"/>
          <w:sz w:val="20"/>
          <w:szCs w:val="20"/>
          <w:lang w:val="ka-GE"/>
        </w:rPr>
        <w:t xml:space="preserve"> </w:t>
      </w:r>
      <w:r w:rsidR="00626A20">
        <w:rPr>
          <w:rFonts w:ascii="Sylfaen" w:eastAsia="Times New Roman" w:hAnsi="Sylfaen" w:cs="Calibri"/>
          <w:sz w:val="20"/>
          <w:szCs w:val="20"/>
          <w:lang w:val="ka-GE"/>
        </w:rPr>
        <w:t>კეთილმოწყობა; სოფლის მხარდამჭე</w:t>
      </w:r>
      <w:r w:rsidRPr="004E6D50">
        <w:rPr>
          <w:rFonts w:ascii="Sylfaen" w:eastAsia="Times New Roman" w:hAnsi="Sylfaen" w:cs="Calibri"/>
          <w:sz w:val="20"/>
          <w:szCs w:val="20"/>
          <w:lang w:val="ka-GE"/>
        </w:rPr>
        <w:t>რი პროგრამა.</w:t>
      </w:r>
    </w:p>
    <w:p w14:paraId="4929BFC9" w14:textId="01A46971" w:rsidR="00B4454B" w:rsidRDefault="00452C6F" w:rsidP="00626A20">
      <w:pPr>
        <w:tabs>
          <w:tab w:val="left" w:pos="270"/>
          <w:tab w:val="left" w:pos="360"/>
        </w:tabs>
        <w:spacing w:line="360" w:lineRule="auto"/>
        <w:jc w:val="both"/>
        <w:rPr>
          <w:rFonts w:ascii="Sylfaen" w:hAnsi="Sylfaen"/>
          <w:sz w:val="12"/>
          <w:szCs w:val="12"/>
          <w:lang w:val="ka-GE"/>
        </w:rPr>
      </w:pPr>
      <w:r>
        <w:rPr>
          <w:rFonts w:ascii="Sylfaen" w:hAnsi="Sylfaen"/>
          <w:sz w:val="12"/>
          <w:szCs w:val="12"/>
          <w:lang w:val="ka-GE"/>
        </w:rPr>
        <w:t xml:space="preserve"> </w:t>
      </w:r>
      <w:r w:rsidR="008D0B84" w:rsidRPr="00626A20">
        <w:rPr>
          <w:rFonts w:ascii="Sylfaen" w:hAnsi="Sylfaen"/>
          <w:sz w:val="12"/>
          <w:szCs w:val="12"/>
          <w:lang w:val="ka-GE"/>
        </w:rPr>
        <w:t xml:space="preserve"> ათასი ლარი</w:t>
      </w:r>
      <w:r>
        <w:rPr>
          <w:rFonts w:ascii="Sylfaen" w:hAnsi="Sylfaen"/>
          <w:sz w:val="12"/>
          <w:szCs w:val="12"/>
          <w:lang w:val="ka-GE"/>
        </w:rPr>
        <w:t xml:space="preserve">   </w:t>
      </w:r>
    </w:p>
    <w:tbl>
      <w:tblPr>
        <w:tblW w:w="5006" w:type="pct"/>
        <w:tblLook w:val="04A0" w:firstRow="1" w:lastRow="0" w:firstColumn="1" w:lastColumn="0" w:noHBand="0" w:noVBand="1"/>
      </w:tblPr>
      <w:tblGrid>
        <w:gridCol w:w="986"/>
        <w:gridCol w:w="3408"/>
        <w:gridCol w:w="994"/>
        <w:gridCol w:w="994"/>
        <w:gridCol w:w="994"/>
        <w:gridCol w:w="853"/>
        <w:gridCol w:w="853"/>
        <w:gridCol w:w="837"/>
      </w:tblGrid>
      <w:tr w:rsidR="00AE78F1" w:rsidRPr="00AE78F1" w14:paraId="2043AA5C" w14:textId="77777777" w:rsidTr="00231C76">
        <w:trPr>
          <w:trHeight w:val="839"/>
        </w:trPr>
        <w:tc>
          <w:tcPr>
            <w:tcW w:w="497" w:type="pct"/>
            <w:tcBorders>
              <w:top w:val="single" w:sz="8" w:space="0" w:color="auto"/>
              <w:left w:val="single" w:sz="8" w:space="0" w:color="auto"/>
              <w:bottom w:val="single" w:sz="8" w:space="0" w:color="auto"/>
              <w:right w:val="single" w:sz="4" w:space="0" w:color="auto"/>
            </w:tcBorders>
            <w:shd w:val="clear" w:color="000000" w:fill="FFFFFF"/>
            <w:textDirection w:val="btLr"/>
            <w:vAlign w:val="center"/>
            <w:hideMark/>
          </w:tcPr>
          <w:p w14:paraId="61AF4F0B" w14:textId="77777777" w:rsidR="00AE78F1" w:rsidRPr="00AE78F1" w:rsidRDefault="00AE78F1" w:rsidP="00AE78F1">
            <w:pPr>
              <w:spacing w:after="0" w:line="240" w:lineRule="auto"/>
              <w:jc w:val="center"/>
              <w:rPr>
                <w:rFonts w:ascii="LitNusx" w:eastAsia="Times New Roman" w:hAnsi="LitNusx" w:cs="Calibri"/>
                <w:sz w:val="12"/>
                <w:szCs w:val="12"/>
              </w:rPr>
            </w:pPr>
            <w:bookmarkStart w:id="2" w:name="RANGE!G12:AA7362"/>
            <w:r w:rsidRPr="00AE78F1">
              <w:rPr>
                <w:rFonts w:ascii="Sylfaen" w:eastAsia="Times New Roman" w:hAnsi="Sylfaen" w:cs="Sylfaen"/>
                <w:sz w:val="12"/>
                <w:szCs w:val="12"/>
              </w:rPr>
              <w:t>პროგრამული</w:t>
            </w:r>
            <w:r w:rsidRPr="00AE78F1">
              <w:rPr>
                <w:rFonts w:ascii="LitNusx" w:eastAsia="Times New Roman" w:hAnsi="LitNusx" w:cs="Calibri"/>
                <w:sz w:val="12"/>
                <w:szCs w:val="12"/>
              </w:rPr>
              <w:t xml:space="preserve"> </w:t>
            </w:r>
            <w:r w:rsidRPr="00AE78F1">
              <w:rPr>
                <w:rFonts w:ascii="Sylfaen" w:eastAsia="Times New Roman" w:hAnsi="Sylfaen" w:cs="Sylfaen"/>
                <w:sz w:val="12"/>
                <w:szCs w:val="12"/>
              </w:rPr>
              <w:t>კოდი</w:t>
            </w:r>
            <w:bookmarkEnd w:id="2"/>
          </w:p>
        </w:tc>
        <w:tc>
          <w:tcPr>
            <w:tcW w:w="1718" w:type="pct"/>
            <w:tcBorders>
              <w:top w:val="single" w:sz="8" w:space="0" w:color="auto"/>
              <w:left w:val="nil"/>
              <w:bottom w:val="single" w:sz="8" w:space="0" w:color="auto"/>
              <w:right w:val="single" w:sz="8" w:space="0" w:color="auto"/>
            </w:tcBorders>
            <w:shd w:val="clear" w:color="000000" w:fill="FFFFFF"/>
            <w:vAlign w:val="center"/>
            <w:hideMark/>
          </w:tcPr>
          <w:p w14:paraId="1D784EB6" w14:textId="77777777" w:rsidR="00AE78F1" w:rsidRPr="00AE78F1" w:rsidRDefault="00AE78F1" w:rsidP="00B60C76">
            <w:pPr>
              <w:spacing w:after="0" w:line="240" w:lineRule="auto"/>
              <w:jc w:val="center"/>
              <w:rPr>
                <w:rFonts w:ascii="Sylfaen" w:eastAsia="Times New Roman" w:hAnsi="Sylfaen" w:cs="Calibri"/>
                <w:sz w:val="12"/>
                <w:szCs w:val="12"/>
              </w:rPr>
            </w:pPr>
            <w:r w:rsidRPr="00AE78F1">
              <w:rPr>
                <w:rFonts w:ascii="Sylfaen" w:eastAsia="Times New Roman" w:hAnsi="Sylfaen" w:cs="Calibri"/>
                <w:sz w:val="12"/>
                <w:szCs w:val="12"/>
              </w:rPr>
              <w:t>დასახელება</w:t>
            </w:r>
          </w:p>
        </w:tc>
        <w:tc>
          <w:tcPr>
            <w:tcW w:w="501"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2B705D4E" w14:textId="77777777" w:rsidR="00AE78F1" w:rsidRPr="00AE78F1" w:rsidRDefault="00AE78F1" w:rsidP="00AE78F1">
            <w:pPr>
              <w:spacing w:after="0" w:line="240" w:lineRule="auto"/>
              <w:jc w:val="center"/>
              <w:rPr>
                <w:rFonts w:ascii="Sylfaen" w:eastAsia="Times New Roman" w:hAnsi="Sylfaen" w:cs="Calibri"/>
                <w:sz w:val="12"/>
                <w:szCs w:val="12"/>
              </w:rPr>
            </w:pPr>
            <w:r w:rsidRPr="00AE78F1">
              <w:rPr>
                <w:rFonts w:ascii="Sylfaen" w:eastAsia="Times New Roman" w:hAnsi="Sylfaen" w:cs="Calibri"/>
                <w:sz w:val="12"/>
                <w:szCs w:val="12"/>
              </w:rPr>
              <w:t xml:space="preserve">2025 წლის გეგმა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10B8543A" w14:textId="77777777" w:rsidR="00AE78F1" w:rsidRPr="00AE78F1" w:rsidRDefault="00AE78F1" w:rsidP="00AE78F1">
            <w:pPr>
              <w:spacing w:after="0" w:line="240" w:lineRule="auto"/>
              <w:jc w:val="center"/>
              <w:rPr>
                <w:rFonts w:ascii="Sylfaen" w:eastAsia="Times New Roman" w:hAnsi="Sylfaen" w:cs="Calibri"/>
                <w:sz w:val="12"/>
                <w:szCs w:val="12"/>
              </w:rPr>
            </w:pPr>
            <w:r w:rsidRPr="00AE78F1">
              <w:rPr>
                <w:rFonts w:ascii="Sylfaen" w:eastAsia="Times New Roman" w:hAnsi="Sylfaen" w:cs="Calibri"/>
                <w:sz w:val="12"/>
                <w:szCs w:val="12"/>
              </w:rPr>
              <w:t>მ. შ. სახელმწიფო ბიუჯეტის ფონდებიდან გამოყოფილი ტრანსფერები</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0A83F536" w14:textId="77777777" w:rsidR="00AE78F1" w:rsidRPr="00AE78F1" w:rsidRDefault="00AE78F1" w:rsidP="00AE78F1">
            <w:pPr>
              <w:spacing w:after="0" w:line="240" w:lineRule="auto"/>
              <w:jc w:val="center"/>
              <w:rPr>
                <w:rFonts w:ascii="Sylfaen" w:eastAsia="Times New Roman" w:hAnsi="Sylfaen" w:cs="Calibri"/>
                <w:sz w:val="12"/>
                <w:szCs w:val="12"/>
              </w:rPr>
            </w:pPr>
            <w:r w:rsidRPr="00AE78F1">
              <w:rPr>
                <w:rFonts w:ascii="Sylfaen" w:eastAsia="Times New Roman" w:hAnsi="Sylfaen" w:cs="Calibri"/>
                <w:sz w:val="12"/>
                <w:szCs w:val="12"/>
              </w:rPr>
              <w:t xml:space="preserve"> მ. შ. საკუთარი შემოსავლები</w:t>
            </w:r>
          </w:p>
        </w:tc>
        <w:tc>
          <w:tcPr>
            <w:tcW w:w="430" w:type="pct"/>
            <w:tcBorders>
              <w:top w:val="single" w:sz="8" w:space="0" w:color="auto"/>
              <w:left w:val="nil"/>
              <w:bottom w:val="single" w:sz="8" w:space="0" w:color="auto"/>
              <w:right w:val="single" w:sz="8" w:space="0" w:color="auto"/>
            </w:tcBorders>
            <w:shd w:val="clear" w:color="000000" w:fill="FFFFFF"/>
            <w:vAlign w:val="center"/>
            <w:hideMark/>
          </w:tcPr>
          <w:p w14:paraId="0362DEAE" w14:textId="77777777" w:rsidR="00AE78F1" w:rsidRPr="00AE78F1" w:rsidRDefault="00AE78F1" w:rsidP="00AE78F1">
            <w:pPr>
              <w:spacing w:after="0" w:line="240" w:lineRule="auto"/>
              <w:rPr>
                <w:rFonts w:ascii="Sylfaen" w:eastAsia="Times New Roman" w:hAnsi="Sylfaen" w:cs="Calibri"/>
                <w:sz w:val="12"/>
                <w:szCs w:val="12"/>
              </w:rPr>
            </w:pPr>
            <w:r w:rsidRPr="00AE78F1">
              <w:rPr>
                <w:rFonts w:ascii="Sylfaen" w:eastAsia="Times New Roman" w:hAnsi="Sylfaen" w:cs="Calibri"/>
                <w:sz w:val="12"/>
                <w:szCs w:val="12"/>
              </w:rPr>
              <w:t>2026 წლის პროგნოზი</w:t>
            </w:r>
          </w:p>
        </w:tc>
        <w:tc>
          <w:tcPr>
            <w:tcW w:w="430"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03056652" w14:textId="5DD1549C" w:rsidR="00AE78F1" w:rsidRPr="00AE78F1" w:rsidRDefault="00AE78F1" w:rsidP="00AE78F1">
            <w:pPr>
              <w:spacing w:after="0" w:line="240" w:lineRule="auto"/>
              <w:rPr>
                <w:rFonts w:ascii="Sylfaen" w:eastAsia="Times New Roman" w:hAnsi="Sylfaen" w:cs="Calibri"/>
                <w:sz w:val="12"/>
                <w:szCs w:val="12"/>
              </w:rPr>
            </w:pPr>
            <w:r w:rsidRPr="00AE78F1">
              <w:rPr>
                <w:rFonts w:ascii="Sylfaen" w:eastAsia="Times New Roman" w:hAnsi="Sylfaen" w:cs="Calibri"/>
                <w:sz w:val="12"/>
                <w:szCs w:val="12"/>
              </w:rPr>
              <w:t>2027</w:t>
            </w:r>
            <w:r w:rsidR="00452C6F">
              <w:rPr>
                <w:rFonts w:ascii="Sylfaen" w:eastAsia="Times New Roman" w:hAnsi="Sylfaen" w:cs="Calibri"/>
                <w:sz w:val="12"/>
                <w:szCs w:val="12"/>
              </w:rPr>
              <w:t xml:space="preserve"> </w:t>
            </w:r>
            <w:r w:rsidRPr="00AE78F1">
              <w:rPr>
                <w:rFonts w:ascii="Sylfaen" w:eastAsia="Times New Roman" w:hAnsi="Sylfaen" w:cs="Calibri"/>
                <w:sz w:val="12"/>
                <w:szCs w:val="12"/>
              </w:rPr>
              <w:t>წლის პროგნოზი</w:t>
            </w:r>
          </w:p>
        </w:tc>
        <w:tc>
          <w:tcPr>
            <w:tcW w:w="422"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0133189B" w14:textId="77777777" w:rsidR="00AE78F1" w:rsidRPr="00AE78F1" w:rsidRDefault="00AE78F1" w:rsidP="00AE78F1">
            <w:pPr>
              <w:spacing w:after="0" w:line="240" w:lineRule="auto"/>
              <w:rPr>
                <w:rFonts w:ascii="Sylfaen" w:eastAsia="Times New Roman" w:hAnsi="Sylfaen" w:cs="Calibri"/>
                <w:sz w:val="12"/>
                <w:szCs w:val="12"/>
              </w:rPr>
            </w:pPr>
            <w:r w:rsidRPr="00AE78F1">
              <w:rPr>
                <w:rFonts w:ascii="Sylfaen" w:eastAsia="Times New Roman" w:hAnsi="Sylfaen" w:cs="Calibri"/>
                <w:sz w:val="12"/>
                <w:szCs w:val="12"/>
              </w:rPr>
              <w:t>2028 წლის პროგნოზი</w:t>
            </w:r>
          </w:p>
        </w:tc>
      </w:tr>
      <w:tr w:rsidR="00231C76" w:rsidRPr="00AE78F1" w14:paraId="7AFD0815" w14:textId="77777777" w:rsidTr="00231C76">
        <w:trPr>
          <w:trHeight w:val="37"/>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5EEB50CC" w14:textId="77777777" w:rsidR="00231C76" w:rsidRPr="00AE78F1" w:rsidRDefault="00231C76" w:rsidP="00231C76">
            <w:pPr>
              <w:spacing w:after="0" w:line="240" w:lineRule="auto"/>
              <w:jc w:val="center"/>
              <w:rPr>
                <w:rFonts w:ascii="LitNusx" w:eastAsia="Times New Roman" w:hAnsi="LitNusx" w:cs="Calibri"/>
                <w:sz w:val="12"/>
                <w:szCs w:val="12"/>
              </w:rPr>
            </w:pPr>
            <w:r w:rsidRPr="00AE78F1">
              <w:rPr>
                <w:rFonts w:ascii="LitNusx" w:eastAsia="Times New Roman" w:hAnsi="LitNusx" w:cs="Calibri"/>
                <w:sz w:val="12"/>
                <w:szCs w:val="12"/>
              </w:rPr>
              <w:t>02 01</w:t>
            </w:r>
          </w:p>
        </w:tc>
        <w:tc>
          <w:tcPr>
            <w:tcW w:w="1718" w:type="pct"/>
            <w:tcBorders>
              <w:top w:val="single" w:sz="8" w:space="0" w:color="auto"/>
              <w:left w:val="nil"/>
              <w:bottom w:val="single" w:sz="8" w:space="0" w:color="auto"/>
              <w:right w:val="single" w:sz="8" w:space="0" w:color="auto"/>
            </w:tcBorders>
            <w:shd w:val="clear" w:color="000000" w:fill="FFFFFF"/>
            <w:vAlign w:val="center"/>
            <w:hideMark/>
          </w:tcPr>
          <w:p w14:paraId="048796D0" w14:textId="77777777" w:rsidR="00231C76" w:rsidRPr="00AE78F1" w:rsidRDefault="00231C76" w:rsidP="00231C76">
            <w:pPr>
              <w:spacing w:after="0" w:line="240" w:lineRule="auto"/>
              <w:rPr>
                <w:rFonts w:ascii="Sylfaen" w:eastAsia="Times New Roman" w:hAnsi="Sylfaen" w:cs="Calibri"/>
                <w:sz w:val="12"/>
                <w:szCs w:val="12"/>
              </w:rPr>
            </w:pPr>
            <w:r w:rsidRPr="00AE78F1">
              <w:rPr>
                <w:rFonts w:ascii="Sylfaen" w:eastAsia="Times New Roman" w:hAnsi="Sylfaen" w:cs="Calibri"/>
                <w:sz w:val="12"/>
                <w:szCs w:val="12"/>
              </w:rPr>
              <w:t xml:space="preserve">საგზაო ინფრასტრუქტურის განვითარება </w:t>
            </w:r>
          </w:p>
        </w:tc>
        <w:tc>
          <w:tcPr>
            <w:tcW w:w="501" w:type="pct"/>
            <w:tcBorders>
              <w:top w:val="single" w:sz="8" w:space="0" w:color="auto"/>
              <w:left w:val="single" w:sz="4" w:space="0" w:color="auto"/>
              <w:bottom w:val="single" w:sz="8" w:space="0" w:color="auto"/>
              <w:right w:val="single" w:sz="4" w:space="0" w:color="auto"/>
            </w:tcBorders>
            <w:shd w:val="clear" w:color="000000" w:fill="FFFFFF"/>
            <w:vAlign w:val="center"/>
            <w:hideMark/>
          </w:tcPr>
          <w:p w14:paraId="60B16C8C" w14:textId="004262D0"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1 250,0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119E1F8A" w14:textId="6670D3FF"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8" w:space="0" w:color="auto"/>
            </w:tcBorders>
            <w:shd w:val="clear" w:color="000000" w:fill="FFFFFF"/>
            <w:vAlign w:val="center"/>
            <w:hideMark/>
          </w:tcPr>
          <w:p w14:paraId="7A2C9B17" w14:textId="2E813BC5"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1 250,0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1C46B6C5" w14:textId="348F63A0"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1 298,0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5FDE6F51" w14:textId="5FB5FB58"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1 510,0</w:t>
            </w:r>
            <w:r w:rsidR="00452C6F">
              <w:rPr>
                <w:rFonts w:ascii="Sylfaen" w:hAnsi="Sylfaen" w:cs="Calibri"/>
                <w:sz w:val="12"/>
                <w:szCs w:val="12"/>
              </w:rPr>
              <w:t xml:space="preserve">  </w:t>
            </w:r>
          </w:p>
        </w:tc>
        <w:tc>
          <w:tcPr>
            <w:tcW w:w="422" w:type="pct"/>
            <w:tcBorders>
              <w:top w:val="single" w:sz="4" w:space="0" w:color="auto"/>
              <w:left w:val="nil"/>
              <w:bottom w:val="single" w:sz="4" w:space="0" w:color="auto"/>
              <w:right w:val="single" w:sz="4" w:space="0" w:color="auto"/>
            </w:tcBorders>
            <w:shd w:val="clear" w:color="000000" w:fill="FFFFFF"/>
            <w:vAlign w:val="center"/>
            <w:hideMark/>
          </w:tcPr>
          <w:p w14:paraId="736168C3" w14:textId="1D4B3D11"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1 620,0</w:t>
            </w:r>
            <w:r w:rsidR="00452C6F">
              <w:rPr>
                <w:rFonts w:ascii="Sylfaen" w:hAnsi="Sylfaen" w:cs="Calibri"/>
                <w:sz w:val="12"/>
                <w:szCs w:val="12"/>
              </w:rPr>
              <w:t xml:space="preserve">  </w:t>
            </w:r>
          </w:p>
        </w:tc>
      </w:tr>
      <w:tr w:rsidR="00231C76" w:rsidRPr="00AE78F1" w14:paraId="49210675" w14:textId="77777777" w:rsidTr="00231C76">
        <w:trPr>
          <w:trHeight w:val="37"/>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582C0896" w14:textId="77777777" w:rsidR="00231C76" w:rsidRPr="00AE78F1" w:rsidRDefault="00231C76" w:rsidP="00231C76">
            <w:pPr>
              <w:spacing w:after="0" w:line="240" w:lineRule="auto"/>
              <w:jc w:val="center"/>
              <w:rPr>
                <w:rFonts w:ascii="LitNusx" w:eastAsia="Times New Roman" w:hAnsi="LitNusx" w:cs="Calibri"/>
                <w:sz w:val="12"/>
                <w:szCs w:val="12"/>
              </w:rPr>
            </w:pPr>
            <w:r w:rsidRPr="00AE78F1">
              <w:rPr>
                <w:rFonts w:ascii="LitNusx" w:eastAsia="Times New Roman" w:hAnsi="LitNusx" w:cs="Calibri"/>
                <w:sz w:val="12"/>
                <w:szCs w:val="12"/>
              </w:rPr>
              <w:t xml:space="preserve">02 01 01 </w:t>
            </w:r>
          </w:p>
        </w:tc>
        <w:tc>
          <w:tcPr>
            <w:tcW w:w="1718" w:type="pct"/>
            <w:tcBorders>
              <w:top w:val="single" w:sz="8" w:space="0" w:color="auto"/>
              <w:left w:val="nil"/>
              <w:bottom w:val="single" w:sz="8" w:space="0" w:color="auto"/>
              <w:right w:val="single" w:sz="8" w:space="0" w:color="auto"/>
            </w:tcBorders>
            <w:shd w:val="clear" w:color="000000" w:fill="FFFFFF"/>
            <w:vAlign w:val="center"/>
            <w:hideMark/>
          </w:tcPr>
          <w:p w14:paraId="2C523F2E" w14:textId="77777777" w:rsidR="00231C76" w:rsidRPr="00AE78F1" w:rsidRDefault="00231C76" w:rsidP="00231C76">
            <w:pPr>
              <w:spacing w:after="0" w:line="240" w:lineRule="auto"/>
              <w:rPr>
                <w:rFonts w:ascii="Sylfaen" w:eastAsia="Times New Roman" w:hAnsi="Sylfaen" w:cs="Calibri"/>
                <w:sz w:val="12"/>
                <w:szCs w:val="12"/>
              </w:rPr>
            </w:pPr>
            <w:r w:rsidRPr="00AE78F1">
              <w:rPr>
                <w:rFonts w:ascii="Sylfaen" w:eastAsia="Times New Roman" w:hAnsi="Sylfaen" w:cs="Calibri"/>
                <w:sz w:val="12"/>
                <w:szCs w:val="12"/>
              </w:rPr>
              <w:t xml:space="preserve">გზების კაპიტალური შეკეთება </w:t>
            </w:r>
          </w:p>
        </w:tc>
        <w:tc>
          <w:tcPr>
            <w:tcW w:w="501" w:type="pct"/>
            <w:tcBorders>
              <w:top w:val="single" w:sz="8" w:space="0" w:color="auto"/>
              <w:left w:val="single" w:sz="4" w:space="0" w:color="auto"/>
              <w:bottom w:val="single" w:sz="8" w:space="0" w:color="auto"/>
              <w:right w:val="single" w:sz="4" w:space="0" w:color="auto"/>
            </w:tcBorders>
            <w:shd w:val="clear" w:color="000000" w:fill="FFFFFF"/>
            <w:vAlign w:val="center"/>
            <w:hideMark/>
          </w:tcPr>
          <w:p w14:paraId="6A4E95A2" w14:textId="588C0629"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700,0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63CF6475" w14:textId="04529D57"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8" w:space="0" w:color="auto"/>
            </w:tcBorders>
            <w:shd w:val="clear" w:color="000000" w:fill="FFFFFF"/>
            <w:vAlign w:val="center"/>
            <w:hideMark/>
          </w:tcPr>
          <w:p w14:paraId="264DB8F8" w14:textId="168A17A7"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700,0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0EBDBB1E" w14:textId="28BC61A3"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772,0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1FC02A25" w14:textId="0D069AAE"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850,0</w:t>
            </w:r>
            <w:r w:rsidR="00452C6F">
              <w:rPr>
                <w:rFonts w:ascii="Sylfaen" w:hAnsi="Sylfaen" w:cs="Calibri"/>
                <w:sz w:val="12"/>
                <w:szCs w:val="12"/>
              </w:rPr>
              <w:t xml:space="preserve">  </w:t>
            </w:r>
          </w:p>
        </w:tc>
        <w:tc>
          <w:tcPr>
            <w:tcW w:w="422" w:type="pct"/>
            <w:tcBorders>
              <w:top w:val="single" w:sz="4" w:space="0" w:color="auto"/>
              <w:left w:val="nil"/>
              <w:bottom w:val="single" w:sz="4" w:space="0" w:color="auto"/>
              <w:right w:val="single" w:sz="4" w:space="0" w:color="auto"/>
            </w:tcBorders>
            <w:shd w:val="clear" w:color="000000" w:fill="FFFFFF"/>
            <w:vAlign w:val="center"/>
            <w:hideMark/>
          </w:tcPr>
          <w:p w14:paraId="2A1D826B" w14:textId="0A469BED"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900,0</w:t>
            </w:r>
            <w:r w:rsidR="00452C6F">
              <w:rPr>
                <w:rFonts w:ascii="Sylfaen" w:hAnsi="Sylfaen" w:cs="Calibri"/>
                <w:sz w:val="12"/>
                <w:szCs w:val="12"/>
              </w:rPr>
              <w:t xml:space="preserve">  </w:t>
            </w:r>
          </w:p>
        </w:tc>
      </w:tr>
      <w:tr w:rsidR="00231C76" w:rsidRPr="00AE78F1" w14:paraId="3BDBBFDA" w14:textId="77777777" w:rsidTr="00231C76">
        <w:trPr>
          <w:trHeight w:val="37"/>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13018A34" w14:textId="7BB51B4D" w:rsidR="00231C76" w:rsidRPr="00AE78F1" w:rsidRDefault="00231C76" w:rsidP="00231C76">
            <w:pPr>
              <w:spacing w:after="0" w:line="240" w:lineRule="auto"/>
              <w:jc w:val="center"/>
              <w:rPr>
                <w:rFonts w:ascii="LitNusx" w:eastAsia="Times New Roman" w:hAnsi="LitNusx" w:cs="Calibri"/>
                <w:sz w:val="12"/>
                <w:szCs w:val="12"/>
              </w:rPr>
            </w:pPr>
            <w:r w:rsidRPr="00AE78F1">
              <w:rPr>
                <w:rFonts w:ascii="LitNusx" w:eastAsia="Times New Roman" w:hAnsi="LitNusx" w:cs="Calibri"/>
                <w:sz w:val="12"/>
                <w:szCs w:val="12"/>
              </w:rPr>
              <w:t>02 01</w:t>
            </w:r>
            <w:r w:rsidR="00452C6F">
              <w:rPr>
                <w:rFonts w:ascii="LitNusx" w:eastAsia="Times New Roman" w:hAnsi="LitNusx" w:cs="Calibri"/>
                <w:sz w:val="12"/>
                <w:szCs w:val="12"/>
              </w:rPr>
              <w:t xml:space="preserve"> </w:t>
            </w:r>
            <w:r w:rsidRPr="00AE78F1">
              <w:rPr>
                <w:rFonts w:ascii="LitNusx" w:eastAsia="Times New Roman" w:hAnsi="LitNusx" w:cs="Calibri"/>
                <w:sz w:val="12"/>
                <w:szCs w:val="12"/>
              </w:rPr>
              <w:t>02</w:t>
            </w:r>
          </w:p>
        </w:tc>
        <w:tc>
          <w:tcPr>
            <w:tcW w:w="1718" w:type="pct"/>
            <w:tcBorders>
              <w:top w:val="single" w:sz="8" w:space="0" w:color="auto"/>
              <w:left w:val="nil"/>
              <w:bottom w:val="single" w:sz="8" w:space="0" w:color="auto"/>
              <w:right w:val="single" w:sz="8" w:space="0" w:color="auto"/>
            </w:tcBorders>
            <w:shd w:val="clear" w:color="000000" w:fill="FFFFFF"/>
            <w:vAlign w:val="center"/>
            <w:hideMark/>
          </w:tcPr>
          <w:p w14:paraId="3D1F9C3F" w14:textId="77777777" w:rsidR="00231C76" w:rsidRPr="00AE78F1" w:rsidRDefault="00231C76" w:rsidP="00231C76">
            <w:pPr>
              <w:spacing w:after="0" w:line="240" w:lineRule="auto"/>
              <w:rPr>
                <w:rFonts w:ascii="Sylfaen" w:eastAsia="Times New Roman" w:hAnsi="Sylfaen" w:cs="Calibri"/>
                <w:sz w:val="12"/>
                <w:szCs w:val="12"/>
              </w:rPr>
            </w:pPr>
            <w:r w:rsidRPr="00AE78F1">
              <w:rPr>
                <w:rFonts w:ascii="Sylfaen" w:eastAsia="Times New Roman" w:hAnsi="Sylfaen" w:cs="Calibri"/>
                <w:sz w:val="12"/>
                <w:szCs w:val="12"/>
              </w:rPr>
              <w:t xml:space="preserve">გზების მიმდინარე შეკეთება </w:t>
            </w:r>
          </w:p>
        </w:tc>
        <w:tc>
          <w:tcPr>
            <w:tcW w:w="501" w:type="pct"/>
            <w:tcBorders>
              <w:top w:val="single" w:sz="8" w:space="0" w:color="auto"/>
              <w:left w:val="single" w:sz="4" w:space="0" w:color="auto"/>
              <w:bottom w:val="single" w:sz="8" w:space="0" w:color="auto"/>
              <w:right w:val="single" w:sz="4" w:space="0" w:color="auto"/>
            </w:tcBorders>
            <w:shd w:val="clear" w:color="000000" w:fill="FFFFFF"/>
            <w:vAlign w:val="center"/>
            <w:hideMark/>
          </w:tcPr>
          <w:p w14:paraId="00B9EEF0" w14:textId="2CEB2774"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250,0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78101CB0" w14:textId="2DD844A0"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8" w:space="0" w:color="auto"/>
            </w:tcBorders>
            <w:shd w:val="clear" w:color="000000" w:fill="FFFFFF"/>
            <w:vAlign w:val="center"/>
            <w:hideMark/>
          </w:tcPr>
          <w:p w14:paraId="1D29924A" w14:textId="2F28E9EA"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250,0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5EDDD3C2" w14:textId="0FA40295"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7F11A020" w14:textId="782FCDE9"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200,0</w:t>
            </w:r>
            <w:r w:rsidR="00452C6F">
              <w:rPr>
                <w:rFonts w:ascii="Sylfaen" w:hAnsi="Sylfaen" w:cs="Calibri"/>
                <w:sz w:val="12"/>
                <w:szCs w:val="12"/>
              </w:rPr>
              <w:t xml:space="preserve">  </w:t>
            </w:r>
          </w:p>
        </w:tc>
        <w:tc>
          <w:tcPr>
            <w:tcW w:w="422" w:type="pct"/>
            <w:tcBorders>
              <w:top w:val="single" w:sz="4" w:space="0" w:color="auto"/>
              <w:left w:val="nil"/>
              <w:bottom w:val="single" w:sz="4" w:space="0" w:color="auto"/>
              <w:right w:val="single" w:sz="4" w:space="0" w:color="auto"/>
            </w:tcBorders>
            <w:shd w:val="clear" w:color="000000" w:fill="FFFFFF"/>
            <w:vAlign w:val="center"/>
            <w:hideMark/>
          </w:tcPr>
          <w:p w14:paraId="6238E5FB" w14:textId="12F3D2F2"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200,0</w:t>
            </w:r>
            <w:r w:rsidR="00452C6F">
              <w:rPr>
                <w:rFonts w:ascii="Sylfaen" w:hAnsi="Sylfaen" w:cs="Calibri"/>
                <w:sz w:val="12"/>
                <w:szCs w:val="12"/>
              </w:rPr>
              <w:t xml:space="preserve">  </w:t>
            </w:r>
          </w:p>
        </w:tc>
      </w:tr>
      <w:tr w:rsidR="00231C76" w:rsidRPr="00AE78F1" w14:paraId="3C08C937" w14:textId="77777777" w:rsidTr="00231C76">
        <w:trPr>
          <w:trHeight w:val="37"/>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785BD6B9" w14:textId="515FD2A1" w:rsidR="00231C76" w:rsidRPr="00AE78F1" w:rsidRDefault="00231C76" w:rsidP="00231C76">
            <w:pPr>
              <w:spacing w:after="0" w:line="240" w:lineRule="auto"/>
              <w:jc w:val="center"/>
              <w:rPr>
                <w:rFonts w:ascii="LitNusx" w:eastAsia="Times New Roman" w:hAnsi="LitNusx" w:cs="Calibri"/>
                <w:sz w:val="12"/>
                <w:szCs w:val="12"/>
              </w:rPr>
            </w:pPr>
            <w:r w:rsidRPr="00AE78F1">
              <w:rPr>
                <w:rFonts w:ascii="LitNusx" w:eastAsia="Times New Roman" w:hAnsi="LitNusx" w:cs="Calibri"/>
                <w:sz w:val="12"/>
                <w:szCs w:val="12"/>
              </w:rPr>
              <w:t>02 01</w:t>
            </w:r>
            <w:r w:rsidR="00452C6F">
              <w:rPr>
                <w:rFonts w:ascii="LitNusx" w:eastAsia="Times New Roman" w:hAnsi="LitNusx" w:cs="Calibri"/>
                <w:sz w:val="12"/>
                <w:szCs w:val="12"/>
              </w:rPr>
              <w:t xml:space="preserve"> </w:t>
            </w:r>
            <w:r w:rsidRPr="00AE78F1">
              <w:rPr>
                <w:rFonts w:ascii="LitNusx" w:eastAsia="Times New Roman" w:hAnsi="LitNusx" w:cs="Calibri"/>
                <w:sz w:val="12"/>
                <w:szCs w:val="12"/>
              </w:rPr>
              <w:t>03</w:t>
            </w:r>
          </w:p>
        </w:tc>
        <w:tc>
          <w:tcPr>
            <w:tcW w:w="1718" w:type="pct"/>
            <w:tcBorders>
              <w:top w:val="single" w:sz="8" w:space="0" w:color="auto"/>
              <w:left w:val="nil"/>
              <w:bottom w:val="single" w:sz="8" w:space="0" w:color="auto"/>
              <w:right w:val="single" w:sz="8" w:space="0" w:color="auto"/>
            </w:tcBorders>
            <w:shd w:val="clear" w:color="000000" w:fill="FFFFFF"/>
            <w:vAlign w:val="center"/>
            <w:hideMark/>
          </w:tcPr>
          <w:p w14:paraId="764970D0" w14:textId="77777777" w:rsidR="00231C76" w:rsidRPr="00AE78F1" w:rsidRDefault="00231C76" w:rsidP="00231C76">
            <w:pPr>
              <w:spacing w:after="0" w:line="240" w:lineRule="auto"/>
              <w:rPr>
                <w:rFonts w:ascii="Sylfaen" w:eastAsia="Times New Roman" w:hAnsi="Sylfaen" w:cs="Calibri"/>
                <w:sz w:val="12"/>
                <w:szCs w:val="12"/>
              </w:rPr>
            </w:pPr>
            <w:r w:rsidRPr="00AE78F1">
              <w:rPr>
                <w:rFonts w:ascii="Sylfaen" w:eastAsia="Times New Roman" w:hAnsi="Sylfaen" w:cs="Calibri"/>
                <w:sz w:val="12"/>
                <w:szCs w:val="12"/>
              </w:rPr>
              <w:t xml:space="preserve">საგზაო ნიშნები და უსაფრთხოება </w:t>
            </w:r>
          </w:p>
        </w:tc>
        <w:tc>
          <w:tcPr>
            <w:tcW w:w="501" w:type="pct"/>
            <w:tcBorders>
              <w:top w:val="single" w:sz="8" w:space="0" w:color="auto"/>
              <w:left w:val="single" w:sz="4" w:space="0" w:color="auto"/>
              <w:bottom w:val="single" w:sz="8" w:space="0" w:color="auto"/>
              <w:right w:val="single" w:sz="4" w:space="0" w:color="auto"/>
            </w:tcBorders>
            <w:shd w:val="clear" w:color="000000" w:fill="FFFFFF"/>
            <w:vAlign w:val="center"/>
            <w:hideMark/>
          </w:tcPr>
          <w:p w14:paraId="7A79D445" w14:textId="6834831A"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40,0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2ED14CE2" w14:textId="1AE58275"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8" w:space="0" w:color="auto"/>
            </w:tcBorders>
            <w:shd w:val="clear" w:color="000000" w:fill="FFFFFF"/>
            <w:vAlign w:val="center"/>
            <w:hideMark/>
          </w:tcPr>
          <w:p w14:paraId="2E7F50A5" w14:textId="67E65B58"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40,0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65459BE9" w14:textId="4D235502"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50,0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3A7B2EE8" w14:textId="73087829"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60,0</w:t>
            </w:r>
            <w:r w:rsidR="00452C6F">
              <w:rPr>
                <w:rFonts w:ascii="Sylfaen" w:hAnsi="Sylfaen" w:cs="Calibri"/>
                <w:sz w:val="12"/>
                <w:szCs w:val="12"/>
              </w:rPr>
              <w:t xml:space="preserve">  </w:t>
            </w:r>
          </w:p>
        </w:tc>
        <w:tc>
          <w:tcPr>
            <w:tcW w:w="422" w:type="pct"/>
            <w:tcBorders>
              <w:top w:val="single" w:sz="4" w:space="0" w:color="auto"/>
              <w:left w:val="nil"/>
              <w:bottom w:val="single" w:sz="4" w:space="0" w:color="auto"/>
              <w:right w:val="single" w:sz="4" w:space="0" w:color="auto"/>
            </w:tcBorders>
            <w:shd w:val="clear" w:color="000000" w:fill="FFFFFF"/>
            <w:vAlign w:val="center"/>
            <w:hideMark/>
          </w:tcPr>
          <w:p w14:paraId="22C35E63" w14:textId="5EBC535B"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70,0</w:t>
            </w:r>
            <w:r w:rsidR="00452C6F">
              <w:rPr>
                <w:rFonts w:ascii="Sylfaen" w:hAnsi="Sylfaen" w:cs="Calibri"/>
                <w:sz w:val="12"/>
                <w:szCs w:val="12"/>
              </w:rPr>
              <w:t xml:space="preserve">  </w:t>
            </w:r>
          </w:p>
        </w:tc>
      </w:tr>
      <w:tr w:rsidR="00231C76" w:rsidRPr="00AE78F1" w14:paraId="1D7CDA65" w14:textId="77777777" w:rsidTr="00231C76">
        <w:trPr>
          <w:trHeight w:val="37"/>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381C273C" w14:textId="3E039611" w:rsidR="00231C76" w:rsidRPr="00AE78F1" w:rsidRDefault="00231C76" w:rsidP="00231C76">
            <w:pPr>
              <w:spacing w:after="0" w:line="240" w:lineRule="auto"/>
              <w:jc w:val="center"/>
              <w:rPr>
                <w:rFonts w:ascii="LitNusx" w:eastAsia="Times New Roman" w:hAnsi="LitNusx" w:cs="Calibri"/>
                <w:sz w:val="12"/>
                <w:szCs w:val="12"/>
              </w:rPr>
            </w:pPr>
            <w:r w:rsidRPr="00AE78F1">
              <w:rPr>
                <w:rFonts w:ascii="LitNusx" w:eastAsia="Times New Roman" w:hAnsi="LitNusx" w:cs="Calibri"/>
                <w:sz w:val="12"/>
                <w:szCs w:val="12"/>
              </w:rPr>
              <w:t>02 01</w:t>
            </w:r>
            <w:r w:rsidR="00452C6F">
              <w:rPr>
                <w:rFonts w:ascii="LitNusx" w:eastAsia="Times New Roman" w:hAnsi="LitNusx" w:cs="Calibri"/>
                <w:sz w:val="12"/>
                <w:szCs w:val="12"/>
              </w:rPr>
              <w:t xml:space="preserve"> </w:t>
            </w:r>
            <w:r w:rsidRPr="00AE78F1">
              <w:rPr>
                <w:rFonts w:ascii="LitNusx" w:eastAsia="Times New Roman" w:hAnsi="LitNusx" w:cs="Calibri"/>
                <w:sz w:val="12"/>
                <w:szCs w:val="12"/>
              </w:rPr>
              <w:t>04</w:t>
            </w:r>
          </w:p>
        </w:tc>
        <w:tc>
          <w:tcPr>
            <w:tcW w:w="1718" w:type="pct"/>
            <w:tcBorders>
              <w:top w:val="single" w:sz="8" w:space="0" w:color="auto"/>
              <w:left w:val="nil"/>
              <w:bottom w:val="single" w:sz="8" w:space="0" w:color="auto"/>
              <w:right w:val="single" w:sz="8" w:space="0" w:color="auto"/>
            </w:tcBorders>
            <w:shd w:val="clear" w:color="000000" w:fill="FFFFFF"/>
            <w:vAlign w:val="center"/>
            <w:hideMark/>
          </w:tcPr>
          <w:p w14:paraId="2B1A03FC" w14:textId="47FBCC82" w:rsidR="00231C76" w:rsidRPr="00AE78F1" w:rsidRDefault="00231C76" w:rsidP="00231C76">
            <w:pPr>
              <w:spacing w:after="0" w:line="240" w:lineRule="auto"/>
              <w:rPr>
                <w:rFonts w:ascii="Sylfaen" w:eastAsia="Times New Roman" w:hAnsi="Sylfaen" w:cs="Calibri"/>
                <w:sz w:val="12"/>
                <w:szCs w:val="12"/>
              </w:rPr>
            </w:pPr>
            <w:r w:rsidRPr="00AE78F1">
              <w:rPr>
                <w:rFonts w:ascii="Sylfaen" w:eastAsia="Times New Roman" w:hAnsi="Sylfaen" w:cs="Calibri"/>
                <w:sz w:val="12"/>
                <w:szCs w:val="12"/>
              </w:rPr>
              <w:t>ხიდების, ბოგირების</w:t>
            </w:r>
            <w:r w:rsidR="00452C6F">
              <w:rPr>
                <w:rFonts w:ascii="Sylfaen" w:eastAsia="Times New Roman" w:hAnsi="Sylfaen" w:cs="Calibri"/>
                <w:sz w:val="12"/>
                <w:szCs w:val="12"/>
              </w:rPr>
              <w:t xml:space="preserve"> </w:t>
            </w:r>
            <w:r w:rsidRPr="00AE78F1">
              <w:rPr>
                <w:rFonts w:ascii="Sylfaen" w:eastAsia="Times New Roman" w:hAnsi="Sylfaen" w:cs="Calibri"/>
                <w:sz w:val="12"/>
                <w:szCs w:val="12"/>
              </w:rPr>
              <w:t>მშენებლობა, რეაბილიტაცია</w:t>
            </w:r>
            <w:r w:rsidR="00452C6F">
              <w:rPr>
                <w:rFonts w:ascii="Sylfaen" w:eastAsia="Times New Roman" w:hAnsi="Sylfaen" w:cs="Calibri"/>
                <w:sz w:val="12"/>
                <w:szCs w:val="12"/>
              </w:rPr>
              <w:t xml:space="preserve"> </w:t>
            </w:r>
          </w:p>
        </w:tc>
        <w:tc>
          <w:tcPr>
            <w:tcW w:w="501" w:type="pct"/>
            <w:tcBorders>
              <w:top w:val="single" w:sz="8" w:space="0" w:color="auto"/>
              <w:left w:val="single" w:sz="4" w:space="0" w:color="auto"/>
              <w:bottom w:val="single" w:sz="8" w:space="0" w:color="auto"/>
              <w:right w:val="single" w:sz="4" w:space="0" w:color="auto"/>
            </w:tcBorders>
            <w:shd w:val="clear" w:color="000000" w:fill="FFFFFF"/>
            <w:vAlign w:val="center"/>
            <w:hideMark/>
          </w:tcPr>
          <w:p w14:paraId="2017B690" w14:textId="7B262654"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48C367E3" w14:textId="78B3B030"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8" w:space="0" w:color="auto"/>
            </w:tcBorders>
            <w:shd w:val="clear" w:color="000000" w:fill="FFFFFF"/>
            <w:vAlign w:val="center"/>
            <w:hideMark/>
          </w:tcPr>
          <w:p w14:paraId="0B754470" w14:textId="60030F6B"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2CCF2F6A" w14:textId="57A1D056"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180,0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235ACE3A" w14:textId="0060B43E"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200,0</w:t>
            </w:r>
            <w:r w:rsidR="00452C6F">
              <w:rPr>
                <w:rFonts w:ascii="Sylfaen" w:hAnsi="Sylfaen" w:cs="Calibri"/>
                <w:sz w:val="12"/>
                <w:szCs w:val="12"/>
              </w:rPr>
              <w:t xml:space="preserve">  </w:t>
            </w:r>
          </w:p>
        </w:tc>
        <w:tc>
          <w:tcPr>
            <w:tcW w:w="422" w:type="pct"/>
            <w:tcBorders>
              <w:top w:val="single" w:sz="4" w:space="0" w:color="auto"/>
              <w:left w:val="nil"/>
              <w:bottom w:val="single" w:sz="4" w:space="0" w:color="auto"/>
              <w:right w:val="single" w:sz="4" w:space="0" w:color="auto"/>
            </w:tcBorders>
            <w:shd w:val="clear" w:color="000000" w:fill="FFFFFF"/>
            <w:vAlign w:val="center"/>
            <w:hideMark/>
          </w:tcPr>
          <w:p w14:paraId="6DA63CF1" w14:textId="631E7A04"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250,0</w:t>
            </w:r>
            <w:r w:rsidR="00452C6F">
              <w:rPr>
                <w:rFonts w:ascii="Sylfaen" w:hAnsi="Sylfaen" w:cs="Calibri"/>
                <w:sz w:val="12"/>
                <w:szCs w:val="12"/>
              </w:rPr>
              <w:t xml:space="preserve">  </w:t>
            </w:r>
          </w:p>
        </w:tc>
      </w:tr>
      <w:tr w:rsidR="00231C76" w:rsidRPr="00AE78F1" w14:paraId="0DA91E0E" w14:textId="77777777" w:rsidTr="00231C76">
        <w:trPr>
          <w:trHeight w:val="90"/>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59D31D72" w14:textId="4B14917D" w:rsidR="00231C76" w:rsidRPr="00AE78F1" w:rsidRDefault="00231C76" w:rsidP="00231C76">
            <w:pPr>
              <w:spacing w:after="0" w:line="240" w:lineRule="auto"/>
              <w:jc w:val="center"/>
              <w:rPr>
                <w:rFonts w:ascii="LitNusx" w:eastAsia="Times New Roman" w:hAnsi="LitNusx" w:cs="Calibri"/>
                <w:sz w:val="12"/>
                <w:szCs w:val="12"/>
              </w:rPr>
            </w:pPr>
            <w:r w:rsidRPr="00AE78F1">
              <w:rPr>
                <w:rFonts w:ascii="LitNusx" w:eastAsia="Times New Roman" w:hAnsi="LitNusx" w:cs="Calibri"/>
                <w:sz w:val="12"/>
                <w:szCs w:val="12"/>
              </w:rPr>
              <w:t>02 01 05</w:t>
            </w:r>
            <w:r w:rsidR="00452C6F">
              <w:rPr>
                <w:rFonts w:ascii="LitNusx" w:eastAsia="Times New Roman" w:hAnsi="LitNusx" w:cs="Calibri"/>
                <w:sz w:val="12"/>
                <w:szCs w:val="12"/>
              </w:rPr>
              <w:t xml:space="preserve"> </w:t>
            </w:r>
          </w:p>
        </w:tc>
        <w:tc>
          <w:tcPr>
            <w:tcW w:w="1718" w:type="pct"/>
            <w:tcBorders>
              <w:top w:val="single" w:sz="8" w:space="0" w:color="auto"/>
              <w:left w:val="nil"/>
              <w:bottom w:val="single" w:sz="8" w:space="0" w:color="auto"/>
              <w:right w:val="single" w:sz="8" w:space="0" w:color="auto"/>
            </w:tcBorders>
            <w:shd w:val="clear" w:color="000000" w:fill="FFFFFF"/>
            <w:vAlign w:val="center"/>
            <w:hideMark/>
          </w:tcPr>
          <w:p w14:paraId="131D8691" w14:textId="77777777" w:rsidR="00231C76" w:rsidRPr="00AE78F1" w:rsidRDefault="00231C76" w:rsidP="00231C76">
            <w:pPr>
              <w:spacing w:after="0" w:line="240" w:lineRule="auto"/>
              <w:rPr>
                <w:rFonts w:ascii="Sylfaen" w:eastAsia="Times New Roman" w:hAnsi="Sylfaen" w:cs="Calibri"/>
                <w:sz w:val="12"/>
                <w:szCs w:val="12"/>
              </w:rPr>
            </w:pPr>
            <w:r w:rsidRPr="00AE78F1">
              <w:rPr>
                <w:rFonts w:ascii="Sylfaen" w:eastAsia="Times New Roman" w:hAnsi="Sylfaen" w:cs="Calibri"/>
                <w:sz w:val="12"/>
                <w:szCs w:val="12"/>
              </w:rPr>
              <w:t>მოსახლეობის საზოგადოებრივი ტრანსპორტით უზრუნველყოფა</w:t>
            </w:r>
          </w:p>
        </w:tc>
        <w:tc>
          <w:tcPr>
            <w:tcW w:w="501" w:type="pct"/>
            <w:tcBorders>
              <w:top w:val="single" w:sz="8" w:space="0" w:color="auto"/>
              <w:left w:val="single" w:sz="4" w:space="0" w:color="auto"/>
              <w:bottom w:val="single" w:sz="8" w:space="0" w:color="auto"/>
              <w:right w:val="single" w:sz="4" w:space="0" w:color="auto"/>
            </w:tcBorders>
            <w:shd w:val="clear" w:color="000000" w:fill="FFFFFF"/>
            <w:vAlign w:val="center"/>
            <w:hideMark/>
          </w:tcPr>
          <w:p w14:paraId="6EC02E95" w14:textId="0BF962CD"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160,0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5DC7F606" w14:textId="1D30EB1E"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8" w:space="0" w:color="auto"/>
            </w:tcBorders>
            <w:shd w:val="clear" w:color="000000" w:fill="FFFFFF"/>
            <w:vAlign w:val="center"/>
            <w:hideMark/>
          </w:tcPr>
          <w:p w14:paraId="5B363399" w14:textId="3696095F"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160,0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4966523E" w14:textId="1764FB2E"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196,0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756DF04F" w14:textId="63BDF579"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200,0</w:t>
            </w:r>
            <w:r w:rsidR="00452C6F">
              <w:rPr>
                <w:rFonts w:ascii="Sylfaen" w:hAnsi="Sylfaen" w:cs="Calibri"/>
                <w:sz w:val="12"/>
                <w:szCs w:val="12"/>
              </w:rPr>
              <w:t xml:space="preserve">  </w:t>
            </w:r>
          </w:p>
        </w:tc>
        <w:tc>
          <w:tcPr>
            <w:tcW w:w="422" w:type="pct"/>
            <w:tcBorders>
              <w:top w:val="single" w:sz="4" w:space="0" w:color="auto"/>
              <w:left w:val="nil"/>
              <w:bottom w:val="single" w:sz="4" w:space="0" w:color="auto"/>
              <w:right w:val="single" w:sz="4" w:space="0" w:color="auto"/>
            </w:tcBorders>
            <w:shd w:val="clear" w:color="000000" w:fill="FFFFFF"/>
            <w:vAlign w:val="center"/>
            <w:hideMark/>
          </w:tcPr>
          <w:p w14:paraId="15A8F419" w14:textId="121601E4"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200,0</w:t>
            </w:r>
            <w:r w:rsidR="00452C6F">
              <w:rPr>
                <w:rFonts w:ascii="Sylfaen" w:hAnsi="Sylfaen" w:cs="Calibri"/>
                <w:sz w:val="12"/>
                <w:szCs w:val="12"/>
              </w:rPr>
              <w:t xml:space="preserve">  </w:t>
            </w:r>
          </w:p>
        </w:tc>
      </w:tr>
      <w:tr w:rsidR="00231C76" w:rsidRPr="00AE78F1" w14:paraId="7B54200A" w14:textId="77777777" w:rsidTr="00231C76">
        <w:trPr>
          <w:trHeight w:val="37"/>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2BF2B0B1" w14:textId="77777777" w:rsidR="00231C76" w:rsidRPr="00AE78F1" w:rsidRDefault="00231C76" w:rsidP="00231C76">
            <w:pPr>
              <w:spacing w:after="0" w:line="240" w:lineRule="auto"/>
              <w:jc w:val="center"/>
              <w:rPr>
                <w:rFonts w:ascii="LitNusx" w:eastAsia="Times New Roman" w:hAnsi="LitNusx" w:cs="Calibri"/>
                <w:sz w:val="12"/>
                <w:szCs w:val="12"/>
              </w:rPr>
            </w:pPr>
            <w:r w:rsidRPr="00AE78F1">
              <w:rPr>
                <w:rFonts w:ascii="LitNusx" w:eastAsia="Times New Roman" w:hAnsi="LitNusx" w:cs="Calibri"/>
                <w:sz w:val="12"/>
                <w:szCs w:val="12"/>
              </w:rPr>
              <w:t xml:space="preserve">02 02 </w:t>
            </w:r>
          </w:p>
        </w:tc>
        <w:tc>
          <w:tcPr>
            <w:tcW w:w="1718" w:type="pct"/>
            <w:tcBorders>
              <w:top w:val="single" w:sz="8" w:space="0" w:color="auto"/>
              <w:left w:val="nil"/>
              <w:bottom w:val="single" w:sz="8" w:space="0" w:color="auto"/>
              <w:right w:val="single" w:sz="8" w:space="0" w:color="auto"/>
            </w:tcBorders>
            <w:shd w:val="clear" w:color="000000" w:fill="FFFFFF"/>
            <w:vAlign w:val="center"/>
            <w:hideMark/>
          </w:tcPr>
          <w:p w14:paraId="18713338" w14:textId="77777777" w:rsidR="00231C76" w:rsidRPr="00AE78F1" w:rsidRDefault="00231C76" w:rsidP="00231C76">
            <w:pPr>
              <w:spacing w:after="0" w:line="240" w:lineRule="auto"/>
              <w:rPr>
                <w:rFonts w:ascii="Sylfaen" w:eastAsia="Times New Roman" w:hAnsi="Sylfaen" w:cs="Calibri"/>
                <w:sz w:val="12"/>
                <w:szCs w:val="12"/>
              </w:rPr>
            </w:pPr>
            <w:r w:rsidRPr="00AE78F1">
              <w:rPr>
                <w:rFonts w:ascii="Sylfaen" w:eastAsia="Times New Roman" w:hAnsi="Sylfaen" w:cs="Calibri"/>
                <w:sz w:val="12"/>
                <w:szCs w:val="12"/>
              </w:rPr>
              <w:t xml:space="preserve">წყლის სისტემის განვითარება </w:t>
            </w:r>
          </w:p>
        </w:tc>
        <w:tc>
          <w:tcPr>
            <w:tcW w:w="501" w:type="pct"/>
            <w:tcBorders>
              <w:top w:val="single" w:sz="8" w:space="0" w:color="auto"/>
              <w:left w:val="single" w:sz="4" w:space="0" w:color="auto"/>
              <w:bottom w:val="single" w:sz="8" w:space="0" w:color="auto"/>
              <w:right w:val="single" w:sz="4" w:space="0" w:color="auto"/>
            </w:tcBorders>
            <w:shd w:val="clear" w:color="000000" w:fill="FFFFFF"/>
            <w:vAlign w:val="center"/>
            <w:hideMark/>
          </w:tcPr>
          <w:p w14:paraId="49C6B8AB" w14:textId="241A2BAF"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230,0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67A76357" w14:textId="50D831BC"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8" w:space="0" w:color="auto"/>
            </w:tcBorders>
            <w:shd w:val="clear" w:color="000000" w:fill="FFFFFF"/>
            <w:vAlign w:val="center"/>
            <w:hideMark/>
          </w:tcPr>
          <w:p w14:paraId="1B9AFE0A" w14:textId="00FB24A1"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230,0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24107BA8" w14:textId="54C13843"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280,0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2764B473" w14:textId="5453CE0C"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350,0</w:t>
            </w:r>
            <w:r w:rsidR="00452C6F">
              <w:rPr>
                <w:rFonts w:ascii="Sylfaen" w:hAnsi="Sylfaen" w:cs="Calibri"/>
                <w:sz w:val="12"/>
                <w:szCs w:val="12"/>
              </w:rPr>
              <w:t xml:space="preserve">  </w:t>
            </w:r>
          </w:p>
        </w:tc>
        <w:tc>
          <w:tcPr>
            <w:tcW w:w="422" w:type="pct"/>
            <w:tcBorders>
              <w:top w:val="single" w:sz="4" w:space="0" w:color="auto"/>
              <w:left w:val="nil"/>
              <w:bottom w:val="single" w:sz="4" w:space="0" w:color="auto"/>
              <w:right w:val="single" w:sz="4" w:space="0" w:color="auto"/>
            </w:tcBorders>
            <w:shd w:val="clear" w:color="000000" w:fill="FFFFFF"/>
            <w:vAlign w:val="center"/>
            <w:hideMark/>
          </w:tcPr>
          <w:p w14:paraId="5D6B6024" w14:textId="76FFFFCD"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470,0</w:t>
            </w:r>
            <w:r w:rsidR="00452C6F">
              <w:rPr>
                <w:rFonts w:ascii="Sylfaen" w:hAnsi="Sylfaen" w:cs="Calibri"/>
                <w:sz w:val="12"/>
                <w:szCs w:val="12"/>
              </w:rPr>
              <w:t xml:space="preserve">  </w:t>
            </w:r>
          </w:p>
        </w:tc>
      </w:tr>
      <w:tr w:rsidR="00231C76" w:rsidRPr="00AE78F1" w14:paraId="14D69D7B" w14:textId="77777777" w:rsidTr="00231C76">
        <w:trPr>
          <w:trHeight w:val="37"/>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655E0D1A" w14:textId="2527FE5B" w:rsidR="00231C76" w:rsidRPr="00AE78F1" w:rsidRDefault="00231C76" w:rsidP="00231C76">
            <w:pPr>
              <w:spacing w:after="0" w:line="240" w:lineRule="auto"/>
              <w:jc w:val="center"/>
              <w:rPr>
                <w:rFonts w:ascii="LitNusx" w:eastAsia="Times New Roman" w:hAnsi="LitNusx" w:cs="Calibri"/>
                <w:sz w:val="12"/>
                <w:szCs w:val="12"/>
              </w:rPr>
            </w:pPr>
            <w:r w:rsidRPr="00AE78F1">
              <w:rPr>
                <w:rFonts w:ascii="LitNusx" w:eastAsia="Times New Roman" w:hAnsi="LitNusx" w:cs="Calibri"/>
                <w:sz w:val="12"/>
                <w:szCs w:val="12"/>
              </w:rPr>
              <w:t>02 02 01</w:t>
            </w:r>
            <w:r w:rsidR="00452C6F">
              <w:rPr>
                <w:rFonts w:ascii="LitNusx" w:eastAsia="Times New Roman" w:hAnsi="LitNusx" w:cs="Calibri"/>
                <w:sz w:val="12"/>
                <w:szCs w:val="12"/>
              </w:rPr>
              <w:t xml:space="preserve"> </w:t>
            </w:r>
          </w:p>
        </w:tc>
        <w:tc>
          <w:tcPr>
            <w:tcW w:w="1718" w:type="pct"/>
            <w:tcBorders>
              <w:top w:val="single" w:sz="8" w:space="0" w:color="auto"/>
              <w:left w:val="nil"/>
              <w:bottom w:val="single" w:sz="8" w:space="0" w:color="auto"/>
              <w:right w:val="single" w:sz="8" w:space="0" w:color="auto"/>
            </w:tcBorders>
            <w:shd w:val="clear" w:color="000000" w:fill="FFFFFF"/>
            <w:vAlign w:val="center"/>
            <w:hideMark/>
          </w:tcPr>
          <w:p w14:paraId="642986D2" w14:textId="1296979B" w:rsidR="00231C76" w:rsidRPr="00AE78F1" w:rsidRDefault="00231C76" w:rsidP="00231C76">
            <w:pPr>
              <w:spacing w:after="0" w:line="240" w:lineRule="auto"/>
              <w:rPr>
                <w:rFonts w:ascii="Sylfaen" w:eastAsia="Times New Roman" w:hAnsi="Sylfaen" w:cs="Calibri"/>
                <w:sz w:val="12"/>
                <w:szCs w:val="12"/>
              </w:rPr>
            </w:pPr>
            <w:r w:rsidRPr="00AE78F1">
              <w:rPr>
                <w:rFonts w:ascii="Sylfaen" w:eastAsia="Times New Roman" w:hAnsi="Sylfaen" w:cs="Calibri"/>
                <w:sz w:val="12"/>
                <w:szCs w:val="12"/>
              </w:rPr>
              <w:t>სასმელი წყლით უზრუნველყოფა</w:t>
            </w:r>
            <w:r w:rsidR="00452C6F">
              <w:rPr>
                <w:rFonts w:ascii="Sylfaen" w:eastAsia="Times New Roman" w:hAnsi="Sylfaen" w:cs="Calibri"/>
                <w:sz w:val="12"/>
                <w:szCs w:val="12"/>
              </w:rPr>
              <w:t xml:space="preserve"> </w:t>
            </w:r>
            <w:r w:rsidRPr="00AE78F1">
              <w:rPr>
                <w:rFonts w:ascii="Sylfaen" w:eastAsia="Times New Roman" w:hAnsi="Sylfaen" w:cs="Calibri"/>
                <w:sz w:val="12"/>
                <w:szCs w:val="12"/>
              </w:rPr>
              <w:t xml:space="preserve"> </w:t>
            </w:r>
          </w:p>
        </w:tc>
        <w:tc>
          <w:tcPr>
            <w:tcW w:w="501" w:type="pct"/>
            <w:tcBorders>
              <w:top w:val="single" w:sz="8" w:space="0" w:color="auto"/>
              <w:left w:val="single" w:sz="4" w:space="0" w:color="auto"/>
              <w:bottom w:val="single" w:sz="8" w:space="0" w:color="auto"/>
              <w:right w:val="single" w:sz="4" w:space="0" w:color="auto"/>
            </w:tcBorders>
            <w:shd w:val="clear" w:color="000000" w:fill="FFFFFF"/>
            <w:vAlign w:val="center"/>
            <w:hideMark/>
          </w:tcPr>
          <w:p w14:paraId="2826011B" w14:textId="3E6E72D4"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200,0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550521FA" w14:textId="30AAE2A5"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8" w:space="0" w:color="auto"/>
            </w:tcBorders>
            <w:shd w:val="clear" w:color="000000" w:fill="FFFFFF"/>
            <w:vAlign w:val="center"/>
            <w:hideMark/>
          </w:tcPr>
          <w:p w14:paraId="40F5645D" w14:textId="63467D97"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200,0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211816E2" w14:textId="32933E31"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3432A070" w14:textId="2E83A3EA"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150,0</w:t>
            </w:r>
            <w:r w:rsidR="00452C6F">
              <w:rPr>
                <w:rFonts w:ascii="Sylfaen" w:hAnsi="Sylfaen" w:cs="Calibri"/>
                <w:sz w:val="12"/>
                <w:szCs w:val="12"/>
              </w:rPr>
              <w:t xml:space="preserve">  </w:t>
            </w:r>
          </w:p>
        </w:tc>
        <w:tc>
          <w:tcPr>
            <w:tcW w:w="422" w:type="pct"/>
            <w:tcBorders>
              <w:top w:val="single" w:sz="4" w:space="0" w:color="auto"/>
              <w:left w:val="nil"/>
              <w:bottom w:val="single" w:sz="4" w:space="0" w:color="auto"/>
              <w:right w:val="single" w:sz="4" w:space="0" w:color="auto"/>
            </w:tcBorders>
            <w:shd w:val="clear" w:color="000000" w:fill="FFFFFF"/>
            <w:vAlign w:val="center"/>
            <w:hideMark/>
          </w:tcPr>
          <w:p w14:paraId="1541B558" w14:textId="0308D883"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250,0</w:t>
            </w:r>
            <w:r w:rsidR="00452C6F">
              <w:rPr>
                <w:rFonts w:ascii="Sylfaen" w:hAnsi="Sylfaen" w:cs="Calibri"/>
                <w:sz w:val="12"/>
                <w:szCs w:val="12"/>
              </w:rPr>
              <w:t xml:space="preserve">  </w:t>
            </w:r>
          </w:p>
        </w:tc>
      </w:tr>
      <w:tr w:rsidR="00231C76" w:rsidRPr="00AE78F1" w14:paraId="0E1D0822" w14:textId="77777777" w:rsidTr="00231C76">
        <w:trPr>
          <w:trHeight w:val="37"/>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0864271E" w14:textId="77777777" w:rsidR="00231C76" w:rsidRPr="00AE78F1" w:rsidRDefault="00231C76" w:rsidP="00231C76">
            <w:pPr>
              <w:spacing w:after="0" w:line="240" w:lineRule="auto"/>
              <w:jc w:val="center"/>
              <w:rPr>
                <w:rFonts w:ascii="LitNusx" w:eastAsia="Times New Roman" w:hAnsi="LitNusx" w:cs="Calibri"/>
                <w:sz w:val="12"/>
                <w:szCs w:val="12"/>
              </w:rPr>
            </w:pPr>
            <w:r w:rsidRPr="00AE78F1">
              <w:rPr>
                <w:rFonts w:ascii="LitNusx" w:eastAsia="Times New Roman" w:hAnsi="LitNusx" w:cs="Calibri"/>
                <w:sz w:val="12"/>
                <w:szCs w:val="12"/>
              </w:rPr>
              <w:t xml:space="preserve">02 02 02 </w:t>
            </w:r>
          </w:p>
        </w:tc>
        <w:tc>
          <w:tcPr>
            <w:tcW w:w="1718" w:type="pct"/>
            <w:tcBorders>
              <w:top w:val="single" w:sz="8" w:space="0" w:color="auto"/>
              <w:left w:val="nil"/>
              <w:bottom w:val="single" w:sz="8" w:space="0" w:color="auto"/>
              <w:right w:val="single" w:sz="8" w:space="0" w:color="auto"/>
            </w:tcBorders>
            <w:shd w:val="clear" w:color="000000" w:fill="FFFFFF"/>
            <w:vAlign w:val="center"/>
            <w:hideMark/>
          </w:tcPr>
          <w:p w14:paraId="053D5C8E" w14:textId="77777777" w:rsidR="00231C76" w:rsidRPr="00AE78F1" w:rsidRDefault="00231C76" w:rsidP="00231C76">
            <w:pPr>
              <w:spacing w:after="0" w:line="240" w:lineRule="auto"/>
              <w:rPr>
                <w:rFonts w:ascii="Sylfaen" w:eastAsia="Times New Roman" w:hAnsi="Sylfaen" w:cs="Calibri"/>
                <w:sz w:val="12"/>
                <w:szCs w:val="12"/>
              </w:rPr>
            </w:pPr>
            <w:r w:rsidRPr="00AE78F1">
              <w:rPr>
                <w:rFonts w:ascii="Sylfaen" w:eastAsia="Times New Roman" w:hAnsi="Sylfaen" w:cs="Calibri"/>
                <w:sz w:val="12"/>
                <w:szCs w:val="12"/>
              </w:rPr>
              <w:t>კანალიზაციის სისტემების განვითარება (სანიაღვრე არხების მოწყობა)</w:t>
            </w:r>
          </w:p>
        </w:tc>
        <w:tc>
          <w:tcPr>
            <w:tcW w:w="501" w:type="pct"/>
            <w:tcBorders>
              <w:top w:val="single" w:sz="8" w:space="0" w:color="auto"/>
              <w:left w:val="single" w:sz="4" w:space="0" w:color="auto"/>
              <w:bottom w:val="single" w:sz="8" w:space="0" w:color="auto"/>
              <w:right w:val="single" w:sz="4" w:space="0" w:color="auto"/>
            </w:tcBorders>
            <w:shd w:val="clear" w:color="000000" w:fill="FFFFFF"/>
            <w:vAlign w:val="center"/>
            <w:hideMark/>
          </w:tcPr>
          <w:p w14:paraId="1E145EF9" w14:textId="4044B49C"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30,0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0E8C3074" w14:textId="4BC7C6DE"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8" w:space="0" w:color="auto"/>
            </w:tcBorders>
            <w:shd w:val="clear" w:color="000000" w:fill="FFFFFF"/>
            <w:vAlign w:val="center"/>
            <w:hideMark/>
          </w:tcPr>
          <w:p w14:paraId="332B9C3F" w14:textId="2C1EAE3A"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30,0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2B15E904" w14:textId="62D7AAF8"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180,0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029906EA" w14:textId="127F4FB9"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200,0</w:t>
            </w:r>
            <w:r w:rsidR="00452C6F">
              <w:rPr>
                <w:rFonts w:ascii="Sylfaen" w:hAnsi="Sylfaen" w:cs="Calibri"/>
                <w:sz w:val="12"/>
                <w:szCs w:val="12"/>
              </w:rPr>
              <w:t xml:space="preserve">  </w:t>
            </w:r>
          </w:p>
        </w:tc>
        <w:tc>
          <w:tcPr>
            <w:tcW w:w="422" w:type="pct"/>
            <w:tcBorders>
              <w:top w:val="single" w:sz="4" w:space="0" w:color="auto"/>
              <w:left w:val="nil"/>
              <w:bottom w:val="single" w:sz="4" w:space="0" w:color="auto"/>
              <w:right w:val="single" w:sz="4" w:space="0" w:color="auto"/>
            </w:tcBorders>
            <w:shd w:val="clear" w:color="000000" w:fill="FFFFFF"/>
            <w:vAlign w:val="center"/>
            <w:hideMark/>
          </w:tcPr>
          <w:p w14:paraId="43AAE4EC" w14:textId="4CAF3767"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220,0</w:t>
            </w:r>
            <w:r w:rsidR="00452C6F">
              <w:rPr>
                <w:rFonts w:ascii="Sylfaen" w:hAnsi="Sylfaen" w:cs="Calibri"/>
                <w:sz w:val="12"/>
                <w:szCs w:val="12"/>
              </w:rPr>
              <w:t xml:space="preserve">  </w:t>
            </w:r>
          </w:p>
        </w:tc>
      </w:tr>
      <w:tr w:rsidR="00231C76" w:rsidRPr="00AE78F1" w14:paraId="7FA63084" w14:textId="77777777" w:rsidTr="00231C76">
        <w:trPr>
          <w:trHeight w:val="37"/>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0ACDB508" w14:textId="77777777" w:rsidR="00231C76" w:rsidRPr="00AE78F1" w:rsidRDefault="00231C76" w:rsidP="00231C76">
            <w:pPr>
              <w:spacing w:after="0" w:line="240" w:lineRule="auto"/>
              <w:jc w:val="center"/>
              <w:rPr>
                <w:rFonts w:ascii="LitNusx" w:eastAsia="Times New Roman" w:hAnsi="LitNusx" w:cs="Calibri"/>
                <w:sz w:val="12"/>
                <w:szCs w:val="12"/>
              </w:rPr>
            </w:pPr>
            <w:r w:rsidRPr="00AE78F1">
              <w:rPr>
                <w:rFonts w:ascii="LitNusx" w:eastAsia="Times New Roman" w:hAnsi="LitNusx" w:cs="Calibri"/>
                <w:sz w:val="12"/>
                <w:szCs w:val="12"/>
              </w:rPr>
              <w:t xml:space="preserve">02 03 </w:t>
            </w:r>
          </w:p>
        </w:tc>
        <w:tc>
          <w:tcPr>
            <w:tcW w:w="1718" w:type="pct"/>
            <w:tcBorders>
              <w:top w:val="single" w:sz="8" w:space="0" w:color="auto"/>
              <w:left w:val="nil"/>
              <w:bottom w:val="single" w:sz="8" w:space="0" w:color="auto"/>
              <w:right w:val="single" w:sz="8" w:space="0" w:color="auto"/>
            </w:tcBorders>
            <w:shd w:val="clear" w:color="000000" w:fill="FFFFFF"/>
            <w:vAlign w:val="center"/>
            <w:hideMark/>
          </w:tcPr>
          <w:p w14:paraId="10A69B9F" w14:textId="77777777" w:rsidR="00231C76" w:rsidRPr="00AE78F1" w:rsidRDefault="00231C76" w:rsidP="00231C76">
            <w:pPr>
              <w:spacing w:after="0" w:line="240" w:lineRule="auto"/>
              <w:rPr>
                <w:rFonts w:ascii="Sylfaen" w:eastAsia="Times New Roman" w:hAnsi="Sylfaen" w:cs="Calibri"/>
                <w:sz w:val="12"/>
                <w:szCs w:val="12"/>
              </w:rPr>
            </w:pPr>
            <w:r w:rsidRPr="00AE78F1">
              <w:rPr>
                <w:rFonts w:ascii="Sylfaen" w:eastAsia="Times New Roman" w:hAnsi="Sylfaen" w:cs="Calibri"/>
                <w:sz w:val="12"/>
                <w:szCs w:val="12"/>
              </w:rPr>
              <w:t xml:space="preserve">გარე განათება </w:t>
            </w:r>
          </w:p>
        </w:tc>
        <w:tc>
          <w:tcPr>
            <w:tcW w:w="501" w:type="pct"/>
            <w:tcBorders>
              <w:top w:val="single" w:sz="8" w:space="0" w:color="auto"/>
              <w:left w:val="single" w:sz="4" w:space="0" w:color="auto"/>
              <w:bottom w:val="single" w:sz="4" w:space="0" w:color="auto"/>
              <w:right w:val="single" w:sz="4" w:space="0" w:color="auto"/>
            </w:tcBorders>
            <w:shd w:val="clear" w:color="000000" w:fill="FFFFFF"/>
            <w:vAlign w:val="center"/>
            <w:hideMark/>
          </w:tcPr>
          <w:p w14:paraId="62ACE093" w14:textId="69EBC8DA"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402,0</w:t>
            </w:r>
            <w:r w:rsidR="00452C6F">
              <w:rPr>
                <w:rFonts w:ascii="Sylfaen" w:hAnsi="Sylfaen" w:cs="Calibri"/>
                <w:sz w:val="12"/>
                <w:szCs w:val="12"/>
              </w:rPr>
              <w:t xml:space="preserve">  </w:t>
            </w:r>
          </w:p>
        </w:tc>
        <w:tc>
          <w:tcPr>
            <w:tcW w:w="501" w:type="pct"/>
            <w:tcBorders>
              <w:top w:val="single" w:sz="8" w:space="0" w:color="auto"/>
              <w:left w:val="nil"/>
              <w:bottom w:val="single" w:sz="4" w:space="0" w:color="auto"/>
              <w:right w:val="single" w:sz="4" w:space="0" w:color="auto"/>
            </w:tcBorders>
            <w:shd w:val="clear" w:color="000000" w:fill="FFFFFF"/>
            <w:vAlign w:val="center"/>
            <w:hideMark/>
          </w:tcPr>
          <w:p w14:paraId="1D3061FD" w14:textId="097A0FBB"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01" w:type="pct"/>
            <w:tcBorders>
              <w:top w:val="single" w:sz="8" w:space="0" w:color="auto"/>
              <w:left w:val="nil"/>
              <w:bottom w:val="single" w:sz="4" w:space="0" w:color="auto"/>
              <w:right w:val="single" w:sz="8" w:space="0" w:color="auto"/>
            </w:tcBorders>
            <w:shd w:val="clear" w:color="000000" w:fill="FFFFFF"/>
            <w:vAlign w:val="center"/>
            <w:hideMark/>
          </w:tcPr>
          <w:p w14:paraId="642BE0AE" w14:textId="01911FFF"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402,0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02574EC7" w14:textId="5E145769"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470,0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6A75DA6B" w14:textId="09BE391E"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490,0</w:t>
            </w:r>
            <w:r w:rsidR="00452C6F">
              <w:rPr>
                <w:rFonts w:ascii="Sylfaen" w:hAnsi="Sylfaen" w:cs="Calibri"/>
                <w:sz w:val="12"/>
                <w:szCs w:val="12"/>
              </w:rPr>
              <w:t xml:space="preserve">  </w:t>
            </w:r>
          </w:p>
        </w:tc>
        <w:tc>
          <w:tcPr>
            <w:tcW w:w="422" w:type="pct"/>
            <w:tcBorders>
              <w:top w:val="single" w:sz="4" w:space="0" w:color="auto"/>
              <w:left w:val="nil"/>
              <w:bottom w:val="single" w:sz="4" w:space="0" w:color="auto"/>
              <w:right w:val="single" w:sz="4" w:space="0" w:color="auto"/>
            </w:tcBorders>
            <w:shd w:val="clear" w:color="000000" w:fill="FFFFFF"/>
            <w:vAlign w:val="center"/>
            <w:hideMark/>
          </w:tcPr>
          <w:p w14:paraId="46492892" w14:textId="29F72C38"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490,0</w:t>
            </w:r>
            <w:r w:rsidR="00452C6F">
              <w:rPr>
                <w:rFonts w:ascii="Sylfaen" w:hAnsi="Sylfaen" w:cs="Calibri"/>
                <w:sz w:val="12"/>
                <w:szCs w:val="12"/>
              </w:rPr>
              <w:t xml:space="preserve">  </w:t>
            </w:r>
          </w:p>
        </w:tc>
      </w:tr>
      <w:tr w:rsidR="00231C76" w:rsidRPr="00AE78F1" w14:paraId="43690888" w14:textId="77777777" w:rsidTr="00231C76">
        <w:trPr>
          <w:trHeight w:val="37"/>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25A04319" w14:textId="59090BB7" w:rsidR="00231C76" w:rsidRPr="00AE78F1" w:rsidRDefault="00231C76" w:rsidP="00231C76">
            <w:pPr>
              <w:spacing w:after="0" w:line="240" w:lineRule="auto"/>
              <w:jc w:val="center"/>
              <w:rPr>
                <w:rFonts w:ascii="LitNusx" w:eastAsia="Times New Roman" w:hAnsi="LitNusx" w:cs="Calibri"/>
                <w:sz w:val="12"/>
                <w:szCs w:val="12"/>
              </w:rPr>
            </w:pPr>
            <w:r w:rsidRPr="00AE78F1">
              <w:rPr>
                <w:rFonts w:ascii="LitNusx" w:eastAsia="Times New Roman" w:hAnsi="LitNusx" w:cs="Calibri"/>
                <w:sz w:val="12"/>
                <w:szCs w:val="12"/>
              </w:rPr>
              <w:t>02 03 01</w:t>
            </w:r>
            <w:r w:rsidR="00452C6F">
              <w:rPr>
                <w:rFonts w:ascii="LitNusx" w:eastAsia="Times New Roman" w:hAnsi="LitNusx" w:cs="Calibri"/>
                <w:sz w:val="12"/>
                <w:szCs w:val="12"/>
              </w:rPr>
              <w:t xml:space="preserve"> </w:t>
            </w:r>
          </w:p>
        </w:tc>
        <w:tc>
          <w:tcPr>
            <w:tcW w:w="1718" w:type="pct"/>
            <w:tcBorders>
              <w:top w:val="single" w:sz="8" w:space="0" w:color="auto"/>
              <w:left w:val="nil"/>
              <w:bottom w:val="single" w:sz="8" w:space="0" w:color="auto"/>
              <w:right w:val="single" w:sz="8" w:space="0" w:color="auto"/>
            </w:tcBorders>
            <w:shd w:val="clear" w:color="000000" w:fill="FFFFFF"/>
            <w:vAlign w:val="center"/>
            <w:hideMark/>
          </w:tcPr>
          <w:p w14:paraId="103AD566" w14:textId="77777777" w:rsidR="00231C76" w:rsidRPr="00AE78F1" w:rsidRDefault="00231C76" w:rsidP="00231C76">
            <w:pPr>
              <w:spacing w:after="0" w:line="240" w:lineRule="auto"/>
              <w:rPr>
                <w:rFonts w:ascii="Sylfaen" w:eastAsia="Times New Roman" w:hAnsi="Sylfaen" w:cs="Calibri"/>
                <w:sz w:val="12"/>
                <w:szCs w:val="12"/>
              </w:rPr>
            </w:pPr>
            <w:r w:rsidRPr="00AE78F1">
              <w:rPr>
                <w:rFonts w:ascii="Sylfaen" w:eastAsia="Times New Roman" w:hAnsi="Sylfaen" w:cs="Calibri"/>
                <w:sz w:val="12"/>
                <w:szCs w:val="12"/>
              </w:rPr>
              <w:t>გარე განათების ქსელის ექსპლუატაცია</w:t>
            </w:r>
          </w:p>
        </w:tc>
        <w:tc>
          <w:tcPr>
            <w:tcW w:w="501" w:type="pct"/>
            <w:tcBorders>
              <w:top w:val="single" w:sz="8" w:space="0" w:color="auto"/>
              <w:left w:val="single" w:sz="4" w:space="0" w:color="auto"/>
              <w:bottom w:val="single" w:sz="4" w:space="0" w:color="auto"/>
              <w:right w:val="single" w:sz="4" w:space="0" w:color="auto"/>
            </w:tcBorders>
            <w:shd w:val="clear" w:color="000000" w:fill="FFFFFF"/>
            <w:vAlign w:val="center"/>
            <w:hideMark/>
          </w:tcPr>
          <w:p w14:paraId="3C197030" w14:textId="2C0BCB7A"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402,0</w:t>
            </w:r>
            <w:r w:rsidR="00452C6F">
              <w:rPr>
                <w:rFonts w:ascii="Sylfaen" w:hAnsi="Sylfaen" w:cs="Calibri"/>
                <w:sz w:val="12"/>
                <w:szCs w:val="12"/>
              </w:rPr>
              <w:t xml:space="preserve">  </w:t>
            </w:r>
          </w:p>
        </w:tc>
        <w:tc>
          <w:tcPr>
            <w:tcW w:w="501" w:type="pct"/>
            <w:tcBorders>
              <w:top w:val="single" w:sz="8" w:space="0" w:color="auto"/>
              <w:left w:val="nil"/>
              <w:bottom w:val="single" w:sz="4" w:space="0" w:color="auto"/>
              <w:right w:val="single" w:sz="4" w:space="0" w:color="auto"/>
            </w:tcBorders>
            <w:shd w:val="clear" w:color="000000" w:fill="FFFFFF"/>
            <w:vAlign w:val="center"/>
            <w:hideMark/>
          </w:tcPr>
          <w:p w14:paraId="36F1BBE0" w14:textId="5F80BB22"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01" w:type="pct"/>
            <w:tcBorders>
              <w:top w:val="single" w:sz="8" w:space="0" w:color="auto"/>
              <w:left w:val="nil"/>
              <w:bottom w:val="single" w:sz="4" w:space="0" w:color="auto"/>
              <w:right w:val="single" w:sz="8" w:space="0" w:color="auto"/>
            </w:tcBorders>
            <w:shd w:val="clear" w:color="000000" w:fill="FFFFFF"/>
            <w:vAlign w:val="center"/>
            <w:hideMark/>
          </w:tcPr>
          <w:p w14:paraId="72C1636D" w14:textId="60989073"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402,0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001051C0" w14:textId="3678BCD0"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470,0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0D1CDDB0" w14:textId="54913F38"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490,0</w:t>
            </w:r>
            <w:r w:rsidR="00452C6F">
              <w:rPr>
                <w:rFonts w:ascii="Sylfaen" w:hAnsi="Sylfaen" w:cs="Calibri"/>
                <w:sz w:val="12"/>
                <w:szCs w:val="12"/>
              </w:rPr>
              <w:t xml:space="preserve">  </w:t>
            </w:r>
          </w:p>
        </w:tc>
        <w:tc>
          <w:tcPr>
            <w:tcW w:w="422" w:type="pct"/>
            <w:tcBorders>
              <w:top w:val="single" w:sz="4" w:space="0" w:color="auto"/>
              <w:left w:val="nil"/>
              <w:bottom w:val="single" w:sz="4" w:space="0" w:color="auto"/>
              <w:right w:val="single" w:sz="4" w:space="0" w:color="auto"/>
            </w:tcBorders>
            <w:shd w:val="clear" w:color="000000" w:fill="FFFFFF"/>
            <w:vAlign w:val="center"/>
            <w:hideMark/>
          </w:tcPr>
          <w:p w14:paraId="27715F7D" w14:textId="1A2B1650"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490,0</w:t>
            </w:r>
            <w:r w:rsidR="00452C6F">
              <w:rPr>
                <w:rFonts w:ascii="Sylfaen" w:hAnsi="Sylfaen" w:cs="Calibri"/>
                <w:sz w:val="12"/>
                <w:szCs w:val="12"/>
              </w:rPr>
              <w:t xml:space="preserve">  </w:t>
            </w:r>
          </w:p>
        </w:tc>
      </w:tr>
      <w:tr w:rsidR="00231C76" w:rsidRPr="00AE78F1" w14:paraId="322729C3" w14:textId="77777777" w:rsidTr="00231C76">
        <w:trPr>
          <w:trHeight w:val="37"/>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2F793408" w14:textId="77777777" w:rsidR="00231C76" w:rsidRPr="00AE78F1" w:rsidRDefault="00231C76" w:rsidP="00231C76">
            <w:pPr>
              <w:spacing w:after="0" w:line="240" w:lineRule="auto"/>
              <w:jc w:val="center"/>
              <w:rPr>
                <w:rFonts w:ascii="LitNusx" w:eastAsia="Times New Roman" w:hAnsi="LitNusx" w:cs="Calibri"/>
                <w:sz w:val="12"/>
                <w:szCs w:val="12"/>
              </w:rPr>
            </w:pPr>
            <w:r w:rsidRPr="00AE78F1">
              <w:rPr>
                <w:rFonts w:ascii="LitNusx" w:eastAsia="Times New Roman" w:hAnsi="LitNusx" w:cs="Calibri"/>
                <w:sz w:val="12"/>
                <w:szCs w:val="12"/>
              </w:rPr>
              <w:t>02 04</w:t>
            </w:r>
          </w:p>
        </w:tc>
        <w:tc>
          <w:tcPr>
            <w:tcW w:w="1718" w:type="pct"/>
            <w:tcBorders>
              <w:top w:val="single" w:sz="8" w:space="0" w:color="auto"/>
              <w:left w:val="nil"/>
              <w:bottom w:val="single" w:sz="8" w:space="0" w:color="auto"/>
              <w:right w:val="single" w:sz="8" w:space="0" w:color="auto"/>
            </w:tcBorders>
            <w:shd w:val="clear" w:color="000000" w:fill="FFFFFF"/>
            <w:vAlign w:val="center"/>
            <w:hideMark/>
          </w:tcPr>
          <w:p w14:paraId="57CDDC97" w14:textId="77777777" w:rsidR="00231C76" w:rsidRPr="00AE78F1" w:rsidRDefault="00231C76" w:rsidP="00231C76">
            <w:pPr>
              <w:spacing w:after="0" w:line="240" w:lineRule="auto"/>
              <w:rPr>
                <w:rFonts w:ascii="Sylfaen" w:eastAsia="Times New Roman" w:hAnsi="Sylfaen" w:cs="Calibri"/>
                <w:sz w:val="12"/>
                <w:szCs w:val="12"/>
              </w:rPr>
            </w:pPr>
            <w:r w:rsidRPr="00AE78F1">
              <w:rPr>
                <w:rFonts w:ascii="Sylfaen" w:eastAsia="Times New Roman" w:hAnsi="Sylfaen" w:cs="Calibri"/>
                <w:sz w:val="12"/>
                <w:szCs w:val="12"/>
              </w:rPr>
              <w:t>მრავალბინიანი სახლების რეაბილიტაცია</w:t>
            </w:r>
          </w:p>
        </w:tc>
        <w:tc>
          <w:tcPr>
            <w:tcW w:w="501" w:type="pct"/>
            <w:tcBorders>
              <w:top w:val="single" w:sz="8" w:space="0" w:color="auto"/>
              <w:left w:val="single" w:sz="4" w:space="0" w:color="auto"/>
              <w:bottom w:val="single" w:sz="8" w:space="0" w:color="auto"/>
              <w:right w:val="single" w:sz="4" w:space="0" w:color="auto"/>
            </w:tcBorders>
            <w:shd w:val="clear" w:color="000000" w:fill="FFFFFF"/>
            <w:vAlign w:val="center"/>
            <w:hideMark/>
          </w:tcPr>
          <w:p w14:paraId="0F9463DA" w14:textId="05916959"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4AC75140" w14:textId="31B90D7B"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8" w:space="0" w:color="auto"/>
            </w:tcBorders>
            <w:shd w:val="clear" w:color="000000" w:fill="FFFFFF"/>
            <w:vAlign w:val="center"/>
            <w:hideMark/>
          </w:tcPr>
          <w:p w14:paraId="5B84E0C9" w14:textId="6541F276"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13B06560" w14:textId="710ED1D1"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712DCBFE" w14:textId="30DFBF82"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160,0</w:t>
            </w:r>
            <w:r w:rsidR="00452C6F">
              <w:rPr>
                <w:rFonts w:ascii="Sylfaen" w:hAnsi="Sylfaen" w:cs="Calibri"/>
                <w:sz w:val="12"/>
                <w:szCs w:val="12"/>
              </w:rPr>
              <w:t xml:space="preserve">  </w:t>
            </w:r>
          </w:p>
        </w:tc>
        <w:tc>
          <w:tcPr>
            <w:tcW w:w="422" w:type="pct"/>
            <w:tcBorders>
              <w:top w:val="single" w:sz="4" w:space="0" w:color="auto"/>
              <w:left w:val="nil"/>
              <w:bottom w:val="single" w:sz="4" w:space="0" w:color="auto"/>
              <w:right w:val="single" w:sz="4" w:space="0" w:color="auto"/>
            </w:tcBorders>
            <w:shd w:val="clear" w:color="000000" w:fill="FFFFFF"/>
            <w:vAlign w:val="center"/>
            <w:hideMark/>
          </w:tcPr>
          <w:p w14:paraId="04F7D15A" w14:textId="31DA1B08"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300,3</w:t>
            </w:r>
            <w:r w:rsidR="00452C6F">
              <w:rPr>
                <w:rFonts w:ascii="Sylfaen" w:hAnsi="Sylfaen" w:cs="Calibri"/>
                <w:sz w:val="12"/>
                <w:szCs w:val="12"/>
              </w:rPr>
              <w:t xml:space="preserve">  </w:t>
            </w:r>
          </w:p>
        </w:tc>
      </w:tr>
      <w:tr w:rsidR="00231C76" w:rsidRPr="00AE78F1" w14:paraId="5AABE31A" w14:textId="77777777" w:rsidTr="00231C76">
        <w:trPr>
          <w:trHeight w:val="37"/>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2379DCEE" w14:textId="77777777" w:rsidR="00231C76" w:rsidRPr="00AE78F1" w:rsidRDefault="00231C76" w:rsidP="00231C76">
            <w:pPr>
              <w:spacing w:after="0" w:line="240" w:lineRule="auto"/>
              <w:jc w:val="center"/>
              <w:rPr>
                <w:rFonts w:ascii="LitNusx" w:eastAsia="Times New Roman" w:hAnsi="LitNusx" w:cs="Calibri"/>
                <w:sz w:val="12"/>
                <w:szCs w:val="12"/>
              </w:rPr>
            </w:pPr>
            <w:r w:rsidRPr="00AE78F1">
              <w:rPr>
                <w:rFonts w:ascii="LitNusx" w:eastAsia="Times New Roman" w:hAnsi="LitNusx" w:cs="Calibri"/>
                <w:sz w:val="12"/>
                <w:szCs w:val="12"/>
              </w:rPr>
              <w:t xml:space="preserve">02 05 </w:t>
            </w:r>
          </w:p>
        </w:tc>
        <w:tc>
          <w:tcPr>
            <w:tcW w:w="1718" w:type="pct"/>
            <w:tcBorders>
              <w:top w:val="single" w:sz="8" w:space="0" w:color="auto"/>
              <w:left w:val="nil"/>
              <w:bottom w:val="single" w:sz="8" w:space="0" w:color="auto"/>
              <w:right w:val="single" w:sz="8" w:space="0" w:color="auto"/>
            </w:tcBorders>
            <w:shd w:val="clear" w:color="000000" w:fill="FFFFFF"/>
            <w:vAlign w:val="center"/>
            <w:hideMark/>
          </w:tcPr>
          <w:p w14:paraId="151D6E0E" w14:textId="77777777" w:rsidR="00231C76" w:rsidRPr="00AE78F1" w:rsidRDefault="00231C76" w:rsidP="00231C76">
            <w:pPr>
              <w:spacing w:after="0" w:line="240" w:lineRule="auto"/>
              <w:rPr>
                <w:rFonts w:ascii="Sylfaen" w:eastAsia="Times New Roman" w:hAnsi="Sylfaen" w:cs="Calibri"/>
                <w:sz w:val="12"/>
                <w:szCs w:val="12"/>
              </w:rPr>
            </w:pPr>
            <w:r w:rsidRPr="00AE78F1">
              <w:rPr>
                <w:rFonts w:ascii="Sylfaen" w:eastAsia="Times New Roman" w:hAnsi="Sylfaen" w:cs="Calibri"/>
                <w:sz w:val="12"/>
                <w:szCs w:val="12"/>
              </w:rPr>
              <w:t xml:space="preserve">კეთილმოწყობა </w:t>
            </w:r>
          </w:p>
        </w:tc>
        <w:tc>
          <w:tcPr>
            <w:tcW w:w="501" w:type="pct"/>
            <w:tcBorders>
              <w:top w:val="single" w:sz="8" w:space="0" w:color="auto"/>
              <w:left w:val="single" w:sz="4" w:space="0" w:color="auto"/>
              <w:bottom w:val="single" w:sz="8" w:space="0" w:color="auto"/>
              <w:right w:val="single" w:sz="4" w:space="0" w:color="auto"/>
            </w:tcBorders>
            <w:shd w:val="clear" w:color="000000" w:fill="FFFFFF"/>
            <w:vAlign w:val="center"/>
            <w:hideMark/>
          </w:tcPr>
          <w:p w14:paraId="2513CF87" w14:textId="3EC8017C"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130,0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040D299D" w14:textId="02442339"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8" w:space="0" w:color="auto"/>
            </w:tcBorders>
            <w:shd w:val="clear" w:color="000000" w:fill="FFFFFF"/>
            <w:vAlign w:val="center"/>
            <w:hideMark/>
          </w:tcPr>
          <w:p w14:paraId="08022F06" w14:textId="2D3ECBFF"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130,0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56D2BB7D" w14:textId="41D9A2B7"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200,0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6D6FA118" w14:textId="68BBAFBA"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200,0</w:t>
            </w:r>
            <w:r w:rsidR="00452C6F">
              <w:rPr>
                <w:rFonts w:ascii="Sylfaen" w:hAnsi="Sylfaen" w:cs="Calibri"/>
                <w:sz w:val="12"/>
                <w:szCs w:val="12"/>
              </w:rPr>
              <w:t xml:space="preserve">  </w:t>
            </w:r>
          </w:p>
        </w:tc>
        <w:tc>
          <w:tcPr>
            <w:tcW w:w="422" w:type="pct"/>
            <w:tcBorders>
              <w:top w:val="single" w:sz="4" w:space="0" w:color="auto"/>
              <w:left w:val="nil"/>
              <w:bottom w:val="single" w:sz="4" w:space="0" w:color="auto"/>
              <w:right w:val="single" w:sz="4" w:space="0" w:color="auto"/>
            </w:tcBorders>
            <w:shd w:val="clear" w:color="000000" w:fill="FFFFFF"/>
            <w:vAlign w:val="center"/>
            <w:hideMark/>
          </w:tcPr>
          <w:p w14:paraId="6E840B21" w14:textId="7C2AB1DE"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200,0</w:t>
            </w:r>
            <w:r w:rsidR="00452C6F">
              <w:rPr>
                <w:rFonts w:ascii="Sylfaen" w:hAnsi="Sylfaen" w:cs="Calibri"/>
                <w:sz w:val="12"/>
                <w:szCs w:val="12"/>
              </w:rPr>
              <w:t xml:space="preserve">  </w:t>
            </w:r>
          </w:p>
        </w:tc>
      </w:tr>
      <w:tr w:rsidR="00231C76" w:rsidRPr="00AE78F1" w14:paraId="7918CDE4" w14:textId="77777777" w:rsidTr="00231C76">
        <w:trPr>
          <w:trHeight w:val="37"/>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0F344EDD" w14:textId="6A4EC9A0" w:rsidR="00231C76" w:rsidRPr="00AE78F1" w:rsidRDefault="00231C76" w:rsidP="00231C76">
            <w:pPr>
              <w:spacing w:after="0" w:line="240" w:lineRule="auto"/>
              <w:jc w:val="center"/>
              <w:rPr>
                <w:rFonts w:ascii="LitNusx" w:eastAsia="Times New Roman" w:hAnsi="LitNusx" w:cs="Calibri"/>
                <w:sz w:val="12"/>
                <w:szCs w:val="12"/>
              </w:rPr>
            </w:pPr>
            <w:r w:rsidRPr="00AE78F1">
              <w:rPr>
                <w:rFonts w:ascii="LitNusx" w:eastAsia="Times New Roman" w:hAnsi="LitNusx" w:cs="Calibri"/>
                <w:sz w:val="12"/>
                <w:szCs w:val="12"/>
              </w:rPr>
              <w:t>02 05 02</w:t>
            </w:r>
            <w:r w:rsidR="00452C6F">
              <w:rPr>
                <w:rFonts w:ascii="LitNusx" w:eastAsia="Times New Roman" w:hAnsi="LitNusx" w:cs="Calibri"/>
                <w:sz w:val="12"/>
                <w:szCs w:val="12"/>
              </w:rPr>
              <w:t xml:space="preserve"> </w:t>
            </w:r>
          </w:p>
        </w:tc>
        <w:tc>
          <w:tcPr>
            <w:tcW w:w="1718" w:type="pct"/>
            <w:tcBorders>
              <w:top w:val="single" w:sz="8" w:space="0" w:color="auto"/>
              <w:left w:val="nil"/>
              <w:bottom w:val="single" w:sz="8" w:space="0" w:color="auto"/>
              <w:right w:val="single" w:sz="8" w:space="0" w:color="auto"/>
            </w:tcBorders>
            <w:shd w:val="clear" w:color="000000" w:fill="FFFFFF"/>
            <w:vAlign w:val="center"/>
            <w:hideMark/>
          </w:tcPr>
          <w:p w14:paraId="64C235C5" w14:textId="77777777" w:rsidR="00231C76" w:rsidRPr="00AE78F1" w:rsidRDefault="00231C76" w:rsidP="00231C76">
            <w:pPr>
              <w:spacing w:after="0" w:line="240" w:lineRule="auto"/>
              <w:rPr>
                <w:rFonts w:ascii="Sylfaen" w:eastAsia="Times New Roman" w:hAnsi="Sylfaen" w:cs="Calibri"/>
                <w:sz w:val="12"/>
                <w:szCs w:val="12"/>
              </w:rPr>
            </w:pPr>
            <w:r w:rsidRPr="00AE78F1">
              <w:rPr>
                <w:rFonts w:ascii="Sylfaen" w:eastAsia="Times New Roman" w:hAnsi="Sylfaen" w:cs="Calibri"/>
                <w:sz w:val="12"/>
                <w:szCs w:val="12"/>
              </w:rPr>
              <w:t>სასაფლაოების მოვლა, შემოღობვა</w:t>
            </w:r>
          </w:p>
        </w:tc>
        <w:tc>
          <w:tcPr>
            <w:tcW w:w="501" w:type="pct"/>
            <w:tcBorders>
              <w:top w:val="single" w:sz="8" w:space="0" w:color="auto"/>
              <w:left w:val="single" w:sz="4" w:space="0" w:color="auto"/>
              <w:bottom w:val="single" w:sz="8" w:space="0" w:color="auto"/>
              <w:right w:val="single" w:sz="4" w:space="0" w:color="auto"/>
            </w:tcBorders>
            <w:shd w:val="clear" w:color="000000" w:fill="FFFFFF"/>
            <w:vAlign w:val="center"/>
            <w:hideMark/>
          </w:tcPr>
          <w:p w14:paraId="0995BD55" w14:textId="53606B27"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130,0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508D1588" w14:textId="7FAE700C"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8" w:space="0" w:color="auto"/>
            </w:tcBorders>
            <w:shd w:val="clear" w:color="000000" w:fill="FFFFFF"/>
            <w:vAlign w:val="center"/>
            <w:hideMark/>
          </w:tcPr>
          <w:p w14:paraId="4F7FF053" w14:textId="5E40709D"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130,0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7A338BE5" w14:textId="46C9B2E8"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268AD80A" w14:textId="1EE2F555"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422" w:type="pct"/>
            <w:tcBorders>
              <w:top w:val="single" w:sz="4" w:space="0" w:color="auto"/>
              <w:left w:val="nil"/>
              <w:bottom w:val="single" w:sz="4" w:space="0" w:color="auto"/>
              <w:right w:val="single" w:sz="4" w:space="0" w:color="auto"/>
            </w:tcBorders>
            <w:shd w:val="clear" w:color="000000" w:fill="FFFFFF"/>
            <w:vAlign w:val="center"/>
            <w:hideMark/>
          </w:tcPr>
          <w:p w14:paraId="378EB73F" w14:textId="173A5EB2"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r>
      <w:tr w:rsidR="00231C76" w:rsidRPr="00AE78F1" w14:paraId="48C6CCFB" w14:textId="77777777" w:rsidTr="00231C76">
        <w:trPr>
          <w:trHeight w:val="37"/>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479F9425" w14:textId="4694E7DB" w:rsidR="00231C76" w:rsidRPr="00AE78F1" w:rsidRDefault="00231C76" w:rsidP="00231C76">
            <w:pPr>
              <w:spacing w:after="0" w:line="240" w:lineRule="auto"/>
              <w:jc w:val="center"/>
              <w:rPr>
                <w:rFonts w:ascii="LitNusx" w:eastAsia="Times New Roman" w:hAnsi="LitNusx" w:cs="Calibri"/>
                <w:sz w:val="12"/>
                <w:szCs w:val="12"/>
              </w:rPr>
            </w:pPr>
            <w:r w:rsidRPr="00AE78F1">
              <w:rPr>
                <w:rFonts w:ascii="LitNusx" w:eastAsia="Times New Roman" w:hAnsi="LitNusx" w:cs="Calibri"/>
                <w:sz w:val="12"/>
                <w:szCs w:val="12"/>
              </w:rPr>
              <w:t>02 05 03</w:t>
            </w:r>
            <w:r w:rsidR="00452C6F">
              <w:rPr>
                <w:rFonts w:ascii="LitNusx" w:eastAsia="Times New Roman" w:hAnsi="LitNusx" w:cs="Calibri"/>
                <w:sz w:val="12"/>
                <w:szCs w:val="12"/>
              </w:rPr>
              <w:t xml:space="preserve"> </w:t>
            </w:r>
          </w:p>
        </w:tc>
        <w:tc>
          <w:tcPr>
            <w:tcW w:w="1718" w:type="pct"/>
            <w:tcBorders>
              <w:top w:val="single" w:sz="8" w:space="0" w:color="auto"/>
              <w:left w:val="nil"/>
              <w:bottom w:val="single" w:sz="8" w:space="0" w:color="auto"/>
              <w:right w:val="single" w:sz="8" w:space="0" w:color="auto"/>
            </w:tcBorders>
            <w:shd w:val="clear" w:color="000000" w:fill="FFFFFF"/>
            <w:vAlign w:val="center"/>
            <w:hideMark/>
          </w:tcPr>
          <w:p w14:paraId="50033412" w14:textId="77777777" w:rsidR="00231C76" w:rsidRPr="00AE78F1" w:rsidRDefault="00231C76" w:rsidP="00231C76">
            <w:pPr>
              <w:spacing w:after="0" w:line="240" w:lineRule="auto"/>
              <w:rPr>
                <w:rFonts w:ascii="Sylfaen" w:eastAsia="Times New Roman" w:hAnsi="Sylfaen" w:cs="Calibri"/>
                <w:sz w:val="12"/>
                <w:szCs w:val="12"/>
              </w:rPr>
            </w:pPr>
            <w:r w:rsidRPr="00AE78F1">
              <w:rPr>
                <w:rFonts w:ascii="Sylfaen" w:eastAsia="Times New Roman" w:hAnsi="Sylfaen" w:cs="Calibri"/>
                <w:sz w:val="12"/>
                <w:szCs w:val="12"/>
              </w:rPr>
              <w:t>კეთილმოწყობის ობიექტების მშენებლობა, რეაბილიტაცია</w:t>
            </w:r>
          </w:p>
        </w:tc>
        <w:tc>
          <w:tcPr>
            <w:tcW w:w="501" w:type="pct"/>
            <w:tcBorders>
              <w:top w:val="single" w:sz="8" w:space="0" w:color="auto"/>
              <w:left w:val="single" w:sz="4" w:space="0" w:color="auto"/>
              <w:bottom w:val="single" w:sz="8" w:space="0" w:color="auto"/>
              <w:right w:val="single" w:sz="4" w:space="0" w:color="auto"/>
            </w:tcBorders>
            <w:shd w:val="clear" w:color="000000" w:fill="FFFFFF"/>
            <w:vAlign w:val="center"/>
            <w:hideMark/>
          </w:tcPr>
          <w:p w14:paraId="25F16E35" w14:textId="255F4EA8"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200,4</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3A1DAEA9" w14:textId="7A29E036"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8" w:space="0" w:color="auto"/>
            </w:tcBorders>
            <w:shd w:val="clear" w:color="000000" w:fill="FFFFFF"/>
            <w:vAlign w:val="center"/>
            <w:hideMark/>
          </w:tcPr>
          <w:p w14:paraId="1FC26735" w14:textId="43B0773D"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200,4</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7FFE1F9C" w14:textId="4E3FED02"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200,0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530FAF30" w14:textId="670DB887"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200,0</w:t>
            </w:r>
            <w:r w:rsidR="00452C6F">
              <w:rPr>
                <w:rFonts w:ascii="Sylfaen" w:hAnsi="Sylfaen" w:cs="Calibri"/>
                <w:sz w:val="12"/>
                <w:szCs w:val="12"/>
              </w:rPr>
              <w:t xml:space="preserve">  </w:t>
            </w:r>
          </w:p>
        </w:tc>
        <w:tc>
          <w:tcPr>
            <w:tcW w:w="422" w:type="pct"/>
            <w:tcBorders>
              <w:top w:val="single" w:sz="4" w:space="0" w:color="auto"/>
              <w:left w:val="nil"/>
              <w:bottom w:val="single" w:sz="4" w:space="0" w:color="auto"/>
              <w:right w:val="single" w:sz="4" w:space="0" w:color="auto"/>
            </w:tcBorders>
            <w:shd w:val="clear" w:color="000000" w:fill="FFFFFF"/>
            <w:vAlign w:val="center"/>
            <w:hideMark/>
          </w:tcPr>
          <w:p w14:paraId="1BC0A6AC" w14:textId="70BBC79B"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200,0</w:t>
            </w:r>
            <w:r w:rsidR="00452C6F">
              <w:rPr>
                <w:rFonts w:ascii="Sylfaen" w:hAnsi="Sylfaen" w:cs="Calibri"/>
                <w:sz w:val="12"/>
                <w:szCs w:val="12"/>
              </w:rPr>
              <w:t xml:space="preserve">  </w:t>
            </w:r>
          </w:p>
        </w:tc>
      </w:tr>
      <w:tr w:rsidR="00231C76" w:rsidRPr="00AE78F1" w14:paraId="76836B83" w14:textId="77777777" w:rsidTr="00231C76">
        <w:trPr>
          <w:trHeight w:val="37"/>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0DB29161" w14:textId="77777777" w:rsidR="00231C76" w:rsidRPr="00AE78F1" w:rsidRDefault="00231C76" w:rsidP="00231C76">
            <w:pPr>
              <w:spacing w:after="0" w:line="240" w:lineRule="auto"/>
              <w:jc w:val="center"/>
              <w:rPr>
                <w:rFonts w:ascii="LitNusx" w:eastAsia="Times New Roman" w:hAnsi="LitNusx" w:cs="Calibri"/>
                <w:sz w:val="12"/>
                <w:szCs w:val="12"/>
              </w:rPr>
            </w:pPr>
            <w:r w:rsidRPr="00AE78F1">
              <w:rPr>
                <w:rFonts w:ascii="LitNusx" w:eastAsia="Times New Roman" w:hAnsi="LitNusx" w:cs="Calibri"/>
                <w:sz w:val="12"/>
                <w:szCs w:val="12"/>
              </w:rPr>
              <w:t>02 09</w:t>
            </w:r>
          </w:p>
        </w:tc>
        <w:tc>
          <w:tcPr>
            <w:tcW w:w="1718" w:type="pct"/>
            <w:tcBorders>
              <w:top w:val="single" w:sz="8" w:space="0" w:color="auto"/>
              <w:left w:val="nil"/>
              <w:bottom w:val="single" w:sz="8" w:space="0" w:color="auto"/>
              <w:right w:val="single" w:sz="8" w:space="0" w:color="auto"/>
            </w:tcBorders>
            <w:shd w:val="clear" w:color="000000" w:fill="FFFFFF"/>
            <w:vAlign w:val="center"/>
            <w:hideMark/>
          </w:tcPr>
          <w:p w14:paraId="167FE1B3" w14:textId="77777777" w:rsidR="00231C76" w:rsidRPr="00AE78F1" w:rsidRDefault="00231C76" w:rsidP="00231C76">
            <w:pPr>
              <w:spacing w:after="0" w:line="240" w:lineRule="auto"/>
              <w:rPr>
                <w:rFonts w:ascii="Sylfaen" w:eastAsia="Times New Roman" w:hAnsi="Sylfaen" w:cs="Calibri"/>
                <w:sz w:val="12"/>
                <w:szCs w:val="12"/>
              </w:rPr>
            </w:pPr>
            <w:r w:rsidRPr="00AE78F1">
              <w:rPr>
                <w:rFonts w:ascii="Sylfaen" w:eastAsia="Times New Roman" w:hAnsi="Sylfaen" w:cs="Calibri"/>
                <w:sz w:val="12"/>
                <w:szCs w:val="12"/>
              </w:rPr>
              <w:t>სოფლის მხარდამჭერი პროგრამა</w:t>
            </w:r>
          </w:p>
        </w:tc>
        <w:tc>
          <w:tcPr>
            <w:tcW w:w="501" w:type="pct"/>
            <w:tcBorders>
              <w:top w:val="single" w:sz="8" w:space="0" w:color="auto"/>
              <w:left w:val="single" w:sz="4" w:space="0" w:color="auto"/>
              <w:bottom w:val="single" w:sz="8" w:space="0" w:color="auto"/>
              <w:right w:val="single" w:sz="4" w:space="0" w:color="auto"/>
            </w:tcBorders>
            <w:shd w:val="clear" w:color="000000" w:fill="FFFFFF"/>
            <w:vAlign w:val="center"/>
            <w:hideMark/>
          </w:tcPr>
          <w:p w14:paraId="430250FE" w14:textId="2DB34824"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1 250,0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4AE9E642" w14:textId="3E695BD0"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8" w:space="0" w:color="auto"/>
            </w:tcBorders>
            <w:shd w:val="clear" w:color="000000" w:fill="FFFFFF"/>
            <w:vAlign w:val="center"/>
            <w:hideMark/>
          </w:tcPr>
          <w:p w14:paraId="0A333E7B" w14:textId="0F10D6A1"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1 250,0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6AF0B99E" w14:textId="287613EA"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200,0</w:t>
            </w:r>
            <w:r w:rsidR="00452C6F">
              <w:rPr>
                <w:rFonts w:ascii="Sylfaen" w:hAnsi="Sylfaen" w:cs="Calibri"/>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300DC06F" w14:textId="71FAFD34"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300,0</w:t>
            </w:r>
            <w:r w:rsidR="00452C6F">
              <w:rPr>
                <w:rFonts w:ascii="Sylfaen" w:hAnsi="Sylfaen" w:cs="Calibri"/>
                <w:sz w:val="12"/>
                <w:szCs w:val="12"/>
              </w:rPr>
              <w:t xml:space="preserve">  </w:t>
            </w:r>
          </w:p>
        </w:tc>
        <w:tc>
          <w:tcPr>
            <w:tcW w:w="422" w:type="pct"/>
            <w:tcBorders>
              <w:top w:val="single" w:sz="4" w:space="0" w:color="auto"/>
              <w:left w:val="nil"/>
              <w:bottom w:val="single" w:sz="4" w:space="0" w:color="auto"/>
              <w:right w:val="single" w:sz="4" w:space="0" w:color="auto"/>
            </w:tcBorders>
            <w:shd w:val="clear" w:color="000000" w:fill="FFFFFF"/>
            <w:vAlign w:val="center"/>
            <w:hideMark/>
          </w:tcPr>
          <w:p w14:paraId="1A9C3AAB" w14:textId="3A04F7A3" w:rsidR="00231C76" w:rsidRPr="00AE78F1"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450,0</w:t>
            </w:r>
            <w:r w:rsidR="00452C6F">
              <w:rPr>
                <w:rFonts w:ascii="Sylfaen" w:hAnsi="Sylfaen" w:cs="Calibri"/>
                <w:sz w:val="12"/>
                <w:szCs w:val="12"/>
              </w:rPr>
              <w:t xml:space="preserve">  </w:t>
            </w:r>
          </w:p>
        </w:tc>
      </w:tr>
      <w:tr w:rsidR="00231C76" w:rsidRPr="00AE78F1" w14:paraId="0DD08EDE" w14:textId="77777777" w:rsidTr="00231C76">
        <w:trPr>
          <w:trHeight w:val="37"/>
        </w:trPr>
        <w:tc>
          <w:tcPr>
            <w:tcW w:w="49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2AC0860A" w14:textId="77777777" w:rsidR="00231C76" w:rsidRPr="00AE78F1" w:rsidRDefault="00231C76" w:rsidP="00231C76">
            <w:pPr>
              <w:spacing w:after="0" w:line="240" w:lineRule="auto"/>
              <w:jc w:val="center"/>
              <w:rPr>
                <w:rFonts w:eastAsia="Times New Roman" w:cs="Calibri"/>
                <w:b/>
                <w:sz w:val="12"/>
                <w:szCs w:val="12"/>
                <w:lang w:val="ka-GE"/>
              </w:rPr>
            </w:pPr>
            <w:r w:rsidRPr="00B60C76">
              <w:rPr>
                <w:rFonts w:eastAsia="Times New Roman" w:cs="Calibri"/>
                <w:b/>
                <w:sz w:val="12"/>
                <w:szCs w:val="12"/>
                <w:lang w:val="ka-GE"/>
              </w:rPr>
              <w:t>02 00</w:t>
            </w:r>
          </w:p>
        </w:tc>
        <w:tc>
          <w:tcPr>
            <w:tcW w:w="1718" w:type="pct"/>
            <w:tcBorders>
              <w:top w:val="single" w:sz="8" w:space="0" w:color="auto"/>
              <w:left w:val="nil"/>
              <w:bottom w:val="single" w:sz="8" w:space="0" w:color="auto"/>
              <w:right w:val="single" w:sz="8" w:space="0" w:color="auto"/>
            </w:tcBorders>
            <w:shd w:val="clear" w:color="000000" w:fill="FFFFFF"/>
            <w:vAlign w:val="center"/>
            <w:hideMark/>
          </w:tcPr>
          <w:p w14:paraId="36E2F471" w14:textId="00732FA0" w:rsidR="00231C76" w:rsidRPr="00AE78F1" w:rsidRDefault="00231C76" w:rsidP="00231C76">
            <w:pPr>
              <w:spacing w:after="0" w:line="240" w:lineRule="auto"/>
              <w:rPr>
                <w:rFonts w:ascii="Sylfaen" w:eastAsia="Times New Roman" w:hAnsi="Sylfaen" w:cs="Calibri"/>
                <w:b/>
                <w:sz w:val="12"/>
                <w:szCs w:val="12"/>
                <w:lang w:val="ka-GE"/>
              </w:rPr>
            </w:pPr>
            <w:r>
              <w:rPr>
                <w:rFonts w:ascii="Sylfaen" w:eastAsia="Times New Roman" w:hAnsi="Sylfaen" w:cs="Calibri"/>
                <w:b/>
                <w:sz w:val="12"/>
                <w:szCs w:val="12"/>
                <w:lang w:val="ka-GE"/>
              </w:rPr>
              <w:t>სულ</w:t>
            </w:r>
            <w:r w:rsidR="00452C6F">
              <w:rPr>
                <w:rFonts w:ascii="Sylfaen" w:eastAsia="Times New Roman" w:hAnsi="Sylfaen" w:cs="Calibri"/>
                <w:b/>
                <w:sz w:val="12"/>
                <w:szCs w:val="12"/>
                <w:lang w:val="ka-GE"/>
              </w:rPr>
              <w:t xml:space="preserve"> </w:t>
            </w:r>
            <w:r>
              <w:rPr>
                <w:rFonts w:ascii="Sylfaen" w:eastAsia="Times New Roman" w:hAnsi="Sylfaen" w:cs="Calibri"/>
                <w:b/>
                <w:sz w:val="12"/>
                <w:szCs w:val="12"/>
              </w:rPr>
              <w:t xml:space="preserve">ინფრასტრუქტურის </w:t>
            </w:r>
            <w:r>
              <w:rPr>
                <w:rFonts w:ascii="Sylfaen" w:eastAsia="Times New Roman" w:hAnsi="Sylfaen" w:cs="Calibri"/>
                <w:b/>
                <w:sz w:val="12"/>
                <w:szCs w:val="12"/>
                <w:lang w:val="ka-GE"/>
              </w:rPr>
              <w:t>პრიორიტეტით</w:t>
            </w:r>
          </w:p>
        </w:tc>
        <w:tc>
          <w:tcPr>
            <w:tcW w:w="501" w:type="pct"/>
            <w:tcBorders>
              <w:top w:val="single" w:sz="8" w:space="0" w:color="auto"/>
              <w:left w:val="single" w:sz="4" w:space="0" w:color="auto"/>
              <w:bottom w:val="single" w:sz="4" w:space="0" w:color="auto"/>
              <w:right w:val="single" w:sz="4" w:space="0" w:color="auto"/>
            </w:tcBorders>
            <w:shd w:val="clear" w:color="000000" w:fill="FFFFFF"/>
            <w:vAlign w:val="center"/>
            <w:hideMark/>
          </w:tcPr>
          <w:p w14:paraId="3BC85F7A" w14:textId="057F9C72" w:rsidR="00231C76" w:rsidRPr="00231C76" w:rsidRDefault="00231C76" w:rsidP="00231C76">
            <w:pPr>
              <w:spacing w:after="0" w:line="240" w:lineRule="auto"/>
              <w:jc w:val="center"/>
              <w:rPr>
                <w:rFonts w:ascii="Sylfaen" w:eastAsia="Times New Roman" w:hAnsi="Sylfaen" w:cs="Calibri"/>
                <w:b/>
                <w:sz w:val="12"/>
                <w:szCs w:val="12"/>
              </w:rPr>
            </w:pPr>
            <w:r w:rsidRPr="00231C76">
              <w:rPr>
                <w:rFonts w:ascii="Sylfaen" w:hAnsi="Sylfaen" w:cs="Calibri"/>
                <w:b/>
                <w:sz w:val="12"/>
                <w:szCs w:val="12"/>
              </w:rPr>
              <w:t>2 312,4</w:t>
            </w:r>
            <w:r w:rsidR="00452C6F">
              <w:rPr>
                <w:rFonts w:ascii="Sylfaen" w:hAnsi="Sylfaen" w:cs="Calibri"/>
                <w:b/>
                <w:sz w:val="12"/>
                <w:szCs w:val="12"/>
              </w:rPr>
              <w:t xml:space="preserve">  </w:t>
            </w:r>
          </w:p>
        </w:tc>
        <w:tc>
          <w:tcPr>
            <w:tcW w:w="501" w:type="pct"/>
            <w:tcBorders>
              <w:top w:val="single" w:sz="8" w:space="0" w:color="auto"/>
              <w:left w:val="nil"/>
              <w:bottom w:val="single" w:sz="4" w:space="0" w:color="auto"/>
              <w:right w:val="single" w:sz="4" w:space="0" w:color="auto"/>
            </w:tcBorders>
            <w:shd w:val="clear" w:color="000000" w:fill="FFFFFF"/>
            <w:vAlign w:val="center"/>
            <w:hideMark/>
          </w:tcPr>
          <w:p w14:paraId="1103AFA7" w14:textId="4C853450" w:rsidR="00231C76" w:rsidRPr="00231C76" w:rsidRDefault="00231C76" w:rsidP="00231C76">
            <w:pPr>
              <w:spacing w:after="0" w:line="240" w:lineRule="auto"/>
              <w:jc w:val="center"/>
              <w:rPr>
                <w:rFonts w:ascii="Sylfaen" w:eastAsia="Times New Roman" w:hAnsi="Sylfaen" w:cs="Calibri"/>
                <w:b/>
                <w:sz w:val="12"/>
                <w:szCs w:val="12"/>
              </w:rPr>
            </w:pPr>
            <w:r w:rsidRPr="00231C76">
              <w:rPr>
                <w:rFonts w:ascii="Sylfaen" w:hAnsi="Sylfaen" w:cs="Calibri"/>
                <w:b/>
                <w:sz w:val="12"/>
                <w:szCs w:val="12"/>
              </w:rPr>
              <w:t>0,0</w:t>
            </w:r>
            <w:r w:rsidR="00452C6F">
              <w:rPr>
                <w:rFonts w:ascii="Sylfaen" w:hAnsi="Sylfaen" w:cs="Calibri"/>
                <w:b/>
                <w:sz w:val="12"/>
                <w:szCs w:val="12"/>
              </w:rPr>
              <w:t xml:space="preserve">  </w:t>
            </w:r>
          </w:p>
        </w:tc>
        <w:tc>
          <w:tcPr>
            <w:tcW w:w="501" w:type="pct"/>
            <w:tcBorders>
              <w:top w:val="single" w:sz="8" w:space="0" w:color="auto"/>
              <w:left w:val="nil"/>
              <w:bottom w:val="single" w:sz="4" w:space="0" w:color="auto"/>
              <w:right w:val="single" w:sz="8" w:space="0" w:color="auto"/>
            </w:tcBorders>
            <w:shd w:val="clear" w:color="000000" w:fill="FFFFFF"/>
            <w:vAlign w:val="center"/>
            <w:hideMark/>
          </w:tcPr>
          <w:p w14:paraId="55765576" w14:textId="5FD3E3CE" w:rsidR="00231C76" w:rsidRPr="00231C76" w:rsidRDefault="00231C76" w:rsidP="00231C76">
            <w:pPr>
              <w:spacing w:after="0" w:line="240" w:lineRule="auto"/>
              <w:jc w:val="center"/>
              <w:rPr>
                <w:rFonts w:ascii="Sylfaen" w:eastAsia="Times New Roman" w:hAnsi="Sylfaen" w:cs="Calibri"/>
                <w:b/>
                <w:sz w:val="12"/>
                <w:szCs w:val="12"/>
              </w:rPr>
            </w:pPr>
            <w:r w:rsidRPr="00231C76">
              <w:rPr>
                <w:rFonts w:ascii="Sylfaen" w:hAnsi="Sylfaen" w:cs="Calibri"/>
                <w:b/>
                <w:sz w:val="12"/>
                <w:szCs w:val="12"/>
              </w:rPr>
              <w:t>2 312,4</w:t>
            </w:r>
            <w:r w:rsidR="00452C6F">
              <w:rPr>
                <w:rFonts w:ascii="Sylfaen" w:hAnsi="Sylfaen" w:cs="Calibri"/>
                <w:b/>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37B967C2" w14:textId="06B47DD1" w:rsidR="00231C76" w:rsidRPr="002D44A2" w:rsidRDefault="00231C76" w:rsidP="00231C76">
            <w:pPr>
              <w:spacing w:after="0" w:line="240" w:lineRule="auto"/>
              <w:jc w:val="center"/>
              <w:rPr>
                <w:rFonts w:ascii="Sylfaen" w:eastAsia="Times New Roman" w:hAnsi="Sylfaen" w:cs="Calibri"/>
                <w:b/>
                <w:sz w:val="12"/>
                <w:szCs w:val="12"/>
              </w:rPr>
            </w:pPr>
            <w:r w:rsidRPr="002D44A2">
              <w:rPr>
                <w:rFonts w:ascii="Sylfaen" w:hAnsi="Sylfaen" w:cs="Calibri"/>
                <w:b/>
                <w:sz w:val="12"/>
                <w:szCs w:val="12"/>
              </w:rPr>
              <w:t>2 548,0</w:t>
            </w:r>
            <w:r w:rsidR="00452C6F">
              <w:rPr>
                <w:rFonts w:ascii="Sylfaen" w:hAnsi="Sylfaen" w:cs="Calibri"/>
                <w:b/>
                <w:sz w:val="12"/>
                <w:szCs w:val="12"/>
              </w:rPr>
              <w:t xml:space="preserve">  </w:t>
            </w:r>
          </w:p>
        </w:tc>
        <w:tc>
          <w:tcPr>
            <w:tcW w:w="430" w:type="pct"/>
            <w:tcBorders>
              <w:top w:val="single" w:sz="4" w:space="0" w:color="auto"/>
              <w:left w:val="nil"/>
              <w:bottom w:val="single" w:sz="4" w:space="0" w:color="auto"/>
              <w:right w:val="single" w:sz="4" w:space="0" w:color="auto"/>
            </w:tcBorders>
            <w:shd w:val="clear" w:color="000000" w:fill="FFFFFF"/>
            <w:vAlign w:val="center"/>
            <w:hideMark/>
          </w:tcPr>
          <w:p w14:paraId="5ECE59C9" w14:textId="3DB41AD7" w:rsidR="00231C76" w:rsidRPr="002D44A2" w:rsidRDefault="00231C76" w:rsidP="00231C76">
            <w:pPr>
              <w:spacing w:after="0" w:line="240" w:lineRule="auto"/>
              <w:jc w:val="center"/>
              <w:rPr>
                <w:rFonts w:ascii="Sylfaen" w:eastAsia="Times New Roman" w:hAnsi="Sylfaen" w:cs="Calibri"/>
                <w:b/>
                <w:sz w:val="12"/>
                <w:szCs w:val="12"/>
              </w:rPr>
            </w:pPr>
            <w:r w:rsidRPr="002D44A2">
              <w:rPr>
                <w:rFonts w:ascii="Sylfaen" w:hAnsi="Sylfaen" w:cs="Calibri"/>
                <w:b/>
                <w:sz w:val="12"/>
                <w:szCs w:val="12"/>
              </w:rPr>
              <w:t>3 010,0</w:t>
            </w:r>
            <w:r w:rsidR="00452C6F">
              <w:rPr>
                <w:rFonts w:ascii="Sylfaen" w:hAnsi="Sylfaen" w:cs="Calibri"/>
                <w:b/>
                <w:sz w:val="12"/>
                <w:szCs w:val="12"/>
              </w:rPr>
              <w:t xml:space="preserve">  </w:t>
            </w:r>
          </w:p>
        </w:tc>
        <w:tc>
          <w:tcPr>
            <w:tcW w:w="422" w:type="pct"/>
            <w:tcBorders>
              <w:top w:val="single" w:sz="4" w:space="0" w:color="auto"/>
              <w:left w:val="nil"/>
              <w:bottom w:val="single" w:sz="4" w:space="0" w:color="auto"/>
              <w:right w:val="single" w:sz="4" w:space="0" w:color="auto"/>
            </w:tcBorders>
            <w:shd w:val="clear" w:color="000000" w:fill="FFFFFF"/>
            <w:vAlign w:val="center"/>
            <w:hideMark/>
          </w:tcPr>
          <w:p w14:paraId="2D576BD5" w14:textId="7A200B16" w:rsidR="00231C76" w:rsidRPr="002D44A2" w:rsidRDefault="00231C76" w:rsidP="00231C76">
            <w:pPr>
              <w:spacing w:after="0" w:line="240" w:lineRule="auto"/>
              <w:jc w:val="center"/>
              <w:rPr>
                <w:rFonts w:ascii="Sylfaen" w:eastAsia="Times New Roman" w:hAnsi="Sylfaen" w:cs="Calibri"/>
                <w:b/>
                <w:sz w:val="12"/>
                <w:szCs w:val="12"/>
              </w:rPr>
            </w:pPr>
            <w:r w:rsidRPr="002D44A2">
              <w:rPr>
                <w:rFonts w:ascii="Sylfaen" w:hAnsi="Sylfaen" w:cs="Calibri"/>
                <w:b/>
                <w:sz w:val="12"/>
                <w:szCs w:val="12"/>
              </w:rPr>
              <w:t>3 530,3</w:t>
            </w:r>
            <w:r w:rsidR="00452C6F">
              <w:rPr>
                <w:rFonts w:ascii="Sylfaen" w:hAnsi="Sylfaen" w:cs="Calibri"/>
                <w:b/>
                <w:sz w:val="12"/>
                <w:szCs w:val="12"/>
              </w:rPr>
              <w:t xml:space="preserve">  </w:t>
            </w:r>
          </w:p>
        </w:tc>
      </w:tr>
    </w:tbl>
    <w:p w14:paraId="15058EE0" w14:textId="77777777" w:rsidR="009A74DD" w:rsidRDefault="009A74DD" w:rsidP="00EB57BA">
      <w:pPr>
        <w:widowControl w:val="0"/>
        <w:kinsoku w:val="0"/>
        <w:overflowPunct w:val="0"/>
        <w:autoSpaceDE w:val="0"/>
        <w:autoSpaceDN w:val="0"/>
        <w:adjustRightInd w:val="0"/>
        <w:spacing w:after="0" w:line="240" w:lineRule="auto"/>
        <w:rPr>
          <w:rFonts w:ascii="Sylfaen" w:eastAsia="Times New Roman" w:hAnsi="Sylfaen" w:cs="Sylfaen"/>
          <w:b/>
          <w:bCs/>
          <w:sz w:val="12"/>
          <w:szCs w:val="12"/>
        </w:rPr>
      </w:pPr>
    </w:p>
    <w:p w14:paraId="1146F202" w14:textId="77777777" w:rsidR="00AB403A" w:rsidRPr="009948B6" w:rsidRDefault="00AB403A" w:rsidP="00AB403A">
      <w:pPr>
        <w:autoSpaceDE w:val="0"/>
        <w:autoSpaceDN w:val="0"/>
        <w:adjustRightInd w:val="0"/>
        <w:spacing w:after="0" w:line="360" w:lineRule="auto"/>
        <w:jc w:val="both"/>
        <w:rPr>
          <w:rFonts w:ascii="Sylfaen" w:eastAsia="Calibri" w:hAnsi="Sylfaen" w:cs="Sylfaen"/>
          <w:color w:val="000000"/>
          <w:sz w:val="12"/>
          <w:szCs w:val="12"/>
          <w:lang w:val="ka-GE"/>
        </w:rPr>
      </w:pPr>
    </w:p>
    <w:tbl>
      <w:tblPr>
        <w:tblW w:w="5000" w:type="pct"/>
        <w:tblInd w:w="-10" w:type="dxa"/>
        <w:tblLayout w:type="fixed"/>
        <w:tblLook w:val="04A0" w:firstRow="1" w:lastRow="0" w:firstColumn="1" w:lastColumn="0" w:noHBand="0" w:noVBand="1"/>
      </w:tblPr>
      <w:tblGrid>
        <w:gridCol w:w="1837"/>
        <w:gridCol w:w="1289"/>
        <w:gridCol w:w="1965"/>
        <w:gridCol w:w="1131"/>
        <w:gridCol w:w="1113"/>
        <w:gridCol w:w="1129"/>
        <w:gridCol w:w="1438"/>
      </w:tblGrid>
      <w:tr w:rsidR="00AB403A" w:rsidRPr="009948B6" w14:paraId="667420F2" w14:textId="77777777" w:rsidTr="002F17AC">
        <w:trPr>
          <w:trHeight w:val="168"/>
        </w:trPr>
        <w:tc>
          <w:tcPr>
            <w:tcW w:w="928" w:type="pct"/>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69BEE6E7" w14:textId="77777777" w:rsidR="00AB403A" w:rsidRPr="009948B6" w:rsidRDefault="00AB403A" w:rsidP="00DF4887">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პროგრამის დასახელება</w:t>
            </w:r>
          </w:p>
        </w:tc>
        <w:tc>
          <w:tcPr>
            <w:tcW w:w="651" w:type="pct"/>
            <w:tcBorders>
              <w:top w:val="single" w:sz="8" w:space="0" w:color="auto"/>
              <w:left w:val="nil"/>
              <w:bottom w:val="single" w:sz="4" w:space="0" w:color="auto"/>
              <w:right w:val="single" w:sz="4" w:space="0" w:color="auto"/>
            </w:tcBorders>
            <w:shd w:val="clear" w:color="000000" w:fill="FFFFFF"/>
            <w:vAlign w:val="center"/>
            <w:hideMark/>
          </w:tcPr>
          <w:p w14:paraId="5BAD2440" w14:textId="77777777" w:rsidR="00AB403A" w:rsidRPr="009948B6" w:rsidRDefault="00AB403A" w:rsidP="00DF4887">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კოდი</w:t>
            </w:r>
          </w:p>
        </w:tc>
        <w:tc>
          <w:tcPr>
            <w:tcW w:w="992" w:type="pct"/>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1C54A084" w14:textId="77777777" w:rsidR="00AB403A" w:rsidRPr="009948B6" w:rsidRDefault="00AB403A" w:rsidP="00DF4887">
            <w:pPr>
              <w:spacing w:after="0" w:line="240" w:lineRule="auto"/>
              <w:jc w:val="center"/>
              <w:rPr>
                <w:rFonts w:ascii="Sylfaen" w:eastAsia="Times New Roman" w:hAnsi="Sylfaen" w:cs="Calibri"/>
                <w:b/>
                <w:color w:val="000000"/>
                <w:sz w:val="12"/>
                <w:szCs w:val="12"/>
              </w:rPr>
            </w:pPr>
            <w:r w:rsidRPr="00AB403A">
              <w:rPr>
                <w:rFonts w:ascii="Sylfaen" w:eastAsia="Times New Roman" w:hAnsi="Sylfaen" w:cs="Calibri"/>
                <w:b/>
                <w:color w:val="000000"/>
                <w:sz w:val="12"/>
                <w:szCs w:val="12"/>
                <w:lang w:val="ka-GE"/>
              </w:rPr>
              <w:t>საგზაო ინფრასტრუქტურის განვითარება</w:t>
            </w:r>
          </w:p>
        </w:tc>
        <w:tc>
          <w:tcPr>
            <w:tcW w:w="571" w:type="pct"/>
            <w:tcBorders>
              <w:top w:val="single" w:sz="8" w:space="0" w:color="auto"/>
              <w:left w:val="nil"/>
              <w:bottom w:val="single" w:sz="4" w:space="0" w:color="auto"/>
              <w:right w:val="single" w:sz="4" w:space="0" w:color="auto"/>
            </w:tcBorders>
            <w:shd w:val="clear" w:color="000000" w:fill="FFFFFF"/>
            <w:vAlign w:val="center"/>
            <w:hideMark/>
          </w:tcPr>
          <w:p w14:paraId="759EA5B1" w14:textId="77777777" w:rsidR="00AB403A" w:rsidRPr="001C7B60" w:rsidRDefault="00AB403A" w:rsidP="00DF4887">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562" w:type="pct"/>
            <w:tcBorders>
              <w:top w:val="single" w:sz="8" w:space="0" w:color="auto"/>
              <w:left w:val="nil"/>
              <w:bottom w:val="single" w:sz="4" w:space="0" w:color="auto"/>
              <w:right w:val="single" w:sz="4" w:space="0" w:color="auto"/>
            </w:tcBorders>
            <w:shd w:val="clear" w:color="000000" w:fill="FFFFFF"/>
            <w:vAlign w:val="center"/>
            <w:hideMark/>
          </w:tcPr>
          <w:p w14:paraId="62476AEA" w14:textId="77777777" w:rsidR="00AB403A" w:rsidRPr="001C7B60" w:rsidRDefault="00AB403A" w:rsidP="00DF4887">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570" w:type="pct"/>
            <w:tcBorders>
              <w:top w:val="single" w:sz="8" w:space="0" w:color="auto"/>
              <w:left w:val="nil"/>
              <w:bottom w:val="single" w:sz="4" w:space="0" w:color="auto"/>
              <w:right w:val="single" w:sz="4" w:space="0" w:color="auto"/>
            </w:tcBorders>
            <w:shd w:val="clear" w:color="000000" w:fill="FFFFFF"/>
            <w:vAlign w:val="center"/>
            <w:hideMark/>
          </w:tcPr>
          <w:p w14:paraId="68DD7756" w14:textId="77777777" w:rsidR="00AB403A" w:rsidRPr="001C7B60" w:rsidRDefault="00AB403A" w:rsidP="00DF4887">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726" w:type="pct"/>
            <w:tcBorders>
              <w:top w:val="single" w:sz="8" w:space="0" w:color="auto"/>
              <w:left w:val="nil"/>
              <w:bottom w:val="single" w:sz="4" w:space="0" w:color="auto"/>
              <w:right w:val="single" w:sz="8" w:space="0" w:color="000000"/>
            </w:tcBorders>
            <w:shd w:val="clear" w:color="000000" w:fill="FFFFFF"/>
            <w:vAlign w:val="center"/>
            <w:hideMark/>
          </w:tcPr>
          <w:p w14:paraId="13380067" w14:textId="77777777" w:rsidR="00AB403A" w:rsidRPr="001C7B60" w:rsidRDefault="00AB403A" w:rsidP="00DF4887">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2D44A2" w:rsidRPr="009948B6" w14:paraId="3DB3AEB4" w14:textId="77777777" w:rsidTr="002D44A2">
        <w:trPr>
          <w:trHeight w:val="101"/>
        </w:trPr>
        <w:tc>
          <w:tcPr>
            <w:tcW w:w="928" w:type="pct"/>
            <w:vMerge/>
            <w:tcBorders>
              <w:top w:val="single" w:sz="8" w:space="0" w:color="auto"/>
              <w:left w:val="single" w:sz="8" w:space="0" w:color="auto"/>
              <w:bottom w:val="single" w:sz="4" w:space="0" w:color="auto"/>
              <w:right w:val="single" w:sz="4" w:space="0" w:color="auto"/>
            </w:tcBorders>
            <w:vAlign w:val="center"/>
            <w:hideMark/>
          </w:tcPr>
          <w:p w14:paraId="1020C03B" w14:textId="77777777" w:rsidR="002D44A2" w:rsidRPr="009948B6" w:rsidRDefault="002D44A2" w:rsidP="002D44A2">
            <w:pPr>
              <w:spacing w:after="0" w:line="240" w:lineRule="auto"/>
              <w:rPr>
                <w:rFonts w:ascii="Sylfaen" w:eastAsia="Times New Roman" w:hAnsi="Sylfaen" w:cs="Calibri"/>
                <w:color w:val="000000"/>
                <w:sz w:val="12"/>
                <w:szCs w:val="12"/>
              </w:rPr>
            </w:pPr>
          </w:p>
        </w:tc>
        <w:tc>
          <w:tcPr>
            <w:tcW w:w="651" w:type="pct"/>
            <w:tcBorders>
              <w:top w:val="nil"/>
              <w:left w:val="nil"/>
              <w:bottom w:val="single" w:sz="4" w:space="0" w:color="auto"/>
              <w:right w:val="single" w:sz="4" w:space="0" w:color="auto"/>
            </w:tcBorders>
            <w:shd w:val="clear" w:color="000000" w:fill="FFFFFF"/>
            <w:vAlign w:val="center"/>
            <w:hideMark/>
          </w:tcPr>
          <w:p w14:paraId="537B4284" w14:textId="77777777" w:rsidR="002D44A2" w:rsidRPr="009948B6" w:rsidRDefault="002D44A2" w:rsidP="002D44A2">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 </w:t>
            </w:r>
            <w:r>
              <w:rPr>
                <w:rFonts w:ascii="LitNusx" w:eastAsia="Times New Roman" w:hAnsi="LitNusx" w:cs="Calibri"/>
                <w:b/>
                <w:color w:val="000000"/>
                <w:sz w:val="12"/>
                <w:szCs w:val="12"/>
              </w:rPr>
              <w:t xml:space="preserve">02 01 </w:t>
            </w:r>
          </w:p>
        </w:tc>
        <w:tc>
          <w:tcPr>
            <w:tcW w:w="992" w:type="pct"/>
            <w:vMerge/>
            <w:tcBorders>
              <w:top w:val="nil"/>
              <w:left w:val="nil"/>
              <w:bottom w:val="single" w:sz="4" w:space="0" w:color="auto"/>
              <w:right w:val="single" w:sz="4" w:space="0" w:color="auto"/>
            </w:tcBorders>
            <w:vAlign w:val="center"/>
            <w:hideMark/>
          </w:tcPr>
          <w:p w14:paraId="3AB3ACCD" w14:textId="77777777" w:rsidR="002D44A2" w:rsidRPr="009948B6" w:rsidRDefault="002D44A2" w:rsidP="002D44A2">
            <w:pPr>
              <w:spacing w:after="0" w:line="240" w:lineRule="auto"/>
              <w:rPr>
                <w:rFonts w:ascii="Sylfaen" w:eastAsia="Times New Roman" w:hAnsi="Sylfaen" w:cs="Calibri"/>
                <w:color w:val="000000"/>
                <w:sz w:val="12"/>
                <w:szCs w:val="12"/>
              </w:rPr>
            </w:pPr>
          </w:p>
        </w:tc>
        <w:tc>
          <w:tcPr>
            <w:tcW w:w="571" w:type="pct"/>
            <w:tcBorders>
              <w:top w:val="single" w:sz="8" w:space="0" w:color="auto"/>
              <w:left w:val="nil"/>
              <w:bottom w:val="single" w:sz="8" w:space="0" w:color="auto"/>
              <w:right w:val="single" w:sz="8" w:space="0" w:color="auto"/>
            </w:tcBorders>
            <w:shd w:val="clear" w:color="000000" w:fill="FFFFFF"/>
            <w:vAlign w:val="center"/>
            <w:hideMark/>
          </w:tcPr>
          <w:p w14:paraId="19F90F10" w14:textId="43C2133F" w:rsidR="002D44A2" w:rsidRPr="002D44A2" w:rsidRDefault="002D44A2" w:rsidP="002D44A2">
            <w:pPr>
              <w:spacing w:after="0" w:line="240" w:lineRule="auto"/>
              <w:jc w:val="center"/>
              <w:rPr>
                <w:rFonts w:ascii="Sylfaen" w:eastAsia="Times New Roman" w:hAnsi="Sylfaen" w:cs="Calibri"/>
                <w:b/>
                <w:sz w:val="12"/>
                <w:szCs w:val="12"/>
              </w:rPr>
            </w:pPr>
            <w:r w:rsidRPr="002D44A2">
              <w:rPr>
                <w:rFonts w:ascii="Sylfaen" w:hAnsi="Sylfaen" w:cs="Calibri"/>
                <w:b/>
                <w:sz w:val="12"/>
                <w:szCs w:val="12"/>
              </w:rPr>
              <w:t>1 250,0</w:t>
            </w:r>
            <w:r w:rsidR="00452C6F">
              <w:rPr>
                <w:rFonts w:ascii="Sylfaen" w:hAnsi="Sylfaen" w:cs="Calibri"/>
                <w:b/>
                <w:sz w:val="12"/>
                <w:szCs w:val="12"/>
              </w:rPr>
              <w:t xml:space="preserve">  </w:t>
            </w:r>
          </w:p>
        </w:tc>
        <w:tc>
          <w:tcPr>
            <w:tcW w:w="562" w:type="pct"/>
            <w:tcBorders>
              <w:top w:val="single" w:sz="4" w:space="0" w:color="auto"/>
              <w:left w:val="nil"/>
              <w:bottom w:val="single" w:sz="4" w:space="0" w:color="auto"/>
              <w:right w:val="single" w:sz="4" w:space="0" w:color="auto"/>
            </w:tcBorders>
            <w:shd w:val="clear" w:color="000000" w:fill="FFFFFF"/>
            <w:vAlign w:val="center"/>
            <w:hideMark/>
          </w:tcPr>
          <w:p w14:paraId="02C3A372" w14:textId="7AA5ADBA" w:rsidR="002D44A2" w:rsidRPr="002D44A2" w:rsidRDefault="002D44A2" w:rsidP="002D44A2">
            <w:pPr>
              <w:spacing w:after="0" w:line="240" w:lineRule="auto"/>
              <w:jc w:val="center"/>
              <w:rPr>
                <w:rFonts w:ascii="Sylfaen" w:eastAsia="Times New Roman" w:hAnsi="Sylfaen" w:cs="Calibri"/>
                <w:b/>
                <w:sz w:val="12"/>
                <w:szCs w:val="12"/>
              </w:rPr>
            </w:pPr>
            <w:r w:rsidRPr="002D44A2">
              <w:rPr>
                <w:rFonts w:ascii="Sylfaen" w:hAnsi="Sylfaen" w:cs="Calibri"/>
                <w:b/>
                <w:sz w:val="12"/>
                <w:szCs w:val="12"/>
              </w:rPr>
              <w:t>1 298,0</w:t>
            </w:r>
            <w:r w:rsidR="00452C6F">
              <w:rPr>
                <w:rFonts w:ascii="Sylfaen" w:hAnsi="Sylfaen" w:cs="Calibri"/>
                <w:b/>
                <w:sz w:val="12"/>
                <w:szCs w:val="12"/>
              </w:rPr>
              <w:t xml:space="preserve">  </w:t>
            </w:r>
          </w:p>
        </w:tc>
        <w:tc>
          <w:tcPr>
            <w:tcW w:w="570" w:type="pct"/>
            <w:tcBorders>
              <w:top w:val="single" w:sz="4" w:space="0" w:color="auto"/>
              <w:left w:val="nil"/>
              <w:bottom w:val="single" w:sz="4" w:space="0" w:color="auto"/>
              <w:right w:val="single" w:sz="4" w:space="0" w:color="auto"/>
            </w:tcBorders>
            <w:shd w:val="clear" w:color="000000" w:fill="FFFFFF"/>
            <w:vAlign w:val="center"/>
            <w:hideMark/>
          </w:tcPr>
          <w:p w14:paraId="2661FC98" w14:textId="235F9993" w:rsidR="002D44A2" w:rsidRPr="002D44A2" w:rsidRDefault="002D44A2" w:rsidP="002D44A2">
            <w:pPr>
              <w:spacing w:after="0" w:line="240" w:lineRule="auto"/>
              <w:jc w:val="center"/>
              <w:rPr>
                <w:rFonts w:ascii="Sylfaen" w:eastAsia="Times New Roman" w:hAnsi="Sylfaen" w:cs="Calibri"/>
                <w:b/>
                <w:sz w:val="12"/>
                <w:szCs w:val="12"/>
              </w:rPr>
            </w:pPr>
            <w:r w:rsidRPr="002D44A2">
              <w:rPr>
                <w:rFonts w:ascii="Sylfaen" w:hAnsi="Sylfaen" w:cs="Calibri"/>
                <w:b/>
                <w:sz w:val="12"/>
                <w:szCs w:val="12"/>
              </w:rPr>
              <w:t>1 510,0</w:t>
            </w:r>
            <w:r w:rsidR="00452C6F">
              <w:rPr>
                <w:rFonts w:ascii="Sylfaen" w:hAnsi="Sylfaen" w:cs="Calibri"/>
                <w:b/>
                <w:sz w:val="12"/>
                <w:szCs w:val="12"/>
              </w:rPr>
              <w:t xml:space="preserve">  </w:t>
            </w:r>
          </w:p>
        </w:tc>
        <w:tc>
          <w:tcPr>
            <w:tcW w:w="726" w:type="pct"/>
            <w:tcBorders>
              <w:top w:val="single" w:sz="4" w:space="0" w:color="auto"/>
              <w:left w:val="nil"/>
              <w:bottom w:val="single" w:sz="4" w:space="0" w:color="auto"/>
              <w:right w:val="single" w:sz="4" w:space="0" w:color="auto"/>
            </w:tcBorders>
            <w:shd w:val="clear" w:color="000000" w:fill="FFFFFF"/>
            <w:vAlign w:val="center"/>
            <w:hideMark/>
          </w:tcPr>
          <w:p w14:paraId="18242532" w14:textId="7BAB71CB" w:rsidR="002D44A2" w:rsidRPr="002D44A2" w:rsidRDefault="002D44A2" w:rsidP="002D44A2">
            <w:pPr>
              <w:spacing w:after="0" w:line="240" w:lineRule="auto"/>
              <w:jc w:val="center"/>
              <w:rPr>
                <w:rFonts w:ascii="Sylfaen" w:eastAsia="Times New Roman" w:hAnsi="Sylfaen" w:cs="Calibri"/>
                <w:b/>
                <w:sz w:val="12"/>
                <w:szCs w:val="12"/>
              </w:rPr>
            </w:pPr>
            <w:r w:rsidRPr="002D44A2">
              <w:rPr>
                <w:rFonts w:ascii="Sylfaen" w:hAnsi="Sylfaen" w:cs="Calibri"/>
                <w:b/>
                <w:sz w:val="12"/>
                <w:szCs w:val="12"/>
              </w:rPr>
              <w:t>1 620,0</w:t>
            </w:r>
            <w:r w:rsidR="00452C6F">
              <w:rPr>
                <w:rFonts w:ascii="Sylfaen" w:hAnsi="Sylfaen" w:cs="Calibri"/>
                <w:b/>
                <w:sz w:val="12"/>
                <w:szCs w:val="12"/>
              </w:rPr>
              <w:t xml:space="preserve">  </w:t>
            </w:r>
          </w:p>
        </w:tc>
      </w:tr>
      <w:tr w:rsidR="00AB403A" w:rsidRPr="009948B6" w14:paraId="31E9F973" w14:textId="77777777" w:rsidTr="002F17AC">
        <w:trPr>
          <w:trHeight w:val="403"/>
        </w:trPr>
        <w:tc>
          <w:tcPr>
            <w:tcW w:w="928" w:type="pct"/>
            <w:tcBorders>
              <w:top w:val="nil"/>
              <w:left w:val="single" w:sz="8" w:space="0" w:color="auto"/>
              <w:bottom w:val="single" w:sz="4" w:space="0" w:color="auto"/>
              <w:right w:val="single" w:sz="4" w:space="0" w:color="auto"/>
            </w:tcBorders>
            <w:shd w:val="clear" w:color="000000" w:fill="FFFFFF"/>
            <w:vAlign w:val="center"/>
            <w:hideMark/>
          </w:tcPr>
          <w:p w14:paraId="31420A6E" w14:textId="77777777" w:rsidR="00AB403A" w:rsidRPr="009948B6" w:rsidRDefault="00AB403A" w:rsidP="00DF4887">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პროგრამის განმახორციელებელი სამსახური</w:t>
            </w:r>
          </w:p>
        </w:tc>
        <w:tc>
          <w:tcPr>
            <w:tcW w:w="4072" w:type="pct"/>
            <w:gridSpan w:val="6"/>
            <w:tcBorders>
              <w:top w:val="single" w:sz="4" w:space="0" w:color="auto"/>
              <w:left w:val="nil"/>
              <w:bottom w:val="single" w:sz="4" w:space="0" w:color="auto"/>
              <w:right w:val="single" w:sz="8" w:space="0" w:color="000000"/>
            </w:tcBorders>
            <w:shd w:val="clear" w:color="000000" w:fill="FFFFFF"/>
            <w:vAlign w:val="center"/>
            <w:hideMark/>
          </w:tcPr>
          <w:p w14:paraId="4D96EC09" w14:textId="667D3879" w:rsidR="00AB403A" w:rsidRPr="009948B6" w:rsidRDefault="00AB403A" w:rsidP="00DF4887">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 </w:t>
            </w:r>
            <w:r w:rsidRPr="009948B6">
              <w:rPr>
                <w:rFonts w:ascii="Sylfaen" w:eastAsia="Times New Roman" w:hAnsi="Sylfaen" w:cs="Calibri"/>
                <w:b/>
                <w:color w:val="000000"/>
                <w:sz w:val="12"/>
                <w:szCs w:val="12"/>
              </w:rPr>
              <w:t>ხარაგაულის მუნიციპალიტეტის</w:t>
            </w:r>
            <w:r w:rsidRPr="009948B6">
              <w:rPr>
                <w:rFonts w:ascii="Sylfaen" w:eastAsia="Times New Roman" w:hAnsi="Sylfaen" w:cs="Calibri"/>
                <w:b/>
                <w:color w:val="000000"/>
                <w:sz w:val="12"/>
                <w:szCs w:val="12"/>
                <w:lang w:val="ka-GE"/>
              </w:rPr>
              <w:t xml:space="preserve"> მერიის</w:t>
            </w:r>
            <w:r w:rsidR="00452C6F">
              <w:rPr>
                <w:rFonts w:ascii="Sylfaen" w:eastAsia="Times New Roman" w:hAnsi="Sylfaen" w:cs="Calibri"/>
                <w:b/>
                <w:color w:val="000000"/>
                <w:sz w:val="12"/>
                <w:szCs w:val="12"/>
                <w:lang w:val="ka-GE"/>
              </w:rPr>
              <w:t xml:space="preserve"> </w:t>
            </w:r>
            <w:r w:rsidRPr="009948B6">
              <w:rPr>
                <w:rFonts w:ascii="Sylfaen" w:eastAsia="Times New Roman" w:hAnsi="Sylfaen" w:cs="Calibri"/>
                <w:b/>
                <w:color w:val="000000"/>
                <w:sz w:val="12"/>
                <w:szCs w:val="12"/>
              </w:rPr>
              <w:t>ინფრ</w:t>
            </w:r>
            <w:r w:rsidR="00290F54">
              <w:rPr>
                <w:rFonts w:ascii="Sylfaen" w:eastAsia="Times New Roman" w:hAnsi="Sylfaen" w:cs="Calibri"/>
                <w:b/>
                <w:color w:val="000000"/>
                <w:sz w:val="12"/>
                <w:szCs w:val="12"/>
                <w:lang w:val="ka-GE"/>
              </w:rPr>
              <w:t>ა</w:t>
            </w:r>
            <w:r w:rsidRPr="009948B6">
              <w:rPr>
                <w:rFonts w:ascii="Sylfaen" w:eastAsia="Times New Roman" w:hAnsi="Sylfaen" w:cs="Calibri"/>
                <w:b/>
                <w:color w:val="000000"/>
                <w:sz w:val="12"/>
                <w:szCs w:val="12"/>
              </w:rPr>
              <w:t>სტრუქტურისა და კეთილმოწყობის სამსახური</w:t>
            </w:r>
          </w:p>
        </w:tc>
      </w:tr>
      <w:tr w:rsidR="00AB403A" w:rsidRPr="009948B6" w14:paraId="23BBC15A" w14:textId="77777777" w:rsidTr="002F17AC">
        <w:trPr>
          <w:trHeight w:val="266"/>
        </w:trPr>
        <w:tc>
          <w:tcPr>
            <w:tcW w:w="928" w:type="pct"/>
            <w:tcBorders>
              <w:top w:val="nil"/>
              <w:left w:val="single" w:sz="8" w:space="0" w:color="auto"/>
              <w:bottom w:val="single" w:sz="4" w:space="0" w:color="auto"/>
              <w:right w:val="single" w:sz="4" w:space="0" w:color="auto"/>
            </w:tcBorders>
            <w:shd w:val="clear" w:color="000000" w:fill="FFFFFF"/>
            <w:vAlign w:val="center"/>
            <w:hideMark/>
          </w:tcPr>
          <w:p w14:paraId="781384FE" w14:textId="2BE44C31" w:rsidR="00AB403A" w:rsidRPr="009948B6" w:rsidRDefault="00AB403A" w:rsidP="00DF4887">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პროგრამის</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lang w:val="ka-GE"/>
              </w:rPr>
              <w:t xml:space="preserve">აღწერა და </w:t>
            </w:r>
            <w:r w:rsidRPr="009948B6">
              <w:rPr>
                <w:rFonts w:ascii="Sylfaen" w:eastAsia="Times New Roman" w:hAnsi="Sylfaen" w:cs="Calibri"/>
                <w:color w:val="000000"/>
                <w:sz w:val="12"/>
                <w:szCs w:val="12"/>
              </w:rPr>
              <w:t>მიზანი</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rPr>
              <w:t xml:space="preserve"> </w:t>
            </w:r>
          </w:p>
        </w:tc>
        <w:tc>
          <w:tcPr>
            <w:tcW w:w="4072" w:type="pct"/>
            <w:gridSpan w:val="6"/>
            <w:tcBorders>
              <w:top w:val="single" w:sz="4" w:space="0" w:color="auto"/>
              <w:left w:val="nil"/>
              <w:bottom w:val="single" w:sz="4" w:space="0" w:color="auto"/>
              <w:right w:val="single" w:sz="8" w:space="0" w:color="000000"/>
            </w:tcBorders>
            <w:shd w:val="clear" w:color="000000" w:fill="FFFFFF"/>
            <w:vAlign w:val="center"/>
            <w:hideMark/>
          </w:tcPr>
          <w:p w14:paraId="1FE20AC6" w14:textId="400B243C" w:rsidR="00AB403A" w:rsidRPr="00AB403A" w:rsidRDefault="00AB403A" w:rsidP="00AB403A">
            <w:pPr>
              <w:spacing w:after="0" w:line="240" w:lineRule="auto"/>
              <w:jc w:val="both"/>
              <w:rPr>
                <w:rFonts w:ascii="Sylfaen" w:eastAsia="Times New Roman" w:hAnsi="Sylfaen" w:cs="Calibri"/>
                <w:color w:val="000000"/>
                <w:sz w:val="12"/>
                <w:szCs w:val="12"/>
              </w:rPr>
            </w:pPr>
            <w:r w:rsidRPr="009948B6">
              <w:rPr>
                <w:rFonts w:ascii="Sylfaen" w:eastAsia="Times New Roman" w:hAnsi="Sylfaen" w:cs="Calibri"/>
                <w:color w:val="000000"/>
                <w:sz w:val="12"/>
                <w:szCs w:val="12"/>
              </w:rPr>
              <w:t> </w:t>
            </w:r>
            <w:r w:rsidRPr="00AB403A">
              <w:rPr>
                <w:rFonts w:ascii="Sylfaen" w:eastAsia="Times New Roman" w:hAnsi="Sylfaen" w:cs="Calibri"/>
                <w:color w:val="000000"/>
                <w:sz w:val="12"/>
                <w:szCs w:val="12"/>
              </w:rPr>
              <w:t>საგზაო</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 xml:space="preserve"> ინფრასტრუქტურის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 xml:space="preserve"> განვითარების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 xml:space="preserve"> პროგრამა</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 xml:space="preserve"> ითვალისწინებს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 xml:space="preserve"> მუნიციპალიტეტის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 xml:space="preserve"> ტერიტორიაზე</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 xml:space="preserve"> არსებული ადგილობრივი მნიშვნელობის გზების კაპიტალურ და მიმდინარე შეკეთებას, ახალი გზების, ხიდებისა და ხიდ-ბოგირების, ნაპირსამაგრების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მშენებლობას. პროგრამის დაფინანსების ძირითად</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წყაროს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წარმოადგენს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სახელმწიფო</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ბიუჯეტიდან</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გამოყოფილი</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კაპიტალური</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ტრანსფერი,</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ადგილობრივი</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ბიუჯეტის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საკუთარი სახსრები უმეტესწილად</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ხმარდება</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გზების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მიმდინარე</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შეკეთებას, საპროექტო და საექსპერტო-მონიტორინგის ხარჯების ანაზღაურებას. მიმდინარე</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პერიოდისათვის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მუნიციპალური</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გზების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68% სრულად რეაბილიტირებულია, დარჩენილ ნაწილზე მიმდინარ</w:t>
            </w:r>
            <w:r w:rsidR="005A6F77">
              <w:rPr>
                <w:rFonts w:ascii="Sylfaen" w:eastAsia="Times New Roman" w:hAnsi="Sylfaen" w:cs="Calibri"/>
                <w:color w:val="000000"/>
                <w:sz w:val="12"/>
                <w:szCs w:val="12"/>
              </w:rPr>
              <w:t xml:space="preserve">ეობს სარეაბილიტაციო სამუშაოები. </w:t>
            </w:r>
            <w:r w:rsidRPr="00AB403A">
              <w:rPr>
                <w:rFonts w:ascii="Sylfaen" w:eastAsia="Times New Roman" w:hAnsi="Sylfaen" w:cs="Calibri"/>
                <w:color w:val="000000"/>
                <w:sz w:val="12"/>
                <w:szCs w:val="12"/>
              </w:rPr>
              <w:t>სარეაბილიტაციო</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 xml:space="preserve"> გზების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 xml:space="preserve"> შერჩევა</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ხორციელდება</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 xml:space="preserve"> მოსახლეობის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 xml:space="preserve"> მოთხოვნების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 xml:space="preserve"> შესაბამისად, ასევე მხედველობაში მიიღება სტიქიური მოვლენების შედეგების აღმოფხვრა და სხვა წინასწარ გაუთვალისწინებელი ღონისძიებები. პროგრამის ფარგლებში</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ფინანსდება</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ოთხი</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 xml:space="preserve"> ქვეპროგრამა:</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გზების კაპიტალურ შეკეთება, გზების მიმდინარე შეკეთება, რომელიც</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თავის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თავში</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მოიცავს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გზების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მოვლა-შენახვას, ხიდების, ბოგირების მშენებლობა და რეაბილიტაცია, მოსახლეობის საზოგადოებრივი ტრანსპორტით უზრუნველყოფა.</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გზების კაპიტალური შეკეთების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ფარგლებში ხორციელდება მუნიციპალიტეტში არსებული ადგილობრივი მნიშვნელობის დაზიანებული და ამორტიზირებული</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გზების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 xml:space="preserve"> და</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სხვა</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საგზაო</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ინფრასტრუქტურასთან</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დაკავშირებული</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ნაგებობების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 xml:space="preserve">კაპიტალური შეკეთება/რეაბილიტაცია. სამუშაოების მოცულობა დაკავშირებულია სახელმწიფო ბიუჯეტიდან გამოყოფილ კაპიტალურ ტრანსფერზე. ბოლო წლების განმავლობაში, საშუალოდ წლის განმავლობაში, კაპიტალური რეაბილიტაცია უტარდება 35 </w:t>
            </w:r>
            <w:r w:rsidR="00AF3B93">
              <w:rPr>
                <w:rFonts w:ascii="Sylfaen" w:eastAsia="Times New Roman" w:hAnsi="Sylfaen" w:cs="Calibri"/>
                <w:color w:val="000000"/>
                <w:sz w:val="12"/>
                <w:szCs w:val="12"/>
              </w:rPr>
              <w:t>000</w:t>
            </w:r>
            <w:r w:rsidRPr="00AB403A">
              <w:rPr>
                <w:rFonts w:ascii="Sylfaen" w:eastAsia="Times New Roman" w:hAnsi="Sylfaen" w:cs="Calibri"/>
                <w:color w:val="000000"/>
                <w:sz w:val="12"/>
                <w:szCs w:val="12"/>
              </w:rPr>
              <w:t xml:space="preserve"> გრძ/მ გზას (მათ შორის ახალი გზებია</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33000 გრძ/მ),</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გარდა</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ამისა,</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ადგილობრივი</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ბიუჯეტიდან</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გამოყოფილი</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სახსრებით</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და</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წლის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განმავლობაში</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ჩატარებული</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ტენდერებით წარმოქმნილი</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ეკონომიებით</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შესაძლებელია</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განხორციელდეს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სხვა</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პროექტებიც.</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 xml:space="preserve"> პროექტების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შერჩევა</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განხორციელდება</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მოსახლეობის მომართვიანობისა და წლის განმავლობაში წარმოქმინილი გადაუდებებლი აუცილებლობის გათვალისწინებით, ამასთან დაგეგმარების პროცესში გათვალისწინებულია გენდერული ასპექტები და ინფრასტრუქტურის რეაბილიტაციის პროცესში ყურადღება ექცევა მოწყვლადი ჯგუფების საჭიროებებს, რათა მათთვის თანაბარხელმისაწვდომი გარემოს შეიქმნას.</w:t>
            </w:r>
            <w:r w:rsidR="00452C6F">
              <w:rPr>
                <w:rFonts w:ascii="Sylfaen" w:eastAsia="Times New Roman" w:hAnsi="Sylfaen" w:cs="Calibri"/>
                <w:color w:val="000000"/>
                <w:sz w:val="12"/>
                <w:szCs w:val="12"/>
              </w:rPr>
              <w:t xml:space="preserve"> </w:t>
            </w:r>
            <w:r w:rsidRPr="00AB403A">
              <w:rPr>
                <w:rFonts w:ascii="Sylfaen" w:eastAsia="Times New Roman" w:hAnsi="Sylfaen" w:cs="Calibri"/>
                <w:color w:val="000000"/>
                <w:sz w:val="12"/>
                <w:szCs w:val="12"/>
              </w:rPr>
              <w:t xml:space="preserve"> </w:t>
            </w:r>
          </w:p>
          <w:p w14:paraId="3DC40334" w14:textId="77777777" w:rsidR="00AB403A" w:rsidRPr="00FA162A" w:rsidRDefault="00AB403A" w:rsidP="00AB403A">
            <w:pPr>
              <w:spacing w:after="0" w:line="240" w:lineRule="auto"/>
              <w:jc w:val="both"/>
              <w:rPr>
                <w:rFonts w:ascii="Sylfaen" w:eastAsia="Sylfaen" w:hAnsi="Sylfaen" w:cs="Sylfaen"/>
                <w:spacing w:val="-1"/>
                <w:sz w:val="12"/>
                <w:szCs w:val="12"/>
                <w:lang w:val="ka-GE"/>
              </w:rPr>
            </w:pPr>
            <w:r w:rsidRPr="00AB403A">
              <w:rPr>
                <w:rFonts w:ascii="Sylfaen" w:eastAsia="Times New Roman" w:hAnsi="Sylfaen" w:cs="Calibri"/>
                <w:color w:val="000000"/>
                <w:sz w:val="12"/>
                <w:szCs w:val="12"/>
              </w:rPr>
              <w:lastRenderedPageBreak/>
              <w:t>პროგრამის მიზანია: საგზაო ინფრასტრუქტურის მოწესრიგება და ტრანსპორტისა და ქვეითად მოსიარულეთა უსაფრთხო გადაადგილებისთვის გარემოს შექმნა.</w:t>
            </w:r>
          </w:p>
        </w:tc>
      </w:tr>
      <w:tr w:rsidR="00AB403A" w:rsidRPr="009948B6" w14:paraId="29FE7D76" w14:textId="77777777" w:rsidTr="002F17AC">
        <w:trPr>
          <w:trHeight w:val="164"/>
        </w:trPr>
        <w:tc>
          <w:tcPr>
            <w:tcW w:w="928" w:type="pct"/>
            <w:tcBorders>
              <w:top w:val="nil"/>
              <w:left w:val="single" w:sz="8" w:space="0" w:color="auto"/>
              <w:bottom w:val="single" w:sz="4" w:space="0" w:color="auto"/>
              <w:right w:val="single" w:sz="4" w:space="0" w:color="auto"/>
            </w:tcBorders>
            <w:shd w:val="clear" w:color="000000" w:fill="FFFFFF"/>
            <w:vAlign w:val="center"/>
            <w:hideMark/>
          </w:tcPr>
          <w:p w14:paraId="74F55CE7" w14:textId="77777777" w:rsidR="00AB403A" w:rsidRPr="009948B6" w:rsidRDefault="00AB403A" w:rsidP="00DF4887">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lastRenderedPageBreak/>
              <w:t>პროგრამის განხორციელების ვადები</w:t>
            </w:r>
          </w:p>
        </w:tc>
        <w:tc>
          <w:tcPr>
            <w:tcW w:w="4072" w:type="pct"/>
            <w:gridSpan w:val="6"/>
            <w:tcBorders>
              <w:top w:val="single" w:sz="4" w:space="0" w:color="auto"/>
              <w:left w:val="nil"/>
              <w:bottom w:val="single" w:sz="4" w:space="0" w:color="auto"/>
              <w:right w:val="single" w:sz="8" w:space="0" w:color="000000"/>
            </w:tcBorders>
            <w:shd w:val="clear" w:color="000000" w:fill="FFFFFF"/>
            <w:vAlign w:val="center"/>
            <w:hideMark/>
          </w:tcPr>
          <w:p w14:paraId="03FA0780" w14:textId="77777777" w:rsidR="00AB403A" w:rsidRPr="009948B6" w:rsidRDefault="00AB403A" w:rsidP="00DF4887">
            <w:pPr>
              <w:spacing w:after="0" w:line="240" w:lineRule="auto"/>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მიმდინარე</w:t>
            </w:r>
          </w:p>
        </w:tc>
      </w:tr>
      <w:tr w:rsidR="00290573" w:rsidRPr="009948B6" w14:paraId="57E8DEFF" w14:textId="77777777" w:rsidTr="00290573">
        <w:trPr>
          <w:trHeight w:val="375"/>
        </w:trPr>
        <w:tc>
          <w:tcPr>
            <w:tcW w:w="928"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231FE80B" w14:textId="77777777" w:rsidR="00290573" w:rsidRPr="009948B6" w:rsidRDefault="00290573" w:rsidP="00DF4887">
            <w:pPr>
              <w:spacing w:after="0" w:line="240" w:lineRule="auto"/>
              <w:rPr>
                <w:rFonts w:ascii="Sylfaen" w:eastAsia="Times New Roman" w:hAnsi="Sylfaen" w:cs="Calibri"/>
                <w:b/>
                <w:color w:val="000000"/>
                <w:sz w:val="12"/>
                <w:szCs w:val="12"/>
              </w:rPr>
            </w:pPr>
            <w:r w:rsidRPr="009948B6">
              <w:rPr>
                <w:rFonts w:ascii="Sylfaen" w:eastAsia="Times New Roman" w:hAnsi="Sylfaen" w:cs="Calibri"/>
                <w:b/>
                <w:color w:val="000000"/>
                <w:sz w:val="12"/>
                <w:szCs w:val="12"/>
              </w:rPr>
              <w:t>გაეროს მდგრადი განვითარების მიზაანი (SDG) რომლის მიღწევასაც ემსახურება პროგრამა</w:t>
            </w:r>
          </w:p>
        </w:tc>
        <w:tc>
          <w:tcPr>
            <w:tcW w:w="4072" w:type="pct"/>
            <w:gridSpan w:val="6"/>
            <w:tcBorders>
              <w:top w:val="single" w:sz="4" w:space="0" w:color="auto"/>
              <w:left w:val="nil"/>
              <w:bottom w:val="single" w:sz="4" w:space="0" w:color="auto"/>
              <w:right w:val="single" w:sz="8" w:space="0" w:color="000000"/>
            </w:tcBorders>
            <w:shd w:val="clear" w:color="000000" w:fill="FFFFFF"/>
            <w:vAlign w:val="center"/>
            <w:hideMark/>
          </w:tcPr>
          <w:p w14:paraId="3D0A1098" w14:textId="77777777" w:rsidR="00290573" w:rsidRPr="00AA2E2A" w:rsidRDefault="00290573" w:rsidP="00702E7F">
            <w:pPr>
              <w:widowControl w:val="0"/>
              <w:kinsoku w:val="0"/>
              <w:overflowPunct w:val="0"/>
              <w:autoSpaceDE w:val="0"/>
              <w:autoSpaceDN w:val="0"/>
              <w:adjustRightInd w:val="0"/>
              <w:spacing w:before="48" w:after="0" w:line="240" w:lineRule="auto"/>
              <w:ind w:right="118"/>
              <w:rPr>
                <w:rFonts w:ascii="Sylfaen" w:eastAsia="Calibri" w:hAnsi="Sylfaen" w:cs="Times New Roman"/>
                <w:sz w:val="12"/>
                <w:szCs w:val="12"/>
                <w:lang w:val="ka-GE"/>
              </w:rPr>
            </w:pPr>
            <w:r>
              <w:rPr>
                <w:rFonts w:ascii="Sylfaen" w:eastAsia="Calibri" w:hAnsi="Sylfaen" w:cs="Sylfaen"/>
                <w:sz w:val="12"/>
                <w:szCs w:val="12"/>
                <w:lang w:val="ka-GE"/>
              </w:rPr>
              <w:t xml:space="preserve">მიზანი </w:t>
            </w:r>
            <w:r>
              <w:rPr>
                <w:rFonts w:ascii="Sylfaen" w:eastAsia="Calibri" w:hAnsi="Sylfaen" w:cs="Times New Roman"/>
                <w:sz w:val="12"/>
                <w:szCs w:val="12"/>
                <w:lang w:val="ka-GE"/>
              </w:rPr>
              <w:t xml:space="preserve">3 - </w:t>
            </w:r>
            <w:r w:rsidRPr="00AA2E2A">
              <w:rPr>
                <w:rFonts w:ascii="Sylfaen" w:eastAsia="Calibri" w:hAnsi="Sylfaen" w:cs="Sylfaen"/>
                <w:sz w:val="12"/>
                <w:szCs w:val="12"/>
                <w:lang w:val="ka-GE"/>
              </w:rPr>
              <w:t>ჯანსაღი</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ცხოვრებისა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და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კეთილდღეობის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უზრუნველყოფა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ყველა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ასაკის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ადამიანისათვის</w:t>
            </w:r>
            <w:r w:rsidRPr="00AA2E2A">
              <w:rPr>
                <w:rFonts w:ascii="Sylfaen" w:eastAsia="Calibri" w:hAnsi="Sylfaen" w:cs="Times New Roman"/>
                <w:sz w:val="12"/>
                <w:szCs w:val="12"/>
                <w:lang w:val="ka-GE"/>
              </w:rPr>
              <w:t>.</w:t>
            </w:r>
          </w:p>
          <w:p w14:paraId="462B6A2A" w14:textId="77777777" w:rsidR="00290573" w:rsidRPr="009948B6" w:rsidRDefault="00290573" w:rsidP="00702E7F">
            <w:pPr>
              <w:autoSpaceDE w:val="0"/>
              <w:autoSpaceDN w:val="0"/>
              <w:adjustRightInd w:val="0"/>
              <w:spacing w:after="0" w:line="240" w:lineRule="auto"/>
              <w:rPr>
                <w:rFonts w:ascii="Sylfaen-Identity-H" w:eastAsia="Calibri" w:hAnsi="Sylfaen-Identity-H" w:cs="Sylfaen-Identity-H"/>
                <w:sz w:val="12"/>
                <w:szCs w:val="12"/>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9-</w:t>
            </w:r>
            <w:r w:rsidRPr="009948B6">
              <w:rPr>
                <w:rFonts w:ascii="Sylfaen" w:eastAsia="Calibri" w:hAnsi="Sylfaen" w:cs="Sylfaen"/>
                <w:sz w:val="12"/>
                <w:szCs w:val="12"/>
              </w:rPr>
              <w:t>მრეწველობა</w:t>
            </w:r>
            <w:r w:rsidRPr="009948B6">
              <w:rPr>
                <w:rFonts w:ascii="Calibri-Identity-H" w:eastAsia="Calibri" w:hAnsi="Calibri-Identity-H" w:cs="Calibri-Identity-H"/>
                <w:sz w:val="12"/>
                <w:szCs w:val="12"/>
              </w:rPr>
              <w:t xml:space="preserve">, </w:t>
            </w:r>
            <w:r w:rsidRPr="009948B6">
              <w:rPr>
                <w:rFonts w:ascii="Sylfaen" w:eastAsia="Calibri" w:hAnsi="Sylfaen" w:cs="Sylfaen"/>
                <w:sz w:val="12"/>
                <w:szCs w:val="12"/>
              </w:rPr>
              <w:t>ინოვაცია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w:t>
            </w:r>
            <w:r w:rsidRPr="009948B6">
              <w:rPr>
                <w:rFonts w:ascii="Calibri" w:eastAsia="Calibri" w:hAnsi="Calibri" w:cs="Sylfaen-Identity-H"/>
                <w:sz w:val="12"/>
                <w:szCs w:val="12"/>
                <w:lang w:val="ka-GE"/>
              </w:rPr>
              <w:t xml:space="preserve"> </w:t>
            </w:r>
            <w:r w:rsidRPr="009948B6">
              <w:rPr>
                <w:rFonts w:ascii="Sylfaen" w:eastAsia="Calibri" w:hAnsi="Sylfaen" w:cs="Sylfaen"/>
                <w:sz w:val="12"/>
                <w:szCs w:val="12"/>
              </w:rPr>
              <w:t>ინფრასტრუქტურა</w:t>
            </w:r>
            <w:r w:rsidRPr="009948B6">
              <w:rPr>
                <w:rFonts w:ascii="Calibri-Identity-H" w:eastAsia="Calibri" w:hAnsi="Calibri-Identity-H" w:cs="Calibri-Identity-H"/>
                <w:sz w:val="12"/>
                <w:szCs w:val="12"/>
              </w:rPr>
              <w:t>;</w:t>
            </w:r>
          </w:p>
          <w:p w14:paraId="19EDEEA5" w14:textId="0A94AA06" w:rsidR="00290573" w:rsidRPr="009948B6" w:rsidRDefault="00290573" w:rsidP="00DF4887">
            <w:pPr>
              <w:spacing w:after="0" w:line="240" w:lineRule="auto"/>
              <w:rPr>
                <w:rFonts w:ascii="Sylfaen" w:eastAsia="Times New Roman" w:hAnsi="Sylfaen" w:cs="Calibri"/>
                <w:color w:val="000000"/>
                <w:sz w:val="12"/>
                <w:szCs w:val="12"/>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11-</w:t>
            </w:r>
            <w:r w:rsidRPr="009948B6">
              <w:rPr>
                <w:rFonts w:ascii="Sylfaen" w:eastAsia="Calibri" w:hAnsi="Sylfaen" w:cs="Sylfaen"/>
                <w:sz w:val="12"/>
                <w:szCs w:val="12"/>
              </w:rPr>
              <w:t>მდგრადი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ქალაქები</w:t>
            </w:r>
            <w:r w:rsidRPr="009948B6">
              <w:rPr>
                <w:rFonts w:ascii="Sylfaen-Identity-H" w:eastAsia="Calibri" w:hAnsi="Sylfaen-Identity-H" w:cs="Sylfaen-Identity-H"/>
                <w:sz w:val="12"/>
                <w:szCs w:val="12"/>
              </w:rPr>
              <w:t xml:space="preserve"> </w:t>
            </w:r>
            <w:r>
              <w:rPr>
                <w:rFonts w:ascii="Sylfaen" w:eastAsia="Calibri" w:hAnsi="Sylfaen" w:cs="Sylfaen"/>
                <w:sz w:val="12"/>
                <w:szCs w:val="12"/>
              </w:rPr>
              <w:t>და დასახლებები</w:t>
            </w:r>
          </w:p>
        </w:tc>
      </w:tr>
      <w:tr w:rsidR="00AB403A" w:rsidRPr="009948B6" w14:paraId="31FFC8BA" w14:textId="77777777" w:rsidTr="002F17AC">
        <w:trPr>
          <w:trHeight w:val="536"/>
        </w:trPr>
        <w:tc>
          <w:tcPr>
            <w:tcW w:w="928" w:type="pct"/>
            <w:tcBorders>
              <w:top w:val="nil"/>
              <w:left w:val="single" w:sz="8" w:space="0" w:color="auto"/>
              <w:bottom w:val="single" w:sz="8" w:space="0" w:color="auto"/>
              <w:right w:val="single" w:sz="4" w:space="0" w:color="auto"/>
            </w:tcBorders>
            <w:shd w:val="clear" w:color="000000" w:fill="FFFFFF"/>
            <w:vAlign w:val="center"/>
            <w:hideMark/>
          </w:tcPr>
          <w:p w14:paraId="1BBFB92D" w14:textId="78E6B7CA" w:rsidR="00AB403A" w:rsidRPr="009948B6" w:rsidRDefault="00AB403A" w:rsidP="00DF4887">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პროგრამის მოსალოდნელი შუალედური შედეგი</w:t>
            </w:r>
          </w:p>
        </w:tc>
        <w:tc>
          <w:tcPr>
            <w:tcW w:w="4072" w:type="pct"/>
            <w:gridSpan w:val="6"/>
            <w:tcBorders>
              <w:top w:val="single" w:sz="4" w:space="0" w:color="auto"/>
              <w:left w:val="nil"/>
              <w:bottom w:val="single" w:sz="8" w:space="0" w:color="auto"/>
              <w:right w:val="single" w:sz="8" w:space="0" w:color="000000"/>
            </w:tcBorders>
            <w:shd w:val="clear" w:color="000000" w:fill="FFFFFF"/>
            <w:vAlign w:val="center"/>
            <w:hideMark/>
          </w:tcPr>
          <w:p w14:paraId="252FB357" w14:textId="2EC00F1F" w:rsidR="00AB403A" w:rsidRPr="009948B6" w:rsidRDefault="00AB403A" w:rsidP="00DF4887">
            <w:pPr>
              <w:spacing w:after="0" w:line="240" w:lineRule="auto"/>
              <w:rPr>
                <w:rFonts w:ascii="Sylfaen" w:eastAsia="Times New Roman" w:hAnsi="Sylfaen" w:cs="Calibri"/>
                <w:color w:val="000000"/>
                <w:sz w:val="12"/>
                <w:szCs w:val="12"/>
              </w:rPr>
            </w:pPr>
            <w:r w:rsidRPr="00AB403A">
              <w:rPr>
                <w:rFonts w:ascii="Sylfaen" w:eastAsia="Times New Roman" w:hAnsi="Sylfaen" w:cs="Calibri"/>
                <w:color w:val="000000"/>
                <w:sz w:val="12"/>
                <w:szCs w:val="12"/>
              </w:rPr>
              <w:t>მუნიციპალიტეტში</w:t>
            </w:r>
            <w:r w:rsidR="00125D4D">
              <w:rPr>
                <w:rFonts w:ascii="Sylfaen" w:eastAsia="Times New Roman" w:hAnsi="Sylfaen" w:cs="Calibri"/>
                <w:color w:val="000000"/>
                <w:sz w:val="12"/>
                <w:szCs w:val="12"/>
                <w:lang w:val="ka-GE"/>
              </w:rPr>
              <w:t xml:space="preserve"> </w:t>
            </w:r>
            <w:r w:rsidRPr="00AB403A">
              <w:rPr>
                <w:rFonts w:ascii="Sylfaen" w:eastAsia="Times New Roman" w:hAnsi="Sylfaen" w:cs="Calibri"/>
                <w:color w:val="000000"/>
                <w:sz w:val="12"/>
                <w:szCs w:val="12"/>
              </w:rPr>
              <w:t>მოწესრიგებულია საგზაო ინფრასტრუქტურა და შექმნილია პირობები ტრანსპორტისა და ქვეითად მოსიარულეთა უსაფრთხო გადაადგილებისთვის,</w:t>
            </w:r>
            <w:r w:rsidR="00125D4D">
              <w:rPr>
                <w:rFonts w:ascii="Sylfaen" w:eastAsia="Times New Roman" w:hAnsi="Sylfaen" w:cs="Calibri"/>
                <w:color w:val="000000"/>
                <w:sz w:val="12"/>
                <w:szCs w:val="12"/>
                <w:lang w:val="ka-GE"/>
              </w:rPr>
              <w:t xml:space="preserve"> </w:t>
            </w:r>
            <w:r w:rsidR="00125D4D" w:rsidRPr="00D4253E">
              <w:rPr>
                <w:rFonts w:ascii="Sylfaen" w:eastAsia="Times New Roman" w:hAnsi="Sylfaen" w:cs="Calibri"/>
                <w:color w:val="000000"/>
                <w:sz w:val="12"/>
                <w:szCs w:val="12"/>
                <w:lang w:val="ka-GE"/>
              </w:rPr>
              <w:t>ეტაპობრივად მიმდინარეობს</w:t>
            </w:r>
            <w:r w:rsidRPr="00D4253E">
              <w:rPr>
                <w:rFonts w:ascii="Sylfaen" w:eastAsia="Times New Roman" w:hAnsi="Sylfaen" w:cs="Calibri"/>
                <w:color w:val="000000"/>
                <w:sz w:val="12"/>
                <w:szCs w:val="12"/>
              </w:rPr>
              <w:t xml:space="preserve"> </w:t>
            </w:r>
            <w:r w:rsidR="00125D4D" w:rsidRPr="00D4253E">
              <w:rPr>
                <w:rFonts w:ascii="Sylfaen" w:eastAsia="Times New Roman" w:hAnsi="Sylfaen" w:cs="Calibri"/>
                <w:color w:val="000000"/>
                <w:sz w:val="12"/>
                <w:szCs w:val="12"/>
                <w:lang w:val="ka-GE"/>
              </w:rPr>
              <w:t>გენდერულად პასუხისმგებლიანი ინფრასტრუქტურის მოწყობა</w:t>
            </w:r>
          </w:p>
        </w:tc>
      </w:tr>
    </w:tbl>
    <w:p w14:paraId="3CC46348" w14:textId="77777777" w:rsidR="00AB403A" w:rsidRDefault="00AB403A" w:rsidP="00EB57BA">
      <w:pPr>
        <w:widowControl w:val="0"/>
        <w:kinsoku w:val="0"/>
        <w:overflowPunct w:val="0"/>
        <w:autoSpaceDE w:val="0"/>
        <w:autoSpaceDN w:val="0"/>
        <w:adjustRightInd w:val="0"/>
        <w:spacing w:after="0" w:line="240" w:lineRule="auto"/>
        <w:rPr>
          <w:rFonts w:ascii="Sylfaen" w:eastAsia="Times New Roman" w:hAnsi="Sylfaen" w:cs="Sylfaen"/>
          <w:b/>
          <w:bCs/>
          <w:sz w:val="12"/>
          <w:szCs w:val="12"/>
        </w:rPr>
      </w:pPr>
    </w:p>
    <w:p w14:paraId="5521A795" w14:textId="77777777" w:rsidR="00AB403A" w:rsidRDefault="00AB403A" w:rsidP="00EB57BA">
      <w:pPr>
        <w:widowControl w:val="0"/>
        <w:kinsoku w:val="0"/>
        <w:overflowPunct w:val="0"/>
        <w:autoSpaceDE w:val="0"/>
        <w:autoSpaceDN w:val="0"/>
        <w:adjustRightInd w:val="0"/>
        <w:spacing w:after="0" w:line="240" w:lineRule="auto"/>
        <w:rPr>
          <w:rFonts w:ascii="Sylfaen" w:eastAsia="Times New Roman" w:hAnsi="Sylfaen" w:cs="Sylfaen"/>
          <w:b/>
          <w:bCs/>
          <w:sz w:val="12"/>
          <w:szCs w:val="12"/>
        </w:rPr>
      </w:pPr>
    </w:p>
    <w:p w14:paraId="0726E496" w14:textId="77777777" w:rsidR="00AB403A" w:rsidRDefault="00AB403A" w:rsidP="00EB57BA">
      <w:pPr>
        <w:widowControl w:val="0"/>
        <w:kinsoku w:val="0"/>
        <w:overflowPunct w:val="0"/>
        <w:autoSpaceDE w:val="0"/>
        <w:autoSpaceDN w:val="0"/>
        <w:adjustRightInd w:val="0"/>
        <w:spacing w:after="0" w:line="240" w:lineRule="auto"/>
        <w:rPr>
          <w:rFonts w:ascii="Sylfaen" w:eastAsia="Times New Roman" w:hAnsi="Sylfaen" w:cs="Sylfaen"/>
          <w:b/>
          <w:bCs/>
          <w:sz w:val="12"/>
          <w:szCs w:val="12"/>
        </w:rPr>
      </w:pPr>
    </w:p>
    <w:p w14:paraId="7A1BFFB8" w14:textId="77777777" w:rsidR="00DE0D7F" w:rsidRPr="00DE0D7F" w:rsidRDefault="00DE0D7F" w:rsidP="004E6D50">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4981" w:type="pct"/>
        <w:tblInd w:w="-289" w:type="dxa"/>
        <w:tblLayout w:type="fixed"/>
        <w:tblLook w:val="04A0" w:firstRow="1" w:lastRow="0" w:firstColumn="1" w:lastColumn="0" w:noHBand="0" w:noVBand="1"/>
      </w:tblPr>
      <w:tblGrid>
        <w:gridCol w:w="311"/>
        <w:gridCol w:w="1382"/>
        <w:gridCol w:w="1131"/>
        <w:gridCol w:w="1135"/>
        <w:gridCol w:w="1133"/>
        <w:gridCol w:w="1135"/>
        <w:gridCol w:w="1141"/>
        <w:gridCol w:w="997"/>
        <w:gridCol w:w="1504"/>
      </w:tblGrid>
      <w:tr w:rsidR="00082868" w:rsidRPr="00DE0D7F" w14:paraId="139514B4" w14:textId="77777777" w:rsidTr="00834895">
        <w:trPr>
          <w:trHeight w:val="176"/>
        </w:trPr>
        <w:tc>
          <w:tcPr>
            <w:tcW w:w="15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2E1CA6" w14:textId="77777777" w:rsidR="00DE0D7F" w:rsidRPr="00DE0D7F" w:rsidRDefault="00DE0D7F" w:rsidP="00DE0D7F">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70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0DC7DF" w14:textId="77777777" w:rsidR="00DE0D7F" w:rsidRPr="00DE0D7F" w:rsidRDefault="00DE0D7F" w:rsidP="00DE0D7F">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საბოლოო შედეგების შეფასების ინდიკატორი</w:t>
            </w:r>
          </w:p>
        </w:tc>
        <w:tc>
          <w:tcPr>
            <w:tcW w:w="2875" w:type="pct"/>
            <w:gridSpan w:val="5"/>
            <w:tcBorders>
              <w:top w:val="single" w:sz="4" w:space="0" w:color="auto"/>
              <w:left w:val="nil"/>
              <w:bottom w:val="single" w:sz="4" w:space="0" w:color="auto"/>
              <w:right w:val="single" w:sz="4" w:space="0" w:color="auto"/>
            </w:tcBorders>
            <w:shd w:val="clear" w:color="auto" w:fill="auto"/>
            <w:noWrap/>
            <w:vAlign w:val="center"/>
            <w:hideMark/>
          </w:tcPr>
          <w:p w14:paraId="76B99F5C" w14:textId="77777777" w:rsidR="00DE0D7F" w:rsidRPr="00DE0D7F" w:rsidRDefault="00DE0D7F" w:rsidP="00DE0D7F">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მაჩვენებლები</w:t>
            </w:r>
          </w:p>
        </w:tc>
        <w:tc>
          <w:tcPr>
            <w:tcW w:w="50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A237519" w14:textId="77777777" w:rsidR="00DE0D7F" w:rsidRPr="00DE0D7F" w:rsidRDefault="00DE0D7F" w:rsidP="00DE0D7F">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ცდომილების ალბათობა (%/)</w:t>
            </w:r>
          </w:p>
        </w:tc>
        <w:tc>
          <w:tcPr>
            <w:tcW w:w="76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D50107B" w14:textId="77777777" w:rsidR="00DE0D7F" w:rsidRPr="00DE0D7F" w:rsidRDefault="00DE0D7F" w:rsidP="00DE0D7F">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შესაძლო რისკები</w:t>
            </w:r>
            <w:r w:rsidRPr="00DE0D7F">
              <w:rPr>
                <w:rFonts w:ascii="Sylfaen" w:eastAsia="Times New Roman" w:hAnsi="Sylfaen" w:cs="Calibri"/>
                <w:color w:val="000000"/>
                <w:sz w:val="12"/>
                <w:szCs w:val="12"/>
              </w:rPr>
              <w:t xml:space="preserve"> (აღწერა)</w:t>
            </w:r>
          </w:p>
        </w:tc>
      </w:tr>
      <w:tr w:rsidR="00082868" w:rsidRPr="00DE0D7F" w14:paraId="7566D08E" w14:textId="77777777" w:rsidTr="00834895">
        <w:trPr>
          <w:trHeight w:val="455"/>
        </w:trPr>
        <w:tc>
          <w:tcPr>
            <w:tcW w:w="158" w:type="pct"/>
            <w:vMerge/>
            <w:tcBorders>
              <w:top w:val="single" w:sz="4" w:space="0" w:color="auto"/>
              <w:left w:val="single" w:sz="4" w:space="0" w:color="auto"/>
              <w:bottom w:val="single" w:sz="4" w:space="0" w:color="auto"/>
              <w:right w:val="single" w:sz="4" w:space="0" w:color="auto"/>
            </w:tcBorders>
            <w:vAlign w:val="center"/>
            <w:hideMark/>
          </w:tcPr>
          <w:p w14:paraId="594804F2" w14:textId="77777777" w:rsidR="00DE0D7F" w:rsidRPr="00DE0D7F" w:rsidRDefault="00DE0D7F" w:rsidP="00DE0D7F">
            <w:pPr>
              <w:spacing w:after="0" w:line="240" w:lineRule="auto"/>
              <w:rPr>
                <w:rFonts w:ascii="Sylfaen" w:eastAsia="Times New Roman" w:hAnsi="Sylfaen" w:cs="Calibri"/>
                <w:color w:val="000000"/>
                <w:sz w:val="12"/>
                <w:szCs w:val="12"/>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3AF2A3A9" w14:textId="77777777" w:rsidR="00DE0D7F" w:rsidRPr="00DE0D7F" w:rsidRDefault="00DE0D7F" w:rsidP="00DE0D7F">
            <w:pPr>
              <w:spacing w:after="0" w:line="240" w:lineRule="auto"/>
              <w:rPr>
                <w:rFonts w:ascii="Sylfaen" w:eastAsia="Times New Roman" w:hAnsi="Sylfaen" w:cs="Calibri"/>
                <w:color w:val="000000"/>
                <w:sz w:val="12"/>
                <w:szCs w:val="12"/>
              </w:rPr>
            </w:pPr>
          </w:p>
        </w:tc>
        <w:tc>
          <w:tcPr>
            <w:tcW w:w="573" w:type="pct"/>
            <w:tcBorders>
              <w:top w:val="nil"/>
              <w:left w:val="nil"/>
              <w:bottom w:val="single" w:sz="4" w:space="0" w:color="auto"/>
              <w:right w:val="single" w:sz="4" w:space="0" w:color="auto"/>
            </w:tcBorders>
            <w:shd w:val="clear" w:color="auto" w:fill="auto"/>
            <w:vAlign w:val="center"/>
            <w:hideMark/>
          </w:tcPr>
          <w:p w14:paraId="097D6BE1" w14:textId="77777777" w:rsidR="00DE0D7F" w:rsidRPr="00DE0D7F" w:rsidRDefault="00DE0D7F" w:rsidP="00DE0D7F">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საბაზისო მაჩვენებელი 2024 წელი</w:t>
            </w:r>
          </w:p>
        </w:tc>
        <w:tc>
          <w:tcPr>
            <w:tcW w:w="575" w:type="pct"/>
            <w:tcBorders>
              <w:top w:val="nil"/>
              <w:left w:val="nil"/>
              <w:bottom w:val="single" w:sz="4" w:space="0" w:color="auto"/>
              <w:right w:val="single" w:sz="4" w:space="0" w:color="auto"/>
            </w:tcBorders>
            <w:shd w:val="clear" w:color="auto" w:fill="auto"/>
            <w:vAlign w:val="center"/>
            <w:hideMark/>
          </w:tcPr>
          <w:p w14:paraId="2BA05647" w14:textId="77777777" w:rsidR="00DE0D7F" w:rsidRPr="00DE0D7F" w:rsidRDefault="00DE0D7F" w:rsidP="00DE0D7F">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2025 წელს</w:t>
            </w:r>
          </w:p>
        </w:tc>
        <w:tc>
          <w:tcPr>
            <w:tcW w:w="574" w:type="pct"/>
            <w:tcBorders>
              <w:top w:val="nil"/>
              <w:left w:val="nil"/>
              <w:bottom w:val="single" w:sz="4" w:space="0" w:color="auto"/>
              <w:right w:val="single" w:sz="4" w:space="0" w:color="auto"/>
            </w:tcBorders>
            <w:shd w:val="clear" w:color="auto" w:fill="auto"/>
            <w:vAlign w:val="bottom"/>
            <w:hideMark/>
          </w:tcPr>
          <w:p w14:paraId="411ABCD5" w14:textId="77777777" w:rsidR="00DE0D7F" w:rsidRPr="00DE0D7F" w:rsidRDefault="00DE0D7F" w:rsidP="00DE0D7F">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2026 წელი</w:t>
            </w:r>
          </w:p>
        </w:tc>
        <w:tc>
          <w:tcPr>
            <w:tcW w:w="575" w:type="pct"/>
            <w:tcBorders>
              <w:top w:val="nil"/>
              <w:left w:val="nil"/>
              <w:bottom w:val="single" w:sz="4" w:space="0" w:color="auto"/>
              <w:right w:val="single" w:sz="4" w:space="0" w:color="auto"/>
            </w:tcBorders>
            <w:shd w:val="clear" w:color="auto" w:fill="auto"/>
            <w:vAlign w:val="center"/>
            <w:hideMark/>
          </w:tcPr>
          <w:p w14:paraId="39CB0574" w14:textId="77777777" w:rsidR="00DE0D7F" w:rsidRPr="00DE0D7F" w:rsidRDefault="00DE0D7F" w:rsidP="00DE0D7F">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2027 წელ</w:t>
            </w:r>
          </w:p>
        </w:tc>
        <w:tc>
          <w:tcPr>
            <w:tcW w:w="577" w:type="pct"/>
            <w:tcBorders>
              <w:top w:val="nil"/>
              <w:left w:val="nil"/>
              <w:bottom w:val="single" w:sz="4" w:space="0" w:color="auto"/>
              <w:right w:val="single" w:sz="4" w:space="0" w:color="auto"/>
            </w:tcBorders>
            <w:shd w:val="clear" w:color="auto" w:fill="auto"/>
            <w:vAlign w:val="center"/>
            <w:hideMark/>
          </w:tcPr>
          <w:p w14:paraId="3C9D1752" w14:textId="77777777" w:rsidR="00DE0D7F" w:rsidRPr="00DE0D7F" w:rsidRDefault="00DE0D7F" w:rsidP="00DE0D7F">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2028 წელს</w:t>
            </w:r>
          </w:p>
        </w:tc>
        <w:tc>
          <w:tcPr>
            <w:tcW w:w="505" w:type="pct"/>
            <w:vMerge/>
            <w:tcBorders>
              <w:top w:val="single" w:sz="4" w:space="0" w:color="auto"/>
              <w:left w:val="single" w:sz="4" w:space="0" w:color="auto"/>
              <w:bottom w:val="single" w:sz="4" w:space="0" w:color="000000"/>
              <w:right w:val="single" w:sz="4" w:space="0" w:color="auto"/>
            </w:tcBorders>
            <w:vAlign w:val="center"/>
            <w:hideMark/>
          </w:tcPr>
          <w:p w14:paraId="71947901" w14:textId="77777777" w:rsidR="00DE0D7F" w:rsidRPr="00DE0D7F" w:rsidRDefault="00DE0D7F" w:rsidP="00DE0D7F">
            <w:pPr>
              <w:spacing w:after="0" w:line="240" w:lineRule="auto"/>
              <w:rPr>
                <w:rFonts w:ascii="Sylfaen" w:eastAsia="Times New Roman" w:hAnsi="Sylfaen" w:cs="Calibri"/>
                <w:color w:val="000000"/>
                <w:sz w:val="12"/>
                <w:szCs w:val="12"/>
              </w:rPr>
            </w:pPr>
          </w:p>
        </w:tc>
        <w:tc>
          <w:tcPr>
            <w:tcW w:w="762" w:type="pct"/>
            <w:vMerge/>
            <w:tcBorders>
              <w:top w:val="single" w:sz="4" w:space="0" w:color="auto"/>
              <w:left w:val="single" w:sz="4" w:space="0" w:color="auto"/>
              <w:bottom w:val="single" w:sz="4" w:space="0" w:color="000000"/>
              <w:right w:val="single" w:sz="4" w:space="0" w:color="auto"/>
            </w:tcBorders>
            <w:vAlign w:val="center"/>
            <w:hideMark/>
          </w:tcPr>
          <w:p w14:paraId="67F321DC" w14:textId="77777777" w:rsidR="00DE0D7F" w:rsidRPr="00DE0D7F" w:rsidRDefault="00DE0D7F" w:rsidP="00DE0D7F">
            <w:pPr>
              <w:spacing w:after="0" w:line="240" w:lineRule="auto"/>
              <w:rPr>
                <w:rFonts w:ascii="Sylfaen" w:eastAsia="Times New Roman" w:hAnsi="Sylfaen" w:cs="Calibri"/>
                <w:color w:val="000000"/>
                <w:sz w:val="12"/>
                <w:szCs w:val="12"/>
              </w:rPr>
            </w:pPr>
          </w:p>
        </w:tc>
      </w:tr>
      <w:tr w:rsidR="00834895" w:rsidRPr="00DE0D7F" w14:paraId="2066356F" w14:textId="77777777" w:rsidTr="00834895">
        <w:trPr>
          <w:trHeight w:val="495"/>
        </w:trPr>
        <w:tc>
          <w:tcPr>
            <w:tcW w:w="158" w:type="pct"/>
            <w:tcBorders>
              <w:top w:val="nil"/>
              <w:left w:val="single" w:sz="4" w:space="0" w:color="auto"/>
              <w:bottom w:val="single" w:sz="4" w:space="0" w:color="auto"/>
              <w:right w:val="single" w:sz="4" w:space="0" w:color="auto"/>
            </w:tcBorders>
            <w:shd w:val="clear" w:color="auto" w:fill="auto"/>
            <w:noWrap/>
            <w:vAlign w:val="bottom"/>
            <w:hideMark/>
          </w:tcPr>
          <w:p w14:paraId="045BDD69" w14:textId="77777777" w:rsidR="00834895" w:rsidRPr="00DE0D7F" w:rsidRDefault="00834895" w:rsidP="00834895">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1</w:t>
            </w:r>
          </w:p>
        </w:tc>
        <w:tc>
          <w:tcPr>
            <w:tcW w:w="700" w:type="pct"/>
            <w:tcBorders>
              <w:top w:val="single" w:sz="4" w:space="0" w:color="auto"/>
              <w:left w:val="nil"/>
              <w:bottom w:val="single" w:sz="4" w:space="0" w:color="auto"/>
              <w:right w:val="single" w:sz="4" w:space="0" w:color="auto"/>
            </w:tcBorders>
            <w:shd w:val="clear" w:color="000000" w:fill="FFFFFF"/>
            <w:noWrap/>
            <w:vAlign w:val="center"/>
            <w:hideMark/>
          </w:tcPr>
          <w:p w14:paraId="5349C881" w14:textId="71C458C4" w:rsidR="00834895" w:rsidRPr="00D4253E" w:rsidRDefault="00834895" w:rsidP="00834895">
            <w:pPr>
              <w:spacing w:after="0" w:line="240" w:lineRule="auto"/>
              <w:rPr>
                <w:rFonts w:ascii="Sylfaen" w:eastAsia="Times New Roman" w:hAnsi="Sylfaen" w:cs="Calibri"/>
                <w:color w:val="000000"/>
                <w:sz w:val="12"/>
                <w:szCs w:val="12"/>
              </w:rPr>
            </w:pPr>
            <w:r w:rsidRPr="00D4253E">
              <w:rPr>
                <w:rFonts w:ascii="Sylfaen" w:eastAsia="Times New Roman" w:hAnsi="Sylfaen" w:cs="Calibri"/>
                <w:color w:val="000000"/>
                <w:sz w:val="12"/>
                <w:szCs w:val="12"/>
                <w:lang w:val="ka-GE"/>
              </w:rPr>
              <w:t>მუნიციპალიტეტში რეაბილიტირებული გზების წილი ადგილობრივი მნიშვნელობის გზების საერთო რაოდენობაში</w:t>
            </w:r>
            <w:r w:rsidRPr="00D4253E">
              <w:rPr>
                <w:rFonts w:ascii="Sylfaen" w:eastAsia="Times New Roman" w:hAnsi="Sylfaen" w:cs="Calibri"/>
                <w:color w:val="000000"/>
                <w:sz w:val="12"/>
                <w:szCs w:val="12"/>
              </w:rPr>
              <w:t xml:space="preserve"> </w:t>
            </w:r>
          </w:p>
        </w:tc>
        <w:tc>
          <w:tcPr>
            <w:tcW w:w="573" w:type="pct"/>
            <w:tcBorders>
              <w:top w:val="single" w:sz="4" w:space="0" w:color="auto"/>
              <w:left w:val="nil"/>
              <w:bottom w:val="single" w:sz="4" w:space="0" w:color="auto"/>
              <w:right w:val="single" w:sz="4" w:space="0" w:color="auto"/>
            </w:tcBorders>
            <w:shd w:val="clear" w:color="000000" w:fill="FFFFFF"/>
            <w:noWrap/>
            <w:vAlign w:val="center"/>
          </w:tcPr>
          <w:p w14:paraId="509DE204" w14:textId="50999249" w:rsidR="00834895" w:rsidRPr="00D4253E" w:rsidRDefault="00834895" w:rsidP="00834895">
            <w:pPr>
              <w:spacing w:after="0" w:line="240" w:lineRule="auto"/>
              <w:jc w:val="center"/>
              <w:rPr>
                <w:rFonts w:ascii="Sylfaen" w:eastAsia="Times New Roman" w:hAnsi="Sylfaen" w:cs="Calibri"/>
                <w:color w:val="000000"/>
                <w:sz w:val="12"/>
                <w:szCs w:val="12"/>
                <w:lang w:val="ka-GE"/>
              </w:rPr>
            </w:pPr>
            <w:r w:rsidRPr="00D4253E">
              <w:rPr>
                <w:rFonts w:ascii="Sylfaen" w:eastAsia="Times New Roman" w:hAnsi="Sylfaen" w:cs="Calibri"/>
                <w:color w:val="000000"/>
                <w:sz w:val="12"/>
                <w:szCs w:val="12"/>
              </w:rPr>
              <w:t>26%</w:t>
            </w:r>
          </w:p>
        </w:tc>
        <w:tc>
          <w:tcPr>
            <w:tcW w:w="575" w:type="pct"/>
            <w:tcBorders>
              <w:top w:val="nil"/>
              <w:left w:val="nil"/>
              <w:bottom w:val="single" w:sz="4" w:space="0" w:color="auto"/>
              <w:right w:val="single" w:sz="4" w:space="0" w:color="auto"/>
            </w:tcBorders>
            <w:shd w:val="clear" w:color="000000" w:fill="FFFFFF"/>
            <w:noWrap/>
            <w:vAlign w:val="center"/>
          </w:tcPr>
          <w:p w14:paraId="53F49589" w14:textId="133AF209" w:rsidR="00834895" w:rsidRPr="00D4253E" w:rsidRDefault="00834895" w:rsidP="00834895">
            <w:pPr>
              <w:spacing w:after="0" w:line="240" w:lineRule="auto"/>
              <w:jc w:val="center"/>
              <w:rPr>
                <w:rFonts w:ascii="Sylfaen" w:eastAsia="Times New Roman" w:hAnsi="Sylfaen" w:cs="Calibri"/>
                <w:color w:val="000000"/>
                <w:sz w:val="12"/>
                <w:szCs w:val="12"/>
                <w:lang w:val="ka-GE"/>
              </w:rPr>
            </w:pPr>
            <w:r w:rsidRPr="00D4253E">
              <w:rPr>
                <w:rFonts w:ascii="Sylfaen" w:eastAsia="Times New Roman" w:hAnsi="Sylfaen" w:cs="Calibri"/>
                <w:color w:val="000000"/>
                <w:sz w:val="12"/>
                <w:szCs w:val="12"/>
              </w:rPr>
              <w:t>27%</w:t>
            </w:r>
          </w:p>
        </w:tc>
        <w:tc>
          <w:tcPr>
            <w:tcW w:w="574" w:type="pct"/>
            <w:tcBorders>
              <w:top w:val="single" w:sz="4" w:space="0" w:color="auto"/>
              <w:left w:val="nil"/>
              <w:bottom w:val="single" w:sz="4" w:space="0" w:color="auto"/>
              <w:right w:val="single" w:sz="4" w:space="0" w:color="000000"/>
            </w:tcBorders>
            <w:shd w:val="clear" w:color="000000" w:fill="FFFFFF"/>
            <w:noWrap/>
            <w:vAlign w:val="center"/>
          </w:tcPr>
          <w:p w14:paraId="691979B1" w14:textId="750D9BDD" w:rsidR="00834895" w:rsidRPr="00D4253E" w:rsidRDefault="00834895" w:rsidP="00834895">
            <w:pPr>
              <w:jc w:val="center"/>
              <w:rPr>
                <w:rFonts w:ascii="Sylfaen" w:hAnsi="Sylfaen" w:cs="Calibri"/>
                <w:color w:val="000000"/>
                <w:sz w:val="12"/>
                <w:szCs w:val="12"/>
                <w:lang w:val="ka-GE"/>
              </w:rPr>
            </w:pPr>
            <w:r w:rsidRPr="00D4253E">
              <w:rPr>
                <w:rFonts w:ascii="Sylfaen" w:hAnsi="Sylfaen" w:cs="Calibri"/>
                <w:color w:val="000000"/>
                <w:sz w:val="12"/>
                <w:szCs w:val="12"/>
              </w:rPr>
              <w:t>30</w:t>
            </w:r>
            <w:r w:rsidRPr="00D4253E">
              <w:rPr>
                <w:rFonts w:ascii="Sylfaen" w:hAnsi="Sylfaen" w:cs="Calibri"/>
                <w:color w:val="000000"/>
                <w:sz w:val="12"/>
                <w:szCs w:val="12"/>
                <w:lang w:val="ka-GE"/>
              </w:rPr>
              <w:t>%</w:t>
            </w:r>
          </w:p>
        </w:tc>
        <w:tc>
          <w:tcPr>
            <w:tcW w:w="575" w:type="pct"/>
            <w:tcBorders>
              <w:top w:val="single" w:sz="4" w:space="0" w:color="auto"/>
              <w:left w:val="nil"/>
              <w:bottom w:val="single" w:sz="4" w:space="0" w:color="auto"/>
              <w:right w:val="single" w:sz="4" w:space="0" w:color="auto"/>
            </w:tcBorders>
            <w:shd w:val="clear" w:color="000000" w:fill="FFFFFF"/>
            <w:noWrap/>
            <w:vAlign w:val="center"/>
          </w:tcPr>
          <w:p w14:paraId="115E5BBD" w14:textId="2621519E" w:rsidR="00834895" w:rsidRPr="00D4253E" w:rsidRDefault="00834895" w:rsidP="00834895">
            <w:pPr>
              <w:jc w:val="center"/>
              <w:rPr>
                <w:rFonts w:ascii="Sylfaen" w:hAnsi="Sylfaen" w:cs="Calibri"/>
                <w:color w:val="000000"/>
                <w:sz w:val="12"/>
                <w:szCs w:val="12"/>
                <w:lang w:val="ka-GE"/>
              </w:rPr>
            </w:pPr>
            <w:r w:rsidRPr="00D4253E">
              <w:rPr>
                <w:rFonts w:ascii="Sylfaen" w:hAnsi="Sylfaen" w:cs="Calibri"/>
                <w:color w:val="000000"/>
                <w:sz w:val="12"/>
                <w:szCs w:val="12"/>
              </w:rPr>
              <w:t>30</w:t>
            </w:r>
            <w:r w:rsidRPr="00D4253E">
              <w:rPr>
                <w:rFonts w:ascii="Sylfaen" w:hAnsi="Sylfaen" w:cs="Calibri"/>
                <w:color w:val="000000"/>
                <w:sz w:val="12"/>
                <w:szCs w:val="12"/>
                <w:lang w:val="ka-GE"/>
              </w:rPr>
              <w:t>%</w:t>
            </w:r>
          </w:p>
        </w:tc>
        <w:tc>
          <w:tcPr>
            <w:tcW w:w="577" w:type="pct"/>
            <w:tcBorders>
              <w:top w:val="single" w:sz="4" w:space="0" w:color="auto"/>
              <w:left w:val="nil"/>
              <w:bottom w:val="single" w:sz="4" w:space="0" w:color="auto"/>
              <w:right w:val="single" w:sz="4" w:space="0" w:color="auto"/>
            </w:tcBorders>
            <w:shd w:val="clear" w:color="000000" w:fill="FFFFFF"/>
            <w:noWrap/>
            <w:vAlign w:val="center"/>
          </w:tcPr>
          <w:p w14:paraId="6BF20C5E" w14:textId="6744D644" w:rsidR="00834895" w:rsidRPr="00D4253E" w:rsidRDefault="00834895" w:rsidP="00834895">
            <w:pPr>
              <w:jc w:val="center"/>
              <w:rPr>
                <w:rFonts w:ascii="Sylfaen" w:hAnsi="Sylfaen" w:cs="Calibri"/>
                <w:color w:val="000000"/>
                <w:sz w:val="12"/>
                <w:szCs w:val="12"/>
                <w:lang w:val="ka-GE"/>
              </w:rPr>
            </w:pPr>
            <w:r w:rsidRPr="00D4253E">
              <w:rPr>
                <w:rFonts w:ascii="Sylfaen" w:hAnsi="Sylfaen" w:cs="Calibri"/>
                <w:color w:val="000000"/>
                <w:sz w:val="12"/>
                <w:szCs w:val="12"/>
              </w:rPr>
              <w:t>30</w:t>
            </w:r>
            <w:r w:rsidRPr="00D4253E">
              <w:rPr>
                <w:rFonts w:ascii="Sylfaen" w:hAnsi="Sylfaen" w:cs="Calibri"/>
                <w:color w:val="000000"/>
                <w:sz w:val="12"/>
                <w:szCs w:val="12"/>
                <w:lang w:val="ka-GE"/>
              </w:rPr>
              <w:t>%</w:t>
            </w:r>
          </w:p>
        </w:tc>
        <w:tc>
          <w:tcPr>
            <w:tcW w:w="505" w:type="pct"/>
            <w:tcBorders>
              <w:top w:val="single" w:sz="4" w:space="0" w:color="auto"/>
              <w:left w:val="nil"/>
              <w:bottom w:val="single" w:sz="4" w:space="0" w:color="auto"/>
              <w:right w:val="single" w:sz="4" w:space="0" w:color="000000"/>
            </w:tcBorders>
            <w:shd w:val="clear" w:color="000000" w:fill="FFFFFF"/>
            <w:noWrap/>
            <w:vAlign w:val="center"/>
            <w:hideMark/>
          </w:tcPr>
          <w:p w14:paraId="3FD16085" w14:textId="77777777" w:rsidR="00834895" w:rsidRPr="00D4253E" w:rsidRDefault="00834895" w:rsidP="00834895">
            <w:pPr>
              <w:spacing w:after="0" w:line="240" w:lineRule="auto"/>
              <w:jc w:val="center"/>
              <w:rPr>
                <w:rFonts w:ascii="Sylfaen" w:eastAsia="Times New Roman" w:hAnsi="Sylfaen" w:cs="Calibri"/>
                <w:color w:val="000000"/>
                <w:sz w:val="12"/>
                <w:szCs w:val="12"/>
              </w:rPr>
            </w:pPr>
            <w:r w:rsidRPr="00D4253E">
              <w:rPr>
                <w:rFonts w:ascii="Sylfaen" w:eastAsia="Times New Roman" w:hAnsi="Sylfaen" w:cs="Calibri"/>
                <w:color w:val="000000"/>
                <w:sz w:val="12"/>
                <w:szCs w:val="12"/>
              </w:rPr>
              <w:t>5%</w:t>
            </w:r>
          </w:p>
        </w:tc>
        <w:tc>
          <w:tcPr>
            <w:tcW w:w="762" w:type="pct"/>
            <w:tcBorders>
              <w:top w:val="nil"/>
              <w:left w:val="nil"/>
              <w:bottom w:val="single" w:sz="4" w:space="0" w:color="auto"/>
              <w:right w:val="single" w:sz="8" w:space="0" w:color="auto"/>
            </w:tcBorders>
            <w:noWrap/>
            <w:vAlign w:val="center"/>
            <w:hideMark/>
          </w:tcPr>
          <w:p w14:paraId="5E709738" w14:textId="77777777" w:rsidR="00834895" w:rsidRPr="001C7B60" w:rsidRDefault="00834895" w:rsidP="00834895">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სახელშეკრულებო პირობების დარღვევა</w:t>
            </w:r>
          </w:p>
        </w:tc>
      </w:tr>
      <w:tr w:rsidR="00082868" w:rsidRPr="00DE0D7F" w14:paraId="16624BDE" w14:textId="77777777" w:rsidTr="00834895">
        <w:trPr>
          <w:trHeight w:val="495"/>
        </w:trPr>
        <w:tc>
          <w:tcPr>
            <w:tcW w:w="158" w:type="pct"/>
            <w:tcBorders>
              <w:top w:val="nil"/>
              <w:left w:val="single" w:sz="4" w:space="0" w:color="auto"/>
              <w:bottom w:val="single" w:sz="4" w:space="0" w:color="auto"/>
              <w:right w:val="single" w:sz="4" w:space="0" w:color="auto"/>
            </w:tcBorders>
            <w:shd w:val="clear" w:color="auto" w:fill="auto"/>
            <w:noWrap/>
            <w:vAlign w:val="bottom"/>
            <w:hideMark/>
          </w:tcPr>
          <w:p w14:paraId="0C1CA0FE" w14:textId="77777777" w:rsidR="00082868" w:rsidRPr="00DE0D7F" w:rsidRDefault="00082868" w:rsidP="00082868">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2</w:t>
            </w:r>
          </w:p>
        </w:tc>
        <w:tc>
          <w:tcPr>
            <w:tcW w:w="700" w:type="pct"/>
            <w:tcBorders>
              <w:top w:val="single" w:sz="4" w:space="0" w:color="auto"/>
              <w:left w:val="nil"/>
              <w:bottom w:val="single" w:sz="4" w:space="0" w:color="auto"/>
              <w:right w:val="single" w:sz="4" w:space="0" w:color="auto"/>
            </w:tcBorders>
            <w:shd w:val="clear" w:color="000000" w:fill="FFFFFF"/>
            <w:noWrap/>
            <w:vAlign w:val="center"/>
            <w:hideMark/>
          </w:tcPr>
          <w:p w14:paraId="4158F68E" w14:textId="77777777" w:rsidR="00082868" w:rsidRPr="00D4253E" w:rsidRDefault="00082868" w:rsidP="00082868">
            <w:pPr>
              <w:spacing w:after="0" w:line="240" w:lineRule="auto"/>
              <w:rPr>
                <w:rFonts w:ascii="Sylfaen" w:eastAsia="Times New Roman" w:hAnsi="Sylfaen" w:cs="Calibri"/>
                <w:color w:val="000000"/>
                <w:sz w:val="12"/>
                <w:szCs w:val="12"/>
              </w:rPr>
            </w:pPr>
            <w:r w:rsidRPr="00D4253E">
              <w:rPr>
                <w:rFonts w:ascii="Sylfaen" w:eastAsia="Times New Roman" w:hAnsi="Sylfaen" w:cs="Calibri"/>
                <w:color w:val="000000"/>
                <w:sz w:val="12"/>
                <w:szCs w:val="12"/>
              </w:rPr>
              <w:t>გზების სიგრძე, რომლებზეც ჩატარდა გზების მიმდინარე შეკეთების სამუშაოები</w:t>
            </w:r>
          </w:p>
        </w:tc>
        <w:tc>
          <w:tcPr>
            <w:tcW w:w="573" w:type="pct"/>
            <w:tcBorders>
              <w:top w:val="single" w:sz="4" w:space="0" w:color="auto"/>
              <w:left w:val="nil"/>
              <w:bottom w:val="single" w:sz="4" w:space="0" w:color="auto"/>
              <w:right w:val="single" w:sz="4" w:space="0" w:color="auto"/>
            </w:tcBorders>
            <w:shd w:val="clear" w:color="000000" w:fill="FFFFFF"/>
            <w:noWrap/>
            <w:vAlign w:val="center"/>
            <w:hideMark/>
          </w:tcPr>
          <w:p w14:paraId="0CF78DF7" w14:textId="77777777" w:rsidR="00082868" w:rsidRPr="00D4253E" w:rsidRDefault="00082868" w:rsidP="00082868">
            <w:pPr>
              <w:spacing w:after="0" w:line="240" w:lineRule="auto"/>
              <w:jc w:val="center"/>
              <w:rPr>
                <w:rFonts w:ascii="Sylfaen" w:eastAsia="Times New Roman" w:hAnsi="Sylfaen" w:cs="Calibri"/>
                <w:color w:val="000000"/>
                <w:sz w:val="12"/>
                <w:szCs w:val="12"/>
              </w:rPr>
            </w:pPr>
            <w:r w:rsidRPr="00D4253E">
              <w:rPr>
                <w:rFonts w:ascii="Sylfaen" w:eastAsia="Times New Roman" w:hAnsi="Sylfaen" w:cs="Calibri"/>
                <w:color w:val="000000"/>
                <w:sz w:val="12"/>
                <w:szCs w:val="12"/>
              </w:rPr>
              <w:t>33</w:t>
            </w:r>
          </w:p>
        </w:tc>
        <w:tc>
          <w:tcPr>
            <w:tcW w:w="575" w:type="pct"/>
            <w:tcBorders>
              <w:top w:val="nil"/>
              <w:left w:val="nil"/>
              <w:bottom w:val="single" w:sz="4" w:space="0" w:color="auto"/>
              <w:right w:val="single" w:sz="4" w:space="0" w:color="auto"/>
            </w:tcBorders>
            <w:noWrap/>
            <w:vAlign w:val="center"/>
            <w:hideMark/>
          </w:tcPr>
          <w:p w14:paraId="100DF12F" w14:textId="77777777" w:rsidR="00082868" w:rsidRPr="00D4253E" w:rsidRDefault="00082868" w:rsidP="00082868">
            <w:pPr>
              <w:spacing w:after="0" w:line="240" w:lineRule="auto"/>
              <w:jc w:val="center"/>
              <w:rPr>
                <w:rFonts w:ascii="Sylfaen" w:eastAsia="Times New Roman" w:hAnsi="Sylfaen" w:cs="Calibri"/>
                <w:color w:val="000000"/>
                <w:sz w:val="12"/>
                <w:szCs w:val="12"/>
              </w:rPr>
            </w:pPr>
            <w:r w:rsidRPr="00D4253E">
              <w:rPr>
                <w:rFonts w:ascii="Sylfaen" w:eastAsia="Times New Roman" w:hAnsi="Sylfaen" w:cs="Calibri"/>
                <w:color w:val="000000"/>
                <w:sz w:val="12"/>
                <w:szCs w:val="12"/>
              </w:rPr>
              <w:t>30</w:t>
            </w:r>
          </w:p>
        </w:tc>
        <w:tc>
          <w:tcPr>
            <w:tcW w:w="574" w:type="pct"/>
            <w:tcBorders>
              <w:top w:val="single" w:sz="4" w:space="0" w:color="auto"/>
              <w:left w:val="nil"/>
              <w:bottom w:val="single" w:sz="4" w:space="0" w:color="auto"/>
              <w:right w:val="single" w:sz="4" w:space="0" w:color="000000"/>
            </w:tcBorders>
            <w:noWrap/>
            <w:vAlign w:val="center"/>
            <w:hideMark/>
          </w:tcPr>
          <w:p w14:paraId="01EA5140" w14:textId="77777777" w:rsidR="00082868" w:rsidRPr="00D4253E" w:rsidRDefault="00082868" w:rsidP="00082868">
            <w:pPr>
              <w:jc w:val="center"/>
              <w:rPr>
                <w:rFonts w:ascii="Sylfaen" w:hAnsi="Sylfaen" w:cs="Calibri"/>
                <w:color w:val="000000"/>
                <w:sz w:val="12"/>
                <w:szCs w:val="12"/>
              </w:rPr>
            </w:pPr>
            <w:r w:rsidRPr="00D4253E">
              <w:rPr>
                <w:rFonts w:ascii="Sylfaen" w:hAnsi="Sylfaen" w:cs="Calibri"/>
                <w:color w:val="000000"/>
                <w:sz w:val="12"/>
                <w:szCs w:val="12"/>
              </w:rPr>
              <w:t>30</w:t>
            </w:r>
          </w:p>
        </w:tc>
        <w:tc>
          <w:tcPr>
            <w:tcW w:w="575" w:type="pct"/>
            <w:tcBorders>
              <w:top w:val="single" w:sz="4" w:space="0" w:color="auto"/>
              <w:left w:val="nil"/>
              <w:bottom w:val="single" w:sz="4" w:space="0" w:color="auto"/>
              <w:right w:val="single" w:sz="4" w:space="0" w:color="auto"/>
            </w:tcBorders>
            <w:noWrap/>
            <w:vAlign w:val="center"/>
            <w:hideMark/>
          </w:tcPr>
          <w:p w14:paraId="153BA812" w14:textId="77777777" w:rsidR="00082868" w:rsidRPr="00D4253E" w:rsidRDefault="00082868" w:rsidP="00082868">
            <w:pPr>
              <w:jc w:val="center"/>
              <w:rPr>
                <w:rFonts w:ascii="Sylfaen" w:hAnsi="Sylfaen" w:cs="Calibri"/>
                <w:color w:val="000000"/>
                <w:sz w:val="12"/>
                <w:szCs w:val="12"/>
              </w:rPr>
            </w:pPr>
            <w:r w:rsidRPr="00D4253E">
              <w:rPr>
                <w:rFonts w:ascii="Sylfaen" w:hAnsi="Sylfaen" w:cs="Calibri"/>
                <w:color w:val="000000"/>
                <w:sz w:val="12"/>
                <w:szCs w:val="12"/>
              </w:rPr>
              <w:t>30</w:t>
            </w:r>
          </w:p>
        </w:tc>
        <w:tc>
          <w:tcPr>
            <w:tcW w:w="577" w:type="pct"/>
            <w:tcBorders>
              <w:top w:val="single" w:sz="4" w:space="0" w:color="auto"/>
              <w:left w:val="nil"/>
              <w:bottom w:val="single" w:sz="4" w:space="0" w:color="auto"/>
              <w:right w:val="single" w:sz="4" w:space="0" w:color="auto"/>
            </w:tcBorders>
            <w:noWrap/>
            <w:vAlign w:val="center"/>
            <w:hideMark/>
          </w:tcPr>
          <w:p w14:paraId="2CAB6746" w14:textId="77777777" w:rsidR="00082868" w:rsidRPr="00D4253E" w:rsidRDefault="00082868" w:rsidP="00082868">
            <w:pPr>
              <w:jc w:val="center"/>
              <w:rPr>
                <w:rFonts w:ascii="Sylfaen" w:hAnsi="Sylfaen" w:cs="Calibri"/>
                <w:color w:val="000000"/>
                <w:sz w:val="12"/>
                <w:szCs w:val="12"/>
              </w:rPr>
            </w:pPr>
            <w:r w:rsidRPr="00D4253E">
              <w:rPr>
                <w:rFonts w:ascii="Sylfaen" w:hAnsi="Sylfaen" w:cs="Calibri"/>
                <w:color w:val="000000"/>
                <w:sz w:val="12"/>
                <w:szCs w:val="12"/>
              </w:rPr>
              <w:t>30</w:t>
            </w:r>
          </w:p>
        </w:tc>
        <w:tc>
          <w:tcPr>
            <w:tcW w:w="505" w:type="pct"/>
            <w:tcBorders>
              <w:top w:val="single" w:sz="4" w:space="0" w:color="auto"/>
              <w:left w:val="nil"/>
              <w:bottom w:val="single" w:sz="4" w:space="0" w:color="auto"/>
              <w:right w:val="single" w:sz="4" w:space="0" w:color="000000"/>
            </w:tcBorders>
            <w:noWrap/>
            <w:vAlign w:val="center"/>
            <w:hideMark/>
          </w:tcPr>
          <w:p w14:paraId="46A5C3C4" w14:textId="77777777" w:rsidR="00082868" w:rsidRPr="00D4253E" w:rsidRDefault="00082868" w:rsidP="00082868">
            <w:pPr>
              <w:spacing w:after="0" w:line="240" w:lineRule="auto"/>
              <w:jc w:val="center"/>
              <w:rPr>
                <w:rFonts w:ascii="Sylfaen" w:eastAsia="Times New Roman" w:hAnsi="Sylfaen" w:cs="Calibri"/>
                <w:color w:val="000000"/>
                <w:sz w:val="12"/>
                <w:szCs w:val="12"/>
              </w:rPr>
            </w:pPr>
            <w:r w:rsidRPr="00D4253E">
              <w:rPr>
                <w:rFonts w:ascii="Sylfaen" w:eastAsia="Times New Roman" w:hAnsi="Sylfaen" w:cs="Calibri"/>
                <w:color w:val="000000"/>
                <w:sz w:val="12"/>
                <w:szCs w:val="12"/>
              </w:rPr>
              <w:t>5%</w:t>
            </w:r>
          </w:p>
        </w:tc>
        <w:tc>
          <w:tcPr>
            <w:tcW w:w="762" w:type="pct"/>
            <w:tcBorders>
              <w:top w:val="nil"/>
              <w:left w:val="nil"/>
              <w:bottom w:val="single" w:sz="4" w:space="0" w:color="auto"/>
              <w:right w:val="single" w:sz="8" w:space="0" w:color="auto"/>
            </w:tcBorders>
            <w:noWrap/>
            <w:vAlign w:val="center"/>
            <w:hideMark/>
          </w:tcPr>
          <w:p w14:paraId="60542026" w14:textId="77777777" w:rsidR="00082868" w:rsidRPr="001C7B60" w:rsidRDefault="00082868" w:rsidP="00082868">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სახელშეკრულებო პირობების დარღვევა</w:t>
            </w:r>
          </w:p>
        </w:tc>
      </w:tr>
      <w:tr w:rsidR="00082868" w:rsidRPr="00DE0D7F" w14:paraId="6F8C5127" w14:textId="77777777" w:rsidTr="00834895">
        <w:trPr>
          <w:trHeight w:val="186"/>
        </w:trPr>
        <w:tc>
          <w:tcPr>
            <w:tcW w:w="15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053301" w14:textId="77777777" w:rsidR="00082868" w:rsidRPr="00DE0D7F" w:rsidRDefault="00082868" w:rsidP="00082868">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3</w:t>
            </w:r>
          </w:p>
        </w:tc>
        <w:tc>
          <w:tcPr>
            <w:tcW w:w="70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827F68" w14:textId="0FB8EDB9" w:rsidR="00082868" w:rsidRPr="00D4253E" w:rsidRDefault="00082868" w:rsidP="00082868">
            <w:pPr>
              <w:spacing w:after="0" w:line="240" w:lineRule="auto"/>
              <w:rPr>
                <w:rFonts w:ascii="Sylfaen" w:eastAsia="Times New Roman" w:hAnsi="Sylfaen" w:cs="Calibri"/>
                <w:color w:val="000000"/>
                <w:sz w:val="12"/>
                <w:szCs w:val="12"/>
                <w:lang w:val="ka-GE"/>
              </w:rPr>
            </w:pPr>
            <w:r w:rsidRPr="00D4253E">
              <w:rPr>
                <w:rFonts w:ascii="Sylfaen" w:eastAsia="Times New Roman" w:hAnsi="Sylfaen" w:cs="Calibri"/>
                <w:color w:val="000000"/>
                <w:sz w:val="12"/>
                <w:szCs w:val="12"/>
                <w:lang w:val="ka-GE"/>
              </w:rPr>
              <w:t>ვიდეო</w:t>
            </w:r>
            <w:r w:rsidR="00125D4D" w:rsidRPr="00D4253E">
              <w:rPr>
                <w:rFonts w:ascii="Sylfaen" w:eastAsia="Times New Roman" w:hAnsi="Sylfaen" w:cs="Calibri"/>
                <w:color w:val="000000"/>
                <w:sz w:val="12"/>
                <w:szCs w:val="12"/>
                <w:lang w:val="ka-GE"/>
              </w:rPr>
              <w:t>კამერების</w:t>
            </w:r>
            <w:r w:rsidR="00452C6F">
              <w:rPr>
                <w:rFonts w:ascii="Sylfaen" w:eastAsia="Times New Roman" w:hAnsi="Sylfaen" w:cs="Calibri"/>
                <w:color w:val="000000"/>
                <w:sz w:val="12"/>
                <w:szCs w:val="12"/>
                <w:lang w:val="ka-GE"/>
              </w:rPr>
              <w:t xml:space="preserve"> </w:t>
            </w:r>
            <w:r w:rsidRPr="00D4253E">
              <w:rPr>
                <w:rFonts w:ascii="Sylfaen" w:eastAsia="Times New Roman" w:hAnsi="Sylfaen" w:cs="Calibri"/>
                <w:color w:val="000000"/>
                <w:sz w:val="12"/>
                <w:szCs w:val="12"/>
                <w:lang w:val="ka-GE"/>
              </w:rPr>
              <w:t>რაოდენობა</w:t>
            </w:r>
          </w:p>
        </w:tc>
        <w:tc>
          <w:tcPr>
            <w:tcW w:w="573" w:type="pct"/>
            <w:tcBorders>
              <w:top w:val="single" w:sz="4" w:space="0" w:color="auto"/>
              <w:left w:val="single" w:sz="4" w:space="0" w:color="auto"/>
              <w:bottom w:val="single" w:sz="4" w:space="0" w:color="auto"/>
              <w:right w:val="single" w:sz="4" w:space="0" w:color="auto"/>
            </w:tcBorders>
            <w:noWrap/>
            <w:hideMark/>
          </w:tcPr>
          <w:p w14:paraId="375EB503" w14:textId="55258AC1" w:rsidR="00082868" w:rsidRPr="00D4253E" w:rsidRDefault="00D4253E" w:rsidP="00082868">
            <w:pPr>
              <w:widowControl w:val="0"/>
              <w:kinsoku w:val="0"/>
              <w:overflowPunct w:val="0"/>
              <w:autoSpaceDE w:val="0"/>
              <w:autoSpaceDN w:val="0"/>
              <w:adjustRightInd w:val="0"/>
              <w:spacing w:before="88" w:after="0" w:line="240" w:lineRule="auto"/>
              <w:ind w:left="2"/>
              <w:jc w:val="center"/>
              <w:rPr>
                <w:rFonts w:eastAsia="Times New Roman" w:cs="Times New Roman"/>
                <w:sz w:val="12"/>
                <w:szCs w:val="12"/>
                <w:lang w:val="ka-GE"/>
              </w:rPr>
            </w:pPr>
            <w:r>
              <w:rPr>
                <w:rFonts w:eastAsia="Times New Roman" w:cs="Times New Roman"/>
                <w:sz w:val="12"/>
                <w:szCs w:val="12"/>
                <w:lang w:val="ka-GE"/>
              </w:rPr>
              <w:t>2</w:t>
            </w:r>
          </w:p>
        </w:tc>
        <w:tc>
          <w:tcPr>
            <w:tcW w:w="575" w:type="pct"/>
            <w:tcBorders>
              <w:top w:val="single" w:sz="4" w:space="0" w:color="auto"/>
              <w:left w:val="single" w:sz="4" w:space="0" w:color="auto"/>
              <w:bottom w:val="single" w:sz="4" w:space="0" w:color="auto"/>
              <w:right w:val="single" w:sz="4" w:space="0" w:color="auto"/>
            </w:tcBorders>
            <w:noWrap/>
            <w:hideMark/>
          </w:tcPr>
          <w:p w14:paraId="47531413" w14:textId="732BDA53" w:rsidR="00082868" w:rsidRPr="00D4253E" w:rsidRDefault="00D4253E" w:rsidP="00082868">
            <w:pPr>
              <w:widowControl w:val="0"/>
              <w:kinsoku w:val="0"/>
              <w:overflowPunct w:val="0"/>
              <w:autoSpaceDE w:val="0"/>
              <w:autoSpaceDN w:val="0"/>
              <w:adjustRightInd w:val="0"/>
              <w:spacing w:before="88" w:after="0" w:line="240" w:lineRule="auto"/>
              <w:ind w:left="2"/>
              <w:jc w:val="center"/>
              <w:rPr>
                <w:rFonts w:eastAsia="Times New Roman" w:cs="Times New Roman"/>
                <w:sz w:val="12"/>
                <w:szCs w:val="12"/>
                <w:lang w:val="ka-GE"/>
              </w:rPr>
            </w:pPr>
            <w:r>
              <w:rPr>
                <w:rFonts w:eastAsia="Times New Roman" w:cs="Times New Roman"/>
                <w:sz w:val="12"/>
                <w:szCs w:val="12"/>
                <w:lang w:val="ka-GE"/>
              </w:rPr>
              <w:t>4</w:t>
            </w:r>
          </w:p>
        </w:tc>
        <w:tc>
          <w:tcPr>
            <w:tcW w:w="574" w:type="pct"/>
            <w:tcBorders>
              <w:top w:val="single" w:sz="4" w:space="0" w:color="auto"/>
              <w:left w:val="single" w:sz="4" w:space="0" w:color="auto"/>
              <w:bottom w:val="single" w:sz="4" w:space="0" w:color="auto"/>
              <w:right w:val="single" w:sz="4" w:space="0" w:color="auto"/>
            </w:tcBorders>
            <w:noWrap/>
            <w:vAlign w:val="center"/>
            <w:hideMark/>
          </w:tcPr>
          <w:p w14:paraId="5935EA87" w14:textId="77777777" w:rsidR="00082868" w:rsidRPr="00D4253E" w:rsidRDefault="00082868" w:rsidP="00082868">
            <w:pPr>
              <w:jc w:val="center"/>
              <w:rPr>
                <w:rFonts w:ascii="Sylfaen" w:hAnsi="Sylfaen" w:cs="Calibri"/>
                <w:color w:val="000000"/>
                <w:sz w:val="12"/>
                <w:szCs w:val="12"/>
              </w:rPr>
            </w:pPr>
            <w:r w:rsidRPr="00D4253E">
              <w:rPr>
                <w:rFonts w:ascii="Sylfaen" w:hAnsi="Sylfaen" w:cs="Calibri"/>
                <w:color w:val="000000"/>
                <w:sz w:val="12"/>
                <w:szCs w:val="12"/>
              </w:rPr>
              <w:t>8</w:t>
            </w:r>
          </w:p>
        </w:tc>
        <w:tc>
          <w:tcPr>
            <w:tcW w:w="575" w:type="pct"/>
            <w:tcBorders>
              <w:top w:val="single" w:sz="4" w:space="0" w:color="auto"/>
              <w:left w:val="single" w:sz="4" w:space="0" w:color="auto"/>
              <w:bottom w:val="single" w:sz="4" w:space="0" w:color="auto"/>
              <w:right w:val="single" w:sz="4" w:space="0" w:color="auto"/>
            </w:tcBorders>
            <w:noWrap/>
            <w:vAlign w:val="center"/>
            <w:hideMark/>
          </w:tcPr>
          <w:p w14:paraId="04731DC8" w14:textId="77777777" w:rsidR="00082868" w:rsidRPr="00D4253E" w:rsidRDefault="00082868" w:rsidP="00082868">
            <w:pPr>
              <w:jc w:val="center"/>
              <w:rPr>
                <w:rFonts w:ascii="Sylfaen" w:hAnsi="Sylfaen" w:cs="Calibri"/>
                <w:color w:val="000000"/>
                <w:sz w:val="12"/>
                <w:szCs w:val="12"/>
              </w:rPr>
            </w:pPr>
            <w:r w:rsidRPr="00D4253E">
              <w:rPr>
                <w:rFonts w:ascii="Sylfaen" w:hAnsi="Sylfaen" w:cs="Calibri"/>
                <w:color w:val="000000"/>
                <w:sz w:val="12"/>
                <w:szCs w:val="12"/>
              </w:rPr>
              <w:t>8</w:t>
            </w:r>
          </w:p>
        </w:tc>
        <w:tc>
          <w:tcPr>
            <w:tcW w:w="577" w:type="pct"/>
            <w:tcBorders>
              <w:top w:val="single" w:sz="4" w:space="0" w:color="auto"/>
              <w:left w:val="single" w:sz="4" w:space="0" w:color="auto"/>
              <w:bottom w:val="single" w:sz="4" w:space="0" w:color="auto"/>
              <w:right w:val="single" w:sz="4" w:space="0" w:color="auto"/>
            </w:tcBorders>
            <w:noWrap/>
            <w:vAlign w:val="center"/>
            <w:hideMark/>
          </w:tcPr>
          <w:p w14:paraId="4F4A21E0" w14:textId="77777777" w:rsidR="00082868" w:rsidRPr="00D4253E" w:rsidRDefault="00082868" w:rsidP="00082868">
            <w:pPr>
              <w:jc w:val="center"/>
              <w:rPr>
                <w:rFonts w:ascii="Sylfaen" w:hAnsi="Sylfaen" w:cs="Calibri"/>
                <w:color w:val="000000"/>
                <w:sz w:val="12"/>
                <w:szCs w:val="12"/>
              </w:rPr>
            </w:pPr>
            <w:r w:rsidRPr="00D4253E">
              <w:rPr>
                <w:rFonts w:ascii="Sylfaen" w:hAnsi="Sylfaen" w:cs="Calibri"/>
                <w:color w:val="000000"/>
                <w:sz w:val="12"/>
                <w:szCs w:val="12"/>
              </w:rPr>
              <w:t>8</w:t>
            </w:r>
          </w:p>
        </w:tc>
        <w:tc>
          <w:tcPr>
            <w:tcW w:w="505" w:type="pct"/>
            <w:tcBorders>
              <w:top w:val="single" w:sz="4" w:space="0" w:color="auto"/>
              <w:left w:val="single" w:sz="4" w:space="0" w:color="auto"/>
              <w:bottom w:val="single" w:sz="4" w:space="0" w:color="auto"/>
              <w:right w:val="single" w:sz="4" w:space="0" w:color="auto"/>
            </w:tcBorders>
            <w:noWrap/>
            <w:hideMark/>
          </w:tcPr>
          <w:p w14:paraId="6A026C42" w14:textId="77777777" w:rsidR="00082868" w:rsidRPr="00D4253E" w:rsidRDefault="00082868" w:rsidP="00082868">
            <w:pPr>
              <w:widowControl w:val="0"/>
              <w:kinsoku w:val="0"/>
              <w:overflowPunct w:val="0"/>
              <w:autoSpaceDE w:val="0"/>
              <w:autoSpaceDN w:val="0"/>
              <w:adjustRightInd w:val="0"/>
              <w:spacing w:before="91" w:after="0" w:line="240" w:lineRule="auto"/>
              <w:ind w:left="18"/>
              <w:rPr>
                <w:rFonts w:ascii="Times New Roman" w:eastAsia="Times New Roman" w:hAnsi="Times New Roman" w:cs="Times New Roman"/>
                <w:sz w:val="12"/>
                <w:szCs w:val="12"/>
              </w:rPr>
            </w:pPr>
          </w:p>
        </w:tc>
        <w:tc>
          <w:tcPr>
            <w:tcW w:w="762" w:type="pct"/>
            <w:tcBorders>
              <w:top w:val="nil"/>
              <w:left w:val="nil"/>
              <w:bottom w:val="single" w:sz="4" w:space="0" w:color="auto"/>
              <w:right w:val="single" w:sz="8" w:space="0" w:color="auto"/>
            </w:tcBorders>
            <w:noWrap/>
            <w:vAlign w:val="center"/>
            <w:hideMark/>
          </w:tcPr>
          <w:p w14:paraId="7A0010AA" w14:textId="77777777" w:rsidR="00082868" w:rsidRPr="001C7B60" w:rsidRDefault="00082868" w:rsidP="00082868">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სახელშეკრულებო პირობების დარღვევა</w:t>
            </w:r>
          </w:p>
        </w:tc>
      </w:tr>
      <w:tr w:rsidR="00082868" w:rsidRPr="00DE0D7F" w14:paraId="046CDEF5" w14:textId="77777777" w:rsidTr="00834895">
        <w:trPr>
          <w:trHeight w:val="690"/>
        </w:trPr>
        <w:tc>
          <w:tcPr>
            <w:tcW w:w="15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1227B2" w14:textId="77777777" w:rsidR="00082868" w:rsidRPr="00DE0D7F" w:rsidRDefault="00082868" w:rsidP="00082868">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4</w:t>
            </w:r>
          </w:p>
        </w:tc>
        <w:tc>
          <w:tcPr>
            <w:tcW w:w="70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489D278" w14:textId="77777777" w:rsidR="00082868" w:rsidRPr="00DE0D7F" w:rsidRDefault="00082868" w:rsidP="00082868">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ახალი და რეაბილიტირებული ხიდების, ბოგირების და მილხიდების რაოდენობა</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5C3AB5" w14:textId="77777777" w:rsidR="00082868" w:rsidRPr="001C7B60" w:rsidRDefault="00082868" w:rsidP="00082868">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7</w:t>
            </w:r>
          </w:p>
        </w:tc>
        <w:tc>
          <w:tcPr>
            <w:tcW w:w="575" w:type="pct"/>
            <w:tcBorders>
              <w:top w:val="single" w:sz="4" w:space="0" w:color="auto"/>
              <w:left w:val="single" w:sz="4" w:space="0" w:color="auto"/>
              <w:bottom w:val="single" w:sz="4" w:space="0" w:color="auto"/>
              <w:right w:val="single" w:sz="4" w:space="0" w:color="auto"/>
            </w:tcBorders>
            <w:noWrap/>
            <w:vAlign w:val="center"/>
            <w:hideMark/>
          </w:tcPr>
          <w:p w14:paraId="5B4507EC" w14:textId="77777777" w:rsidR="00082868" w:rsidRPr="001C7B60" w:rsidRDefault="00082868" w:rsidP="00082868">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8</w:t>
            </w:r>
          </w:p>
        </w:tc>
        <w:tc>
          <w:tcPr>
            <w:tcW w:w="57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24DBE3B" w14:textId="77777777" w:rsidR="00082868" w:rsidRPr="00CD666F" w:rsidRDefault="00082868" w:rsidP="00082868">
            <w:pPr>
              <w:jc w:val="center"/>
              <w:rPr>
                <w:rFonts w:ascii="Sylfaen" w:hAnsi="Sylfaen" w:cs="Calibri"/>
                <w:color w:val="000000"/>
                <w:sz w:val="12"/>
                <w:szCs w:val="12"/>
              </w:rPr>
            </w:pPr>
            <w:r>
              <w:rPr>
                <w:rFonts w:ascii="Sylfaen" w:hAnsi="Sylfaen" w:cs="Calibri"/>
                <w:color w:val="000000"/>
                <w:sz w:val="12"/>
                <w:szCs w:val="12"/>
              </w:rPr>
              <w:t>10</w:t>
            </w:r>
          </w:p>
        </w:tc>
        <w:tc>
          <w:tcPr>
            <w:tcW w:w="57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B879A92" w14:textId="77777777" w:rsidR="00082868" w:rsidRPr="00CD666F" w:rsidRDefault="00082868" w:rsidP="00082868">
            <w:pPr>
              <w:jc w:val="center"/>
              <w:rPr>
                <w:rFonts w:ascii="Sylfaen" w:hAnsi="Sylfaen" w:cs="Calibri"/>
                <w:color w:val="000000"/>
                <w:sz w:val="12"/>
                <w:szCs w:val="12"/>
              </w:rPr>
            </w:pPr>
            <w:r>
              <w:rPr>
                <w:rFonts w:ascii="Sylfaen" w:hAnsi="Sylfaen" w:cs="Calibri"/>
                <w:color w:val="000000"/>
                <w:sz w:val="12"/>
                <w:szCs w:val="12"/>
              </w:rPr>
              <w:t>10</w:t>
            </w:r>
          </w:p>
        </w:tc>
        <w:tc>
          <w:tcPr>
            <w:tcW w:w="577"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C41DBA3" w14:textId="77777777" w:rsidR="00082868" w:rsidRPr="00CD666F" w:rsidRDefault="00082868" w:rsidP="00082868">
            <w:pPr>
              <w:jc w:val="center"/>
              <w:rPr>
                <w:rFonts w:ascii="Sylfaen" w:hAnsi="Sylfaen" w:cs="Calibri"/>
                <w:color w:val="000000"/>
                <w:sz w:val="12"/>
                <w:szCs w:val="12"/>
              </w:rPr>
            </w:pPr>
            <w:r>
              <w:rPr>
                <w:rFonts w:ascii="Sylfaen" w:hAnsi="Sylfaen" w:cs="Calibri"/>
                <w:color w:val="000000"/>
                <w:sz w:val="12"/>
                <w:szCs w:val="12"/>
              </w:rPr>
              <w:t>10</w:t>
            </w:r>
          </w:p>
        </w:tc>
        <w:tc>
          <w:tcPr>
            <w:tcW w:w="505" w:type="pct"/>
            <w:tcBorders>
              <w:top w:val="single" w:sz="4" w:space="0" w:color="auto"/>
              <w:left w:val="nil"/>
              <w:bottom w:val="single" w:sz="4" w:space="0" w:color="auto"/>
              <w:right w:val="single" w:sz="4" w:space="0" w:color="auto"/>
            </w:tcBorders>
            <w:noWrap/>
            <w:vAlign w:val="center"/>
            <w:hideMark/>
          </w:tcPr>
          <w:p w14:paraId="2593CBB7" w14:textId="77777777" w:rsidR="00082868" w:rsidRPr="001C7B60" w:rsidRDefault="00082868" w:rsidP="00082868">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5%</w:t>
            </w:r>
          </w:p>
        </w:tc>
        <w:tc>
          <w:tcPr>
            <w:tcW w:w="762" w:type="pct"/>
            <w:tcBorders>
              <w:top w:val="nil"/>
              <w:left w:val="nil"/>
              <w:bottom w:val="single" w:sz="4" w:space="0" w:color="auto"/>
              <w:right w:val="single" w:sz="8" w:space="0" w:color="auto"/>
            </w:tcBorders>
            <w:noWrap/>
            <w:vAlign w:val="center"/>
            <w:hideMark/>
          </w:tcPr>
          <w:p w14:paraId="31FAFA9B" w14:textId="77777777" w:rsidR="00082868" w:rsidRPr="001C7B60" w:rsidRDefault="00082868" w:rsidP="00082868">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სახელშეკრულებო პირობების დარღვევა</w:t>
            </w:r>
          </w:p>
        </w:tc>
      </w:tr>
      <w:tr w:rsidR="00082868" w:rsidRPr="00DE0D7F" w14:paraId="36541092" w14:textId="77777777" w:rsidTr="00834895">
        <w:trPr>
          <w:trHeight w:val="264"/>
        </w:trPr>
        <w:tc>
          <w:tcPr>
            <w:tcW w:w="15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FB21DE4" w14:textId="77777777" w:rsidR="00082868" w:rsidRPr="00DE0D7F" w:rsidRDefault="00082868" w:rsidP="00082868">
            <w:pPr>
              <w:spacing w:after="0" w:line="240" w:lineRule="auto"/>
              <w:jc w:val="right"/>
              <w:rPr>
                <w:rFonts w:ascii="Sylfaen" w:eastAsia="Times New Roman" w:hAnsi="Sylfaen" w:cs="Calibri"/>
                <w:color w:val="000000"/>
                <w:sz w:val="12"/>
                <w:szCs w:val="12"/>
              </w:rPr>
            </w:pPr>
            <w:r>
              <w:rPr>
                <w:rFonts w:ascii="Sylfaen" w:eastAsia="Times New Roman" w:hAnsi="Sylfaen" w:cs="Calibri"/>
                <w:color w:val="000000"/>
                <w:sz w:val="12"/>
                <w:szCs w:val="12"/>
              </w:rPr>
              <w:t>5</w:t>
            </w:r>
          </w:p>
        </w:tc>
        <w:tc>
          <w:tcPr>
            <w:tcW w:w="700" w:type="pct"/>
            <w:tcBorders>
              <w:top w:val="single" w:sz="4" w:space="0" w:color="auto"/>
              <w:left w:val="nil"/>
              <w:bottom w:val="single" w:sz="4" w:space="0" w:color="auto"/>
              <w:right w:val="single" w:sz="4" w:space="0" w:color="auto"/>
            </w:tcBorders>
            <w:shd w:val="clear" w:color="000000" w:fill="FFFFFF"/>
            <w:noWrap/>
            <w:vAlign w:val="center"/>
          </w:tcPr>
          <w:p w14:paraId="4F319935" w14:textId="77777777" w:rsidR="00082868" w:rsidRPr="00DE0D7F" w:rsidRDefault="00082868" w:rsidP="00082868">
            <w:pPr>
              <w:spacing w:after="0" w:line="240" w:lineRule="auto"/>
              <w:rPr>
                <w:rFonts w:ascii="Sylfaen" w:eastAsia="Times New Roman" w:hAnsi="Sylfaen" w:cs="Calibri"/>
                <w:color w:val="000000"/>
                <w:sz w:val="12"/>
                <w:szCs w:val="12"/>
              </w:rPr>
            </w:pPr>
            <w:r>
              <w:rPr>
                <w:rFonts w:ascii="Sylfaen" w:eastAsia="Times New Roman" w:hAnsi="Sylfaen" w:cs="Calibri"/>
                <w:color w:val="000000"/>
                <w:sz w:val="12"/>
                <w:szCs w:val="12"/>
                <w:lang w:val="ka-GE"/>
              </w:rPr>
              <w:t>სამარშრუტო ტაქსების მიერ განხორციელებული მიმართულებების (რეისები) რაოდენობა</w:t>
            </w:r>
          </w:p>
        </w:tc>
        <w:tc>
          <w:tcPr>
            <w:tcW w:w="573" w:type="pct"/>
            <w:tcBorders>
              <w:top w:val="single" w:sz="4" w:space="0" w:color="auto"/>
              <w:left w:val="single" w:sz="6" w:space="0" w:color="A6A6A6"/>
              <w:bottom w:val="single" w:sz="4" w:space="0" w:color="auto"/>
              <w:right w:val="single" w:sz="6" w:space="0" w:color="A6A6A6"/>
            </w:tcBorders>
            <w:noWrap/>
          </w:tcPr>
          <w:p w14:paraId="3CCF56E1" w14:textId="77777777" w:rsidR="00082868" w:rsidRPr="00FA162A" w:rsidRDefault="00082868" w:rsidP="00082868">
            <w:pPr>
              <w:widowControl w:val="0"/>
              <w:kinsoku w:val="0"/>
              <w:overflowPunct w:val="0"/>
              <w:autoSpaceDE w:val="0"/>
              <w:autoSpaceDN w:val="0"/>
              <w:adjustRightInd w:val="0"/>
              <w:spacing w:before="88" w:after="0" w:line="240" w:lineRule="auto"/>
              <w:ind w:left="2"/>
              <w:jc w:val="center"/>
              <w:rPr>
                <w:rFonts w:eastAsia="Times New Roman" w:cs="Times New Roman"/>
                <w:sz w:val="12"/>
                <w:szCs w:val="12"/>
                <w:lang w:val="ka-GE"/>
              </w:rPr>
            </w:pPr>
            <w:r>
              <w:rPr>
                <w:rFonts w:eastAsia="Times New Roman" w:cs="Times New Roman"/>
                <w:sz w:val="12"/>
                <w:szCs w:val="12"/>
                <w:lang w:val="ka-GE"/>
              </w:rPr>
              <w:t>9</w:t>
            </w:r>
          </w:p>
        </w:tc>
        <w:tc>
          <w:tcPr>
            <w:tcW w:w="575" w:type="pct"/>
            <w:tcBorders>
              <w:top w:val="single" w:sz="4" w:space="0" w:color="auto"/>
              <w:left w:val="single" w:sz="6" w:space="0" w:color="A6A6A6"/>
              <w:bottom w:val="single" w:sz="4" w:space="0" w:color="auto"/>
              <w:right w:val="single" w:sz="6" w:space="0" w:color="A6A6A6"/>
            </w:tcBorders>
            <w:noWrap/>
          </w:tcPr>
          <w:p w14:paraId="7944BA4B" w14:textId="77777777" w:rsidR="00082868" w:rsidRPr="00FA162A" w:rsidRDefault="00082868" w:rsidP="00082868">
            <w:pPr>
              <w:widowControl w:val="0"/>
              <w:kinsoku w:val="0"/>
              <w:overflowPunct w:val="0"/>
              <w:autoSpaceDE w:val="0"/>
              <w:autoSpaceDN w:val="0"/>
              <w:adjustRightInd w:val="0"/>
              <w:spacing w:before="88" w:after="0" w:line="240" w:lineRule="auto"/>
              <w:ind w:left="2"/>
              <w:jc w:val="center"/>
              <w:rPr>
                <w:rFonts w:eastAsia="Times New Roman" w:cs="Times New Roman"/>
                <w:sz w:val="12"/>
                <w:szCs w:val="12"/>
                <w:lang w:val="ka-GE"/>
              </w:rPr>
            </w:pPr>
            <w:r>
              <w:rPr>
                <w:rFonts w:eastAsia="Times New Roman" w:cs="Times New Roman"/>
                <w:sz w:val="12"/>
                <w:szCs w:val="12"/>
                <w:lang w:val="ka-GE"/>
              </w:rPr>
              <w:t>12</w:t>
            </w:r>
          </w:p>
        </w:tc>
        <w:tc>
          <w:tcPr>
            <w:tcW w:w="574" w:type="pct"/>
            <w:tcBorders>
              <w:top w:val="single" w:sz="4" w:space="0" w:color="auto"/>
              <w:left w:val="nil"/>
              <w:bottom w:val="single" w:sz="4" w:space="0" w:color="auto"/>
              <w:right w:val="single" w:sz="4" w:space="0" w:color="000000"/>
            </w:tcBorders>
            <w:shd w:val="clear" w:color="000000" w:fill="FFFFFF"/>
            <w:noWrap/>
            <w:vAlign w:val="center"/>
          </w:tcPr>
          <w:p w14:paraId="5CABD72A" w14:textId="77777777" w:rsidR="00082868" w:rsidRDefault="00082868" w:rsidP="00082868">
            <w:pPr>
              <w:jc w:val="center"/>
              <w:rPr>
                <w:rFonts w:ascii="Sylfaen" w:hAnsi="Sylfaen" w:cs="Calibri"/>
                <w:color w:val="000000"/>
                <w:sz w:val="12"/>
                <w:szCs w:val="12"/>
              </w:rPr>
            </w:pPr>
            <w:r>
              <w:rPr>
                <w:rFonts w:ascii="Sylfaen" w:hAnsi="Sylfaen" w:cs="Calibri"/>
                <w:color w:val="000000"/>
                <w:sz w:val="12"/>
                <w:szCs w:val="12"/>
              </w:rPr>
              <w:t>14</w:t>
            </w:r>
          </w:p>
        </w:tc>
        <w:tc>
          <w:tcPr>
            <w:tcW w:w="575" w:type="pct"/>
            <w:tcBorders>
              <w:top w:val="single" w:sz="4" w:space="0" w:color="auto"/>
              <w:left w:val="nil"/>
              <w:bottom w:val="single" w:sz="4" w:space="0" w:color="auto"/>
              <w:right w:val="single" w:sz="4" w:space="0" w:color="auto"/>
            </w:tcBorders>
            <w:shd w:val="clear" w:color="000000" w:fill="FFFFFF"/>
            <w:noWrap/>
            <w:vAlign w:val="center"/>
          </w:tcPr>
          <w:p w14:paraId="476A5347" w14:textId="77777777" w:rsidR="00082868" w:rsidRDefault="00082868" w:rsidP="00082868">
            <w:pPr>
              <w:jc w:val="center"/>
              <w:rPr>
                <w:rFonts w:ascii="Sylfaen" w:hAnsi="Sylfaen" w:cs="Calibri"/>
                <w:color w:val="000000"/>
                <w:sz w:val="12"/>
                <w:szCs w:val="12"/>
              </w:rPr>
            </w:pPr>
            <w:r>
              <w:rPr>
                <w:rFonts w:ascii="Sylfaen" w:hAnsi="Sylfaen" w:cs="Calibri"/>
                <w:color w:val="000000"/>
                <w:sz w:val="12"/>
                <w:szCs w:val="12"/>
              </w:rPr>
              <w:t>14</w:t>
            </w:r>
          </w:p>
        </w:tc>
        <w:tc>
          <w:tcPr>
            <w:tcW w:w="577" w:type="pct"/>
            <w:tcBorders>
              <w:top w:val="single" w:sz="4" w:space="0" w:color="auto"/>
              <w:left w:val="nil"/>
              <w:bottom w:val="single" w:sz="4" w:space="0" w:color="auto"/>
              <w:right w:val="single" w:sz="4" w:space="0" w:color="auto"/>
            </w:tcBorders>
            <w:shd w:val="clear" w:color="000000" w:fill="FFFFFF"/>
            <w:noWrap/>
            <w:vAlign w:val="center"/>
          </w:tcPr>
          <w:p w14:paraId="5509AFA5" w14:textId="77777777" w:rsidR="00082868" w:rsidRDefault="00082868" w:rsidP="00082868">
            <w:pPr>
              <w:jc w:val="center"/>
              <w:rPr>
                <w:rFonts w:ascii="Sylfaen" w:hAnsi="Sylfaen" w:cs="Calibri"/>
                <w:color w:val="000000"/>
                <w:sz w:val="12"/>
                <w:szCs w:val="12"/>
              </w:rPr>
            </w:pPr>
            <w:r>
              <w:rPr>
                <w:rFonts w:ascii="Sylfaen" w:hAnsi="Sylfaen" w:cs="Calibri"/>
                <w:color w:val="000000"/>
                <w:sz w:val="12"/>
                <w:szCs w:val="12"/>
              </w:rPr>
              <w:t>14</w:t>
            </w:r>
          </w:p>
        </w:tc>
        <w:tc>
          <w:tcPr>
            <w:tcW w:w="505" w:type="pct"/>
            <w:tcBorders>
              <w:top w:val="single" w:sz="4" w:space="0" w:color="auto"/>
              <w:left w:val="single" w:sz="6" w:space="0" w:color="A6A6A6"/>
              <w:bottom w:val="single" w:sz="4" w:space="0" w:color="auto"/>
              <w:right w:val="single" w:sz="4" w:space="0" w:color="auto"/>
            </w:tcBorders>
            <w:noWrap/>
          </w:tcPr>
          <w:p w14:paraId="6FA43983" w14:textId="4F963CD2" w:rsidR="00082868" w:rsidRPr="00FA162A" w:rsidRDefault="00452C6F" w:rsidP="00082868">
            <w:pPr>
              <w:widowControl w:val="0"/>
              <w:kinsoku w:val="0"/>
              <w:overflowPunct w:val="0"/>
              <w:autoSpaceDE w:val="0"/>
              <w:autoSpaceDN w:val="0"/>
              <w:adjustRightInd w:val="0"/>
              <w:spacing w:before="91" w:after="0" w:line="240" w:lineRule="auto"/>
              <w:ind w:left="18"/>
              <w:rPr>
                <w:rFonts w:eastAsia="Times New Roman" w:cs="Times New Roman"/>
                <w:sz w:val="12"/>
                <w:szCs w:val="12"/>
                <w:lang w:val="ka-GE"/>
              </w:rPr>
            </w:pPr>
            <w:r>
              <w:rPr>
                <w:rFonts w:eastAsia="Times New Roman" w:cs="Times New Roman"/>
                <w:sz w:val="12"/>
                <w:szCs w:val="12"/>
                <w:lang w:val="ka-GE"/>
              </w:rPr>
              <w:t xml:space="preserve">     </w:t>
            </w:r>
            <w:r w:rsidR="00082868">
              <w:rPr>
                <w:rFonts w:eastAsia="Times New Roman" w:cs="Times New Roman"/>
                <w:sz w:val="12"/>
                <w:szCs w:val="12"/>
                <w:lang w:val="ka-GE"/>
              </w:rPr>
              <w:t>2%</w:t>
            </w:r>
          </w:p>
        </w:tc>
        <w:tc>
          <w:tcPr>
            <w:tcW w:w="762" w:type="pct"/>
            <w:tcBorders>
              <w:top w:val="nil"/>
              <w:left w:val="nil"/>
              <w:bottom w:val="single" w:sz="4" w:space="0" w:color="auto"/>
              <w:right w:val="single" w:sz="8" w:space="0" w:color="auto"/>
            </w:tcBorders>
            <w:noWrap/>
            <w:vAlign w:val="center"/>
          </w:tcPr>
          <w:p w14:paraId="0A3F3800" w14:textId="77777777" w:rsidR="00082868" w:rsidRPr="001C7B60" w:rsidRDefault="00082868" w:rsidP="00082868">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სახელშეკრულებო პირობების დარღვევა</w:t>
            </w:r>
          </w:p>
        </w:tc>
      </w:tr>
    </w:tbl>
    <w:p w14:paraId="520C9032" w14:textId="77777777" w:rsidR="009948B6" w:rsidRPr="009948B6" w:rsidRDefault="009948B6" w:rsidP="009948B6">
      <w:pPr>
        <w:autoSpaceDE w:val="0"/>
        <w:autoSpaceDN w:val="0"/>
        <w:adjustRightInd w:val="0"/>
        <w:spacing w:after="0" w:line="360" w:lineRule="auto"/>
        <w:jc w:val="both"/>
        <w:rPr>
          <w:rFonts w:ascii="Sylfaen" w:eastAsia="Calibri" w:hAnsi="Sylfaen" w:cs="Sylfaen"/>
          <w:color w:val="000000"/>
          <w:sz w:val="12"/>
          <w:szCs w:val="12"/>
          <w:lang w:val="ka-GE"/>
        </w:rPr>
      </w:pPr>
    </w:p>
    <w:tbl>
      <w:tblPr>
        <w:tblW w:w="5000" w:type="pct"/>
        <w:tblInd w:w="-294" w:type="dxa"/>
        <w:tblLayout w:type="fixed"/>
        <w:tblLook w:val="04A0" w:firstRow="1" w:lastRow="0" w:firstColumn="1" w:lastColumn="0" w:noHBand="0" w:noVBand="1"/>
      </w:tblPr>
      <w:tblGrid>
        <w:gridCol w:w="1966"/>
        <w:gridCol w:w="1454"/>
        <w:gridCol w:w="1388"/>
        <w:gridCol w:w="1416"/>
        <w:gridCol w:w="1414"/>
        <w:gridCol w:w="1131"/>
        <w:gridCol w:w="1133"/>
      </w:tblGrid>
      <w:tr w:rsidR="009A74DD" w:rsidRPr="009948B6" w14:paraId="6618AFA6" w14:textId="77777777" w:rsidTr="00290573">
        <w:trPr>
          <w:trHeight w:val="168"/>
        </w:trPr>
        <w:tc>
          <w:tcPr>
            <w:tcW w:w="993" w:type="pct"/>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4704C23A" w14:textId="77777777" w:rsidR="00FA162A" w:rsidRPr="009948B6" w:rsidRDefault="00FA162A" w:rsidP="00FA162A">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დასახელება</w:t>
            </w:r>
          </w:p>
        </w:tc>
        <w:tc>
          <w:tcPr>
            <w:tcW w:w="734" w:type="pct"/>
            <w:tcBorders>
              <w:top w:val="single" w:sz="8" w:space="0" w:color="auto"/>
              <w:left w:val="nil"/>
              <w:bottom w:val="single" w:sz="4" w:space="0" w:color="auto"/>
              <w:right w:val="single" w:sz="4" w:space="0" w:color="auto"/>
            </w:tcBorders>
            <w:shd w:val="clear" w:color="000000" w:fill="FFFFFF"/>
            <w:vAlign w:val="center"/>
            <w:hideMark/>
          </w:tcPr>
          <w:p w14:paraId="1C9C12C6" w14:textId="77777777" w:rsidR="00FA162A" w:rsidRPr="009948B6" w:rsidRDefault="00FA162A" w:rsidP="00FA162A">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კოდი</w:t>
            </w:r>
          </w:p>
        </w:tc>
        <w:tc>
          <w:tcPr>
            <w:tcW w:w="701" w:type="pct"/>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2A88F865" w14:textId="77BCAB10" w:rsidR="00FA162A" w:rsidRPr="009948B6" w:rsidRDefault="00FA162A" w:rsidP="00FA162A">
            <w:pPr>
              <w:spacing w:after="0" w:line="240" w:lineRule="auto"/>
              <w:jc w:val="center"/>
              <w:rPr>
                <w:rFonts w:ascii="Sylfaen" w:eastAsia="Times New Roman" w:hAnsi="Sylfaen" w:cs="Calibri"/>
                <w:b/>
                <w:color w:val="000000"/>
                <w:sz w:val="12"/>
                <w:szCs w:val="12"/>
              </w:rPr>
            </w:pPr>
            <w:r w:rsidRPr="009948B6">
              <w:rPr>
                <w:rFonts w:ascii="Sylfaen" w:eastAsia="Times New Roman" w:hAnsi="Sylfaen" w:cs="Calibri"/>
                <w:b/>
                <w:color w:val="000000"/>
                <w:sz w:val="12"/>
                <w:szCs w:val="12"/>
                <w:lang w:val="ka-GE"/>
              </w:rPr>
              <w:t>გზების კაპიტალური შეკეთება</w:t>
            </w:r>
            <w:r w:rsidR="00452C6F">
              <w:rPr>
                <w:rFonts w:ascii="Sylfaen" w:eastAsia="Times New Roman" w:hAnsi="Sylfaen" w:cs="Calibri"/>
                <w:b/>
                <w:color w:val="000000"/>
                <w:sz w:val="12"/>
                <w:szCs w:val="12"/>
                <w:lang w:val="ka-GE"/>
              </w:rPr>
              <w:t xml:space="preserve"> </w:t>
            </w:r>
          </w:p>
        </w:tc>
        <w:tc>
          <w:tcPr>
            <w:tcW w:w="715" w:type="pct"/>
            <w:tcBorders>
              <w:top w:val="single" w:sz="8" w:space="0" w:color="auto"/>
              <w:left w:val="nil"/>
              <w:bottom w:val="single" w:sz="4" w:space="0" w:color="auto"/>
              <w:right w:val="single" w:sz="4" w:space="0" w:color="auto"/>
            </w:tcBorders>
            <w:shd w:val="clear" w:color="000000" w:fill="FFFFFF"/>
            <w:vAlign w:val="center"/>
            <w:hideMark/>
          </w:tcPr>
          <w:p w14:paraId="63ADF296" w14:textId="77777777" w:rsidR="00FA162A" w:rsidRPr="001C7B60" w:rsidRDefault="00FA162A" w:rsidP="00FA162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714" w:type="pct"/>
            <w:tcBorders>
              <w:top w:val="single" w:sz="8" w:space="0" w:color="auto"/>
              <w:left w:val="nil"/>
              <w:bottom w:val="single" w:sz="4" w:space="0" w:color="auto"/>
              <w:right w:val="single" w:sz="4" w:space="0" w:color="auto"/>
            </w:tcBorders>
            <w:shd w:val="clear" w:color="000000" w:fill="FFFFFF"/>
            <w:vAlign w:val="center"/>
            <w:hideMark/>
          </w:tcPr>
          <w:p w14:paraId="234051AA" w14:textId="77777777" w:rsidR="00FA162A" w:rsidRPr="001C7B60" w:rsidRDefault="00FA162A" w:rsidP="00FA162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571" w:type="pct"/>
            <w:tcBorders>
              <w:top w:val="single" w:sz="8" w:space="0" w:color="auto"/>
              <w:left w:val="nil"/>
              <w:bottom w:val="single" w:sz="4" w:space="0" w:color="auto"/>
              <w:right w:val="single" w:sz="4" w:space="0" w:color="auto"/>
            </w:tcBorders>
            <w:shd w:val="clear" w:color="000000" w:fill="FFFFFF"/>
            <w:vAlign w:val="center"/>
            <w:hideMark/>
          </w:tcPr>
          <w:p w14:paraId="7589B32F" w14:textId="77777777" w:rsidR="00FA162A" w:rsidRPr="001C7B60" w:rsidRDefault="00FA162A" w:rsidP="00FA162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572" w:type="pct"/>
            <w:tcBorders>
              <w:top w:val="single" w:sz="8" w:space="0" w:color="auto"/>
              <w:left w:val="nil"/>
              <w:bottom w:val="single" w:sz="4" w:space="0" w:color="auto"/>
              <w:right w:val="single" w:sz="8" w:space="0" w:color="000000"/>
            </w:tcBorders>
            <w:shd w:val="clear" w:color="000000" w:fill="FFFFFF"/>
            <w:vAlign w:val="center"/>
            <w:hideMark/>
          </w:tcPr>
          <w:p w14:paraId="3EABF667" w14:textId="77777777" w:rsidR="00FA162A" w:rsidRPr="001C7B60" w:rsidRDefault="00FA162A" w:rsidP="00FA162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B60C76" w:rsidRPr="009948B6" w14:paraId="408E7E7F" w14:textId="77777777" w:rsidTr="00290573">
        <w:trPr>
          <w:trHeight w:val="101"/>
        </w:trPr>
        <w:tc>
          <w:tcPr>
            <w:tcW w:w="993" w:type="pct"/>
            <w:vMerge/>
            <w:tcBorders>
              <w:top w:val="single" w:sz="8" w:space="0" w:color="auto"/>
              <w:left w:val="single" w:sz="8" w:space="0" w:color="auto"/>
              <w:bottom w:val="single" w:sz="4" w:space="0" w:color="auto"/>
              <w:right w:val="single" w:sz="4" w:space="0" w:color="auto"/>
            </w:tcBorders>
            <w:vAlign w:val="center"/>
            <w:hideMark/>
          </w:tcPr>
          <w:p w14:paraId="5C17522A" w14:textId="77777777" w:rsidR="00B60C76" w:rsidRPr="009948B6" w:rsidRDefault="00B60C76" w:rsidP="00B60C76">
            <w:pPr>
              <w:spacing w:after="0" w:line="240" w:lineRule="auto"/>
              <w:rPr>
                <w:rFonts w:ascii="Sylfaen" w:eastAsia="Times New Roman" w:hAnsi="Sylfaen" w:cs="Calibri"/>
                <w:color w:val="000000"/>
                <w:sz w:val="12"/>
                <w:szCs w:val="12"/>
              </w:rPr>
            </w:pPr>
          </w:p>
        </w:tc>
        <w:tc>
          <w:tcPr>
            <w:tcW w:w="734" w:type="pct"/>
            <w:tcBorders>
              <w:top w:val="nil"/>
              <w:left w:val="nil"/>
              <w:bottom w:val="single" w:sz="4" w:space="0" w:color="auto"/>
              <w:right w:val="single" w:sz="4" w:space="0" w:color="auto"/>
            </w:tcBorders>
            <w:shd w:val="clear" w:color="000000" w:fill="FFFFFF"/>
            <w:vAlign w:val="center"/>
            <w:hideMark/>
          </w:tcPr>
          <w:p w14:paraId="05B7ED74" w14:textId="77777777" w:rsidR="00B60C76" w:rsidRPr="009948B6" w:rsidRDefault="00B60C76" w:rsidP="00B60C7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 </w:t>
            </w:r>
            <w:r w:rsidRPr="009948B6">
              <w:rPr>
                <w:rFonts w:ascii="LitNusx" w:eastAsia="Times New Roman" w:hAnsi="LitNusx" w:cs="Calibri"/>
                <w:b/>
                <w:color w:val="000000"/>
                <w:sz w:val="12"/>
                <w:szCs w:val="12"/>
              </w:rPr>
              <w:t>02 01 01</w:t>
            </w:r>
          </w:p>
        </w:tc>
        <w:tc>
          <w:tcPr>
            <w:tcW w:w="701" w:type="pct"/>
            <w:vMerge/>
            <w:tcBorders>
              <w:top w:val="nil"/>
              <w:left w:val="nil"/>
              <w:bottom w:val="single" w:sz="4" w:space="0" w:color="auto"/>
              <w:right w:val="single" w:sz="4" w:space="0" w:color="auto"/>
            </w:tcBorders>
            <w:vAlign w:val="center"/>
            <w:hideMark/>
          </w:tcPr>
          <w:p w14:paraId="7C1D2698" w14:textId="77777777" w:rsidR="00B60C76" w:rsidRPr="009948B6" w:rsidRDefault="00B60C76" w:rsidP="00B60C76">
            <w:pPr>
              <w:spacing w:after="0" w:line="240" w:lineRule="auto"/>
              <w:rPr>
                <w:rFonts w:ascii="Sylfaen" w:eastAsia="Times New Roman" w:hAnsi="Sylfaen" w:cs="Calibri"/>
                <w:color w:val="000000"/>
                <w:sz w:val="12"/>
                <w:szCs w:val="12"/>
              </w:rPr>
            </w:pPr>
          </w:p>
        </w:tc>
        <w:tc>
          <w:tcPr>
            <w:tcW w:w="715" w:type="pct"/>
            <w:tcBorders>
              <w:top w:val="single" w:sz="8" w:space="0" w:color="auto"/>
              <w:left w:val="nil"/>
              <w:bottom w:val="single" w:sz="8" w:space="0" w:color="auto"/>
              <w:right w:val="single" w:sz="4" w:space="0" w:color="auto"/>
            </w:tcBorders>
            <w:shd w:val="clear" w:color="000000" w:fill="FFFFFF"/>
            <w:vAlign w:val="center"/>
            <w:hideMark/>
          </w:tcPr>
          <w:p w14:paraId="055EA2E9" w14:textId="77777777" w:rsidR="00B60C76" w:rsidRPr="00AE78F1" w:rsidRDefault="00B60C76" w:rsidP="00B60C76">
            <w:pPr>
              <w:spacing w:after="0" w:line="240" w:lineRule="auto"/>
              <w:jc w:val="center"/>
              <w:rPr>
                <w:rFonts w:ascii="Sylfaen" w:eastAsia="Times New Roman" w:hAnsi="Sylfaen" w:cs="Calibri"/>
                <w:b/>
                <w:sz w:val="12"/>
                <w:szCs w:val="12"/>
              </w:rPr>
            </w:pPr>
            <w:r w:rsidRPr="00AE78F1">
              <w:rPr>
                <w:rFonts w:ascii="Sylfaen" w:eastAsia="Times New Roman" w:hAnsi="Sylfaen" w:cs="Calibri"/>
                <w:b/>
                <w:sz w:val="12"/>
                <w:szCs w:val="12"/>
              </w:rPr>
              <w:t>700,0</w:t>
            </w:r>
          </w:p>
        </w:tc>
        <w:tc>
          <w:tcPr>
            <w:tcW w:w="714" w:type="pct"/>
            <w:tcBorders>
              <w:top w:val="single" w:sz="8" w:space="0" w:color="auto"/>
              <w:left w:val="nil"/>
              <w:bottom w:val="single" w:sz="8" w:space="0" w:color="auto"/>
              <w:right w:val="single" w:sz="8" w:space="0" w:color="auto"/>
            </w:tcBorders>
            <w:shd w:val="clear" w:color="000000" w:fill="FFFFFF"/>
            <w:vAlign w:val="center"/>
            <w:hideMark/>
          </w:tcPr>
          <w:p w14:paraId="1A9C8AB5" w14:textId="77777777" w:rsidR="00B60C76" w:rsidRPr="00AE78F1" w:rsidRDefault="00B60C76" w:rsidP="00B60C76">
            <w:pPr>
              <w:spacing w:after="0" w:line="240" w:lineRule="auto"/>
              <w:jc w:val="center"/>
              <w:rPr>
                <w:rFonts w:ascii="Sylfaen" w:eastAsia="Times New Roman" w:hAnsi="Sylfaen" w:cs="Calibri"/>
                <w:b/>
                <w:sz w:val="12"/>
                <w:szCs w:val="12"/>
              </w:rPr>
            </w:pPr>
            <w:r w:rsidRPr="00AE78F1">
              <w:rPr>
                <w:rFonts w:ascii="Sylfaen" w:eastAsia="Times New Roman" w:hAnsi="Sylfaen" w:cs="Calibri"/>
                <w:b/>
                <w:sz w:val="12"/>
                <w:szCs w:val="12"/>
              </w:rPr>
              <w:t>772,0</w:t>
            </w:r>
          </w:p>
        </w:tc>
        <w:tc>
          <w:tcPr>
            <w:tcW w:w="571"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0281EEDD" w14:textId="77777777" w:rsidR="00B60C76" w:rsidRPr="00AE78F1" w:rsidRDefault="00B60C76" w:rsidP="00B60C76">
            <w:pPr>
              <w:spacing w:after="0" w:line="240" w:lineRule="auto"/>
              <w:jc w:val="center"/>
              <w:rPr>
                <w:rFonts w:ascii="Sylfaen" w:eastAsia="Times New Roman" w:hAnsi="Sylfaen" w:cs="Calibri"/>
                <w:b/>
                <w:sz w:val="12"/>
                <w:szCs w:val="12"/>
              </w:rPr>
            </w:pPr>
            <w:r w:rsidRPr="00AE78F1">
              <w:rPr>
                <w:rFonts w:ascii="Sylfaen" w:eastAsia="Times New Roman" w:hAnsi="Sylfaen" w:cs="Calibri"/>
                <w:b/>
                <w:sz w:val="12"/>
                <w:szCs w:val="12"/>
              </w:rPr>
              <w:t>850,0</w:t>
            </w:r>
          </w:p>
        </w:tc>
        <w:tc>
          <w:tcPr>
            <w:tcW w:w="572"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4DB55519" w14:textId="77777777" w:rsidR="00B60C76" w:rsidRPr="00AE78F1" w:rsidRDefault="00B60C76" w:rsidP="00B60C76">
            <w:pPr>
              <w:spacing w:after="0" w:line="240" w:lineRule="auto"/>
              <w:jc w:val="center"/>
              <w:rPr>
                <w:rFonts w:ascii="Sylfaen" w:eastAsia="Times New Roman" w:hAnsi="Sylfaen" w:cs="Calibri"/>
                <w:b/>
                <w:sz w:val="12"/>
                <w:szCs w:val="12"/>
              </w:rPr>
            </w:pPr>
            <w:r w:rsidRPr="00AE78F1">
              <w:rPr>
                <w:rFonts w:ascii="Sylfaen" w:eastAsia="Times New Roman" w:hAnsi="Sylfaen" w:cs="Calibri"/>
                <w:b/>
                <w:sz w:val="12"/>
                <w:szCs w:val="12"/>
              </w:rPr>
              <w:t>900,0</w:t>
            </w:r>
          </w:p>
        </w:tc>
      </w:tr>
      <w:tr w:rsidR="009948B6" w:rsidRPr="009948B6" w14:paraId="7D5A1602" w14:textId="77777777" w:rsidTr="00B60C76">
        <w:trPr>
          <w:trHeight w:val="403"/>
        </w:trPr>
        <w:tc>
          <w:tcPr>
            <w:tcW w:w="993" w:type="pct"/>
            <w:tcBorders>
              <w:top w:val="nil"/>
              <w:left w:val="single" w:sz="8" w:space="0" w:color="auto"/>
              <w:bottom w:val="single" w:sz="4" w:space="0" w:color="auto"/>
              <w:right w:val="single" w:sz="4" w:space="0" w:color="auto"/>
            </w:tcBorders>
            <w:shd w:val="clear" w:color="000000" w:fill="FFFFFF"/>
            <w:vAlign w:val="center"/>
            <w:hideMark/>
          </w:tcPr>
          <w:p w14:paraId="35979385"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განმახორციელებელი სამსახური</w:t>
            </w:r>
          </w:p>
        </w:tc>
        <w:tc>
          <w:tcPr>
            <w:tcW w:w="4007" w:type="pct"/>
            <w:gridSpan w:val="6"/>
            <w:tcBorders>
              <w:top w:val="single" w:sz="4" w:space="0" w:color="auto"/>
              <w:left w:val="nil"/>
              <w:bottom w:val="single" w:sz="4" w:space="0" w:color="auto"/>
              <w:right w:val="single" w:sz="8" w:space="0" w:color="000000"/>
            </w:tcBorders>
            <w:shd w:val="clear" w:color="000000" w:fill="FFFFFF"/>
            <w:vAlign w:val="center"/>
            <w:hideMark/>
          </w:tcPr>
          <w:p w14:paraId="130336CD" w14:textId="1A058965"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 </w:t>
            </w:r>
            <w:r w:rsidRPr="009948B6">
              <w:rPr>
                <w:rFonts w:ascii="Sylfaen" w:eastAsia="Times New Roman" w:hAnsi="Sylfaen" w:cs="Calibri"/>
                <w:b/>
                <w:color w:val="000000"/>
                <w:sz w:val="12"/>
                <w:szCs w:val="12"/>
              </w:rPr>
              <w:t>ხარაგაულის მუნიციპალიტეტის</w:t>
            </w:r>
            <w:r w:rsidRPr="009948B6">
              <w:rPr>
                <w:rFonts w:ascii="Sylfaen" w:eastAsia="Times New Roman" w:hAnsi="Sylfaen" w:cs="Calibri"/>
                <w:b/>
                <w:color w:val="000000"/>
                <w:sz w:val="12"/>
                <w:szCs w:val="12"/>
                <w:lang w:val="ka-GE"/>
              </w:rPr>
              <w:t xml:space="preserve"> მერიის</w:t>
            </w:r>
            <w:r w:rsidR="00452C6F">
              <w:rPr>
                <w:rFonts w:ascii="Sylfaen" w:eastAsia="Times New Roman" w:hAnsi="Sylfaen" w:cs="Calibri"/>
                <w:b/>
                <w:color w:val="000000"/>
                <w:sz w:val="12"/>
                <w:szCs w:val="12"/>
                <w:lang w:val="ka-GE"/>
              </w:rPr>
              <w:t xml:space="preserve"> </w:t>
            </w:r>
            <w:r w:rsidRPr="009948B6">
              <w:rPr>
                <w:rFonts w:ascii="Sylfaen" w:eastAsia="Times New Roman" w:hAnsi="Sylfaen" w:cs="Calibri"/>
                <w:b/>
                <w:color w:val="000000"/>
                <w:sz w:val="12"/>
                <w:szCs w:val="12"/>
              </w:rPr>
              <w:t>ინფარსტრუქტურისა და კეთილმოწყობის სამსახური</w:t>
            </w:r>
          </w:p>
        </w:tc>
      </w:tr>
      <w:tr w:rsidR="009948B6" w:rsidRPr="009948B6" w14:paraId="4AFF95DD" w14:textId="77777777" w:rsidTr="00B60C76">
        <w:trPr>
          <w:trHeight w:val="266"/>
        </w:trPr>
        <w:tc>
          <w:tcPr>
            <w:tcW w:w="993" w:type="pct"/>
            <w:tcBorders>
              <w:top w:val="nil"/>
              <w:left w:val="single" w:sz="8" w:space="0" w:color="auto"/>
              <w:bottom w:val="single" w:sz="4" w:space="0" w:color="auto"/>
              <w:right w:val="single" w:sz="4" w:space="0" w:color="auto"/>
            </w:tcBorders>
            <w:shd w:val="clear" w:color="000000" w:fill="FFFFFF"/>
            <w:vAlign w:val="center"/>
            <w:hideMark/>
          </w:tcPr>
          <w:p w14:paraId="040B4C22" w14:textId="157F389F"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lang w:val="ka-GE"/>
              </w:rPr>
              <w:t xml:space="preserve">აღწერა და </w:t>
            </w:r>
            <w:r w:rsidRPr="009948B6">
              <w:rPr>
                <w:rFonts w:ascii="Sylfaen" w:eastAsia="Times New Roman" w:hAnsi="Sylfaen" w:cs="Calibri"/>
                <w:color w:val="000000"/>
                <w:sz w:val="12"/>
                <w:szCs w:val="12"/>
              </w:rPr>
              <w:t>მიზანი</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rPr>
              <w:t xml:space="preserve"> </w:t>
            </w:r>
          </w:p>
        </w:tc>
        <w:tc>
          <w:tcPr>
            <w:tcW w:w="4007" w:type="pct"/>
            <w:gridSpan w:val="6"/>
            <w:tcBorders>
              <w:top w:val="single" w:sz="4" w:space="0" w:color="auto"/>
              <w:left w:val="nil"/>
              <w:bottom w:val="single" w:sz="4" w:space="0" w:color="auto"/>
              <w:right w:val="single" w:sz="8" w:space="0" w:color="000000"/>
            </w:tcBorders>
            <w:shd w:val="clear" w:color="000000" w:fill="FFFFFF"/>
            <w:vAlign w:val="center"/>
            <w:hideMark/>
          </w:tcPr>
          <w:p w14:paraId="0393F94B" w14:textId="26A7B430" w:rsidR="007F13DF" w:rsidRDefault="009948B6" w:rsidP="00FA162A">
            <w:pPr>
              <w:spacing w:after="0" w:line="240" w:lineRule="auto"/>
              <w:jc w:val="both"/>
              <w:rPr>
                <w:rFonts w:ascii="Sylfaen" w:eastAsia="Times New Roman" w:hAnsi="Sylfaen" w:cs="Calibri"/>
                <w:color w:val="000000"/>
                <w:sz w:val="12"/>
                <w:szCs w:val="12"/>
              </w:rPr>
            </w:pPr>
            <w:r w:rsidRPr="009948B6">
              <w:rPr>
                <w:rFonts w:ascii="Sylfaen" w:eastAsia="Times New Roman" w:hAnsi="Sylfaen" w:cs="Calibri"/>
                <w:color w:val="000000"/>
                <w:sz w:val="12"/>
                <w:szCs w:val="12"/>
              </w:rPr>
              <w:t> </w:t>
            </w:r>
            <w:r w:rsidR="00FA162A" w:rsidRPr="00FA162A">
              <w:rPr>
                <w:rFonts w:ascii="Sylfaen" w:eastAsia="Times New Roman" w:hAnsi="Sylfaen" w:cs="Calibri"/>
                <w:color w:val="000000"/>
                <w:sz w:val="12"/>
                <w:szCs w:val="12"/>
              </w:rPr>
              <w:t>ქვეპროგრამის ფარგლებში დაგეგმილია ხარაგაულის მუნიციპალიტეტში არსებული დაზიანებული და</w:t>
            </w:r>
            <w:r w:rsidR="00452C6F">
              <w:rPr>
                <w:rFonts w:ascii="Sylfaen" w:eastAsia="Times New Roman" w:hAnsi="Sylfaen" w:cs="Calibri"/>
                <w:color w:val="000000"/>
                <w:sz w:val="12"/>
                <w:szCs w:val="12"/>
              </w:rPr>
              <w:t xml:space="preserve"> </w:t>
            </w:r>
            <w:r w:rsidR="00FA162A" w:rsidRPr="00FA162A">
              <w:rPr>
                <w:rFonts w:ascii="Sylfaen" w:eastAsia="Times New Roman" w:hAnsi="Sylfaen" w:cs="Calibri"/>
                <w:color w:val="000000"/>
                <w:sz w:val="12"/>
                <w:szCs w:val="12"/>
              </w:rPr>
              <w:t>ამორტიზირებული გზების კაპიტალური შეკეთება/რეაბილიტაცია.</w:t>
            </w:r>
            <w:r w:rsidR="00452C6F">
              <w:rPr>
                <w:rFonts w:ascii="Sylfaen" w:eastAsia="Times New Roman" w:hAnsi="Sylfaen" w:cs="Calibri"/>
                <w:color w:val="000000"/>
                <w:sz w:val="12"/>
                <w:szCs w:val="12"/>
              </w:rPr>
              <w:t xml:space="preserve"> </w:t>
            </w:r>
            <w:r w:rsidR="00FA162A" w:rsidRPr="00FA162A">
              <w:rPr>
                <w:rFonts w:ascii="Sylfaen" w:eastAsia="Times New Roman" w:hAnsi="Sylfaen" w:cs="Calibri"/>
                <w:color w:val="000000"/>
                <w:sz w:val="12"/>
                <w:szCs w:val="12"/>
              </w:rPr>
              <w:t xml:space="preserve"> ასფალტობეტონის ახალი საფარის მოწყობა სანიაღვრე არხების მოწყობა-რეაბილიტაციით, ფეხით სავალი ნაწილების მოწყობა-რეაბილიტაცია, ბორდიურების მოწყობა.</w:t>
            </w:r>
            <w:r w:rsidR="00452C6F">
              <w:rPr>
                <w:rFonts w:ascii="Sylfaen" w:eastAsia="Times New Roman" w:hAnsi="Sylfaen" w:cs="Calibri"/>
                <w:color w:val="000000"/>
                <w:sz w:val="12"/>
                <w:szCs w:val="12"/>
              </w:rPr>
              <w:t xml:space="preserve"> </w:t>
            </w:r>
            <w:r w:rsidR="00FA162A" w:rsidRPr="00FA162A">
              <w:rPr>
                <w:rFonts w:ascii="Sylfaen" w:eastAsia="Times New Roman" w:hAnsi="Sylfaen" w:cs="Calibri"/>
                <w:color w:val="000000"/>
                <w:sz w:val="12"/>
                <w:szCs w:val="12"/>
              </w:rPr>
              <w:t xml:space="preserve"> სულ</w:t>
            </w:r>
            <w:r w:rsidR="00452C6F">
              <w:rPr>
                <w:rFonts w:ascii="Sylfaen" w:eastAsia="Times New Roman" w:hAnsi="Sylfaen" w:cs="Calibri"/>
                <w:color w:val="000000"/>
                <w:sz w:val="12"/>
                <w:szCs w:val="12"/>
              </w:rPr>
              <w:t xml:space="preserve"> </w:t>
            </w:r>
            <w:r w:rsidR="00FA162A" w:rsidRPr="00FA162A">
              <w:rPr>
                <w:rFonts w:ascii="Sylfaen" w:eastAsia="Times New Roman" w:hAnsi="Sylfaen" w:cs="Calibri"/>
                <w:color w:val="000000"/>
                <w:sz w:val="12"/>
                <w:szCs w:val="12"/>
              </w:rPr>
              <w:t xml:space="preserve"> მოეწყობა</w:t>
            </w:r>
            <w:r w:rsidR="00452C6F">
              <w:rPr>
                <w:rFonts w:ascii="Sylfaen" w:eastAsia="Times New Roman" w:hAnsi="Sylfaen" w:cs="Calibri"/>
                <w:color w:val="000000"/>
                <w:sz w:val="12"/>
                <w:szCs w:val="12"/>
              </w:rPr>
              <w:t xml:space="preserve"> </w:t>
            </w:r>
            <w:r w:rsidR="00FA162A" w:rsidRPr="00FA162A">
              <w:rPr>
                <w:rFonts w:ascii="Sylfaen" w:eastAsia="Times New Roman" w:hAnsi="Sylfaen" w:cs="Calibri"/>
                <w:color w:val="000000"/>
                <w:sz w:val="12"/>
                <w:szCs w:val="12"/>
              </w:rPr>
              <w:t>35</w:t>
            </w:r>
            <w:r w:rsidR="00452C6F">
              <w:rPr>
                <w:rFonts w:ascii="Sylfaen" w:eastAsia="Times New Roman" w:hAnsi="Sylfaen" w:cs="Calibri"/>
                <w:color w:val="000000"/>
                <w:sz w:val="12"/>
                <w:szCs w:val="12"/>
              </w:rPr>
              <w:t xml:space="preserve"> </w:t>
            </w:r>
            <w:r w:rsidR="00FA162A" w:rsidRPr="00FA162A">
              <w:rPr>
                <w:rFonts w:ascii="Sylfaen" w:eastAsia="Times New Roman" w:hAnsi="Sylfaen" w:cs="Calibri"/>
                <w:color w:val="000000"/>
                <w:sz w:val="12"/>
                <w:szCs w:val="12"/>
              </w:rPr>
              <w:t>კმ საერთო სიგრძის ასფალტისსაფრიანი/ ბეტონიანი</w:t>
            </w:r>
            <w:r w:rsidR="00452C6F">
              <w:rPr>
                <w:rFonts w:ascii="Sylfaen" w:eastAsia="Times New Roman" w:hAnsi="Sylfaen" w:cs="Calibri"/>
                <w:color w:val="000000"/>
                <w:sz w:val="12"/>
                <w:szCs w:val="12"/>
              </w:rPr>
              <w:t xml:space="preserve"> </w:t>
            </w:r>
            <w:r w:rsidR="00FA162A" w:rsidRPr="00FA162A">
              <w:rPr>
                <w:rFonts w:ascii="Sylfaen" w:eastAsia="Times New Roman" w:hAnsi="Sylfaen" w:cs="Calibri"/>
                <w:color w:val="000000"/>
                <w:sz w:val="12"/>
                <w:szCs w:val="12"/>
              </w:rPr>
              <w:t xml:space="preserve"> გზა,</w:t>
            </w:r>
            <w:r w:rsidR="00452C6F">
              <w:rPr>
                <w:rFonts w:ascii="Sylfaen" w:eastAsia="Times New Roman" w:hAnsi="Sylfaen" w:cs="Calibri"/>
                <w:color w:val="000000"/>
                <w:sz w:val="12"/>
                <w:szCs w:val="12"/>
              </w:rPr>
              <w:t xml:space="preserve"> </w:t>
            </w:r>
            <w:r w:rsidR="00FA162A" w:rsidRPr="00FA162A">
              <w:rPr>
                <w:rFonts w:ascii="Sylfaen" w:eastAsia="Times New Roman" w:hAnsi="Sylfaen" w:cs="Calibri"/>
                <w:color w:val="000000"/>
                <w:sz w:val="12"/>
                <w:szCs w:val="12"/>
              </w:rPr>
              <w:t xml:space="preserve"> სოფლებში,</w:t>
            </w:r>
            <w:r w:rsidR="00452C6F">
              <w:rPr>
                <w:rFonts w:ascii="Sylfaen" w:eastAsia="Times New Roman" w:hAnsi="Sylfaen" w:cs="Calibri"/>
                <w:color w:val="000000"/>
                <w:sz w:val="12"/>
                <w:szCs w:val="12"/>
              </w:rPr>
              <w:t xml:space="preserve"> </w:t>
            </w:r>
            <w:r w:rsidR="00FA162A" w:rsidRPr="00FA162A">
              <w:rPr>
                <w:rFonts w:ascii="Sylfaen" w:eastAsia="Times New Roman" w:hAnsi="Sylfaen" w:cs="Calibri"/>
                <w:color w:val="000000"/>
                <w:sz w:val="12"/>
                <w:szCs w:val="12"/>
              </w:rPr>
              <w:t>სადაც გათვალისწინებულია საგზაო ინფრასტრუქტურის მოწესრიგება, სკოლების და საბავშვო ბაღების მისასვლელ მონაკვეთებზე, ფეხით მოსიარულეთ</w:t>
            </w:r>
            <w:r w:rsidR="007A57C8">
              <w:rPr>
                <w:rFonts w:ascii="Sylfaen" w:eastAsia="Times New Roman" w:hAnsi="Sylfaen" w:cs="Calibri"/>
                <w:color w:val="000000"/>
                <w:sz w:val="12"/>
                <w:szCs w:val="12"/>
              </w:rPr>
              <w:t>ათვის</w:t>
            </w:r>
            <w:r w:rsidR="00452C6F">
              <w:rPr>
                <w:rFonts w:ascii="Sylfaen" w:eastAsia="Times New Roman" w:hAnsi="Sylfaen" w:cs="Calibri"/>
                <w:color w:val="000000"/>
                <w:sz w:val="12"/>
                <w:szCs w:val="12"/>
              </w:rPr>
              <w:t xml:space="preserve"> </w:t>
            </w:r>
            <w:r w:rsidR="007A57C8">
              <w:rPr>
                <w:rFonts w:ascii="Sylfaen" w:eastAsia="Times New Roman" w:hAnsi="Sylfaen" w:cs="Calibri"/>
                <w:color w:val="000000"/>
                <w:sz w:val="12"/>
                <w:szCs w:val="12"/>
              </w:rPr>
              <w:t>მოეწყობა ტროტუარები.</w:t>
            </w:r>
            <w:r w:rsidR="00FA162A" w:rsidRPr="00FA162A">
              <w:rPr>
                <w:rFonts w:ascii="Sylfaen" w:eastAsia="Times New Roman" w:hAnsi="Sylfaen" w:cs="Calibri"/>
                <w:color w:val="000000"/>
                <w:sz w:val="12"/>
                <w:szCs w:val="12"/>
              </w:rPr>
              <w:t xml:space="preserve"> გარდა</w:t>
            </w:r>
            <w:r w:rsidR="00452C6F">
              <w:rPr>
                <w:rFonts w:ascii="Sylfaen" w:eastAsia="Times New Roman" w:hAnsi="Sylfaen" w:cs="Calibri"/>
                <w:color w:val="000000"/>
                <w:sz w:val="12"/>
                <w:szCs w:val="12"/>
              </w:rPr>
              <w:t xml:space="preserve"> </w:t>
            </w:r>
            <w:r w:rsidR="00FA162A" w:rsidRPr="00FA162A">
              <w:rPr>
                <w:rFonts w:ascii="Sylfaen" w:eastAsia="Times New Roman" w:hAnsi="Sylfaen" w:cs="Calibri"/>
                <w:color w:val="000000"/>
                <w:sz w:val="12"/>
                <w:szCs w:val="12"/>
              </w:rPr>
              <w:t>ადგილობრივი</w:t>
            </w:r>
            <w:r w:rsidR="00452C6F">
              <w:rPr>
                <w:rFonts w:ascii="Sylfaen" w:eastAsia="Times New Roman" w:hAnsi="Sylfaen" w:cs="Calibri"/>
                <w:color w:val="000000"/>
                <w:sz w:val="12"/>
                <w:szCs w:val="12"/>
              </w:rPr>
              <w:t xml:space="preserve"> </w:t>
            </w:r>
            <w:r w:rsidR="00FA162A" w:rsidRPr="00FA162A">
              <w:rPr>
                <w:rFonts w:ascii="Sylfaen" w:eastAsia="Times New Roman" w:hAnsi="Sylfaen" w:cs="Calibri"/>
                <w:color w:val="000000"/>
                <w:sz w:val="12"/>
                <w:szCs w:val="12"/>
              </w:rPr>
              <w:t xml:space="preserve"> ბიუჯეტით</w:t>
            </w:r>
            <w:r w:rsidR="00452C6F">
              <w:rPr>
                <w:rFonts w:ascii="Sylfaen" w:eastAsia="Times New Roman" w:hAnsi="Sylfaen" w:cs="Calibri"/>
                <w:color w:val="000000"/>
                <w:sz w:val="12"/>
                <w:szCs w:val="12"/>
              </w:rPr>
              <w:t xml:space="preserve"> </w:t>
            </w:r>
            <w:r w:rsidR="00FA162A" w:rsidRPr="00FA162A">
              <w:rPr>
                <w:rFonts w:ascii="Sylfaen" w:eastAsia="Times New Roman" w:hAnsi="Sylfaen" w:cs="Calibri"/>
                <w:color w:val="000000"/>
                <w:sz w:val="12"/>
                <w:szCs w:val="12"/>
              </w:rPr>
              <w:t xml:space="preserve"> გათვალისწინებული</w:t>
            </w:r>
            <w:r w:rsidR="00452C6F">
              <w:rPr>
                <w:rFonts w:ascii="Sylfaen" w:eastAsia="Times New Roman" w:hAnsi="Sylfaen" w:cs="Calibri"/>
                <w:color w:val="000000"/>
                <w:sz w:val="12"/>
                <w:szCs w:val="12"/>
              </w:rPr>
              <w:t xml:space="preserve"> </w:t>
            </w:r>
            <w:r w:rsidR="00FA162A" w:rsidRPr="00FA162A">
              <w:rPr>
                <w:rFonts w:ascii="Sylfaen" w:eastAsia="Times New Roman" w:hAnsi="Sylfaen" w:cs="Calibri"/>
                <w:color w:val="000000"/>
                <w:sz w:val="12"/>
                <w:szCs w:val="12"/>
              </w:rPr>
              <w:t>თანხებისა</w:t>
            </w:r>
            <w:r w:rsidR="00452C6F">
              <w:rPr>
                <w:rFonts w:ascii="Sylfaen" w:eastAsia="Times New Roman" w:hAnsi="Sylfaen" w:cs="Calibri"/>
                <w:color w:val="000000"/>
                <w:sz w:val="12"/>
                <w:szCs w:val="12"/>
              </w:rPr>
              <w:t xml:space="preserve"> </w:t>
            </w:r>
            <w:r w:rsidR="00FA162A" w:rsidRPr="00FA162A">
              <w:rPr>
                <w:rFonts w:ascii="Sylfaen" w:eastAsia="Times New Roman" w:hAnsi="Sylfaen" w:cs="Calibri"/>
                <w:color w:val="000000"/>
                <w:sz w:val="12"/>
                <w:szCs w:val="12"/>
              </w:rPr>
              <w:t>2025</w:t>
            </w:r>
            <w:r w:rsidR="00452C6F">
              <w:rPr>
                <w:rFonts w:ascii="Sylfaen" w:eastAsia="Times New Roman" w:hAnsi="Sylfaen" w:cs="Calibri"/>
                <w:color w:val="000000"/>
                <w:sz w:val="12"/>
                <w:szCs w:val="12"/>
              </w:rPr>
              <w:t xml:space="preserve"> </w:t>
            </w:r>
            <w:r w:rsidR="00FA162A" w:rsidRPr="00FA162A">
              <w:rPr>
                <w:rFonts w:ascii="Sylfaen" w:eastAsia="Times New Roman" w:hAnsi="Sylfaen" w:cs="Calibri"/>
                <w:color w:val="000000"/>
                <w:sz w:val="12"/>
                <w:szCs w:val="12"/>
              </w:rPr>
              <w:t>წელს გაგრძელდება</w:t>
            </w:r>
            <w:r w:rsidR="00452C6F">
              <w:rPr>
                <w:rFonts w:ascii="Sylfaen" w:eastAsia="Times New Roman" w:hAnsi="Sylfaen" w:cs="Calibri"/>
                <w:color w:val="000000"/>
                <w:sz w:val="12"/>
                <w:szCs w:val="12"/>
              </w:rPr>
              <w:t xml:space="preserve"> </w:t>
            </w:r>
            <w:r w:rsidR="00FA162A" w:rsidRPr="00FA162A">
              <w:rPr>
                <w:rFonts w:ascii="Sylfaen" w:eastAsia="Times New Roman" w:hAnsi="Sylfaen" w:cs="Calibri"/>
                <w:color w:val="000000"/>
                <w:sz w:val="12"/>
                <w:szCs w:val="12"/>
              </w:rPr>
              <w:t xml:space="preserve"> რეგიონული</w:t>
            </w:r>
            <w:r w:rsidR="00452C6F">
              <w:rPr>
                <w:rFonts w:ascii="Sylfaen" w:eastAsia="Times New Roman" w:hAnsi="Sylfaen" w:cs="Calibri"/>
                <w:color w:val="000000"/>
                <w:sz w:val="12"/>
                <w:szCs w:val="12"/>
              </w:rPr>
              <w:t xml:space="preserve"> </w:t>
            </w:r>
            <w:r w:rsidR="00FA162A" w:rsidRPr="00FA162A">
              <w:rPr>
                <w:rFonts w:ascii="Sylfaen" w:eastAsia="Times New Roman" w:hAnsi="Sylfaen" w:cs="Calibri"/>
                <w:color w:val="000000"/>
                <w:sz w:val="12"/>
                <w:szCs w:val="12"/>
              </w:rPr>
              <w:t xml:space="preserve"> განვითა</w:t>
            </w:r>
            <w:r w:rsidR="007F13DF" w:rsidRPr="00FA162A">
              <w:rPr>
                <w:rFonts w:ascii="Sylfaen" w:eastAsia="Times New Roman" w:hAnsi="Sylfaen" w:cs="Calibri"/>
                <w:color w:val="000000"/>
                <w:sz w:val="12"/>
                <w:szCs w:val="12"/>
              </w:rPr>
              <w:t>რების</w:t>
            </w:r>
            <w:r w:rsidR="00452C6F">
              <w:rPr>
                <w:rFonts w:ascii="Sylfaen" w:eastAsia="Times New Roman" w:hAnsi="Sylfaen" w:cs="Calibri"/>
                <w:color w:val="000000"/>
                <w:sz w:val="12"/>
                <w:szCs w:val="12"/>
              </w:rPr>
              <w:t xml:space="preserve"> </w:t>
            </w:r>
            <w:r w:rsidR="007F13DF" w:rsidRPr="00FA162A">
              <w:rPr>
                <w:rFonts w:ascii="Sylfaen" w:eastAsia="Times New Roman" w:hAnsi="Sylfaen" w:cs="Calibri"/>
                <w:color w:val="000000"/>
                <w:sz w:val="12"/>
                <w:szCs w:val="12"/>
              </w:rPr>
              <w:t xml:space="preserve"> ფონდით, მაღალმთიანი რეგიონების განვითარების ფონდითა და სტიქიური მოვლენების სალიკვიდაციოდ მთავრობის სარეზერვო</w:t>
            </w:r>
            <w:r w:rsidR="00452C6F">
              <w:rPr>
                <w:rFonts w:ascii="Sylfaen" w:eastAsia="Times New Roman" w:hAnsi="Sylfaen" w:cs="Calibri"/>
                <w:color w:val="000000"/>
                <w:sz w:val="12"/>
                <w:szCs w:val="12"/>
              </w:rPr>
              <w:t xml:space="preserve"> </w:t>
            </w:r>
            <w:r w:rsidR="007F13DF" w:rsidRPr="00FA162A">
              <w:rPr>
                <w:rFonts w:ascii="Sylfaen" w:eastAsia="Times New Roman" w:hAnsi="Sylfaen" w:cs="Calibri"/>
                <w:color w:val="000000"/>
                <w:sz w:val="12"/>
                <w:szCs w:val="12"/>
              </w:rPr>
              <w:t>ფონდიდან</w:t>
            </w:r>
            <w:r w:rsidR="00452C6F">
              <w:rPr>
                <w:rFonts w:ascii="Sylfaen" w:eastAsia="Times New Roman" w:hAnsi="Sylfaen" w:cs="Calibri"/>
                <w:color w:val="000000"/>
                <w:sz w:val="12"/>
                <w:szCs w:val="12"/>
              </w:rPr>
              <w:t xml:space="preserve"> </w:t>
            </w:r>
            <w:r w:rsidR="007F13DF" w:rsidRPr="00FA162A">
              <w:rPr>
                <w:rFonts w:ascii="Sylfaen" w:eastAsia="Times New Roman" w:hAnsi="Sylfaen" w:cs="Calibri"/>
                <w:color w:val="000000"/>
                <w:sz w:val="12"/>
                <w:szCs w:val="12"/>
              </w:rPr>
              <w:t>დასაფინანსებელი</w:t>
            </w:r>
            <w:r w:rsidR="00452C6F">
              <w:rPr>
                <w:rFonts w:ascii="Sylfaen" w:eastAsia="Times New Roman" w:hAnsi="Sylfaen" w:cs="Calibri"/>
                <w:color w:val="000000"/>
                <w:sz w:val="12"/>
                <w:szCs w:val="12"/>
              </w:rPr>
              <w:t xml:space="preserve"> </w:t>
            </w:r>
            <w:r w:rsidR="007F13DF" w:rsidRPr="00FA162A">
              <w:rPr>
                <w:rFonts w:ascii="Sylfaen" w:eastAsia="Times New Roman" w:hAnsi="Sylfaen" w:cs="Calibri"/>
                <w:color w:val="000000"/>
                <w:sz w:val="12"/>
                <w:szCs w:val="12"/>
              </w:rPr>
              <w:t xml:space="preserve"> პროექტების განხორციელება.</w:t>
            </w:r>
          </w:p>
          <w:p w14:paraId="40745C24" w14:textId="2FF3E8A4" w:rsidR="009948B6" w:rsidRPr="00FA162A" w:rsidRDefault="00FA162A" w:rsidP="007F13DF">
            <w:pPr>
              <w:spacing w:after="0" w:line="240" w:lineRule="auto"/>
              <w:jc w:val="both"/>
              <w:rPr>
                <w:rFonts w:ascii="Sylfaen" w:eastAsia="Sylfaen" w:hAnsi="Sylfaen" w:cs="Sylfaen"/>
                <w:spacing w:val="-1"/>
                <w:sz w:val="12"/>
                <w:szCs w:val="12"/>
                <w:lang w:val="ka-GE"/>
              </w:rPr>
            </w:pPr>
            <w:r w:rsidRPr="00FA162A">
              <w:rPr>
                <w:rFonts w:ascii="Sylfaen" w:eastAsia="Times New Roman" w:hAnsi="Sylfaen" w:cs="Calibri"/>
                <w:color w:val="000000"/>
                <w:sz w:val="12"/>
                <w:szCs w:val="12"/>
              </w:rPr>
              <w:t>ქვეპროგრამის მიზანია: საგზაო ინფრასტრუქტურის გაუმჯობესება და ტრანსპორტის, ქვეითად მოსიარულეთა, შშმ პირთა და საბავშვო ეტლით მოსარგებლეთა უსაფრთხო გადაადგილებისთვის პირობების შექმნა.</w:t>
            </w:r>
            <w:r w:rsidR="007F13DF">
              <w:rPr>
                <w:rFonts w:ascii="Sylfaen" w:eastAsia="Times New Roman" w:hAnsi="Sylfaen" w:cs="Calibri"/>
                <w:color w:val="000000"/>
                <w:sz w:val="12"/>
                <w:szCs w:val="12"/>
                <w:lang w:val="ka-GE"/>
              </w:rPr>
              <w:t xml:space="preserve"> </w:t>
            </w:r>
          </w:p>
        </w:tc>
      </w:tr>
      <w:tr w:rsidR="009948B6" w:rsidRPr="009948B6" w14:paraId="4FA02136" w14:textId="77777777" w:rsidTr="00B60C76">
        <w:trPr>
          <w:trHeight w:val="164"/>
        </w:trPr>
        <w:tc>
          <w:tcPr>
            <w:tcW w:w="993" w:type="pct"/>
            <w:tcBorders>
              <w:top w:val="nil"/>
              <w:left w:val="single" w:sz="8" w:space="0" w:color="auto"/>
              <w:bottom w:val="single" w:sz="4" w:space="0" w:color="auto"/>
              <w:right w:val="single" w:sz="4" w:space="0" w:color="auto"/>
            </w:tcBorders>
            <w:shd w:val="clear" w:color="000000" w:fill="FFFFFF"/>
            <w:vAlign w:val="center"/>
            <w:hideMark/>
          </w:tcPr>
          <w:p w14:paraId="4A250F62"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განხორციელების ვადები</w:t>
            </w:r>
          </w:p>
        </w:tc>
        <w:tc>
          <w:tcPr>
            <w:tcW w:w="4007" w:type="pct"/>
            <w:gridSpan w:val="6"/>
            <w:tcBorders>
              <w:top w:val="single" w:sz="4" w:space="0" w:color="auto"/>
              <w:left w:val="nil"/>
              <w:bottom w:val="single" w:sz="4" w:space="0" w:color="auto"/>
              <w:right w:val="single" w:sz="8" w:space="0" w:color="000000"/>
            </w:tcBorders>
            <w:shd w:val="clear" w:color="000000" w:fill="FFFFFF"/>
            <w:vAlign w:val="center"/>
            <w:hideMark/>
          </w:tcPr>
          <w:p w14:paraId="0ACC031D" w14:textId="77777777" w:rsidR="009948B6" w:rsidRPr="009948B6" w:rsidRDefault="00CB6410" w:rsidP="00CB6410">
            <w:pPr>
              <w:spacing w:after="0" w:line="240" w:lineRule="auto"/>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მიმდინარე</w:t>
            </w:r>
          </w:p>
        </w:tc>
      </w:tr>
      <w:tr w:rsidR="00290573" w:rsidRPr="009948B6" w14:paraId="3FE8C393" w14:textId="77777777" w:rsidTr="00290573">
        <w:trPr>
          <w:trHeight w:val="375"/>
        </w:trPr>
        <w:tc>
          <w:tcPr>
            <w:tcW w:w="993"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4D26FEDD" w14:textId="77777777" w:rsidR="00290573" w:rsidRPr="009948B6" w:rsidRDefault="00290573" w:rsidP="009948B6">
            <w:pPr>
              <w:spacing w:after="0" w:line="240" w:lineRule="auto"/>
              <w:rPr>
                <w:rFonts w:ascii="Sylfaen" w:eastAsia="Times New Roman" w:hAnsi="Sylfaen" w:cs="Calibri"/>
                <w:b/>
                <w:color w:val="000000"/>
                <w:sz w:val="12"/>
                <w:szCs w:val="12"/>
              </w:rPr>
            </w:pPr>
            <w:r w:rsidRPr="009948B6">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9948B6">
              <w:rPr>
                <w:rFonts w:ascii="Sylfaen" w:eastAsia="Times New Roman" w:hAnsi="Sylfaen" w:cs="Calibri"/>
                <w:b/>
                <w:color w:val="000000"/>
                <w:sz w:val="12"/>
                <w:szCs w:val="12"/>
                <w:lang w:val="ka-GE"/>
              </w:rPr>
              <w:t>ქვე</w:t>
            </w:r>
            <w:r w:rsidRPr="009948B6">
              <w:rPr>
                <w:rFonts w:ascii="Sylfaen" w:eastAsia="Times New Roman" w:hAnsi="Sylfaen" w:cs="Calibri"/>
                <w:b/>
                <w:color w:val="000000"/>
                <w:sz w:val="12"/>
                <w:szCs w:val="12"/>
              </w:rPr>
              <w:t>პროგრამა</w:t>
            </w:r>
          </w:p>
        </w:tc>
        <w:tc>
          <w:tcPr>
            <w:tcW w:w="4007" w:type="pct"/>
            <w:gridSpan w:val="6"/>
            <w:tcBorders>
              <w:top w:val="single" w:sz="4" w:space="0" w:color="auto"/>
              <w:left w:val="nil"/>
              <w:bottom w:val="single" w:sz="4" w:space="0" w:color="auto"/>
              <w:right w:val="single" w:sz="8" w:space="0" w:color="000000"/>
            </w:tcBorders>
            <w:shd w:val="clear" w:color="000000" w:fill="FFFFFF"/>
            <w:vAlign w:val="center"/>
            <w:hideMark/>
          </w:tcPr>
          <w:p w14:paraId="1495F176" w14:textId="77777777" w:rsidR="00290573" w:rsidRPr="00AA2E2A" w:rsidRDefault="00290573" w:rsidP="007847F4">
            <w:pPr>
              <w:widowControl w:val="0"/>
              <w:kinsoku w:val="0"/>
              <w:overflowPunct w:val="0"/>
              <w:autoSpaceDE w:val="0"/>
              <w:autoSpaceDN w:val="0"/>
              <w:adjustRightInd w:val="0"/>
              <w:spacing w:before="48" w:after="0" w:line="240" w:lineRule="auto"/>
              <w:ind w:right="118"/>
              <w:rPr>
                <w:rFonts w:ascii="Sylfaen" w:eastAsia="Calibri" w:hAnsi="Sylfaen" w:cs="Times New Roman"/>
                <w:sz w:val="12"/>
                <w:szCs w:val="12"/>
                <w:lang w:val="ka-GE"/>
              </w:rPr>
            </w:pPr>
            <w:r>
              <w:rPr>
                <w:rFonts w:ascii="Sylfaen" w:eastAsia="Calibri" w:hAnsi="Sylfaen" w:cs="Sylfaen"/>
                <w:sz w:val="12"/>
                <w:szCs w:val="12"/>
                <w:lang w:val="ka-GE"/>
              </w:rPr>
              <w:t xml:space="preserve">მიზანი </w:t>
            </w:r>
            <w:r>
              <w:rPr>
                <w:rFonts w:ascii="Sylfaen" w:eastAsia="Calibri" w:hAnsi="Sylfaen" w:cs="Times New Roman"/>
                <w:sz w:val="12"/>
                <w:szCs w:val="12"/>
                <w:lang w:val="ka-GE"/>
              </w:rPr>
              <w:t xml:space="preserve">3 - </w:t>
            </w:r>
            <w:r w:rsidRPr="00AA2E2A">
              <w:rPr>
                <w:rFonts w:ascii="Sylfaen" w:eastAsia="Calibri" w:hAnsi="Sylfaen" w:cs="Sylfaen"/>
                <w:sz w:val="12"/>
                <w:szCs w:val="12"/>
                <w:lang w:val="ka-GE"/>
              </w:rPr>
              <w:t>ჯანსაღი</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ცხოვრებისა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და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კეთილდღეობის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უზრუნველყოფა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ყველა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ასაკის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ადამიანისათვის</w:t>
            </w:r>
            <w:r w:rsidRPr="00AA2E2A">
              <w:rPr>
                <w:rFonts w:ascii="Sylfaen" w:eastAsia="Calibri" w:hAnsi="Sylfaen" w:cs="Times New Roman"/>
                <w:sz w:val="12"/>
                <w:szCs w:val="12"/>
                <w:lang w:val="ka-GE"/>
              </w:rPr>
              <w:t>.</w:t>
            </w:r>
          </w:p>
          <w:p w14:paraId="575CF556" w14:textId="77777777" w:rsidR="00290573" w:rsidRPr="009948B6" w:rsidRDefault="00290573" w:rsidP="007847F4">
            <w:pPr>
              <w:autoSpaceDE w:val="0"/>
              <w:autoSpaceDN w:val="0"/>
              <w:adjustRightInd w:val="0"/>
              <w:spacing w:after="0" w:line="240" w:lineRule="auto"/>
              <w:rPr>
                <w:rFonts w:ascii="Sylfaen-Identity-H" w:eastAsia="Calibri" w:hAnsi="Sylfaen-Identity-H" w:cs="Sylfaen-Identity-H"/>
                <w:sz w:val="12"/>
                <w:szCs w:val="12"/>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9-</w:t>
            </w:r>
            <w:r w:rsidRPr="009948B6">
              <w:rPr>
                <w:rFonts w:ascii="Sylfaen" w:eastAsia="Calibri" w:hAnsi="Sylfaen" w:cs="Sylfaen"/>
                <w:sz w:val="12"/>
                <w:szCs w:val="12"/>
              </w:rPr>
              <w:t>მრეწველობა</w:t>
            </w:r>
            <w:r w:rsidRPr="009948B6">
              <w:rPr>
                <w:rFonts w:ascii="Calibri-Identity-H" w:eastAsia="Calibri" w:hAnsi="Calibri-Identity-H" w:cs="Calibri-Identity-H"/>
                <w:sz w:val="12"/>
                <w:szCs w:val="12"/>
              </w:rPr>
              <w:t xml:space="preserve">, </w:t>
            </w:r>
            <w:r w:rsidRPr="009948B6">
              <w:rPr>
                <w:rFonts w:ascii="Sylfaen" w:eastAsia="Calibri" w:hAnsi="Sylfaen" w:cs="Sylfaen"/>
                <w:sz w:val="12"/>
                <w:szCs w:val="12"/>
              </w:rPr>
              <w:t>ინოვაცია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w:t>
            </w:r>
            <w:r w:rsidRPr="009948B6">
              <w:rPr>
                <w:rFonts w:ascii="Calibri" w:eastAsia="Calibri" w:hAnsi="Calibri" w:cs="Sylfaen-Identity-H"/>
                <w:sz w:val="12"/>
                <w:szCs w:val="12"/>
                <w:lang w:val="ka-GE"/>
              </w:rPr>
              <w:t xml:space="preserve"> </w:t>
            </w:r>
            <w:r w:rsidRPr="009948B6">
              <w:rPr>
                <w:rFonts w:ascii="Sylfaen" w:eastAsia="Calibri" w:hAnsi="Sylfaen" w:cs="Sylfaen"/>
                <w:sz w:val="12"/>
                <w:szCs w:val="12"/>
              </w:rPr>
              <w:t>ინფრასტრუქტურა</w:t>
            </w:r>
            <w:r w:rsidRPr="009948B6">
              <w:rPr>
                <w:rFonts w:ascii="Calibri-Identity-H" w:eastAsia="Calibri" w:hAnsi="Calibri-Identity-H" w:cs="Calibri-Identity-H"/>
                <w:sz w:val="12"/>
                <w:szCs w:val="12"/>
              </w:rPr>
              <w:t>;</w:t>
            </w:r>
          </w:p>
          <w:p w14:paraId="1985DFD6" w14:textId="243CCA4C" w:rsidR="00290573" w:rsidRPr="009948B6" w:rsidRDefault="00290573" w:rsidP="009948B6">
            <w:pPr>
              <w:spacing w:after="0" w:line="240" w:lineRule="auto"/>
              <w:rPr>
                <w:rFonts w:ascii="Sylfaen" w:eastAsia="Times New Roman" w:hAnsi="Sylfaen" w:cs="Calibri"/>
                <w:color w:val="000000"/>
                <w:sz w:val="12"/>
                <w:szCs w:val="12"/>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11-</w:t>
            </w:r>
            <w:r w:rsidRPr="009948B6">
              <w:rPr>
                <w:rFonts w:ascii="Sylfaen" w:eastAsia="Calibri" w:hAnsi="Sylfaen" w:cs="Sylfaen"/>
                <w:sz w:val="12"/>
                <w:szCs w:val="12"/>
              </w:rPr>
              <w:t>მდგრადი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ქალაქები</w:t>
            </w:r>
            <w:r w:rsidRPr="009948B6">
              <w:rPr>
                <w:rFonts w:ascii="Sylfaen-Identity-H" w:eastAsia="Calibri" w:hAnsi="Sylfaen-Identity-H" w:cs="Sylfaen-Identity-H"/>
                <w:sz w:val="12"/>
                <w:szCs w:val="12"/>
              </w:rPr>
              <w:t xml:space="preserve"> </w:t>
            </w:r>
            <w:r>
              <w:rPr>
                <w:rFonts w:ascii="Sylfaen" w:eastAsia="Calibri" w:hAnsi="Sylfaen" w:cs="Sylfaen"/>
                <w:sz w:val="12"/>
                <w:szCs w:val="12"/>
              </w:rPr>
              <w:t>და დასახლებები</w:t>
            </w:r>
          </w:p>
        </w:tc>
      </w:tr>
      <w:tr w:rsidR="009948B6" w:rsidRPr="009948B6" w14:paraId="40323CA6" w14:textId="77777777" w:rsidTr="00B60C76">
        <w:trPr>
          <w:trHeight w:val="536"/>
        </w:trPr>
        <w:tc>
          <w:tcPr>
            <w:tcW w:w="993" w:type="pct"/>
            <w:tcBorders>
              <w:top w:val="nil"/>
              <w:left w:val="single" w:sz="8" w:space="0" w:color="auto"/>
              <w:bottom w:val="single" w:sz="8" w:space="0" w:color="auto"/>
              <w:right w:val="single" w:sz="4" w:space="0" w:color="auto"/>
            </w:tcBorders>
            <w:shd w:val="clear" w:color="000000" w:fill="FFFFFF"/>
            <w:vAlign w:val="center"/>
            <w:hideMark/>
          </w:tcPr>
          <w:p w14:paraId="5FA3A608" w14:textId="5FB1928D"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rPr>
              <w:t>შედეგი</w:t>
            </w:r>
          </w:p>
        </w:tc>
        <w:tc>
          <w:tcPr>
            <w:tcW w:w="4007" w:type="pct"/>
            <w:gridSpan w:val="6"/>
            <w:tcBorders>
              <w:top w:val="single" w:sz="4" w:space="0" w:color="auto"/>
              <w:left w:val="nil"/>
              <w:bottom w:val="single" w:sz="8" w:space="0" w:color="auto"/>
              <w:right w:val="single" w:sz="8" w:space="0" w:color="000000"/>
            </w:tcBorders>
            <w:shd w:val="clear" w:color="000000" w:fill="FFFFFF"/>
            <w:vAlign w:val="center"/>
            <w:hideMark/>
          </w:tcPr>
          <w:p w14:paraId="242573A0" w14:textId="54CE899C" w:rsidR="009948B6" w:rsidRPr="009948B6" w:rsidRDefault="009948B6" w:rsidP="009948B6">
            <w:pPr>
              <w:autoSpaceDE w:val="0"/>
              <w:autoSpaceDN w:val="0"/>
              <w:adjustRightInd w:val="0"/>
              <w:spacing w:after="0" w:line="240" w:lineRule="auto"/>
              <w:rPr>
                <w:rFonts w:ascii="Sylfaen-Identity-H" w:eastAsia="Calibri" w:hAnsi="Sylfaen-Identity-H" w:cs="Sylfaen-Identity-H"/>
                <w:sz w:val="12"/>
                <w:szCs w:val="12"/>
              </w:rPr>
            </w:pPr>
            <w:r w:rsidRPr="009948B6">
              <w:rPr>
                <w:rFonts w:ascii="Sylfaen" w:eastAsia="Times New Roman" w:hAnsi="Sylfaen" w:cs="Calibri"/>
                <w:color w:val="000000"/>
                <w:sz w:val="12"/>
                <w:szCs w:val="12"/>
              </w:rPr>
              <w:t> </w:t>
            </w:r>
            <w:r w:rsidRPr="009948B6">
              <w:rPr>
                <w:rFonts w:ascii="Sylfaen" w:eastAsia="Calibri" w:hAnsi="Sylfaen" w:cs="Sylfaen"/>
                <w:sz w:val="12"/>
                <w:szCs w:val="12"/>
              </w:rPr>
              <w:t>მოწესრიგებული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ადაპტირებულია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საგზაო</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ინფრასტრუქტურ</w:t>
            </w:r>
            <w:r w:rsidR="00834895">
              <w:rPr>
                <w:rFonts w:ascii="Sylfaen" w:eastAsia="Calibri" w:hAnsi="Sylfaen" w:cs="Sylfaen"/>
                <w:sz w:val="12"/>
                <w:szCs w:val="12"/>
                <w:lang w:val="ka-GE"/>
              </w:rPr>
              <w:t xml:space="preserve">ა, </w:t>
            </w:r>
            <w:r w:rsidRPr="009948B6">
              <w:rPr>
                <w:rFonts w:ascii="Sylfaen" w:eastAsia="Calibri" w:hAnsi="Sylfaen" w:cs="Sylfaen"/>
                <w:sz w:val="12"/>
                <w:szCs w:val="12"/>
              </w:rPr>
              <w:t>უზრუნველყოფილია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ტრანსპორტისა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ქვეითად</w:t>
            </w:r>
          </w:p>
          <w:p w14:paraId="4BD1781F" w14:textId="77777777" w:rsidR="009948B6" w:rsidRPr="009948B6" w:rsidRDefault="009948B6" w:rsidP="009948B6">
            <w:pPr>
              <w:autoSpaceDE w:val="0"/>
              <w:autoSpaceDN w:val="0"/>
              <w:adjustRightInd w:val="0"/>
              <w:spacing w:after="0" w:line="240" w:lineRule="auto"/>
              <w:rPr>
                <w:rFonts w:ascii="Sylfaen-Identity-H" w:eastAsia="Calibri" w:hAnsi="Sylfaen-Identity-H" w:cs="Sylfaen-Identity-H"/>
                <w:sz w:val="12"/>
                <w:szCs w:val="12"/>
              </w:rPr>
            </w:pPr>
            <w:r w:rsidRPr="009948B6">
              <w:rPr>
                <w:rFonts w:ascii="Sylfaen" w:eastAsia="Calibri" w:hAnsi="Sylfaen" w:cs="Sylfaen"/>
                <w:sz w:val="12"/>
                <w:szCs w:val="12"/>
              </w:rPr>
              <w:t>მოსიარულეთა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კომფორტული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გადაადგილება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შექმნილია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თანაბარხელმისაწვდომი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ფიზიკური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გარემო</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შშმ</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პირთა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w:t>
            </w:r>
          </w:p>
          <w:p w14:paraId="3DFA238A"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Calibri" w:hAnsi="Sylfaen" w:cs="Sylfaen"/>
                <w:sz w:val="12"/>
                <w:szCs w:val="12"/>
              </w:rPr>
              <w:t>საბავშვო</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ეტლით</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მოსარგებლეთათვის</w:t>
            </w:r>
          </w:p>
        </w:tc>
      </w:tr>
    </w:tbl>
    <w:p w14:paraId="624D8C23" w14:textId="77777777" w:rsidR="00082868" w:rsidRDefault="00082868" w:rsidP="00082868">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p w14:paraId="7AF6BFB9" w14:textId="77777777" w:rsidR="00AD36C2" w:rsidRDefault="00AD36C2" w:rsidP="00082868">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p w14:paraId="67260E05" w14:textId="77777777" w:rsidR="00AD36C2" w:rsidRDefault="00AD36C2" w:rsidP="00082868">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p w14:paraId="39F4D2B9" w14:textId="77777777" w:rsidR="00AD36C2" w:rsidRDefault="00AD36C2" w:rsidP="00082868">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p w14:paraId="0044D52F" w14:textId="77777777" w:rsidR="00AD36C2" w:rsidRDefault="00AD36C2" w:rsidP="00082868">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p w14:paraId="6BB3149C" w14:textId="77777777" w:rsidR="00AD36C2" w:rsidRPr="00DE0D7F" w:rsidRDefault="00AD36C2" w:rsidP="00082868">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4970" w:type="pct"/>
        <w:tblInd w:w="-289" w:type="dxa"/>
        <w:tblLayout w:type="fixed"/>
        <w:tblLook w:val="04A0" w:firstRow="1" w:lastRow="0" w:firstColumn="1" w:lastColumn="0" w:noHBand="0" w:noVBand="1"/>
      </w:tblPr>
      <w:tblGrid>
        <w:gridCol w:w="310"/>
        <w:gridCol w:w="1378"/>
        <w:gridCol w:w="1129"/>
        <w:gridCol w:w="1133"/>
        <w:gridCol w:w="1131"/>
        <w:gridCol w:w="1133"/>
        <w:gridCol w:w="1140"/>
        <w:gridCol w:w="995"/>
        <w:gridCol w:w="1499"/>
      </w:tblGrid>
      <w:tr w:rsidR="00082868" w:rsidRPr="00DE0D7F" w14:paraId="66183E5D" w14:textId="77777777" w:rsidTr="007A57C8">
        <w:trPr>
          <w:trHeight w:val="151"/>
        </w:trPr>
        <w:tc>
          <w:tcPr>
            <w:tcW w:w="15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0600C4" w14:textId="77777777" w:rsidR="00082868" w:rsidRPr="00DE0D7F" w:rsidRDefault="0008286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70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58482E" w14:textId="77777777" w:rsidR="00082868" w:rsidRPr="00DE0D7F" w:rsidRDefault="0008286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საბოლოო შედეგების შეფასების ინდიკატორი</w:t>
            </w:r>
          </w:p>
        </w:tc>
        <w:tc>
          <w:tcPr>
            <w:tcW w:w="2876" w:type="pct"/>
            <w:gridSpan w:val="5"/>
            <w:tcBorders>
              <w:top w:val="single" w:sz="4" w:space="0" w:color="auto"/>
              <w:left w:val="nil"/>
              <w:bottom w:val="single" w:sz="4" w:space="0" w:color="auto"/>
              <w:right w:val="single" w:sz="4" w:space="0" w:color="auto"/>
            </w:tcBorders>
            <w:shd w:val="clear" w:color="auto" w:fill="auto"/>
            <w:noWrap/>
            <w:vAlign w:val="center"/>
            <w:hideMark/>
          </w:tcPr>
          <w:p w14:paraId="26D5D28C" w14:textId="77777777" w:rsidR="00082868" w:rsidRPr="00DE0D7F" w:rsidRDefault="0008286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მაჩვენებლები</w:t>
            </w:r>
          </w:p>
        </w:tc>
        <w:tc>
          <w:tcPr>
            <w:tcW w:w="50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3FB036C" w14:textId="77777777" w:rsidR="00082868" w:rsidRPr="00DE0D7F" w:rsidRDefault="0008286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ცდომილების ალბათობა (%/)</w:t>
            </w:r>
          </w:p>
        </w:tc>
        <w:tc>
          <w:tcPr>
            <w:tcW w:w="761"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FBF39C5" w14:textId="77777777" w:rsidR="00082868" w:rsidRPr="00DE0D7F" w:rsidRDefault="00082868" w:rsidP="00660545">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შესაძლო რისკები</w:t>
            </w:r>
            <w:r w:rsidRPr="00DE0D7F">
              <w:rPr>
                <w:rFonts w:ascii="Sylfaen" w:eastAsia="Times New Roman" w:hAnsi="Sylfaen" w:cs="Calibri"/>
                <w:color w:val="000000"/>
                <w:sz w:val="12"/>
                <w:szCs w:val="12"/>
              </w:rPr>
              <w:t xml:space="preserve"> (აღწერა)</w:t>
            </w:r>
          </w:p>
        </w:tc>
      </w:tr>
      <w:tr w:rsidR="00082868" w:rsidRPr="00DE0D7F" w14:paraId="71D0E168" w14:textId="77777777" w:rsidTr="00082868">
        <w:trPr>
          <w:trHeight w:val="455"/>
        </w:trPr>
        <w:tc>
          <w:tcPr>
            <w:tcW w:w="158" w:type="pct"/>
            <w:vMerge/>
            <w:tcBorders>
              <w:top w:val="single" w:sz="4" w:space="0" w:color="auto"/>
              <w:left w:val="single" w:sz="4" w:space="0" w:color="auto"/>
              <w:bottom w:val="single" w:sz="4" w:space="0" w:color="auto"/>
              <w:right w:val="single" w:sz="4" w:space="0" w:color="auto"/>
            </w:tcBorders>
            <w:vAlign w:val="center"/>
            <w:hideMark/>
          </w:tcPr>
          <w:p w14:paraId="4B1D631B" w14:textId="77777777" w:rsidR="00082868" w:rsidRPr="00DE0D7F" w:rsidRDefault="00082868" w:rsidP="00660545">
            <w:pPr>
              <w:spacing w:after="0" w:line="240" w:lineRule="auto"/>
              <w:rPr>
                <w:rFonts w:ascii="Sylfaen" w:eastAsia="Times New Roman" w:hAnsi="Sylfaen" w:cs="Calibri"/>
                <w:color w:val="000000"/>
                <w:sz w:val="12"/>
                <w:szCs w:val="12"/>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416FDD2C" w14:textId="77777777" w:rsidR="00082868" w:rsidRPr="00DE0D7F" w:rsidRDefault="00082868" w:rsidP="00660545">
            <w:pPr>
              <w:spacing w:after="0" w:line="240" w:lineRule="auto"/>
              <w:rPr>
                <w:rFonts w:ascii="Sylfaen" w:eastAsia="Times New Roman" w:hAnsi="Sylfaen" w:cs="Calibri"/>
                <w:color w:val="000000"/>
                <w:sz w:val="12"/>
                <w:szCs w:val="12"/>
              </w:rPr>
            </w:pPr>
          </w:p>
        </w:tc>
        <w:tc>
          <w:tcPr>
            <w:tcW w:w="573" w:type="pct"/>
            <w:tcBorders>
              <w:top w:val="nil"/>
              <w:left w:val="nil"/>
              <w:bottom w:val="single" w:sz="4" w:space="0" w:color="auto"/>
              <w:right w:val="single" w:sz="4" w:space="0" w:color="auto"/>
            </w:tcBorders>
            <w:shd w:val="clear" w:color="auto" w:fill="auto"/>
            <w:vAlign w:val="center"/>
            <w:hideMark/>
          </w:tcPr>
          <w:p w14:paraId="7B84BD11" w14:textId="77777777" w:rsidR="00082868" w:rsidRPr="00DE0D7F" w:rsidRDefault="0008286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საბაზისო მაჩვენებელი 2024 წელი</w:t>
            </w:r>
          </w:p>
        </w:tc>
        <w:tc>
          <w:tcPr>
            <w:tcW w:w="575" w:type="pct"/>
            <w:tcBorders>
              <w:top w:val="nil"/>
              <w:left w:val="nil"/>
              <w:bottom w:val="single" w:sz="4" w:space="0" w:color="auto"/>
              <w:right w:val="single" w:sz="4" w:space="0" w:color="auto"/>
            </w:tcBorders>
            <w:shd w:val="clear" w:color="auto" w:fill="auto"/>
            <w:vAlign w:val="center"/>
            <w:hideMark/>
          </w:tcPr>
          <w:p w14:paraId="2E563E72" w14:textId="77777777" w:rsidR="00082868" w:rsidRPr="00DE0D7F" w:rsidRDefault="0008286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2025 წელს</w:t>
            </w:r>
          </w:p>
        </w:tc>
        <w:tc>
          <w:tcPr>
            <w:tcW w:w="574" w:type="pct"/>
            <w:tcBorders>
              <w:top w:val="nil"/>
              <w:left w:val="nil"/>
              <w:bottom w:val="single" w:sz="4" w:space="0" w:color="auto"/>
              <w:right w:val="single" w:sz="4" w:space="0" w:color="auto"/>
            </w:tcBorders>
            <w:shd w:val="clear" w:color="auto" w:fill="auto"/>
            <w:vAlign w:val="bottom"/>
            <w:hideMark/>
          </w:tcPr>
          <w:p w14:paraId="3DA66C43" w14:textId="77777777" w:rsidR="00082868" w:rsidRPr="00DE0D7F" w:rsidRDefault="0008286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2026 წელი</w:t>
            </w:r>
          </w:p>
        </w:tc>
        <w:tc>
          <w:tcPr>
            <w:tcW w:w="575" w:type="pct"/>
            <w:tcBorders>
              <w:top w:val="nil"/>
              <w:left w:val="nil"/>
              <w:bottom w:val="single" w:sz="4" w:space="0" w:color="auto"/>
              <w:right w:val="single" w:sz="4" w:space="0" w:color="auto"/>
            </w:tcBorders>
            <w:shd w:val="clear" w:color="auto" w:fill="auto"/>
            <w:vAlign w:val="center"/>
            <w:hideMark/>
          </w:tcPr>
          <w:p w14:paraId="34941FCE" w14:textId="77777777" w:rsidR="00082868" w:rsidRPr="00DE0D7F" w:rsidRDefault="00082868"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2027 წელ</w:t>
            </w:r>
          </w:p>
        </w:tc>
        <w:tc>
          <w:tcPr>
            <w:tcW w:w="578" w:type="pct"/>
            <w:tcBorders>
              <w:top w:val="nil"/>
              <w:left w:val="nil"/>
              <w:bottom w:val="single" w:sz="4" w:space="0" w:color="auto"/>
              <w:right w:val="single" w:sz="4" w:space="0" w:color="auto"/>
            </w:tcBorders>
            <w:shd w:val="clear" w:color="auto" w:fill="auto"/>
            <w:vAlign w:val="center"/>
            <w:hideMark/>
          </w:tcPr>
          <w:p w14:paraId="3194F708" w14:textId="77777777" w:rsidR="00082868" w:rsidRPr="00DE0D7F" w:rsidRDefault="00082868"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2028 წელს</w:t>
            </w:r>
          </w:p>
        </w:tc>
        <w:tc>
          <w:tcPr>
            <w:tcW w:w="505" w:type="pct"/>
            <w:vMerge/>
            <w:tcBorders>
              <w:top w:val="single" w:sz="4" w:space="0" w:color="auto"/>
              <w:left w:val="single" w:sz="4" w:space="0" w:color="auto"/>
              <w:bottom w:val="single" w:sz="4" w:space="0" w:color="000000"/>
              <w:right w:val="single" w:sz="4" w:space="0" w:color="auto"/>
            </w:tcBorders>
            <w:vAlign w:val="center"/>
            <w:hideMark/>
          </w:tcPr>
          <w:p w14:paraId="3AD5B58A" w14:textId="77777777" w:rsidR="00082868" w:rsidRPr="00DE0D7F" w:rsidRDefault="00082868" w:rsidP="00660545">
            <w:pPr>
              <w:spacing w:after="0" w:line="240" w:lineRule="auto"/>
              <w:rPr>
                <w:rFonts w:ascii="Sylfaen" w:eastAsia="Times New Roman" w:hAnsi="Sylfaen" w:cs="Calibri"/>
                <w:color w:val="000000"/>
                <w:sz w:val="12"/>
                <w:szCs w:val="12"/>
              </w:rPr>
            </w:pPr>
          </w:p>
        </w:tc>
        <w:tc>
          <w:tcPr>
            <w:tcW w:w="761" w:type="pct"/>
            <w:vMerge/>
            <w:tcBorders>
              <w:top w:val="single" w:sz="4" w:space="0" w:color="auto"/>
              <w:left w:val="single" w:sz="4" w:space="0" w:color="auto"/>
              <w:bottom w:val="single" w:sz="4" w:space="0" w:color="000000"/>
              <w:right w:val="single" w:sz="4" w:space="0" w:color="auto"/>
            </w:tcBorders>
            <w:vAlign w:val="center"/>
            <w:hideMark/>
          </w:tcPr>
          <w:p w14:paraId="33A23B7C" w14:textId="77777777" w:rsidR="00082868" w:rsidRPr="00DE0D7F" w:rsidRDefault="00082868" w:rsidP="00660545">
            <w:pPr>
              <w:spacing w:after="0" w:line="240" w:lineRule="auto"/>
              <w:rPr>
                <w:rFonts w:ascii="Sylfaen" w:eastAsia="Times New Roman" w:hAnsi="Sylfaen" w:cs="Calibri"/>
                <w:color w:val="000000"/>
                <w:sz w:val="12"/>
                <w:szCs w:val="12"/>
              </w:rPr>
            </w:pPr>
          </w:p>
        </w:tc>
      </w:tr>
      <w:tr w:rsidR="00082868" w:rsidRPr="00DE0D7F" w14:paraId="678EAFF3" w14:textId="77777777" w:rsidTr="000E56E9">
        <w:trPr>
          <w:trHeight w:val="804"/>
        </w:trPr>
        <w:tc>
          <w:tcPr>
            <w:tcW w:w="158" w:type="pct"/>
            <w:tcBorders>
              <w:top w:val="nil"/>
              <w:left w:val="single" w:sz="4" w:space="0" w:color="auto"/>
              <w:bottom w:val="single" w:sz="4" w:space="0" w:color="auto"/>
              <w:right w:val="single" w:sz="4" w:space="0" w:color="auto"/>
            </w:tcBorders>
            <w:shd w:val="clear" w:color="auto" w:fill="auto"/>
            <w:noWrap/>
            <w:vAlign w:val="bottom"/>
            <w:hideMark/>
          </w:tcPr>
          <w:p w14:paraId="7564390E" w14:textId="77777777" w:rsidR="00082868" w:rsidRPr="00DE0D7F" w:rsidRDefault="00082868" w:rsidP="00082868">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1</w:t>
            </w:r>
          </w:p>
        </w:tc>
        <w:tc>
          <w:tcPr>
            <w:tcW w:w="700" w:type="pct"/>
            <w:tcBorders>
              <w:top w:val="single" w:sz="4" w:space="0" w:color="auto"/>
              <w:left w:val="nil"/>
              <w:bottom w:val="single" w:sz="4" w:space="0" w:color="auto"/>
              <w:right w:val="single" w:sz="4" w:space="0" w:color="auto"/>
            </w:tcBorders>
            <w:shd w:val="clear" w:color="000000" w:fill="FFFFFF"/>
            <w:noWrap/>
            <w:vAlign w:val="center"/>
            <w:hideMark/>
          </w:tcPr>
          <w:p w14:paraId="20EDCC0B" w14:textId="78EB21F3" w:rsidR="00082868" w:rsidRPr="00D4253E" w:rsidRDefault="00082868" w:rsidP="00082868">
            <w:pPr>
              <w:spacing w:after="0" w:line="240" w:lineRule="auto"/>
              <w:rPr>
                <w:rFonts w:ascii="Sylfaen" w:eastAsia="Times New Roman" w:hAnsi="Sylfaen" w:cs="Calibri"/>
                <w:sz w:val="12"/>
                <w:szCs w:val="12"/>
              </w:rPr>
            </w:pPr>
            <w:r w:rsidRPr="00D4253E">
              <w:rPr>
                <w:rFonts w:ascii="Sylfaen" w:eastAsia="Times New Roman" w:hAnsi="Sylfaen" w:cs="Calibri"/>
                <w:sz w:val="12"/>
                <w:szCs w:val="12"/>
              </w:rPr>
              <w:t xml:space="preserve">გზების სიგრძე, რომლებზეც </w:t>
            </w:r>
            <w:r w:rsidR="00067C50" w:rsidRPr="00D4253E">
              <w:rPr>
                <w:rFonts w:ascii="Sylfaen" w:eastAsia="Times New Roman" w:hAnsi="Sylfaen" w:cs="Calibri"/>
                <w:sz w:val="12"/>
                <w:szCs w:val="12"/>
                <w:lang w:val="ka-GE"/>
              </w:rPr>
              <w:t xml:space="preserve">წლის განმავლობაში </w:t>
            </w:r>
            <w:r w:rsidRPr="00D4253E">
              <w:rPr>
                <w:rFonts w:ascii="Sylfaen" w:eastAsia="Times New Roman" w:hAnsi="Sylfaen" w:cs="Calibri"/>
                <w:sz w:val="12"/>
                <w:szCs w:val="12"/>
              </w:rPr>
              <w:t xml:space="preserve">ჩატარდა გზების </w:t>
            </w:r>
            <w:r w:rsidRPr="00D4253E">
              <w:rPr>
                <w:rFonts w:ascii="Sylfaen" w:eastAsia="Times New Roman" w:hAnsi="Sylfaen" w:cs="Calibri"/>
                <w:sz w:val="12"/>
                <w:szCs w:val="12"/>
              </w:rPr>
              <w:lastRenderedPageBreak/>
              <w:t>კაპიტალური რეაბილიტაცია</w:t>
            </w:r>
          </w:p>
        </w:tc>
        <w:tc>
          <w:tcPr>
            <w:tcW w:w="573" w:type="pct"/>
            <w:tcBorders>
              <w:top w:val="single" w:sz="4" w:space="0" w:color="auto"/>
              <w:left w:val="nil"/>
              <w:bottom w:val="single" w:sz="4" w:space="0" w:color="auto"/>
              <w:right w:val="single" w:sz="4" w:space="0" w:color="auto"/>
            </w:tcBorders>
            <w:shd w:val="clear" w:color="000000" w:fill="FFFFFF"/>
            <w:noWrap/>
            <w:vAlign w:val="center"/>
            <w:hideMark/>
          </w:tcPr>
          <w:p w14:paraId="5DB98282" w14:textId="3B8E8639" w:rsidR="00082868" w:rsidRPr="00D4253E" w:rsidRDefault="00082868" w:rsidP="00D4253E">
            <w:pPr>
              <w:spacing w:after="0" w:line="240" w:lineRule="auto"/>
              <w:jc w:val="center"/>
              <w:rPr>
                <w:rFonts w:ascii="Sylfaen" w:eastAsia="Times New Roman" w:hAnsi="Sylfaen" w:cs="Calibri"/>
                <w:sz w:val="12"/>
                <w:szCs w:val="12"/>
                <w:lang w:val="ka-GE"/>
              </w:rPr>
            </w:pPr>
            <w:r w:rsidRPr="00D4253E">
              <w:rPr>
                <w:rFonts w:ascii="Sylfaen" w:eastAsia="Times New Roman" w:hAnsi="Sylfaen" w:cs="Calibri"/>
                <w:sz w:val="12"/>
                <w:szCs w:val="12"/>
              </w:rPr>
              <w:lastRenderedPageBreak/>
              <w:t>35</w:t>
            </w:r>
            <w:r w:rsidR="00834895" w:rsidRPr="00D4253E">
              <w:rPr>
                <w:rFonts w:ascii="Sylfaen" w:eastAsia="Times New Roman" w:hAnsi="Sylfaen" w:cs="Calibri"/>
                <w:sz w:val="12"/>
                <w:szCs w:val="12"/>
                <w:lang w:val="ka-GE"/>
              </w:rPr>
              <w:t xml:space="preserve"> </w:t>
            </w:r>
            <w:r w:rsidR="00D4253E" w:rsidRPr="00D4253E">
              <w:rPr>
                <w:rFonts w:ascii="Sylfaen" w:eastAsia="Times New Roman" w:hAnsi="Sylfaen" w:cs="Calibri"/>
                <w:sz w:val="12"/>
                <w:szCs w:val="12"/>
                <w:lang w:val="ka-GE"/>
              </w:rPr>
              <w:t>კმ</w:t>
            </w:r>
          </w:p>
        </w:tc>
        <w:tc>
          <w:tcPr>
            <w:tcW w:w="575" w:type="pct"/>
            <w:tcBorders>
              <w:top w:val="nil"/>
              <w:left w:val="nil"/>
              <w:bottom w:val="single" w:sz="4" w:space="0" w:color="auto"/>
              <w:right w:val="single" w:sz="4" w:space="0" w:color="auto"/>
            </w:tcBorders>
            <w:shd w:val="clear" w:color="000000" w:fill="FFFFFF"/>
            <w:noWrap/>
            <w:vAlign w:val="center"/>
            <w:hideMark/>
          </w:tcPr>
          <w:p w14:paraId="30D09E21" w14:textId="77777777" w:rsidR="00082868" w:rsidRPr="00D4253E" w:rsidRDefault="00082868" w:rsidP="00082868">
            <w:pPr>
              <w:spacing w:after="0" w:line="240" w:lineRule="auto"/>
              <w:jc w:val="center"/>
              <w:rPr>
                <w:rFonts w:ascii="Sylfaen" w:eastAsia="Times New Roman" w:hAnsi="Sylfaen" w:cs="Calibri"/>
                <w:color w:val="000000"/>
                <w:sz w:val="12"/>
                <w:szCs w:val="12"/>
              </w:rPr>
            </w:pPr>
            <w:r w:rsidRPr="00D4253E">
              <w:rPr>
                <w:rFonts w:ascii="Sylfaen" w:eastAsia="Times New Roman" w:hAnsi="Sylfaen" w:cs="Calibri"/>
                <w:color w:val="000000"/>
                <w:sz w:val="12"/>
                <w:szCs w:val="12"/>
              </w:rPr>
              <w:t>38</w:t>
            </w:r>
          </w:p>
        </w:tc>
        <w:tc>
          <w:tcPr>
            <w:tcW w:w="574" w:type="pct"/>
            <w:tcBorders>
              <w:top w:val="single" w:sz="4" w:space="0" w:color="auto"/>
              <w:left w:val="nil"/>
              <w:bottom w:val="single" w:sz="4" w:space="0" w:color="auto"/>
              <w:right w:val="single" w:sz="4" w:space="0" w:color="000000"/>
            </w:tcBorders>
            <w:shd w:val="clear" w:color="000000" w:fill="FFFFFF"/>
            <w:noWrap/>
            <w:vAlign w:val="center"/>
            <w:hideMark/>
          </w:tcPr>
          <w:p w14:paraId="4E4F16DA" w14:textId="77777777" w:rsidR="00082868" w:rsidRPr="00CD666F" w:rsidRDefault="00082868" w:rsidP="00082868">
            <w:pPr>
              <w:jc w:val="center"/>
              <w:rPr>
                <w:rFonts w:ascii="Sylfaen" w:hAnsi="Sylfaen" w:cs="Calibri"/>
                <w:color w:val="000000"/>
                <w:sz w:val="12"/>
                <w:szCs w:val="12"/>
              </w:rPr>
            </w:pPr>
            <w:r w:rsidRPr="00CD666F">
              <w:rPr>
                <w:rFonts w:ascii="Sylfaen" w:hAnsi="Sylfaen" w:cs="Calibri"/>
                <w:color w:val="000000"/>
                <w:sz w:val="12"/>
                <w:szCs w:val="12"/>
              </w:rPr>
              <w:t>38</w:t>
            </w:r>
          </w:p>
        </w:tc>
        <w:tc>
          <w:tcPr>
            <w:tcW w:w="575" w:type="pct"/>
            <w:tcBorders>
              <w:top w:val="single" w:sz="4" w:space="0" w:color="auto"/>
              <w:left w:val="nil"/>
              <w:bottom w:val="single" w:sz="4" w:space="0" w:color="auto"/>
              <w:right w:val="single" w:sz="4" w:space="0" w:color="auto"/>
            </w:tcBorders>
            <w:shd w:val="clear" w:color="000000" w:fill="FFFFFF"/>
            <w:noWrap/>
            <w:vAlign w:val="center"/>
            <w:hideMark/>
          </w:tcPr>
          <w:p w14:paraId="4B2C923F" w14:textId="77777777" w:rsidR="00082868" w:rsidRPr="00CD666F" w:rsidRDefault="00082868" w:rsidP="00082868">
            <w:pPr>
              <w:jc w:val="center"/>
              <w:rPr>
                <w:rFonts w:ascii="Sylfaen" w:hAnsi="Sylfaen" w:cs="Calibri"/>
                <w:color w:val="000000"/>
                <w:sz w:val="12"/>
                <w:szCs w:val="12"/>
              </w:rPr>
            </w:pPr>
            <w:r w:rsidRPr="00CD666F">
              <w:rPr>
                <w:rFonts w:ascii="Sylfaen" w:hAnsi="Sylfaen" w:cs="Calibri"/>
                <w:color w:val="000000"/>
                <w:sz w:val="12"/>
                <w:szCs w:val="12"/>
              </w:rPr>
              <w:t>38</w:t>
            </w:r>
          </w:p>
        </w:tc>
        <w:tc>
          <w:tcPr>
            <w:tcW w:w="578" w:type="pct"/>
            <w:tcBorders>
              <w:top w:val="single" w:sz="4" w:space="0" w:color="auto"/>
              <w:left w:val="nil"/>
              <w:bottom w:val="single" w:sz="4" w:space="0" w:color="auto"/>
              <w:right w:val="single" w:sz="4" w:space="0" w:color="auto"/>
            </w:tcBorders>
            <w:shd w:val="clear" w:color="000000" w:fill="FFFFFF"/>
            <w:noWrap/>
            <w:vAlign w:val="center"/>
            <w:hideMark/>
          </w:tcPr>
          <w:p w14:paraId="07F347B1" w14:textId="77777777" w:rsidR="00082868" w:rsidRPr="00CD666F" w:rsidRDefault="00082868" w:rsidP="00082868">
            <w:pPr>
              <w:jc w:val="center"/>
              <w:rPr>
                <w:rFonts w:ascii="Sylfaen" w:hAnsi="Sylfaen" w:cs="Calibri"/>
                <w:color w:val="000000"/>
                <w:sz w:val="12"/>
                <w:szCs w:val="12"/>
              </w:rPr>
            </w:pPr>
            <w:r w:rsidRPr="00CD666F">
              <w:rPr>
                <w:rFonts w:ascii="Sylfaen" w:hAnsi="Sylfaen" w:cs="Calibri"/>
                <w:color w:val="000000"/>
                <w:sz w:val="12"/>
                <w:szCs w:val="12"/>
              </w:rPr>
              <w:t>38</w:t>
            </w:r>
          </w:p>
        </w:tc>
        <w:tc>
          <w:tcPr>
            <w:tcW w:w="505" w:type="pct"/>
            <w:tcBorders>
              <w:top w:val="single" w:sz="4" w:space="0" w:color="auto"/>
              <w:left w:val="nil"/>
              <w:bottom w:val="single" w:sz="4" w:space="0" w:color="auto"/>
              <w:right w:val="single" w:sz="4" w:space="0" w:color="000000"/>
            </w:tcBorders>
            <w:shd w:val="clear" w:color="000000" w:fill="FFFFFF"/>
            <w:noWrap/>
            <w:vAlign w:val="center"/>
            <w:hideMark/>
          </w:tcPr>
          <w:p w14:paraId="1B120BBF" w14:textId="77777777" w:rsidR="00082868" w:rsidRPr="001C7B60" w:rsidRDefault="00082868" w:rsidP="00082868">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5%</w:t>
            </w:r>
          </w:p>
        </w:tc>
        <w:tc>
          <w:tcPr>
            <w:tcW w:w="761" w:type="pct"/>
            <w:tcBorders>
              <w:top w:val="nil"/>
              <w:left w:val="nil"/>
              <w:bottom w:val="single" w:sz="4" w:space="0" w:color="auto"/>
              <w:right w:val="single" w:sz="8" w:space="0" w:color="auto"/>
            </w:tcBorders>
            <w:noWrap/>
            <w:vAlign w:val="center"/>
            <w:hideMark/>
          </w:tcPr>
          <w:p w14:paraId="1E596BF1" w14:textId="77777777" w:rsidR="00082868" w:rsidRPr="001C7B60" w:rsidRDefault="00082868" w:rsidP="00082868">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სახელშეკრულებო პირობების დარღვევა</w:t>
            </w:r>
          </w:p>
        </w:tc>
      </w:tr>
      <w:tr w:rsidR="00082868" w:rsidRPr="00DE0D7F" w14:paraId="2534C9B4" w14:textId="77777777" w:rsidTr="00082868">
        <w:trPr>
          <w:trHeight w:val="495"/>
        </w:trPr>
        <w:tc>
          <w:tcPr>
            <w:tcW w:w="158" w:type="pct"/>
            <w:tcBorders>
              <w:top w:val="nil"/>
              <w:left w:val="single" w:sz="4" w:space="0" w:color="auto"/>
              <w:bottom w:val="single" w:sz="4" w:space="0" w:color="auto"/>
              <w:right w:val="single" w:sz="4" w:space="0" w:color="auto"/>
            </w:tcBorders>
            <w:shd w:val="clear" w:color="auto" w:fill="auto"/>
            <w:noWrap/>
            <w:vAlign w:val="bottom"/>
            <w:hideMark/>
          </w:tcPr>
          <w:p w14:paraId="6800EE58" w14:textId="2AA598CE" w:rsidR="00082868" w:rsidRPr="00067C50" w:rsidRDefault="00082868" w:rsidP="00082868">
            <w:pPr>
              <w:spacing w:after="0" w:line="240" w:lineRule="auto"/>
              <w:jc w:val="right"/>
              <w:rPr>
                <w:rFonts w:ascii="Sylfaen" w:eastAsia="Times New Roman" w:hAnsi="Sylfaen" w:cs="Calibri"/>
                <w:strike/>
                <w:color w:val="000000"/>
                <w:sz w:val="12"/>
                <w:szCs w:val="12"/>
                <w:highlight w:val="red"/>
              </w:rPr>
            </w:pPr>
          </w:p>
        </w:tc>
        <w:tc>
          <w:tcPr>
            <w:tcW w:w="700" w:type="pct"/>
            <w:tcBorders>
              <w:top w:val="single" w:sz="4" w:space="0" w:color="auto"/>
              <w:left w:val="nil"/>
              <w:bottom w:val="single" w:sz="4" w:space="0" w:color="auto"/>
              <w:right w:val="single" w:sz="4" w:space="0" w:color="auto"/>
            </w:tcBorders>
            <w:shd w:val="clear" w:color="000000" w:fill="FFFFFF"/>
            <w:noWrap/>
            <w:vAlign w:val="center"/>
            <w:hideMark/>
          </w:tcPr>
          <w:p w14:paraId="221CAFBE" w14:textId="77777777" w:rsidR="00067C50" w:rsidRPr="000E56E9" w:rsidRDefault="00067C50" w:rsidP="00082868">
            <w:pPr>
              <w:spacing w:after="0" w:line="240" w:lineRule="auto"/>
              <w:rPr>
                <w:rFonts w:ascii="Sylfaen" w:eastAsia="Times New Roman" w:hAnsi="Sylfaen" w:cs="Calibri"/>
                <w:strike/>
                <w:color w:val="000000"/>
                <w:sz w:val="12"/>
                <w:szCs w:val="12"/>
              </w:rPr>
            </w:pPr>
          </w:p>
          <w:p w14:paraId="06C4837C" w14:textId="2443946A" w:rsidR="00067C50" w:rsidRPr="000E56E9" w:rsidRDefault="00067C50" w:rsidP="00082868">
            <w:pPr>
              <w:spacing w:after="0" w:line="240" w:lineRule="auto"/>
              <w:rPr>
                <w:rFonts w:ascii="Sylfaen" w:eastAsia="Times New Roman" w:hAnsi="Sylfaen" w:cs="Calibri"/>
                <w:color w:val="000000"/>
                <w:sz w:val="12"/>
                <w:szCs w:val="12"/>
                <w:lang w:val="ka-GE"/>
              </w:rPr>
            </w:pPr>
            <w:r w:rsidRPr="000E56E9">
              <w:rPr>
                <w:rFonts w:ascii="Sylfaen" w:eastAsia="Times New Roman" w:hAnsi="Sylfaen" w:cs="Calibri"/>
                <w:color w:val="000000"/>
                <w:sz w:val="12"/>
                <w:szCs w:val="12"/>
                <w:lang w:val="ka-GE"/>
              </w:rPr>
              <w:t xml:space="preserve">რეაბილიტირებული გზებით მოსარგებლეთა რაოდენობა </w:t>
            </w:r>
          </w:p>
        </w:tc>
        <w:tc>
          <w:tcPr>
            <w:tcW w:w="573" w:type="pct"/>
            <w:tcBorders>
              <w:top w:val="single" w:sz="4" w:space="0" w:color="auto"/>
              <w:left w:val="nil"/>
              <w:bottom w:val="single" w:sz="4" w:space="0" w:color="auto"/>
              <w:right w:val="single" w:sz="4" w:space="0" w:color="auto"/>
            </w:tcBorders>
            <w:shd w:val="clear" w:color="000000" w:fill="FFFFFF"/>
            <w:noWrap/>
            <w:vAlign w:val="center"/>
            <w:hideMark/>
          </w:tcPr>
          <w:p w14:paraId="3583CB15" w14:textId="66A52095" w:rsidR="00067C50" w:rsidRPr="000E56E9" w:rsidRDefault="000E56E9" w:rsidP="00082868">
            <w:pPr>
              <w:spacing w:after="0" w:line="240" w:lineRule="auto"/>
              <w:jc w:val="center"/>
              <w:rPr>
                <w:rFonts w:ascii="Sylfaen" w:eastAsia="Times New Roman" w:hAnsi="Sylfaen" w:cs="Calibri"/>
                <w:strike/>
                <w:color w:val="000000"/>
                <w:sz w:val="12"/>
                <w:szCs w:val="12"/>
                <w:lang w:val="ka-GE"/>
              </w:rPr>
            </w:pPr>
            <w:r w:rsidRPr="000E56E9">
              <w:rPr>
                <w:rFonts w:ascii="Sylfaen" w:eastAsia="Times New Roman" w:hAnsi="Sylfaen" w:cs="Calibri"/>
                <w:strike/>
                <w:sz w:val="12"/>
                <w:szCs w:val="12"/>
              </w:rPr>
              <w:t xml:space="preserve">15 000 </w:t>
            </w:r>
          </w:p>
          <w:p w14:paraId="3BF4D389" w14:textId="52D5B424" w:rsidR="00067C50" w:rsidRPr="000E56E9" w:rsidRDefault="00067C50" w:rsidP="00A36042">
            <w:pPr>
              <w:spacing w:after="0" w:line="240" w:lineRule="auto"/>
              <w:jc w:val="center"/>
              <w:rPr>
                <w:rFonts w:ascii="Sylfaen" w:eastAsia="Times New Roman" w:hAnsi="Sylfaen" w:cs="Calibri"/>
                <w:color w:val="000000"/>
                <w:sz w:val="12"/>
                <w:szCs w:val="12"/>
                <w:lang w:val="ka-GE"/>
              </w:rPr>
            </w:pPr>
            <w:r w:rsidRPr="000E56E9">
              <w:rPr>
                <w:rFonts w:ascii="Sylfaen" w:eastAsia="Times New Roman" w:hAnsi="Sylfaen" w:cs="Calibri"/>
                <w:color w:val="000000"/>
                <w:sz w:val="12"/>
                <w:szCs w:val="12"/>
                <w:lang w:val="ka-GE"/>
              </w:rPr>
              <w:t>მათ შორის ქალი</w:t>
            </w:r>
            <w:r w:rsidR="000E56E9" w:rsidRPr="000E56E9">
              <w:rPr>
                <w:rFonts w:ascii="Sylfaen" w:eastAsia="Times New Roman" w:hAnsi="Sylfaen" w:cs="Calibri"/>
                <w:color w:val="000000"/>
                <w:sz w:val="12"/>
                <w:szCs w:val="12"/>
              </w:rPr>
              <w:t>55%</w:t>
            </w:r>
            <w:r w:rsidR="00A36042" w:rsidRPr="000E56E9">
              <w:rPr>
                <w:rFonts w:ascii="Sylfaen" w:eastAsia="Times New Roman" w:hAnsi="Sylfaen" w:cs="Calibri"/>
                <w:color w:val="000000"/>
                <w:sz w:val="12"/>
                <w:szCs w:val="12"/>
                <w:lang w:val="ka-GE"/>
              </w:rPr>
              <w:t xml:space="preserve"> </w:t>
            </w:r>
            <w:r w:rsidRPr="000E56E9">
              <w:rPr>
                <w:rFonts w:ascii="Sylfaen" w:eastAsia="Times New Roman" w:hAnsi="Sylfaen" w:cs="Calibri"/>
                <w:color w:val="000000"/>
                <w:sz w:val="12"/>
                <w:szCs w:val="12"/>
                <w:lang w:val="ka-GE"/>
              </w:rPr>
              <w:t>, კაცი</w:t>
            </w:r>
            <w:r w:rsidR="000E56E9" w:rsidRPr="000E56E9">
              <w:rPr>
                <w:rFonts w:ascii="Sylfaen" w:eastAsia="Times New Roman" w:hAnsi="Sylfaen" w:cs="Calibri"/>
                <w:color w:val="000000"/>
                <w:sz w:val="12"/>
                <w:szCs w:val="12"/>
              </w:rPr>
              <w:t>45</w:t>
            </w:r>
            <w:r w:rsidRPr="000E56E9">
              <w:rPr>
                <w:rFonts w:ascii="Sylfaen" w:eastAsia="Times New Roman" w:hAnsi="Sylfaen" w:cs="Calibri"/>
                <w:color w:val="000000"/>
                <w:sz w:val="12"/>
                <w:szCs w:val="12"/>
                <w:lang w:val="ka-GE"/>
              </w:rPr>
              <w:t>%</w:t>
            </w:r>
          </w:p>
        </w:tc>
        <w:tc>
          <w:tcPr>
            <w:tcW w:w="575" w:type="pct"/>
            <w:tcBorders>
              <w:top w:val="nil"/>
              <w:left w:val="nil"/>
              <w:bottom w:val="single" w:sz="4" w:space="0" w:color="auto"/>
              <w:right w:val="single" w:sz="4" w:space="0" w:color="auto"/>
            </w:tcBorders>
            <w:noWrap/>
            <w:vAlign w:val="center"/>
            <w:hideMark/>
          </w:tcPr>
          <w:p w14:paraId="4E5C20F4" w14:textId="22B46FBF" w:rsidR="00067C50" w:rsidRPr="000E56E9" w:rsidRDefault="000E56E9" w:rsidP="000E56E9">
            <w:pPr>
              <w:spacing w:after="0" w:line="240" w:lineRule="auto"/>
              <w:rPr>
                <w:rFonts w:ascii="Sylfaen" w:eastAsia="Times New Roman" w:hAnsi="Sylfaen" w:cs="Calibri"/>
                <w:strike/>
                <w:color w:val="000000"/>
                <w:sz w:val="12"/>
                <w:szCs w:val="12"/>
              </w:rPr>
            </w:pPr>
            <w:r w:rsidRPr="000E56E9">
              <w:rPr>
                <w:rFonts w:ascii="Sylfaen" w:eastAsia="Times New Roman" w:hAnsi="Sylfaen" w:cs="Calibri"/>
                <w:strike/>
                <w:color w:val="000000"/>
                <w:sz w:val="12"/>
                <w:szCs w:val="12"/>
              </w:rPr>
              <w:t>16000</w:t>
            </w:r>
          </w:p>
          <w:p w14:paraId="3A63FE0B" w14:textId="3D4EE47A" w:rsidR="00067C50" w:rsidRPr="000E56E9" w:rsidRDefault="000E56E9" w:rsidP="00082868">
            <w:pPr>
              <w:spacing w:after="0" w:line="240" w:lineRule="auto"/>
              <w:jc w:val="center"/>
              <w:rPr>
                <w:rFonts w:ascii="Sylfaen" w:eastAsia="Times New Roman" w:hAnsi="Sylfaen" w:cs="Calibri"/>
                <w:strike/>
                <w:color w:val="000000"/>
                <w:sz w:val="12"/>
                <w:szCs w:val="12"/>
              </w:rPr>
            </w:pPr>
            <w:r w:rsidRPr="000E56E9">
              <w:rPr>
                <w:rFonts w:ascii="Sylfaen" w:eastAsia="Times New Roman" w:hAnsi="Sylfaen" w:cs="Calibri"/>
                <w:color w:val="000000"/>
                <w:sz w:val="12"/>
                <w:szCs w:val="12"/>
                <w:lang w:val="ka-GE"/>
              </w:rPr>
              <w:t>მათ შორის ქალი</w:t>
            </w:r>
            <w:r w:rsidRPr="000E56E9">
              <w:rPr>
                <w:rFonts w:ascii="Sylfaen" w:eastAsia="Times New Roman" w:hAnsi="Sylfaen" w:cs="Calibri"/>
                <w:color w:val="000000"/>
                <w:sz w:val="12"/>
                <w:szCs w:val="12"/>
              </w:rPr>
              <w:t>55%</w:t>
            </w:r>
            <w:r w:rsidRPr="000E56E9">
              <w:rPr>
                <w:rFonts w:ascii="Sylfaen" w:eastAsia="Times New Roman" w:hAnsi="Sylfaen" w:cs="Calibri"/>
                <w:color w:val="000000"/>
                <w:sz w:val="12"/>
                <w:szCs w:val="12"/>
                <w:lang w:val="ka-GE"/>
              </w:rPr>
              <w:t xml:space="preserve"> , კაცი</w:t>
            </w:r>
            <w:r w:rsidRPr="000E56E9">
              <w:rPr>
                <w:rFonts w:ascii="Sylfaen" w:eastAsia="Times New Roman" w:hAnsi="Sylfaen" w:cs="Calibri"/>
                <w:color w:val="000000"/>
                <w:sz w:val="12"/>
                <w:szCs w:val="12"/>
              </w:rPr>
              <w:t>45</w:t>
            </w:r>
            <w:r w:rsidRPr="000E56E9">
              <w:rPr>
                <w:rFonts w:ascii="Sylfaen" w:eastAsia="Times New Roman" w:hAnsi="Sylfaen" w:cs="Calibri"/>
                <w:color w:val="000000"/>
                <w:sz w:val="12"/>
                <w:szCs w:val="12"/>
                <w:lang w:val="ka-GE"/>
              </w:rPr>
              <w:t>%</w:t>
            </w:r>
          </w:p>
        </w:tc>
        <w:tc>
          <w:tcPr>
            <w:tcW w:w="574" w:type="pct"/>
            <w:tcBorders>
              <w:top w:val="single" w:sz="4" w:space="0" w:color="auto"/>
              <w:left w:val="nil"/>
              <w:bottom w:val="single" w:sz="4" w:space="0" w:color="auto"/>
              <w:right w:val="single" w:sz="4" w:space="0" w:color="000000"/>
            </w:tcBorders>
            <w:noWrap/>
            <w:vAlign w:val="center"/>
            <w:hideMark/>
          </w:tcPr>
          <w:p w14:paraId="7F2FBE5C" w14:textId="65A6D6AA" w:rsidR="000E56E9" w:rsidRPr="000E56E9" w:rsidRDefault="000E56E9" w:rsidP="00082868">
            <w:pPr>
              <w:jc w:val="center"/>
              <w:rPr>
                <w:rFonts w:ascii="Sylfaen" w:eastAsia="Times New Roman" w:hAnsi="Sylfaen" w:cs="Calibri"/>
                <w:color w:val="000000"/>
                <w:sz w:val="12"/>
                <w:szCs w:val="12"/>
              </w:rPr>
            </w:pPr>
            <w:r w:rsidRPr="000E56E9">
              <w:rPr>
                <w:rFonts w:ascii="Sylfaen" w:eastAsia="Times New Roman" w:hAnsi="Sylfaen" w:cs="Calibri"/>
                <w:color w:val="000000"/>
                <w:sz w:val="12"/>
                <w:szCs w:val="12"/>
              </w:rPr>
              <w:t>16500</w:t>
            </w:r>
          </w:p>
          <w:p w14:paraId="2915CC95" w14:textId="0FD62A0A" w:rsidR="00067C50" w:rsidRPr="000E56E9" w:rsidRDefault="000E56E9" w:rsidP="00082868">
            <w:pPr>
              <w:jc w:val="center"/>
              <w:rPr>
                <w:rFonts w:ascii="Sylfaen" w:hAnsi="Sylfaen" w:cs="Calibri"/>
                <w:strike/>
                <w:color w:val="000000"/>
                <w:sz w:val="12"/>
                <w:szCs w:val="12"/>
              </w:rPr>
            </w:pPr>
            <w:r w:rsidRPr="000E56E9">
              <w:rPr>
                <w:rFonts w:ascii="Sylfaen" w:eastAsia="Times New Roman" w:hAnsi="Sylfaen" w:cs="Calibri"/>
                <w:color w:val="000000"/>
                <w:sz w:val="12"/>
                <w:szCs w:val="12"/>
                <w:lang w:val="ka-GE"/>
              </w:rPr>
              <w:t>მათ შორის ქალი</w:t>
            </w:r>
            <w:r w:rsidRPr="000E56E9">
              <w:rPr>
                <w:rFonts w:ascii="Sylfaen" w:eastAsia="Times New Roman" w:hAnsi="Sylfaen" w:cs="Calibri"/>
                <w:color w:val="000000"/>
                <w:sz w:val="12"/>
                <w:szCs w:val="12"/>
              </w:rPr>
              <w:t>55%</w:t>
            </w:r>
            <w:r w:rsidRPr="000E56E9">
              <w:rPr>
                <w:rFonts w:ascii="Sylfaen" w:eastAsia="Times New Roman" w:hAnsi="Sylfaen" w:cs="Calibri"/>
                <w:color w:val="000000"/>
                <w:sz w:val="12"/>
                <w:szCs w:val="12"/>
                <w:lang w:val="ka-GE"/>
              </w:rPr>
              <w:t xml:space="preserve"> , კაცი</w:t>
            </w:r>
            <w:r w:rsidRPr="000E56E9">
              <w:rPr>
                <w:rFonts w:ascii="Sylfaen" w:eastAsia="Times New Roman" w:hAnsi="Sylfaen" w:cs="Calibri"/>
                <w:color w:val="000000"/>
                <w:sz w:val="12"/>
                <w:szCs w:val="12"/>
              </w:rPr>
              <w:t>45</w:t>
            </w:r>
            <w:r w:rsidRPr="000E56E9">
              <w:rPr>
                <w:rFonts w:ascii="Sylfaen" w:eastAsia="Times New Roman" w:hAnsi="Sylfaen" w:cs="Calibri"/>
                <w:color w:val="000000"/>
                <w:sz w:val="12"/>
                <w:szCs w:val="12"/>
                <w:lang w:val="ka-GE"/>
              </w:rPr>
              <w:t>%</w:t>
            </w:r>
          </w:p>
        </w:tc>
        <w:tc>
          <w:tcPr>
            <w:tcW w:w="575" w:type="pct"/>
            <w:tcBorders>
              <w:top w:val="single" w:sz="4" w:space="0" w:color="auto"/>
              <w:left w:val="nil"/>
              <w:bottom w:val="single" w:sz="4" w:space="0" w:color="auto"/>
              <w:right w:val="single" w:sz="4" w:space="0" w:color="auto"/>
            </w:tcBorders>
            <w:noWrap/>
            <w:vAlign w:val="center"/>
            <w:hideMark/>
          </w:tcPr>
          <w:p w14:paraId="4C8632B7" w14:textId="77777777" w:rsidR="000E56E9" w:rsidRPr="000E56E9" w:rsidRDefault="000E56E9" w:rsidP="00082868">
            <w:pPr>
              <w:jc w:val="center"/>
              <w:rPr>
                <w:rFonts w:ascii="Sylfaen" w:eastAsia="Times New Roman" w:hAnsi="Sylfaen" w:cs="Calibri"/>
                <w:color w:val="000000"/>
                <w:sz w:val="12"/>
                <w:szCs w:val="12"/>
              </w:rPr>
            </w:pPr>
            <w:r w:rsidRPr="000E56E9">
              <w:rPr>
                <w:rFonts w:ascii="Sylfaen" w:eastAsia="Times New Roman" w:hAnsi="Sylfaen" w:cs="Calibri"/>
                <w:color w:val="000000"/>
                <w:sz w:val="12"/>
                <w:szCs w:val="12"/>
              </w:rPr>
              <w:t xml:space="preserve">16500 </w:t>
            </w:r>
          </w:p>
          <w:p w14:paraId="445628C6" w14:textId="6BEC10BD" w:rsidR="00067C50" w:rsidRPr="000E56E9" w:rsidRDefault="000E56E9" w:rsidP="00082868">
            <w:pPr>
              <w:jc w:val="center"/>
              <w:rPr>
                <w:rFonts w:ascii="Sylfaen" w:hAnsi="Sylfaen" w:cs="Calibri"/>
                <w:strike/>
                <w:color w:val="000000"/>
                <w:sz w:val="12"/>
                <w:szCs w:val="12"/>
              </w:rPr>
            </w:pPr>
            <w:r w:rsidRPr="000E56E9">
              <w:rPr>
                <w:rFonts w:ascii="Sylfaen" w:eastAsia="Times New Roman" w:hAnsi="Sylfaen" w:cs="Calibri"/>
                <w:color w:val="000000"/>
                <w:sz w:val="12"/>
                <w:szCs w:val="12"/>
                <w:lang w:val="ka-GE"/>
              </w:rPr>
              <w:t>მათ შორის ქალი</w:t>
            </w:r>
            <w:r w:rsidRPr="000E56E9">
              <w:rPr>
                <w:rFonts w:ascii="Sylfaen" w:eastAsia="Times New Roman" w:hAnsi="Sylfaen" w:cs="Calibri"/>
                <w:color w:val="000000"/>
                <w:sz w:val="12"/>
                <w:szCs w:val="12"/>
              </w:rPr>
              <w:t>55%</w:t>
            </w:r>
            <w:r w:rsidRPr="000E56E9">
              <w:rPr>
                <w:rFonts w:ascii="Sylfaen" w:eastAsia="Times New Roman" w:hAnsi="Sylfaen" w:cs="Calibri"/>
                <w:color w:val="000000"/>
                <w:sz w:val="12"/>
                <w:szCs w:val="12"/>
                <w:lang w:val="ka-GE"/>
              </w:rPr>
              <w:t xml:space="preserve"> , კაცი</w:t>
            </w:r>
            <w:r w:rsidRPr="000E56E9">
              <w:rPr>
                <w:rFonts w:ascii="Sylfaen" w:eastAsia="Times New Roman" w:hAnsi="Sylfaen" w:cs="Calibri"/>
                <w:color w:val="000000"/>
                <w:sz w:val="12"/>
                <w:szCs w:val="12"/>
              </w:rPr>
              <w:t>45</w:t>
            </w:r>
            <w:r w:rsidRPr="000E56E9">
              <w:rPr>
                <w:rFonts w:ascii="Sylfaen" w:eastAsia="Times New Roman" w:hAnsi="Sylfaen" w:cs="Calibri"/>
                <w:color w:val="000000"/>
                <w:sz w:val="12"/>
                <w:szCs w:val="12"/>
                <w:lang w:val="ka-GE"/>
              </w:rPr>
              <w:t>%</w:t>
            </w:r>
          </w:p>
        </w:tc>
        <w:tc>
          <w:tcPr>
            <w:tcW w:w="578" w:type="pct"/>
            <w:tcBorders>
              <w:top w:val="single" w:sz="4" w:space="0" w:color="auto"/>
              <w:left w:val="nil"/>
              <w:bottom w:val="single" w:sz="4" w:space="0" w:color="auto"/>
              <w:right w:val="single" w:sz="4" w:space="0" w:color="auto"/>
            </w:tcBorders>
            <w:noWrap/>
            <w:vAlign w:val="center"/>
            <w:hideMark/>
          </w:tcPr>
          <w:p w14:paraId="5534CFDC" w14:textId="77777777" w:rsidR="000E56E9" w:rsidRPr="000E56E9" w:rsidRDefault="000E56E9" w:rsidP="00082868">
            <w:pPr>
              <w:jc w:val="center"/>
              <w:rPr>
                <w:rFonts w:ascii="Sylfaen" w:eastAsia="Times New Roman" w:hAnsi="Sylfaen" w:cs="Calibri"/>
                <w:color w:val="000000"/>
                <w:sz w:val="12"/>
                <w:szCs w:val="12"/>
              </w:rPr>
            </w:pPr>
            <w:r w:rsidRPr="000E56E9">
              <w:rPr>
                <w:rFonts w:ascii="Sylfaen" w:eastAsia="Times New Roman" w:hAnsi="Sylfaen" w:cs="Calibri"/>
                <w:color w:val="000000"/>
                <w:sz w:val="12"/>
                <w:szCs w:val="12"/>
              </w:rPr>
              <w:t xml:space="preserve">17 000 </w:t>
            </w:r>
          </w:p>
          <w:p w14:paraId="38671A0F" w14:textId="6617007D" w:rsidR="00067C50" w:rsidRPr="000E56E9" w:rsidRDefault="000E56E9" w:rsidP="00082868">
            <w:pPr>
              <w:jc w:val="center"/>
              <w:rPr>
                <w:rFonts w:ascii="Sylfaen" w:hAnsi="Sylfaen" w:cs="Calibri"/>
                <w:strike/>
                <w:color w:val="000000"/>
                <w:sz w:val="12"/>
                <w:szCs w:val="12"/>
              </w:rPr>
            </w:pPr>
            <w:r w:rsidRPr="000E56E9">
              <w:rPr>
                <w:rFonts w:ascii="Sylfaen" w:eastAsia="Times New Roman" w:hAnsi="Sylfaen" w:cs="Calibri"/>
                <w:color w:val="000000"/>
                <w:sz w:val="12"/>
                <w:szCs w:val="12"/>
                <w:lang w:val="ka-GE"/>
              </w:rPr>
              <w:t>მათ შორის ქალი</w:t>
            </w:r>
            <w:r w:rsidRPr="000E56E9">
              <w:rPr>
                <w:rFonts w:ascii="Sylfaen" w:eastAsia="Times New Roman" w:hAnsi="Sylfaen" w:cs="Calibri"/>
                <w:color w:val="000000"/>
                <w:sz w:val="12"/>
                <w:szCs w:val="12"/>
              </w:rPr>
              <w:t>55%</w:t>
            </w:r>
            <w:r w:rsidRPr="000E56E9">
              <w:rPr>
                <w:rFonts w:ascii="Sylfaen" w:eastAsia="Times New Roman" w:hAnsi="Sylfaen" w:cs="Calibri"/>
                <w:color w:val="000000"/>
                <w:sz w:val="12"/>
                <w:szCs w:val="12"/>
                <w:lang w:val="ka-GE"/>
              </w:rPr>
              <w:t xml:space="preserve"> , კაცი</w:t>
            </w:r>
            <w:r w:rsidRPr="000E56E9">
              <w:rPr>
                <w:rFonts w:ascii="Sylfaen" w:eastAsia="Times New Roman" w:hAnsi="Sylfaen" w:cs="Calibri"/>
                <w:color w:val="000000"/>
                <w:sz w:val="12"/>
                <w:szCs w:val="12"/>
              </w:rPr>
              <w:t>45</w:t>
            </w:r>
            <w:r w:rsidRPr="000E56E9">
              <w:rPr>
                <w:rFonts w:ascii="Sylfaen" w:eastAsia="Times New Roman" w:hAnsi="Sylfaen" w:cs="Calibri"/>
                <w:color w:val="000000"/>
                <w:sz w:val="12"/>
                <w:szCs w:val="12"/>
                <w:lang w:val="ka-GE"/>
              </w:rPr>
              <w:t>%</w:t>
            </w:r>
          </w:p>
        </w:tc>
        <w:tc>
          <w:tcPr>
            <w:tcW w:w="505" w:type="pct"/>
            <w:tcBorders>
              <w:top w:val="single" w:sz="4" w:space="0" w:color="auto"/>
              <w:left w:val="nil"/>
              <w:bottom w:val="single" w:sz="4" w:space="0" w:color="auto"/>
              <w:right w:val="single" w:sz="4" w:space="0" w:color="000000"/>
            </w:tcBorders>
            <w:noWrap/>
            <w:vAlign w:val="center"/>
            <w:hideMark/>
          </w:tcPr>
          <w:p w14:paraId="665F7B07" w14:textId="77777777" w:rsidR="00082868" w:rsidRPr="00067C50" w:rsidRDefault="00082868" w:rsidP="00082868">
            <w:pPr>
              <w:spacing w:after="0" w:line="240" w:lineRule="auto"/>
              <w:jc w:val="center"/>
              <w:rPr>
                <w:rFonts w:ascii="Sylfaen" w:eastAsia="Times New Roman" w:hAnsi="Sylfaen" w:cs="Calibri"/>
                <w:color w:val="000000"/>
                <w:sz w:val="12"/>
                <w:szCs w:val="12"/>
              </w:rPr>
            </w:pPr>
            <w:r w:rsidRPr="00067C50">
              <w:rPr>
                <w:rFonts w:ascii="Sylfaen" w:eastAsia="Times New Roman" w:hAnsi="Sylfaen" w:cs="Calibri"/>
                <w:color w:val="000000"/>
                <w:sz w:val="12"/>
                <w:szCs w:val="12"/>
              </w:rPr>
              <w:t>5%</w:t>
            </w:r>
          </w:p>
        </w:tc>
        <w:tc>
          <w:tcPr>
            <w:tcW w:w="761" w:type="pct"/>
            <w:tcBorders>
              <w:top w:val="nil"/>
              <w:left w:val="nil"/>
              <w:bottom w:val="single" w:sz="4" w:space="0" w:color="auto"/>
              <w:right w:val="single" w:sz="8" w:space="0" w:color="auto"/>
            </w:tcBorders>
            <w:noWrap/>
            <w:vAlign w:val="center"/>
            <w:hideMark/>
          </w:tcPr>
          <w:p w14:paraId="77FFA39E" w14:textId="77777777" w:rsidR="00082868" w:rsidRPr="00067C50" w:rsidRDefault="00082868" w:rsidP="00082868">
            <w:pPr>
              <w:spacing w:after="0" w:line="240" w:lineRule="auto"/>
              <w:jc w:val="center"/>
              <w:rPr>
                <w:rFonts w:ascii="Sylfaen" w:eastAsia="Times New Roman" w:hAnsi="Sylfaen" w:cs="Calibri"/>
                <w:color w:val="000000"/>
                <w:sz w:val="12"/>
                <w:szCs w:val="12"/>
              </w:rPr>
            </w:pPr>
            <w:r w:rsidRPr="00067C50">
              <w:rPr>
                <w:rFonts w:ascii="Sylfaen" w:eastAsia="Times New Roman" w:hAnsi="Sylfaen" w:cs="Calibri"/>
                <w:color w:val="000000"/>
                <w:sz w:val="12"/>
                <w:szCs w:val="12"/>
              </w:rPr>
              <w:t>სახელშეკრულებო პირობების დარღვევა</w:t>
            </w:r>
          </w:p>
        </w:tc>
      </w:tr>
      <w:tr w:rsidR="00082868" w:rsidRPr="00DE0D7F" w14:paraId="0B7BD6EA" w14:textId="77777777" w:rsidTr="00082868">
        <w:trPr>
          <w:trHeight w:val="186"/>
        </w:trPr>
        <w:tc>
          <w:tcPr>
            <w:tcW w:w="158" w:type="pct"/>
            <w:tcBorders>
              <w:top w:val="nil"/>
              <w:left w:val="single" w:sz="4" w:space="0" w:color="auto"/>
              <w:bottom w:val="single" w:sz="4" w:space="0" w:color="auto"/>
              <w:right w:val="single" w:sz="4" w:space="0" w:color="auto"/>
            </w:tcBorders>
            <w:shd w:val="clear" w:color="auto" w:fill="auto"/>
            <w:noWrap/>
            <w:vAlign w:val="bottom"/>
            <w:hideMark/>
          </w:tcPr>
          <w:p w14:paraId="752AC80B" w14:textId="53547317" w:rsidR="00082868" w:rsidRPr="00DE0D7F" w:rsidRDefault="00082868" w:rsidP="00082868">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3</w:t>
            </w:r>
          </w:p>
        </w:tc>
        <w:tc>
          <w:tcPr>
            <w:tcW w:w="700" w:type="pct"/>
            <w:tcBorders>
              <w:top w:val="single" w:sz="4" w:space="0" w:color="auto"/>
              <w:left w:val="nil"/>
              <w:bottom w:val="single" w:sz="8" w:space="0" w:color="auto"/>
              <w:right w:val="single" w:sz="4" w:space="0" w:color="auto"/>
            </w:tcBorders>
            <w:shd w:val="clear" w:color="000000" w:fill="FFFFFF"/>
            <w:noWrap/>
            <w:vAlign w:val="center"/>
            <w:hideMark/>
          </w:tcPr>
          <w:p w14:paraId="05493D0B" w14:textId="77777777" w:rsidR="00082868" w:rsidRPr="001C7B60" w:rsidRDefault="00082868" w:rsidP="00082868">
            <w:pPr>
              <w:spacing w:after="0" w:line="240" w:lineRule="auto"/>
              <w:rPr>
                <w:rFonts w:ascii="Sylfaen" w:eastAsia="Times New Roman" w:hAnsi="Sylfaen" w:cs="Calibri"/>
                <w:color w:val="000000"/>
                <w:sz w:val="12"/>
                <w:szCs w:val="12"/>
              </w:rPr>
            </w:pPr>
            <w:r w:rsidRPr="001C7B60">
              <w:rPr>
                <w:rFonts w:ascii="Sylfaen" w:eastAsia="Times New Roman" w:hAnsi="Sylfaen" w:cs="Calibri"/>
                <w:color w:val="000000"/>
                <w:sz w:val="12"/>
                <w:szCs w:val="12"/>
              </w:rPr>
              <w:t>გზების საერთო სიგრძე, სადაც ორგანიზებულია საგზაო მოძრაობა</w:t>
            </w:r>
          </w:p>
        </w:tc>
        <w:tc>
          <w:tcPr>
            <w:tcW w:w="573" w:type="pct"/>
            <w:tcBorders>
              <w:top w:val="single" w:sz="4" w:space="0" w:color="auto"/>
              <w:left w:val="nil"/>
              <w:bottom w:val="single" w:sz="8" w:space="0" w:color="auto"/>
              <w:right w:val="single" w:sz="4" w:space="0" w:color="auto"/>
            </w:tcBorders>
            <w:shd w:val="clear" w:color="000000" w:fill="FFFFFF"/>
            <w:noWrap/>
            <w:vAlign w:val="center"/>
            <w:hideMark/>
          </w:tcPr>
          <w:p w14:paraId="65B789F6" w14:textId="77777777" w:rsidR="00082868" w:rsidRPr="001C7B60" w:rsidRDefault="00082868" w:rsidP="00082868">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42%</w:t>
            </w:r>
          </w:p>
        </w:tc>
        <w:tc>
          <w:tcPr>
            <w:tcW w:w="575" w:type="pct"/>
            <w:tcBorders>
              <w:top w:val="nil"/>
              <w:left w:val="nil"/>
              <w:bottom w:val="single" w:sz="8" w:space="0" w:color="auto"/>
              <w:right w:val="single" w:sz="4" w:space="0" w:color="auto"/>
            </w:tcBorders>
            <w:noWrap/>
            <w:vAlign w:val="center"/>
            <w:hideMark/>
          </w:tcPr>
          <w:p w14:paraId="4D34A0B2" w14:textId="77777777" w:rsidR="00082868" w:rsidRPr="001C7B60" w:rsidRDefault="00082868" w:rsidP="00082868">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43%</w:t>
            </w:r>
          </w:p>
        </w:tc>
        <w:tc>
          <w:tcPr>
            <w:tcW w:w="574" w:type="pct"/>
            <w:tcBorders>
              <w:top w:val="single" w:sz="4" w:space="0" w:color="auto"/>
              <w:left w:val="nil"/>
              <w:bottom w:val="single" w:sz="8" w:space="0" w:color="auto"/>
              <w:right w:val="single" w:sz="4" w:space="0" w:color="000000"/>
            </w:tcBorders>
            <w:noWrap/>
            <w:vAlign w:val="center"/>
            <w:hideMark/>
          </w:tcPr>
          <w:p w14:paraId="7705AFF1" w14:textId="3C338BA8" w:rsidR="00082868" w:rsidRDefault="00452C6F" w:rsidP="00082868">
            <w:pPr>
              <w:rPr>
                <w:rFonts w:ascii="Sylfaen" w:hAnsi="Sylfaen" w:cs="Calibri"/>
                <w:color w:val="000000"/>
                <w:sz w:val="12"/>
                <w:szCs w:val="12"/>
              </w:rPr>
            </w:pPr>
            <w:r>
              <w:rPr>
                <w:rFonts w:ascii="Sylfaen" w:hAnsi="Sylfaen" w:cs="Calibri"/>
                <w:color w:val="000000"/>
                <w:sz w:val="12"/>
                <w:szCs w:val="12"/>
              </w:rPr>
              <w:t xml:space="preserve">  </w:t>
            </w:r>
          </w:p>
          <w:p w14:paraId="303BA43E" w14:textId="245B494A" w:rsidR="00082868" w:rsidRPr="00CD666F" w:rsidRDefault="00452C6F" w:rsidP="00082868">
            <w:pPr>
              <w:rPr>
                <w:rFonts w:ascii="Sylfaen" w:hAnsi="Sylfaen" w:cs="Calibri"/>
                <w:color w:val="000000"/>
                <w:sz w:val="12"/>
                <w:szCs w:val="12"/>
              </w:rPr>
            </w:pPr>
            <w:r>
              <w:rPr>
                <w:rFonts w:ascii="Sylfaen" w:hAnsi="Sylfaen" w:cs="Calibri"/>
                <w:color w:val="000000"/>
                <w:sz w:val="12"/>
                <w:szCs w:val="12"/>
              </w:rPr>
              <w:t xml:space="preserve">    </w:t>
            </w:r>
            <w:r w:rsidR="00082868">
              <w:rPr>
                <w:rFonts w:ascii="Sylfaen" w:hAnsi="Sylfaen" w:cs="Calibri"/>
                <w:color w:val="000000"/>
                <w:sz w:val="12"/>
                <w:szCs w:val="12"/>
              </w:rPr>
              <w:t>44</w:t>
            </w:r>
          </w:p>
        </w:tc>
        <w:tc>
          <w:tcPr>
            <w:tcW w:w="575" w:type="pct"/>
            <w:tcBorders>
              <w:top w:val="single" w:sz="4" w:space="0" w:color="auto"/>
              <w:left w:val="nil"/>
              <w:bottom w:val="single" w:sz="8" w:space="0" w:color="auto"/>
              <w:right w:val="single" w:sz="4" w:space="0" w:color="auto"/>
            </w:tcBorders>
            <w:noWrap/>
            <w:hideMark/>
          </w:tcPr>
          <w:p w14:paraId="7B18A361" w14:textId="77777777" w:rsidR="00082868" w:rsidRDefault="00082868" w:rsidP="00082868">
            <w:pPr>
              <w:rPr>
                <w:rFonts w:ascii="Sylfaen" w:hAnsi="Sylfaen" w:cs="Calibri"/>
                <w:color w:val="000000"/>
                <w:sz w:val="12"/>
                <w:szCs w:val="12"/>
              </w:rPr>
            </w:pPr>
          </w:p>
          <w:p w14:paraId="7B40BDAA" w14:textId="643AB7D9" w:rsidR="00082868" w:rsidRDefault="00452C6F" w:rsidP="00082868">
            <w:r>
              <w:rPr>
                <w:rFonts w:ascii="Sylfaen" w:hAnsi="Sylfaen" w:cs="Calibri"/>
                <w:color w:val="000000"/>
                <w:sz w:val="12"/>
                <w:szCs w:val="12"/>
              </w:rPr>
              <w:t xml:space="preserve">   </w:t>
            </w:r>
            <w:r w:rsidR="00082868" w:rsidRPr="00BF28AE">
              <w:rPr>
                <w:rFonts w:ascii="Sylfaen" w:hAnsi="Sylfaen" w:cs="Calibri"/>
                <w:color w:val="000000"/>
                <w:sz w:val="12"/>
                <w:szCs w:val="12"/>
              </w:rPr>
              <w:t>44</w:t>
            </w:r>
          </w:p>
        </w:tc>
        <w:tc>
          <w:tcPr>
            <w:tcW w:w="578" w:type="pct"/>
            <w:tcBorders>
              <w:top w:val="single" w:sz="4" w:space="0" w:color="auto"/>
              <w:left w:val="nil"/>
              <w:bottom w:val="single" w:sz="8" w:space="0" w:color="auto"/>
              <w:right w:val="single" w:sz="4" w:space="0" w:color="auto"/>
            </w:tcBorders>
            <w:noWrap/>
            <w:hideMark/>
          </w:tcPr>
          <w:p w14:paraId="7DB925A7" w14:textId="6F3901F3" w:rsidR="00082868" w:rsidRDefault="00452C6F" w:rsidP="00082868">
            <w:pPr>
              <w:rPr>
                <w:rFonts w:ascii="Sylfaen" w:hAnsi="Sylfaen" w:cs="Calibri"/>
                <w:color w:val="000000"/>
                <w:sz w:val="12"/>
                <w:szCs w:val="12"/>
              </w:rPr>
            </w:pPr>
            <w:r>
              <w:rPr>
                <w:rFonts w:ascii="Sylfaen" w:hAnsi="Sylfaen" w:cs="Calibri"/>
                <w:color w:val="000000"/>
                <w:sz w:val="12"/>
                <w:szCs w:val="12"/>
              </w:rPr>
              <w:t xml:space="preserve">   </w:t>
            </w:r>
          </w:p>
          <w:p w14:paraId="42E68475" w14:textId="4DBB8B46" w:rsidR="00082868" w:rsidRDefault="00452C6F" w:rsidP="00082868">
            <w:r>
              <w:rPr>
                <w:rFonts w:ascii="Sylfaen" w:hAnsi="Sylfaen" w:cs="Calibri"/>
                <w:color w:val="000000"/>
                <w:sz w:val="12"/>
                <w:szCs w:val="12"/>
              </w:rPr>
              <w:t xml:space="preserve">     </w:t>
            </w:r>
            <w:r w:rsidR="00082868" w:rsidRPr="00BF28AE">
              <w:rPr>
                <w:rFonts w:ascii="Sylfaen" w:hAnsi="Sylfaen" w:cs="Calibri"/>
                <w:color w:val="000000"/>
                <w:sz w:val="12"/>
                <w:szCs w:val="12"/>
              </w:rPr>
              <w:t>44</w:t>
            </w:r>
          </w:p>
        </w:tc>
        <w:tc>
          <w:tcPr>
            <w:tcW w:w="505" w:type="pct"/>
            <w:tcBorders>
              <w:top w:val="single" w:sz="4" w:space="0" w:color="auto"/>
              <w:left w:val="single" w:sz="6" w:space="0" w:color="A6A6A6"/>
              <w:bottom w:val="single" w:sz="4" w:space="0" w:color="auto"/>
              <w:right w:val="single" w:sz="4" w:space="0" w:color="auto"/>
            </w:tcBorders>
            <w:noWrap/>
            <w:hideMark/>
          </w:tcPr>
          <w:p w14:paraId="20746209" w14:textId="3E235C61" w:rsidR="00082868" w:rsidRPr="00FA162A" w:rsidRDefault="00452C6F" w:rsidP="00082868">
            <w:pPr>
              <w:widowControl w:val="0"/>
              <w:kinsoku w:val="0"/>
              <w:overflowPunct w:val="0"/>
              <w:autoSpaceDE w:val="0"/>
              <w:autoSpaceDN w:val="0"/>
              <w:adjustRightInd w:val="0"/>
              <w:spacing w:before="91" w:after="0" w:line="240" w:lineRule="auto"/>
              <w:ind w:left="18"/>
              <w:rPr>
                <w:rFonts w:ascii="Times New Roman" w:eastAsia="Times New Roman" w:hAnsi="Times New Roman" w:cs="Times New Roman"/>
                <w:sz w:val="12"/>
                <w:szCs w:val="12"/>
                <w:highlight w:val="yellow"/>
              </w:rPr>
            </w:pPr>
            <w:r>
              <w:rPr>
                <w:rFonts w:ascii="Times New Roman" w:eastAsia="Times New Roman" w:hAnsi="Times New Roman" w:cs="Times New Roman"/>
                <w:sz w:val="12"/>
                <w:szCs w:val="12"/>
              </w:rPr>
              <w:t xml:space="preserve">  </w:t>
            </w:r>
            <w:r w:rsidR="00082868" w:rsidRPr="00067C50">
              <w:rPr>
                <w:rFonts w:ascii="Times New Roman" w:eastAsia="Times New Roman" w:hAnsi="Times New Roman" w:cs="Times New Roman"/>
                <w:sz w:val="12"/>
                <w:szCs w:val="12"/>
              </w:rPr>
              <w:t xml:space="preserve"> 5%</w:t>
            </w:r>
          </w:p>
        </w:tc>
        <w:tc>
          <w:tcPr>
            <w:tcW w:w="761" w:type="pct"/>
            <w:tcBorders>
              <w:top w:val="nil"/>
              <w:left w:val="nil"/>
              <w:bottom w:val="single" w:sz="4" w:space="0" w:color="auto"/>
              <w:right w:val="single" w:sz="8" w:space="0" w:color="auto"/>
            </w:tcBorders>
            <w:noWrap/>
            <w:vAlign w:val="center"/>
            <w:hideMark/>
          </w:tcPr>
          <w:p w14:paraId="2BE1AB78" w14:textId="77777777" w:rsidR="00082868" w:rsidRPr="001C7B60" w:rsidRDefault="00082868" w:rsidP="00082868">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სახელშეკრულებო პირობების დარღვევა</w:t>
            </w:r>
          </w:p>
        </w:tc>
      </w:tr>
    </w:tbl>
    <w:p w14:paraId="28F08AF4" w14:textId="77777777" w:rsidR="009948B6" w:rsidRPr="009948B6" w:rsidRDefault="009948B6" w:rsidP="009948B6">
      <w:pPr>
        <w:autoSpaceDE w:val="0"/>
        <w:autoSpaceDN w:val="0"/>
        <w:adjustRightInd w:val="0"/>
        <w:spacing w:after="0" w:line="360" w:lineRule="auto"/>
        <w:jc w:val="both"/>
        <w:rPr>
          <w:rFonts w:ascii="Sylfaen" w:eastAsia="Calibri" w:hAnsi="Sylfaen" w:cs="Sylfaen"/>
          <w:color w:val="000000"/>
          <w:sz w:val="12"/>
          <w:szCs w:val="12"/>
          <w:lang w:val="ka-GE"/>
        </w:rPr>
      </w:pPr>
    </w:p>
    <w:tbl>
      <w:tblPr>
        <w:tblW w:w="0" w:type="auto"/>
        <w:tblInd w:w="-294" w:type="dxa"/>
        <w:tblLook w:val="04A0" w:firstRow="1" w:lastRow="0" w:firstColumn="1" w:lastColumn="0" w:noHBand="0" w:noVBand="1"/>
      </w:tblPr>
      <w:tblGrid>
        <w:gridCol w:w="2376"/>
        <w:gridCol w:w="1017"/>
        <w:gridCol w:w="2136"/>
        <w:gridCol w:w="1333"/>
        <w:gridCol w:w="1066"/>
        <w:gridCol w:w="1066"/>
        <w:gridCol w:w="1198"/>
      </w:tblGrid>
      <w:tr w:rsidR="00FA162A" w:rsidRPr="009948B6" w14:paraId="4423BB15" w14:textId="77777777" w:rsidTr="007A57C8">
        <w:trPr>
          <w:trHeight w:val="174"/>
        </w:trPr>
        <w:tc>
          <w:tcPr>
            <w:tcW w:w="2376"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2F0F721B" w14:textId="77777777" w:rsidR="00FA162A" w:rsidRPr="009948B6" w:rsidRDefault="00FA162A" w:rsidP="00FA162A">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დასახელება</w:t>
            </w:r>
          </w:p>
        </w:tc>
        <w:tc>
          <w:tcPr>
            <w:tcW w:w="1017" w:type="dxa"/>
            <w:tcBorders>
              <w:top w:val="single" w:sz="8" w:space="0" w:color="auto"/>
              <w:left w:val="nil"/>
              <w:bottom w:val="single" w:sz="4" w:space="0" w:color="auto"/>
              <w:right w:val="single" w:sz="4" w:space="0" w:color="auto"/>
            </w:tcBorders>
            <w:shd w:val="clear" w:color="000000" w:fill="FFFFFF"/>
            <w:vAlign w:val="center"/>
            <w:hideMark/>
          </w:tcPr>
          <w:p w14:paraId="7E9949E0" w14:textId="77777777" w:rsidR="00FA162A" w:rsidRPr="009948B6" w:rsidRDefault="00FA162A" w:rsidP="00FA162A">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კოდი</w:t>
            </w:r>
          </w:p>
        </w:tc>
        <w:tc>
          <w:tcPr>
            <w:tcW w:w="2136"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59B40EEF" w14:textId="0E63D86E" w:rsidR="00FA162A" w:rsidRPr="009948B6" w:rsidRDefault="00FA162A" w:rsidP="00FA162A">
            <w:pPr>
              <w:spacing w:after="0" w:line="240" w:lineRule="auto"/>
              <w:jc w:val="center"/>
              <w:rPr>
                <w:rFonts w:ascii="Sylfaen" w:eastAsia="Times New Roman" w:hAnsi="Sylfaen" w:cs="Calibri"/>
                <w:b/>
                <w:color w:val="000000"/>
                <w:sz w:val="12"/>
                <w:szCs w:val="12"/>
              </w:rPr>
            </w:pPr>
            <w:r w:rsidRPr="009948B6">
              <w:rPr>
                <w:rFonts w:ascii="Sylfaen" w:eastAsia="Times New Roman" w:hAnsi="Sylfaen" w:cs="Calibri"/>
                <w:b/>
                <w:color w:val="000000"/>
                <w:sz w:val="12"/>
                <w:szCs w:val="12"/>
                <w:lang w:val="ka-GE"/>
              </w:rPr>
              <w:t>გზების მიმდინარე შეკეთება</w:t>
            </w:r>
            <w:r w:rsidR="00452C6F">
              <w:rPr>
                <w:rFonts w:ascii="Sylfaen" w:eastAsia="Times New Roman" w:hAnsi="Sylfaen" w:cs="Calibri"/>
                <w:b/>
                <w:color w:val="000000"/>
                <w:sz w:val="12"/>
                <w:szCs w:val="12"/>
                <w:lang w:val="ka-GE"/>
              </w:rPr>
              <w:t xml:space="preserve"> </w:t>
            </w:r>
          </w:p>
        </w:tc>
        <w:tc>
          <w:tcPr>
            <w:tcW w:w="1333" w:type="dxa"/>
            <w:tcBorders>
              <w:top w:val="single" w:sz="8" w:space="0" w:color="auto"/>
              <w:left w:val="nil"/>
              <w:bottom w:val="single" w:sz="4" w:space="0" w:color="auto"/>
              <w:right w:val="single" w:sz="4" w:space="0" w:color="auto"/>
            </w:tcBorders>
            <w:shd w:val="clear" w:color="000000" w:fill="FFFFFF"/>
            <w:vAlign w:val="center"/>
            <w:hideMark/>
          </w:tcPr>
          <w:p w14:paraId="6BADCAB4" w14:textId="77777777" w:rsidR="00FA162A" w:rsidRPr="001C7B60" w:rsidRDefault="00FA162A" w:rsidP="00FA162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1066" w:type="dxa"/>
            <w:tcBorders>
              <w:top w:val="single" w:sz="8" w:space="0" w:color="auto"/>
              <w:left w:val="nil"/>
              <w:bottom w:val="single" w:sz="4" w:space="0" w:color="auto"/>
              <w:right w:val="single" w:sz="4" w:space="0" w:color="auto"/>
            </w:tcBorders>
            <w:shd w:val="clear" w:color="000000" w:fill="FFFFFF"/>
            <w:vAlign w:val="center"/>
            <w:hideMark/>
          </w:tcPr>
          <w:p w14:paraId="05463A1B" w14:textId="77777777" w:rsidR="00FA162A" w:rsidRPr="001C7B60" w:rsidRDefault="00FA162A" w:rsidP="00FA162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1066" w:type="dxa"/>
            <w:tcBorders>
              <w:top w:val="single" w:sz="8" w:space="0" w:color="auto"/>
              <w:left w:val="nil"/>
              <w:bottom w:val="single" w:sz="4" w:space="0" w:color="auto"/>
              <w:right w:val="single" w:sz="4" w:space="0" w:color="auto"/>
            </w:tcBorders>
            <w:shd w:val="clear" w:color="000000" w:fill="FFFFFF"/>
            <w:vAlign w:val="center"/>
            <w:hideMark/>
          </w:tcPr>
          <w:p w14:paraId="722FC1B2" w14:textId="77777777" w:rsidR="00FA162A" w:rsidRPr="001C7B60" w:rsidRDefault="00FA162A" w:rsidP="00FA162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1198" w:type="dxa"/>
            <w:tcBorders>
              <w:top w:val="single" w:sz="8" w:space="0" w:color="auto"/>
              <w:left w:val="nil"/>
              <w:bottom w:val="single" w:sz="4" w:space="0" w:color="auto"/>
              <w:right w:val="single" w:sz="8" w:space="0" w:color="000000"/>
            </w:tcBorders>
            <w:shd w:val="clear" w:color="000000" w:fill="FFFFFF"/>
            <w:vAlign w:val="center"/>
            <w:hideMark/>
          </w:tcPr>
          <w:p w14:paraId="2D26CA18" w14:textId="77777777" w:rsidR="00FA162A" w:rsidRPr="001C7B60" w:rsidRDefault="00FA162A" w:rsidP="00FA162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F13BC5" w:rsidRPr="009948B6" w14:paraId="5F41E718" w14:textId="77777777" w:rsidTr="003D3E9C">
        <w:trPr>
          <w:trHeight w:val="41"/>
        </w:trPr>
        <w:tc>
          <w:tcPr>
            <w:tcW w:w="2376" w:type="dxa"/>
            <w:vMerge/>
            <w:tcBorders>
              <w:top w:val="single" w:sz="8" w:space="0" w:color="auto"/>
              <w:left w:val="single" w:sz="8" w:space="0" w:color="auto"/>
              <w:bottom w:val="single" w:sz="4" w:space="0" w:color="auto"/>
              <w:right w:val="single" w:sz="4" w:space="0" w:color="auto"/>
            </w:tcBorders>
            <w:vAlign w:val="center"/>
            <w:hideMark/>
          </w:tcPr>
          <w:p w14:paraId="29CCEF98" w14:textId="77777777" w:rsidR="00F13BC5" w:rsidRPr="009948B6" w:rsidRDefault="00F13BC5" w:rsidP="00F13BC5">
            <w:pPr>
              <w:spacing w:after="0" w:line="240" w:lineRule="auto"/>
              <w:rPr>
                <w:rFonts w:ascii="Sylfaen" w:eastAsia="Times New Roman" w:hAnsi="Sylfaen" w:cs="Calibri"/>
                <w:color w:val="000000"/>
                <w:sz w:val="12"/>
                <w:szCs w:val="12"/>
              </w:rPr>
            </w:pPr>
          </w:p>
        </w:tc>
        <w:tc>
          <w:tcPr>
            <w:tcW w:w="1017" w:type="dxa"/>
            <w:tcBorders>
              <w:top w:val="nil"/>
              <w:left w:val="nil"/>
              <w:bottom w:val="single" w:sz="4" w:space="0" w:color="auto"/>
              <w:right w:val="single" w:sz="4" w:space="0" w:color="auto"/>
            </w:tcBorders>
            <w:shd w:val="clear" w:color="000000" w:fill="FFFFFF"/>
            <w:vAlign w:val="center"/>
            <w:hideMark/>
          </w:tcPr>
          <w:p w14:paraId="36106154" w14:textId="77777777" w:rsidR="00F13BC5" w:rsidRPr="009948B6" w:rsidRDefault="00F13BC5" w:rsidP="00F13BC5">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 </w:t>
            </w:r>
            <w:r w:rsidRPr="009948B6">
              <w:rPr>
                <w:rFonts w:ascii="LitNusx" w:eastAsia="Times New Roman" w:hAnsi="LitNusx" w:cs="Calibri"/>
                <w:b/>
                <w:color w:val="000000"/>
                <w:sz w:val="12"/>
                <w:szCs w:val="12"/>
              </w:rPr>
              <w:t>02 01 01</w:t>
            </w:r>
          </w:p>
        </w:tc>
        <w:tc>
          <w:tcPr>
            <w:tcW w:w="2136" w:type="dxa"/>
            <w:vMerge/>
            <w:tcBorders>
              <w:top w:val="nil"/>
              <w:left w:val="nil"/>
              <w:bottom w:val="single" w:sz="4" w:space="0" w:color="auto"/>
              <w:right w:val="single" w:sz="4" w:space="0" w:color="auto"/>
            </w:tcBorders>
            <w:vAlign w:val="center"/>
            <w:hideMark/>
          </w:tcPr>
          <w:p w14:paraId="2D729574" w14:textId="77777777" w:rsidR="00F13BC5" w:rsidRPr="009948B6" w:rsidRDefault="00F13BC5" w:rsidP="00F13BC5">
            <w:pPr>
              <w:spacing w:after="0" w:line="240" w:lineRule="auto"/>
              <w:rPr>
                <w:rFonts w:ascii="Sylfaen" w:eastAsia="Times New Roman" w:hAnsi="Sylfaen" w:cs="Calibri"/>
                <w:color w:val="000000"/>
                <w:sz w:val="12"/>
                <w:szCs w:val="12"/>
              </w:rPr>
            </w:pPr>
          </w:p>
        </w:tc>
        <w:tc>
          <w:tcPr>
            <w:tcW w:w="1333" w:type="dxa"/>
            <w:tcBorders>
              <w:top w:val="single" w:sz="8" w:space="0" w:color="auto"/>
              <w:left w:val="nil"/>
              <w:bottom w:val="single" w:sz="8" w:space="0" w:color="auto"/>
              <w:right w:val="single" w:sz="4" w:space="0" w:color="auto"/>
            </w:tcBorders>
            <w:shd w:val="clear" w:color="000000" w:fill="FFFFFF"/>
            <w:vAlign w:val="center"/>
            <w:hideMark/>
          </w:tcPr>
          <w:p w14:paraId="1FDC56FD" w14:textId="0731CFDC" w:rsidR="00F13BC5" w:rsidRPr="00AE78F1" w:rsidRDefault="002D44A2" w:rsidP="00F13BC5">
            <w:pPr>
              <w:spacing w:after="0" w:line="240" w:lineRule="auto"/>
              <w:jc w:val="center"/>
              <w:rPr>
                <w:rFonts w:ascii="Sylfaen" w:eastAsia="Times New Roman" w:hAnsi="Sylfaen" w:cs="Calibri"/>
                <w:b/>
                <w:sz w:val="12"/>
                <w:szCs w:val="12"/>
              </w:rPr>
            </w:pPr>
            <w:r>
              <w:rPr>
                <w:rFonts w:ascii="Sylfaen" w:eastAsia="Times New Roman" w:hAnsi="Sylfaen" w:cs="Calibri"/>
                <w:b/>
                <w:sz w:val="12"/>
                <w:szCs w:val="12"/>
              </w:rPr>
              <w:t>2</w:t>
            </w:r>
            <w:r w:rsidR="00F13BC5" w:rsidRPr="00AE78F1">
              <w:rPr>
                <w:rFonts w:ascii="Sylfaen" w:eastAsia="Times New Roman" w:hAnsi="Sylfaen" w:cs="Calibri"/>
                <w:b/>
                <w:sz w:val="12"/>
                <w:szCs w:val="12"/>
              </w:rPr>
              <w:t>50,0</w:t>
            </w:r>
          </w:p>
        </w:tc>
        <w:tc>
          <w:tcPr>
            <w:tcW w:w="1066" w:type="dxa"/>
            <w:tcBorders>
              <w:top w:val="single" w:sz="8" w:space="0" w:color="auto"/>
              <w:left w:val="nil"/>
              <w:bottom w:val="single" w:sz="8" w:space="0" w:color="auto"/>
              <w:right w:val="single" w:sz="8" w:space="0" w:color="auto"/>
            </w:tcBorders>
            <w:shd w:val="clear" w:color="000000" w:fill="FFFFFF"/>
            <w:vAlign w:val="center"/>
            <w:hideMark/>
          </w:tcPr>
          <w:p w14:paraId="6301E533" w14:textId="77777777" w:rsidR="00F13BC5" w:rsidRPr="00AE78F1" w:rsidRDefault="00F13BC5" w:rsidP="00F13BC5">
            <w:pPr>
              <w:spacing w:after="0" w:line="240" w:lineRule="auto"/>
              <w:jc w:val="center"/>
              <w:rPr>
                <w:rFonts w:ascii="Sylfaen" w:eastAsia="Times New Roman" w:hAnsi="Sylfaen" w:cs="Calibri"/>
                <w:b/>
                <w:sz w:val="12"/>
                <w:szCs w:val="12"/>
              </w:rPr>
            </w:pPr>
            <w:r w:rsidRPr="00AE78F1">
              <w:rPr>
                <w:rFonts w:ascii="Sylfaen" w:eastAsia="Times New Roman" w:hAnsi="Sylfaen" w:cs="Calibri"/>
                <w:b/>
                <w:sz w:val="12"/>
                <w:szCs w:val="12"/>
              </w:rPr>
              <w:t>100,0</w:t>
            </w:r>
          </w:p>
        </w:tc>
        <w:tc>
          <w:tcPr>
            <w:tcW w:w="1066"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AC2C5B2" w14:textId="77777777" w:rsidR="00F13BC5" w:rsidRPr="00AE78F1" w:rsidRDefault="00F13BC5" w:rsidP="00F13BC5">
            <w:pPr>
              <w:spacing w:after="0" w:line="240" w:lineRule="auto"/>
              <w:jc w:val="center"/>
              <w:rPr>
                <w:rFonts w:ascii="Sylfaen" w:eastAsia="Times New Roman" w:hAnsi="Sylfaen" w:cs="Calibri"/>
                <w:b/>
                <w:sz w:val="12"/>
                <w:szCs w:val="12"/>
              </w:rPr>
            </w:pPr>
            <w:r w:rsidRPr="00AE78F1">
              <w:rPr>
                <w:rFonts w:ascii="Sylfaen" w:eastAsia="Times New Roman" w:hAnsi="Sylfaen" w:cs="Calibri"/>
                <w:b/>
                <w:sz w:val="12"/>
                <w:szCs w:val="12"/>
              </w:rPr>
              <w:t>200,0</w:t>
            </w:r>
          </w:p>
        </w:tc>
        <w:tc>
          <w:tcPr>
            <w:tcW w:w="1198"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7D271447" w14:textId="77777777" w:rsidR="00F13BC5" w:rsidRPr="00AE78F1" w:rsidRDefault="00F13BC5" w:rsidP="00F13BC5">
            <w:pPr>
              <w:spacing w:after="0" w:line="240" w:lineRule="auto"/>
              <w:jc w:val="center"/>
              <w:rPr>
                <w:rFonts w:ascii="Sylfaen" w:eastAsia="Times New Roman" w:hAnsi="Sylfaen" w:cs="Calibri"/>
                <w:b/>
                <w:sz w:val="12"/>
                <w:szCs w:val="12"/>
              </w:rPr>
            </w:pPr>
            <w:r w:rsidRPr="00AE78F1">
              <w:rPr>
                <w:rFonts w:ascii="Sylfaen" w:eastAsia="Times New Roman" w:hAnsi="Sylfaen" w:cs="Calibri"/>
                <w:b/>
                <w:sz w:val="12"/>
                <w:szCs w:val="12"/>
              </w:rPr>
              <w:t>200,0</w:t>
            </w:r>
          </w:p>
        </w:tc>
      </w:tr>
      <w:tr w:rsidR="00FA162A" w:rsidRPr="009948B6" w14:paraId="2195A331" w14:textId="77777777" w:rsidTr="007A57C8">
        <w:trPr>
          <w:trHeight w:val="403"/>
        </w:trPr>
        <w:tc>
          <w:tcPr>
            <w:tcW w:w="2376" w:type="dxa"/>
            <w:tcBorders>
              <w:top w:val="nil"/>
              <w:left w:val="single" w:sz="8" w:space="0" w:color="auto"/>
              <w:bottom w:val="single" w:sz="4" w:space="0" w:color="auto"/>
              <w:right w:val="single" w:sz="4" w:space="0" w:color="auto"/>
            </w:tcBorders>
            <w:shd w:val="clear" w:color="000000" w:fill="FFFFFF"/>
            <w:vAlign w:val="center"/>
            <w:hideMark/>
          </w:tcPr>
          <w:p w14:paraId="7E4B74EF" w14:textId="77777777" w:rsidR="00FA162A" w:rsidRPr="009948B6" w:rsidRDefault="00FA162A" w:rsidP="00FA162A">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განმახორციელებელი სამსახური</w:t>
            </w:r>
          </w:p>
        </w:tc>
        <w:tc>
          <w:tcPr>
            <w:tcW w:w="7816" w:type="dxa"/>
            <w:gridSpan w:val="6"/>
            <w:tcBorders>
              <w:top w:val="single" w:sz="4" w:space="0" w:color="auto"/>
              <w:left w:val="nil"/>
              <w:bottom w:val="single" w:sz="4" w:space="0" w:color="auto"/>
              <w:right w:val="single" w:sz="4" w:space="0" w:color="auto"/>
            </w:tcBorders>
            <w:shd w:val="clear" w:color="000000" w:fill="FFFFFF"/>
            <w:vAlign w:val="center"/>
            <w:hideMark/>
          </w:tcPr>
          <w:p w14:paraId="2FD1E046" w14:textId="7706A8E8" w:rsidR="00FA162A" w:rsidRPr="001C7B60" w:rsidRDefault="00FA162A" w:rsidP="00FA162A">
            <w:pPr>
              <w:spacing w:after="0" w:line="240" w:lineRule="auto"/>
              <w:rPr>
                <w:rFonts w:ascii="Sylfaen" w:eastAsia="Times New Roman" w:hAnsi="Sylfaen" w:cs="Calibri"/>
                <w:color w:val="000000"/>
                <w:sz w:val="12"/>
                <w:szCs w:val="12"/>
              </w:rPr>
            </w:pPr>
            <w:r w:rsidRPr="001C7B60">
              <w:rPr>
                <w:rFonts w:ascii="Sylfaen" w:eastAsia="Times New Roman" w:hAnsi="Sylfaen" w:cs="Calibri"/>
                <w:color w:val="000000"/>
                <w:sz w:val="12"/>
                <w:szCs w:val="12"/>
              </w:rPr>
              <w:t>ხარაგაულის მუნიციპალიტეტის მერიის</w:t>
            </w:r>
            <w:r w:rsidR="00452C6F">
              <w:rPr>
                <w:rFonts w:ascii="Sylfaen" w:eastAsia="Times New Roman" w:hAnsi="Sylfaen" w:cs="Calibri"/>
                <w:color w:val="000000"/>
                <w:sz w:val="12"/>
                <w:szCs w:val="12"/>
              </w:rPr>
              <w:t xml:space="preserve"> </w:t>
            </w:r>
            <w:r w:rsidRPr="001C7B60">
              <w:rPr>
                <w:rFonts w:ascii="Sylfaen" w:eastAsia="Times New Roman" w:hAnsi="Sylfaen" w:cs="Calibri"/>
                <w:color w:val="000000"/>
                <w:sz w:val="12"/>
                <w:szCs w:val="12"/>
              </w:rPr>
              <w:t>ინფარსტრუქტურისა და კეთილმოწყობის სამსახური</w:t>
            </w:r>
          </w:p>
        </w:tc>
      </w:tr>
      <w:tr w:rsidR="00FA162A" w:rsidRPr="009948B6" w14:paraId="4B42C19B" w14:textId="77777777" w:rsidTr="007A57C8">
        <w:trPr>
          <w:trHeight w:val="266"/>
        </w:trPr>
        <w:tc>
          <w:tcPr>
            <w:tcW w:w="2376" w:type="dxa"/>
            <w:tcBorders>
              <w:top w:val="nil"/>
              <w:left w:val="single" w:sz="8" w:space="0" w:color="auto"/>
              <w:bottom w:val="single" w:sz="4" w:space="0" w:color="auto"/>
              <w:right w:val="single" w:sz="4" w:space="0" w:color="auto"/>
            </w:tcBorders>
            <w:shd w:val="clear" w:color="000000" w:fill="FFFFFF"/>
            <w:vAlign w:val="center"/>
            <w:hideMark/>
          </w:tcPr>
          <w:p w14:paraId="04A24667" w14:textId="79BF20FF" w:rsidR="00FA162A" w:rsidRPr="009948B6" w:rsidRDefault="00FA162A" w:rsidP="00FA162A">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lang w:val="ka-GE"/>
              </w:rPr>
              <w:t xml:space="preserve">აღწერა და </w:t>
            </w:r>
            <w:r w:rsidRPr="009948B6">
              <w:rPr>
                <w:rFonts w:ascii="Sylfaen" w:eastAsia="Times New Roman" w:hAnsi="Sylfaen" w:cs="Calibri"/>
                <w:color w:val="000000"/>
                <w:sz w:val="12"/>
                <w:szCs w:val="12"/>
              </w:rPr>
              <w:t>მიზანი</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rPr>
              <w:t xml:space="preserve"> </w:t>
            </w:r>
          </w:p>
        </w:tc>
        <w:tc>
          <w:tcPr>
            <w:tcW w:w="7816" w:type="dxa"/>
            <w:gridSpan w:val="6"/>
            <w:tcBorders>
              <w:top w:val="single" w:sz="4" w:space="0" w:color="auto"/>
              <w:left w:val="nil"/>
              <w:bottom w:val="single" w:sz="4" w:space="0" w:color="auto"/>
              <w:right w:val="single" w:sz="4" w:space="0" w:color="auto"/>
            </w:tcBorders>
            <w:shd w:val="clear" w:color="000000" w:fill="FFFFFF"/>
            <w:vAlign w:val="center"/>
            <w:hideMark/>
          </w:tcPr>
          <w:p w14:paraId="6073885A" w14:textId="50D9F12C" w:rsidR="00FA162A" w:rsidRPr="001C7B60" w:rsidRDefault="00FA162A" w:rsidP="000E56E9">
            <w:pPr>
              <w:spacing w:after="0" w:line="240" w:lineRule="auto"/>
              <w:rPr>
                <w:rFonts w:ascii="Sylfaen" w:eastAsia="Times New Roman" w:hAnsi="Sylfaen" w:cs="Calibri"/>
                <w:color w:val="000000"/>
                <w:sz w:val="12"/>
                <w:szCs w:val="12"/>
              </w:rPr>
            </w:pPr>
            <w:r w:rsidRPr="001C7B60">
              <w:rPr>
                <w:rFonts w:ascii="Sylfaen" w:eastAsia="Times New Roman" w:hAnsi="Sylfaen" w:cs="Calibri"/>
                <w:color w:val="000000"/>
                <w:sz w:val="12"/>
                <w:szCs w:val="12"/>
              </w:rPr>
              <w:t>გზების მიმდინარე</w:t>
            </w:r>
            <w:r w:rsidR="00452C6F">
              <w:rPr>
                <w:rFonts w:ascii="Sylfaen" w:eastAsia="Times New Roman" w:hAnsi="Sylfaen" w:cs="Calibri"/>
                <w:color w:val="000000"/>
                <w:sz w:val="12"/>
                <w:szCs w:val="12"/>
              </w:rPr>
              <w:t xml:space="preserve"> </w:t>
            </w:r>
            <w:r w:rsidRPr="001C7B60">
              <w:rPr>
                <w:rFonts w:ascii="Sylfaen" w:eastAsia="Times New Roman" w:hAnsi="Sylfaen" w:cs="Calibri"/>
                <w:color w:val="000000"/>
                <w:sz w:val="12"/>
                <w:szCs w:val="12"/>
              </w:rPr>
              <w:t>შეკეთების</w:t>
            </w:r>
            <w:r w:rsidR="00452C6F">
              <w:rPr>
                <w:rFonts w:ascii="Sylfaen" w:eastAsia="Times New Roman" w:hAnsi="Sylfaen" w:cs="Calibri"/>
                <w:color w:val="000000"/>
                <w:sz w:val="12"/>
                <w:szCs w:val="12"/>
              </w:rPr>
              <w:t xml:space="preserve"> </w:t>
            </w:r>
            <w:r w:rsidRPr="001C7B60">
              <w:rPr>
                <w:rFonts w:ascii="Sylfaen" w:eastAsia="Times New Roman" w:hAnsi="Sylfaen" w:cs="Calibri"/>
                <w:color w:val="000000"/>
                <w:sz w:val="12"/>
                <w:szCs w:val="12"/>
              </w:rPr>
              <w:t>ფარგლებში</w:t>
            </w:r>
            <w:r w:rsidR="00452C6F">
              <w:rPr>
                <w:rFonts w:ascii="Sylfaen" w:eastAsia="Times New Roman" w:hAnsi="Sylfaen" w:cs="Calibri"/>
                <w:color w:val="000000"/>
                <w:sz w:val="12"/>
                <w:szCs w:val="12"/>
              </w:rPr>
              <w:t xml:space="preserve"> </w:t>
            </w:r>
            <w:r w:rsidRPr="001C7B60">
              <w:rPr>
                <w:rFonts w:ascii="Sylfaen" w:eastAsia="Times New Roman" w:hAnsi="Sylfaen" w:cs="Calibri"/>
                <w:color w:val="000000"/>
                <w:sz w:val="12"/>
                <w:szCs w:val="12"/>
              </w:rPr>
              <w:t>განხორციელებული</w:t>
            </w:r>
            <w:r w:rsidR="00452C6F">
              <w:rPr>
                <w:rFonts w:ascii="Sylfaen" w:eastAsia="Times New Roman" w:hAnsi="Sylfaen" w:cs="Calibri"/>
                <w:color w:val="000000"/>
                <w:sz w:val="12"/>
                <w:szCs w:val="12"/>
              </w:rPr>
              <w:t xml:space="preserve"> </w:t>
            </w:r>
            <w:r w:rsidRPr="001C7B60">
              <w:rPr>
                <w:rFonts w:ascii="Sylfaen" w:eastAsia="Times New Roman" w:hAnsi="Sylfaen" w:cs="Calibri"/>
                <w:color w:val="000000"/>
                <w:sz w:val="12"/>
                <w:szCs w:val="12"/>
              </w:rPr>
              <w:t>სამუშაოები</w:t>
            </w:r>
            <w:r w:rsidR="00452C6F">
              <w:rPr>
                <w:rFonts w:ascii="Sylfaen" w:eastAsia="Times New Roman" w:hAnsi="Sylfaen" w:cs="Calibri"/>
                <w:color w:val="000000"/>
                <w:sz w:val="12"/>
                <w:szCs w:val="12"/>
              </w:rPr>
              <w:t xml:space="preserve"> </w:t>
            </w:r>
            <w:r w:rsidRPr="001C7B60">
              <w:rPr>
                <w:rFonts w:ascii="Sylfaen" w:eastAsia="Times New Roman" w:hAnsi="Sylfaen" w:cs="Calibri"/>
                <w:color w:val="000000"/>
                <w:sz w:val="12"/>
                <w:szCs w:val="12"/>
              </w:rPr>
              <w:t>მოიცავს ასფალტირებული</w:t>
            </w:r>
            <w:r w:rsidR="00452C6F">
              <w:rPr>
                <w:rFonts w:ascii="Sylfaen" w:eastAsia="Times New Roman" w:hAnsi="Sylfaen" w:cs="Calibri"/>
                <w:color w:val="000000"/>
                <w:sz w:val="12"/>
                <w:szCs w:val="12"/>
              </w:rPr>
              <w:t xml:space="preserve"> </w:t>
            </w:r>
            <w:r w:rsidRPr="001C7B60">
              <w:rPr>
                <w:rFonts w:ascii="Sylfaen" w:eastAsia="Times New Roman" w:hAnsi="Sylfaen" w:cs="Calibri"/>
                <w:color w:val="000000"/>
                <w:sz w:val="12"/>
                <w:szCs w:val="12"/>
              </w:rPr>
              <w:t>გზების დაზიანებული მონაკვეთების აღდგენა-რეაბილიტაციას (მათ შორის, ე.წ. ორმოული შეკეთება), ასევე, არაასფალტირებული გზების გრუნტის საფარის</w:t>
            </w:r>
            <w:r w:rsidR="00452C6F">
              <w:rPr>
                <w:rFonts w:ascii="Sylfaen" w:eastAsia="Times New Roman" w:hAnsi="Sylfaen" w:cs="Calibri"/>
                <w:color w:val="000000"/>
                <w:sz w:val="12"/>
                <w:szCs w:val="12"/>
              </w:rPr>
              <w:t xml:space="preserve"> </w:t>
            </w:r>
            <w:r w:rsidRPr="001C7B60">
              <w:rPr>
                <w:rFonts w:ascii="Sylfaen" w:eastAsia="Times New Roman" w:hAnsi="Sylfaen" w:cs="Calibri"/>
                <w:color w:val="000000"/>
                <w:sz w:val="12"/>
                <w:szCs w:val="12"/>
              </w:rPr>
              <w:t>მოსწორებას</w:t>
            </w:r>
            <w:r w:rsidR="00452C6F">
              <w:rPr>
                <w:rFonts w:ascii="Sylfaen" w:eastAsia="Times New Roman" w:hAnsi="Sylfaen" w:cs="Calibri"/>
                <w:color w:val="000000"/>
                <w:sz w:val="12"/>
                <w:szCs w:val="12"/>
              </w:rPr>
              <w:t xml:space="preserve"> </w:t>
            </w:r>
            <w:r w:rsidRPr="001C7B60">
              <w:rPr>
                <w:rFonts w:ascii="Sylfaen" w:eastAsia="Times New Roman" w:hAnsi="Sylfaen" w:cs="Calibri"/>
                <w:color w:val="000000"/>
                <w:sz w:val="12"/>
                <w:szCs w:val="12"/>
              </w:rPr>
              <w:t>და</w:t>
            </w:r>
            <w:r w:rsidR="00452C6F">
              <w:rPr>
                <w:rFonts w:ascii="Sylfaen" w:eastAsia="Times New Roman" w:hAnsi="Sylfaen" w:cs="Calibri"/>
                <w:color w:val="000000"/>
                <w:sz w:val="12"/>
                <w:szCs w:val="12"/>
              </w:rPr>
              <w:t xml:space="preserve"> </w:t>
            </w:r>
            <w:r w:rsidRPr="001C7B60">
              <w:rPr>
                <w:rFonts w:ascii="Sylfaen" w:eastAsia="Times New Roman" w:hAnsi="Sylfaen" w:cs="Calibri"/>
                <w:color w:val="000000"/>
                <w:sz w:val="12"/>
                <w:szCs w:val="12"/>
              </w:rPr>
              <w:t>მოხრეშვა-მოშანდაკებას. წლის</w:t>
            </w:r>
            <w:r w:rsidR="00452C6F">
              <w:rPr>
                <w:rFonts w:ascii="Sylfaen" w:eastAsia="Times New Roman" w:hAnsi="Sylfaen" w:cs="Calibri"/>
                <w:color w:val="000000"/>
                <w:sz w:val="12"/>
                <w:szCs w:val="12"/>
              </w:rPr>
              <w:t xml:space="preserve"> </w:t>
            </w:r>
            <w:r w:rsidRPr="001C7B60">
              <w:rPr>
                <w:rFonts w:ascii="Sylfaen" w:eastAsia="Times New Roman" w:hAnsi="Sylfaen" w:cs="Calibri"/>
                <w:color w:val="000000"/>
                <w:sz w:val="12"/>
                <w:szCs w:val="12"/>
              </w:rPr>
              <w:t>განმავ</w:t>
            </w:r>
            <w:r w:rsidR="000E56E9">
              <w:rPr>
                <w:rFonts w:ascii="Sylfaen" w:eastAsia="Times New Roman" w:hAnsi="Sylfaen" w:cs="Calibri"/>
                <w:color w:val="000000"/>
                <w:sz w:val="12"/>
                <w:szCs w:val="12"/>
              </w:rPr>
              <w:t>ლობაში</w:t>
            </w:r>
            <w:r w:rsidR="00452C6F">
              <w:rPr>
                <w:rFonts w:ascii="Sylfaen" w:eastAsia="Times New Roman" w:hAnsi="Sylfaen" w:cs="Calibri"/>
                <w:color w:val="000000"/>
                <w:sz w:val="12"/>
                <w:szCs w:val="12"/>
              </w:rPr>
              <w:t xml:space="preserve"> </w:t>
            </w:r>
            <w:r w:rsidR="000E56E9">
              <w:rPr>
                <w:rFonts w:ascii="Sylfaen" w:eastAsia="Times New Roman" w:hAnsi="Sylfaen" w:cs="Calibri"/>
                <w:color w:val="000000"/>
                <w:sz w:val="12"/>
                <w:szCs w:val="12"/>
              </w:rPr>
              <w:t>საშუალოდ</w:t>
            </w:r>
            <w:r w:rsidR="00452C6F">
              <w:rPr>
                <w:rFonts w:ascii="Sylfaen" w:eastAsia="Times New Roman" w:hAnsi="Sylfaen" w:cs="Calibri"/>
                <w:color w:val="000000"/>
                <w:sz w:val="12"/>
                <w:szCs w:val="12"/>
              </w:rPr>
              <w:t xml:space="preserve"> </w:t>
            </w:r>
            <w:r w:rsidR="000E56E9">
              <w:rPr>
                <w:rFonts w:ascii="Sylfaen" w:eastAsia="Times New Roman" w:hAnsi="Sylfaen" w:cs="Calibri"/>
                <w:color w:val="000000"/>
                <w:sz w:val="12"/>
                <w:szCs w:val="12"/>
              </w:rPr>
              <w:t>ხორციელდება 33 000</w:t>
            </w:r>
            <w:r w:rsidR="00452C6F">
              <w:rPr>
                <w:rFonts w:ascii="Sylfaen" w:eastAsia="Times New Roman" w:hAnsi="Sylfaen" w:cs="Calibri"/>
                <w:color w:val="000000"/>
                <w:sz w:val="12"/>
                <w:szCs w:val="12"/>
              </w:rPr>
              <w:t xml:space="preserve">  </w:t>
            </w:r>
            <w:r w:rsidR="000E56E9">
              <w:rPr>
                <w:rFonts w:ascii="Sylfaen" w:eastAsia="Times New Roman" w:hAnsi="Sylfaen" w:cs="Calibri"/>
                <w:color w:val="000000"/>
                <w:sz w:val="12"/>
                <w:szCs w:val="12"/>
              </w:rPr>
              <w:t xml:space="preserve"> </w:t>
            </w:r>
            <w:r w:rsidR="000E56E9">
              <w:rPr>
                <w:rFonts w:ascii="Sylfaen" w:eastAsia="Times New Roman" w:hAnsi="Sylfaen" w:cs="Calibri"/>
                <w:color w:val="000000"/>
                <w:sz w:val="12"/>
                <w:szCs w:val="12"/>
                <w:lang w:val="ka-GE"/>
              </w:rPr>
              <w:t xml:space="preserve">გრძ. მეტრ </w:t>
            </w:r>
            <w:r w:rsidRPr="001C7B60">
              <w:rPr>
                <w:rFonts w:ascii="Sylfaen" w:eastAsia="Times New Roman" w:hAnsi="Sylfaen" w:cs="Calibri"/>
                <w:color w:val="000000"/>
                <w:sz w:val="12"/>
                <w:szCs w:val="12"/>
              </w:rPr>
              <w:t>გზის</w:t>
            </w:r>
            <w:r w:rsidR="00452C6F">
              <w:rPr>
                <w:rFonts w:ascii="Sylfaen" w:eastAsia="Times New Roman" w:hAnsi="Sylfaen" w:cs="Calibri"/>
                <w:color w:val="000000"/>
                <w:sz w:val="12"/>
                <w:szCs w:val="12"/>
              </w:rPr>
              <w:t xml:space="preserve"> </w:t>
            </w:r>
            <w:r w:rsidRPr="001C7B60">
              <w:rPr>
                <w:rFonts w:ascii="Sylfaen" w:eastAsia="Times New Roman" w:hAnsi="Sylfaen" w:cs="Calibri"/>
                <w:color w:val="000000"/>
                <w:sz w:val="12"/>
                <w:szCs w:val="12"/>
              </w:rPr>
              <w:t>მიმდინარე</w:t>
            </w:r>
            <w:r w:rsidR="00452C6F">
              <w:rPr>
                <w:rFonts w:ascii="Sylfaen" w:eastAsia="Times New Roman" w:hAnsi="Sylfaen" w:cs="Calibri"/>
                <w:color w:val="000000"/>
                <w:sz w:val="12"/>
                <w:szCs w:val="12"/>
              </w:rPr>
              <w:t xml:space="preserve"> </w:t>
            </w:r>
            <w:r w:rsidRPr="001C7B60">
              <w:rPr>
                <w:rFonts w:ascii="Sylfaen" w:eastAsia="Times New Roman" w:hAnsi="Sylfaen" w:cs="Calibri"/>
                <w:color w:val="000000"/>
                <w:sz w:val="12"/>
                <w:szCs w:val="12"/>
              </w:rPr>
              <w:t>შეკეთება;</w:t>
            </w:r>
            <w:r w:rsidRPr="001C7B60">
              <w:rPr>
                <w:rFonts w:ascii="Sylfaen" w:eastAsia="Times New Roman" w:hAnsi="Sylfaen" w:cs="Calibri"/>
                <w:color w:val="000000"/>
                <w:sz w:val="12"/>
                <w:szCs w:val="12"/>
              </w:rPr>
              <w:br/>
              <w:t>მიზანი: მუნიციპალიტეტში არსებული გზების მდგომარეობის შენარჩუნება და მოვლა-პატრონობა;</w:t>
            </w:r>
            <w:r w:rsidR="00452C6F">
              <w:rPr>
                <w:rFonts w:ascii="Sylfaen" w:eastAsia="Times New Roman" w:hAnsi="Sylfaen" w:cs="Calibri"/>
                <w:color w:val="000000"/>
                <w:sz w:val="12"/>
                <w:szCs w:val="12"/>
              </w:rPr>
              <w:t xml:space="preserve"> </w:t>
            </w:r>
          </w:p>
        </w:tc>
      </w:tr>
      <w:tr w:rsidR="00FA162A" w:rsidRPr="009948B6" w14:paraId="7179D496" w14:textId="77777777" w:rsidTr="007A57C8">
        <w:trPr>
          <w:trHeight w:val="281"/>
        </w:trPr>
        <w:tc>
          <w:tcPr>
            <w:tcW w:w="2376" w:type="dxa"/>
            <w:tcBorders>
              <w:top w:val="nil"/>
              <w:left w:val="single" w:sz="8" w:space="0" w:color="auto"/>
              <w:bottom w:val="single" w:sz="4" w:space="0" w:color="auto"/>
              <w:right w:val="single" w:sz="4" w:space="0" w:color="auto"/>
            </w:tcBorders>
            <w:shd w:val="clear" w:color="000000" w:fill="FFFFFF"/>
            <w:vAlign w:val="center"/>
            <w:hideMark/>
          </w:tcPr>
          <w:p w14:paraId="5B0A3A23" w14:textId="77777777" w:rsidR="00FA162A" w:rsidRPr="009948B6" w:rsidRDefault="00FA162A" w:rsidP="00FA162A">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განხორციელების ვადები</w:t>
            </w:r>
          </w:p>
        </w:tc>
        <w:tc>
          <w:tcPr>
            <w:tcW w:w="7816" w:type="dxa"/>
            <w:gridSpan w:val="6"/>
            <w:tcBorders>
              <w:top w:val="single" w:sz="4" w:space="0" w:color="auto"/>
              <w:left w:val="nil"/>
              <w:bottom w:val="single" w:sz="4" w:space="0" w:color="auto"/>
              <w:right w:val="single" w:sz="4" w:space="0" w:color="auto"/>
            </w:tcBorders>
            <w:shd w:val="clear" w:color="000000" w:fill="FFFFFF"/>
            <w:vAlign w:val="center"/>
            <w:hideMark/>
          </w:tcPr>
          <w:p w14:paraId="326540F5" w14:textId="77777777" w:rsidR="00FA162A" w:rsidRPr="001C7B60" w:rsidRDefault="00FA162A" w:rsidP="00FA162A">
            <w:pPr>
              <w:spacing w:after="0" w:line="240" w:lineRule="auto"/>
              <w:rPr>
                <w:rFonts w:ascii="Sylfaen" w:eastAsia="Times New Roman" w:hAnsi="Sylfaen" w:cs="Calibri"/>
                <w:color w:val="000000"/>
                <w:sz w:val="12"/>
                <w:szCs w:val="12"/>
              </w:rPr>
            </w:pPr>
            <w:r w:rsidRPr="001C7B60">
              <w:rPr>
                <w:rFonts w:ascii="Sylfaen" w:eastAsia="Times New Roman" w:hAnsi="Sylfaen" w:cs="Calibri"/>
                <w:color w:val="000000"/>
                <w:sz w:val="12"/>
                <w:szCs w:val="12"/>
              </w:rPr>
              <w:t>მიმდინარე</w:t>
            </w:r>
          </w:p>
        </w:tc>
      </w:tr>
      <w:tr w:rsidR="00290573" w:rsidRPr="009948B6" w14:paraId="74095DAF" w14:textId="77777777" w:rsidTr="000F3B9B">
        <w:trPr>
          <w:trHeight w:val="375"/>
        </w:trPr>
        <w:tc>
          <w:tcPr>
            <w:tcW w:w="237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9DD79AC" w14:textId="77777777" w:rsidR="00290573" w:rsidRPr="009948B6" w:rsidRDefault="00290573" w:rsidP="00FA162A">
            <w:pPr>
              <w:spacing w:after="0" w:line="240" w:lineRule="auto"/>
              <w:rPr>
                <w:rFonts w:ascii="Sylfaen" w:eastAsia="Times New Roman" w:hAnsi="Sylfaen" w:cs="Calibri"/>
                <w:b/>
                <w:color w:val="000000"/>
                <w:sz w:val="12"/>
                <w:szCs w:val="12"/>
              </w:rPr>
            </w:pPr>
            <w:r w:rsidRPr="009948B6">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9948B6">
              <w:rPr>
                <w:rFonts w:ascii="Sylfaen" w:eastAsia="Times New Roman" w:hAnsi="Sylfaen" w:cs="Calibri"/>
                <w:b/>
                <w:color w:val="000000"/>
                <w:sz w:val="12"/>
                <w:szCs w:val="12"/>
                <w:lang w:val="ka-GE"/>
              </w:rPr>
              <w:t>ქვე</w:t>
            </w:r>
            <w:r w:rsidRPr="009948B6">
              <w:rPr>
                <w:rFonts w:ascii="Sylfaen" w:eastAsia="Times New Roman" w:hAnsi="Sylfaen" w:cs="Calibri"/>
                <w:b/>
                <w:color w:val="000000"/>
                <w:sz w:val="12"/>
                <w:szCs w:val="12"/>
              </w:rPr>
              <w:t>პროგრამა</w:t>
            </w:r>
          </w:p>
        </w:tc>
        <w:tc>
          <w:tcPr>
            <w:tcW w:w="7816" w:type="dxa"/>
            <w:gridSpan w:val="6"/>
            <w:tcBorders>
              <w:top w:val="single" w:sz="4" w:space="0" w:color="auto"/>
              <w:left w:val="nil"/>
              <w:bottom w:val="single" w:sz="4" w:space="0" w:color="auto"/>
              <w:right w:val="single" w:sz="4" w:space="0" w:color="auto"/>
            </w:tcBorders>
            <w:shd w:val="clear" w:color="000000" w:fill="FFFFFF"/>
            <w:vAlign w:val="center"/>
            <w:hideMark/>
          </w:tcPr>
          <w:p w14:paraId="440F5A98" w14:textId="77777777" w:rsidR="00290573" w:rsidRPr="00AA2E2A" w:rsidRDefault="00290573" w:rsidP="007847F4">
            <w:pPr>
              <w:widowControl w:val="0"/>
              <w:kinsoku w:val="0"/>
              <w:overflowPunct w:val="0"/>
              <w:autoSpaceDE w:val="0"/>
              <w:autoSpaceDN w:val="0"/>
              <w:adjustRightInd w:val="0"/>
              <w:spacing w:before="48" w:after="0" w:line="240" w:lineRule="auto"/>
              <w:ind w:right="118"/>
              <w:rPr>
                <w:rFonts w:ascii="Sylfaen" w:eastAsia="Calibri" w:hAnsi="Sylfaen" w:cs="Times New Roman"/>
                <w:sz w:val="12"/>
                <w:szCs w:val="12"/>
                <w:lang w:val="ka-GE"/>
              </w:rPr>
            </w:pPr>
            <w:r>
              <w:rPr>
                <w:rFonts w:ascii="Sylfaen" w:eastAsia="Calibri" w:hAnsi="Sylfaen" w:cs="Sylfaen"/>
                <w:sz w:val="12"/>
                <w:szCs w:val="12"/>
                <w:lang w:val="ka-GE"/>
              </w:rPr>
              <w:t xml:space="preserve">მიზანი </w:t>
            </w:r>
            <w:r>
              <w:rPr>
                <w:rFonts w:ascii="Sylfaen" w:eastAsia="Calibri" w:hAnsi="Sylfaen" w:cs="Times New Roman"/>
                <w:sz w:val="12"/>
                <w:szCs w:val="12"/>
                <w:lang w:val="ka-GE"/>
              </w:rPr>
              <w:t xml:space="preserve">3 - </w:t>
            </w:r>
            <w:r w:rsidRPr="00AA2E2A">
              <w:rPr>
                <w:rFonts w:ascii="Sylfaen" w:eastAsia="Calibri" w:hAnsi="Sylfaen" w:cs="Sylfaen"/>
                <w:sz w:val="12"/>
                <w:szCs w:val="12"/>
                <w:lang w:val="ka-GE"/>
              </w:rPr>
              <w:t>ჯანსაღი</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ცხოვრებისა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და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კეთილდღეობის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უზრუნველყოფა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ყველა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ასაკის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ადამიანისათვის</w:t>
            </w:r>
            <w:r w:rsidRPr="00AA2E2A">
              <w:rPr>
                <w:rFonts w:ascii="Sylfaen" w:eastAsia="Calibri" w:hAnsi="Sylfaen" w:cs="Times New Roman"/>
                <w:sz w:val="12"/>
                <w:szCs w:val="12"/>
                <w:lang w:val="ka-GE"/>
              </w:rPr>
              <w:t>.</w:t>
            </w:r>
          </w:p>
          <w:p w14:paraId="1C1358C1" w14:textId="77777777" w:rsidR="00290573" w:rsidRPr="009948B6" w:rsidRDefault="00290573" w:rsidP="007847F4">
            <w:pPr>
              <w:autoSpaceDE w:val="0"/>
              <w:autoSpaceDN w:val="0"/>
              <w:adjustRightInd w:val="0"/>
              <w:spacing w:after="0" w:line="240" w:lineRule="auto"/>
              <w:rPr>
                <w:rFonts w:ascii="Sylfaen-Identity-H" w:eastAsia="Calibri" w:hAnsi="Sylfaen-Identity-H" w:cs="Sylfaen-Identity-H"/>
                <w:sz w:val="12"/>
                <w:szCs w:val="12"/>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9-</w:t>
            </w:r>
            <w:r w:rsidRPr="009948B6">
              <w:rPr>
                <w:rFonts w:ascii="Sylfaen" w:eastAsia="Calibri" w:hAnsi="Sylfaen" w:cs="Sylfaen"/>
                <w:sz w:val="12"/>
                <w:szCs w:val="12"/>
              </w:rPr>
              <w:t>მრეწველობა</w:t>
            </w:r>
            <w:r w:rsidRPr="009948B6">
              <w:rPr>
                <w:rFonts w:ascii="Calibri-Identity-H" w:eastAsia="Calibri" w:hAnsi="Calibri-Identity-H" w:cs="Calibri-Identity-H"/>
                <w:sz w:val="12"/>
                <w:szCs w:val="12"/>
              </w:rPr>
              <w:t xml:space="preserve">, </w:t>
            </w:r>
            <w:r w:rsidRPr="009948B6">
              <w:rPr>
                <w:rFonts w:ascii="Sylfaen" w:eastAsia="Calibri" w:hAnsi="Sylfaen" w:cs="Sylfaen"/>
                <w:sz w:val="12"/>
                <w:szCs w:val="12"/>
              </w:rPr>
              <w:t>ინოვაცია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w:t>
            </w:r>
            <w:r w:rsidRPr="009948B6">
              <w:rPr>
                <w:rFonts w:ascii="Calibri" w:eastAsia="Calibri" w:hAnsi="Calibri" w:cs="Sylfaen-Identity-H"/>
                <w:sz w:val="12"/>
                <w:szCs w:val="12"/>
                <w:lang w:val="ka-GE"/>
              </w:rPr>
              <w:t xml:space="preserve"> </w:t>
            </w:r>
            <w:r w:rsidRPr="009948B6">
              <w:rPr>
                <w:rFonts w:ascii="Sylfaen" w:eastAsia="Calibri" w:hAnsi="Sylfaen" w:cs="Sylfaen"/>
                <w:sz w:val="12"/>
                <w:szCs w:val="12"/>
              </w:rPr>
              <w:t>ინფრასტრუქტურა</w:t>
            </w:r>
            <w:r w:rsidRPr="009948B6">
              <w:rPr>
                <w:rFonts w:ascii="Calibri-Identity-H" w:eastAsia="Calibri" w:hAnsi="Calibri-Identity-H" w:cs="Calibri-Identity-H"/>
                <w:sz w:val="12"/>
                <w:szCs w:val="12"/>
              </w:rPr>
              <w:t>;</w:t>
            </w:r>
          </w:p>
          <w:p w14:paraId="413A48D8" w14:textId="2D40AE4B" w:rsidR="00290573" w:rsidRPr="001C7B60" w:rsidRDefault="00290573" w:rsidP="00FA162A">
            <w:pPr>
              <w:spacing w:after="0" w:line="240" w:lineRule="auto"/>
              <w:rPr>
                <w:rFonts w:ascii="Sylfaen" w:eastAsia="Times New Roman" w:hAnsi="Sylfaen" w:cs="Calibri"/>
                <w:color w:val="000000"/>
                <w:sz w:val="12"/>
                <w:szCs w:val="12"/>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11-</w:t>
            </w:r>
            <w:r w:rsidRPr="009948B6">
              <w:rPr>
                <w:rFonts w:ascii="Sylfaen" w:eastAsia="Calibri" w:hAnsi="Sylfaen" w:cs="Sylfaen"/>
                <w:sz w:val="12"/>
                <w:szCs w:val="12"/>
              </w:rPr>
              <w:t>მდგრადი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ქალაქები</w:t>
            </w:r>
            <w:r w:rsidRPr="009948B6">
              <w:rPr>
                <w:rFonts w:ascii="Sylfaen-Identity-H" w:eastAsia="Calibri" w:hAnsi="Sylfaen-Identity-H" w:cs="Sylfaen-Identity-H"/>
                <w:sz w:val="12"/>
                <w:szCs w:val="12"/>
              </w:rPr>
              <w:t xml:space="preserve"> </w:t>
            </w:r>
            <w:r>
              <w:rPr>
                <w:rFonts w:ascii="Sylfaen" w:eastAsia="Calibri" w:hAnsi="Sylfaen" w:cs="Sylfaen"/>
                <w:sz w:val="12"/>
                <w:szCs w:val="12"/>
              </w:rPr>
              <w:t>და დასახლებები</w:t>
            </w:r>
          </w:p>
        </w:tc>
      </w:tr>
      <w:tr w:rsidR="00FA162A" w:rsidRPr="009948B6" w14:paraId="0F4ABDEC" w14:textId="77777777" w:rsidTr="007A57C8">
        <w:trPr>
          <w:trHeight w:val="340"/>
        </w:trPr>
        <w:tc>
          <w:tcPr>
            <w:tcW w:w="2376" w:type="dxa"/>
            <w:tcBorders>
              <w:top w:val="nil"/>
              <w:left w:val="single" w:sz="8" w:space="0" w:color="auto"/>
              <w:bottom w:val="single" w:sz="8" w:space="0" w:color="auto"/>
              <w:right w:val="single" w:sz="4" w:space="0" w:color="auto"/>
            </w:tcBorders>
            <w:shd w:val="clear" w:color="000000" w:fill="FFFFFF"/>
            <w:vAlign w:val="center"/>
            <w:hideMark/>
          </w:tcPr>
          <w:p w14:paraId="265BECE6" w14:textId="087D4EC1" w:rsidR="00FA162A" w:rsidRPr="009948B6" w:rsidRDefault="00BA1A6F" w:rsidP="00FA162A">
            <w:pPr>
              <w:spacing w:after="0" w:line="240" w:lineRule="auto"/>
              <w:rPr>
                <w:rFonts w:ascii="Sylfaen" w:eastAsia="Times New Roman" w:hAnsi="Sylfaen" w:cs="Calibri"/>
                <w:color w:val="000000"/>
                <w:sz w:val="12"/>
                <w:szCs w:val="12"/>
              </w:rPr>
            </w:pPr>
            <w:r>
              <w:rPr>
                <w:rFonts w:ascii="Sylfaen" w:eastAsia="Times New Roman" w:hAnsi="Sylfaen" w:cs="Calibri"/>
                <w:color w:val="000000"/>
                <w:sz w:val="12"/>
                <w:szCs w:val="12"/>
              </w:rPr>
              <w:t>ქვეპროგრამის</w:t>
            </w:r>
            <w:r w:rsidR="00FA162A" w:rsidRPr="009948B6">
              <w:rPr>
                <w:rFonts w:ascii="Sylfaen" w:eastAsia="Times New Roman" w:hAnsi="Sylfaen" w:cs="Calibri"/>
                <w:color w:val="000000"/>
                <w:sz w:val="12"/>
                <w:szCs w:val="12"/>
              </w:rPr>
              <w:t xml:space="preserve"> მოსალოდნელი შუალედური</w:t>
            </w:r>
            <w:r w:rsidR="00452C6F">
              <w:rPr>
                <w:rFonts w:ascii="Sylfaen" w:eastAsia="Times New Roman" w:hAnsi="Sylfaen" w:cs="Calibri"/>
                <w:color w:val="000000"/>
                <w:sz w:val="12"/>
                <w:szCs w:val="12"/>
              </w:rPr>
              <w:t xml:space="preserve"> </w:t>
            </w:r>
            <w:r w:rsidR="00FA162A" w:rsidRPr="009948B6">
              <w:rPr>
                <w:rFonts w:ascii="Sylfaen" w:eastAsia="Times New Roman" w:hAnsi="Sylfaen" w:cs="Calibri"/>
                <w:color w:val="000000"/>
                <w:sz w:val="12"/>
                <w:szCs w:val="12"/>
              </w:rPr>
              <w:t>შედეგი</w:t>
            </w:r>
          </w:p>
        </w:tc>
        <w:tc>
          <w:tcPr>
            <w:tcW w:w="7816" w:type="dxa"/>
            <w:gridSpan w:val="6"/>
            <w:tcBorders>
              <w:top w:val="single" w:sz="4" w:space="0" w:color="auto"/>
              <w:left w:val="nil"/>
              <w:bottom w:val="single" w:sz="8" w:space="0" w:color="auto"/>
              <w:right w:val="single" w:sz="4" w:space="0" w:color="auto"/>
            </w:tcBorders>
            <w:shd w:val="clear" w:color="000000" w:fill="FFFFFF"/>
            <w:vAlign w:val="center"/>
            <w:hideMark/>
          </w:tcPr>
          <w:p w14:paraId="2F9C03CE" w14:textId="77777777" w:rsidR="00FA162A" w:rsidRPr="001C7B60" w:rsidRDefault="00FA162A" w:rsidP="00FA162A">
            <w:pPr>
              <w:spacing w:after="0" w:line="240" w:lineRule="auto"/>
              <w:rPr>
                <w:rFonts w:ascii="Sylfaen" w:eastAsia="Times New Roman" w:hAnsi="Sylfaen" w:cs="Calibri"/>
                <w:color w:val="000000"/>
                <w:sz w:val="12"/>
                <w:szCs w:val="12"/>
              </w:rPr>
            </w:pPr>
            <w:r w:rsidRPr="001C7B60">
              <w:rPr>
                <w:rFonts w:ascii="Sylfaen" w:eastAsia="Times New Roman" w:hAnsi="Sylfaen" w:cs="Calibri"/>
                <w:color w:val="000000"/>
                <w:sz w:val="12"/>
                <w:szCs w:val="12"/>
              </w:rPr>
              <w:t>უზრუნველყოფილია მუნიციპალიტეტში არსებული გზების მოვლა-პატრონობა და გახანგრძლივებულია გზების ექსპლუატაციის ვადა</w:t>
            </w:r>
          </w:p>
        </w:tc>
      </w:tr>
    </w:tbl>
    <w:p w14:paraId="4164B02C" w14:textId="77777777" w:rsidR="00082868" w:rsidRPr="00DE0D7F" w:rsidRDefault="00082868" w:rsidP="00082868">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5148" w:type="pct"/>
        <w:tblInd w:w="-289" w:type="dxa"/>
        <w:tblLayout w:type="fixed"/>
        <w:tblLook w:val="04A0" w:firstRow="1" w:lastRow="0" w:firstColumn="1" w:lastColumn="0" w:noHBand="0" w:noVBand="1"/>
      </w:tblPr>
      <w:tblGrid>
        <w:gridCol w:w="296"/>
        <w:gridCol w:w="1334"/>
        <w:gridCol w:w="1093"/>
        <w:gridCol w:w="1098"/>
        <w:gridCol w:w="1095"/>
        <w:gridCol w:w="1098"/>
        <w:gridCol w:w="1112"/>
        <w:gridCol w:w="965"/>
        <w:gridCol w:w="2109"/>
      </w:tblGrid>
      <w:tr w:rsidR="007A57C8" w:rsidRPr="00DE0D7F" w14:paraId="3F2682D2" w14:textId="77777777" w:rsidTr="000E56E9">
        <w:trPr>
          <w:trHeight w:val="102"/>
        </w:trPr>
        <w:tc>
          <w:tcPr>
            <w:tcW w:w="14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C74C9E" w14:textId="77777777" w:rsidR="00082868" w:rsidRPr="00DE0D7F" w:rsidRDefault="0008286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65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D331EC" w14:textId="77777777" w:rsidR="00082868" w:rsidRPr="00DE0D7F" w:rsidRDefault="0008286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საბოლოო შედეგების შეფასების ინდიკატორი</w:t>
            </w:r>
          </w:p>
        </w:tc>
        <w:tc>
          <w:tcPr>
            <w:tcW w:w="2694" w:type="pct"/>
            <w:gridSpan w:val="5"/>
            <w:tcBorders>
              <w:top w:val="single" w:sz="4" w:space="0" w:color="auto"/>
              <w:left w:val="nil"/>
              <w:bottom w:val="single" w:sz="4" w:space="0" w:color="auto"/>
              <w:right w:val="single" w:sz="4" w:space="0" w:color="auto"/>
            </w:tcBorders>
            <w:shd w:val="clear" w:color="auto" w:fill="auto"/>
            <w:noWrap/>
            <w:vAlign w:val="center"/>
            <w:hideMark/>
          </w:tcPr>
          <w:p w14:paraId="172F137D" w14:textId="77777777" w:rsidR="00082868" w:rsidRPr="00DE0D7F" w:rsidRDefault="0008286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მაჩვენებლები</w:t>
            </w:r>
          </w:p>
        </w:tc>
        <w:tc>
          <w:tcPr>
            <w:tcW w:w="473"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40B5358" w14:textId="77777777" w:rsidR="00082868" w:rsidRPr="00DE0D7F" w:rsidRDefault="0008286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ცდომილების ალბათობა (%/)</w:t>
            </w:r>
          </w:p>
        </w:tc>
        <w:tc>
          <w:tcPr>
            <w:tcW w:w="1035" w:type="pct"/>
            <w:tcBorders>
              <w:top w:val="single" w:sz="4" w:space="0" w:color="auto"/>
              <w:left w:val="single" w:sz="4" w:space="0" w:color="auto"/>
              <w:bottom w:val="single" w:sz="4" w:space="0" w:color="000000"/>
              <w:right w:val="single" w:sz="4" w:space="0" w:color="auto"/>
            </w:tcBorders>
            <w:shd w:val="clear" w:color="auto" w:fill="auto"/>
            <w:vAlign w:val="center"/>
            <w:hideMark/>
          </w:tcPr>
          <w:p w14:paraId="4188FB89" w14:textId="77777777" w:rsidR="00082868" w:rsidRPr="00DE0D7F" w:rsidRDefault="00082868" w:rsidP="00660545">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შესაძლო რისკები</w:t>
            </w:r>
            <w:r w:rsidRPr="00DE0D7F">
              <w:rPr>
                <w:rFonts w:ascii="Sylfaen" w:eastAsia="Times New Roman" w:hAnsi="Sylfaen" w:cs="Calibri"/>
                <w:color w:val="000000"/>
                <w:sz w:val="12"/>
                <w:szCs w:val="12"/>
              </w:rPr>
              <w:t xml:space="preserve"> (აღწერა)</w:t>
            </w:r>
          </w:p>
        </w:tc>
      </w:tr>
      <w:tr w:rsidR="007A57C8" w:rsidRPr="00DE0D7F" w14:paraId="5E2360DC" w14:textId="77777777" w:rsidTr="000E56E9">
        <w:trPr>
          <w:trHeight w:val="455"/>
        </w:trPr>
        <w:tc>
          <w:tcPr>
            <w:tcW w:w="145" w:type="pct"/>
            <w:vMerge/>
            <w:tcBorders>
              <w:top w:val="single" w:sz="4" w:space="0" w:color="auto"/>
              <w:left w:val="single" w:sz="4" w:space="0" w:color="auto"/>
              <w:bottom w:val="single" w:sz="4" w:space="0" w:color="auto"/>
              <w:right w:val="single" w:sz="4" w:space="0" w:color="auto"/>
            </w:tcBorders>
            <w:vAlign w:val="center"/>
            <w:hideMark/>
          </w:tcPr>
          <w:p w14:paraId="43759A24" w14:textId="77777777" w:rsidR="00082868" w:rsidRPr="00DE0D7F" w:rsidRDefault="00082868" w:rsidP="00660545">
            <w:pPr>
              <w:spacing w:after="0" w:line="240" w:lineRule="auto"/>
              <w:rPr>
                <w:rFonts w:ascii="Sylfaen" w:eastAsia="Times New Roman" w:hAnsi="Sylfaen" w:cs="Calibri"/>
                <w:color w:val="000000"/>
                <w:sz w:val="12"/>
                <w:szCs w:val="12"/>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11A7277B" w14:textId="77777777" w:rsidR="00082868" w:rsidRPr="00DE0D7F" w:rsidRDefault="00082868" w:rsidP="00660545">
            <w:pPr>
              <w:spacing w:after="0" w:line="240" w:lineRule="auto"/>
              <w:rPr>
                <w:rFonts w:ascii="Sylfaen" w:eastAsia="Times New Roman" w:hAnsi="Sylfaen" w:cs="Calibri"/>
                <w:color w:val="000000"/>
                <w:sz w:val="12"/>
                <w:szCs w:val="12"/>
              </w:rPr>
            </w:pPr>
          </w:p>
        </w:tc>
        <w:tc>
          <w:tcPr>
            <w:tcW w:w="536" w:type="pct"/>
            <w:tcBorders>
              <w:top w:val="nil"/>
              <w:left w:val="nil"/>
              <w:bottom w:val="single" w:sz="4" w:space="0" w:color="auto"/>
              <w:right w:val="single" w:sz="4" w:space="0" w:color="auto"/>
            </w:tcBorders>
            <w:shd w:val="clear" w:color="auto" w:fill="auto"/>
            <w:vAlign w:val="center"/>
            <w:hideMark/>
          </w:tcPr>
          <w:p w14:paraId="54A24956" w14:textId="77777777" w:rsidR="00082868" w:rsidRPr="00DE0D7F" w:rsidRDefault="0008286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საბაზისო მაჩვენებელი 2024 წელი</w:t>
            </w:r>
          </w:p>
        </w:tc>
        <w:tc>
          <w:tcPr>
            <w:tcW w:w="538" w:type="pct"/>
            <w:tcBorders>
              <w:top w:val="nil"/>
              <w:left w:val="nil"/>
              <w:bottom w:val="single" w:sz="4" w:space="0" w:color="auto"/>
              <w:right w:val="single" w:sz="4" w:space="0" w:color="auto"/>
            </w:tcBorders>
            <w:shd w:val="clear" w:color="auto" w:fill="auto"/>
            <w:vAlign w:val="center"/>
            <w:hideMark/>
          </w:tcPr>
          <w:p w14:paraId="70E45629" w14:textId="77777777" w:rsidR="00082868" w:rsidRPr="00DE0D7F" w:rsidRDefault="0008286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2025 წელს</w:t>
            </w:r>
          </w:p>
        </w:tc>
        <w:tc>
          <w:tcPr>
            <w:tcW w:w="537" w:type="pct"/>
            <w:tcBorders>
              <w:top w:val="nil"/>
              <w:left w:val="nil"/>
              <w:bottom w:val="single" w:sz="4" w:space="0" w:color="auto"/>
              <w:right w:val="single" w:sz="4" w:space="0" w:color="auto"/>
            </w:tcBorders>
            <w:shd w:val="clear" w:color="auto" w:fill="auto"/>
            <w:vAlign w:val="bottom"/>
            <w:hideMark/>
          </w:tcPr>
          <w:p w14:paraId="02CA4EA5" w14:textId="77777777" w:rsidR="00082868" w:rsidRPr="00DE0D7F" w:rsidRDefault="0008286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2026 წელი</w:t>
            </w:r>
          </w:p>
        </w:tc>
        <w:tc>
          <w:tcPr>
            <w:tcW w:w="538" w:type="pct"/>
            <w:tcBorders>
              <w:top w:val="nil"/>
              <w:left w:val="nil"/>
              <w:bottom w:val="single" w:sz="4" w:space="0" w:color="auto"/>
              <w:right w:val="single" w:sz="4" w:space="0" w:color="auto"/>
            </w:tcBorders>
            <w:shd w:val="clear" w:color="auto" w:fill="auto"/>
            <w:vAlign w:val="center"/>
            <w:hideMark/>
          </w:tcPr>
          <w:p w14:paraId="2637CB36" w14:textId="77777777" w:rsidR="00082868" w:rsidRPr="00DE0D7F" w:rsidRDefault="00082868"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2027 წელ</w:t>
            </w:r>
          </w:p>
        </w:tc>
        <w:tc>
          <w:tcPr>
            <w:tcW w:w="545" w:type="pct"/>
            <w:tcBorders>
              <w:top w:val="nil"/>
              <w:left w:val="nil"/>
              <w:bottom w:val="single" w:sz="4" w:space="0" w:color="auto"/>
              <w:right w:val="single" w:sz="4" w:space="0" w:color="auto"/>
            </w:tcBorders>
            <w:shd w:val="clear" w:color="auto" w:fill="auto"/>
            <w:vAlign w:val="center"/>
            <w:hideMark/>
          </w:tcPr>
          <w:p w14:paraId="457BA418" w14:textId="77777777" w:rsidR="00082868" w:rsidRPr="00DE0D7F" w:rsidRDefault="00082868"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2028 წელს</w:t>
            </w:r>
          </w:p>
        </w:tc>
        <w:tc>
          <w:tcPr>
            <w:tcW w:w="473" w:type="pct"/>
            <w:vMerge/>
            <w:tcBorders>
              <w:top w:val="single" w:sz="4" w:space="0" w:color="auto"/>
              <w:left w:val="single" w:sz="4" w:space="0" w:color="auto"/>
              <w:bottom w:val="single" w:sz="4" w:space="0" w:color="000000"/>
              <w:right w:val="single" w:sz="4" w:space="0" w:color="auto"/>
            </w:tcBorders>
            <w:vAlign w:val="center"/>
            <w:hideMark/>
          </w:tcPr>
          <w:p w14:paraId="33531685" w14:textId="77777777" w:rsidR="00082868" w:rsidRPr="00DE0D7F" w:rsidRDefault="00082868" w:rsidP="00660545">
            <w:pPr>
              <w:spacing w:after="0" w:line="240" w:lineRule="auto"/>
              <w:rPr>
                <w:rFonts w:ascii="Sylfaen" w:eastAsia="Times New Roman" w:hAnsi="Sylfaen" w:cs="Calibri"/>
                <w:color w:val="000000"/>
                <w:sz w:val="12"/>
                <w:szCs w:val="12"/>
              </w:rPr>
            </w:pPr>
          </w:p>
        </w:tc>
        <w:tc>
          <w:tcPr>
            <w:tcW w:w="1035" w:type="pct"/>
            <w:tcBorders>
              <w:top w:val="single" w:sz="4" w:space="0" w:color="auto"/>
              <w:left w:val="single" w:sz="4" w:space="0" w:color="auto"/>
              <w:bottom w:val="single" w:sz="4" w:space="0" w:color="000000"/>
              <w:right w:val="single" w:sz="4" w:space="0" w:color="auto"/>
            </w:tcBorders>
            <w:vAlign w:val="center"/>
            <w:hideMark/>
          </w:tcPr>
          <w:p w14:paraId="1593B214" w14:textId="77777777" w:rsidR="00082868" w:rsidRPr="00DE0D7F" w:rsidRDefault="00082868" w:rsidP="00660545">
            <w:pPr>
              <w:spacing w:after="0" w:line="240" w:lineRule="auto"/>
              <w:rPr>
                <w:rFonts w:ascii="Sylfaen" w:eastAsia="Times New Roman" w:hAnsi="Sylfaen" w:cs="Calibri"/>
                <w:color w:val="000000"/>
                <w:sz w:val="12"/>
                <w:szCs w:val="12"/>
              </w:rPr>
            </w:pPr>
          </w:p>
        </w:tc>
      </w:tr>
      <w:tr w:rsidR="00067C50" w:rsidRPr="00DE0D7F" w14:paraId="541C6E34" w14:textId="77777777" w:rsidTr="000E56E9">
        <w:trPr>
          <w:trHeight w:val="117"/>
        </w:trPr>
        <w:tc>
          <w:tcPr>
            <w:tcW w:w="145" w:type="pct"/>
            <w:tcBorders>
              <w:top w:val="nil"/>
              <w:left w:val="single" w:sz="4" w:space="0" w:color="auto"/>
              <w:bottom w:val="single" w:sz="4" w:space="0" w:color="auto"/>
              <w:right w:val="single" w:sz="4" w:space="0" w:color="auto"/>
            </w:tcBorders>
            <w:shd w:val="clear" w:color="auto" w:fill="auto"/>
            <w:noWrap/>
            <w:vAlign w:val="bottom"/>
            <w:hideMark/>
          </w:tcPr>
          <w:p w14:paraId="0E47CF96" w14:textId="77777777" w:rsidR="00067C50" w:rsidRPr="00DE0D7F" w:rsidRDefault="00067C50" w:rsidP="00067C50">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1</w:t>
            </w:r>
          </w:p>
        </w:tc>
        <w:tc>
          <w:tcPr>
            <w:tcW w:w="654" w:type="pct"/>
            <w:tcBorders>
              <w:top w:val="single" w:sz="4" w:space="0" w:color="auto"/>
              <w:left w:val="nil"/>
              <w:bottom w:val="single" w:sz="4" w:space="0" w:color="auto"/>
              <w:right w:val="single" w:sz="4" w:space="0" w:color="auto"/>
            </w:tcBorders>
            <w:shd w:val="clear" w:color="000000" w:fill="FFFFFF"/>
            <w:noWrap/>
            <w:vAlign w:val="center"/>
          </w:tcPr>
          <w:p w14:paraId="73F3640A" w14:textId="77777777" w:rsidR="00067C50" w:rsidRPr="001C7B60" w:rsidRDefault="00067C50" w:rsidP="00067C50">
            <w:pPr>
              <w:spacing w:after="0" w:line="240" w:lineRule="auto"/>
              <w:rPr>
                <w:rFonts w:ascii="Sylfaen" w:eastAsia="Times New Roman" w:hAnsi="Sylfaen" w:cs="Calibri"/>
                <w:color w:val="000000"/>
                <w:sz w:val="12"/>
                <w:szCs w:val="12"/>
              </w:rPr>
            </w:pPr>
            <w:r w:rsidRPr="001C7B60">
              <w:rPr>
                <w:rFonts w:ascii="Sylfaen" w:eastAsia="Times New Roman" w:hAnsi="Sylfaen" w:cs="Calibri"/>
                <w:color w:val="000000"/>
                <w:sz w:val="12"/>
                <w:szCs w:val="12"/>
              </w:rPr>
              <w:t>მოხრეშილი გზების</w:t>
            </w:r>
            <w:r w:rsidRPr="001C7B60">
              <w:rPr>
                <w:rFonts w:ascii="Sylfaen" w:eastAsia="Times New Roman" w:hAnsi="Sylfaen" w:cs="Calibri"/>
                <w:color w:val="000000"/>
                <w:sz w:val="12"/>
                <w:szCs w:val="12"/>
              </w:rPr>
              <w:br/>
              <w:t xml:space="preserve">საერთო სიგრძე </w:t>
            </w:r>
          </w:p>
        </w:tc>
        <w:tc>
          <w:tcPr>
            <w:tcW w:w="536" w:type="pct"/>
            <w:tcBorders>
              <w:top w:val="single" w:sz="4" w:space="0" w:color="auto"/>
              <w:left w:val="nil"/>
              <w:bottom w:val="single" w:sz="4" w:space="0" w:color="auto"/>
              <w:right w:val="single" w:sz="4" w:space="0" w:color="auto"/>
            </w:tcBorders>
            <w:shd w:val="clear" w:color="000000" w:fill="FFFFFF"/>
            <w:noWrap/>
            <w:vAlign w:val="center"/>
          </w:tcPr>
          <w:p w14:paraId="5B51B676" w14:textId="77777777" w:rsidR="00067C50" w:rsidRPr="001C7B60" w:rsidRDefault="00067C50" w:rsidP="00067C50">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33</w:t>
            </w:r>
          </w:p>
        </w:tc>
        <w:tc>
          <w:tcPr>
            <w:tcW w:w="538" w:type="pct"/>
            <w:tcBorders>
              <w:top w:val="nil"/>
              <w:left w:val="nil"/>
              <w:bottom w:val="single" w:sz="4" w:space="0" w:color="auto"/>
              <w:right w:val="single" w:sz="4" w:space="0" w:color="auto"/>
            </w:tcBorders>
            <w:shd w:val="clear" w:color="000000" w:fill="FFFFFF"/>
            <w:noWrap/>
            <w:vAlign w:val="center"/>
          </w:tcPr>
          <w:p w14:paraId="68D1BD2F" w14:textId="77777777" w:rsidR="00067C50" w:rsidRPr="001C7B60" w:rsidRDefault="00067C50" w:rsidP="00067C50">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30</w:t>
            </w:r>
          </w:p>
        </w:tc>
        <w:tc>
          <w:tcPr>
            <w:tcW w:w="537" w:type="pct"/>
            <w:tcBorders>
              <w:top w:val="single" w:sz="4" w:space="0" w:color="auto"/>
              <w:left w:val="nil"/>
              <w:bottom w:val="single" w:sz="4" w:space="0" w:color="auto"/>
              <w:right w:val="single" w:sz="4" w:space="0" w:color="000000"/>
            </w:tcBorders>
            <w:shd w:val="clear" w:color="000000" w:fill="FFFFFF"/>
            <w:noWrap/>
            <w:vAlign w:val="center"/>
          </w:tcPr>
          <w:p w14:paraId="515398A1" w14:textId="77777777" w:rsidR="00067C50" w:rsidRPr="00CD666F" w:rsidRDefault="00067C50" w:rsidP="00067C50">
            <w:pPr>
              <w:jc w:val="center"/>
              <w:rPr>
                <w:rFonts w:ascii="Sylfaen" w:hAnsi="Sylfaen" w:cs="Calibri"/>
                <w:color w:val="000000"/>
                <w:sz w:val="12"/>
                <w:szCs w:val="12"/>
              </w:rPr>
            </w:pPr>
            <w:r>
              <w:rPr>
                <w:rFonts w:ascii="Sylfaen" w:hAnsi="Sylfaen" w:cs="Calibri"/>
                <w:color w:val="000000"/>
                <w:sz w:val="12"/>
                <w:szCs w:val="12"/>
              </w:rPr>
              <w:t>30</w:t>
            </w:r>
          </w:p>
        </w:tc>
        <w:tc>
          <w:tcPr>
            <w:tcW w:w="538" w:type="pct"/>
            <w:tcBorders>
              <w:top w:val="single" w:sz="4" w:space="0" w:color="auto"/>
              <w:left w:val="nil"/>
              <w:bottom w:val="single" w:sz="4" w:space="0" w:color="auto"/>
              <w:right w:val="single" w:sz="4" w:space="0" w:color="auto"/>
            </w:tcBorders>
            <w:shd w:val="clear" w:color="000000" w:fill="FFFFFF"/>
            <w:noWrap/>
            <w:vAlign w:val="center"/>
          </w:tcPr>
          <w:p w14:paraId="0F132930" w14:textId="77777777" w:rsidR="00067C50" w:rsidRPr="00CD666F" w:rsidRDefault="00067C50" w:rsidP="00067C50">
            <w:pPr>
              <w:jc w:val="center"/>
              <w:rPr>
                <w:rFonts w:ascii="Sylfaen" w:hAnsi="Sylfaen" w:cs="Calibri"/>
                <w:color w:val="000000"/>
                <w:sz w:val="12"/>
                <w:szCs w:val="12"/>
              </w:rPr>
            </w:pPr>
            <w:r>
              <w:rPr>
                <w:rFonts w:ascii="Sylfaen" w:hAnsi="Sylfaen" w:cs="Calibri"/>
                <w:color w:val="000000"/>
                <w:sz w:val="12"/>
                <w:szCs w:val="12"/>
              </w:rPr>
              <w:t>30</w:t>
            </w:r>
          </w:p>
        </w:tc>
        <w:tc>
          <w:tcPr>
            <w:tcW w:w="545" w:type="pct"/>
            <w:tcBorders>
              <w:top w:val="single" w:sz="4" w:space="0" w:color="auto"/>
              <w:left w:val="nil"/>
              <w:bottom w:val="single" w:sz="4" w:space="0" w:color="auto"/>
              <w:right w:val="single" w:sz="4" w:space="0" w:color="auto"/>
            </w:tcBorders>
            <w:shd w:val="clear" w:color="000000" w:fill="FFFFFF"/>
            <w:noWrap/>
            <w:vAlign w:val="center"/>
          </w:tcPr>
          <w:p w14:paraId="6D1FE1F6" w14:textId="77777777" w:rsidR="00067C50" w:rsidRPr="00CD666F" w:rsidRDefault="00067C50" w:rsidP="00067C50">
            <w:pPr>
              <w:jc w:val="center"/>
              <w:rPr>
                <w:rFonts w:ascii="Sylfaen" w:hAnsi="Sylfaen" w:cs="Calibri"/>
                <w:color w:val="000000"/>
                <w:sz w:val="12"/>
                <w:szCs w:val="12"/>
              </w:rPr>
            </w:pPr>
            <w:r>
              <w:rPr>
                <w:rFonts w:ascii="Sylfaen" w:hAnsi="Sylfaen" w:cs="Calibri"/>
                <w:color w:val="000000"/>
                <w:sz w:val="12"/>
                <w:szCs w:val="12"/>
              </w:rPr>
              <w:t>30</w:t>
            </w:r>
          </w:p>
        </w:tc>
        <w:tc>
          <w:tcPr>
            <w:tcW w:w="473" w:type="pct"/>
            <w:tcBorders>
              <w:top w:val="single" w:sz="4" w:space="0" w:color="auto"/>
              <w:left w:val="nil"/>
              <w:bottom w:val="single" w:sz="4" w:space="0" w:color="auto"/>
              <w:right w:val="single" w:sz="4" w:space="0" w:color="000000"/>
            </w:tcBorders>
            <w:shd w:val="clear" w:color="000000" w:fill="FFFFFF"/>
            <w:noWrap/>
            <w:vAlign w:val="center"/>
          </w:tcPr>
          <w:p w14:paraId="7B2C9E2A" w14:textId="77777777" w:rsidR="00067C50" w:rsidRPr="001C7B60" w:rsidRDefault="00067C50" w:rsidP="00067C50">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5%</w:t>
            </w:r>
          </w:p>
        </w:tc>
        <w:tc>
          <w:tcPr>
            <w:tcW w:w="1035" w:type="pct"/>
            <w:tcBorders>
              <w:top w:val="nil"/>
              <w:left w:val="nil"/>
              <w:bottom w:val="single" w:sz="4" w:space="0" w:color="auto"/>
              <w:right w:val="single" w:sz="8" w:space="0" w:color="auto"/>
            </w:tcBorders>
            <w:noWrap/>
          </w:tcPr>
          <w:p w14:paraId="79BC9E93" w14:textId="29D0CFDA" w:rsidR="00067C50" w:rsidRPr="00D4253E" w:rsidRDefault="00067C50" w:rsidP="00067C50">
            <w:pPr>
              <w:spacing w:after="0" w:line="240" w:lineRule="auto"/>
              <w:jc w:val="center"/>
              <w:rPr>
                <w:rFonts w:ascii="Sylfaen" w:eastAsia="Times New Roman" w:hAnsi="Sylfaen" w:cs="Calibri"/>
                <w:color w:val="000000"/>
                <w:sz w:val="12"/>
                <w:szCs w:val="12"/>
                <w:lang w:val="ka-GE"/>
              </w:rPr>
            </w:pPr>
            <w:r w:rsidRPr="00D4253E">
              <w:rPr>
                <w:rFonts w:ascii="Sylfaen" w:eastAsia="Calibri" w:hAnsi="Sylfaen" w:cs="Sylfaen"/>
                <w:color w:val="000000"/>
                <w:sz w:val="12"/>
                <w:szCs w:val="12"/>
              </w:rPr>
              <w:t>სახელშეკრულებო პირობების დარღვევა</w:t>
            </w:r>
          </w:p>
        </w:tc>
      </w:tr>
      <w:tr w:rsidR="000E56E9" w:rsidRPr="00DE0D7F" w14:paraId="1D78AC2D" w14:textId="77777777" w:rsidTr="000E56E9">
        <w:trPr>
          <w:trHeight w:val="607"/>
        </w:trPr>
        <w:tc>
          <w:tcPr>
            <w:tcW w:w="145" w:type="pct"/>
            <w:tcBorders>
              <w:top w:val="nil"/>
              <w:left w:val="single" w:sz="4" w:space="0" w:color="auto"/>
              <w:bottom w:val="single" w:sz="4" w:space="0" w:color="auto"/>
              <w:right w:val="single" w:sz="4" w:space="0" w:color="auto"/>
            </w:tcBorders>
            <w:shd w:val="clear" w:color="auto" w:fill="auto"/>
            <w:noWrap/>
            <w:vAlign w:val="bottom"/>
            <w:hideMark/>
          </w:tcPr>
          <w:p w14:paraId="61BCA405" w14:textId="77777777" w:rsidR="000E56E9" w:rsidRPr="00DE0D7F" w:rsidRDefault="000E56E9" w:rsidP="000E56E9">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2</w:t>
            </w:r>
          </w:p>
        </w:tc>
        <w:tc>
          <w:tcPr>
            <w:tcW w:w="654" w:type="pct"/>
            <w:tcBorders>
              <w:top w:val="single" w:sz="4" w:space="0" w:color="auto"/>
              <w:left w:val="nil"/>
              <w:bottom w:val="single" w:sz="4" w:space="0" w:color="auto"/>
              <w:right w:val="single" w:sz="4" w:space="0" w:color="auto"/>
            </w:tcBorders>
            <w:shd w:val="clear" w:color="000000" w:fill="FFFFFF"/>
            <w:noWrap/>
            <w:vAlign w:val="center"/>
          </w:tcPr>
          <w:p w14:paraId="1CED3992" w14:textId="0680EBC6" w:rsidR="000E56E9" w:rsidRPr="001C7B60" w:rsidRDefault="000E56E9" w:rsidP="000E56E9">
            <w:pPr>
              <w:spacing w:after="0" w:line="240" w:lineRule="auto"/>
              <w:rPr>
                <w:rFonts w:ascii="Sylfaen" w:eastAsia="Times New Roman" w:hAnsi="Sylfaen" w:cs="Calibri"/>
                <w:color w:val="000000"/>
                <w:sz w:val="12"/>
                <w:szCs w:val="12"/>
              </w:rPr>
            </w:pPr>
            <w:r w:rsidRPr="001C7B60">
              <w:rPr>
                <w:rFonts w:ascii="Sylfaen" w:eastAsia="Times New Roman" w:hAnsi="Sylfaen" w:cs="Calibri"/>
                <w:color w:val="000000"/>
                <w:sz w:val="12"/>
                <w:szCs w:val="12"/>
              </w:rPr>
              <w:t>ორმოულად შეკეთებული</w:t>
            </w:r>
            <w:r w:rsidR="00452C6F">
              <w:rPr>
                <w:rFonts w:ascii="Sylfaen" w:eastAsia="Times New Roman" w:hAnsi="Sylfaen" w:cs="Calibri"/>
                <w:color w:val="000000"/>
                <w:sz w:val="12"/>
                <w:szCs w:val="12"/>
              </w:rPr>
              <w:t xml:space="preserve"> </w:t>
            </w:r>
            <w:r w:rsidRPr="001C7B60">
              <w:rPr>
                <w:rFonts w:ascii="Sylfaen" w:eastAsia="Times New Roman" w:hAnsi="Sylfaen" w:cs="Calibri"/>
                <w:color w:val="000000"/>
                <w:sz w:val="12"/>
                <w:szCs w:val="12"/>
              </w:rPr>
              <w:t>გზების ფართობი</w:t>
            </w:r>
          </w:p>
        </w:tc>
        <w:tc>
          <w:tcPr>
            <w:tcW w:w="536" w:type="pct"/>
            <w:tcBorders>
              <w:top w:val="single" w:sz="4" w:space="0" w:color="auto"/>
              <w:left w:val="nil"/>
              <w:bottom w:val="single" w:sz="4" w:space="0" w:color="auto"/>
              <w:right w:val="single" w:sz="4" w:space="0" w:color="auto"/>
            </w:tcBorders>
            <w:shd w:val="clear" w:color="000000" w:fill="FFFFFF"/>
            <w:noWrap/>
            <w:vAlign w:val="center"/>
          </w:tcPr>
          <w:p w14:paraId="53C66324" w14:textId="05169B8D" w:rsidR="000E56E9" w:rsidRPr="000E56E9" w:rsidRDefault="000E56E9" w:rsidP="000E56E9">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2000 კვმ.</w:t>
            </w:r>
          </w:p>
        </w:tc>
        <w:tc>
          <w:tcPr>
            <w:tcW w:w="538" w:type="pct"/>
            <w:tcBorders>
              <w:top w:val="nil"/>
              <w:left w:val="nil"/>
              <w:bottom w:val="single" w:sz="4" w:space="0" w:color="auto"/>
              <w:right w:val="single" w:sz="4" w:space="0" w:color="auto"/>
            </w:tcBorders>
            <w:noWrap/>
          </w:tcPr>
          <w:p w14:paraId="7CD63264" w14:textId="571AECD0" w:rsidR="000E56E9" w:rsidRPr="001C7B60" w:rsidRDefault="000E56E9" w:rsidP="000E56E9">
            <w:pPr>
              <w:spacing w:after="0" w:line="240" w:lineRule="auto"/>
              <w:jc w:val="center"/>
              <w:rPr>
                <w:rFonts w:ascii="Sylfaen" w:eastAsia="Times New Roman" w:hAnsi="Sylfaen" w:cs="Calibri"/>
                <w:color w:val="000000"/>
                <w:sz w:val="12"/>
                <w:szCs w:val="12"/>
              </w:rPr>
            </w:pPr>
            <w:r w:rsidRPr="00DF4265">
              <w:rPr>
                <w:rFonts w:ascii="Sylfaen" w:eastAsia="Times New Roman" w:hAnsi="Sylfaen" w:cs="Calibri"/>
                <w:color w:val="000000"/>
                <w:sz w:val="12"/>
                <w:szCs w:val="12"/>
                <w:lang w:val="ka-GE"/>
              </w:rPr>
              <w:t>2000 კვმ.</w:t>
            </w:r>
          </w:p>
        </w:tc>
        <w:tc>
          <w:tcPr>
            <w:tcW w:w="537" w:type="pct"/>
            <w:tcBorders>
              <w:top w:val="single" w:sz="4" w:space="0" w:color="auto"/>
              <w:left w:val="nil"/>
              <w:bottom w:val="single" w:sz="4" w:space="0" w:color="auto"/>
              <w:right w:val="single" w:sz="4" w:space="0" w:color="000000"/>
            </w:tcBorders>
            <w:noWrap/>
          </w:tcPr>
          <w:p w14:paraId="4058301F" w14:textId="5F7BACF2" w:rsidR="000E56E9" w:rsidRPr="00CD666F" w:rsidRDefault="000E56E9" w:rsidP="000E56E9">
            <w:pPr>
              <w:jc w:val="center"/>
              <w:rPr>
                <w:rFonts w:ascii="Sylfaen" w:hAnsi="Sylfaen" w:cs="Calibri"/>
                <w:color w:val="000000"/>
                <w:sz w:val="12"/>
                <w:szCs w:val="12"/>
              </w:rPr>
            </w:pPr>
            <w:r w:rsidRPr="00DF4265">
              <w:rPr>
                <w:rFonts w:ascii="Sylfaen" w:eastAsia="Times New Roman" w:hAnsi="Sylfaen" w:cs="Calibri"/>
                <w:color w:val="000000"/>
                <w:sz w:val="12"/>
                <w:szCs w:val="12"/>
                <w:lang w:val="ka-GE"/>
              </w:rPr>
              <w:t>2000 კვმ.</w:t>
            </w:r>
          </w:p>
        </w:tc>
        <w:tc>
          <w:tcPr>
            <w:tcW w:w="538" w:type="pct"/>
            <w:tcBorders>
              <w:top w:val="single" w:sz="4" w:space="0" w:color="auto"/>
              <w:left w:val="nil"/>
              <w:bottom w:val="single" w:sz="4" w:space="0" w:color="auto"/>
              <w:right w:val="single" w:sz="4" w:space="0" w:color="auto"/>
            </w:tcBorders>
            <w:noWrap/>
          </w:tcPr>
          <w:p w14:paraId="123AF09A" w14:textId="615C87A9" w:rsidR="000E56E9" w:rsidRPr="00CD666F" w:rsidRDefault="000E56E9" w:rsidP="000E56E9">
            <w:pPr>
              <w:jc w:val="center"/>
              <w:rPr>
                <w:rFonts w:ascii="Sylfaen" w:hAnsi="Sylfaen" w:cs="Calibri"/>
                <w:color w:val="000000"/>
                <w:sz w:val="12"/>
                <w:szCs w:val="12"/>
              </w:rPr>
            </w:pPr>
            <w:r w:rsidRPr="00DF4265">
              <w:rPr>
                <w:rFonts w:ascii="Sylfaen" w:eastAsia="Times New Roman" w:hAnsi="Sylfaen" w:cs="Calibri"/>
                <w:color w:val="000000"/>
                <w:sz w:val="12"/>
                <w:szCs w:val="12"/>
                <w:lang w:val="ka-GE"/>
              </w:rPr>
              <w:t>2000 კვმ.</w:t>
            </w:r>
          </w:p>
        </w:tc>
        <w:tc>
          <w:tcPr>
            <w:tcW w:w="545" w:type="pct"/>
            <w:tcBorders>
              <w:top w:val="single" w:sz="4" w:space="0" w:color="auto"/>
              <w:left w:val="nil"/>
              <w:bottom w:val="single" w:sz="4" w:space="0" w:color="auto"/>
              <w:right w:val="single" w:sz="4" w:space="0" w:color="auto"/>
            </w:tcBorders>
            <w:noWrap/>
          </w:tcPr>
          <w:p w14:paraId="7A2D0787" w14:textId="2142F5CF" w:rsidR="000E56E9" w:rsidRPr="00CD666F" w:rsidRDefault="000E56E9" w:rsidP="000E56E9">
            <w:pPr>
              <w:jc w:val="center"/>
              <w:rPr>
                <w:rFonts w:ascii="Sylfaen" w:hAnsi="Sylfaen" w:cs="Calibri"/>
                <w:color w:val="000000"/>
                <w:sz w:val="12"/>
                <w:szCs w:val="12"/>
              </w:rPr>
            </w:pPr>
            <w:r w:rsidRPr="00DF4265">
              <w:rPr>
                <w:rFonts w:ascii="Sylfaen" w:eastAsia="Times New Roman" w:hAnsi="Sylfaen" w:cs="Calibri"/>
                <w:color w:val="000000"/>
                <w:sz w:val="12"/>
                <w:szCs w:val="12"/>
                <w:lang w:val="ka-GE"/>
              </w:rPr>
              <w:t>2000 კვმ.</w:t>
            </w:r>
          </w:p>
        </w:tc>
        <w:tc>
          <w:tcPr>
            <w:tcW w:w="473" w:type="pct"/>
            <w:tcBorders>
              <w:top w:val="single" w:sz="4" w:space="0" w:color="auto"/>
              <w:left w:val="nil"/>
              <w:bottom w:val="single" w:sz="4" w:space="0" w:color="auto"/>
              <w:right w:val="single" w:sz="4" w:space="0" w:color="000000"/>
            </w:tcBorders>
            <w:noWrap/>
            <w:vAlign w:val="center"/>
          </w:tcPr>
          <w:p w14:paraId="2C86C01A" w14:textId="77777777" w:rsidR="000E56E9" w:rsidRPr="001C7B60" w:rsidRDefault="000E56E9" w:rsidP="000E56E9">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5%</w:t>
            </w:r>
          </w:p>
        </w:tc>
        <w:tc>
          <w:tcPr>
            <w:tcW w:w="1035" w:type="pct"/>
            <w:tcBorders>
              <w:top w:val="nil"/>
              <w:left w:val="nil"/>
              <w:bottom w:val="single" w:sz="4" w:space="0" w:color="auto"/>
              <w:right w:val="single" w:sz="8" w:space="0" w:color="auto"/>
            </w:tcBorders>
            <w:noWrap/>
          </w:tcPr>
          <w:p w14:paraId="48847B3D" w14:textId="2899FFC8" w:rsidR="000E56E9" w:rsidRPr="00D4253E" w:rsidRDefault="000E56E9" w:rsidP="000E56E9">
            <w:pPr>
              <w:spacing w:after="0" w:line="240" w:lineRule="auto"/>
              <w:jc w:val="center"/>
              <w:rPr>
                <w:rFonts w:ascii="Sylfaen" w:eastAsia="Times New Roman" w:hAnsi="Sylfaen" w:cs="Calibri"/>
                <w:color w:val="000000"/>
                <w:sz w:val="12"/>
                <w:szCs w:val="12"/>
              </w:rPr>
            </w:pPr>
            <w:r w:rsidRPr="00D4253E">
              <w:rPr>
                <w:rFonts w:ascii="Sylfaen" w:eastAsia="Calibri" w:hAnsi="Sylfaen" w:cs="Sylfaen"/>
                <w:color w:val="000000"/>
                <w:sz w:val="12"/>
                <w:szCs w:val="12"/>
              </w:rPr>
              <w:t>სახელშეკრულებო პირობების დარღვევა</w:t>
            </w:r>
          </w:p>
        </w:tc>
      </w:tr>
    </w:tbl>
    <w:p w14:paraId="786D95DC" w14:textId="77777777" w:rsidR="00082868" w:rsidRDefault="00082868" w:rsidP="00FA162A">
      <w:pPr>
        <w:autoSpaceDE w:val="0"/>
        <w:autoSpaceDN w:val="0"/>
        <w:adjustRightInd w:val="0"/>
        <w:spacing w:after="0" w:line="360" w:lineRule="auto"/>
        <w:jc w:val="both"/>
        <w:rPr>
          <w:rFonts w:ascii="Sylfaen" w:eastAsia="Calibri" w:hAnsi="Sylfaen" w:cs="Sylfaen"/>
          <w:b/>
          <w:bCs/>
          <w:color w:val="000000"/>
          <w:sz w:val="12"/>
          <w:szCs w:val="12"/>
        </w:rPr>
      </w:pPr>
    </w:p>
    <w:tbl>
      <w:tblPr>
        <w:tblW w:w="0" w:type="auto"/>
        <w:tblInd w:w="-294" w:type="dxa"/>
        <w:tblLook w:val="04A0" w:firstRow="1" w:lastRow="0" w:firstColumn="1" w:lastColumn="0" w:noHBand="0" w:noVBand="1"/>
      </w:tblPr>
      <w:tblGrid>
        <w:gridCol w:w="2376"/>
        <w:gridCol w:w="1017"/>
        <w:gridCol w:w="2403"/>
        <w:gridCol w:w="1066"/>
        <w:gridCol w:w="1066"/>
        <w:gridCol w:w="1066"/>
        <w:gridCol w:w="1198"/>
      </w:tblGrid>
      <w:tr w:rsidR="00FA162A" w:rsidRPr="009948B6" w14:paraId="3DD94C17" w14:textId="77777777" w:rsidTr="007A57C8">
        <w:trPr>
          <w:trHeight w:val="278"/>
        </w:trPr>
        <w:tc>
          <w:tcPr>
            <w:tcW w:w="2376"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1F1B0007" w14:textId="77777777" w:rsidR="00FA162A" w:rsidRPr="009948B6" w:rsidRDefault="00FA162A" w:rsidP="00225AED">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დასახელება</w:t>
            </w:r>
          </w:p>
        </w:tc>
        <w:tc>
          <w:tcPr>
            <w:tcW w:w="1017" w:type="dxa"/>
            <w:tcBorders>
              <w:top w:val="single" w:sz="8" w:space="0" w:color="auto"/>
              <w:left w:val="nil"/>
              <w:bottom w:val="single" w:sz="4" w:space="0" w:color="auto"/>
              <w:right w:val="single" w:sz="4" w:space="0" w:color="auto"/>
            </w:tcBorders>
            <w:shd w:val="clear" w:color="000000" w:fill="FFFFFF"/>
            <w:vAlign w:val="center"/>
            <w:hideMark/>
          </w:tcPr>
          <w:p w14:paraId="69DCBD9E" w14:textId="77777777" w:rsidR="00FA162A" w:rsidRPr="009948B6" w:rsidRDefault="00FA162A" w:rsidP="00225AED">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კოდი</w:t>
            </w:r>
          </w:p>
        </w:tc>
        <w:tc>
          <w:tcPr>
            <w:tcW w:w="2403"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546355A0" w14:textId="77777777" w:rsidR="00FA162A" w:rsidRPr="009948B6" w:rsidRDefault="00FA162A" w:rsidP="00225AED">
            <w:pPr>
              <w:spacing w:after="0" w:line="240" w:lineRule="auto"/>
              <w:jc w:val="center"/>
              <w:rPr>
                <w:rFonts w:ascii="Sylfaen" w:eastAsia="Times New Roman" w:hAnsi="Sylfaen" w:cs="Calibri"/>
                <w:b/>
                <w:color w:val="000000"/>
                <w:sz w:val="12"/>
                <w:szCs w:val="12"/>
              </w:rPr>
            </w:pPr>
            <w:r>
              <w:rPr>
                <w:rFonts w:ascii="Sylfaen" w:eastAsia="Times New Roman" w:hAnsi="Sylfaen" w:cs="Calibri"/>
                <w:b/>
                <w:color w:val="000000"/>
                <w:sz w:val="12"/>
                <w:szCs w:val="12"/>
                <w:lang w:val="ka-GE"/>
              </w:rPr>
              <w:t xml:space="preserve">საგზაო ნიშნები და უსაფრთხოება </w:t>
            </w:r>
          </w:p>
        </w:tc>
        <w:tc>
          <w:tcPr>
            <w:tcW w:w="1066" w:type="dxa"/>
            <w:tcBorders>
              <w:top w:val="single" w:sz="8" w:space="0" w:color="auto"/>
              <w:left w:val="nil"/>
              <w:bottom w:val="single" w:sz="4" w:space="0" w:color="auto"/>
              <w:right w:val="single" w:sz="4" w:space="0" w:color="auto"/>
            </w:tcBorders>
            <w:shd w:val="clear" w:color="000000" w:fill="FFFFFF"/>
            <w:vAlign w:val="center"/>
            <w:hideMark/>
          </w:tcPr>
          <w:p w14:paraId="01D8C54D" w14:textId="77777777" w:rsidR="00FA162A" w:rsidRPr="001C7B60" w:rsidRDefault="00FA162A" w:rsidP="00225AED">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1066" w:type="dxa"/>
            <w:tcBorders>
              <w:top w:val="single" w:sz="8" w:space="0" w:color="auto"/>
              <w:left w:val="nil"/>
              <w:bottom w:val="single" w:sz="4" w:space="0" w:color="auto"/>
              <w:right w:val="single" w:sz="4" w:space="0" w:color="auto"/>
            </w:tcBorders>
            <w:shd w:val="clear" w:color="000000" w:fill="FFFFFF"/>
            <w:vAlign w:val="center"/>
            <w:hideMark/>
          </w:tcPr>
          <w:p w14:paraId="7415DD35" w14:textId="77777777" w:rsidR="00FA162A" w:rsidRPr="001C7B60" w:rsidRDefault="00FA162A" w:rsidP="00225AED">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1066" w:type="dxa"/>
            <w:tcBorders>
              <w:top w:val="single" w:sz="8" w:space="0" w:color="auto"/>
              <w:left w:val="nil"/>
              <w:bottom w:val="single" w:sz="4" w:space="0" w:color="auto"/>
              <w:right w:val="single" w:sz="4" w:space="0" w:color="auto"/>
            </w:tcBorders>
            <w:shd w:val="clear" w:color="000000" w:fill="FFFFFF"/>
            <w:vAlign w:val="center"/>
            <w:hideMark/>
          </w:tcPr>
          <w:p w14:paraId="05D429FA" w14:textId="77777777" w:rsidR="00FA162A" w:rsidRPr="001C7B60" w:rsidRDefault="00FA162A" w:rsidP="00225AED">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1198" w:type="dxa"/>
            <w:tcBorders>
              <w:top w:val="single" w:sz="8" w:space="0" w:color="auto"/>
              <w:left w:val="nil"/>
              <w:bottom w:val="single" w:sz="4" w:space="0" w:color="auto"/>
              <w:right w:val="single" w:sz="8" w:space="0" w:color="000000"/>
            </w:tcBorders>
            <w:shd w:val="clear" w:color="000000" w:fill="FFFFFF"/>
            <w:vAlign w:val="center"/>
            <w:hideMark/>
          </w:tcPr>
          <w:p w14:paraId="375B1FA2" w14:textId="77777777" w:rsidR="00FA162A" w:rsidRPr="001C7B60" w:rsidRDefault="00FA162A" w:rsidP="00225AED">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F13BC5" w:rsidRPr="00290AD1" w14:paraId="5D1A0C6C" w14:textId="77777777" w:rsidTr="003D3E9C">
        <w:trPr>
          <w:trHeight w:val="88"/>
        </w:trPr>
        <w:tc>
          <w:tcPr>
            <w:tcW w:w="2376" w:type="dxa"/>
            <w:vMerge/>
            <w:tcBorders>
              <w:top w:val="single" w:sz="8" w:space="0" w:color="auto"/>
              <w:left w:val="single" w:sz="8" w:space="0" w:color="auto"/>
              <w:bottom w:val="single" w:sz="4" w:space="0" w:color="auto"/>
              <w:right w:val="single" w:sz="4" w:space="0" w:color="auto"/>
            </w:tcBorders>
            <w:vAlign w:val="center"/>
            <w:hideMark/>
          </w:tcPr>
          <w:p w14:paraId="5448D7B6" w14:textId="77777777" w:rsidR="00F13BC5" w:rsidRPr="009948B6" w:rsidRDefault="00F13BC5" w:rsidP="00F13BC5">
            <w:pPr>
              <w:spacing w:after="0" w:line="240" w:lineRule="auto"/>
              <w:rPr>
                <w:rFonts w:ascii="Sylfaen" w:eastAsia="Times New Roman" w:hAnsi="Sylfaen" w:cs="Calibri"/>
                <w:color w:val="000000"/>
                <w:sz w:val="12"/>
                <w:szCs w:val="12"/>
              </w:rPr>
            </w:pPr>
          </w:p>
        </w:tc>
        <w:tc>
          <w:tcPr>
            <w:tcW w:w="1017" w:type="dxa"/>
            <w:tcBorders>
              <w:top w:val="nil"/>
              <w:left w:val="nil"/>
              <w:bottom w:val="single" w:sz="4" w:space="0" w:color="auto"/>
              <w:right w:val="single" w:sz="4" w:space="0" w:color="auto"/>
            </w:tcBorders>
            <w:shd w:val="clear" w:color="000000" w:fill="FFFFFF"/>
            <w:vAlign w:val="center"/>
            <w:hideMark/>
          </w:tcPr>
          <w:p w14:paraId="0988344B" w14:textId="77777777" w:rsidR="00F13BC5" w:rsidRPr="00FA162A" w:rsidRDefault="00F13BC5" w:rsidP="00F13BC5">
            <w:pPr>
              <w:spacing w:after="0" w:line="240" w:lineRule="auto"/>
              <w:rPr>
                <w:rFonts w:eastAsia="Times New Roman" w:cs="Calibri"/>
                <w:color w:val="000000"/>
                <w:sz w:val="12"/>
                <w:szCs w:val="12"/>
                <w:lang w:val="ka-GE"/>
              </w:rPr>
            </w:pPr>
            <w:r w:rsidRPr="009948B6">
              <w:rPr>
                <w:rFonts w:ascii="Sylfaen" w:eastAsia="Times New Roman" w:hAnsi="Sylfaen" w:cs="Calibri"/>
                <w:color w:val="000000"/>
                <w:sz w:val="12"/>
                <w:szCs w:val="12"/>
              </w:rPr>
              <w:t> </w:t>
            </w:r>
            <w:r>
              <w:rPr>
                <w:rFonts w:ascii="LitNusx" w:eastAsia="Times New Roman" w:hAnsi="LitNusx" w:cs="Calibri"/>
                <w:b/>
                <w:color w:val="000000"/>
                <w:sz w:val="12"/>
                <w:szCs w:val="12"/>
              </w:rPr>
              <w:t>02 01 0</w:t>
            </w:r>
            <w:r>
              <w:rPr>
                <w:rFonts w:eastAsia="Times New Roman" w:cs="Calibri"/>
                <w:b/>
                <w:color w:val="000000"/>
                <w:sz w:val="12"/>
                <w:szCs w:val="12"/>
                <w:lang w:val="ka-GE"/>
              </w:rPr>
              <w:t>3</w:t>
            </w:r>
          </w:p>
        </w:tc>
        <w:tc>
          <w:tcPr>
            <w:tcW w:w="2403" w:type="dxa"/>
            <w:vMerge/>
            <w:tcBorders>
              <w:top w:val="nil"/>
              <w:left w:val="nil"/>
              <w:bottom w:val="single" w:sz="4" w:space="0" w:color="auto"/>
              <w:right w:val="single" w:sz="4" w:space="0" w:color="auto"/>
            </w:tcBorders>
            <w:vAlign w:val="center"/>
            <w:hideMark/>
          </w:tcPr>
          <w:p w14:paraId="494AC62F" w14:textId="77777777" w:rsidR="00F13BC5" w:rsidRPr="009948B6" w:rsidRDefault="00F13BC5" w:rsidP="00F13BC5">
            <w:pPr>
              <w:spacing w:after="0" w:line="240" w:lineRule="auto"/>
              <w:rPr>
                <w:rFonts w:ascii="Sylfaen" w:eastAsia="Times New Roman" w:hAnsi="Sylfaen" w:cs="Calibri"/>
                <w:color w:val="000000"/>
                <w:sz w:val="12"/>
                <w:szCs w:val="12"/>
              </w:rPr>
            </w:pPr>
          </w:p>
        </w:tc>
        <w:tc>
          <w:tcPr>
            <w:tcW w:w="1066" w:type="dxa"/>
            <w:tcBorders>
              <w:top w:val="single" w:sz="8" w:space="0" w:color="auto"/>
              <w:left w:val="single" w:sz="4" w:space="0" w:color="auto"/>
              <w:bottom w:val="single" w:sz="8" w:space="0" w:color="auto"/>
              <w:right w:val="single" w:sz="4" w:space="0" w:color="auto"/>
            </w:tcBorders>
            <w:shd w:val="clear" w:color="000000" w:fill="FFFFFF"/>
            <w:vAlign w:val="center"/>
            <w:hideMark/>
          </w:tcPr>
          <w:p w14:paraId="54A1E7F8" w14:textId="77777777" w:rsidR="00F13BC5" w:rsidRPr="00F13BC5" w:rsidRDefault="00F13BC5" w:rsidP="00F13BC5">
            <w:pPr>
              <w:jc w:val="center"/>
              <w:rPr>
                <w:rFonts w:ascii="Sylfaen" w:hAnsi="Sylfaen" w:cs="Calibri"/>
                <w:b/>
                <w:sz w:val="12"/>
                <w:szCs w:val="12"/>
              </w:rPr>
            </w:pPr>
            <w:r w:rsidRPr="00F13BC5">
              <w:rPr>
                <w:rFonts w:ascii="Sylfaen" w:hAnsi="Sylfaen" w:cs="Calibri"/>
                <w:b/>
                <w:sz w:val="12"/>
                <w:szCs w:val="12"/>
              </w:rPr>
              <w:t>40,0</w:t>
            </w:r>
          </w:p>
        </w:tc>
        <w:tc>
          <w:tcPr>
            <w:tcW w:w="1066" w:type="dxa"/>
            <w:tcBorders>
              <w:top w:val="single" w:sz="8" w:space="0" w:color="auto"/>
              <w:left w:val="nil"/>
              <w:bottom w:val="single" w:sz="8" w:space="0" w:color="auto"/>
              <w:right w:val="single" w:sz="8" w:space="0" w:color="auto"/>
            </w:tcBorders>
            <w:shd w:val="clear" w:color="000000" w:fill="FFFFFF"/>
            <w:vAlign w:val="center"/>
            <w:hideMark/>
          </w:tcPr>
          <w:p w14:paraId="624CE856" w14:textId="77777777" w:rsidR="00F13BC5" w:rsidRPr="00F13BC5" w:rsidRDefault="00F13BC5" w:rsidP="00F13BC5">
            <w:pPr>
              <w:jc w:val="center"/>
              <w:rPr>
                <w:rFonts w:ascii="Sylfaen" w:hAnsi="Sylfaen" w:cs="Calibri"/>
                <w:b/>
                <w:sz w:val="12"/>
                <w:szCs w:val="12"/>
              </w:rPr>
            </w:pPr>
            <w:r w:rsidRPr="00F13BC5">
              <w:rPr>
                <w:rFonts w:ascii="Sylfaen" w:hAnsi="Sylfaen" w:cs="Calibri"/>
                <w:b/>
                <w:sz w:val="12"/>
                <w:szCs w:val="12"/>
              </w:rPr>
              <w:t>50,0</w:t>
            </w:r>
          </w:p>
        </w:tc>
        <w:tc>
          <w:tcPr>
            <w:tcW w:w="1066"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3B7A23E1" w14:textId="77777777" w:rsidR="00F13BC5" w:rsidRPr="00F13BC5" w:rsidRDefault="00F13BC5" w:rsidP="00F13BC5">
            <w:pPr>
              <w:jc w:val="center"/>
              <w:rPr>
                <w:rFonts w:ascii="Sylfaen" w:hAnsi="Sylfaen" w:cs="Calibri"/>
                <w:b/>
                <w:sz w:val="12"/>
                <w:szCs w:val="12"/>
              </w:rPr>
            </w:pPr>
            <w:r w:rsidRPr="00F13BC5">
              <w:rPr>
                <w:rFonts w:ascii="Sylfaen" w:hAnsi="Sylfaen" w:cs="Calibri"/>
                <w:b/>
                <w:sz w:val="12"/>
                <w:szCs w:val="12"/>
              </w:rPr>
              <w:t>60,0</w:t>
            </w:r>
          </w:p>
        </w:tc>
        <w:tc>
          <w:tcPr>
            <w:tcW w:w="1198"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7BF3326" w14:textId="77777777" w:rsidR="00F13BC5" w:rsidRPr="00F13BC5" w:rsidRDefault="00F13BC5" w:rsidP="00F13BC5">
            <w:pPr>
              <w:jc w:val="center"/>
              <w:rPr>
                <w:rFonts w:ascii="Sylfaen" w:hAnsi="Sylfaen" w:cs="Calibri"/>
                <w:b/>
                <w:sz w:val="12"/>
                <w:szCs w:val="12"/>
              </w:rPr>
            </w:pPr>
            <w:r w:rsidRPr="00F13BC5">
              <w:rPr>
                <w:rFonts w:ascii="Sylfaen" w:hAnsi="Sylfaen" w:cs="Calibri"/>
                <w:b/>
                <w:sz w:val="12"/>
                <w:szCs w:val="12"/>
              </w:rPr>
              <w:t>70,0</w:t>
            </w:r>
          </w:p>
        </w:tc>
      </w:tr>
      <w:tr w:rsidR="00FA162A" w:rsidRPr="009948B6" w14:paraId="0E817FFF" w14:textId="77777777" w:rsidTr="007A57C8">
        <w:trPr>
          <w:trHeight w:val="403"/>
        </w:trPr>
        <w:tc>
          <w:tcPr>
            <w:tcW w:w="2376" w:type="dxa"/>
            <w:tcBorders>
              <w:top w:val="nil"/>
              <w:left w:val="single" w:sz="8" w:space="0" w:color="auto"/>
              <w:bottom w:val="single" w:sz="4" w:space="0" w:color="auto"/>
              <w:right w:val="single" w:sz="4" w:space="0" w:color="auto"/>
            </w:tcBorders>
            <w:shd w:val="clear" w:color="000000" w:fill="FFFFFF"/>
            <w:vAlign w:val="center"/>
            <w:hideMark/>
          </w:tcPr>
          <w:p w14:paraId="4B5B8059" w14:textId="77777777" w:rsidR="00FA162A" w:rsidRPr="009948B6" w:rsidRDefault="00FA162A" w:rsidP="00225AED">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განმახორციელებელი სამსახური</w:t>
            </w:r>
          </w:p>
        </w:tc>
        <w:tc>
          <w:tcPr>
            <w:tcW w:w="7816" w:type="dxa"/>
            <w:gridSpan w:val="6"/>
            <w:tcBorders>
              <w:top w:val="single" w:sz="4" w:space="0" w:color="auto"/>
              <w:left w:val="nil"/>
              <w:bottom w:val="single" w:sz="4" w:space="0" w:color="auto"/>
              <w:right w:val="single" w:sz="4" w:space="0" w:color="auto"/>
            </w:tcBorders>
            <w:shd w:val="clear" w:color="000000" w:fill="FFFFFF"/>
            <w:vAlign w:val="center"/>
            <w:hideMark/>
          </w:tcPr>
          <w:p w14:paraId="1057AC81" w14:textId="5EB1CBB7" w:rsidR="00FA162A" w:rsidRPr="001C7B60" w:rsidRDefault="00FA162A" w:rsidP="00225AED">
            <w:pPr>
              <w:spacing w:after="0" w:line="240" w:lineRule="auto"/>
              <w:rPr>
                <w:rFonts w:ascii="Sylfaen" w:eastAsia="Times New Roman" w:hAnsi="Sylfaen" w:cs="Calibri"/>
                <w:color w:val="000000"/>
                <w:sz w:val="12"/>
                <w:szCs w:val="12"/>
              </w:rPr>
            </w:pPr>
            <w:r w:rsidRPr="001C7B60">
              <w:rPr>
                <w:rFonts w:ascii="Sylfaen" w:eastAsia="Times New Roman" w:hAnsi="Sylfaen" w:cs="Calibri"/>
                <w:color w:val="000000"/>
                <w:sz w:val="12"/>
                <w:szCs w:val="12"/>
              </w:rPr>
              <w:t>ხარაგაულის მუნიციპალიტეტის მერიის</w:t>
            </w:r>
            <w:r w:rsidR="00452C6F">
              <w:rPr>
                <w:rFonts w:ascii="Sylfaen" w:eastAsia="Times New Roman" w:hAnsi="Sylfaen" w:cs="Calibri"/>
                <w:color w:val="000000"/>
                <w:sz w:val="12"/>
                <w:szCs w:val="12"/>
              </w:rPr>
              <w:t xml:space="preserve"> </w:t>
            </w:r>
            <w:r w:rsidRPr="001C7B60">
              <w:rPr>
                <w:rFonts w:ascii="Sylfaen" w:eastAsia="Times New Roman" w:hAnsi="Sylfaen" w:cs="Calibri"/>
                <w:color w:val="000000"/>
                <w:sz w:val="12"/>
                <w:szCs w:val="12"/>
              </w:rPr>
              <w:t>ინფარსტრუქტურისა და კეთილმოწყობის სამსახური</w:t>
            </w:r>
          </w:p>
        </w:tc>
      </w:tr>
      <w:tr w:rsidR="00FA162A" w:rsidRPr="009948B6" w14:paraId="047F1BC9" w14:textId="77777777" w:rsidTr="007A57C8">
        <w:trPr>
          <w:trHeight w:val="266"/>
        </w:trPr>
        <w:tc>
          <w:tcPr>
            <w:tcW w:w="2376" w:type="dxa"/>
            <w:tcBorders>
              <w:top w:val="nil"/>
              <w:left w:val="single" w:sz="8" w:space="0" w:color="auto"/>
              <w:bottom w:val="single" w:sz="4" w:space="0" w:color="auto"/>
              <w:right w:val="single" w:sz="4" w:space="0" w:color="auto"/>
            </w:tcBorders>
            <w:shd w:val="clear" w:color="000000" w:fill="FFFFFF"/>
            <w:vAlign w:val="center"/>
            <w:hideMark/>
          </w:tcPr>
          <w:p w14:paraId="191816C8" w14:textId="2D64732E" w:rsidR="00FA162A" w:rsidRPr="009948B6" w:rsidRDefault="00FA162A" w:rsidP="00FA162A">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lang w:val="ka-GE"/>
              </w:rPr>
              <w:t xml:space="preserve">აღწერა და </w:t>
            </w:r>
            <w:r w:rsidRPr="009948B6">
              <w:rPr>
                <w:rFonts w:ascii="Sylfaen" w:eastAsia="Times New Roman" w:hAnsi="Sylfaen" w:cs="Calibri"/>
                <w:color w:val="000000"/>
                <w:sz w:val="12"/>
                <w:szCs w:val="12"/>
              </w:rPr>
              <w:t>მიზანი</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rPr>
              <w:t xml:space="preserve"> </w:t>
            </w:r>
          </w:p>
        </w:tc>
        <w:tc>
          <w:tcPr>
            <w:tcW w:w="7816" w:type="dxa"/>
            <w:gridSpan w:val="6"/>
            <w:tcBorders>
              <w:top w:val="single" w:sz="4" w:space="0" w:color="auto"/>
              <w:left w:val="nil"/>
              <w:bottom w:val="single" w:sz="4" w:space="0" w:color="auto"/>
              <w:right w:val="single" w:sz="4" w:space="0" w:color="auto"/>
            </w:tcBorders>
            <w:shd w:val="clear" w:color="000000" w:fill="FFFFFF"/>
            <w:vAlign w:val="center"/>
            <w:hideMark/>
          </w:tcPr>
          <w:p w14:paraId="4C2EB286" w14:textId="77777777" w:rsidR="00FA162A" w:rsidRPr="0023136A" w:rsidRDefault="00FA162A" w:rsidP="00FA162A">
            <w:pPr>
              <w:spacing w:after="0" w:line="240" w:lineRule="auto"/>
              <w:ind w:right="283"/>
              <w:jc w:val="both"/>
              <w:rPr>
                <w:rFonts w:ascii="Sylfaen" w:eastAsia="Times New Roman" w:hAnsi="Sylfaen"/>
                <w:sz w:val="12"/>
                <w:szCs w:val="12"/>
                <w:lang w:val="ka-GE" w:eastAsia="ru-RU"/>
              </w:rPr>
            </w:pPr>
            <w:r w:rsidRPr="0023136A">
              <w:rPr>
                <w:rFonts w:ascii="Sylfaen" w:eastAsia="Times New Roman" w:hAnsi="Sylfaen"/>
                <w:sz w:val="12"/>
                <w:szCs w:val="12"/>
                <w:lang w:val="ka-GE" w:eastAsia="ru-RU"/>
              </w:rPr>
              <w:t>ქვეითად მოსიარულეთა და საგზაო ტრანსპორტის მოწესრიგებული მოძრაობის და უსაფრთხო გადაადგილების მიზნით დამონტაჟებულია თანამედროვე ტიპის ვიდეო კამერები.</w:t>
            </w:r>
          </w:p>
          <w:p w14:paraId="36839D8A" w14:textId="34F531D3" w:rsidR="00FA162A" w:rsidRPr="0023136A" w:rsidRDefault="00FA162A" w:rsidP="00FA162A">
            <w:pPr>
              <w:spacing w:after="0" w:line="240" w:lineRule="auto"/>
              <w:ind w:right="283"/>
              <w:jc w:val="both"/>
              <w:rPr>
                <w:rFonts w:ascii="Sylfaen" w:eastAsia="Times New Roman" w:hAnsi="Sylfaen"/>
                <w:sz w:val="12"/>
                <w:szCs w:val="12"/>
                <w:lang w:val="ka-GE" w:eastAsia="ru-RU"/>
              </w:rPr>
            </w:pPr>
            <w:r w:rsidRPr="0023136A">
              <w:rPr>
                <w:rFonts w:ascii="Sylfaen" w:eastAsia="Times New Roman" w:hAnsi="Sylfaen"/>
                <w:sz w:val="12"/>
                <w:szCs w:val="12"/>
                <w:lang w:val="ka-GE" w:eastAsia="ru-RU"/>
              </w:rPr>
              <w:t>გზებზე და მოედნებზე, სხვადასხვა ლოკაციებზე საგზაო ნიშნების მოწყობა, ჰორიზონტალური საგზაო მონიშვნების დახაზვა, სიჩქარის შემზღუდავი ხელოვნური ბარიერის და საგზაო ნიშნების მოწყობა. გზების რეაბილიტაციის პროცესში განხორციელდება პროექტით განსაზღვრული საგზაო ნიშნების მოწყობა და ჰორიზონტალური საგზაო მონიშვნების დახაზვა (ფეხით მოსიარულეთა გადასასვლელების მონიშვნა, გზების გამყოფი ხაზების და გვერდულების დახაზვა და სხვა მონიშვნები). სკოლების და საბავშვო ბაღების მისასვლელ მონაკვეთებში მოსწავლეთა და სკოლამდელი ასაკის ბავშვების, მშობლების და მასწავლებლების ფეხით უსაფრთხო გადაადგილების მიზნით მოეწყობა სიჩქარის შემზღუდავი ბარიერები, შესაბამისი საგზაო ნიშნებით და დაიხაზება ფე</w:t>
            </w:r>
            <w:r>
              <w:rPr>
                <w:rFonts w:ascii="Sylfaen" w:eastAsia="Times New Roman" w:hAnsi="Sylfaen"/>
                <w:sz w:val="12"/>
                <w:szCs w:val="12"/>
                <w:lang w:val="ka-GE" w:eastAsia="ru-RU"/>
              </w:rPr>
              <w:t>ხითმოსიარულეთა გადასასვლელები.დაბის ადა სოფლის ცენტრების</w:t>
            </w:r>
            <w:r w:rsidR="00452C6F">
              <w:rPr>
                <w:rFonts w:ascii="Sylfaen" w:eastAsia="Times New Roman" w:hAnsi="Sylfaen"/>
                <w:sz w:val="12"/>
                <w:szCs w:val="12"/>
                <w:lang w:val="ka-GE" w:eastAsia="ru-RU"/>
              </w:rPr>
              <w:t xml:space="preserve"> </w:t>
            </w:r>
            <w:r w:rsidRPr="0023136A">
              <w:rPr>
                <w:rFonts w:ascii="Sylfaen" w:eastAsia="Times New Roman" w:hAnsi="Sylfaen"/>
                <w:sz w:val="12"/>
                <w:szCs w:val="12"/>
                <w:lang w:val="ka-GE" w:eastAsia="ru-RU"/>
              </w:rPr>
              <w:t>ტერიტორიაზე საგზაო ნიშნებ</w:t>
            </w:r>
            <w:r>
              <w:rPr>
                <w:rFonts w:ascii="Sylfaen" w:eastAsia="Times New Roman" w:hAnsi="Sylfaen"/>
                <w:sz w:val="12"/>
                <w:szCs w:val="12"/>
                <w:lang w:val="ka-GE" w:eastAsia="ru-RU"/>
              </w:rPr>
              <w:t>ით და ჰორიზონტალური მონიშვნებით.. სკოლების და ბაღების შესასვლელებთან უზრუნველყოფილი იქნას იქნას</w:t>
            </w:r>
            <w:r w:rsidR="00452C6F">
              <w:rPr>
                <w:rFonts w:ascii="Sylfaen" w:eastAsia="Times New Roman" w:hAnsi="Sylfaen"/>
                <w:sz w:val="12"/>
                <w:szCs w:val="12"/>
                <w:lang w:val="ka-GE" w:eastAsia="ru-RU"/>
              </w:rPr>
              <w:t xml:space="preserve"> </w:t>
            </w:r>
            <w:r w:rsidRPr="0023136A">
              <w:rPr>
                <w:rFonts w:ascii="Sylfaen" w:eastAsia="Times New Roman" w:hAnsi="Sylfaen"/>
                <w:sz w:val="12"/>
                <w:szCs w:val="12"/>
                <w:lang w:val="ka-GE" w:eastAsia="ru-RU"/>
              </w:rPr>
              <w:t>სიჩქარის შემზღუდავი ბარიერები</w:t>
            </w:r>
            <w:r>
              <w:rPr>
                <w:rFonts w:ascii="Sylfaen" w:eastAsia="Times New Roman" w:hAnsi="Sylfaen"/>
                <w:sz w:val="12"/>
                <w:szCs w:val="12"/>
                <w:lang w:val="ka-GE" w:eastAsia="ru-RU"/>
              </w:rPr>
              <w:t>ს მოწყობა</w:t>
            </w:r>
            <w:r w:rsidRPr="0023136A">
              <w:rPr>
                <w:rFonts w:ascii="Sylfaen" w:eastAsia="Times New Roman" w:hAnsi="Sylfaen"/>
                <w:sz w:val="12"/>
                <w:szCs w:val="12"/>
                <w:lang w:val="ka-GE" w:eastAsia="ru-RU"/>
              </w:rPr>
              <w:t>.</w:t>
            </w:r>
          </w:p>
          <w:p w14:paraId="723F8F52" w14:textId="77777777" w:rsidR="00FA162A" w:rsidRPr="0023136A" w:rsidRDefault="00FA162A" w:rsidP="00FA162A">
            <w:pPr>
              <w:spacing w:after="0" w:line="240" w:lineRule="auto"/>
              <w:ind w:right="283"/>
              <w:jc w:val="both"/>
              <w:rPr>
                <w:rFonts w:ascii="Sylfaen" w:eastAsia="Times New Roman" w:hAnsi="Sylfaen"/>
                <w:sz w:val="12"/>
                <w:szCs w:val="12"/>
                <w:lang w:val="ka-GE" w:eastAsia="ru-RU"/>
              </w:rPr>
            </w:pPr>
            <w:r w:rsidRPr="0023136A">
              <w:rPr>
                <w:rFonts w:ascii="Sylfaen" w:eastAsia="Times New Roman" w:hAnsi="Sylfaen"/>
                <w:sz w:val="12"/>
                <w:szCs w:val="12"/>
                <w:lang w:val="ka-GE" w:eastAsia="ru-RU"/>
              </w:rPr>
              <w:t>ქვეპროგრამის მიზანი:</w:t>
            </w:r>
          </w:p>
          <w:p w14:paraId="0B6A34FA" w14:textId="77777777" w:rsidR="00FA162A" w:rsidRPr="001C7B60" w:rsidRDefault="00FA162A" w:rsidP="00FA162A">
            <w:pPr>
              <w:spacing w:after="0" w:line="240" w:lineRule="auto"/>
              <w:jc w:val="both"/>
              <w:rPr>
                <w:rFonts w:ascii="Sylfaen" w:eastAsia="Times New Roman" w:hAnsi="Sylfaen" w:cs="Calibri"/>
                <w:color w:val="000000"/>
                <w:sz w:val="12"/>
                <w:szCs w:val="12"/>
              </w:rPr>
            </w:pPr>
            <w:r w:rsidRPr="0023136A">
              <w:rPr>
                <w:rFonts w:ascii="Sylfaen" w:eastAsia="Times New Roman" w:hAnsi="Sylfaen"/>
                <w:sz w:val="12"/>
                <w:szCs w:val="12"/>
                <w:lang w:val="ka-GE" w:eastAsia="ru-RU"/>
              </w:rPr>
              <w:t>საგზაო მოძრაობის ორგანიზება ფეხით მოსიარულეთა და სატრანსპორტო საშუალებების უსაფრთხო გადაადგილებისთვის.</w:t>
            </w:r>
          </w:p>
        </w:tc>
      </w:tr>
      <w:tr w:rsidR="00FA162A" w:rsidRPr="009948B6" w14:paraId="5A204795" w14:textId="77777777" w:rsidTr="007A57C8">
        <w:trPr>
          <w:trHeight w:val="281"/>
        </w:trPr>
        <w:tc>
          <w:tcPr>
            <w:tcW w:w="2376" w:type="dxa"/>
            <w:tcBorders>
              <w:top w:val="nil"/>
              <w:left w:val="single" w:sz="8" w:space="0" w:color="auto"/>
              <w:bottom w:val="single" w:sz="4" w:space="0" w:color="auto"/>
              <w:right w:val="single" w:sz="4" w:space="0" w:color="auto"/>
            </w:tcBorders>
            <w:shd w:val="clear" w:color="000000" w:fill="FFFFFF"/>
            <w:vAlign w:val="center"/>
            <w:hideMark/>
          </w:tcPr>
          <w:p w14:paraId="1B59B401" w14:textId="77777777" w:rsidR="00FA162A" w:rsidRPr="009948B6" w:rsidRDefault="00FA162A" w:rsidP="00225AED">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განხორციელების ვადები</w:t>
            </w:r>
          </w:p>
        </w:tc>
        <w:tc>
          <w:tcPr>
            <w:tcW w:w="7816" w:type="dxa"/>
            <w:gridSpan w:val="6"/>
            <w:tcBorders>
              <w:top w:val="single" w:sz="4" w:space="0" w:color="auto"/>
              <w:left w:val="nil"/>
              <w:bottom w:val="single" w:sz="4" w:space="0" w:color="auto"/>
              <w:right w:val="single" w:sz="4" w:space="0" w:color="auto"/>
            </w:tcBorders>
            <w:shd w:val="clear" w:color="000000" w:fill="FFFFFF"/>
            <w:vAlign w:val="center"/>
            <w:hideMark/>
          </w:tcPr>
          <w:p w14:paraId="5B5B56DD" w14:textId="77777777" w:rsidR="00FA162A" w:rsidRPr="001C7B60" w:rsidRDefault="00FA162A" w:rsidP="00225AED">
            <w:pPr>
              <w:spacing w:after="0" w:line="240" w:lineRule="auto"/>
              <w:rPr>
                <w:rFonts w:ascii="Sylfaen" w:eastAsia="Times New Roman" w:hAnsi="Sylfaen" w:cs="Calibri"/>
                <w:color w:val="000000"/>
                <w:sz w:val="12"/>
                <w:szCs w:val="12"/>
              </w:rPr>
            </w:pPr>
            <w:r w:rsidRPr="001C7B60">
              <w:rPr>
                <w:rFonts w:ascii="Sylfaen" w:eastAsia="Times New Roman" w:hAnsi="Sylfaen" w:cs="Calibri"/>
                <w:color w:val="000000"/>
                <w:sz w:val="12"/>
                <w:szCs w:val="12"/>
              </w:rPr>
              <w:t>მიმდინარე</w:t>
            </w:r>
          </w:p>
        </w:tc>
      </w:tr>
      <w:tr w:rsidR="00290573" w:rsidRPr="009948B6" w14:paraId="308CE11D" w14:textId="77777777" w:rsidTr="000F3B9B">
        <w:trPr>
          <w:trHeight w:val="375"/>
        </w:trPr>
        <w:tc>
          <w:tcPr>
            <w:tcW w:w="237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366FD2A" w14:textId="77777777" w:rsidR="00290573" w:rsidRPr="009948B6" w:rsidRDefault="00290573" w:rsidP="00225AED">
            <w:pPr>
              <w:spacing w:after="0" w:line="240" w:lineRule="auto"/>
              <w:rPr>
                <w:rFonts w:ascii="Sylfaen" w:eastAsia="Times New Roman" w:hAnsi="Sylfaen" w:cs="Calibri"/>
                <w:b/>
                <w:color w:val="000000"/>
                <w:sz w:val="12"/>
                <w:szCs w:val="12"/>
              </w:rPr>
            </w:pPr>
            <w:r w:rsidRPr="009948B6">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9948B6">
              <w:rPr>
                <w:rFonts w:ascii="Sylfaen" w:eastAsia="Times New Roman" w:hAnsi="Sylfaen" w:cs="Calibri"/>
                <w:b/>
                <w:color w:val="000000"/>
                <w:sz w:val="12"/>
                <w:szCs w:val="12"/>
                <w:lang w:val="ka-GE"/>
              </w:rPr>
              <w:t>ქვე</w:t>
            </w:r>
            <w:r w:rsidRPr="009948B6">
              <w:rPr>
                <w:rFonts w:ascii="Sylfaen" w:eastAsia="Times New Roman" w:hAnsi="Sylfaen" w:cs="Calibri"/>
                <w:b/>
                <w:color w:val="000000"/>
                <w:sz w:val="12"/>
                <w:szCs w:val="12"/>
              </w:rPr>
              <w:t>პროგრამა</w:t>
            </w:r>
          </w:p>
        </w:tc>
        <w:tc>
          <w:tcPr>
            <w:tcW w:w="7816" w:type="dxa"/>
            <w:gridSpan w:val="6"/>
            <w:tcBorders>
              <w:top w:val="single" w:sz="4" w:space="0" w:color="auto"/>
              <w:left w:val="nil"/>
              <w:bottom w:val="single" w:sz="4" w:space="0" w:color="auto"/>
              <w:right w:val="single" w:sz="4" w:space="0" w:color="auto"/>
            </w:tcBorders>
            <w:shd w:val="clear" w:color="000000" w:fill="FFFFFF"/>
            <w:vAlign w:val="center"/>
            <w:hideMark/>
          </w:tcPr>
          <w:p w14:paraId="5111E17E" w14:textId="77777777" w:rsidR="00290573" w:rsidRPr="007847F4" w:rsidRDefault="00290573" w:rsidP="007847F4">
            <w:pPr>
              <w:spacing w:after="0" w:line="240" w:lineRule="auto"/>
              <w:rPr>
                <w:rFonts w:ascii="Sylfaen" w:eastAsia="Times New Roman" w:hAnsi="Sylfaen" w:cs="Calibri"/>
                <w:color w:val="000000"/>
                <w:sz w:val="12"/>
                <w:szCs w:val="12"/>
                <w:lang w:val="ka-GE"/>
              </w:rPr>
            </w:pPr>
            <w:r w:rsidRPr="007847F4">
              <w:rPr>
                <w:rFonts w:ascii="Sylfaen" w:eastAsia="Times New Roman" w:hAnsi="Sylfaen" w:cs="Calibri"/>
                <w:color w:val="000000"/>
                <w:sz w:val="12"/>
                <w:szCs w:val="12"/>
                <w:lang w:val="ka-GE"/>
              </w:rPr>
              <w:t>მიზანი 3 - ჯანსაღი ცხოვრებისა და კეთილდღეობის უზრუნველყოფა ყველა ასაკის ადამიანისათვის.</w:t>
            </w:r>
          </w:p>
          <w:p w14:paraId="36047F22" w14:textId="77777777" w:rsidR="00290573" w:rsidRPr="007847F4" w:rsidRDefault="00290573" w:rsidP="007847F4">
            <w:pPr>
              <w:spacing w:after="0" w:line="240" w:lineRule="auto"/>
              <w:rPr>
                <w:rFonts w:ascii="Sylfaen" w:eastAsia="Times New Roman" w:hAnsi="Sylfaen" w:cs="Calibri"/>
                <w:color w:val="000000"/>
                <w:sz w:val="12"/>
                <w:szCs w:val="12"/>
              </w:rPr>
            </w:pPr>
            <w:r w:rsidRPr="007847F4">
              <w:rPr>
                <w:rFonts w:ascii="Sylfaen" w:eastAsia="Times New Roman" w:hAnsi="Sylfaen" w:cs="Calibri"/>
                <w:color w:val="000000"/>
                <w:sz w:val="12"/>
                <w:szCs w:val="12"/>
              </w:rPr>
              <w:t>მიზანი 9-მრეწველობა, ინოვაცია და</w:t>
            </w:r>
            <w:r w:rsidRPr="007847F4">
              <w:rPr>
                <w:rFonts w:ascii="Sylfaen" w:eastAsia="Times New Roman" w:hAnsi="Sylfaen" w:cs="Calibri"/>
                <w:color w:val="000000"/>
                <w:sz w:val="12"/>
                <w:szCs w:val="12"/>
                <w:lang w:val="ka-GE"/>
              </w:rPr>
              <w:t xml:space="preserve"> </w:t>
            </w:r>
            <w:r w:rsidRPr="007847F4">
              <w:rPr>
                <w:rFonts w:ascii="Sylfaen" w:eastAsia="Times New Roman" w:hAnsi="Sylfaen" w:cs="Calibri"/>
                <w:color w:val="000000"/>
                <w:sz w:val="12"/>
                <w:szCs w:val="12"/>
              </w:rPr>
              <w:t>ინფრასტრუქტურა;</w:t>
            </w:r>
          </w:p>
          <w:p w14:paraId="4975355C" w14:textId="658E0574" w:rsidR="00290573" w:rsidRPr="001C7B60" w:rsidRDefault="00290573" w:rsidP="00225AED">
            <w:pPr>
              <w:spacing w:after="0" w:line="240" w:lineRule="auto"/>
              <w:rPr>
                <w:rFonts w:ascii="Sylfaen" w:eastAsia="Times New Roman" w:hAnsi="Sylfaen" w:cs="Calibri"/>
                <w:color w:val="000000"/>
                <w:sz w:val="12"/>
                <w:szCs w:val="12"/>
              </w:rPr>
            </w:pPr>
            <w:r w:rsidRPr="007847F4">
              <w:rPr>
                <w:rFonts w:ascii="Sylfaen" w:eastAsia="Times New Roman" w:hAnsi="Sylfaen" w:cs="Calibri"/>
                <w:color w:val="000000"/>
                <w:sz w:val="12"/>
                <w:szCs w:val="12"/>
              </w:rPr>
              <w:t>მიზანი 11-მდგრადი ქალაქები და დასახლებები</w:t>
            </w:r>
          </w:p>
        </w:tc>
      </w:tr>
      <w:tr w:rsidR="00FA162A" w:rsidRPr="009948B6" w14:paraId="4EAE490C" w14:textId="77777777" w:rsidTr="007A57C8">
        <w:trPr>
          <w:trHeight w:val="254"/>
        </w:trPr>
        <w:tc>
          <w:tcPr>
            <w:tcW w:w="2376" w:type="dxa"/>
            <w:tcBorders>
              <w:top w:val="nil"/>
              <w:left w:val="single" w:sz="8" w:space="0" w:color="auto"/>
              <w:bottom w:val="single" w:sz="8" w:space="0" w:color="auto"/>
              <w:right w:val="single" w:sz="4" w:space="0" w:color="auto"/>
            </w:tcBorders>
            <w:shd w:val="clear" w:color="000000" w:fill="FFFFFF"/>
            <w:vAlign w:val="center"/>
            <w:hideMark/>
          </w:tcPr>
          <w:p w14:paraId="27A4F572" w14:textId="3DC1D932" w:rsidR="00FA162A" w:rsidRPr="009948B6" w:rsidRDefault="00BA1A6F" w:rsidP="00225AED">
            <w:pPr>
              <w:spacing w:after="0" w:line="240" w:lineRule="auto"/>
              <w:rPr>
                <w:rFonts w:ascii="Sylfaen" w:eastAsia="Times New Roman" w:hAnsi="Sylfaen" w:cs="Calibri"/>
                <w:color w:val="000000"/>
                <w:sz w:val="12"/>
                <w:szCs w:val="12"/>
              </w:rPr>
            </w:pPr>
            <w:r>
              <w:rPr>
                <w:rFonts w:ascii="Sylfaen" w:eastAsia="Times New Roman" w:hAnsi="Sylfaen" w:cs="Calibri"/>
                <w:color w:val="000000"/>
                <w:sz w:val="12"/>
                <w:szCs w:val="12"/>
              </w:rPr>
              <w:t>ქვეპროგრამის</w:t>
            </w:r>
            <w:r w:rsidR="00FA162A" w:rsidRPr="009948B6">
              <w:rPr>
                <w:rFonts w:ascii="Sylfaen" w:eastAsia="Times New Roman" w:hAnsi="Sylfaen" w:cs="Calibri"/>
                <w:color w:val="000000"/>
                <w:sz w:val="12"/>
                <w:szCs w:val="12"/>
              </w:rPr>
              <w:t xml:space="preserve"> მოსალოდნელი შუალედური</w:t>
            </w:r>
            <w:r w:rsidR="00452C6F">
              <w:rPr>
                <w:rFonts w:ascii="Sylfaen" w:eastAsia="Times New Roman" w:hAnsi="Sylfaen" w:cs="Calibri"/>
                <w:color w:val="000000"/>
                <w:sz w:val="12"/>
                <w:szCs w:val="12"/>
              </w:rPr>
              <w:t xml:space="preserve"> </w:t>
            </w:r>
            <w:r w:rsidR="00FA162A" w:rsidRPr="009948B6">
              <w:rPr>
                <w:rFonts w:ascii="Sylfaen" w:eastAsia="Times New Roman" w:hAnsi="Sylfaen" w:cs="Calibri"/>
                <w:color w:val="000000"/>
                <w:sz w:val="12"/>
                <w:szCs w:val="12"/>
              </w:rPr>
              <w:t>შედეგი</w:t>
            </w:r>
          </w:p>
        </w:tc>
        <w:tc>
          <w:tcPr>
            <w:tcW w:w="7816" w:type="dxa"/>
            <w:gridSpan w:val="6"/>
            <w:tcBorders>
              <w:top w:val="single" w:sz="4" w:space="0" w:color="auto"/>
              <w:left w:val="nil"/>
              <w:bottom w:val="single" w:sz="8" w:space="0" w:color="auto"/>
              <w:right w:val="single" w:sz="4" w:space="0" w:color="auto"/>
            </w:tcBorders>
            <w:shd w:val="clear" w:color="000000" w:fill="FFFFFF"/>
            <w:vAlign w:val="center"/>
            <w:hideMark/>
          </w:tcPr>
          <w:p w14:paraId="7E68DD11" w14:textId="77777777" w:rsidR="00FA162A" w:rsidRPr="00FA162A" w:rsidRDefault="00FA162A" w:rsidP="00FA162A">
            <w:pPr>
              <w:rPr>
                <w:rFonts w:ascii="Sylfaen" w:eastAsia="Times New Roman" w:hAnsi="Sylfaen" w:cs="Calibri"/>
                <w:color w:val="000000"/>
                <w:sz w:val="12"/>
                <w:szCs w:val="12"/>
              </w:rPr>
            </w:pPr>
            <w:r w:rsidRPr="00FA162A">
              <w:rPr>
                <w:rFonts w:ascii="Sylfaen" w:eastAsia="Times New Roman" w:hAnsi="Sylfaen" w:cs="Calibri"/>
                <w:color w:val="000000"/>
                <w:sz w:val="12"/>
                <w:szCs w:val="12"/>
              </w:rPr>
              <w:t>ორგანიზებულია საგზაო მოძრაობა და ხელშეწყობილია ფეხით მოსიარულეთა და ავტოტრანსპორტის უსაფრთხო გადაადგილება.</w:t>
            </w:r>
          </w:p>
          <w:p w14:paraId="17F5E065" w14:textId="77777777" w:rsidR="00FA162A" w:rsidRPr="001C7B60" w:rsidRDefault="00FA162A" w:rsidP="00225AED">
            <w:pPr>
              <w:spacing w:after="0" w:line="240" w:lineRule="auto"/>
              <w:rPr>
                <w:rFonts w:ascii="Sylfaen" w:eastAsia="Times New Roman" w:hAnsi="Sylfaen" w:cs="Calibri"/>
                <w:color w:val="000000"/>
                <w:sz w:val="12"/>
                <w:szCs w:val="12"/>
              </w:rPr>
            </w:pPr>
          </w:p>
        </w:tc>
      </w:tr>
    </w:tbl>
    <w:p w14:paraId="0F3540B5" w14:textId="77777777" w:rsidR="007A57C8" w:rsidRPr="00DE0D7F" w:rsidRDefault="007A57C8" w:rsidP="007A57C8">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5000" w:type="pct"/>
        <w:tblInd w:w="-289" w:type="dxa"/>
        <w:tblLayout w:type="fixed"/>
        <w:tblLook w:val="04A0" w:firstRow="1" w:lastRow="0" w:firstColumn="1" w:lastColumn="0" w:noHBand="0" w:noVBand="1"/>
      </w:tblPr>
      <w:tblGrid>
        <w:gridCol w:w="302"/>
        <w:gridCol w:w="1335"/>
        <w:gridCol w:w="1094"/>
        <w:gridCol w:w="1098"/>
        <w:gridCol w:w="1096"/>
        <w:gridCol w:w="1098"/>
        <w:gridCol w:w="1108"/>
        <w:gridCol w:w="963"/>
        <w:gridCol w:w="1813"/>
      </w:tblGrid>
      <w:tr w:rsidR="007A57C8" w:rsidRPr="00DE0D7F" w14:paraId="6CE01C8E" w14:textId="77777777" w:rsidTr="003D3E9C">
        <w:trPr>
          <w:trHeight w:val="218"/>
        </w:trPr>
        <w:tc>
          <w:tcPr>
            <w:tcW w:w="153"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001016"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67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75D589"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საბოლოო შედეგების შეფასების ინდიკატორი</w:t>
            </w:r>
          </w:p>
        </w:tc>
        <w:tc>
          <w:tcPr>
            <w:tcW w:w="2771" w:type="pct"/>
            <w:gridSpan w:val="5"/>
            <w:tcBorders>
              <w:top w:val="single" w:sz="4" w:space="0" w:color="auto"/>
              <w:left w:val="nil"/>
              <w:bottom w:val="single" w:sz="4" w:space="0" w:color="auto"/>
              <w:right w:val="single" w:sz="4" w:space="0" w:color="auto"/>
            </w:tcBorders>
            <w:shd w:val="clear" w:color="auto" w:fill="auto"/>
            <w:noWrap/>
            <w:vAlign w:val="center"/>
            <w:hideMark/>
          </w:tcPr>
          <w:p w14:paraId="5D8DD5CA"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მაჩვენებლები</w:t>
            </w:r>
          </w:p>
        </w:tc>
        <w:tc>
          <w:tcPr>
            <w:tcW w:w="48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54F8B3D"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ცდომილების ალბათობა (%/)</w:t>
            </w:r>
          </w:p>
        </w:tc>
        <w:tc>
          <w:tcPr>
            <w:tcW w:w="91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79D695D"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შესაძლო რისკები</w:t>
            </w:r>
            <w:r w:rsidRPr="00DE0D7F">
              <w:rPr>
                <w:rFonts w:ascii="Sylfaen" w:eastAsia="Times New Roman" w:hAnsi="Sylfaen" w:cs="Calibri"/>
                <w:color w:val="000000"/>
                <w:sz w:val="12"/>
                <w:szCs w:val="12"/>
              </w:rPr>
              <w:t xml:space="preserve"> (აღწერა)</w:t>
            </w:r>
          </w:p>
        </w:tc>
      </w:tr>
      <w:tr w:rsidR="007A57C8" w:rsidRPr="00DE0D7F" w14:paraId="6371ADA6" w14:textId="77777777" w:rsidTr="003D3E9C">
        <w:trPr>
          <w:trHeight w:val="368"/>
        </w:trPr>
        <w:tc>
          <w:tcPr>
            <w:tcW w:w="153" w:type="pct"/>
            <w:vMerge/>
            <w:tcBorders>
              <w:top w:val="single" w:sz="4" w:space="0" w:color="auto"/>
              <w:left w:val="single" w:sz="4" w:space="0" w:color="auto"/>
              <w:bottom w:val="single" w:sz="4" w:space="0" w:color="auto"/>
              <w:right w:val="single" w:sz="4" w:space="0" w:color="auto"/>
            </w:tcBorders>
            <w:vAlign w:val="center"/>
            <w:hideMark/>
          </w:tcPr>
          <w:p w14:paraId="6CB45285" w14:textId="77777777" w:rsidR="007A57C8" w:rsidRPr="00DE0D7F" w:rsidRDefault="007A57C8" w:rsidP="00660545">
            <w:pPr>
              <w:spacing w:after="0" w:line="240" w:lineRule="auto"/>
              <w:rPr>
                <w:rFonts w:ascii="Sylfaen" w:eastAsia="Times New Roman" w:hAnsi="Sylfaen" w:cs="Calibri"/>
                <w:color w:val="000000"/>
                <w:sz w:val="12"/>
                <w:szCs w:val="12"/>
              </w:rPr>
            </w:pPr>
          </w:p>
        </w:tc>
        <w:tc>
          <w:tcPr>
            <w:tcW w:w="674" w:type="pct"/>
            <w:vMerge/>
            <w:tcBorders>
              <w:top w:val="single" w:sz="4" w:space="0" w:color="auto"/>
              <w:left w:val="single" w:sz="4" w:space="0" w:color="auto"/>
              <w:bottom w:val="single" w:sz="4" w:space="0" w:color="auto"/>
              <w:right w:val="single" w:sz="4" w:space="0" w:color="auto"/>
            </w:tcBorders>
            <w:vAlign w:val="center"/>
            <w:hideMark/>
          </w:tcPr>
          <w:p w14:paraId="5CCE978D" w14:textId="77777777" w:rsidR="007A57C8" w:rsidRPr="00DE0D7F" w:rsidRDefault="007A57C8" w:rsidP="00660545">
            <w:pPr>
              <w:spacing w:after="0" w:line="240" w:lineRule="auto"/>
              <w:rPr>
                <w:rFonts w:ascii="Sylfaen" w:eastAsia="Times New Roman" w:hAnsi="Sylfaen" w:cs="Calibri"/>
                <w:color w:val="000000"/>
                <w:sz w:val="12"/>
                <w:szCs w:val="12"/>
              </w:rPr>
            </w:pPr>
          </w:p>
        </w:tc>
        <w:tc>
          <w:tcPr>
            <w:tcW w:w="552" w:type="pct"/>
            <w:tcBorders>
              <w:top w:val="nil"/>
              <w:left w:val="nil"/>
              <w:bottom w:val="single" w:sz="4" w:space="0" w:color="auto"/>
              <w:right w:val="single" w:sz="4" w:space="0" w:color="auto"/>
            </w:tcBorders>
            <w:shd w:val="clear" w:color="auto" w:fill="auto"/>
            <w:vAlign w:val="center"/>
            <w:hideMark/>
          </w:tcPr>
          <w:p w14:paraId="7C98D0F7"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საბაზისო მაჩვენებელი 2024 წელი</w:t>
            </w:r>
          </w:p>
        </w:tc>
        <w:tc>
          <w:tcPr>
            <w:tcW w:w="554" w:type="pct"/>
            <w:tcBorders>
              <w:top w:val="nil"/>
              <w:left w:val="nil"/>
              <w:bottom w:val="single" w:sz="4" w:space="0" w:color="auto"/>
              <w:right w:val="single" w:sz="4" w:space="0" w:color="auto"/>
            </w:tcBorders>
            <w:shd w:val="clear" w:color="auto" w:fill="auto"/>
            <w:vAlign w:val="center"/>
            <w:hideMark/>
          </w:tcPr>
          <w:p w14:paraId="0D957E48"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2025 წელს</w:t>
            </w:r>
          </w:p>
        </w:tc>
        <w:tc>
          <w:tcPr>
            <w:tcW w:w="553" w:type="pct"/>
            <w:tcBorders>
              <w:top w:val="nil"/>
              <w:left w:val="nil"/>
              <w:bottom w:val="single" w:sz="4" w:space="0" w:color="auto"/>
              <w:right w:val="single" w:sz="4" w:space="0" w:color="auto"/>
            </w:tcBorders>
            <w:shd w:val="clear" w:color="auto" w:fill="auto"/>
            <w:vAlign w:val="bottom"/>
            <w:hideMark/>
          </w:tcPr>
          <w:p w14:paraId="3B1A4F06"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2026 წელი</w:t>
            </w:r>
          </w:p>
        </w:tc>
        <w:tc>
          <w:tcPr>
            <w:tcW w:w="554" w:type="pct"/>
            <w:tcBorders>
              <w:top w:val="nil"/>
              <w:left w:val="nil"/>
              <w:bottom w:val="single" w:sz="4" w:space="0" w:color="auto"/>
              <w:right w:val="single" w:sz="4" w:space="0" w:color="auto"/>
            </w:tcBorders>
            <w:shd w:val="clear" w:color="auto" w:fill="auto"/>
            <w:vAlign w:val="center"/>
            <w:hideMark/>
          </w:tcPr>
          <w:p w14:paraId="7B565BDD" w14:textId="77777777" w:rsidR="007A57C8" w:rsidRPr="00DE0D7F" w:rsidRDefault="007A57C8"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2027 წელ</w:t>
            </w:r>
          </w:p>
        </w:tc>
        <w:tc>
          <w:tcPr>
            <w:tcW w:w="559" w:type="pct"/>
            <w:tcBorders>
              <w:top w:val="nil"/>
              <w:left w:val="nil"/>
              <w:bottom w:val="single" w:sz="4" w:space="0" w:color="auto"/>
              <w:right w:val="single" w:sz="4" w:space="0" w:color="auto"/>
            </w:tcBorders>
            <w:shd w:val="clear" w:color="auto" w:fill="auto"/>
            <w:vAlign w:val="center"/>
            <w:hideMark/>
          </w:tcPr>
          <w:p w14:paraId="3B0F2073" w14:textId="77777777" w:rsidR="007A57C8" w:rsidRPr="00DE0D7F" w:rsidRDefault="007A57C8"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2028 წელს</w:t>
            </w:r>
          </w:p>
        </w:tc>
        <w:tc>
          <w:tcPr>
            <w:tcW w:w="486" w:type="pct"/>
            <w:vMerge/>
            <w:tcBorders>
              <w:top w:val="single" w:sz="4" w:space="0" w:color="auto"/>
              <w:left w:val="single" w:sz="4" w:space="0" w:color="auto"/>
              <w:bottom w:val="single" w:sz="4" w:space="0" w:color="000000"/>
              <w:right w:val="single" w:sz="4" w:space="0" w:color="auto"/>
            </w:tcBorders>
            <w:vAlign w:val="center"/>
            <w:hideMark/>
          </w:tcPr>
          <w:p w14:paraId="4E5CBCA9" w14:textId="77777777" w:rsidR="007A57C8" w:rsidRPr="00DE0D7F" w:rsidRDefault="007A57C8" w:rsidP="00660545">
            <w:pPr>
              <w:spacing w:after="0" w:line="240" w:lineRule="auto"/>
              <w:rPr>
                <w:rFonts w:ascii="Sylfaen" w:eastAsia="Times New Roman" w:hAnsi="Sylfaen" w:cs="Calibri"/>
                <w:color w:val="000000"/>
                <w:sz w:val="12"/>
                <w:szCs w:val="12"/>
              </w:rPr>
            </w:pPr>
          </w:p>
        </w:tc>
        <w:tc>
          <w:tcPr>
            <w:tcW w:w="917" w:type="pct"/>
            <w:vMerge/>
            <w:tcBorders>
              <w:top w:val="single" w:sz="4" w:space="0" w:color="auto"/>
              <w:left w:val="single" w:sz="4" w:space="0" w:color="auto"/>
              <w:bottom w:val="single" w:sz="4" w:space="0" w:color="000000"/>
              <w:right w:val="single" w:sz="4" w:space="0" w:color="auto"/>
            </w:tcBorders>
            <w:vAlign w:val="center"/>
            <w:hideMark/>
          </w:tcPr>
          <w:p w14:paraId="56BE73EA" w14:textId="77777777" w:rsidR="007A57C8" w:rsidRPr="00DE0D7F" w:rsidRDefault="007A57C8" w:rsidP="00660545">
            <w:pPr>
              <w:spacing w:after="0" w:line="240" w:lineRule="auto"/>
              <w:rPr>
                <w:rFonts w:ascii="Sylfaen" w:eastAsia="Times New Roman" w:hAnsi="Sylfaen" w:cs="Calibri"/>
                <w:color w:val="000000"/>
                <w:sz w:val="12"/>
                <w:szCs w:val="12"/>
              </w:rPr>
            </w:pPr>
          </w:p>
        </w:tc>
      </w:tr>
      <w:tr w:rsidR="007A57C8" w:rsidRPr="00D4253E" w14:paraId="36B2BF7F" w14:textId="77777777" w:rsidTr="003D3E9C">
        <w:trPr>
          <w:trHeight w:val="117"/>
        </w:trPr>
        <w:tc>
          <w:tcPr>
            <w:tcW w:w="153" w:type="pct"/>
            <w:tcBorders>
              <w:top w:val="nil"/>
              <w:left w:val="single" w:sz="4" w:space="0" w:color="auto"/>
              <w:bottom w:val="single" w:sz="4" w:space="0" w:color="auto"/>
              <w:right w:val="single" w:sz="4" w:space="0" w:color="auto"/>
            </w:tcBorders>
            <w:shd w:val="clear" w:color="auto" w:fill="auto"/>
            <w:noWrap/>
            <w:vAlign w:val="bottom"/>
            <w:hideMark/>
          </w:tcPr>
          <w:p w14:paraId="1B1FAAC0" w14:textId="77777777" w:rsidR="007A57C8" w:rsidRPr="00D4253E" w:rsidRDefault="007A57C8" w:rsidP="007A57C8">
            <w:pPr>
              <w:spacing w:after="0" w:line="240" w:lineRule="auto"/>
              <w:jc w:val="right"/>
              <w:rPr>
                <w:rFonts w:ascii="Sylfaen" w:eastAsia="Times New Roman" w:hAnsi="Sylfaen" w:cs="Calibri"/>
                <w:color w:val="000000"/>
                <w:sz w:val="12"/>
                <w:szCs w:val="12"/>
              </w:rPr>
            </w:pPr>
            <w:r w:rsidRPr="00D4253E">
              <w:rPr>
                <w:rFonts w:ascii="Sylfaen" w:eastAsia="Times New Roman" w:hAnsi="Sylfaen" w:cs="Calibri"/>
                <w:color w:val="000000"/>
                <w:sz w:val="12"/>
                <w:szCs w:val="12"/>
              </w:rPr>
              <w:t>1</w:t>
            </w:r>
          </w:p>
        </w:tc>
        <w:tc>
          <w:tcPr>
            <w:tcW w:w="674" w:type="pct"/>
            <w:tcBorders>
              <w:top w:val="single" w:sz="4" w:space="0" w:color="auto"/>
              <w:left w:val="nil"/>
              <w:bottom w:val="single" w:sz="4" w:space="0" w:color="auto"/>
              <w:right w:val="single" w:sz="4" w:space="0" w:color="auto"/>
            </w:tcBorders>
            <w:shd w:val="clear" w:color="000000" w:fill="FFFFFF"/>
            <w:noWrap/>
            <w:vAlign w:val="center"/>
          </w:tcPr>
          <w:p w14:paraId="28E63B61" w14:textId="77777777" w:rsidR="007A57C8" w:rsidRPr="00D4253E" w:rsidRDefault="007A57C8" w:rsidP="007A57C8">
            <w:pPr>
              <w:spacing w:after="0" w:line="240" w:lineRule="auto"/>
              <w:rPr>
                <w:rFonts w:ascii="Sylfaen" w:eastAsia="Times New Roman" w:hAnsi="Sylfaen" w:cs="Calibri"/>
                <w:color w:val="000000"/>
                <w:sz w:val="12"/>
                <w:szCs w:val="12"/>
                <w:lang w:val="ka-GE"/>
              </w:rPr>
            </w:pPr>
            <w:r w:rsidRPr="00D4253E">
              <w:rPr>
                <w:rFonts w:ascii="Sylfaen" w:eastAsia="Times New Roman" w:hAnsi="Sylfaen" w:cs="Calibri"/>
                <w:color w:val="000000"/>
                <w:sz w:val="12"/>
                <w:szCs w:val="12"/>
                <w:lang w:val="ka-GE"/>
              </w:rPr>
              <w:t xml:space="preserve">ვიდეოკამერების რაოდენობა </w:t>
            </w:r>
          </w:p>
        </w:tc>
        <w:tc>
          <w:tcPr>
            <w:tcW w:w="552" w:type="pct"/>
            <w:tcBorders>
              <w:top w:val="single" w:sz="4" w:space="0" w:color="auto"/>
              <w:left w:val="nil"/>
              <w:bottom w:val="single" w:sz="4" w:space="0" w:color="auto"/>
              <w:right w:val="single" w:sz="4" w:space="0" w:color="auto"/>
            </w:tcBorders>
            <w:shd w:val="clear" w:color="000000" w:fill="FFFFFF"/>
            <w:noWrap/>
            <w:vAlign w:val="center"/>
          </w:tcPr>
          <w:p w14:paraId="2380B17C" w14:textId="77777777" w:rsidR="007A57C8" w:rsidRPr="000E56E9" w:rsidRDefault="007A57C8" w:rsidP="007A57C8">
            <w:pPr>
              <w:spacing w:after="0" w:line="240" w:lineRule="auto"/>
              <w:jc w:val="center"/>
              <w:rPr>
                <w:rFonts w:ascii="Sylfaen" w:eastAsia="Times New Roman" w:hAnsi="Sylfaen" w:cs="Calibri"/>
                <w:color w:val="000000"/>
                <w:sz w:val="12"/>
                <w:szCs w:val="12"/>
                <w:lang w:val="ka-GE"/>
              </w:rPr>
            </w:pPr>
            <w:r w:rsidRPr="000E56E9">
              <w:rPr>
                <w:rFonts w:ascii="Sylfaen" w:eastAsia="Times New Roman" w:hAnsi="Sylfaen" w:cs="Calibri"/>
                <w:color w:val="000000"/>
                <w:sz w:val="12"/>
                <w:szCs w:val="12"/>
                <w:lang w:val="ka-GE"/>
              </w:rPr>
              <w:t>55</w:t>
            </w:r>
          </w:p>
        </w:tc>
        <w:tc>
          <w:tcPr>
            <w:tcW w:w="554" w:type="pct"/>
            <w:tcBorders>
              <w:top w:val="nil"/>
              <w:left w:val="nil"/>
              <w:bottom w:val="single" w:sz="4" w:space="0" w:color="auto"/>
              <w:right w:val="single" w:sz="4" w:space="0" w:color="auto"/>
            </w:tcBorders>
            <w:shd w:val="clear" w:color="000000" w:fill="FFFFFF"/>
            <w:noWrap/>
            <w:vAlign w:val="center"/>
          </w:tcPr>
          <w:p w14:paraId="1B25B332" w14:textId="77777777" w:rsidR="007A57C8" w:rsidRPr="000E56E9" w:rsidRDefault="007A57C8" w:rsidP="007A57C8">
            <w:pPr>
              <w:spacing w:after="0" w:line="240" w:lineRule="auto"/>
              <w:jc w:val="center"/>
              <w:rPr>
                <w:rFonts w:ascii="Sylfaen" w:eastAsia="Times New Roman" w:hAnsi="Sylfaen" w:cs="Calibri"/>
                <w:color w:val="000000"/>
                <w:sz w:val="12"/>
                <w:szCs w:val="12"/>
              </w:rPr>
            </w:pPr>
            <w:r w:rsidRPr="000E56E9">
              <w:rPr>
                <w:rFonts w:ascii="Sylfaen" w:eastAsia="Times New Roman" w:hAnsi="Sylfaen" w:cs="Calibri"/>
                <w:color w:val="000000"/>
                <w:sz w:val="12"/>
                <w:szCs w:val="12"/>
              </w:rPr>
              <w:t>55</w:t>
            </w:r>
          </w:p>
        </w:tc>
        <w:tc>
          <w:tcPr>
            <w:tcW w:w="553" w:type="pct"/>
            <w:tcBorders>
              <w:top w:val="single" w:sz="4" w:space="0" w:color="auto"/>
              <w:left w:val="nil"/>
              <w:bottom w:val="single" w:sz="4" w:space="0" w:color="auto"/>
              <w:right w:val="single" w:sz="4" w:space="0" w:color="000000"/>
            </w:tcBorders>
            <w:shd w:val="clear" w:color="000000" w:fill="FFFFFF"/>
            <w:noWrap/>
            <w:vAlign w:val="center"/>
          </w:tcPr>
          <w:p w14:paraId="10585424" w14:textId="77777777" w:rsidR="007A57C8" w:rsidRPr="000E56E9" w:rsidRDefault="007A57C8" w:rsidP="007A57C8">
            <w:pPr>
              <w:jc w:val="center"/>
              <w:rPr>
                <w:rFonts w:ascii="Sylfaen" w:hAnsi="Sylfaen" w:cs="Calibri"/>
                <w:color w:val="000000"/>
                <w:sz w:val="12"/>
                <w:szCs w:val="12"/>
              </w:rPr>
            </w:pPr>
            <w:r w:rsidRPr="000E56E9">
              <w:rPr>
                <w:rFonts w:ascii="Sylfaen" w:hAnsi="Sylfaen" w:cs="Calibri"/>
                <w:color w:val="000000"/>
                <w:sz w:val="12"/>
                <w:szCs w:val="12"/>
              </w:rPr>
              <w:t>60</w:t>
            </w:r>
          </w:p>
        </w:tc>
        <w:tc>
          <w:tcPr>
            <w:tcW w:w="554" w:type="pct"/>
            <w:tcBorders>
              <w:top w:val="single" w:sz="4" w:space="0" w:color="auto"/>
              <w:left w:val="nil"/>
              <w:bottom w:val="single" w:sz="4" w:space="0" w:color="auto"/>
              <w:right w:val="single" w:sz="4" w:space="0" w:color="auto"/>
            </w:tcBorders>
            <w:shd w:val="clear" w:color="000000" w:fill="FFFFFF"/>
            <w:noWrap/>
          </w:tcPr>
          <w:p w14:paraId="27A0ADCA" w14:textId="77777777" w:rsidR="007A57C8" w:rsidRPr="000E56E9" w:rsidRDefault="007A57C8" w:rsidP="007A57C8">
            <w:r w:rsidRPr="000E56E9">
              <w:rPr>
                <w:rFonts w:ascii="Sylfaen" w:hAnsi="Sylfaen" w:cs="Calibri"/>
                <w:color w:val="000000"/>
                <w:sz w:val="12"/>
                <w:szCs w:val="12"/>
              </w:rPr>
              <w:t>60</w:t>
            </w:r>
          </w:p>
        </w:tc>
        <w:tc>
          <w:tcPr>
            <w:tcW w:w="559" w:type="pct"/>
            <w:tcBorders>
              <w:top w:val="single" w:sz="4" w:space="0" w:color="auto"/>
              <w:left w:val="nil"/>
              <w:bottom w:val="single" w:sz="4" w:space="0" w:color="auto"/>
              <w:right w:val="single" w:sz="4" w:space="0" w:color="auto"/>
            </w:tcBorders>
            <w:shd w:val="clear" w:color="000000" w:fill="FFFFFF"/>
            <w:noWrap/>
          </w:tcPr>
          <w:p w14:paraId="5A37E783" w14:textId="77777777" w:rsidR="007A57C8" w:rsidRPr="000E56E9" w:rsidRDefault="007A57C8" w:rsidP="007A57C8">
            <w:r w:rsidRPr="000E56E9">
              <w:rPr>
                <w:rFonts w:ascii="Sylfaen" w:hAnsi="Sylfaen" w:cs="Calibri"/>
                <w:color w:val="000000"/>
                <w:sz w:val="12"/>
                <w:szCs w:val="12"/>
              </w:rPr>
              <w:t>60</w:t>
            </w:r>
          </w:p>
        </w:tc>
        <w:tc>
          <w:tcPr>
            <w:tcW w:w="486" w:type="pct"/>
            <w:tcBorders>
              <w:top w:val="single" w:sz="4" w:space="0" w:color="auto"/>
              <w:left w:val="nil"/>
              <w:bottom w:val="single" w:sz="4" w:space="0" w:color="auto"/>
              <w:right w:val="single" w:sz="4" w:space="0" w:color="000000"/>
            </w:tcBorders>
            <w:shd w:val="clear" w:color="000000" w:fill="FFFFFF"/>
            <w:noWrap/>
            <w:vAlign w:val="center"/>
          </w:tcPr>
          <w:p w14:paraId="2DB97138" w14:textId="77777777" w:rsidR="007A57C8" w:rsidRPr="000E56E9" w:rsidRDefault="007A57C8" w:rsidP="007A57C8">
            <w:pPr>
              <w:spacing w:after="0" w:line="240" w:lineRule="auto"/>
              <w:jc w:val="center"/>
              <w:rPr>
                <w:rFonts w:ascii="Sylfaen" w:eastAsia="Times New Roman" w:hAnsi="Sylfaen" w:cs="Calibri"/>
                <w:color w:val="000000"/>
                <w:sz w:val="12"/>
                <w:szCs w:val="12"/>
              </w:rPr>
            </w:pPr>
            <w:r w:rsidRPr="000E56E9">
              <w:rPr>
                <w:rFonts w:ascii="Sylfaen" w:eastAsia="Times New Roman" w:hAnsi="Sylfaen" w:cs="Calibri"/>
                <w:color w:val="000000"/>
                <w:sz w:val="12"/>
                <w:szCs w:val="12"/>
              </w:rPr>
              <w:t>5%</w:t>
            </w:r>
          </w:p>
        </w:tc>
        <w:tc>
          <w:tcPr>
            <w:tcW w:w="917" w:type="pct"/>
            <w:tcBorders>
              <w:top w:val="nil"/>
              <w:left w:val="nil"/>
              <w:bottom w:val="single" w:sz="4" w:space="0" w:color="auto"/>
              <w:right w:val="single" w:sz="8" w:space="0" w:color="auto"/>
            </w:tcBorders>
            <w:noWrap/>
            <w:vAlign w:val="center"/>
          </w:tcPr>
          <w:p w14:paraId="3E394903" w14:textId="77777777" w:rsidR="007A57C8" w:rsidRPr="00D4253E" w:rsidRDefault="007A57C8" w:rsidP="007A57C8">
            <w:pPr>
              <w:autoSpaceDE w:val="0"/>
              <w:autoSpaceDN w:val="0"/>
              <w:adjustRightInd w:val="0"/>
              <w:spacing w:after="0" w:line="360" w:lineRule="auto"/>
              <w:jc w:val="both"/>
              <w:rPr>
                <w:rFonts w:ascii="Sylfaen" w:eastAsia="Calibri" w:hAnsi="Sylfaen" w:cs="Sylfaen"/>
                <w:color w:val="000000"/>
                <w:sz w:val="12"/>
                <w:szCs w:val="12"/>
              </w:rPr>
            </w:pPr>
            <w:r w:rsidRPr="00D4253E">
              <w:rPr>
                <w:rFonts w:ascii="Sylfaen" w:eastAsia="Calibri" w:hAnsi="Sylfaen" w:cs="Sylfaen"/>
                <w:color w:val="000000"/>
                <w:sz w:val="12"/>
                <w:szCs w:val="12"/>
              </w:rPr>
              <w:t>სახელშეკრულებო პირობების დარღვევა</w:t>
            </w:r>
          </w:p>
        </w:tc>
      </w:tr>
      <w:tr w:rsidR="007A57C8" w:rsidRPr="00DE0D7F" w14:paraId="2D648120" w14:textId="77777777" w:rsidTr="003D3E9C">
        <w:trPr>
          <w:trHeight w:val="607"/>
        </w:trPr>
        <w:tc>
          <w:tcPr>
            <w:tcW w:w="153" w:type="pct"/>
            <w:tcBorders>
              <w:top w:val="nil"/>
              <w:left w:val="single" w:sz="4" w:space="0" w:color="auto"/>
              <w:bottom w:val="single" w:sz="4" w:space="0" w:color="auto"/>
              <w:right w:val="single" w:sz="4" w:space="0" w:color="auto"/>
            </w:tcBorders>
            <w:shd w:val="clear" w:color="auto" w:fill="auto"/>
            <w:noWrap/>
            <w:vAlign w:val="bottom"/>
            <w:hideMark/>
          </w:tcPr>
          <w:p w14:paraId="026948F3" w14:textId="77777777" w:rsidR="007A57C8" w:rsidRPr="00D4253E" w:rsidRDefault="007A57C8" w:rsidP="007A57C8">
            <w:pPr>
              <w:spacing w:after="0" w:line="240" w:lineRule="auto"/>
              <w:jc w:val="right"/>
              <w:rPr>
                <w:rFonts w:ascii="Sylfaen" w:eastAsia="Times New Roman" w:hAnsi="Sylfaen" w:cs="Calibri"/>
                <w:color w:val="000000"/>
                <w:sz w:val="12"/>
                <w:szCs w:val="12"/>
              </w:rPr>
            </w:pPr>
            <w:r w:rsidRPr="00D4253E">
              <w:rPr>
                <w:rFonts w:ascii="Sylfaen" w:eastAsia="Times New Roman" w:hAnsi="Sylfaen" w:cs="Calibri"/>
                <w:color w:val="000000"/>
                <w:sz w:val="12"/>
                <w:szCs w:val="12"/>
              </w:rPr>
              <w:t>2</w:t>
            </w:r>
          </w:p>
        </w:tc>
        <w:tc>
          <w:tcPr>
            <w:tcW w:w="674" w:type="pct"/>
            <w:tcBorders>
              <w:top w:val="single" w:sz="4" w:space="0" w:color="auto"/>
              <w:left w:val="nil"/>
              <w:bottom w:val="single" w:sz="4" w:space="0" w:color="auto"/>
              <w:right w:val="single" w:sz="4" w:space="0" w:color="auto"/>
            </w:tcBorders>
            <w:shd w:val="clear" w:color="000000" w:fill="FFFFFF"/>
            <w:noWrap/>
            <w:vAlign w:val="center"/>
          </w:tcPr>
          <w:p w14:paraId="1C2055A4" w14:textId="77777777" w:rsidR="007A57C8" w:rsidRPr="00D4253E" w:rsidRDefault="007A57C8" w:rsidP="007A57C8">
            <w:pPr>
              <w:spacing w:after="0" w:line="240" w:lineRule="auto"/>
              <w:rPr>
                <w:rFonts w:ascii="Sylfaen" w:eastAsia="Times New Roman" w:hAnsi="Sylfaen" w:cs="Calibri"/>
                <w:color w:val="000000"/>
                <w:sz w:val="12"/>
                <w:szCs w:val="12"/>
                <w:lang w:val="ka-GE"/>
              </w:rPr>
            </w:pPr>
            <w:r w:rsidRPr="00D4253E">
              <w:rPr>
                <w:rFonts w:ascii="Sylfaen" w:eastAsia="Times New Roman" w:hAnsi="Sylfaen" w:cs="Calibri"/>
                <w:color w:val="000000"/>
                <w:sz w:val="12"/>
                <w:szCs w:val="12"/>
                <w:lang w:val="ka-GE"/>
              </w:rPr>
              <w:t xml:space="preserve">სიჩქარის შემზღუდავი ნიშნების რაოდენობა </w:t>
            </w:r>
          </w:p>
        </w:tc>
        <w:tc>
          <w:tcPr>
            <w:tcW w:w="552" w:type="pct"/>
            <w:tcBorders>
              <w:top w:val="single" w:sz="4" w:space="0" w:color="auto"/>
              <w:left w:val="nil"/>
              <w:bottom w:val="single" w:sz="4" w:space="0" w:color="auto"/>
              <w:right w:val="single" w:sz="4" w:space="0" w:color="auto"/>
            </w:tcBorders>
            <w:shd w:val="clear" w:color="000000" w:fill="FFFFFF"/>
            <w:noWrap/>
            <w:vAlign w:val="center"/>
          </w:tcPr>
          <w:p w14:paraId="1F82335F" w14:textId="6FD1709F" w:rsidR="007A57C8" w:rsidRPr="000E56E9" w:rsidRDefault="000E56E9" w:rsidP="007A57C8">
            <w:pPr>
              <w:spacing w:after="0" w:line="240" w:lineRule="auto"/>
              <w:jc w:val="center"/>
              <w:rPr>
                <w:rFonts w:ascii="Sylfaen" w:eastAsia="Times New Roman" w:hAnsi="Sylfaen" w:cs="Calibri"/>
                <w:color w:val="000000"/>
                <w:sz w:val="12"/>
                <w:szCs w:val="12"/>
                <w:lang w:val="ka-GE"/>
              </w:rPr>
            </w:pPr>
            <w:r w:rsidRPr="000E56E9">
              <w:rPr>
                <w:rFonts w:ascii="Sylfaen" w:eastAsia="Times New Roman" w:hAnsi="Sylfaen" w:cs="Calibri"/>
                <w:color w:val="000000"/>
                <w:sz w:val="12"/>
                <w:szCs w:val="12"/>
                <w:lang w:val="ka-GE"/>
              </w:rPr>
              <w:t>20</w:t>
            </w:r>
          </w:p>
        </w:tc>
        <w:tc>
          <w:tcPr>
            <w:tcW w:w="554" w:type="pct"/>
            <w:tcBorders>
              <w:top w:val="nil"/>
              <w:left w:val="nil"/>
              <w:bottom w:val="single" w:sz="4" w:space="0" w:color="auto"/>
              <w:right w:val="single" w:sz="4" w:space="0" w:color="auto"/>
            </w:tcBorders>
            <w:noWrap/>
            <w:vAlign w:val="center"/>
          </w:tcPr>
          <w:p w14:paraId="60F9963B" w14:textId="47C55465" w:rsidR="007A57C8" w:rsidRPr="000E56E9" w:rsidRDefault="000E56E9" w:rsidP="007A57C8">
            <w:pPr>
              <w:spacing w:after="0" w:line="240" w:lineRule="auto"/>
              <w:jc w:val="center"/>
              <w:rPr>
                <w:rFonts w:ascii="Sylfaen" w:eastAsia="Times New Roman" w:hAnsi="Sylfaen" w:cs="Calibri"/>
                <w:color w:val="000000"/>
                <w:sz w:val="12"/>
                <w:szCs w:val="12"/>
                <w:lang w:val="ka-GE"/>
              </w:rPr>
            </w:pPr>
            <w:r w:rsidRPr="000E56E9">
              <w:rPr>
                <w:rFonts w:ascii="Sylfaen" w:eastAsia="Times New Roman" w:hAnsi="Sylfaen" w:cs="Calibri"/>
                <w:color w:val="000000"/>
                <w:sz w:val="12"/>
                <w:szCs w:val="12"/>
                <w:lang w:val="ka-GE"/>
              </w:rPr>
              <w:t>25</w:t>
            </w:r>
          </w:p>
        </w:tc>
        <w:tc>
          <w:tcPr>
            <w:tcW w:w="553" w:type="pct"/>
            <w:tcBorders>
              <w:top w:val="single" w:sz="4" w:space="0" w:color="auto"/>
              <w:left w:val="nil"/>
              <w:bottom w:val="single" w:sz="4" w:space="0" w:color="auto"/>
              <w:right w:val="single" w:sz="4" w:space="0" w:color="000000"/>
            </w:tcBorders>
            <w:noWrap/>
            <w:vAlign w:val="center"/>
          </w:tcPr>
          <w:p w14:paraId="620543A7" w14:textId="027F7960" w:rsidR="007A57C8" w:rsidRPr="000E56E9" w:rsidRDefault="000E56E9" w:rsidP="000E56E9">
            <w:pPr>
              <w:jc w:val="center"/>
              <w:rPr>
                <w:rFonts w:ascii="Sylfaen" w:hAnsi="Sylfaen" w:cs="Calibri"/>
                <w:color w:val="000000"/>
                <w:sz w:val="12"/>
                <w:szCs w:val="12"/>
              </w:rPr>
            </w:pPr>
            <w:r w:rsidRPr="000E56E9">
              <w:rPr>
                <w:rFonts w:ascii="Sylfaen" w:hAnsi="Sylfaen" w:cs="Calibri"/>
                <w:color w:val="000000"/>
                <w:sz w:val="12"/>
                <w:szCs w:val="12"/>
              </w:rPr>
              <w:t>20</w:t>
            </w:r>
          </w:p>
        </w:tc>
        <w:tc>
          <w:tcPr>
            <w:tcW w:w="554" w:type="pct"/>
            <w:tcBorders>
              <w:top w:val="single" w:sz="4" w:space="0" w:color="auto"/>
              <w:left w:val="nil"/>
              <w:bottom w:val="single" w:sz="4" w:space="0" w:color="auto"/>
              <w:right w:val="single" w:sz="4" w:space="0" w:color="auto"/>
            </w:tcBorders>
            <w:noWrap/>
            <w:vAlign w:val="center"/>
          </w:tcPr>
          <w:p w14:paraId="7F013EEC" w14:textId="70E850F3" w:rsidR="007A57C8" w:rsidRPr="000E56E9" w:rsidRDefault="000E56E9" w:rsidP="007A57C8">
            <w:pPr>
              <w:jc w:val="center"/>
              <w:rPr>
                <w:rFonts w:ascii="Sylfaen" w:hAnsi="Sylfaen" w:cs="Calibri"/>
                <w:color w:val="000000"/>
                <w:sz w:val="12"/>
                <w:szCs w:val="12"/>
                <w:lang w:val="ka-GE"/>
              </w:rPr>
            </w:pPr>
            <w:r w:rsidRPr="000E56E9">
              <w:rPr>
                <w:rFonts w:ascii="Sylfaen" w:hAnsi="Sylfaen" w:cs="Calibri"/>
                <w:color w:val="000000"/>
                <w:sz w:val="12"/>
                <w:szCs w:val="12"/>
                <w:lang w:val="ka-GE"/>
              </w:rPr>
              <w:t>30</w:t>
            </w:r>
          </w:p>
        </w:tc>
        <w:tc>
          <w:tcPr>
            <w:tcW w:w="559" w:type="pct"/>
            <w:tcBorders>
              <w:top w:val="single" w:sz="4" w:space="0" w:color="auto"/>
              <w:left w:val="nil"/>
              <w:bottom w:val="single" w:sz="4" w:space="0" w:color="auto"/>
              <w:right w:val="single" w:sz="4" w:space="0" w:color="auto"/>
            </w:tcBorders>
            <w:noWrap/>
            <w:vAlign w:val="center"/>
          </w:tcPr>
          <w:p w14:paraId="6DD7DB18" w14:textId="3596C5D6" w:rsidR="007A57C8" w:rsidRPr="000E56E9" w:rsidRDefault="000E56E9" w:rsidP="007A57C8">
            <w:pPr>
              <w:jc w:val="center"/>
              <w:rPr>
                <w:rFonts w:ascii="Sylfaen" w:hAnsi="Sylfaen" w:cs="Calibri"/>
                <w:color w:val="000000"/>
                <w:sz w:val="12"/>
                <w:szCs w:val="12"/>
                <w:lang w:val="ka-GE"/>
              </w:rPr>
            </w:pPr>
            <w:r w:rsidRPr="000E56E9">
              <w:rPr>
                <w:rFonts w:ascii="Sylfaen" w:hAnsi="Sylfaen" w:cs="Calibri"/>
                <w:color w:val="000000"/>
                <w:sz w:val="12"/>
                <w:szCs w:val="12"/>
                <w:lang w:val="ka-GE"/>
              </w:rPr>
              <w:t>30</w:t>
            </w:r>
          </w:p>
        </w:tc>
        <w:tc>
          <w:tcPr>
            <w:tcW w:w="486" w:type="pct"/>
            <w:tcBorders>
              <w:top w:val="single" w:sz="4" w:space="0" w:color="auto"/>
              <w:left w:val="nil"/>
              <w:bottom w:val="single" w:sz="4" w:space="0" w:color="auto"/>
              <w:right w:val="single" w:sz="4" w:space="0" w:color="000000"/>
            </w:tcBorders>
            <w:noWrap/>
            <w:vAlign w:val="center"/>
          </w:tcPr>
          <w:p w14:paraId="0CFD0F33" w14:textId="77777777" w:rsidR="007A57C8" w:rsidRPr="000E56E9" w:rsidRDefault="007A57C8" w:rsidP="007A57C8">
            <w:pPr>
              <w:spacing w:after="0" w:line="240" w:lineRule="auto"/>
              <w:jc w:val="center"/>
              <w:rPr>
                <w:rFonts w:ascii="Sylfaen" w:eastAsia="Times New Roman" w:hAnsi="Sylfaen" w:cs="Calibri"/>
                <w:color w:val="000000"/>
                <w:sz w:val="12"/>
                <w:szCs w:val="12"/>
              </w:rPr>
            </w:pPr>
            <w:r w:rsidRPr="000E56E9">
              <w:rPr>
                <w:rFonts w:ascii="Sylfaen" w:eastAsia="Times New Roman" w:hAnsi="Sylfaen" w:cs="Calibri"/>
                <w:color w:val="000000"/>
                <w:sz w:val="12"/>
                <w:szCs w:val="12"/>
              </w:rPr>
              <w:t>5%</w:t>
            </w:r>
          </w:p>
        </w:tc>
        <w:tc>
          <w:tcPr>
            <w:tcW w:w="917" w:type="pct"/>
            <w:tcBorders>
              <w:top w:val="nil"/>
              <w:left w:val="nil"/>
              <w:bottom w:val="single" w:sz="4" w:space="0" w:color="auto"/>
              <w:right w:val="single" w:sz="8" w:space="0" w:color="auto"/>
            </w:tcBorders>
            <w:noWrap/>
            <w:vAlign w:val="center"/>
          </w:tcPr>
          <w:p w14:paraId="633CC528" w14:textId="77777777" w:rsidR="007A57C8" w:rsidRPr="00FA162A" w:rsidRDefault="007A57C8" w:rsidP="007A57C8">
            <w:pPr>
              <w:autoSpaceDE w:val="0"/>
              <w:autoSpaceDN w:val="0"/>
              <w:adjustRightInd w:val="0"/>
              <w:spacing w:after="0" w:line="360" w:lineRule="auto"/>
              <w:jc w:val="both"/>
              <w:rPr>
                <w:rFonts w:ascii="Sylfaen" w:eastAsia="Calibri" w:hAnsi="Sylfaen" w:cs="Sylfaen"/>
                <w:color w:val="000000"/>
                <w:sz w:val="12"/>
                <w:szCs w:val="12"/>
              </w:rPr>
            </w:pPr>
            <w:r w:rsidRPr="00D4253E">
              <w:rPr>
                <w:rFonts w:ascii="Sylfaen" w:eastAsia="Calibri" w:hAnsi="Sylfaen" w:cs="Sylfaen"/>
                <w:color w:val="000000"/>
                <w:sz w:val="12"/>
                <w:szCs w:val="12"/>
              </w:rPr>
              <w:t>სახელშეკრულებო პირობების დარღვევა</w:t>
            </w:r>
          </w:p>
        </w:tc>
      </w:tr>
    </w:tbl>
    <w:p w14:paraId="03BA6A31" w14:textId="77777777" w:rsidR="007A57C8" w:rsidRDefault="007A57C8" w:rsidP="00FA162A">
      <w:pPr>
        <w:autoSpaceDE w:val="0"/>
        <w:autoSpaceDN w:val="0"/>
        <w:adjustRightInd w:val="0"/>
        <w:spacing w:after="0" w:line="360" w:lineRule="auto"/>
        <w:jc w:val="both"/>
        <w:rPr>
          <w:rFonts w:ascii="Sylfaen" w:eastAsia="Calibri" w:hAnsi="Sylfaen" w:cs="Sylfaen"/>
          <w:b/>
          <w:bCs/>
          <w:color w:val="000000"/>
          <w:sz w:val="12"/>
          <w:szCs w:val="12"/>
        </w:rPr>
      </w:pPr>
    </w:p>
    <w:tbl>
      <w:tblPr>
        <w:tblW w:w="0" w:type="auto"/>
        <w:tblInd w:w="-294" w:type="dxa"/>
        <w:tblLook w:val="04A0" w:firstRow="1" w:lastRow="0" w:firstColumn="1" w:lastColumn="0" w:noHBand="0" w:noVBand="1"/>
      </w:tblPr>
      <w:tblGrid>
        <w:gridCol w:w="2128"/>
        <w:gridCol w:w="1426"/>
        <w:gridCol w:w="2102"/>
        <w:gridCol w:w="1173"/>
        <w:gridCol w:w="1097"/>
        <w:gridCol w:w="1173"/>
        <w:gridCol w:w="1097"/>
      </w:tblGrid>
      <w:tr w:rsidR="00FA162A" w:rsidRPr="009948B6" w14:paraId="133762C5" w14:textId="77777777" w:rsidTr="007A57C8">
        <w:trPr>
          <w:trHeight w:val="139"/>
        </w:trPr>
        <w:tc>
          <w:tcPr>
            <w:tcW w:w="2127"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21888ACE" w14:textId="77777777" w:rsidR="00FA162A" w:rsidRPr="009948B6" w:rsidRDefault="00FA162A" w:rsidP="00FA162A">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დასახელება</w:t>
            </w:r>
          </w:p>
        </w:tc>
        <w:tc>
          <w:tcPr>
            <w:tcW w:w="1426" w:type="dxa"/>
            <w:tcBorders>
              <w:top w:val="single" w:sz="8" w:space="0" w:color="auto"/>
              <w:left w:val="nil"/>
              <w:bottom w:val="single" w:sz="4" w:space="0" w:color="auto"/>
              <w:right w:val="single" w:sz="4" w:space="0" w:color="auto"/>
            </w:tcBorders>
            <w:shd w:val="clear" w:color="000000" w:fill="FFFFFF"/>
            <w:vAlign w:val="center"/>
            <w:hideMark/>
          </w:tcPr>
          <w:p w14:paraId="0E41D2BC" w14:textId="77777777" w:rsidR="00FA162A" w:rsidRPr="009948B6" w:rsidRDefault="00FA162A" w:rsidP="00FA162A">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კოდი</w:t>
            </w:r>
          </w:p>
        </w:tc>
        <w:tc>
          <w:tcPr>
            <w:tcW w:w="0" w:type="auto"/>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0E3E3E3B" w14:textId="052A8FAB" w:rsidR="00FA162A" w:rsidRPr="009948B6" w:rsidRDefault="00FA162A" w:rsidP="00FA162A">
            <w:pPr>
              <w:spacing w:after="0" w:line="240" w:lineRule="auto"/>
              <w:jc w:val="center"/>
              <w:rPr>
                <w:rFonts w:ascii="Sylfaen" w:eastAsia="Times New Roman" w:hAnsi="Sylfaen" w:cs="Calibri"/>
                <w:b/>
                <w:color w:val="000000"/>
                <w:sz w:val="12"/>
                <w:szCs w:val="12"/>
              </w:rPr>
            </w:pPr>
            <w:r w:rsidRPr="009948B6">
              <w:rPr>
                <w:rFonts w:ascii="Sylfaen" w:eastAsia="Times New Roman" w:hAnsi="Sylfaen" w:cs="Calibri"/>
                <w:b/>
                <w:color w:val="000000"/>
                <w:sz w:val="12"/>
                <w:szCs w:val="12"/>
              </w:rPr>
              <w:t>ხიდების, ბოგირების</w:t>
            </w:r>
            <w:r w:rsidR="00452C6F">
              <w:rPr>
                <w:rFonts w:ascii="Sylfaen" w:eastAsia="Times New Roman" w:hAnsi="Sylfaen" w:cs="Calibri"/>
                <w:b/>
                <w:color w:val="000000"/>
                <w:sz w:val="12"/>
                <w:szCs w:val="12"/>
              </w:rPr>
              <w:t xml:space="preserve"> </w:t>
            </w:r>
            <w:r w:rsidRPr="009948B6">
              <w:rPr>
                <w:rFonts w:ascii="Sylfaen" w:eastAsia="Times New Roman" w:hAnsi="Sylfaen" w:cs="Calibri"/>
                <w:b/>
                <w:color w:val="000000"/>
                <w:sz w:val="12"/>
                <w:szCs w:val="12"/>
              </w:rPr>
              <w:t>მშენებლობა, რეაბილიტაცია</w:t>
            </w:r>
            <w:r w:rsidR="00452C6F">
              <w:rPr>
                <w:rFonts w:ascii="Sylfaen" w:eastAsia="Times New Roman" w:hAnsi="Sylfaen" w:cs="Calibri"/>
                <w:b/>
                <w:color w:val="000000"/>
                <w:sz w:val="12"/>
                <w:szCs w:val="12"/>
              </w:rPr>
              <w:t xml:space="preserve"> </w:t>
            </w:r>
            <w:r w:rsidRPr="009948B6">
              <w:rPr>
                <w:rFonts w:ascii="Sylfaen" w:eastAsia="Times New Roman" w:hAnsi="Sylfaen" w:cs="Calibri"/>
                <w:b/>
                <w:color w:val="000000"/>
                <w:sz w:val="12"/>
                <w:szCs w:val="12"/>
              </w:rPr>
              <w:t> </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04E61F4D" w14:textId="77777777" w:rsidR="00FA162A" w:rsidRPr="001C7B60" w:rsidRDefault="00FA162A" w:rsidP="00FA162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0B4B737D" w14:textId="77777777" w:rsidR="00FA162A" w:rsidRPr="001C7B60" w:rsidRDefault="00FA162A" w:rsidP="00FA162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689A43D2" w14:textId="77777777" w:rsidR="00FA162A" w:rsidRPr="001C7B60" w:rsidRDefault="00FA162A" w:rsidP="00FA162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0" w:type="auto"/>
            <w:tcBorders>
              <w:top w:val="single" w:sz="8" w:space="0" w:color="auto"/>
              <w:left w:val="nil"/>
              <w:bottom w:val="single" w:sz="4" w:space="0" w:color="auto"/>
              <w:right w:val="single" w:sz="8" w:space="0" w:color="000000"/>
            </w:tcBorders>
            <w:shd w:val="clear" w:color="000000" w:fill="FFFFFF"/>
            <w:vAlign w:val="center"/>
            <w:hideMark/>
          </w:tcPr>
          <w:p w14:paraId="0128BF16" w14:textId="77777777" w:rsidR="00FA162A" w:rsidRPr="001C7B60" w:rsidRDefault="00FA162A" w:rsidP="00FA162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F13BC5" w:rsidRPr="009948B6" w14:paraId="5544E23F" w14:textId="77777777" w:rsidTr="003D3E9C">
        <w:trPr>
          <w:trHeight w:val="397"/>
        </w:trPr>
        <w:tc>
          <w:tcPr>
            <w:tcW w:w="2127" w:type="dxa"/>
            <w:vMerge/>
            <w:tcBorders>
              <w:top w:val="single" w:sz="8" w:space="0" w:color="auto"/>
              <w:left w:val="single" w:sz="8" w:space="0" w:color="auto"/>
              <w:bottom w:val="single" w:sz="4" w:space="0" w:color="auto"/>
              <w:right w:val="single" w:sz="4" w:space="0" w:color="auto"/>
            </w:tcBorders>
            <w:vAlign w:val="center"/>
            <w:hideMark/>
          </w:tcPr>
          <w:p w14:paraId="4ED4E6C0" w14:textId="77777777" w:rsidR="00F13BC5" w:rsidRPr="009948B6" w:rsidRDefault="00F13BC5" w:rsidP="00F13BC5">
            <w:pPr>
              <w:spacing w:after="0" w:line="240" w:lineRule="auto"/>
              <w:rPr>
                <w:rFonts w:ascii="Sylfaen" w:eastAsia="Times New Roman" w:hAnsi="Sylfaen" w:cs="Calibri"/>
                <w:color w:val="000000"/>
                <w:sz w:val="12"/>
                <w:szCs w:val="12"/>
              </w:rPr>
            </w:pPr>
          </w:p>
        </w:tc>
        <w:tc>
          <w:tcPr>
            <w:tcW w:w="1426" w:type="dxa"/>
            <w:tcBorders>
              <w:top w:val="nil"/>
              <w:left w:val="nil"/>
              <w:bottom w:val="single" w:sz="4" w:space="0" w:color="auto"/>
              <w:right w:val="single" w:sz="4" w:space="0" w:color="auto"/>
            </w:tcBorders>
            <w:shd w:val="clear" w:color="000000" w:fill="FFFFFF"/>
            <w:vAlign w:val="center"/>
            <w:hideMark/>
          </w:tcPr>
          <w:p w14:paraId="58A52828" w14:textId="77777777" w:rsidR="00F13BC5" w:rsidRPr="009948B6" w:rsidRDefault="00F13BC5" w:rsidP="00F13BC5">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 </w:t>
            </w:r>
            <w:r w:rsidRPr="009948B6">
              <w:rPr>
                <w:rFonts w:ascii="LitNusx" w:eastAsia="Times New Roman" w:hAnsi="LitNusx" w:cs="Calibri"/>
                <w:b/>
                <w:color w:val="000000"/>
                <w:sz w:val="12"/>
                <w:szCs w:val="12"/>
              </w:rPr>
              <w:t>02 01 04</w:t>
            </w:r>
          </w:p>
        </w:tc>
        <w:tc>
          <w:tcPr>
            <w:tcW w:w="0" w:type="auto"/>
            <w:vMerge/>
            <w:tcBorders>
              <w:top w:val="nil"/>
              <w:left w:val="nil"/>
              <w:bottom w:val="single" w:sz="4" w:space="0" w:color="auto"/>
              <w:right w:val="single" w:sz="4" w:space="0" w:color="auto"/>
            </w:tcBorders>
            <w:vAlign w:val="center"/>
            <w:hideMark/>
          </w:tcPr>
          <w:p w14:paraId="530264F1" w14:textId="77777777" w:rsidR="00F13BC5" w:rsidRPr="009948B6" w:rsidRDefault="00F13BC5" w:rsidP="00F13BC5">
            <w:pPr>
              <w:spacing w:after="0" w:line="240" w:lineRule="auto"/>
              <w:rPr>
                <w:rFonts w:ascii="Sylfaen" w:eastAsia="Times New Roman" w:hAnsi="Sylfaen" w:cs="Calibri"/>
                <w:color w:val="000000"/>
                <w:sz w:val="12"/>
                <w:szCs w:val="12"/>
              </w:rPr>
            </w:pPr>
          </w:p>
        </w:tc>
        <w:tc>
          <w:tcPr>
            <w:tcW w:w="0" w:type="auto"/>
            <w:tcBorders>
              <w:top w:val="single" w:sz="8" w:space="0" w:color="auto"/>
              <w:left w:val="single" w:sz="4" w:space="0" w:color="auto"/>
              <w:bottom w:val="single" w:sz="8" w:space="0" w:color="auto"/>
              <w:right w:val="single" w:sz="4" w:space="0" w:color="auto"/>
            </w:tcBorders>
            <w:shd w:val="clear" w:color="000000" w:fill="FFFFFF"/>
            <w:vAlign w:val="center"/>
            <w:hideMark/>
          </w:tcPr>
          <w:p w14:paraId="1DE7464C" w14:textId="1CFFD928" w:rsidR="00F13BC5" w:rsidRPr="00F13BC5" w:rsidRDefault="00F13BC5" w:rsidP="002D44A2">
            <w:pPr>
              <w:jc w:val="center"/>
              <w:rPr>
                <w:rFonts w:ascii="Sylfaen" w:hAnsi="Sylfaen" w:cs="Calibri"/>
                <w:b/>
                <w:sz w:val="12"/>
                <w:szCs w:val="12"/>
              </w:rPr>
            </w:pPr>
            <w:r w:rsidRPr="00F13BC5">
              <w:rPr>
                <w:rFonts w:ascii="Sylfaen" w:hAnsi="Sylfaen" w:cs="Calibri"/>
                <w:b/>
                <w:sz w:val="12"/>
                <w:szCs w:val="12"/>
              </w:rPr>
              <w:t>100,0</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4C8095CB" w14:textId="77777777" w:rsidR="00F13BC5" w:rsidRPr="00F13BC5" w:rsidRDefault="00F13BC5" w:rsidP="002D44A2">
            <w:pPr>
              <w:jc w:val="center"/>
              <w:rPr>
                <w:rFonts w:ascii="Sylfaen" w:hAnsi="Sylfaen" w:cs="Calibri"/>
                <w:b/>
                <w:sz w:val="12"/>
                <w:szCs w:val="12"/>
              </w:rPr>
            </w:pPr>
            <w:r w:rsidRPr="00F13BC5">
              <w:rPr>
                <w:rFonts w:ascii="Sylfaen" w:hAnsi="Sylfaen" w:cs="Calibri"/>
                <w:b/>
                <w:sz w:val="12"/>
                <w:szCs w:val="12"/>
              </w:rPr>
              <w:t>180,0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hideMark/>
          </w:tcPr>
          <w:p w14:paraId="7BFF71D2" w14:textId="77777777" w:rsidR="00F13BC5" w:rsidRPr="00F13BC5" w:rsidRDefault="00F13BC5" w:rsidP="002D44A2">
            <w:pPr>
              <w:jc w:val="center"/>
              <w:rPr>
                <w:rFonts w:ascii="Sylfaen" w:hAnsi="Sylfaen" w:cs="Calibri"/>
                <w:b/>
                <w:sz w:val="12"/>
                <w:szCs w:val="12"/>
              </w:rPr>
            </w:pPr>
            <w:r w:rsidRPr="00F13BC5">
              <w:rPr>
                <w:rFonts w:ascii="Sylfaen" w:hAnsi="Sylfaen" w:cs="Calibri"/>
                <w:b/>
                <w:sz w:val="12"/>
                <w:szCs w:val="12"/>
              </w:rPr>
              <w:t>200,0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hideMark/>
          </w:tcPr>
          <w:p w14:paraId="11BE86C5" w14:textId="77777777" w:rsidR="00F13BC5" w:rsidRPr="00F13BC5" w:rsidRDefault="00F13BC5" w:rsidP="002D44A2">
            <w:pPr>
              <w:jc w:val="center"/>
              <w:rPr>
                <w:rFonts w:ascii="Sylfaen" w:hAnsi="Sylfaen" w:cs="Calibri"/>
                <w:b/>
                <w:sz w:val="12"/>
                <w:szCs w:val="12"/>
              </w:rPr>
            </w:pPr>
            <w:r w:rsidRPr="00F13BC5">
              <w:rPr>
                <w:rFonts w:ascii="Sylfaen" w:hAnsi="Sylfaen" w:cs="Calibri"/>
                <w:b/>
                <w:sz w:val="12"/>
                <w:szCs w:val="12"/>
              </w:rPr>
              <w:t>250,0</w:t>
            </w:r>
          </w:p>
        </w:tc>
      </w:tr>
      <w:tr w:rsidR="009948B6" w:rsidRPr="009948B6" w14:paraId="740349D6" w14:textId="77777777" w:rsidTr="00290573">
        <w:trPr>
          <w:trHeight w:val="235"/>
        </w:trPr>
        <w:tc>
          <w:tcPr>
            <w:tcW w:w="2127" w:type="dxa"/>
            <w:tcBorders>
              <w:top w:val="nil"/>
              <w:left w:val="single" w:sz="8" w:space="0" w:color="auto"/>
              <w:bottom w:val="single" w:sz="4" w:space="0" w:color="auto"/>
              <w:right w:val="single" w:sz="4" w:space="0" w:color="auto"/>
            </w:tcBorders>
            <w:shd w:val="clear" w:color="000000" w:fill="FFFFFF"/>
            <w:vAlign w:val="center"/>
            <w:hideMark/>
          </w:tcPr>
          <w:p w14:paraId="4EA86AF2"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განმახორციელებელი სამსახური</w:t>
            </w:r>
          </w:p>
        </w:tc>
        <w:tc>
          <w:tcPr>
            <w:tcW w:w="8069" w:type="dxa"/>
            <w:gridSpan w:val="6"/>
            <w:tcBorders>
              <w:top w:val="single" w:sz="4" w:space="0" w:color="auto"/>
              <w:left w:val="nil"/>
              <w:bottom w:val="single" w:sz="4" w:space="0" w:color="auto"/>
              <w:right w:val="single" w:sz="8" w:space="0" w:color="000000"/>
            </w:tcBorders>
            <w:shd w:val="clear" w:color="000000" w:fill="FFFFFF"/>
            <w:vAlign w:val="center"/>
            <w:hideMark/>
          </w:tcPr>
          <w:p w14:paraId="2E1B9A82" w14:textId="52343AB4"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 </w:t>
            </w:r>
            <w:r w:rsidRPr="009948B6">
              <w:rPr>
                <w:rFonts w:ascii="Sylfaen" w:eastAsia="Times New Roman" w:hAnsi="Sylfaen" w:cs="Calibri"/>
                <w:b/>
                <w:color w:val="000000"/>
                <w:sz w:val="12"/>
                <w:szCs w:val="12"/>
              </w:rPr>
              <w:t>ხარაგაულის მუნიციპალიტეტის</w:t>
            </w:r>
            <w:r w:rsidRPr="009948B6">
              <w:rPr>
                <w:rFonts w:ascii="Sylfaen" w:eastAsia="Times New Roman" w:hAnsi="Sylfaen" w:cs="Calibri"/>
                <w:b/>
                <w:color w:val="000000"/>
                <w:sz w:val="12"/>
                <w:szCs w:val="12"/>
                <w:lang w:val="ka-GE"/>
              </w:rPr>
              <w:t xml:space="preserve"> მერიის</w:t>
            </w:r>
            <w:r w:rsidR="00452C6F">
              <w:rPr>
                <w:rFonts w:ascii="Sylfaen" w:eastAsia="Times New Roman" w:hAnsi="Sylfaen" w:cs="Calibri"/>
                <w:b/>
                <w:color w:val="000000"/>
                <w:sz w:val="12"/>
                <w:szCs w:val="12"/>
                <w:lang w:val="ka-GE"/>
              </w:rPr>
              <w:t xml:space="preserve"> </w:t>
            </w:r>
            <w:r w:rsidRPr="009948B6">
              <w:rPr>
                <w:rFonts w:ascii="Sylfaen" w:eastAsia="Times New Roman" w:hAnsi="Sylfaen" w:cs="Calibri"/>
                <w:b/>
                <w:color w:val="000000"/>
                <w:sz w:val="12"/>
                <w:szCs w:val="12"/>
              </w:rPr>
              <w:t>ინფარსტრუქტურისა და კეთილმოწყობის სამსახური</w:t>
            </w:r>
          </w:p>
        </w:tc>
      </w:tr>
      <w:tr w:rsidR="009948B6" w:rsidRPr="009948B6" w14:paraId="4537377D" w14:textId="77777777" w:rsidTr="00290573">
        <w:trPr>
          <w:trHeight w:val="281"/>
        </w:trPr>
        <w:tc>
          <w:tcPr>
            <w:tcW w:w="2127" w:type="dxa"/>
            <w:tcBorders>
              <w:top w:val="nil"/>
              <w:left w:val="single" w:sz="8" w:space="0" w:color="auto"/>
              <w:bottom w:val="single" w:sz="4" w:space="0" w:color="auto"/>
              <w:right w:val="single" w:sz="4" w:space="0" w:color="auto"/>
            </w:tcBorders>
            <w:shd w:val="clear" w:color="000000" w:fill="FFFFFF"/>
            <w:vAlign w:val="center"/>
            <w:hideMark/>
          </w:tcPr>
          <w:p w14:paraId="3D348410" w14:textId="47067E61"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lang w:val="ka-GE"/>
              </w:rPr>
              <w:t xml:space="preserve">აღწერა და </w:t>
            </w:r>
            <w:r w:rsidRPr="009948B6">
              <w:rPr>
                <w:rFonts w:ascii="Sylfaen" w:eastAsia="Times New Roman" w:hAnsi="Sylfaen" w:cs="Calibri"/>
                <w:color w:val="000000"/>
                <w:sz w:val="12"/>
                <w:szCs w:val="12"/>
              </w:rPr>
              <w:t>მიზანი</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rPr>
              <w:t xml:space="preserve"> </w:t>
            </w:r>
          </w:p>
        </w:tc>
        <w:tc>
          <w:tcPr>
            <w:tcW w:w="8069" w:type="dxa"/>
            <w:gridSpan w:val="6"/>
            <w:tcBorders>
              <w:top w:val="single" w:sz="4" w:space="0" w:color="auto"/>
              <w:left w:val="nil"/>
              <w:bottom w:val="single" w:sz="4" w:space="0" w:color="auto"/>
              <w:right w:val="single" w:sz="8" w:space="0" w:color="000000"/>
            </w:tcBorders>
            <w:shd w:val="clear" w:color="000000" w:fill="FFFFFF"/>
            <w:vAlign w:val="center"/>
            <w:hideMark/>
          </w:tcPr>
          <w:p w14:paraId="22BB3441" w14:textId="77777777" w:rsidR="009948B6" w:rsidRPr="009948B6" w:rsidRDefault="009948B6" w:rsidP="009948B6">
            <w:pPr>
              <w:spacing w:after="0" w:line="240" w:lineRule="auto"/>
              <w:jc w:val="both"/>
              <w:rPr>
                <w:rFonts w:ascii="Sylfaen" w:eastAsia="Times New Roman" w:hAnsi="Sylfaen" w:cs="Calibri"/>
                <w:color w:val="000000"/>
                <w:sz w:val="12"/>
                <w:szCs w:val="12"/>
                <w:lang w:val="ka-GE"/>
              </w:rPr>
            </w:pPr>
          </w:p>
          <w:p w14:paraId="02D05E4F" w14:textId="1122F4BE" w:rsidR="009948B6" w:rsidRPr="009948B6" w:rsidRDefault="009948B6" w:rsidP="009948B6">
            <w:pPr>
              <w:spacing w:after="0" w:line="240" w:lineRule="auto"/>
              <w:jc w:val="both"/>
              <w:rPr>
                <w:rFonts w:ascii="Sylfaen" w:eastAsia="Times New Roman" w:hAnsi="Sylfaen" w:cs="Calibri"/>
                <w:color w:val="000000"/>
                <w:sz w:val="12"/>
                <w:szCs w:val="12"/>
              </w:rPr>
            </w:pPr>
            <w:r w:rsidRPr="009948B6">
              <w:rPr>
                <w:rFonts w:ascii="Sylfaen" w:eastAsia="Times New Roman" w:hAnsi="Sylfaen" w:cs="Calibri"/>
                <w:color w:val="000000"/>
                <w:sz w:val="12"/>
                <w:szCs w:val="12"/>
              </w:rPr>
              <w:t>მუნიციპალიტეტის ტერიტორიაზე ადგილობრივი მნიშვნელობის და შიდა გზებზე არსებული</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rPr>
              <w:t>ხიდების რაოდენობა შეადგენს</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lang w:val="ka-GE"/>
              </w:rPr>
              <w:t xml:space="preserve">30 </w:t>
            </w:r>
            <w:r w:rsidRPr="009948B6">
              <w:rPr>
                <w:rFonts w:ascii="Sylfaen" w:eastAsia="Times New Roman" w:hAnsi="Sylfaen" w:cs="Calibri"/>
                <w:color w:val="000000"/>
                <w:sz w:val="12"/>
                <w:szCs w:val="12"/>
              </w:rPr>
              <w:t>ერთეულს, მათგან რეაბილიტაციას საჭიროებს</w:t>
            </w:r>
            <w:r w:rsidR="00452C6F">
              <w:rPr>
                <w:rFonts w:ascii="Sylfaen" w:eastAsia="Times New Roman" w:hAnsi="Sylfaen" w:cs="Calibri"/>
                <w:color w:val="000000"/>
                <w:sz w:val="12"/>
                <w:szCs w:val="12"/>
              </w:rPr>
              <w:t xml:space="preserve"> </w:t>
            </w:r>
            <w:r w:rsidRPr="00151FC4">
              <w:rPr>
                <w:rFonts w:ascii="Sylfaen" w:eastAsia="Times New Roman" w:hAnsi="Sylfaen" w:cs="Calibri"/>
                <w:color w:val="000000"/>
                <w:sz w:val="12"/>
                <w:szCs w:val="12"/>
                <w:lang w:val="ka-GE"/>
              </w:rPr>
              <w:t>7</w:t>
            </w:r>
            <w:r w:rsidR="00452C6F">
              <w:rPr>
                <w:rFonts w:ascii="Sylfaen" w:eastAsia="Times New Roman" w:hAnsi="Sylfaen" w:cs="Calibri"/>
                <w:color w:val="000000"/>
                <w:sz w:val="12"/>
                <w:szCs w:val="12"/>
                <w:lang w:val="ka-GE"/>
              </w:rPr>
              <w:t xml:space="preserve"> </w:t>
            </w:r>
            <w:r w:rsidR="00D4253E">
              <w:rPr>
                <w:rFonts w:ascii="Sylfaen" w:eastAsia="Times New Roman" w:hAnsi="Sylfaen" w:cs="Calibri"/>
                <w:color w:val="000000"/>
                <w:sz w:val="12"/>
                <w:szCs w:val="12"/>
              </w:rPr>
              <w:t>ერთეული.</w:t>
            </w:r>
            <w:r w:rsidR="00452C6F">
              <w:rPr>
                <w:rFonts w:ascii="Sylfaen" w:eastAsia="Times New Roman" w:hAnsi="Sylfaen" w:cs="Calibri"/>
                <w:color w:val="000000"/>
                <w:sz w:val="12"/>
                <w:szCs w:val="12"/>
              </w:rPr>
              <w:t xml:space="preserve"> </w:t>
            </w:r>
            <w:r w:rsidR="00D4253E">
              <w:rPr>
                <w:rFonts w:ascii="Sylfaen" w:eastAsia="Times New Roman" w:hAnsi="Sylfaen" w:cs="Calibri"/>
                <w:color w:val="000000"/>
                <w:sz w:val="12"/>
                <w:szCs w:val="12"/>
              </w:rPr>
              <w:t>2025</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rPr>
              <w:t xml:space="preserve"> წელს დაგეგმილია და მომზადებულია საპროექტო დოკუმენტაცია</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rPr>
              <w:t>7 ხიდის მოწყ</w:t>
            </w:r>
            <w:r w:rsidRPr="009948B6">
              <w:rPr>
                <w:rFonts w:ascii="Sylfaen" w:eastAsia="Times New Roman" w:hAnsi="Sylfaen" w:cs="Calibri"/>
                <w:color w:val="000000"/>
                <w:sz w:val="12"/>
                <w:szCs w:val="12"/>
                <w:lang w:val="ka-GE"/>
              </w:rPr>
              <w:t>ო</w:t>
            </w:r>
            <w:r w:rsidRPr="009948B6">
              <w:rPr>
                <w:rFonts w:ascii="Sylfaen" w:eastAsia="Times New Roman" w:hAnsi="Sylfaen" w:cs="Calibri"/>
                <w:color w:val="000000"/>
                <w:sz w:val="12"/>
                <w:szCs w:val="12"/>
              </w:rPr>
              <w:t>ბაზე</w:t>
            </w:r>
          </w:p>
          <w:p w14:paraId="0EBEB520" w14:textId="67154EEF" w:rsidR="009948B6" w:rsidRPr="009948B6" w:rsidRDefault="009948B6" w:rsidP="009948B6">
            <w:pPr>
              <w:spacing w:after="0" w:line="240" w:lineRule="auto"/>
              <w:jc w:val="both"/>
              <w:rPr>
                <w:rFonts w:ascii="Sylfaen" w:eastAsia="Times New Roman" w:hAnsi="Sylfaen" w:cs="Calibri"/>
                <w:color w:val="000000"/>
                <w:sz w:val="12"/>
                <w:szCs w:val="12"/>
                <w:lang w:val="ka-GE"/>
              </w:rPr>
            </w:pPr>
            <w:r w:rsidRPr="009948B6">
              <w:rPr>
                <w:rFonts w:ascii="Sylfaen" w:eastAsia="Times New Roman" w:hAnsi="Sylfaen" w:cs="Calibri"/>
                <w:color w:val="000000"/>
                <w:sz w:val="12"/>
                <w:szCs w:val="12"/>
              </w:rPr>
              <w:t>ქვეპროგრამის მიზანია</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rPr>
              <w:t>დაზიანებული ხიდების კაპიტალური აღდგენა-რეაბილიტაცია</w:t>
            </w:r>
            <w:r w:rsidRPr="009948B6">
              <w:rPr>
                <w:rFonts w:ascii="Sylfaen" w:eastAsia="Times New Roman" w:hAnsi="Sylfaen" w:cs="Calibri"/>
                <w:color w:val="000000"/>
                <w:sz w:val="12"/>
                <w:szCs w:val="12"/>
                <w:lang w:val="ka-GE"/>
              </w:rPr>
              <w:t>;</w:t>
            </w:r>
          </w:p>
        </w:tc>
      </w:tr>
      <w:tr w:rsidR="009948B6" w:rsidRPr="009948B6" w14:paraId="2AECC14D" w14:textId="77777777" w:rsidTr="00290573">
        <w:trPr>
          <w:trHeight w:val="226"/>
        </w:trPr>
        <w:tc>
          <w:tcPr>
            <w:tcW w:w="2127" w:type="dxa"/>
            <w:tcBorders>
              <w:top w:val="nil"/>
              <w:left w:val="single" w:sz="8" w:space="0" w:color="auto"/>
              <w:bottom w:val="single" w:sz="4" w:space="0" w:color="auto"/>
              <w:right w:val="single" w:sz="4" w:space="0" w:color="auto"/>
            </w:tcBorders>
            <w:shd w:val="clear" w:color="000000" w:fill="FFFFFF"/>
            <w:vAlign w:val="center"/>
            <w:hideMark/>
          </w:tcPr>
          <w:p w14:paraId="72587CFD"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განხორციელების ვადები</w:t>
            </w:r>
          </w:p>
        </w:tc>
        <w:tc>
          <w:tcPr>
            <w:tcW w:w="8069" w:type="dxa"/>
            <w:gridSpan w:val="6"/>
            <w:tcBorders>
              <w:top w:val="single" w:sz="4" w:space="0" w:color="auto"/>
              <w:left w:val="nil"/>
              <w:bottom w:val="single" w:sz="4" w:space="0" w:color="auto"/>
              <w:right w:val="single" w:sz="8" w:space="0" w:color="000000"/>
            </w:tcBorders>
            <w:shd w:val="clear" w:color="000000" w:fill="FFFFFF"/>
            <w:vAlign w:val="center"/>
            <w:hideMark/>
          </w:tcPr>
          <w:p w14:paraId="47BFFA29"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მიმდინარე</w:t>
            </w:r>
          </w:p>
        </w:tc>
      </w:tr>
      <w:tr w:rsidR="00290573" w:rsidRPr="009948B6" w14:paraId="072A2AAC" w14:textId="77777777" w:rsidTr="000F3B9B">
        <w:trPr>
          <w:trHeight w:val="783"/>
        </w:trPr>
        <w:tc>
          <w:tcPr>
            <w:tcW w:w="212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7C0689C" w14:textId="77777777" w:rsidR="00290573" w:rsidRPr="009948B6" w:rsidRDefault="00290573" w:rsidP="009948B6">
            <w:pPr>
              <w:spacing w:after="0" w:line="240" w:lineRule="auto"/>
              <w:rPr>
                <w:rFonts w:ascii="Sylfaen" w:eastAsia="Times New Roman" w:hAnsi="Sylfaen" w:cs="Calibri"/>
                <w:b/>
                <w:color w:val="000000"/>
                <w:sz w:val="12"/>
                <w:szCs w:val="12"/>
              </w:rPr>
            </w:pPr>
            <w:r w:rsidRPr="009948B6">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9948B6">
              <w:rPr>
                <w:rFonts w:ascii="Sylfaen" w:eastAsia="Times New Roman" w:hAnsi="Sylfaen" w:cs="Calibri"/>
                <w:b/>
                <w:color w:val="000000"/>
                <w:sz w:val="12"/>
                <w:szCs w:val="12"/>
                <w:lang w:val="ka-GE"/>
              </w:rPr>
              <w:t>ქვე</w:t>
            </w:r>
            <w:r w:rsidRPr="009948B6">
              <w:rPr>
                <w:rFonts w:ascii="Sylfaen" w:eastAsia="Times New Roman" w:hAnsi="Sylfaen" w:cs="Calibri"/>
                <w:b/>
                <w:color w:val="000000"/>
                <w:sz w:val="12"/>
                <w:szCs w:val="12"/>
              </w:rPr>
              <w:t>პროგრამა</w:t>
            </w:r>
          </w:p>
        </w:tc>
        <w:tc>
          <w:tcPr>
            <w:tcW w:w="8069" w:type="dxa"/>
            <w:gridSpan w:val="6"/>
            <w:tcBorders>
              <w:top w:val="single" w:sz="4" w:space="0" w:color="auto"/>
              <w:left w:val="single" w:sz="4" w:space="0" w:color="auto"/>
              <w:bottom w:val="single" w:sz="4" w:space="0" w:color="auto"/>
              <w:right w:val="single" w:sz="8" w:space="0" w:color="000000"/>
            </w:tcBorders>
            <w:shd w:val="clear" w:color="auto" w:fill="auto"/>
            <w:vAlign w:val="center"/>
            <w:hideMark/>
          </w:tcPr>
          <w:p w14:paraId="65C62F92" w14:textId="77777777" w:rsidR="00290573" w:rsidRPr="00AA2E2A" w:rsidRDefault="00290573" w:rsidP="007847F4">
            <w:pPr>
              <w:widowControl w:val="0"/>
              <w:kinsoku w:val="0"/>
              <w:overflowPunct w:val="0"/>
              <w:autoSpaceDE w:val="0"/>
              <w:autoSpaceDN w:val="0"/>
              <w:adjustRightInd w:val="0"/>
              <w:spacing w:before="48" w:after="0" w:line="240" w:lineRule="auto"/>
              <w:ind w:right="118"/>
              <w:rPr>
                <w:rFonts w:ascii="Sylfaen" w:eastAsia="Calibri" w:hAnsi="Sylfaen" w:cs="Times New Roman"/>
                <w:sz w:val="12"/>
                <w:szCs w:val="12"/>
                <w:lang w:val="ka-GE"/>
              </w:rPr>
            </w:pPr>
            <w:r>
              <w:rPr>
                <w:rFonts w:ascii="Sylfaen" w:eastAsia="Calibri" w:hAnsi="Sylfaen" w:cs="Sylfaen"/>
                <w:sz w:val="12"/>
                <w:szCs w:val="12"/>
                <w:lang w:val="ka-GE"/>
              </w:rPr>
              <w:t xml:space="preserve">მიზანი </w:t>
            </w:r>
            <w:r>
              <w:rPr>
                <w:rFonts w:ascii="Sylfaen" w:eastAsia="Calibri" w:hAnsi="Sylfaen" w:cs="Times New Roman"/>
                <w:sz w:val="12"/>
                <w:szCs w:val="12"/>
                <w:lang w:val="ka-GE"/>
              </w:rPr>
              <w:t xml:space="preserve">3 - </w:t>
            </w:r>
            <w:r w:rsidRPr="00AA2E2A">
              <w:rPr>
                <w:rFonts w:ascii="Sylfaen" w:eastAsia="Calibri" w:hAnsi="Sylfaen" w:cs="Sylfaen"/>
                <w:sz w:val="12"/>
                <w:szCs w:val="12"/>
                <w:lang w:val="ka-GE"/>
              </w:rPr>
              <w:t>ჯანსაღი</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ცხოვრებისა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და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კეთილდღეობის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უზრუნველყოფა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ყველა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ასაკის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ადამიანისათვის</w:t>
            </w:r>
            <w:r w:rsidRPr="00AA2E2A">
              <w:rPr>
                <w:rFonts w:ascii="Sylfaen" w:eastAsia="Calibri" w:hAnsi="Sylfaen" w:cs="Times New Roman"/>
                <w:sz w:val="12"/>
                <w:szCs w:val="12"/>
                <w:lang w:val="ka-GE"/>
              </w:rPr>
              <w:t>.</w:t>
            </w:r>
          </w:p>
          <w:p w14:paraId="7F1BEEB1" w14:textId="77777777" w:rsidR="00290573" w:rsidRPr="009948B6" w:rsidRDefault="00290573" w:rsidP="007847F4">
            <w:pPr>
              <w:autoSpaceDE w:val="0"/>
              <w:autoSpaceDN w:val="0"/>
              <w:adjustRightInd w:val="0"/>
              <w:spacing w:after="0" w:line="240" w:lineRule="auto"/>
              <w:rPr>
                <w:rFonts w:ascii="Sylfaen-Identity-H" w:eastAsia="Calibri" w:hAnsi="Sylfaen-Identity-H" w:cs="Sylfaen-Identity-H"/>
                <w:sz w:val="12"/>
                <w:szCs w:val="12"/>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9-</w:t>
            </w:r>
            <w:r w:rsidRPr="009948B6">
              <w:rPr>
                <w:rFonts w:ascii="Sylfaen" w:eastAsia="Calibri" w:hAnsi="Sylfaen" w:cs="Sylfaen"/>
                <w:sz w:val="12"/>
                <w:szCs w:val="12"/>
              </w:rPr>
              <w:t>მრეწველობა</w:t>
            </w:r>
            <w:r w:rsidRPr="009948B6">
              <w:rPr>
                <w:rFonts w:ascii="Calibri-Identity-H" w:eastAsia="Calibri" w:hAnsi="Calibri-Identity-H" w:cs="Calibri-Identity-H"/>
                <w:sz w:val="12"/>
                <w:szCs w:val="12"/>
              </w:rPr>
              <w:t xml:space="preserve">, </w:t>
            </w:r>
            <w:r w:rsidRPr="009948B6">
              <w:rPr>
                <w:rFonts w:ascii="Sylfaen" w:eastAsia="Calibri" w:hAnsi="Sylfaen" w:cs="Sylfaen"/>
                <w:sz w:val="12"/>
                <w:szCs w:val="12"/>
              </w:rPr>
              <w:t>ინოვაცია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w:t>
            </w:r>
            <w:r w:rsidRPr="009948B6">
              <w:rPr>
                <w:rFonts w:ascii="Calibri" w:eastAsia="Calibri" w:hAnsi="Calibri" w:cs="Sylfaen-Identity-H"/>
                <w:sz w:val="12"/>
                <w:szCs w:val="12"/>
                <w:lang w:val="ka-GE"/>
              </w:rPr>
              <w:t xml:space="preserve"> </w:t>
            </w:r>
            <w:r w:rsidRPr="009948B6">
              <w:rPr>
                <w:rFonts w:ascii="Sylfaen" w:eastAsia="Calibri" w:hAnsi="Sylfaen" w:cs="Sylfaen"/>
                <w:sz w:val="12"/>
                <w:szCs w:val="12"/>
              </w:rPr>
              <w:t>ინფრასტრუქტურა</w:t>
            </w:r>
            <w:r w:rsidRPr="009948B6">
              <w:rPr>
                <w:rFonts w:ascii="Calibri-Identity-H" w:eastAsia="Calibri" w:hAnsi="Calibri-Identity-H" w:cs="Calibri-Identity-H"/>
                <w:sz w:val="12"/>
                <w:szCs w:val="12"/>
              </w:rPr>
              <w:t>;</w:t>
            </w:r>
          </w:p>
          <w:p w14:paraId="7D858AC9" w14:textId="6DA109C3" w:rsidR="00290573" w:rsidRPr="009948B6" w:rsidRDefault="00290573" w:rsidP="009948B6">
            <w:pPr>
              <w:spacing w:after="0" w:line="240" w:lineRule="auto"/>
              <w:rPr>
                <w:rFonts w:ascii="Sylfaen" w:eastAsia="Times New Roman" w:hAnsi="Sylfaen" w:cs="Calibri"/>
                <w:color w:val="000000"/>
                <w:sz w:val="12"/>
                <w:szCs w:val="12"/>
                <w:lang w:val="ka-GE"/>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11-</w:t>
            </w:r>
            <w:r w:rsidRPr="009948B6">
              <w:rPr>
                <w:rFonts w:ascii="Sylfaen" w:eastAsia="Calibri" w:hAnsi="Sylfaen" w:cs="Sylfaen"/>
                <w:sz w:val="12"/>
                <w:szCs w:val="12"/>
              </w:rPr>
              <w:t>მდგრადი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ქალაქები</w:t>
            </w:r>
            <w:r w:rsidRPr="009948B6">
              <w:rPr>
                <w:rFonts w:ascii="Sylfaen-Identity-H" w:eastAsia="Calibri" w:hAnsi="Sylfaen-Identity-H" w:cs="Sylfaen-Identity-H"/>
                <w:sz w:val="12"/>
                <w:szCs w:val="12"/>
              </w:rPr>
              <w:t xml:space="preserve"> </w:t>
            </w:r>
            <w:r>
              <w:rPr>
                <w:rFonts w:ascii="Sylfaen" w:eastAsia="Calibri" w:hAnsi="Sylfaen" w:cs="Sylfaen"/>
                <w:sz w:val="12"/>
                <w:szCs w:val="12"/>
              </w:rPr>
              <w:t>და დასახლებები</w:t>
            </w:r>
          </w:p>
        </w:tc>
      </w:tr>
      <w:tr w:rsidR="009948B6" w:rsidRPr="009948B6" w14:paraId="66C2909C" w14:textId="77777777" w:rsidTr="00290573">
        <w:trPr>
          <w:trHeight w:val="452"/>
        </w:trPr>
        <w:tc>
          <w:tcPr>
            <w:tcW w:w="2127" w:type="dxa"/>
            <w:tcBorders>
              <w:top w:val="nil"/>
              <w:left w:val="single" w:sz="8" w:space="0" w:color="auto"/>
              <w:bottom w:val="single" w:sz="8" w:space="0" w:color="auto"/>
              <w:right w:val="single" w:sz="4" w:space="0" w:color="auto"/>
            </w:tcBorders>
            <w:shd w:val="clear" w:color="000000" w:fill="FFFFFF"/>
            <w:vAlign w:val="center"/>
            <w:hideMark/>
          </w:tcPr>
          <w:p w14:paraId="77B3C074" w14:textId="1390D23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rPr>
              <w:t>შედეგი</w:t>
            </w:r>
          </w:p>
        </w:tc>
        <w:tc>
          <w:tcPr>
            <w:tcW w:w="8069" w:type="dxa"/>
            <w:gridSpan w:val="6"/>
            <w:tcBorders>
              <w:top w:val="single" w:sz="4" w:space="0" w:color="auto"/>
              <w:left w:val="nil"/>
              <w:bottom w:val="single" w:sz="8" w:space="0" w:color="auto"/>
              <w:right w:val="single" w:sz="8" w:space="0" w:color="000000"/>
            </w:tcBorders>
            <w:shd w:val="clear" w:color="000000" w:fill="FFFFFF"/>
            <w:vAlign w:val="center"/>
            <w:hideMark/>
          </w:tcPr>
          <w:p w14:paraId="45EB1648" w14:textId="037B26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 </w:t>
            </w:r>
            <w:r w:rsidRPr="009948B6">
              <w:rPr>
                <w:rFonts w:ascii="Sylfaen" w:eastAsia="Times New Roman" w:hAnsi="Sylfaen" w:cs="Calibri"/>
                <w:color w:val="000000"/>
                <w:sz w:val="12"/>
                <w:szCs w:val="12"/>
                <w:lang w:val="ka-GE"/>
              </w:rPr>
              <w:t>რეაბილიტირებულია ხიდები და ხიდბოგირები</w:t>
            </w:r>
            <w:r w:rsidR="00452C6F">
              <w:rPr>
                <w:rFonts w:ascii="Sylfaen" w:eastAsia="Times New Roman" w:hAnsi="Sylfaen" w:cs="Calibri"/>
                <w:color w:val="000000"/>
                <w:sz w:val="12"/>
                <w:szCs w:val="12"/>
                <w:lang w:val="ka-GE"/>
              </w:rPr>
              <w:t xml:space="preserve"> </w:t>
            </w:r>
          </w:p>
        </w:tc>
      </w:tr>
    </w:tbl>
    <w:p w14:paraId="5132A350" w14:textId="77777777" w:rsidR="007A57C8" w:rsidRPr="00DE0D7F" w:rsidRDefault="007A57C8" w:rsidP="007A57C8">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5127" w:type="pct"/>
        <w:tblInd w:w="-289" w:type="dxa"/>
        <w:tblLayout w:type="fixed"/>
        <w:tblLook w:val="04A0" w:firstRow="1" w:lastRow="0" w:firstColumn="1" w:lastColumn="0" w:noHBand="0" w:noVBand="1"/>
      </w:tblPr>
      <w:tblGrid>
        <w:gridCol w:w="426"/>
        <w:gridCol w:w="2265"/>
        <w:gridCol w:w="971"/>
        <w:gridCol w:w="1010"/>
        <w:gridCol w:w="1128"/>
        <w:gridCol w:w="1130"/>
        <w:gridCol w:w="1126"/>
        <w:gridCol w:w="983"/>
        <w:gridCol w:w="1120"/>
      </w:tblGrid>
      <w:tr w:rsidR="007A57C8" w:rsidRPr="00DE0D7F" w14:paraId="283631E8" w14:textId="77777777" w:rsidTr="007A57C8">
        <w:trPr>
          <w:trHeight w:val="78"/>
        </w:trPr>
        <w:tc>
          <w:tcPr>
            <w:tcW w:w="21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B00A75"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111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8DEE89"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საბოლოო შედეგების შეფასების ინდიკატორი</w:t>
            </w:r>
          </w:p>
        </w:tc>
        <w:tc>
          <w:tcPr>
            <w:tcW w:w="2640" w:type="pct"/>
            <w:gridSpan w:val="5"/>
            <w:tcBorders>
              <w:top w:val="single" w:sz="4" w:space="0" w:color="auto"/>
              <w:left w:val="nil"/>
              <w:bottom w:val="single" w:sz="4" w:space="0" w:color="auto"/>
              <w:right w:val="single" w:sz="4" w:space="0" w:color="auto"/>
            </w:tcBorders>
            <w:shd w:val="clear" w:color="auto" w:fill="auto"/>
            <w:noWrap/>
            <w:vAlign w:val="center"/>
            <w:hideMark/>
          </w:tcPr>
          <w:p w14:paraId="7A04FB45"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მაჩვენებლები</w:t>
            </w:r>
          </w:p>
        </w:tc>
        <w:tc>
          <w:tcPr>
            <w:tcW w:w="48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C288FC9"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ცდომილების ალბათობა (%/)</w:t>
            </w:r>
          </w:p>
        </w:tc>
        <w:tc>
          <w:tcPr>
            <w:tcW w:w="551"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B20E677"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შესაძლო რისკები</w:t>
            </w:r>
            <w:r w:rsidRPr="00DE0D7F">
              <w:rPr>
                <w:rFonts w:ascii="Sylfaen" w:eastAsia="Times New Roman" w:hAnsi="Sylfaen" w:cs="Calibri"/>
                <w:color w:val="000000"/>
                <w:sz w:val="12"/>
                <w:szCs w:val="12"/>
              </w:rPr>
              <w:t xml:space="preserve"> (აღწერა)</w:t>
            </w:r>
          </w:p>
        </w:tc>
      </w:tr>
      <w:tr w:rsidR="007A57C8" w:rsidRPr="00DE0D7F" w14:paraId="26A79F4E" w14:textId="77777777" w:rsidTr="007A57C8">
        <w:trPr>
          <w:trHeight w:val="368"/>
        </w:trPr>
        <w:tc>
          <w:tcPr>
            <w:tcW w:w="210" w:type="pct"/>
            <w:vMerge/>
            <w:tcBorders>
              <w:top w:val="single" w:sz="4" w:space="0" w:color="auto"/>
              <w:left w:val="single" w:sz="4" w:space="0" w:color="auto"/>
              <w:bottom w:val="single" w:sz="4" w:space="0" w:color="auto"/>
              <w:right w:val="single" w:sz="4" w:space="0" w:color="auto"/>
            </w:tcBorders>
            <w:vAlign w:val="center"/>
            <w:hideMark/>
          </w:tcPr>
          <w:p w14:paraId="4225607B" w14:textId="77777777" w:rsidR="007A57C8" w:rsidRPr="00DE0D7F" w:rsidRDefault="007A57C8" w:rsidP="00660545">
            <w:pPr>
              <w:spacing w:after="0" w:line="240" w:lineRule="auto"/>
              <w:rPr>
                <w:rFonts w:ascii="Sylfaen" w:eastAsia="Times New Roman" w:hAnsi="Sylfaen" w:cs="Calibri"/>
                <w:color w:val="000000"/>
                <w:sz w:val="12"/>
                <w:szCs w:val="12"/>
              </w:rPr>
            </w:pPr>
          </w:p>
        </w:tc>
        <w:tc>
          <w:tcPr>
            <w:tcW w:w="1115" w:type="pct"/>
            <w:vMerge/>
            <w:tcBorders>
              <w:top w:val="single" w:sz="4" w:space="0" w:color="auto"/>
              <w:left w:val="single" w:sz="4" w:space="0" w:color="auto"/>
              <w:bottom w:val="single" w:sz="4" w:space="0" w:color="auto"/>
              <w:right w:val="single" w:sz="4" w:space="0" w:color="auto"/>
            </w:tcBorders>
            <w:vAlign w:val="center"/>
            <w:hideMark/>
          </w:tcPr>
          <w:p w14:paraId="2EF3284D" w14:textId="77777777" w:rsidR="007A57C8" w:rsidRPr="00DE0D7F" w:rsidRDefault="007A57C8" w:rsidP="00660545">
            <w:pPr>
              <w:spacing w:after="0" w:line="240" w:lineRule="auto"/>
              <w:rPr>
                <w:rFonts w:ascii="Sylfaen" w:eastAsia="Times New Roman" w:hAnsi="Sylfaen" w:cs="Calibri"/>
                <w:color w:val="000000"/>
                <w:sz w:val="12"/>
                <w:szCs w:val="12"/>
              </w:rPr>
            </w:pPr>
          </w:p>
        </w:tc>
        <w:tc>
          <w:tcPr>
            <w:tcW w:w="478" w:type="pct"/>
            <w:tcBorders>
              <w:top w:val="nil"/>
              <w:left w:val="nil"/>
              <w:bottom w:val="single" w:sz="4" w:space="0" w:color="auto"/>
              <w:right w:val="single" w:sz="4" w:space="0" w:color="auto"/>
            </w:tcBorders>
            <w:shd w:val="clear" w:color="auto" w:fill="auto"/>
            <w:vAlign w:val="center"/>
            <w:hideMark/>
          </w:tcPr>
          <w:p w14:paraId="415DCEBD"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საბაზისო მაჩვენებელი 2024 წელი</w:t>
            </w:r>
          </w:p>
        </w:tc>
        <w:tc>
          <w:tcPr>
            <w:tcW w:w="497" w:type="pct"/>
            <w:tcBorders>
              <w:top w:val="nil"/>
              <w:left w:val="nil"/>
              <w:bottom w:val="single" w:sz="4" w:space="0" w:color="auto"/>
              <w:right w:val="single" w:sz="4" w:space="0" w:color="auto"/>
            </w:tcBorders>
            <w:shd w:val="clear" w:color="auto" w:fill="auto"/>
            <w:vAlign w:val="center"/>
            <w:hideMark/>
          </w:tcPr>
          <w:p w14:paraId="46D10E6A"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2025 წელს</w:t>
            </w:r>
          </w:p>
        </w:tc>
        <w:tc>
          <w:tcPr>
            <w:tcW w:w="555" w:type="pct"/>
            <w:tcBorders>
              <w:top w:val="nil"/>
              <w:left w:val="nil"/>
              <w:bottom w:val="single" w:sz="4" w:space="0" w:color="auto"/>
              <w:right w:val="single" w:sz="4" w:space="0" w:color="auto"/>
            </w:tcBorders>
            <w:shd w:val="clear" w:color="auto" w:fill="auto"/>
            <w:vAlign w:val="bottom"/>
            <w:hideMark/>
          </w:tcPr>
          <w:p w14:paraId="5D22C59C"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2026 წელი</w:t>
            </w:r>
          </w:p>
        </w:tc>
        <w:tc>
          <w:tcPr>
            <w:tcW w:w="556" w:type="pct"/>
            <w:tcBorders>
              <w:top w:val="nil"/>
              <w:left w:val="nil"/>
              <w:bottom w:val="single" w:sz="4" w:space="0" w:color="auto"/>
              <w:right w:val="single" w:sz="4" w:space="0" w:color="auto"/>
            </w:tcBorders>
            <w:shd w:val="clear" w:color="auto" w:fill="auto"/>
            <w:vAlign w:val="center"/>
            <w:hideMark/>
          </w:tcPr>
          <w:p w14:paraId="1A03C7FE" w14:textId="77777777" w:rsidR="007A57C8" w:rsidRPr="00DE0D7F" w:rsidRDefault="007A57C8"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2027 წელ</w:t>
            </w:r>
          </w:p>
        </w:tc>
        <w:tc>
          <w:tcPr>
            <w:tcW w:w="554" w:type="pct"/>
            <w:tcBorders>
              <w:top w:val="nil"/>
              <w:left w:val="nil"/>
              <w:bottom w:val="single" w:sz="4" w:space="0" w:color="auto"/>
              <w:right w:val="single" w:sz="4" w:space="0" w:color="auto"/>
            </w:tcBorders>
            <w:shd w:val="clear" w:color="auto" w:fill="auto"/>
            <w:vAlign w:val="center"/>
            <w:hideMark/>
          </w:tcPr>
          <w:p w14:paraId="1E1C1858" w14:textId="77777777" w:rsidR="007A57C8" w:rsidRPr="00DE0D7F" w:rsidRDefault="007A57C8"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2028 წელს</w:t>
            </w:r>
          </w:p>
        </w:tc>
        <w:tc>
          <w:tcPr>
            <w:tcW w:w="484" w:type="pct"/>
            <w:vMerge/>
            <w:tcBorders>
              <w:top w:val="single" w:sz="4" w:space="0" w:color="auto"/>
              <w:left w:val="single" w:sz="4" w:space="0" w:color="auto"/>
              <w:bottom w:val="single" w:sz="4" w:space="0" w:color="000000"/>
              <w:right w:val="single" w:sz="4" w:space="0" w:color="auto"/>
            </w:tcBorders>
            <w:vAlign w:val="center"/>
            <w:hideMark/>
          </w:tcPr>
          <w:p w14:paraId="36DE9CDE" w14:textId="77777777" w:rsidR="007A57C8" w:rsidRPr="00DE0D7F" w:rsidRDefault="007A57C8" w:rsidP="00660545">
            <w:pPr>
              <w:spacing w:after="0" w:line="240" w:lineRule="auto"/>
              <w:rPr>
                <w:rFonts w:ascii="Sylfaen" w:eastAsia="Times New Roman" w:hAnsi="Sylfaen" w:cs="Calibri"/>
                <w:color w:val="000000"/>
                <w:sz w:val="12"/>
                <w:szCs w:val="12"/>
              </w:rPr>
            </w:pPr>
          </w:p>
        </w:tc>
        <w:tc>
          <w:tcPr>
            <w:tcW w:w="551" w:type="pct"/>
            <w:vMerge/>
            <w:tcBorders>
              <w:top w:val="single" w:sz="4" w:space="0" w:color="auto"/>
              <w:left w:val="single" w:sz="4" w:space="0" w:color="auto"/>
              <w:bottom w:val="single" w:sz="4" w:space="0" w:color="000000"/>
              <w:right w:val="single" w:sz="4" w:space="0" w:color="auto"/>
            </w:tcBorders>
            <w:vAlign w:val="center"/>
            <w:hideMark/>
          </w:tcPr>
          <w:p w14:paraId="1534D3A2" w14:textId="77777777" w:rsidR="007A57C8" w:rsidRPr="00DE0D7F" w:rsidRDefault="007A57C8" w:rsidP="00660545">
            <w:pPr>
              <w:spacing w:after="0" w:line="240" w:lineRule="auto"/>
              <w:rPr>
                <w:rFonts w:ascii="Sylfaen" w:eastAsia="Times New Roman" w:hAnsi="Sylfaen" w:cs="Calibri"/>
                <w:color w:val="000000"/>
                <w:sz w:val="12"/>
                <w:szCs w:val="12"/>
              </w:rPr>
            </w:pPr>
          </w:p>
        </w:tc>
      </w:tr>
      <w:tr w:rsidR="007A57C8" w:rsidRPr="00DE0D7F" w14:paraId="08FCCF21" w14:textId="77777777" w:rsidTr="007A57C8">
        <w:trPr>
          <w:trHeight w:val="117"/>
        </w:trPr>
        <w:tc>
          <w:tcPr>
            <w:tcW w:w="210" w:type="pct"/>
            <w:tcBorders>
              <w:top w:val="nil"/>
              <w:left w:val="single" w:sz="4" w:space="0" w:color="auto"/>
              <w:bottom w:val="single" w:sz="4" w:space="0" w:color="auto"/>
              <w:right w:val="single" w:sz="4" w:space="0" w:color="auto"/>
            </w:tcBorders>
            <w:shd w:val="clear" w:color="auto" w:fill="auto"/>
            <w:noWrap/>
            <w:vAlign w:val="bottom"/>
            <w:hideMark/>
          </w:tcPr>
          <w:p w14:paraId="079748AF" w14:textId="77777777" w:rsidR="007A57C8" w:rsidRPr="00DE0D7F" w:rsidRDefault="007A57C8" w:rsidP="007A57C8">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1</w:t>
            </w:r>
          </w:p>
        </w:tc>
        <w:tc>
          <w:tcPr>
            <w:tcW w:w="1115" w:type="pct"/>
            <w:tcBorders>
              <w:top w:val="single" w:sz="4" w:space="0" w:color="auto"/>
              <w:left w:val="nil"/>
              <w:bottom w:val="single" w:sz="4" w:space="0" w:color="auto"/>
              <w:right w:val="single" w:sz="4" w:space="0" w:color="auto"/>
            </w:tcBorders>
            <w:shd w:val="clear" w:color="000000" w:fill="FFFFFF"/>
            <w:noWrap/>
            <w:vAlign w:val="center"/>
          </w:tcPr>
          <w:p w14:paraId="51CC10C7" w14:textId="77777777" w:rsidR="007A57C8" w:rsidRPr="001C7B60" w:rsidRDefault="007A57C8" w:rsidP="007A57C8">
            <w:pPr>
              <w:spacing w:after="0" w:line="240" w:lineRule="auto"/>
              <w:rPr>
                <w:rFonts w:ascii="Sylfaen" w:eastAsia="Times New Roman" w:hAnsi="Sylfaen" w:cs="Calibri"/>
                <w:color w:val="000000"/>
                <w:sz w:val="12"/>
                <w:szCs w:val="12"/>
              </w:rPr>
            </w:pPr>
            <w:r w:rsidRPr="001C7B60">
              <w:rPr>
                <w:rFonts w:ascii="Sylfaen" w:eastAsia="Times New Roman" w:hAnsi="Sylfaen" w:cs="Calibri"/>
                <w:color w:val="000000"/>
                <w:sz w:val="12"/>
                <w:szCs w:val="12"/>
              </w:rPr>
              <w:t xml:space="preserve">მოწყობილი/რეაბილიტირებული ხიდების სიგრძე </w:t>
            </w:r>
          </w:p>
        </w:tc>
        <w:tc>
          <w:tcPr>
            <w:tcW w:w="478" w:type="pct"/>
            <w:tcBorders>
              <w:top w:val="single" w:sz="4" w:space="0" w:color="auto"/>
              <w:left w:val="nil"/>
              <w:bottom w:val="single" w:sz="4" w:space="0" w:color="auto"/>
              <w:right w:val="single" w:sz="4" w:space="0" w:color="auto"/>
            </w:tcBorders>
            <w:shd w:val="clear" w:color="000000" w:fill="FFFFFF"/>
            <w:noWrap/>
            <w:vAlign w:val="center"/>
          </w:tcPr>
          <w:p w14:paraId="1CAC8CC5" w14:textId="77777777" w:rsidR="007A57C8" w:rsidRPr="001C7B60" w:rsidRDefault="007A57C8" w:rsidP="007A57C8">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30</w:t>
            </w:r>
          </w:p>
        </w:tc>
        <w:tc>
          <w:tcPr>
            <w:tcW w:w="497" w:type="pct"/>
            <w:tcBorders>
              <w:top w:val="nil"/>
              <w:left w:val="nil"/>
              <w:bottom w:val="single" w:sz="4" w:space="0" w:color="auto"/>
              <w:right w:val="single" w:sz="4" w:space="0" w:color="auto"/>
            </w:tcBorders>
            <w:shd w:val="clear" w:color="000000" w:fill="FFFFFF"/>
            <w:noWrap/>
            <w:vAlign w:val="center"/>
          </w:tcPr>
          <w:p w14:paraId="22A11951" w14:textId="77777777" w:rsidR="007A57C8" w:rsidRPr="001C7B60" w:rsidRDefault="007A57C8" w:rsidP="007A57C8">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32</w:t>
            </w:r>
          </w:p>
        </w:tc>
        <w:tc>
          <w:tcPr>
            <w:tcW w:w="555" w:type="pct"/>
            <w:tcBorders>
              <w:top w:val="single" w:sz="4" w:space="0" w:color="auto"/>
              <w:left w:val="nil"/>
              <w:bottom w:val="single" w:sz="4" w:space="0" w:color="auto"/>
              <w:right w:val="single" w:sz="4" w:space="0" w:color="000000"/>
            </w:tcBorders>
            <w:shd w:val="clear" w:color="000000" w:fill="FFFFFF"/>
            <w:noWrap/>
            <w:vAlign w:val="center"/>
          </w:tcPr>
          <w:p w14:paraId="1954F14D" w14:textId="77777777" w:rsidR="007A57C8" w:rsidRPr="00CD666F" w:rsidRDefault="007A57C8" w:rsidP="007A57C8">
            <w:pPr>
              <w:jc w:val="center"/>
              <w:rPr>
                <w:rFonts w:ascii="Sylfaen" w:hAnsi="Sylfaen" w:cs="Calibri"/>
                <w:color w:val="000000"/>
                <w:sz w:val="12"/>
                <w:szCs w:val="12"/>
              </w:rPr>
            </w:pPr>
            <w:r>
              <w:rPr>
                <w:rFonts w:ascii="Sylfaen" w:hAnsi="Sylfaen" w:cs="Calibri"/>
                <w:color w:val="000000"/>
                <w:sz w:val="12"/>
                <w:szCs w:val="12"/>
              </w:rPr>
              <w:t>36</w:t>
            </w:r>
          </w:p>
        </w:tc>
        <w:tc>
          <w:tcPr>
            <w:tcW w:w="556" w:type="pct"/>
            <w:tcBorders>
              <w:top w:val="single" w:sz="4" w:space="0" w:color="auto"/>
              <w:left w:val="nil"/>
              <w:bottom w:val="single" w:sz="4" w:space="0" w:color="auto"/>
              <w:right w:val="single" w:sz="4" w:space="0" w:color="auto"/>
            </w:tcBorders>
            <w:shd w:val="clear" w:color="000000" w:fill="FFFFFF"/>
            <w:noWrap/>
          </w:tcPr>
          <w:p w14:paraId="6AB9C547" w14:textId="77777777" w:rsidR="007A57C8" w:rsidRDefault="007A57C8" w:rsidP="007A57C8">
            <w:r w:rsidRPr="00211102">
              <w:rPr>
                <w:rFonts w:ascii="Sylfaen" w:hAnsi="Sylfaen" w:cs="Calibri"/>
                <w:color w:val="000000"/>
                <w:sz w:val="12"/>
                <w:szCs w:val="12"/>
              </w:rPr>
              <w:t>36</w:t>
            </w:r>
          </w:p>
        </w:tc>
        <w:tc>
          <w:tcPr>
            <w:tcW w:w="554" w:type="pct"/>
            <w:tcBorders>
              <w:top w:val="single" w:sz="4" w:space="0" w:color="auto"/>
              <w:left w:val="nil"/>
              <w:bottom w:val="single" w:sz="4" w:space="0" w:color="auto"/>
              <w:right w:val="single" w:sz="4" w:space="0" w:color="auto"/>
            </w:tcBorders>
            <w:shd w:val="clear" w:color="000000" w:fill="FFFFFF"/>
            <w:noWrap/>
          </w:tcPr>
          <w:p w14:paraId="73D2185F" w14:textId="77777777" w:rsidR="007A57C8" w:rsidRDefault="007A57C8" w:rsidP="007A57C8">
            <w:r w:rsidRPr="00211102">
              <w:rPr>
                <w:rFonts w:ascii="Sylfaen" w:hAnsi="Sylfaen" w:cs="Calibri"/>
                <w:color w:val="000000"/>
                <w:sz w:val="12"/>
                <w:szCs w:val="12"/>
              </w:rPr>
              <w:t>36</w:t>
            </w:r>
          </w:p>
        </w:tc>
        <w:tc>
          <w:tcPr>
            <w:tcW w:w="484" w:type="pct"/>
            <w:tcBorders>
              <w:top w:val="single" w:sz="4" w:space="0" w:color="auto"/>
              <w:left w:val="nil"/>
              <w:bottom w:val="single" w:sz="4" w:space="0" w:color="auto"/>
              <w:right w:val="single" w:sz="4" w:space="0" w:color="000000"/>
            </w:tcBorders>
            <w:shd w:val="clear" w:color="000000" w:fill="FFFFFF"/>
            <w:noWrap/>
            <w:vAlign w:val="center"/>
          </w:tcPr>
          <w:p w14:paraId="5DFDDDB6" w14:textId="77777777" w:rsidR="007A57C8" w:rsidRPr="001C7B60" w:rsidRDefault="007A57C8" w:rsidP="007A57C8">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5%</w:t>
            </w:r>
          </w:p>
        </w:tc>
        <w:tc>
          <w:tcPr>
            <w:tcW w:w="551" w:type="pct"/>
            <w:tcBorders>
              <w:top w:val="nil"/>
              <w:left w:val="nil"/>
              <w:bottom w:val="single" w:sz="4" w:space="0" w:color="auto"/>
              <w:right w:val="single" w:sz="8" w:space="0" w:color="auto"/>
            </w:tcBorders>
            <w:noWrap/>
            <w:vAlign w:val="center"/>
          </w:tcPr>
          <w:p w14:paraId="6F2F69DA" w14:textId="77777777" w:rsidR="007A57C8" w:rsidRPr="00FA162A" w:rsidRDefault="007A57C8" w:rsidP="007A57C8">
            <w:pPr>
              <w:autoSpaceDE w:val="0"/>
              <w:autoSpaceDN w:val="0"/>
              <w:adjustRightInd w:val="0"/>
              <w:spacing w:after="0" w:line="360" w:lineRule="auto"/>
              <w:rPr>
                <w:rFonts w:ascii="Sylfaen" w:eastAsia="Calibri" w:hAnsi="Sylfaen" w:cs="Sylfaen"/>
                <w:color w:val="000000"/>
                <w:sz w:val="12"/>
                <w:szCs w:val="12"/>
              </w:rPr>
            </w:pPr>
            <w:r w:rsidRPr="00FA162A">
              <w:rPr>
                <w:rFonts w:ascii="Sylfaen" w:eastAsia="Calibri" w:hAnsi="Sylfaen" w:cs="Sylfaen"/>
                <w:color w:val="000000"/>
                <w:sz w:val="12"/>
                <w:szCs w:val="12"/>
              </w:rPr>
              <w:t>სახელშეკრულებო პირობების დარღვევა</w:t>
            </w:r>
          </w:p>
        </w:tc>
      </w:tr>
      <w:tr w:rsidR="007A57C8" w:rsidRPr="00DE0D7F" w14:paraId="61C2F911" w14:textId="77777777" w:rsidTr="007A57C8">
        <w:trPr>
          <w:trHeight w:val="117"/>
        </w:trPr>
        <w:tc>
          <w:tcPr>
            <w:tcW w:w="210" w:type="pct"/>
            <w:tcBorders>
              <w:top w:val="nil"/>
              <w:left w:val="single" w:sz="4" w:space="0" w:color="auto"/>
              <w:bottom w:val="single" w:sz="4" w:space="0" w:color="auto"/>
              <w:right w:val="single" w:sz="4" w:space="0" w:color="auto"/>
            </w:tcBorders>
            <w:shd w:val="clear" w:color="auto" w:fill="auto"/>
            <w:noWrap/>
            <w:vAlign w:val="bottom"/>
            <w:hideMark/>
          </w:tcPr>
          <w:p w14:paraId="65A2CD13" w14:textId="77777777" w:rsidR="007A57C8" w:rsidRPr="00DE0D7F" w:rsidRDefault="007A57C8" w:rsidP="007A57C8">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2</w:t>
            </w:r>
          </w:p>
        </w:tc>
        <w:tc>
          <w:tcPr>
            <w:tcW w:w="1115" w:type="pct"/>
            <w:tcBorders>
              <w:top w:val="single" w:sz="4" w:space="0" w:color="auto"/>
              <w:left w:val="nil"/>
              <w:bottom w:val="single" w:sz="4" w:space="0" w:color="auto"/>
              <w:right w:val="single" w:sz="4" w:space="0" w:color="auto"/>
            </w:tcBorders>
            <w:shd w:val="clear" w:color="000000" w:fill="FFFFFF"/>
            <w:noWrap/>
            <w:vAlign w:val="center"/>
          </w:tcPr>
          <w:p w14:paraId="31A23290" w14:textId="77777777" w:rsidR="007A57C8" w:rsidRPr="001C7B60" w:rsidRDefault="007A57C8" w:rsidP="007A57C8">
            <w:pPr>
              <w:spacing w:after="0" w:line="240" w:lineRule="auto"/>
              <w:rPr>
                <w:rFonts w:ascii="Sylfaen" w:eastAsia="Times New Roman" w:hAnsi="Sylfaen" w:cs="Calibri"/>
                <w:color w:val="000000"/>
                <w:sz w:val="12"/>
                <w:szCs w:val="12"/>
              </w:rPr>
            </w:pPr>
            <w:r w:rsidRPr="001C7B60">
              <w:rPr>
                <w:rFonts w:ascii="Sylfaen" w:eastAsia="Times New Roman" w:hAnsi="Sylfaen" w:cs="Calibri"/>
                <w:color w:val="000000"/>
                <w:sz w:val="12"/>
                <w:szCs w:val="12"/>
              </w:rPr>
              <w:t>მოწყობილი/რეაბილიტირებული ხიდების რაოდენობა</w:t>
            </w:r>
          </w:p>
        </w:tc>
        <w:tc>
          <w:tcPr>
            <w:tcW w:w="478" w:type="pct"/>
            <w:tcBorders>
              <w:top w:val="single" w:sz="4" w:space="0" w:color="auto"/>
              <w:left w:val="nil"/>
              <w:bottom w:val="single" w:sz="4" w:space="0" w:color="auto"/>
              <w:right w:val="single" w:sz="4" w:space="0" w:color="auto"/>
            </w:tcBorders>
            <w:shd w:val="clear" w:color="000000" w:fill="FFFFFF"/>
            <w:noWrap/>
            <w:vAlign w:val="center"/>
          </w:tcPr>
          <w:p w14:paraId="367A7DED" w14:textId="77777777" w:rsidR="007A57C8" w:rsidRPr="001C7B60" w:rsidRDefault="007A57C8" w:rsidP="007A57C8">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7</w:t>
            </w:r>
          </w:p>
        </w:tc>
        <w:tc>
          <w:tcPr>
            <w:tcW w:w="497" w:type="pct"/>
            <w:tcBorders>
              <w:top w:val="nil"/>
              <w:left w:val="nil"/>
              <w:bottom w:val="single" w:sz="4" w:space="0" w:color="auto"/>
              <w:right w:val="single" w:sz="4" w:space="0" w:color="auto"/>
            </w:tcBorders>
            <w:noWrap/>
            <w:vAlign w:val="center"/>
          </w:tcPr>
          <w:p w14:paraId="143DCF1B" w14:textId="77777777" w:rsidR="007A57C8" w:rsidRPr="001C7B60" w:rsidRDefault="007A57C8" w:rsidP="007A57C8">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8</w:t>
            </w:r>
          </w:p>
        </w:tc>
        <w:tc>
          <w:tcPr>
            <w:tcW w:w="555" w:type="pct"/>
            <w:tcBorders>
              <w:top w:val="single" w:sz="4" w:space="0" w:color="auto"/>
              <w:left w:val="nil"/>
              <w:bottom w:val="single" w:sz="4" w:space="0" w:color="auto"/>
              <w:right w:val="single" w:sz="4" w:space="0" w:color="000000"/>
            </w:tcBorders>
            <w:noWrap/>
            <w:vAlign w:val="center"/>
          </w:tcPr>
          <w:p w14:paraId="223F08C4" w14:textId="77777777" w:rsidR="007A57C8" w:rsidRPr="00CD666F" w:rsidRDefault="007A57C8" w:rsidP="007A57C8">
            <w:pPr>
              <w:jc w:val="center"/>
              <w:rPr>
                <w:rFonts w:ascii="Sylfaen" w:hAnsi="Sylfaen" w:cs="Calibri"/>
                <w:color w:val="000000"/>
                <w:sz w:val="12"/>
                <w:szCs w:val="12"/>
              </w:rPr>
            </w:pPr>
            <w:r>
              <w:rPr>
                <w:rFonts w:ascii="Sylfaen" w:hAnsi="Sylfaen" w:cs="Calibri"/>
                <w:color w:val="000000"/>
                <w:sz w:val="12"/>
                <w:szCs w:val="12"/>
              </w:rPr>
              <w:t>8</w:t>
            </w:r>
          </w:p>
        </w:tc>
        <w:tc>
          <w:tcPr>
            <w:tcW w:w="556" w:type="pct"/>
            <w:tcBorders>
              <w:top w:val="single" w:sz="4" w:space="0" w:color="auto"/>
              <w:left w:val="nil"/>
              <w:bottom w:val="single" w:sz="4" w:space="0" w:color="auto"/>
              <w:right w:val="single" w:sz="4" w:space="0" w:color="auto"/>
            </w:tcBorders>
            <w:noWrap/>
          </w:tcPr>
          <w:p w14:paraId="67400564" w14:textId="77777777" w:rsidR="007A57C8" w:rsidRDefault="007A57C8" w:rsidP="007A57C8">
            <w:pPr>
              <w:rPr>
                <w:rFonts w:ascii="Sylfaen" w:hAnsi="Sylfaen" w:cs="Calibri"/>
                <w:color w:val="000000"/>
                <w:sz w:val="12"/>
                <w:szCs w:val="12"/>
              </w:rPr>
            </w:pPr>
          </w:p>
          <w:p w14:paraId="1E1BC464" w14:textId="77777777" w:rsidR="007A57C8" w:rsidRDefault="007A57C8" w:rsidP="007A57C8">
            <w:r w:rsidRPr="00D525E8">
              <w:rPr>
                <w:rFonts w:ascii="Sylfaen" w:hAnsi="Sylfaen" w:cs="Calibri"/>
                <w:color w:val="000000"/>
                <w:sz w:val="12"/>
                <w:szCs w:val="12"/>
              </w:rPr>
              <w:t>8</w:t>
            </w:r>
          </w:p>
        </w:tc>
        <w:tc>
          <w:tcPr>
            <w:tcW w:w="554" w:type="pct"/>
            <w:tcBorders>
              <w:top w:val="single" w:sz="4" w:space="0" w:color="auto"/>
              <w:left w:val="nil"/>
              <w:bottom w:val="single" w:sz="4" w:space="0" w:color="auto"/>
              <w:right w:val="single" w:sz="4" w:space="0" w:color="auto"/>
            </w:tcBorders>
            <w:noWrap/>
          </w:tcPr>
          <w:p w14:paraId="2A49FBDC" w14:textId="77777777" w:rsidR="007A57C8" w:rsidRDefault="007A57C8" w:rsidP="007A57C8">
            <w:pPr>
              <w:rPr>
                <w:rFonts w:ascii="Sylfaen" w:hAnsi="Sylfaen" w:cs="Calibri"/>
                <w:color w:val="000000"/>
                <w:sz w:val="12"/>
                <w:szCs w:val="12"/>
              </w:rPr>
            </w:pPr>
          </w:p>
          <w:p w14:paraId="734FDDFE" w14:textId="77777777" w:rsidR="007A57C8" w:rsidRDefault="007A57C8" w:rsidP="007A57C8">
            <w:r w:rsidRPr="00D525E8">
              <w:rPr>
                <w:rFonts w:ascii="Sylfaen" w:hAnsi="Sylfaen" w:cs="Calibri"/>
                <w:color w:val="000000"/>
                <w:sz w:val="12"/>
                <w:szCs w:val="12"/>
              </w:rPr>
              <w:t>8</w:t>
            </w:r>
          </w:p>
        </w:tc>
        <w:tc>
          <w:tcPr>
            <w:tcW w:w="484" w:type="pct"/>
            <w:tcBorders>
              <w:top w:val="single" w:sz="4" w:space="0" w:color="auto"/>
              <w:left w:val="nil"/>
              <w:bottom w:val="single" w:sz="4" w:space="0" w:color="auto"/>
              <w:right w:val="single" w:sz="4" w:space="0" w:color="000000"/>
            </w:tcBorders>
            <w:noWrap/>
            <w:vAlign w:val="center"/>
          </w:tcPr>
          <w:p w14:paraId="5A044685" w14:textId="77777777" w:rsidR="007A57C8" w:rsidRPr="001C7B60" w:rsidRDefault="007A57C8" w:rsidP="007A57C8">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5%</w:t>
            </w:r>
          </w:p>
        </w:tc>
        <w:tc>
          <w:tcPr>
            <w:tcW w:w="551" w:type="pct"/>
            <w:tcBorders>
              <w:top w:val="nil"/>
              <w:left w:val="nil"/>
              <w:bottom w:val="single" w:sz="4" w:space="0" w:color="auto"/>
              <w:right w:val="single" w:sz="8" w:space="0" w:color="auto"/>
            </w:tcBorders>
            <w:noWrap/>
            <w:vAlign w:val="center"/>
          </w:tcPr>
          <w:p w14:paraId="71122FDC" w14:textId="77777777" w:rsidR="007A57C8" w:rsidRPr="00FA162A" w:rsidRDefault="007A57C8" w:rsidP="007A57C8">
            <w:pPr>
              <w:autoSpaceDE w:val="0"/>
              <w:autoSpaceDN w:val="0"/>
              <w:adjustRightInd w:val="0"/>
              <w:spacing w:after="0" w:line="360" w:lineRule="auto"/>
              <w:rPr>
                <w:rFonts w:ascii="Sylfaen" w:eastAsia="Calibri" w:hAnsi="Sylfaen" w:cs="Sylfaen"/>
                <w:color w:val="000000"/>
                <w:sz w:val="12"/>
                <w:szCs w:val="12"/>
              </w:rPr>
            </w:pPr>
            <w:r w:rsidRPr="00FA162A">
              <w:rPr>
                <w:rFonts w:ascii="Sylfaen" w:eastAsia="Calibri" w:hAnsi="Sylfaen" w:cs="Sylfaen"/>
                <w:color w:val="000000"/>
                <w:sz w:val="12"/>
                <w:szCs w:val="12"/>
              </w:rPr>
              <w:t>სახელშეკრულებო პირობების დარღვევა</w:t>
            </w:r>
          </w:p>
        </w:tc>
      </w:tr>
    </w:tbl>
    <w:p w14:paraId="0FD9DB9E" w14:textId="77777777" w:rsidR="009948B6" w:rsidRPr="009948B6" w:rsidRDefault="009948B6" w:rsidP="009948B6">
      <w:pPr>
        <w:autoSpaceDE w:val="0"/>
        <w:autoSpaceDN w:val="0"/>
        <w:adjustRightInd w:val="0"/>
        <w:spacing w:after="0" w:line="360" w:lineRule="auto"/>
        <w:jc w:val="both"/>
        <w:rPr>
          <w:rFonts w:ascii="Sylfaen" w:eastAsia="Calibri" w:hAnsi="Sylfaen" w:cs="Sylfaen"/>
          <w:color w:val="000000"/>
          <w:sz w:val="12"/>
          <w:szCs w:val="12"/>
          <w:lang w:val="ka-GE"/>
        </w:rPr>
      </w:pPr>
    </w:p>
    <w:tbl>
      <w:tblPr>
        <w:tblW w:w="5000" w:type="pct"/>
        <w:tblInd w:w="-294" w:type="dxa"/>
        <w:tblLook w:val="04A0" w:firstRow="1" w:lastRow="0" w:firstColumn="1" w:lastColumn="0" w:noHBand="0" w:noVBand="1"/>
      </w:tblPr>
      <w:tblGrid>
        <w:gridCol w:w="1811"/>
        <w:gridCol w:w="1220"/>
        <w:gridCol w:w="2210"/>
        <w:gridCol w:w="1172"/>
        <w:gridCol w:w="1131"/>
        <w:gridCol w:w="1164"/>
        <w:gridCol w:w="1194"/>
      </w:tblGrid>
      <w:tr w:rsidR="00AB7B1F" w:rsidRPr="009948B6" w14:paraId="1A241053" w14:textId="77777777" w:rsidTr="00F13BC5">
        <w:trPr>
          <w:trHeight w:val="404"/>
        </w:trPr>
        <w:tc>
          <w:tcPr>
            <w:tcW w:w="914" w:type="pct"/>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33CAF917" w14:textId="77777777" w:rsidR="00AB7B1F" w:rsidRPr="009948B6" w:rsidRDefault="00AB7B1F" w:rsidP="00AB7B1F">
            <w:pPr>
              <w:spacing w:after="0" w:line="240" w:lineRule="auto"/>
              <w:jc w:val="center"/>
              <w:rPr>
                <w:rFonts w:ascii="Sylfaen" w:eastAsia="Times New Roman" w:hAnsi="Sylfaen" w:cs="Calibri"/>
                <w:color w:val="000000"/>
                <w:sz w:val="12"/>
                <w:szCs w:val="12"/>
              </w:rPr>
            </w:pPr>
            <w:bookmarkStart w:id="3" w:name="RANGE!A1:P7"/>
            <w:r w:rsidRPr="009948B6">
              <w:rPr>
                <w:rFonts w:ascii="Sylfaen" w:eastAsia="Times New Roman" w:hAnsi="Sylfaen" w:cs="Calibri"/>
                <w:color w:val="000000"/>
                <w:sz w:val="12"/>
                <w:szCs w:val="12"/>
              </w:rPr>
              <w:t>ქვეპროგრამის დასახელება</w:t>
            </w:r>
            <w:bookmarkEnd w:id="3"/>
          </w:p>
        </w:tc>
        <w:tc>
          <w:tcPr>
            <w:tcW w:w="616" w:type="pct"/>
            <w:tcBorders>
              <w:top w:val="single" w:sz="8" w:space="0" w:color="auto"/>
              <w:left w:val="nil"/>
              <w:bottom w:val="single" w:sz="4" w:space="0" w:color="auto"/>
              <w:right w:val="single" w:sz="4" w:space="0" w:color="auto"/>
            </w:tcBorders>
            <w:shd w:val="clear" w:color="000000" w:fill="FFFFFF"/>
            <w:vAlign w:val="center"/>
            <w:hideMark/>
          </w:tcPr>
          <w:p w14:paraId="0CC2C625" w14:textId="77777777" w:rsidR="00AB7B1F" w:rsidRPr="009948B6" w:rsidRDefault="00AB7B1F" w:rsidP="00AB7B1F">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კოდი</w:t>
            </w:r>
          </w:p>
        </w:tc>
        <w:tc>
          <w:tcPr>
            <w:tcW w:w="1116" w:type="pct"/>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2738244D" w14:textId="7CA46124" w:rsidR="00AB7B1F" w:rsidRPr="009948B6" w:rsidRDefault="00AB7B1F" w:rsidP="00AB7B1F">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b/>
                <w:color w:val="000000"/>
                <w:sz w:val="12"/>
                <w:szCs w:val="12"/>
                <w:lang w:val="ka-GE"/>
              </w:rPr>
              <w:t>მოსახლეობის საზოგადოებრივი ტრანსპორტით უზრუნველყოფა</w:t>
            </w:r>
            <w:r w:rsidR="00452C6F">
              <w:rPr>
                <w:rFonts w:ascii="Sylfaen" w:eastAsia="Times New Roman" w:hAnsi="Sylfaen" w:cs="Calibri"/>
                <w:b/>
                <w:color w:val="000000"/>
                <w:sz w:val="12"/>
                <w:szCs w:val="12"/>
              </w:rPr>
              <w:t xml:space="preserve"> </w:t>
            </w:r>
          </w:p>
        </w:tc>
        <w:tc>
          <w:tcPr>
            <w:tcW w:w="592" w:type="pct"/>
            <w:tcBorders>
              <w:top w:val="single" w:sz="8" w:space="0" w:color="auto"/>
              <w:left w:val="nil"/>
              <w:bottom w:val="single" w:sz="4" w:space="0" w:color="auto"/>
              <w:right w:val="single" w:sz="4" w:space="0" w:color="auto"/>
            </w:tcBorders>
            <w:shd w:val="clear" w:color="000000" w:fill="FFFFFF"/>
            <w:vAlign w:val="center"/>
            <w:hideMark/>
          </w:tcPr>
          <w:p w14:paraId="2FD573EB" w14:textId="77777777" w:rsidR="00AB7B1F" w:rsidRPr="001C7B60" w:rsidRDefault="00AB7B1F" w:rsidP="00AB7B1F">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571" w:type="pct"/>
            <w:tcBorders>
              <w:top w:val="single" w:sz="8" w:space="0" w:color="auto"/>
              <w:left w:val="nil"/>
              <w:bottom w:val="single" w:sz="4" w:space="0" w:color="auto"/>
              <w:right w:val="single" w:sz="4" w:space="0" w:color="auto"/>
            </w:tcBorders>
            <w:shd w:val="clear" w:color="000000" w:fill="FFFFFF"/>
            <w:vAlign w:val="center"/>
            <w:hideMark/>
          </w:tcPr>
          <w:p w14:paraId="2ACCBEF6" w14:textId="77777777" w:rsidR="00AB7B1F" w:rsidRPr="001C7B60" w:rsidRDefault="00AB7B1F" w:rsidP="00AB7B1F">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588" w:type="pct"/>
            <w:tcBorders>
              <w:top w:val="single" w:sz="8" w:space="0" w:color="auto"/>
              <w:left w:val="nil"/>
              <w:bottom w:val="single" w:sz="4" w:space="0" w:color="auto"/>
              <w:right w:val="single" w:sz="4" w:space="0" w:color="auto"/>
            </w:tcBorders>
            <w:shd w:val="clear" w:color="000000" w:fill="FFFFFF"/>
            <w:vAlign w:val="center"/>
            <w:hideMark/>
          </w:tcPr>
          <w:p w14:paraId="0BC6ACE0" w14:textId="77777777" w:rsidR="00AB7B1F" w:rsidRPr="001C7B60" w:rsidRDefault="00AB7B1F" w:rsidP="00AB7B1F">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603" w:type="pct"/>
            <w:tcBorders>
              <w:top w:val="single" w:sz="8" w:space="0" w:color="auto"/>
              <w:left w:val="nil"/>
              <w:bottom w:val="single" w:sz="4" w:space="0" w:color="auto"/>
              <w:right w:val="single" w:sz="8" w:space="0" w:color="000000"/>
            </w:tcBorders>
            <w:shd w:val="clear" w:color="000000" w:fill="FFFFFF"/>
            <w:vAlign w:val="center"/>
            <w:hideMark/>
          </w:tcPr>
          <w:p w14:paraId="5FE2C81E" w14:textId="77777777" w:rsidR="00AB7B1F" w:rsidRPr="001C7B60" w:rsidRDefault="00AB7B1F" w:rsidP="00AB7B1F">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F13BC5" w:rsidRPr="009948B6" w14:paraId="77E4AC37" w14:textId="77777777" w:rsidTr="00F13BC5">
        <w:trPr>
          <w:trHeight w:val="245"/>
        </w:trPr>
        <w:tc>
          <w:tcPr>
            <w:tcW w:w="914" w:type="pct"/>
            <w:vMerge/>
            <w:tcBorders>
              <w:top w:val="single" w:sz="8" w:space="0" w:color="auto"/>
              <w:left w:val="single" w:sz="8" w:space="0" w:color="auto"/>
              <w:bottom w:val="single" w:sz="4" w:space="0" w:color="auto"/>
              <w:right w:val="single" w:sz="4" w:space="0" w:color="auto"/>
            </w:tcBorders>
            <w:vAlign w:val="center"/>
            <w:hideMark/>
          </w:tcPr>
          <w:p w14:paraId="7493096E" w14:textId="77777777" w:rsidR="00F13BC5" w:rsidRPr="009948B6" w:rsidRDefault="00F13BC5" w:rsidP="00F13BC5">
            <w:pPr>
              <w:spacing w:after="0" w:line="240" w:lineRule="auto"/>
              <w:rPr>
                <w:rFonts w:ascii="Sylfaen" w:eastAsia="Times New Roman" w:hAnsi="Sylfaen" w:cs="Calibri"/>
                <w:color w:val="000000"/>
                <w:sz w:val="12"/>
                <w:szCs w:val="12"/>
              </w:rPr>
            </w:pPr>
          </w:p>
        </w:tc>
        <w:tc>
          <w:tcPr>
            <w:tcW w:w="616" w:type="pct"/>
            <w:tcBorders>
              <w:top w:val="nil"/>
              <w:left w:val="nil"/>
              <w:bottom w:val="single" w:sz="4" w:space="0" w:color="auto"/>
              <w:right w:val="single" w:sz="4" w:space="0" w:color="auto"/>
            </w:tcBorders>
            <w:shd w:val="clear" w:color="000000" w:fill="FFFFFF"/>
            <w:vAlign w:val="center"/>
            <w:hideMark/>
          </w:tcPr>
          <w:p w14:paraId="47DDB387" w14:textId="77777777" w:rsidR="00F13BC5" w:rsidRPr="009948B6" w:rsidRDefault="00F13BC5" w:rsidP="00F13BC5">
            <w:pPr>
              <w:spacing w:after="0" w:line="240" w:lineRule="auto"/>
              <w:rPr>
                <w:rFonts w:ascii="Sylfaen" w:eastAsia="Times New Roman" w:hAnsi="Sylfaen" w:cs="Calibri"/>
                <w:b/>
                <w:color w:val="000000"/>
                <w:sz w:val="12"/>
                <w:szCs w:val="12"/>
                <w:lang w:val="ka-GE"/>
              </w:rPr>
            </w:pPr>
            <w:r w:rsidRPr="009948B6">
              <w:rPr>
                <w:rFonts w:ascii="Sylfaen" w:eastAsia="Times New Roman" w:hAnsi="Sylfaen" w:cs="Calibri"/>
                <w:b/>
                <w:color w:val="000000"/>
                <w:sz w:val="12"/>
                <w:szCs w:val="12"/>
              </w:rPr>
              <w:t> </w:t>
            </w:r>
            <w:r w:rsidRPr="009948B6">
              <w:rPr>
                <w:rFonts w:ascii="Sylfaen" w:eastAsia="Times New Roman" w:hAnsi="Sylfaen" w:cs="Calibri"/>
                <w:b/>
                <w:color w:val="000000"/>
                <w:sz w:val="12"/>
                <w:szCs w:val="12"/>
                <w:lang w:val="ka-GE"/>
              </w:rPr>
              <w:t xml:space="preserve">02 01 05 </w:t>
            </w:r>
          </w:p>
        </w:tc>
        <w:tc>
          <w:tcPr>
            <w:tcW w:w="1116" w:type="pct"/>
            <w:vMerge/>
            <w:tcBorders>
              <w:top w:val="nil"/>
              <w:left w:val="nil"/>
              <w:bottom w:val="single" w:sz="4" w:space="0" w:color="auto"/>
              <w:right w:val="single" w:sz="4" w:space="0" w:color="auto"/>
            </w:tcBorders>
            <w:vAlign w:val="center"/>
            <w:hideMark/>
          </w:tcPr>
          <w:p w14:paraId="1F3D118B" w14:textId="77777777" w:rsidR="00F13BC5" w:rsidRPr="009948B6" w:rsidRDefault="00F13BC5" w:rsidP="00F13BC5">
            <w:pPr>
              <w:spacing w:after="0" w:line="240" w:lineRule="auto"/>
              <w:rPr>
                <w:rFonts w:ascii="Sylfaen" w:eastAsia="Times New Roman" w:hAnsi="Sylfaen" w:cs="Calibri"/>
                <w:color w:val="000000"/>
                <w:sz w:val="12"/>
                <w:szCs w:val="12"/>
              </w:rPr>
            </w:pPr>
          </w:p>
        </w:tc>
        <w:tc>
          <w:tcPr>
            <w:tcW w:w="592" w:type="pct"/>
            <w:tcBorders>
              <w:top w:val="single" w:sz="8" w:space="0" w:color="auto"/>
              <w:left w:val="single" w:sz="4" w:space="0" w:color="auto"/>
              <w:bottom w:val="single" w:sz="8" w:space="0" w:color="auto"/>
              <w:right w:val="single" w:sz="4" w:space="0" w:color="auto"/>
            </w:tcBorders>
            <w:shd w:val="clear" w:color="000000" w:fill="FFFFFF"/>
            <w:vAlign w:val="center"/>
            <w:hideMark/>
          </w:tcPr>
          <w:p w14:paraId="04D6D0A0" w14:textId="77777777" w:rsidR="00F13BC5" w:rsidRPr="00F13BC5" w:rsidRDefault="00F13BC5" w:rsidP="00F13BC5">
            <w:pPr>
              <w:jc w:val="center"/>
              <w:rPr>
                <w:rFonts w:ascii="Sylfaen" w:hAnsi="Sylfaen" w:cs="Calibri"/>
                <w:b/>
                <w:sz w:val="12"/>
                <w:szCs w:val="12"/>
              </w:rPr>
            </w:pPr>
            <w:r w:rsidRPr="00F13BC5">
              <w:rPr>
                <w:rFonts w:ascii="Sylfaen" w:hAnsi="Sylfaen" w:cs="Calibri"/>
                <w:b/>
                <w:sz w:val="12"/>
                <w:szCs w:val="12"/>
              </w:rPr>
              <w:t>160,0</w:t>
            </w:r>
          </w:p>
        </w:tc>
        <w:tc>
          <w:tcPr>
            <w:tcW w:w="571" w:type="pct"/>
            <w:tcBorders>
              <w:top w:val="single" w:sz="8" w:space="0" w:color="auto"/>
              <w:left w:val="nil"/>
              <w:bottom w:val="single" w:sz="8" w:space="0" w:color="auto"/>
              <w:right w:val="single" w:sz="8" w:space="0" w:color="auto"/>
            </w:tcBorders>
            <w:shd w:val="clear" w:color="000000" w:fill="FFFFFF"/>
            <w:vAlign w:val="center"/>
            <w:hideMark/>
          </w:tcPr>
          <w:p w14:paraId="400E3668" w14:textId="77777777" w:rsidR="00F13BC5" w:rsidRPr="00F13BC5" w:rsidRDefault="00F13BC5" w:rsidP="00F13BC5">
            <w:pPr>
              <w:jc w:val="center"/>
              <w:rPr>
                <w:rFonts w:ascii="Sylfaen" w:hAnsi="Sylfaen" w:cs="Calibri"/>
                <w:b/>
                <w:sz w:val="12"/>
                <w:szCs w:val="12"/>
              </w:rPr>
            </w:pPr>
            <w:r w:rsidRPr="00F13BC5">
              <w:rPr>
                <w:rFonts w:ascii="Sylfaen" w:hAnsi="Sylfaen" w:cs="Calibri"/>
                <w:b/>
                <w:sz w:val="12"/>
                <w:szCs w:val="12"/>
              </w:rPr>
              <w:t>196,4</w:t>
            </w:r>
          </w:p>
        </w:tc>
        <w:tc>
          <w:tcPr>
            <w:tcW w:w="588"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7C4A1B07" w14:textId="77777777" w:rsidR="00F13BC5" w:rsidRPr="00F13BC5" w:rsidRDefault="00F13BC5" w:rsidP="00F13BC5">
            <w:pPr>
              <w:jc w:val="center"/>
              <w:rPr>
                <w:rFonts w:ascii="Sylfaen" w:hAnsi="Sylfaen" w:cs="Calibri"/>
                <w:b/>
                <w:sz w:val="12"/>
                <w:szCs w:val="12"/>
              </w:rPr>
            </w:pPr>
            <w:r w:rsidRPr="00F13BC5">
              <w:rPr>
                <w:rFonts w:ascii="Sylfaen" w:hAnsi="Sylfaen" w:cs="Calibri"/>
                <w:b/>
                <w:sz w:val="12"/>
                <w:szCs w:val="12"/>
              </w:rPr>
              <w:t>200,0</w:t>
            </w:r>
          </w:p>
        </w:tc>
        <w:tc>
          <w:tcPr>
            <w:tcW w:w="603"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41FBE749" w14:textId="77777777" w:rsidR="00F13BC5" w:rsidRPr="00F13BC5" w:rsidRDefault="00F13BC5" w:rsidP="00F13BC5">
            <w:pPr>
              <w:jc w:val="center"/>
              <w:rPr>
                <w:rFonts w:ascii="Sylfaen" w:hAnsi="Sylfaen" w:cs="Calibri"/>
                <w:b/>
                <w:sz w:val="12"/>
                <w:szCs w:val="12"/>
              </w:rPr>
            </w:pPr>
            <w:r w:rsidRPr="00F13BC5">
              <w:rPr>
                <w:rFonts w:ascii="Sylfaen" w:hAnsi="Sylfaen" w:cs="Calibri"/>
                <w:b/>
                <w:sz w:val="12"/>
                <w:szCs w:val="12"/>
              </w:rPr>
              <w:t>200,0</w:t>
            </w:r>
          </w:p>
        </w:tc>
      </w:tr>
      <w:tr w:rsidR="009948B6" w:rsidRPr="009948B6" w14:paraId="13CA6DAA" w14:textId="77777777" w:rsidTr="00054F1A">
        <w:trPr>
          <w:trHeight w:val="330"/>
        </w:trPr>
        <w:tc>
          <w:tcPr>
            <w:tcW w:w="914" w:type="pct"/>
            <w:tcBorders>
              <w:top w:val="nil"/>
              <w:left w:val="single" w:sz="8" w:space="0" w:color="auto"/>
              <w:bottom w:val="single" w:sz="4" w:space="0" w:color="auto"/>
              <w:right w:val="single" w:sz="4" w:space="0" w:color="auto"/>
            </w:tcBorders>
            <w:shd w:val="clear" w:color="000000" w:fill="FFFFFF"/>
            <w:vAlign w:val="center"/>
            <w:hideMark/>
          </w:tcPr>
          <w:p w14:paraId="1AAFABE0"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განმახორციელებელი სამსახური</w:t>
            </w:r>
          </w:p>
        </w:tc>
        <w:tc>
          <w:tcPr>
            <w:tcW w:w="4086" w:type="pct"/>
            <w:gridSpan w:val="6"/>
            <w:tcBorders>
              <w:top w:val="single" w:sz="4" w:space="0" w:color="auto"/>
              <w:left w:val="nil"/>
              <w:bottom w:val="single" w:sz="4" w:space="0" w:color="auto"/>
              <w:right w:val="single" w:sz="4" w:space="0" w:color="auto"/>
            </w:tcBorders>
            <w:shd w:val="clear" w:color="000000" w:fill="FFFFFF"/>
            <w:vAlign w:val="center"/>
            <w:hideMark/>
          </w:tcPr>
          <w:p w14:paraId="60616772" w14:textId="2A385864" w:rsidR="009948B6" w:rsidRPr="009948B6" w:rsidRDefault="00452C6F" w:rsidP="009948B6">
            <w:pPr>
              <w:spacing w:after="0" w:line="240" w:lineRule="auto"/>
              <w:rPr>
                <w:rFonts w:ascii="Sylfaen" w:eastAsia="Times New Roman" w:hAnsi="Sylfaen" w:cs="Calibri"/>
                <w:color w:val="000000"/>
                <w:sz w:val="12"/>
                <w:szCs w:val="12"/>
              </w:rPr>
            </w:pPr>
            <w:r>
              <w:rPr>
                <w:rFonts w:ascii="Sylfaen" w:eastAsia="Times New Roman" w:hAnsi="Sylfaen" w:cs="Calibri"/>
                <w:color w:val="000000"/>
                <w:sz w:val="12"/>
                <w:szCs w:val="12"/>
              </w:rPr>
              <w:t xml:space="preserve"> </w:t>
            </w:r>
            <w:r w:rsidR="009948B6" w:rsidRPr="009948B6">
              <w:rPr>
                <w:rFonts w:ascii="Sylfaen" w:eastAsia="Times New Roman" w:hAnsi="Sylfaen" w:cs="Calibri"/>
                <w:b/>
                <w:color w:val="000000"/>
                <w:sz w:val="12"/>
                <w:szCs w:val="12"/>
              </w:rPr>
              <w:t>ხარაგაულის მუნიციპალიტეტის</w:t>
            </w:r>
            <w:r w:rsidR="009948B6" w:rsidRPr="009948B6">
              <w:rPr>
                <w:rFonts w:ascii="Sylfaen" w:eastAsia="Times New Roman" w:hAnsi="Sylfaen" w:cs="Calibri"/>
                <w:b/>
                <w:color w:val="000000"/>
                <w:sz w:val="12"/>
                <w:szCs w:val="12"/>
                <w:lang w:val="ka-GE"/>
              </w:rPr>
              <w:t xml:space="preserve"> მერიის</w:t>
            </w:r>
            <w:r>
              <w:rPr>
                <w:rFonts w:ascii="Sylfaen" w:eastAsia="Times New Roman" w:hAnsi="Sylfaen" w:cs="Calibri"/>
                <w:b/>
                <w:color w:val="000000"/>
                <w:sz w:val="12"/>
                <w:szCs w:val="12"/>
                <w:lang w:val="ka-GE"/>
              </w:rPr>
              <w:t xml:space="preserve"> </w:t>
            </w:r>
            <w:r w:rsidR="009948B6" w:rsidRPr="009948B6">
              <w:rPr>
                <w:rFonts w:ascii="Sylfaen" w:eastAsia="Times New Roman" w:hAnsi="Sylfaen" w:cs="Calibri"/>
                <w:b/>
                <w:color w:val="000000"/>
                <w:sz w:val="12"/>
                <w:szCs w:val="12"/>
              </w:rPr>
              <w:t>ინფარსტრუქტურისა და კეთილმოწყობის სამსახური</w:t>
            </w:r>
          </w:p>
        </w:tc>
      </w:tr>
      <w:tr w:rsidR="009948B6" w:rsidRPr="009948B6" w14:paraId="156BEB64" w14:textId="77777777" w:rsidTr="00054F1A">
        <w:trPr>
          <w:trHeight w:val="698"/>
        </w:trPr>
        <w:tc>
          <w:tcPr>
            <w:tcW w:w="914" w:type="pct"/>
            <w:tcBorders>
              <w:top w:val="nil"/>
              <w:left w:val="single" w:sz="8" w:space="0" w:color="auto"/>
              <w:bottom w:val="single" w:sz="4" w:space="0" w:color="auto"/>
              <w:right w:val="single" w:sz="4" w:space="0" w:color="auto"/>
            </w:tcBorders>
            <w:shd w:val="clear" w:color="000000" w:fill="FFFFFF"/>
            <w:vAlign w:val="center"/>
            <w:hideMark/>
          </w:tcPr>
          <w:p w14:paraId="57DDBFCA" w14:textId="73ADB612"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lang w:val="ka-GE"/>
              </w:rPr>
              <w:t xml:space="preserve">აღწერა და </w:t>
            </w:r>
            <w:r w:rsidRPr="009948B6">
              <w:rPr>
                <w:rFonts w:ascii="Sylfaen" w:eastAsia="Times New Roman" w:hAnsi="Sylfaen" w:cs="Calibri"/>
                <w:color w:val="000000"/>
                <w:sz w:val="12"/>
                <w:szCs w:val="12"/>
              </w:rPr>
              <w:t>მიზანი</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rPr>
              <w:t xml:space="preserve"> </w:t>
            </w:r>
          </w:p>
        </w:tc>
        <w:tc>
          <w:tcPr>
            <w:tcW w:w="4086" w:type="pct"/>
            <w:gridSpan w:val="6"/>
            <w:tcBorders>
              <w:top w:val="single" w:sz="4" w:space="0" w:color="auto"/>
              <w:left w:val="nil"/>
              <w:bottom w:val="single" w:sz="4" w:space="0" w:color="auto"/>
              <w:right w:val="single" w:sz="8" w:space="0" w:color="000000"/>
            </w:tcBorders>
            <w:shd w:val="clear" w:color="000000" w:fill="FFFFFF"/>
            <w:vAlign w:val="center"/>
            <w:hideMark/>
          </w:tcPr>
          <w:p w14:paraId="71138897" w14:textId="72152396" w:rsidR="009948B6" w:rsidRPr="009948B6" w:rsidRDefault="00AC45F6" w:rsidP="00AB7B1F">
            <w:pPr>
              <w:spacing w:after="200" w:line="240" w:lineRule="auto"/>
              <w:rPr>
                <w:rFonts w:ascii="Sylfaen" w:eastAsia="Times New Roman" w:hAnsi="Sylfaen" w:cs="Times New Roman"/>
                <w:sz w:val="12"/>
                <w:szCs w:val="12"/>
                <w:lang w:val="ka-GE" w:eastAsia="ru-RU"/>
              </w:rPr>
            </w:pPr>
            <w:r w:rsidRPr="00AC45F6">
              <w:rPr>
                <w:rFonts w:ascii="Sylfaen" w:eastAsia="Times New Roman" w:hAnsi="Sylfaen" w:cs="Calibri"/>
                <w:color w:val="000000"/>
                <w:sz w:val="12"/>
                <w:szCs w:val="12"/>
              </w:rPr>
              <w:t>ხარაგაულის მუნიციპალიტეტის ბიუჯეტიდან ქვეპროგრამის ფარგლებში გამოყოფილი ასიგნებები მოხმარდება ტრანსპორტით დაქირავების ხარჯებს დაბა ხარაგაულის ცენტრიდან სხვადასხვა სოფლის ცენტრებამდე.</w:t>
            </w:r>
            <w:r w:rsidR="00452C6F">
              <w:rPr>
                <w:rFonts w:ascii="Sylfaen" w:eastAsia="Times New Roman" w:hAnsi="Sylfaen" w:cs="Calibri"/>
                <w:color w:val="000000"/>
                <w:sz w:val="12"/>
                <w:szCs w:val="12"/>
              </w:rPr>
              <w:t xml:space="preserve"> </w:t>
            </w:r>
            <w:r w:rsidRPr="00AC45F6">
              <w:rPr>
                <w:rFonts w:ascii="Sylfaen" w:eastAsia="Times New Roman" w:hAnsi="Sylfaen" w:cs="Calibri"/>
                <w:color w:val="000000"/>
                <w:sz w:val="12"/>
                <w:szCs w:val="12"/>
              </w:rPr>
              <w:t>ქვეპროგრამით ფინანსდება</w:t>
            </w:r>
            <w:r w:rsidRPr="00AC45F6">
              <w:rPr>
                <w:rFonts w:ascii="Sylfaen" w:eastAsia="Times New Roman" w:hAnsi="Sylfaen" w:cs="Calibri"/>
                <w:color w:val="000000"/>
                <w:sz w:val="12"/>
                <w:szCs w:val="12"/>
                <w:lang w:val="ka-GE"/>
              </w:rPr>
              <w:t xml:space="preserve"> :</w:t>
            </w:r>
            <w:r w:rsidRPr="00AC45F6">
              <w:rPr>
                <w:rFonts w:ascii="Sylfaen" w:eastAsia="Times New Roman" w:hAnsi="Sylfaen" w:cs="Times New Roman"/>
                <w:sz w:val="12"/>
                <w:szCs w:val="12"/>
                <w:lang w:val="ka-GE" w:eastAsia="ru-RU"/>
              </w:rPr>
              <w:t>სოფელ ნადაბურიდან სოფელ ხევის, ბორითის, უბისის, სარგვეშის და ბაზალეთის გავლით ხარაგაულამდე; 2. სოფელი ზვარე -ხარაგაული; 3.დაბა ხარაგაული-თეთრაწყარო-კიცხი; 4. სოფელ გედსამანიიდან სოფელ ხუნევის გავლით სოფელ ხევამდე და ხევიდან ახალი ავტობანის გავლით</w:t>
            </w:r>
            <w:r w:rsidR="00452C6F">
              <w:rPr>
                <w:rFonts w:ascii="Sylfaen" w:eastAsia="Times New Roman" w:hAnsi="Sylfaen" w:cs="Times New Roman"/>
                <w:sz w:val="12"/>
                <w:szCs w:val="12"/>
                <w:lang w:val="ka-GE" w:eastAsia="ru-RU"/>
              </w:rPr>
              <w:t xml:space="preserve"> </w:t>
            </w:r>
            <w:r w:rsidRPr="00AC45F6">
              <w:rPr>
                <w:rFonts w:ascii="Sylfaen" w:eastAsia="Times New Roman" w:hAnsi="Sylfaen" w:cs="Times New Roman"/>
                <w:sz w:val="12"/>
                <w:szCs w:val="12"/>
                <w:lang w:val="ka-GE" w:eastAsia="ru-RU"/>
              </w:rPr>
              <w:t>სოფელ ვერტყვიჭალამდე, შემდეგ სოფელ ვერტყვილის, საქასრიის, ბორითის, მაქათუბნის გავლით სოფელ უბისამდე და უკან სოფელ ხევამდე;</w:t>
            </w:r>
            <w:r w:rsidR="00452C6F">
              <w:rPr>
                <w:rFonts w:ascii="Sylfaen" w:eastAsia="Times New Roman" w:hAnsi="Sylfaen" w:cs="Times New Roman"/>
                <w:sz w:val="12"/>
                <w:szCs w:val="12"/>
                <w:lang w:val="ka-GE" w:eastAsia="ru-RU"/>
              </w:rPr>
              <w:t xml:space="preserve"> </w:t>
            </w:r>
            <w:r w:rsidRPr="00AC45F6">
              <w:rPr>
                <w:rFonts w:ascii="Sylfaen" w:eastAsia="Times New Roman" w:hAnsi="Sylfaen" w:cs="Times New Roman"/>
                <w:sz w:val="12"/>
                <w:szCs w:val="12"/>
                <w:lang w:val="ka-GE" w:eastAsia="ru-RU"/>
              </w:rPr>
              <w:t>5. სოფელ ნუნისიდან სოფელ ჩრდილისა და სოფელ ზვარეს გავლით მოლითის ადმინისტრაციულ ცენტრამდე;</w:t>
            </w:r>
            <w:r w:rsidR="00452C6F">
              <w:rPr>
                <w:rFonts w:ascii="Sylfaen" w:eastAsia="Times New Roman" w:hAnsi="Sylfaen" w:cs="Times New Roman"/>
                <w:sz w:val="12"/>
                <w:szCs w:val="12"/>
                <w:lang w:val="ka-GE" w:eastAsia="ru-RU"/>
              </w:rPr>
              <w:t xml:space="preserve"> </w:t>
            </w:r>
            <w:r w:rsidRPr="00AC45F6">
              <w:rPr>
                <w:rFonts w:ascii="Sylfaen" w:eastAsia="Times New Roman" w:hAnsi="Sylfaen" w:cs="Times New Roman"/>
                <w:sz w:val="12"/>
                <w:szCs w:val="12"/>
                <w:lang w:val="ka-GE" w:eastAsia="ru-RU"/>
              </w:rPr>
              <w:t>6. ხარაგაული-სხლითი-ვანი-საღანძილე-დაბა ხარაგაული;</w:t>
            </w:r>
            <w:r w:rsidR="00452C6F">
              <w:rPr>
                <w:rFonts w:ascii="Sylfaen" w:eastAsia="Times New Roman" w:hAnsi="Sylfaen" w:cs="Times New Roman"/>
                <w:sz w:val="12"/>
                <w:szCs w:val="12"/>
                <w:lang w:val="ka-GE" w:eastAsia="ru-RU"/>
              </w:rPr>
              <w:t xml:space="preserve"> </w:t>
            </w:r>
            <w:r w:rsidRPr="00AC45F6">
              <w:rPr>
                <w:rFonts w:ascii="Sylfaen" w:eastAsia="Times New Roman" w:hAnsi="Sylfaen" w:cs="Times New Roman"/>
                <w:sz w:val="12"/>
                <w:szCs w:val="12"/>
                <w:lang w:val="ka-GE" w:eastAsia="ru-RU"/>
              </w:rPr>
              <w:t>7.სოფეელი ვახანი-სადგურის ვახანისწყალი; 8. ხარაგაული-საღანძილე-დიდვაკე-ლეღვანი-დიდვაკე-საღანძილე-ხარაგაული; 9. წყალაფორეთი-ვარძია-ხიდარი-კიცხი-დაბა ხარაგაული.</w:t>
            </w:r>
            <w:r w:rsidR="00452C6F">
              <w:rPr>
                <w:rFonts w:ascii="Sylfaen" w:eastAsia="Times New Roman" w:hAnsi="Sylfaen" w:cs="Times New Roman"/>
                <w:sz w:val="12"/>
                <w:szCs w:val="12"/>
                <w:lang w:val="ka-GE" w:eastAsia="ru-RU"/>
              </w:rPr>
              <w:t xml:space="preserve"> </w:t>
            </w:r>
            <w:r w:rsidRPr="00AC45F6">
              <w:rPr>
                <w:rFonts w:ascii="Sylfaen" w:eastAsia="Times New Roman" w:hAnsi="Sylfaen" w:cs="Calibri"/>
                <w:color w:val="000000"/>
                <w:sz w:val="12"/>
                <w:szCs w:val="12"/>
              </w:rPr>
              <w:t>მომდევნო წლებში მოსახლეობის გაზრდილი მოთხოვნილებების დასაკმაყოფილებლად დაემატება ახალი რეისები. აღსანიშნავია, რომ საზოგადოებრივი ტრანსპორტის მომსახურებით ძირითადად სარგებლობენ ქალები, ბავშვები, მოხუცები. მუნიციპალიტეტის მიერ ტრანსპორტის სუბსიდირება ხელს უწყობს</w:t>
            </w:r>
            <w:r w:rsidR="00452C6F">
              <w:rPr>
                <w:rFonts w:ascii="Sylfaen" w:eastAsia="Times New Roman" w:hAnsi="Sylfaen" w:cs="Calibri"/>
                <w:color w:val="000000"/>
                <w:sz w:val="12"/>
                <w:szCs w:val="12"/>
              </w:rPr>
              <w:t xml:space="preserve"> </w:t>
            </w:r>
            <w:r w:rsidRPr="00AC45F6">
              <w:rPr>
                <w:rFonts w:ascii="Sylfaen" w:eastAsia="Times New Roman" w:hAnsi="Sylfaen" w:cs="Calibri"/>
                <w:color w:val="000000"/>
                <w:sz w:val="12"/>
                <w:szCs w:val="12"/>
              </w:rPr>
              <w:t>მოსახლეობის დროულ გადაადგილებას და ეხმარება მათ დაბაში სხვადასხვა სერვისების მიღებაში.</w:t>
            </w:r>
            <w:r w:rsidRPr="00AC45F6">
              <w:rPr>
                <w:rFonts w:ascii="Sylfaen" w:eastAsia="Times New Roman" w:hAnsi="Sylfaen" w:cs="Calibri"/>
                <w:color w:val="000000"/>
                <w:sz w:val="12"/>
                <w:szCs w:val="12"/>
              </w:rPr>
              <w:br/>
              <w:t>მიზანი:</w:t>
            </w:r>
            <w:r w:rsidR="00452C6F">
              <w:rPr>
                <w:rFonts w:ascii="Sylfaen" w:eastAsia="Times New Roman" w:hAnsi="Sylfaen" w:cs="Calibri"/>
                <w:color w:val="000000"/>
                <w:sz w:val="12"/>
                <w:szCs w:val="12"/>
              </w:rPr>
              <w:t xml:space="preserve"> </w:t>
            </w:r>
            <w:r w:rsidRPr="00AC45F6">
              <w:rPr>
                <w:rFonts w:ascii="Sylfaen" w:eastAsia="Times New Roman" w:hAnsi="Sylfaen" w:cs="Calibri"/>
                <w:color w:val="000000"/>
                <w:sz w:val="12"/>
                <w:szCs w:val="12"/>
              </w:rPr>
              <w:t>მოსახლეობისათის მუნიციპალიტეტის დაბასა და სოფლებს შორის გადაადგილების ხელშეწყობა</w:t>
            </w:r>
          </w:p>
        </w:tc>
      </w:tr>
      <w:tr w:rsidR="009948B6" w:rsidRPr="009948B6" w14:paraId="27F47A7D" w14:textId="77777777" w:rsidTr="00054F1A">
        <w:trPr>
          <w:trHeight w:val="390"/>
        </w:trPr>
        <w:tc>
          <w:tcPr>
            <w:tcW w:w="914" w:type="pct"/>
            <w:tcBorders>
              <w:top w:val="nil"/>
              <w:left w:val="single" w:sz="8" w:space="0" w:color="auto"/>
              <w:bottom w:val="single" w:sz="4" w:space="0" w:color="auto"/>
              <w:right w:val="single" w:sz="4" w:space="0" w:color="auto"/>
            </w:tcBorders>
            <w:shd w:val="clear" w:color="000000" w:fill="FFFFFF"/>
            <w:vAlign w:val="center"/>
            <w:hideMark/>
          </w:tcPr>
          <w:p w14:paraId="68320968"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განხორციელების ვადები</w:t>
            </w:r>
          </w:p>
        </w:tc>
        <w:tc>
          <w:tcPr>
            <w:tcW w:w="4086" w:type="pct"/>
            <w:gridSpan w:val="6"/>
            <w:tcBorders>
              <w:top w:val="single" w:sz="4" w:space="0" w:color="auto"/>
              <w:left w:val="nil"/>
              <w:bottom w:val="single" w:sz="4" w:space="0" w:color="auto"/>
              <w:right w:val="single" w:sz="8" w:space="0" w:color="000000"/>
            </w:tcBorders>
            <w:shd w:val="clear" w:color="000000" w:fill="FFFFFF"/>
            <w:vAlign w:val="center"/>
            <w:hideMark/>
          </w:tcPr>
          <w:p w14:paraId="629FCFD1"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მიმდინარე</w:t>
            </w:r>
          </w:p>
        </w:tc>
      </w:tr>
      <w:tr w:rsidR="00290573" w:rsidRPr="009948B6" w14:paraId="4CE25D08" w14:textId="77777777" w:rsidTr="00290573">
        <w:trPr>
          <w:trHeight w:val="495"/>
        </w:trPr>
        <w:tc>
          <w:tcPr>
            <w:tcW w:w="914" w:type="pct"/>
            <w:tcBorders>
              <w:top w:val="nil"/>
              <w:left w:val="single" w:sz="8" w:space="0" w:color="auto"/>
              <w:bottom w:val="single" w:sz="4" w:space="0" w:color="auto"/>
              <w:right w:val="single" w:sz="4" w:space="0" w:color="auto"/>
            </w:tcBorders>
            <w:shd w:val="clear" w:color="000000" w:fill="FFFFFF"/>
            <w:vAlign w:val="center"/>
            <w:hideMark/>
          </w:tcPr>
          <w:p w14:paraId="690BE706" w14:textId="77777777" w:rsidR="00290573" w:rsidRPr="009948B6" w:rsidRDefault="00290573" w:rsidP="009948B6">
            <w:pPr>
              <w:spacing w:after="0" w:line="240" w:lineRule="auto"/>
              <w:rPr>
                <w:rFonts w:ascii="Sylfaen" w:eastAsia="Times New Roman" w:hAnsi="Sylfaen" w:cs="Calibri"/>
                <w:b/>
                <w:color w:val="000000"/>
                <w:sz w:val="12"/>
                <w:szCs w:val="12"/>
              </w:rPr>
            </w:pPr>
            <w:r w:rsidRPr="009948B6">
              <w:rPr>
                <w:rFonts w:ascii="Sylfaen" w:eastAsia="Times New Roman" w:hAnsi="Sylfaen" w:cs="Calibri"/>
                <w:b/>
                <w:color w:val="000000"/>
                <w:sz w:val="12"/>
                <w:szCs w:val="12"/>
              </w:rPr>
              <w:t>გაეროს მდგრადი განვითარების მიზანი რომლის მიღწევასაც ემსახურება ქვეპროგრამა</w:t>
            </w:r>
          </w:p>
        </w:tc>
        <w:tc>
          <w:tcPr>
            <w:tcW w:w="4086" w:type="pct"/>
            <w:gridSpan w:val="6"/>
            <w:tcBorders>
              <w:top w:val="single" w:sz="4" w:space="0" w:color="auto"/>
              <w:left w:val="nil"/>
              <w:bottom w:val="single" w:sz="4" w:space="0" w:color="auto"/>
              <w:right w:val="single" w:sz="8" w:space="0" w:color="000000"/>
            </w:tcBorders>
            <w:shd w:val="clear" w:color="auto" w:fill="auto"/>
            <w:hideMark/>
          </w:tcPr>
          <w:p w14:paraId="246625B1" w14:textId="77777777" w:rsidR="00290573" w:rsidRPr="00AA2E2A" w:rsidRDefault="00290573" w:rsidP="007847F4">
            <w:pPr>
              <w:widowControl w:val="0"/>
              <w:kinsoku w:val="0"/>
              <w:overflowPunct w:val="0"/>
              <w:autoSpaceDE w:val="0"/>
              <w:autoSpaceDN w:val="0"/>
              <w:adjustRightInd w:val="0"/>
              <w:spacing w:before="48" w:after="0" w:line="240" w:lineRule="auto"/>
              <w:ind w:right="118"/>
              <w:rPr>
                <w:rFonts w:ascii="Sylfaen" w:eastAsia="Calibri" w:hAnsi="Sylfaen" w:cs="Times New Roman"/>
                <w:sz w:val="12"/>
                <w:szCs w:val="12"/>
                <w:lang w:val="ka-GE"/>
              </w:rPr>
            </w:pPr>
            <w:r>
              <w:rPr>
                <w:rFonts w:ascii="Sylfaen" w:eastAsia="Calibri" w:hAnsi="Sylfaen" w:cs="Sylfaen"/>
                <w:sz w:val="12"/>
                <w:szCs w:val="12"/>
                <w:lang w:val="ka-GE"/>
              </w:rPr>
              <w:t xml:space="preserve">მიზანი </w:t>
            </w:r>
            <w:r>
              <w:rPr>
                <w:rFonts w:ascii="Sylfaen" w:eastAsia="Calibri" w:hAnsi="Sylfaen" w:cs="Times New Roman"/>
                <w:sz w:val="12"/>
                <w:szCs w:val="12"/>
                <w:lang w:val="ka-GE"/>
              </w:rPr>
              <w:t xml:space="preserve">3 - </w:t>
            </w:r>
            <w:r w:rsidRPr="00AA2E2A">
              <w:rPr>
                <w:rFonts w:ascii="Sylfaen" w:eastAsia="Calibri" w:hAnsi="Sylfaen" w:cs="Sylfaen"/>
                <w:sz w:val="12"/>
                <w:szCs w:val="12"/>
                <w:lang w:val="ka-GE"/>
              </w:rPr>
              <w:t>ჯანსაღი</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ცხოვრებისა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და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კეთილდღეობის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უზრუნველყოფა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ყველა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ასაკის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ადამიანისათვის</w:t>
            </w:r>
            <w:r w:rsidRPr="00AA2E2A">
              <w:rPr>
                <w:rFonts w:ascii="Sylfaen" w:eastAsia="Calibri" w:hAnsi="Sylfaen" w:cs="Times New Roman"/>
                <w:sz w:val="12"/>
                <w:szCs w:val="12"/>
                <w:lang w:val="ka-GE"/>
              </w:rPr>
              <w:t>.</w:t>
            </w:r>
          </w:p>
          <w:p w14:paraId="7DC0BAA8" w14:textId="0D3DFEC1" w:rsidR="00290573" w:rsidRPr="009948B6" w:rsidRDefault="00290573" w:rsidP="007847F4">
            <w:pPr>
              <w:autoSpaceDE w:val="0"/>
              <w:autoSpaceDN w:val="0"/>
              <w:adjustRightInd w:val="0"/>
              <w:spacing w:after="0" w:line="240" w:lineRule="auto"/>
              <w:rPr>
                <w:rFonts w:ascii="Sylfaen-Identity-H" w:eastAsia="Calibri" w:hAnsi="Sylfaen-Identity-H" w:cs="Sylfaen-Identity-H"/>
                <w:sz w:val="12"/>
                <w:szCs w:val="12"/>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9-</w:t>
            </w:r>
            <w:r w:rsidRPr="009948B6">
              <w:rPr>
                <w:rFonts w:ascii="Sylfaen" w:eastAsia="Calibri" w:hAnsi="Sylfaen" w:cs="Sylfaen"/>
                <w:sz w:val="12"/>
                <w:szCs w:val="12"/>
              </w:rPr>
              <w:t>მრეწველობა</w:t>
            </w:r>
            <w:r w:rsidR="009148F0">
              <w:rPr>
                <w:rFonts w:ascii="Sylfaen" w:eastAsia="Calibri" w:hAnsi="Sylfaen" w:cs="Sylfaen"/>
                <w:sz w:val="12"/>
                <w:szCs w:val="12"/>
                <w:lang w:val="ka-GE"/>
              </w:rPr>
              <w:t xml:space="preserve">, </w:t>
            </w:r>
            <w:r w:rsidRPr="009948B6">
              <w:rPr>
                <w:rFonts w:ascii="Sylfaen" w:eastAsia="Calibri" w:hAnsi="Sylfaen" w:cs="Sylfaen"/>
                <w:sz w:val="12"/>
                <w:szCs w:val="12"/>
              </w:rPr>
              <w:t>ინოვაცია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w:t>
            </w:r>
            <w:r w:rsidRPr="009948B6">
              <w:rPr>
                <w:rFonts w:ascii="Calibri" w:eastAsia="Calibri" w:hAnsi="Calibri" w:cs="Sylfaen-Identity-H"/>
                <w:sz w:val="12"/>
                <w:szCs w:val="12"/>
                <w:lang w:val="ka-GE"/>
              </w:rPr>
              <w:t xml:space="preserve"> </w:t>
            </w:r>
            <w:r w:rsidRPr="009948B6">
              <w:rPr>
                <w:rFonts w:ascii="Sylfaen" w:eastAsia="Calibri" w:hAnsi="Sylfaen" w:cs="Sylfaen"/>
                <w:sz w:val="12"/>
                <w:szCs w:val="12"/>
              </w:rPr>
              <w:t>ინფრასტრუქტურა</w:t>
            </w:r>
          </w:p>
          <w:p w14:paraId="6F814288" w14:textId="65C5CA8C" w:rsidR="00290573" w:rsidRPr="009948B6" w:rsidRDefault="00290573" w:rsidP="009948B6">
            <w:pPr>
              <w:spacing w:after="0" w:line="240" w:lineRule="auto"/>
              <w:rPr>
                <w:rFonts w:ascii="Sylfaen" w:eastAsia="Times New Roman" w:hAnsi="Sylfaen" w:cs="Calibri"/>
                <w:color w:val="000000"/>
                <w:sz w:val="12"/>
                <w:szCs w:val="12"/>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11-</w:t>
            </w:r>
            <w:r w:rsidRPr="009948B6">
              <w:rPr>
                <w:rFonts w:ascii="Sylfaen" w:eastAsia="Calibri" w:hAnsi="Sylfaen" w:cs="Sylfaen"/>
                <w:sz w:val="12"/>
                <w:szCs w:val="12"/>
              </w:rPr>
              <w:t>მდგრადი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ქალაქები</w:t>
            </w:r>
            <w:r w:rsidRPr="009948B6">
              <w:rPr>
                <w:rFonts w:ascii="Sylfaen-Identity-H" w:eastAsia="Calibri" w:hAnsi="Sylfaen-Identity-H" w:cs="Sylfaen-Identity-H"/>
                <w:sz w:val="12"/>
                <w:szCs w:val="12"/>
              </w:rPr>
              <w:t xml:space="preserve"> </w:t>
            </w:r>
            <w:r>
              <w:rPr>
                <w:rFonts w:ascii="Sylfaen" w:eastAsia="Calibri" w:hAnsi="Sylfaen" w:cs="Sylfaen"/>
                <w:sz w:val="12"/>
                <w:szCs w:val="12"/>
              </w:rPr>
              <w:t>და დასახლებები</w:t>
            </w:r>
          </w:p>
        </w:tc>
      </w:tr>
      <w:tr w:rsidR="009948B6" w:rsidRPr="009948B6" w14:paraId="1AF5AD49" w14:textId="77777777" w:rsidTr="00054F1A">
        <w:trPr>
          <w:trHeight w:val="391"/>
        </w:trPr>
        <w:tc>
          <w:tcPr>
            <w:tcW w:w="914" w:type="pct"/>
            <w:tcBorders>
              <w:top w:val="nil"/>
              <w:left w:val="single" w:sz="8" w:space="0" w:color="auto"/>
              <w:bottom w:val="single" w:sz="8" w:space="0" w:color="auto"/>
              <w:right w:val="single" w:sz="4" w:space="0" w:color="auto"/>
            </w:tcBorders>
            <w:shd w:val="clear" w:color="000000" w:fill="FFFFFF"/>
            <w:vAlign w:val="center"/>
            <w:hideMark/>
          </w:tcPr>
          <w:p w14:paraId="2317DF0A" w14:textId="04DE53B1" w:rsidR="009948B6" w:rsidRPr="009948B6" w:rsidRDefault="00BA1A6F" w:rsidP="009948B6">
            <w:pPr>
              <w:spacing w:after="0" w:line="240" w:lineRule="auto"/>
              <w:rPr>
                <w:rFonts w:ascii="Sylfaen" w:eastAsia="Times New Roman" w:hAnsi="Sylfaen" w:cs="Calibri"/>
                <w:color w:val="000000"/>
                <w:sz w:val="12"/>
                <w:szCs w:val="12"/>
              </w:rPr>
            </w:pPr>
            <w:r>
              <w:rPr>
                <w:rFonts w:ascii="Sylfaen" w:eastAsia="Times New Roman" w:hAnsi="Sylfaen" w:cs="Calibri"/>
                <w:color w:val="000000"/>
                <w:sz w:val="12"/>
                <w:szCs w:val="12"/>
              </w:rPr>
              <w:t>ქვეპროგრამის</w:t>
            </w:r>
            <w:r w:rsidR="009948B6" w:rsidRPr="009948B6">
              <w:rPr>
                <w:rFonts w:ascii="Sylfaen" w:eastAsia="Times New Roman" w:hAnsi="Sylfaen" w:cs="Calibri"/>
                <w:color w:val="000000"/>
                <w:sz w:val="12"/>
                <w:szCs w:val="12"/>
              </w:rPr>
              <w:t xml:space="preserve"> მოსალოდნელი შუალედური</w:t>
            </w:r>
            <w:r w:rsidR="00452C6F">
              <w:rPr>
                <w:rFonts w:ascii="Sylfaen" w:eastAsia="Times New Roman" w:hAnsi="Sylfaen" w:cs="Calibri"/>
                <w:color w:val="000000"/>
                <w:sz w:val="12"/>
                <w:szCs w:val="12"/>
              </w:rPr>
              <w:t xml:space="preserve"> </w:t>
            </w:r>
            <w:r w:rsidR="009948B6" w:rsidRPr="009948B6">
              <w:rPr>
                <w:rFonts w:ascii="Sylfaen" w:eastAsia="Times New Roman" w:hAnsi="Sylfaen" w:cs="Calibri"/>
                <w:color w:val="000000"/>
                <w:sz w:val="12"/>
                <w:szCs w:val="12"/>
              </w:rPr>
              <w:t>შედეგი</w:t>
            </w:r>
          </w:p>
        </w:tc>
        <w:tc>
          <w:tcPr>
            <w:tcW w:w="4086" w:type="pct"/>
            <w:gridSpan w:val="6"/>
            <w:tcBorders>
              <w:top w:val="single" w:sz="4" w:space="0" w:color="auto"/>
              <w:left w:val="nil"/>
              <w:bottom w:val="single" w:sz="8" w:space="0" w:color="auto"/>
              <w:right w:val="single" w:sz="8" w:space="0" w:color="000000"/>
            </w:tcBorders>
            <w:shd w:val="clear" w:color="000000" w:fill="FFFFFF"/>
            <w:vAlign w:val="center"/>
            <w:hideMark/>
          </w:tcPr>
          <w:p w14:paraId="65D44205" w14:textId="2DF8A0FE"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 </w:t>
            </w:r>
            <w:r w:rsidRPr="009948B6">
              <w:rPr>
                <w:rFonts w:ascii="Sylfaen" w:eastAsia="Times New Roman" w:hAnsi="Sylfaen" w:cs="Calibri"/>
                <w:sz w:val="12"/>
                <w:szCs w:val="12"/>
                <w:lang w:val="ka-GE"/>
              </w:rPr>
              <w:t>დაბა ხარაგაულსა და სოფლებს შორის დამაკავშირებელი საზოგადოებრივი ტრანსპორტი მგზავრებს ემსახურება შეუფერხებლად</w:t>
            </w:r>
            <w:r w:rsidR="00452C6F">
              <w:rPr>
                <w:rFonts w:ascii="Sylfaen" w:eastAsia="Times New Roman" w:hAnsi="Sylfaen" w:cs="Calibri"/>
                <w:sz w:val="12"/>
                <w:szCs w:val="12"/>
                <w:lang w:val="ka-GE"/>
              </w:rPr>
              <w:t xml:space="preserve"> </w:t>
            </w:r>
            <w:r w:rsidRPr="009948B6">
              <w:rPr>
                <w:rFonts w:ascii="Sylfaen" w:eastAsia="Times New Roman" w:hAnsi="Sylfaen" w:cs="Calibri"/>
                <w:color w:val="000000"/>
                <w:sz w:val="12"/>
                <w:szCs w:val="12"/>
              </w:rPr>
              <w:t> </w:t>
            </w:r>
          </w:p>
        </w:tc>
      </w:tr>
    </w:tbl>
    <w:p w14:paraId="5E057979" w14:textId="77777777" w:rsidR="00AB7B1F" w:rsidRDefault="00AB7B1F" w:rsidP="00AB7B1F">
      <w:pPr>
        <w:autoSpaceDE w:val="0"/>
        <w:autoSpaceDN w:val="0"/>
        <w:adjustRightInd w:val="0"/>
        <w:spacing w:after="0" w:line="360" w:lineRule="auto"/>
        <w:jc w:val="both"/>
        <w:rPr>
          <w:rFonts w:ascii="Sylfaen" w:eastAsia="Calibri" w:hAnsi="Sylfaen" w:cs="Sylfaen"/>
          <w:b/>
          <w:bCs/>
          <w:color w:val="000000"/>
          <w:sz w:val="12"/>
          <w:szCs w:val="12"/>
        </w:rPr>
      </w:pPr>
    </w:p>
    <w:p w14:paraId="1311FA64" w14:textId="77777777" w:rsidR="007A57C8" w:rsidRPr="00DE0D7F" w:rsidRDefault="007A57C8" w:rsidP="007A57C8">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5000" w:type="pct"/>
        <w:tblInd w:w="-289" w:type="dxa"/>
        <w:tblLayout w:type="fixed"/>
        <w:tblLook w:val="04A0" w:firstRow="1" w:lastRow="0" w:firstColumn="1" w:lastColumn="0" w:noHBand="0" w:noVBand="1"/>
      </w:tblPr>
      <w:tblGrid>
        <w:gridCol w:w="831"/>
        <w:gridCol w:w="1795"/>
        <w:gridCol w:w="947"/>
        <w:gridCol w:w="985"/>
        <w:gridCol w:w="1100"/>
        <w:gridCol w:w="1102"/>
        <w:gridCol w:w="1100"/>
        <w:gridCol w:w="959"/>
        <w:gridCol w:w="1088"/>
      </w:tblGrid>
      <w:tr w:rsidR="007A57C8" w:rsidRPr="00DE0D7F" w14:paraId="50955FF0" w14:textId="77777777" w:rsidTr="00054F1A">
        <w:trPr>
          <w:trHeight w:val="78"/>
        </w:trPr>
        <w:tc>
          <w:tcPr>
            <w:tcW w:w="42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BF833B"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9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1A2B0D"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საბოლოო შედეგების შეფასების ინდიკატორი</w:t>
            </w:r>
          </w:p>
        </w:tc>
        <w:tc>
          <w:tcPr>
            <w:tcW w:w="2640" w:type="pct"/>
            <w:gridSpan w:val="5"/>
            <w:tcBorders>
              <w:top w:val="single" w:sz="4" w:space="0" w:color="auto"/>
              <w:left w:val="nil"/>
              <w:bottom w:val="single" w:sz="4" w:space="0" w:color="auto"/>
              <w:right w:val="single" w:sz="4" w:space="0" w:color="auto"/>
            </w:tcBorders>
            <w:shd w:val="clear" w:color="auto" w:fill="auto"/>
            <w:noWrap/>
            <w:vAlign w:val="center"/>
            <w:hideMark/>
          </w:tcPr>
          <w:p w14:paraId="67F26989"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მაჩვენებლები</w:t>
            </w:r>
          </w:p>
        </w:tc>
        <w:tc>
          <w:tcPr>
            <w:tcW w:w="48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9C7A87A"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ცდომილების ალბათობა (%/)</w:t>
            </w:r>
          </w:p>
        </w:tc>
        <w:tc>
          <w:tcPr>
            <w:tcW w:w="55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B9725E3"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შესაძლო რისკები</w:t>
            </w:r>
            <w:r w:rsidRPr="00DE0D7F">
              <w:rPr>
                <w:rFonts w:ascii="Sylfaen" w:eastAsia="Times New Roman" w:hAnsi="Sylfaen" w:cs="Calibri"/>
                <w:color w:val="000000"/>
                <w:sz w:val="12"/>
                <w:szCs w:val="12"/>
              </w:rPr>
              <w:t xml:space="preserve"> (აღწერა)</w:t>
            </w:r>
          </w:p>
        </w:tc>
      </w:tr>
      <w:tr w:rsidR="007A57C8" w:rsidRPr="00DE0D7F" w14:paraId="31ABB7FE" w14:textId="77777777" w:rsidTr="00054F1A">
        <w:trPr>
          <w:trHeight w:val="368"/>
        </w:trPr>
        <w:tc>
          <w:tcPr>
            <w:tcW w:w="420" w:type="pct"/>
            <w:vMerge/>
            <w:tcBorders>
              <w:top w:val="single" w:sz="4" w:space="0" w:color="auto"/>
              <w:left w:val="single" w:sz="4" w:space="0" w:color="auto"/>
              <w:bottom w:val="single" w:sz="4" w:space="0" w:color="auto"/>
              <w:right w:val="single" w:sz="4" w:space="0" w:color="auto"/>
            </w:tcBorders>
            <w:vAlign w:val="center"/>
            <w:hideMark/>
          </w:tcPr>
          <w:p w14:paraId="0D8E584D" w14:textId="77777777" w:rsidR="007A57C8" w:rsidRPr="00DE0D7F" w:rsidRDefault="007A57C8" w:rsidP="00660545">
            <w:pPr>
              <w:spacing w:after="0" w:line="240" w:lineRule="auto"/>
              <w:rPr>
                <w:rFonts w:ascii="Sylfaen" w:eastAsia="Times New Roman" w:hAnsi="Sylfaen" w:cs="Calibri"/>
                <w:color w:val="000000"/>
                <w:sz w:val="12"/>
                <w:szCs w:val="12"/>
              </w:rPr>
            </w:pPr>
          </w:p>
        </w:tc>
        <w:tc>
          <w:tcPr>
            <w:tcW w:w="906" w:type="pct"/>
            <w:vMerge/>
            <w:tcBorders>
              <w:top w:val="single" w:sz="4" w:space="0" w:color="auto"/>
              <w:left w:val="single" w:sz="4" w:space="0" w:color="auto"/>
              <w:bottom w:val="single" w:sz="4" w:space="0" w:color="auto"/>
              <w:right w:val="single" w:sz="4" w:space="0" w:color="auto"/>
            </w:tcBorders>
            <w:vAlign w:val="center"/>
            <w:hideMark/>
          </w:tcPr>
          <w:p w14:paraId="28DE3AD8" w14:textId="77777777" w:rsidR="007A57C8" w:rsidRPr="00DE0D7F" w:rsidRDefault="007A57C8" w:rsidP="00660545">
            <w:pPr>
              <w:spacing w:after="0" w:line="240" w:lineRule="auto"/>
              <w:rPr>
                <w:rFonts w:ascii="Sylfaen" w:eastAsia="Times New Roman" w:hAnsi="Sylfaen" w:cs="Calibri"/>
                <w:color w:val="000000"/>
                <w:sz w:val="12"/>
                <w:szCs w:val="12"/>
              </w:rPr>
            </w:pPr>
          </w:p>
        </w:tc>
        <w:tc>
          <w:tcPr>
            <w:tcW w:w="478" w:type="pct"/>
            <w:tcBorders>
              <w:top w:val="nil"/>
              <w:left w:val="nil"/>
              <w:bottom w:val="single" w:sz="4" w:space="0" w:color="auto"/>
              <w:right w:val="single" w:sz="4" w:space="0" w:color="auto"/>
            </w:tcBorders>
            <w:shd w:val="clear" w:color="auto" w:fill="auto"/>
            <w:vAlign w:val="center"/>
            <w:hideMark/>
          </w:tcPr>
          <w:p w14:paraId="70844523"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საბაზისო მაჩვენებელი 2024 წელი</w:t>
            </w:r>
          </w:p>
        </w:tc>
        <w:tc>
          <w:tcPr>
            <w:tcW w:w="497" w:type="pct"/>
            <w:tcBorders>
              <w:top w:val="nil"/>
              <w:left w:val="nil"/>
              <w:bottom w:val="single" w:sz="4" w:space="0" w:color="auto"/>
              <w:right w:val="single" w:sz="4" w:space="0" w:color="auto"/>
            </w:tcBorders>
            <w:shd w:val="clear" w:color="auto" w:fill="auto"/>
            <w:vAlign w:val="center"/>
            <w:hideMark/>
          </w:tcPr>
          <w:p w14:paraId="1D5D334C"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2025 წელს</w:t>
            </w:r>
          </w:p>
        </w:tc>
        <w:tc>
          <w:tcPr>
            <w:tcW w:w="555" w:type="pct"/>
            <w:tcBorders>
              <w:top w:val="nil"/>
              <w:left w:val="nil"/>
              <w:bottom w:val="single" w:sz="4" w:space="0" w:color="auto"/>
              <w:right w:val="single" w:sz="4" w:space="0" w:color="auto"/>
            </w:tcBorders>
            <w:shd w:val="clear" w:color="auto" w:fill="auto"/>
            <w:vAlign w:val="bottom"/>
            <w:hideMark/>
          </w:tcPr>
          <w:p w14:paraId="1B85AD86"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2026 წელი</w:t>
            </w:r>
          </w:p>
        </w:tc>
        <w:tc>
          <w:tcPr>
            <w:tcW w:w="556" w:type="pct"/>
            <w:tcBorders>
              <w:top w:val="nil"/>
              <w:left w:val="nil"/>
              <w:bottom w:val="single" w:sz="4" w:space="0" w:color="auto"/>
              <w:right w:val="single" w:sz="4" w:space="0" w:color="auto"/>
            </w:tcBorders>
            <w:shd w:val="clear" w:color="auto" w:fill="auto"/>
            <w:vAlign w:val="center"/>
            <w:hideMark/>
          </w:tcPr>
          <w:p w14:paraId="725EA905" w14:textId="77777777" w:rsidR="007A57C8" w:rsidRPr="00DE0D7F" w:rsidRDefault="007A57C8"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2027 წელ</w:t>
            </w:r>
          </w:p>
        </w:tc>
        <w:tc>
          <w:tcPr>
            <w:tcW w:w="555" w:type="pct"/>
            <w:tcBorders>
              <w:top w:val="nil"/>
              <w:left w:val="nil"/>
              <w:bottom w:val="single" w:sz="4" w:space="0" w:color="auto"/>
              <w:right w:val="single" w:sz="4" w:space="0" w:color="auto"/>
            </w:tcBorders>
            <w:shd w:val="clear" w:color="auto" w:fill="auto"/>
            <w:vAlign w:val="center"/>
            <w:hideMark/>
          </w:tcPr>
          <w:p w14:paraId="34871FA0" w14:textId="77777777" w:rsidR="007A57C8" w:rsidRPr="00DE0D7F" w:rsidRDefault="007A57C8"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2028 წელს</w:t>
            </w:r>
          </w:p>
        </w:tc>
        <w:tc>
          <w:tcPr>
            <w:tcW w:w="484" w:type="pct"/>
            <w:vMerge/>
            <w:tcBorders>
              <w:top w:val="single" w:sz="4" w:space="0" w:color="auto"/>
              <w:left w:val="single" w:sz="4" w:space="0" w:color="auto"/>
              <w:bottom w:val="single" w:sz="4" w:space="0" w:color="000000"/>
              <w:right w:val="single" w:sz="4" w:space="0" w:color="auto"/>
            </w:tcBorders>
            <w:vAlign w:val="center"/>
            <w:hideMark/>
          </w:tcPr>
          <w:p w14:paraId="3ED50BE0" w14:textId="77777777" w:rsidR="007A57C8" w:rsidRPr="00DE0D7F" w:rsidRDefault="007A57C8" w:rsidP="00660545">
            <w:pPr>
              <w:spacing w:after="0" w:line="240" w:lineRule="auto"/>
              <w:rPr>
                <w:rFonts w:ascii="Sylfaen" w:eastAsia="Times New Roman" w:hAnsi="Sylfaen" w:cs="Calibri"/>
                <w:color w:val="000000"/>
                <w:sz w:val="12"/>
                <w:szCs w:val="12"/>
              </w:rPr>
            </w:pPr>
          </w:p>
        </w:tc>
        <w:tc>
          <w:tcPr>
            <w:tcW w:w="550" w:type="pct"/>
            <w:vMerge/>
            <w:tcBorders>
              <w:top w:val="single" w:sz="4" w:space="0" w:color="auto"/>
              <w:left w:val="single" w:sz="4" w:space="0" w:color="auto"/>
              <w:bottom w:val="single" w:sz="4" w:space="0" w:color="000000"/>
              <w:right w:val="single" w:sz="4" w:space="0" w:color="auto"/>
            </w:tcBorders>
            <w:vAlign w:val="center"/>
            <w:hideMark/>
          </w:tcPr>
          <w:p w14:paraId="0E35668C" w14:textId="77777777" w:rsidR="007A57C8" w:rsidRPr="00DE0D7F" w:rsidRDefault="007A57C8" w:rsidP="00660545">
            <w:pPr>
              <w:spacing w:after="0" w:line="240" w:lineRule="auto"/>
              <w:rPr>
                <w:rFonts w:ascii="Sylfaen" w:eastAsia="Times New Roman" w:hAnsi="Sylfaen" w:cs="Calibri"/>
                <w:color w:val="000000"/>
                <w:sz w:val="12"/>
                <w:szCs w:val="12"/>
              </w:rPr>
            </w:pPr>
          </w:p>
        </w:tc>
      </w:tr>
      <w:tr w:rsidR="007A57C8" w:rsidRPr="00DE0D7F" w14:paraId="73AD44BB" w14:textId="77777777" w:rsidTr="00054F1A">
        <w:trPr>
          <w:trHeight w:val="117"/>
        </w:trPr>
        <w:tc>
          <w:tcPr>
            <w:tcW w:w="420" w:type="pct"/>
            <w:tcBorders>
              <w:top w:val="nil"/>
              <w:left w:val="single" w:sz="4" w:space="0" w:color="auto"/>
              <w:bottom w:val="single" w:sz="4" w:space="0" w:color="auto"/>
              <w:right w:val="single" w:sz="4" w:space="0" w:color="auto"/>
            </w:tcBorders>
            <w:shd w:val="clear" w:color="auto" w:fill="auto"/>
            <w:noWrap/>
            <w:vAlign w:val="bottom"/>
            <w:hideMark/>
          </w:tcPr>
          <w:p w14:paraId="23BE486B" w14:textId="77777777" w:rsidR="007A57C8" w:rsidRPr="00DE0D7F" w:rsidRDefault="007A57C8" w:rsidP="007A57C8">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1</w:t>
            </w:r>
          </w:p>
        </w:tc>
        <w:tc>
          <w:tcPr>
            <w:tcW w:w="906" w:type="pct"/>
            <w:tcBorders>
              <w:top w:val="single" w:sz="4" w:space="0" w:color="auto"/>
              <w:left w:val="nil"/>
              <w:bottom w:val="single" w:sz="4" w:space="0" w:color="auto"/>
              <w:right w:val="single" w:sz="4" w:space="0" w:color="auto"/>
            </w:tcBorders>
            <w:shd w:val="clear" w:color="000000" w:fill="FFFFFF"/>
            <w:noWrap/>
            <w:vAlign w:val="center"/>
          </w:tcPr>
          <w:p w14:paraId="55ECECBD" w14:textId="77777777" w:rsidR="007A57C8" w:rsidRPr="001C7B60" w:rsidRDefault="007A57C8" w:rsidP="007A57C8">
            <w:pPr>
              <w:spacing w:after="0" w:line="240" w:lineRule="auto"/>
              <w:rPr>
                <w:rFonts w:ascii="Sylfaen" w:eastAsia="Times New Roman" w:hAnsi="Sylfaen" w:cs="Calibri"/>
                <w:color w:val="000000"/>
                <w:sz w:val="12"/>
                <w:szCs w:val="12"/>
              </w:rPr>
            </w:pPr>
            <w:r w:rsidRPr="001C7B60">
              <w:rPr>
                <w:rFonts w:ascii="Sylfaen" w:eastAsia="Times New Roman" w:hAnsi="Sylfaen" w:cs="Calibri"/>
                <w:color w:val="000000"/>
                <w:sz w:val="12"/>
                <w:szCs w:val="12"/>
              </w:rPr>
              <w:t xml:space="preserve">სოფლების რაოდენობა, სადაც მოსახლეობას საზოგადოებრივი ტრანსპორტი ემსახურება </w:t>
            </w:r>
          </w:p>
        </w:tc>
        <w:tc>
          <w:tcPr>
            <w:tcW w:w="478" w:type="pct"/>
            <w:tcBorders>
              <w:top w:val="single" w:sz="4" w:space="0" w:color="auto"/>
              <w:left w:val="nil"/>
              <w:bottom w:val="single" w:sz="4" w:space="0" w:color="auto"/>
              <w:right w:val="single" w:sz="4" w:space="0" w:color="auto"/>
            </w:tcBorders>
            <w:shd w:val="clear" w:color="000000" w:fill="FFFFFF"/>
            <w:noWrap/>
            <w:vAlign w:val="center"/>
          </w:tcPr>
          <w:p w14:paraId="7D42ED84" w14:textId="77777777" w:rsidR="007A57C8" w:rsidRPr="001C7B60" w:rsidRDefault="007A57C8" w:rsidP="007A57C8">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30</w:t>
            </w:r>
          </w:p>
        </w:tc>
        <w:tc>
          <w:tcPr>
            <w:tcW w:w="497" w:type="pct"/>
            <w:tcBorders>
              <w:top w:val="nil"/>
              <w:left w:val="nil"/>
              <w:bottom w:val="single" w:sz="4" w:space="0" w:color="auto"/>
              <w:right w:val="single" w:sz="4" w:space="0" w:color="auto"/>
            </w:tcBorders>
            <w:shd w:val="clear" w:color="000000" w:fill="FFFFFF"/>
            <w:noWrap/>
            <w:vAlign w:val="center"/>
          </w:tcPr>
          <w:p w14:paraId="0B9EDF83" w14:textId="77777777" w:rsidR="007A57C8" w:rsidRPr="001C7B60" w:rsidRDefault="007A57C8" w:rsidP="007A57C8">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32</w:t>
            </w:r>
          </w:p>
        </w:tc>
        <w:tc>
          <w:tcPr>
            <w:tcW w:w="555" w:type="pct"/>
            <w:tcBorders>
              <w:top w:val="single" w:sz="4" w:space="0" w:color="auto"/>
              <w:left w:val="nil"/>
              <w:bottom w:val="single" w:sz="4" w:space="0" w:color="auto"/>
              <w:right w:val="single" w:sz="4" w:space="0" w:color="000000"/>
            </w:tcBorders>
            <w:shd w:val="clear" w:color="000000" w:fill="FFFFFF"/>
            <w:noWrap/>
            <w:vAlign w:val="center"/>
          </w:tcPr>
          <w:p w14:paraId="68F1501F" w14:textId="77777777" w:rsidR="007A57C8" w:rsidRPr="00CD666F" w:rsidRDefault="007A57C8" w:rsidP="007A57C8">
            <w:pPr>
              <w:jc w:val="center"/>
              <w:rPr>
                <w:rFonts w:ascii="Sylfaen" w:hAnsi="Sylfaen" w:cs="Calibri"/>
                <w:color w:val="000000"/>
                <w:sz w:val="12"/>
                <w:szCs w:val="12"/>
              </w:rPr>
            </w:pPr>
            <w:r>
              <w:rPr>
                <w:rFonts w:ascii="Sylfaen" w:hAnsi="Sylfaen" w:cs="Calibri"/>
                <w:color w:val="000000"/>
                <w:sz w:val="12"/>
                <w:szCs w:val="12"/>
              </w:rPr>
              <w:t>34</w:t>
            </w:r>
          </w:p>
        </w:tc>
        <w:tc>
          <w:tcPr>
            <w:tcW w:w="556" w:type="pct"/>
            <w:tcBorders>
              <w:top w:val="single" w:sz="4" w:space="0" w:color="auto"/>
              <w:left w:val="nil"/>
              <w:bottom w:val="single" w:sz="4" w:space="0" w:color="auto"/>
              <w:right w:val="single" w:sz="4" w:space="0" w:color="auto"/>
            </w:tcBorders>
            <w:shd w:val="clear" w:color="000000" w:fill="FFFFFF"/>
            <w:noWrap/>
          </w:tcPr>
          <w:p w14:paraId="0C9BA38F" w14:textId="77777777" w:rsidR="007A57C8" w:rsidRDefault="007A57C8" w:rsidP="007A57C8">
            <w:r w:rsidRPr="006B0E5D">
              <w:rPr>
                <w:rFonts w:ascii="Sylfaen" w:hAnsi="Sylfaen" w:cs="Calibri"/>
                <w:color w:val="000000"/>
                <w:sz w:val="12"/>
                <w:szCs w:val="12"/>
              </w:rPr>
              <w:t>34</w:t>
            </w:r>
          </w:p>
        </w:tc>
        <w:tc>
          <w:tcPr>
            <w:tcW w:w="555" w:type="pct"/>
            <w:tcBorders>
              <w:top w:val="single" w:sz="4" w:space="0" w:color="auto"/>
              <w:left w:val="nil"/>
              <w:bottom w:val="single" w:sz="4" w:space="0" w:color="auto"/>
              <w:right w:val="single" w:sz="4" w:space="0" w:color="auto"/>
            </w:tcBorders>
            <w:shd w:val="clear" w:color="000000" w:fill="FFFFFF"/>
            <w:noWrap/>
          </w:tcPr>
          <w:p w14:paraId="49DE66D0" w14:textId="77777777" w:rsidR="007A57C8" w:rsidRDefault="007A57C8" w:rsidP="007A57C8">
            <w:r w:rsidRPr="006B0E5D">
              <w:rPr>
                <w:rFonts w:ascii="Sylfaen" w:hAnsi="Sylfaen" w:cs="Calibri"/>
                <w:color w:val="000000"/>
                <w:sz w:val="12"/>
                <w:szCs w:val="12"/>
              </w:rPr>
              <w:t>34</w:t>
            </w:r>
          </w:p>
        </w:tc>
        <w:tc>
          <w:tcPr>
            <w:tcW w:w="484" w:type="pct"/>
            <w:tcBorders>
              <w:top w:val="single" w:sz="4" w:space="0" w:color="auto"/>
              <w:left w:val="nil"/>
              <w:bottom w:val="single" w:sz="4" w:space="0" w:color="auto"/>
              <w:right w:val="single" w:sz="4" w:space="0" w:color="000000"/>
            </w:tcBorders>
            <w:shd w:val="clear" w:color="000000" w:fill="FFFFFF"/>
            <w:noWrap/>
            <w:vAlign w:val="center"/>
          </w:tcPr>
          <w:p w14:paraId="741B0670" w14:textId="77777777" w:rsidR="007A57C8" w:rsidRPr="001C7B60" w:rsidRDefault="007A57C8" w:rsidP="007A57C8">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2%</w:t>
            </w:r>
          </w:p>
        </w:tc>
        <w:tc>
          <w:tcPr>
            <w:tcW w:w="550" w:type="pct"/>
            <w:tcBorders>
              <w:top w:val="nil"/>
              <w:left w:val="nil"/>
              <w:bottom w:val="single" w:sz="4" w:space="0" w:color="auto"/>
              <w:right w:val="single" w:sz="8" w:space="0" w:color="auto"/>
            </w:tcBorders>
            <w:noWrap/>
            <w:vAlign w:val="center"/>
          </w:tcPr>
          <w:p w14:paraId="4BD2DE76" w14:textId="77777777" w:rsidR="007A57C8" w:rsidRPr="00FA162A" w:rsidRDefault="007A57C8" w:rsidP="007A57C8">
            <w:pPr>
              <w:autoSpaceDE w:val="0"/>
              <w:autoSpaceDN w:val="0"/>
              <w:adjustRightInd w:val="0"/>
              <w:spacing w:after="0" w:line="360" w:lineRule="auto"/>
              <w:rPr>
                <w:rFonts w:ascii="Sylfaen" w:eastAsia="Calibri" w:hAnsi="Sylfaen" w:cs="Sylfaen"/>
                <w:color w:val="000000"/>
                <w:sz w:val="12"/>
                <w:szCs w:val="12"/>
              </w:rPr>
            </w:pPr>
            <w:r w:rsidRPr="00FA162A">
              <w:rPr>
                <w:rFonts w:ascii="Sylfaen" w:eastAsia="Calibri" w:hAnsi="Sylfaen" w:cs="Sylfaen"/>
                <w:color w:val="000000"/>
                <w:sz w:val="12"/>
                <w:szCs w:val="12"/>
              </w:rPr>
              <w:t>სახელშეკრულებო პირობების დარღვევა</w:t>
            </w:r>
          </w:p>
        </w:tc>
      </w:tr>
      <w:tr w:rsidR="007A57C8" w:rsidRPr="00E87C94" w14:paraId="58BDCA28" w14:textId="77777777" w:rsidTr="00054F1A">
        <w:trPr>
          <w:trHeight w:val="117"/>
        </w:trPr>
        <w:tc>
          <w:tcPr>
            <w:tcW w:w="420" w:type="pct"/>
            <w:tcBorders>
              <w:top w:val="nil"/>
              <w:left w:val="single" w:sz="4" w:space="0" w:color="auto"/>
              <w:bottom w:val="single" w:sz="4" w:space="0" w:color="auto"/>
              <w:right w:val="single" w:sz="4" w:space="0" w:color="auto"/>
            </w:tcBorders>
            <w:shd w:val="clear" w:color="auto" w:fill="auto"/>
            <w:noWrap/>
            <w:vAlign w:val="bottom"/>
            <w:hideMark/>
          </w:tcPr>
          <w:p w14:paraId="5932C167" w14:textId="77777777" w:rsidR="007A57C8" w:rsidRPr="00E87C94" w:rsidRDefault="007A57C8" w:rsidP="007A57C8">
            <w:pPr>
              <w:spacing w:after="0" w:line="240" w:lineRule="auto"/>
              <w:jc w:val="right"/>
              <w:rPr>
                <w:rFonts w:ascii="Sylfaen" w:eastAsia="Times New Roman" w:hAnsi="Sylfaen" w:cs="Calibri"/>
                <w:color w:val="000000"/>
                <w:sz w:val="12"/>
                <w:szCs w:val="12"/>
              </w:rPr>
            </w:pPr>
            <w:r w:rsidRPr="00E87C94">
              <w:rPr>
                <w:rFonts w:ascii="Sylfaen" w:eastAsia="Times New Roman" w:hAnsi="Sylfaen" w:cs="Calibri"/>
                <w:color w:val="000000"/>
                <w:sz w:val="12"/>
                <w:szCs w:val="12"/>
              </w:rPr>
              <w:t>2</w:t>
            </w:r>
          </w:p>
        </w:tc>
        <w:tc>
          <w:tcPr>
            <w:tcW w:w="906" w:type="pct"/>
            <w:tcBorders>
              <w:top w:val="single" w:sz="4" w:space="0" w:color="auto"/>
              <w:left w:val="nil"/>
              <w:bottom w:val="single" w:sz="4" w:space="0" w:color="auto"/>
              <w:right w:val="single" w:sz="4" w:space="0" w:color="auto"/>
            </w:tcBorders>
            <w:shd w:val="clear" w:color="000000" w:fill="FFFFFF"/>
            <w:noWrap/>
            <w:vAlign w:val="center"/>
          </w:tcPr>
          <w:p w14:paraId="0B3275D8" w14:textId="0EDBCC27" w:rsidR="007A57C8" w:rsidRPr="00E87C94" w:rsidRDefault="007A57C8" w:rsidP="007A57C8">
            <w:pPr>
              <w:spacing w:after="0" w:line="240" w:lineRule="auto"/>
              <w:rPr>
                <w:rFonts w:ascii="Sylfaen" w:eastAsia="Times New Roman" w:hAnsi="Sylfaen" w:cs="Calibri"/>
                <w:color w:val="000000"/>
                <w:sz w:val="12"/>
                <w:szCs w:val="12"/>
              </w:rPr>
            </w:pPr>
            <w:r w:rsidRPr="00E87C94">
              <w:rPr>
                <w:rFonts w:ascii="Sylfaen" w:eastAsia="Times New Roman" w:hAnsi="Sylfaen" w:cs="Calibri"/>
                <w:color w:val="000000"/>
                <w:sz w:val="12"/>
                <w:szCs w:val="12"/>
              </w:rPr>
              <w:t>ბენეფიციართა რაოდენობა, რომლებიც სარგებლობენ</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 xml:space="preserve">საზოგადოებრივი ტრანსპორტის მომსახურებით </w:t>
            </w:r>
          </w:p>
        </w:tc>
        <w:tc>
          <w:tcPr>
            <w:tcW w:w="478" w:type="pct"/>
            <w:tcBorders>
              <w:top w:val="single" w:sz="4" w:space="0" w:color="auto"/>
              <w:left w:val="nil"/>
              <w:bottom w:val="single" w:sz="4" w:space="0" w:color="auto"/>
              <w:right w:val="single" w:sz="4" w:space="0" w:color="auto"/>
            </w:tcBorders>
            <w:shd w:val="clear" w:color="000000" w:fill="FFFFFF"/>
            <w:noWrap/>
            <w:vAlign w:val="center"/>
          </w:tcPr>
          <w:p w14:paraId="29DFA8C0" w14:textId="69218009" w:rsidR="007A57C8" w:rsidRPr="00E87C94" w:rsidRDefault="007A57C8" w:rsidP="000F3B9B">
            <w:pPr>
              <w:spacing w:after="0" w:line="240" w:lineRule="auto"/>
              <w:jc w:val="center"/>
              <w:rPr>
                <w:rFonts w:ascii="Sylfaen" w:eastAsia="Times New Roman" w:hAnsi="Sylfaen" w:cs="Calibri"/>
                <w:color w:val="000000"/>
                <w:sz w:val="12"/>
                <w:szCs w:val="12"/>
                <w:lang w:val="ka-GE"/>
              </w:rPr>
            </w:pPr>
            <w:r w:rsidRPr="00E87C94">
              <w:rPr>
                <w:rFonts w:ascii="Sylfaen" w:eastAsia="Times New Roman" w:hAnsi="Sylfaen" w:cs="Calibri"/>
                <w:color w:val="000000"/>
                <w:sz w:val="12"/>
                <w:szCs w:val="12"/>
              </w:rPr>
              <w:t>2600</w:t>
            </w:r>
            <w:r w:rsidR="00067C50" w:rsidRPr="00E87C94">
              <w:rPr>
                <w:rFonts w:ascii="Sylfaen" w:eastAsia="Times New Roman" w:hAnsi="Sylfaen" w:cs="Calibri"/>
                <w:color w:val="000000"/>
                <w:sz w:val="12"/>
                <w:szCs w:val="12"/>
                <w:lang w:val="ka-GE"/>
              </w:rPr>
              <w:t xml:space="preserve"> (მათ შორის ქალი </w:t>
            </w:r>
            <w:r w:rsidR="000F3B9B" w:rsidRPr="00E87C94">
              <w:rPr>
                <w:rFonts w:ascii="Sylfaen" w:eastAsia="Times New Roman" w:hAnsi="Sylfaen" w:cs="Calibri"/>
                <w:color w:val="000000"/>
                <w:sz w:val="12"/>
                <w:szCs w:val="12"/>
                <w:lang w:val="ka-GE"/>
              </w:rPr>
              <w:t>65%, კაცი 35</w:t>
            </w:r>
            <w:r w:rsidR="00067C50" w:rsidRPr="00E87C94">
              <w:rPr>
                <w:rFonts w:ascii="Sylfaen" w:eastAsia="Times New Roman" w:hAnsi="Sylfaen" w:cs="Calibri"/>
                <w:color w:val="000000"/>
                <w:sz w:val="12"/>
                <w:szCs w:val="12"/>
                <w:lang w:val="ka-GE"/>
              </w:rPr>
              <w:t>%)</w:t>
            </w:r>
          </w:p>
        </w:tc>
        <w:tc>
          <w:tcPr>
            <w:tcW w:w="497" w:type="pct"/>
            <w:tcBorders>
              <w:top w:val="nil"/>
              <w:left w:val="nil"/>
              <w:bottom w:val="single" w:sz="4" w:space="0" w:color="auto"/>
              <w:right w:val="single" w:sz="4" w:space="0" w:color="auto"/>
            </w:tcBorders>
            <w:noWrap/>
            <w:vAlign w:val="center"/>
          </w:tcPr>
          <w:p w14:paraId="045999F5" w14:textId="492B6DC2" w:rsidR="007A57C8" w:rsidRPr="00E87C94" w:rsidRDefault="007A57C8" w:rsidP="007A57C8">
            <w:pPr>
              <w:spacing w:after="0" w:line="240" w:lineRule="auto"/>
              <w:jc w:val="center"/>
              <w:rPr>
                <w:rFonts w:ascii="Sylfaen" w:eastAsia="Times New Roman" w:hAnsi="Sylfaen" w:cs="Calibri"/>
                <w:color w:val="000000"/>
                <w:sz w:val="12"/>
                <w:szCs w:val="12"/>
                <w:lang w:val="ka-GE"/>
              </w:rPr>
            </w:pPr>
            <w:r w:rsidRPr="00E87C94">
              <w:rPr>
                <w:rFonts w:ascii="Sylfaen" w:eastAsia="Times New Roman" w:hAnsi="Sylfaen" w:cs="Calibri"/>
                <w:color w:val="000000"/>
                <w:sz w:val="12"/>
                <w:szCs w:val="12"/>
              </w:rPr>
              <w:t>2800</w:t>
            </w:r>
            <w:r w:rsidR="00067C50" w:rsidRPr="00E87C94">
              <w:rPr>
                <w:rFonts w:ascii="Sylfaen" w:eastAsia="Times New Roman" w:hAnsi="Sylfaen" w:cs="Calibri"/>
                <w:color w:val="000000"/>
                <w:sz w:val="12"/>
                <w:szCs w:val="12"/>
                <w:lang w:val="ka-GE"/>
              </w:rPr>
              <w:t xml:space="preserve"> </w:t>
            </w:r>
            <w:r w:rsidR="000F3B9B" w:rsidRPr="00E87C94">
              <w:rPr>
                <w:rFonts w:ascii="Sylfaen" w:eastAsia="Times New Roman" w:hAnsi="Sylfaen" w:cs="Calibri"/>
                <w:color w:val="000000"/>
                <w:sz w:val="12"/>
                <w:szCs w:val="12"/>
                <w:lang w:val="ka-GE"/>
              </w:rPr>
              <w:t>(მათ შორის ქალი 65%, კაცი 35</w:t>
            </w:r>
            <w:r w:rsidR="00067C50" w:rsidRPr="00E87C94">
              <w:rPr>
                <w:rFonts w:ascii="Sylfaen" w:eastAsia="Times New Roman" w:hAnsi="Sylfaen" w:cs="Calibri"/>
                <w:color w:val="000000"/>
                <w:sz w:val="12"/>
                <w:szCs w:val="12"/>
                <w:lang w:val="ka-GE"/>
              </w:rPr>
              <w:t>/%)</w:t>
            </w:r>
          </w:p>
        </w:tc>
        <w:tc>
          <w:tcPr>
            <w:tcW w:w="555" w:type="pct"/>
            <w:tcBorders>
              <w:top w:val="single" w:sz="4" w:space="0" w:color="auto"/>
              <w:left w:val="nil"/>
              <w:bottom w:val="single" w:sz="4" w:space="0" w:color="auto"/>
              <w:right w:val="single" w:sz="4" w:space="0" w:color="000000"/>
            </w:tcBorders>
            <w:noWrap/>
            <w:vAlign w:val="center"/>
          </w:tcPr>
          <w:p w14:paraId="7C73F510" w14:textId="2D318884" w:rsidR="007A57C8" w:rsidRPr="00E87C94" w:rsidRDefault="007A57C8" w:rsidP="007A57C8">
            <w:pPr>
              <w:jc w:val="center"/>
              <w:rPr>
                <w:rFonts w:ascii="Sylfaen" w:hAnsi="Sylfaen" w:cs="Calibri"/>
                <w:color w:val="000000"/>
                <w:sz w:val="12"/>
                <w:szCs w:val="12"/>
                <w:lang w:val="ka-GE"/>
              </w:rPr>
            </w:pPr>
            <w:r w:rsidRPr="00E87C94">
              <w:rPr>
                <w:rFonts w:ascii="Sylfaen" w:hAnsi="Sylfaen" w:cs="Calibri"/>
                <w:color w:val="000000"/>
                <w:sz w:val="12"/>
                <w:szCs w:val="12"/>
              </w:rPr>
              <w:t>3000</w:t>
            </w:r>
            <w:r w:rsidR="00067C50" w:rsidRPr="00E87C94">
              <w:rPr>
                <w:rFonts w:ascii="Sylfaen" w:hAnsi="Sylfaen" w:cs="Calibri"/>
                <w:color w:val="000000"/>
                <w:sz w:val="12"/>
                <w:szCs w:val="12"/>
                <w:lang w:val="ka-GE"/>
              </w:rPr>
              <w:t xml:space="preserve"> </w:t>
            </w:r>
            <w:r w:rsidR="000F3B9B" w:rsidRPr="00E87C94">
              <w:rPr>
                <w:rFonts w:ascii="Sylfaen" w:eastAsia="Times New Roman" w:hAnsi="Sylfaen" w:cs="Calibri"/>
                <w:color w:val="000000"/>
                <w:sz w:val="12"/>
                <w:szCs w:val="12"/>
                <w:lang w:val="ka-GE"/>
              </w:rPr>
              <w:t>(მათ შორის ქალი 65 %, კაცი 35</w:t>
            </w:r>
            <w:r w:rsidR="00067C50" w:rsidRPr="00E87C94">
              <w:rPr>
                <w:rFonts w:ascii="Sylfaen" w:eastAsia="Times New Roman" w:hAnsi="Sylfaen" w:cs="Calibri"/>
                <w:color w:val="000000"/>
                <w:sz w:val="12"/>
                <w:szCs w:val="12"/>
                <w:lang w:val="ka-GE"/>
              </w:rPr>
              <w:t>%)</w:t>
            </w:r>
          </w:p>
        </w:tc>
        <w:tc>
          <w:tcPr>
            <w:tcW w:w="556" w:type="pct"/>
            <w:tcBorders>
              <w:top w:val="single" w:sz="4" w:space="0" w:color="auto"/>
              <w:left w:val="nil"/>
              <w:bottom w:val="single" w:sz="4" w:space="0" w:color="auto"/>
              <w:right w:val="single" w:sz="4" w:space="0" w:color="auto"/>
            </w:tcBorders>
            <w:noWrap/>
          </w:tcPr>
          <w:p w14:paraId="078D5556" w14:textId="393F00B3" w:rsidR="007A57C8" w:rsidRPr="00E87C94" w:rsidRDefault="007A57C8" w:rsidP="007A57C8">
            <w:pPr>
              <w:rPr>
                <w:sz w:val="12"/>
                <w:szCs w:val="12"/>
                <w:lang w:val="ka-GE"/>
              </w:rPr>
            </w:pPr>
            <w:r w:rsidRPr="00E87C94">
              <w:rPr>
                <w:sz w:val="12"/>
                <w:szCs w:val="12"/>
              </w:rPr>
              <w:t>3000</w:t>
            </w:r>
            <w:r w:rsidR="00067C50" w:rsidRPr="00E87C94">
              <w:rPr>
                <w:sz w:val="12"/>
                <w:szCs w:val="12"/>
                <w:lang w:val="ka-GE"/>
              </w:rPr>
              <w:t xml:space="preserve"> </w:t>
            </w:r>
            <w:r w:rsidR="000F3B9B" w:rsidRPr="00E87C94">
              <w:rPr>
                <w:rFonts w:ascii="Sylfaen" w:eastAsia="Times New Roman" w:hAnsi="Sylfaen" w:cs="Calibri"/>
                <w:color w:val="000000"/>
                <w:sz w:val="12"/>
                <w:szCs w:val="12"/>
                <w:lang w:val="ka-GE"/>
              </w:rPr>
              <w:t>(მათ შორის ქალი 65 %, კაცი 35</w:t>
            </w:r>
            <w:r w:rsidR="00067C50" w:rsidRPr="00E87C94">
              <w:rPr>
                <w:rFonts w:ascii="Sylfaen" w:eastAsia="Times New Roman" w:hAnsi="Sylfaen" w:cs="Calibri"/>
                <w:color w:val="000000"/>
                <w:sz w:val="12"/>
                <w:szCs w:val="12"/>
                <w:lang w:val="ka-GE"/>
              </w:rPr>
              <w:t>%)</w:t>
            </w:r>
          </w:p>
        </w:tc>
        <w:tc>
          <w:tcPr>
            <w:tcW w:w="555" w:type="pct"/>
            <w:tcBorders>
              <w:top w:val="single" w:sz="4" w:space="0" w:color="auto"/>
              <w:left w:val="nil"/>
              <w:bottom w:val="single" w:sz="4" w:space="0" w:color="auto"/>
              <w:right w:val="single" w:sz="4" w:space="0" w:color="auto"/>
            </w:tcBorders>
            <w:noWrap/>
          </w:tcPr>
          <w:p w14:paraId="540F74B8" w14:textId="13DF161B" w:rsidR="007A57C8" w:rsidRPr="00E87C94" w:rsidRDefault="007A57C8" w:rsidP="00E87C94">
            <w:pPr>
              <w:rPr>
                <w:sz w:val="12"/>
                <w:szCs w:val="12"/>
                <w:lang w:val="ka-GE"/>
              </w:rPr>
            </w:pPr>
            <w:r w:rsidRPr="00E87C94">
              <w:rPr>
                <w:sz w:val="12"/>
                <w:szCs w:val="12"/>
              </w:rPr>
              <w:t>3000</w:t>
            </w:r>
            <w:r w:rsidR="00067C50" w:rsidRPr="00E87C94">
              <w:rPr>
                <w:sz w:val="12"/>
                <w:szCs w:val="12"/>
                <w:lang w:val="ka-GE"/>
              </w:rPr>
              <w:t xml:space="preserve"> </w:t>
            </w:r>
            <w:r w:rsidR="000F3B9B" w:rsidRPr="00E87C94">
              <w:rPr>
                <w:rFonts w:ascii="Sylfaen" w:eastAsia="Times New Roman" w:hAnsi="Sylfaen" w:cs="Calibri"/>
                <w:color w:val="000000"/>
                <w:sz w:val="12"/>
                <w:szCs w:val="12"/>
                <w:lang w:val="ka-GE"/>
              </w:rPr>
              <w:t xml:space="preserve">(მათ შორის ქალი </w:t>
            </w:r>
            <w:r w:rsidR="00E87C94" w:rsidRPr="00E87C94">
              <w:rPr>
                <w:rFonts w:ascii="Sylfaen" w:eastAsia="Times New Roman" w:hAnsi="Sylfaen" w:cs="Calibri"/>
                <w:color w:val="000000"/>
                <w:sz w:val="12"/>
                <w:szCs w:val="12"/>
                <w:lang w:val="ka-GE"/>
              </w:rPr>
              <w:t>60%, კაცი 40</w:t>
            </w:r>
            <w:r w:rsidR="00067C50" w:rsidRPr="00E87C94">
              <w:rPr>
                <w:rFonts w:ascii="Sylfaen" w:eastAsia="Times New Roman" w:hAnsi="Sylfaen" w:cs="Calibri"/>
                <w:color w:val="000000"/>
                <w:sz w:val="12"/>
                <w:szCs w:val="12"/>
                <w:lang w:val="ka-GE"/>
              </w:rPr>
              <w:t>%)</w:t>
            </w:r>
          </w:p>
        </w:tc>
        <w:tc>
          <w:tcPr>
            <w:tcW w:w="484" w:type="pct"/>
            <w:tcBorders>
              <w:top w:val="single" w:sz="4" w:space="0" w:color="auto"/>
              <w:left w:val="nil"/>
              <w:bottom w:val="single" w:sz="4" w:space="0" w:color="auto"/>
              <w:right w:val="single" w:sz="4" w:space="0" w:color="000000"/>
            </w:tcBorders>
            <w:noWrap/>
            <w:vAlign w:val="center"/>
          </w:tcPr>
          <w:p w14:paraId="6FFDA4B0" w14:textId="77777777" w:rsidR="007A57C8" w:rsidRPr="00E87C94" w:rsidRDefault="007A57C8" w:rsidP="007A57C8">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2%</w:t>
            </w:r>
          </w:p>
        </w:tc>
        <w:tc>
          <w:tcPr>
            <w:tcW w:w="550" w:type="pct"/>
            <w:tcBorders>
              <w:top w:val="nil"/>
              <w:left w:val="nil"/>
              <w:bottom w:val="single" w:sz="4" w:space="0" w:color="auto"/>
              <w:right w:val="single" w:sz="8" w:space="0" w:color="auto"/>
            </w:tcBorders>
            <w:noWrap/>
            <w:vAlign w:val="center"/>
          </w:tcPr>
          <w:p w14:paraId="70A3D8B7" w14:textId="77777777" w:rsidR="007A57C8" w:rsidRPr="00E87C94" w:rsidRDefault="007A57C8" w:rsidP="007A57C8">
            <w:pPr>
              <w:autoSpaceDE w:val="0"/>
              <w:autoSpaceDN w:val="0"/>
              <w:adjustRightInd w:val="0"/>
              <w:spacing w:after="0" w:line="360" w:lineRule="auto"/>
              <w:rPr>
                <w:rFonts w:ascii="Sylfaen" w:eastAsia="Calibri" w:hAnsi="Sylfaen" w:cs="Sylfaen"/>
                <w:color w:val="000000"/>
                <w:sz w:val="12"/>
                <w:szCs w:val="12"/>
              </w:rPr>
            </w:pPr>
            <w:r w:rsidRPr="00E87C94">
              <w:rPr>
                <w:rFonts w:ascii="Sylfaen" w:eastAsia="Calibri" w:hAnsi="Sylfaen" w:cs="Sylfaen"/>
                <w:color w:val="000000"/>
                <w:sz w:val="12"/>
                <w:szCs w:val="12"/>
              </w:rPr>
              <w:t>სახელშეკრულებო პირობების დარღვევა</w:t>
            </w:r>
          </w:p>
        </w:tc>
      </w:tr>
    </w:tbl>
    <w:p w14:paraId="04014D1B" w14:textId="77777777" w:rsidR="009948B6" w:rsidRPr="00E87C94" w:rsidRDefault="009948B6" w:rsidP="009948B6">
      <w:pPr>
        <w:autoSpaceDE w:val="0"/>
        <w:autoSpaceDN w:val="0"/>
        <w:adjustRightInd w:val="0"/>
        <w:spacing w:after="0" w:line="360" w:lineRule="auto"/>
        <w:jc w:val="both"/>
        <w:rPr>
          <w:rFonts w:ascii="Sylfaen" w:eastAsia="Calibri" w:hAnsi="Sylfaen" w:cs="Sylfaen"/>
          <w:b/>
          <w:color w:val="000000"/>
          <w:sz w:val="12"/>
          <w:szCs w:val="12"/>
          <w:lang w:val="ka-GE"/>
        </w:rPr>
      </w:pPr>
    </w:p>
    <w:tbl>
      <w:tblPr>
        <w:tblW w:w="10279" w:type="dxa"/>
        <w:tblInd w:w="-294" w:type="dxa"/>
        <w:tblLook w:val="04A0" w:firstRow="1" w:lastRow="0" w:firstColumn="1" w:lastColumn="0" w:noHBand="0" w:noVBand="1"/>
      </w:tblPr>
      <w:tblGrid>
        <w:gridCol w:w="2308"/>
        <w:gridCol w:w="723"/>
        <w:gridCol w:w="1706"/>
        <w:gridCol w:w="1457"/>
        <w:gridCol w:w="1314"/>
        <w:gridCol w:w="1457"/>
        <w:gridCol w:w="1314"/>
      </w:tblGrid>
      <w:tr w:rsidR="007846C3" w:rsidRPr="00E87C94" w14:paraId="20149A3D" w14:textId="77777777" w:rsidTr="00054F1A">
        <w:trPr>
          <w:trHeight w:val="203"/>
        </w:trPr>
        <w:tc>
          <w:tcPr>
            <w:tcW w:w="2307"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40F7BFDA" w14:textId="77777777" w:rsidR="007846C3" w:rsidRPr="00E87C94" w:rsidRDefault="007846C3" w:rsidP="007846C3">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პროგრამის დასახელება</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7B87ED20" w14:textId="77777777" w:rsidR="007846C3" w:rsidRPr="00E87C94" w:rsidRDefault="007846C3" w:rsidP="007846C3">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კოდი</w:t>
            </w:r>
          </w:p>
        </w:tc>
        <w:tc>
          <w:tcPr>
            <w:tcW w:w="0" w:type="auto"/>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28A0EA26" w14:textId="77777777" w:rsidR="007846C3" w:rsidRPr="00E87C94" w:rsidRDefault="007846C3" w:rsidP="007846C3">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b/>
                <w:color w:val="000000"/>
                <w:sz w:val="12"/>
                <w:szCs w:val="12"/>
                <w:lang w:val="ka-GE"/>
              </w:rPr>
              <w:t>წყლის სისტემის განვითარება</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404381A8" w14:textId="77777777" w:rsidR="007846C3" w:rsidRPr="00E87C94" w:rsidRDefault="007846C3" w:rsidP="007846C3">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2025 წელი(ათას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78D1D94D" w14:textId="77777777" w:rsidR="007846C3" w:rsidRPr="00E87C94" w:rsidRDefault="007846C3" w:rsidP="007846C3">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2026 წელი (ათას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258A65EC" w14:textId="77777777" w:rsidR="007846C3" w:rsidRPr="00E87C94" w:rsidRDefault="007846C3" w:rsidP="007846C3">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2027 წელი(ათას ლარში)</w:t>
            </w:r>
          </w:p>
        </w:tc>
        <w:tc>
          <w:tcPr>
            <w:tcW w:w="0" w:type="auto"/>
            <w:tcBorders>
              <w:top w:val="single" w:sz="8" w:space="0" w:color="auto"/>
              <w:left w:val="nil"/>
              <w:bottom w:val="single" w:sz="4" w:space="0" w:color="auto"/>
              <w:right w:val="single" w:sz="8" w:space="0" w:color="000000"/>
            </w:tcBorders>
            <w:shd w:val="clear" w:color="000000" w:fill="FFFFFF"/>
            <w:vAlign w:val="center"/>
            <w:hideMark/>
          </w:tcPr>
          <w:p w14:paraId="4974C774" w14:textId="77777777" w:rsidR="007846C3" w:rsidRPr="00E87C94" w:rsidRDefault="007846C3" w:rsidP="007846C3">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2028 წელი (ათას ლარში)</w:t>
            </w:r>
          </w:p>
        </w:tc>
      </w:tr>
      <w:tr w:rsidR="00F13BC5" w:rsidRPr="00E87C94" w14:paraId="3AFDF9B1" w14:textId="77777777" w:rsidTr="003D3E9C">
        <w:trPr>
          <w:trHeight w:val="45"/>
        </w:trPr>
        <w:tc>
          <w:tcPr>
            <w:tcW w:w="2307" w:type="dxa"/>
            <w:vMerge/>
            <w:tcBorders>
              <w:top w:val="single" w:sz="8" w:space="0" w:color="auto"/>
              <w:left w:val="single" w:sz="8" w:space="0" w:color="auto"/>
              <w:bottom w:val="single" w:sz="4" w:space="0" w:color="auto"/>
              <w:right w:val="single" w:sz="4" w:space="0" w:color="auto"/>
            </w:tcBorders>
            <w:vAlign w:val="center"/>
            <w:hideMark/>
          </w:tcPr>
          <w:p w14:paraId="516DDB9E" w14:textId="77777777" w:rsidR="00F13BC5" w:rsidRPr="00E87C94" w:rsidRDefault="00F13BC5" w:rsidP="00F13BC5">
            <w:pPr>
              <w:spacing w:after="0" w:line="240" w:lineRule="auto"/>
              <w:rPr>
                <w:rFonts w:ascii="Sylfaen" w:eastAsia="Times New Roman" w:hAnsi="Sylfaen" w:cs="Calibri"/>
                <w:color w:val="000000"/>
                <w:sz w:val="12"/>
                <w:szCs w:val="12"/>
              </w:rPr>
            </w:pPr>
          </w:p>
        </w:tc>
        <w:tc>
          <w:tcPr>
            <w:tcW w:w="0" w:type="auto"/>
            <w:tcBorders>
              <w:top w:val="nil"/>
              <w:left w:val="nil"/>
              <w:bottom w:val="single" w:sz="4" w:space="0" w:color="auto"/>
              <w:right w:val="single" w:sz="4" w:space="0" w:color="auto"/>
            </w:tcBorders>
            <w:shd w:val="clear" w:color="000000" w:fill="FFFFFF"/>
            <w:vAlign w:val="center"/>
            <w:hideMark/>
          </w:tcPr>
          <w:p w14:paraId="7E8F24D8" w14:textId="1B74F116" w:rsidR="00F13BC5" w:rsidRPr="00E87C94" w:rsidRDefault="00452C6F" w:rsidP="00F13BC5">
            <w:pPr>
              <w:spacing w:after="0" w:line="240" w:lineRule="auto"/>
              <w:rPr>
                <w:rFonts w:ascii="Sylfaen" w:eastAsia="Times New Roman" w:hAnsi="Sylfaen" w:cs="Calibri"/>
                <w:b/>
                <w:color w:val="000000"/>
                <w:sz w:val="12"/>
                <w:szCs w:val="12"/>
                <w:lang w:val="ka-GE"/>
              </w:rPr>
            </w:pPr>
            <w:r>
              <w:rPr>
                <w:rFonts w:ascii="Sylfaen" w:eastAsia="Times New Roman" w:hAnsi="Sylfaen" w:cs="Calibri"/>
                <w:color w:val="000000"/>
                <w:sz w:val="12"/>
                <w:szCs w:val="12"/>
              </w:rPr>
              <w:t xml:space="preserve">  </w:t>
            </w:r>
            <w:r w:rsidR="00F13BC5" w:rsidRPr="00E87C94">
              <w:rPr>
                <w:rFonts w:ascii="Sylfaen" w:eastAsia="Times New Roman" w:hAnsi="Sylfaen" w:cs="Calibri"/>
                <w:b/>
                <w:color w:val="000000"/>
                <w:sz w:val="12"/>
                <w:szCs w:val="12"/>
                <w:lang w:val="ka-GE"/>
              </w:rPr>
              <w:t>02 02</w:t>
            </w:r>
            <w:r>
              <w:rPr>
                <w:rFonts w:ascii="Sylfaen" w:eastAsia="Times New Roman" w:hAnsi="Sylfaen" w:cs="Calibri"/>
                <w:b/>
                <w:color w:val="000000"/>
                <w:sz w:val="12"/>
                <w:szCs w:val="12"/>
                <w:lang w:val="ka-GE"/>
              </w:rPr>
              <w:t xml:space="preserve"> </w:t>
            </w:r>
          </w:p>
        </w:tc>
        <w:tc>
          <w:tcPr>
            <w:tcW w:w="0" w:type="auto"/>
            <w:vMerge/>
            <w:tcBorders>
              <w:top w:val="nil"/>
              <w:left w:val="nil"/>
              <w:bottom w:val="single" w:sz="4" w:space="0" w:color="auto"/>
              <w:right w:val="single" w:sz="4" w:space="0" w:color="auto"/>
            </w:tcBorders>
            <w:vAlign w:val="center"/>
            <w:hideMark/>
          </w:tcPr>
          <w:p w14:paraId="54857A9D" w14:textId="77777777" w:rsidR="00F13BC5" w:rsidRPr="00E87C94" w:rsidRDefault="00F13BC5" w:rsidP="00F13BC5">
            <w:pPr>
              <w:spacing w:after="0" w:line="240" w:lineRule="auto"/>
              <w:rPr>
                <w:rFonts w:ascii="Sylfaen" w:eastAsia="Times New Roman" w:hAnsi="Sylfaen" w:cs="Calibri"/>
                <w:color w:val="000000"/>
                <w:sz w:val="12"/>
                <w:szCs w:val="12"/>
              </w:rPr>
            </w:pPr>
          </w:p>
        </w:tc>
        <w:tc>
          <w:tcPr>
            <w:tcW w:w="0" w:type="auto"/>
            <w:tcBorders>
              <w:top w:val="single" w:sz="8" w:space="0" w:color="auto"/>
              <w:left w:val="single" w:sz="4" w:space="0" w:color="auto"/>
              <w:bottom w:val="single" w:sz="8" w:space="0" w:color="auto"/>
              <w:right w:val="single" w:sz="4" w:space="0" w:color="auto"/>
            </w:tcBorders>
            <w:shd w:val="clear" w:color="000000" w:fill="FFFFFF"/>
            <w:vAlign w:val="center"/>
            <w:hideMark/>
          </w:tcPr>
          <w:p w14:paraId="1FBDB486" w14:textId="46C4849D" w:rsidR="00F13BC5" w:rsidRPr="00E87C94" w:rsidRDefault="002D44A2" w:rsidP="00F13BC5">
            <w:pPr>
              <w:jc w:val="center"/>
              <w:rPr>
                <w:rFonts w:ascii="Sylfaen" w:hAnsi="Sylfaen" w:cs="Calibri"/>
                <w:b/>
                <w:sz w:val="12"/>
                <w:szCs w:val="12"/>
              </w:rPr>
            </w:pPr>
            <w:r>
              <w:rPr>
                <w:rFonts w:ascii="Sylfaen" w:hAnsi="Sylfaen" w:cs="Calibri"/>
                <w:b/>
                <w:sz w:val="12"/>
                <w:szCs w:val="12"/>
              </w:rPr>
              <w:t>23</w:t>
            </w:r>
            <w:r w:rsidR="00F13BC5" w:rsidRPr="00E87C94">
              <w:rPr>
                <w:rFonts w:ascii="Sylfaen" w:hAnsi="Sylfaen" w:cs="Calibri"/>
                <w:b/>
                <w:sz w:val="12"/>
                <w:szCs w:val="12"/>
              </w:rPr>
              <w:t>0,0</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4BC34A34" w14:textId="77777777" w:rsidR="00F13BC5" w:rsidRPr="00E87C94" w:rsidRDefault="00F13BC5" w:rsidP="00F13BC5">
            <w:pPr>
              <w:jc w:val="center"/>
              <w:rPr>
                <w:rFonts w:ascii="Sylfaen" w:hAnsi="Sylfaen" w:cs="Calibri"/>
                <w:b/>
                <w:sz w:val="12"/>
                <w:szCs w:val="12"/>
              </w:rPr>
            </w:pPr>
            <w:r w:rsidRPr="00E87C94">
              <w:rPr>
                <w:rFonts w:ascii="Sylfaen" w:hAnsi="Sylfaen" w:cs="Calibri"/>
                <w:b/>
                <w:sz w:val="12"/>
                <w:szCs w:val="12"/>
              </w:rPr>
              <w:t>280,0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hideMark/>
          </w:tcPr>
          <w:p w14:paraId="1E027859" w14:textId="77777777" w:rsidR="00F13BC5" w:rsidRPr="00E87C94" w:rsidRDefault="00F13BC5" w:rsidP="00F13BC5">
            <w:pPr>
              <w:jc w:val="center"/>
              <w:rPr>
                <w:rFonts w:ascii="Sylfaen" w:hAnsi="Sylfaen" w:cs="Calibri"/>
                <w:b/>
                <w:sz w:val="12"/>
                <w:szCs w:val="12"/>
              </w:rPr>
            </w:pPr>
            <w:r w:rsidRPr="00E87C94">
              <w:rPr>
                <w:rFonts w:ascii="Sylfaen" w:hAnsi="Sylfaen" w:cs="Calibri"/>
                <w:b/>
                <w:sz w:val="12"/>
                <w:szCs w:val="12"/>
              </w:rPr>
              <w:t>350,0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hideMark/>
          </w:tcPr>
          <w:p w14:paraId="5FCF9E6F" w14:textId="77777777" w:rsidR="00F13BC5" w:rsidRPr="00E87C94" w:rsidRDefault="00F13BC5" w:rsidP="00F13BC5">
            <w:pPr>
              <w:jc w:val="center"/>
              <w:rPr>
                <w:rFonts w:ascii="Sylfaen" w:hAnsi="Sylfaen" w:cs="Calibri"/>
                <w:b/>
                <w:sz w:val="12"/>
                <w:szCs w:val="12"/>
              </w:rPr>
            </w:pPr>
            <w:r w:rsidRPr="00E87C94">
              <w:rPr>
                <w:rFonts w:ascii="Sylfaen" w:hAnsi="Sylfaen" w:cs="Calibri"/>
                <w:b/>
                <w:sz w:val="12"/>
                <w:szCs w:val="12"/>
              </w:rPr>
              <w:t>470,0</w:t>
            </w:r>
          </w:p>
        </w:tc>
      </w:tr>
      <w:tr w:rsidR="00225AED" w:rsidRPr="00E87C94" w14:paraId="420BD617" w14:textId="77777777" w:rsidTr="00054F1A">
        <w:trPr>
          <w:trHeight w:val="395"/>
        </w:trPr>
        <w:tc>
          <w:tcPr>
            <w:tcW w:w="2307" w:type="dxa"/>
            <w:tcBorders>
              <w:top w:val="nil"/>
              <w:left w:val="single" w:sz="8" w:space="0" w:color="auto"/>
              <w:bottom w:val="single" w:sz="4" w:space="0" w:color="auto"/>
              <w:right w:val="single" w:sz="4" w:space="0" w:color="auto"/>
            </w:tcBorders>
            <w:shd w:val="clear" w:color="000000" w:fill="FFFFFF"/>
            <w:vAlign w:val="center"/>
            <w:hideMark/>
          </w:tcPr>
          <w:p w14:paraId="3C60CE52" w14:textId="77777777" w:rsidR="00225AED" w:rsidRPr="00E87C94" w:rsidRDefault="00225AED" w:rsidP="00225AED">
            <w:pPr>
              <w:spacing w:after="0" w:line="240" w:lineRule="auto"/>
              <w:rPr>
                <w:rFonts w:ascii="Sylfaen" w:eastAsia="Times New Roman" w:hAnsi="Sylfaen" w:cs="Calibri"/>
                <w:color w:val="000000"/>
                <w:sz w:val="12"/>
                <w:szCs w:val="12"/>
              </w:rPr>
            </w:pPr>
            <w:r w:rsidRPr="00E87C94">
              <w:rPr>
                <w:rFonts w:ascii="Sylfaen" w:eastAsia="Times New Roman" w:hAnsi="Sylfaen" w:cs="Calibri"/>
                <w:color w:val="000000"/>
                <w:sz w:val="12"/>
                <w:szCs w:val="12"/>
              </w:rPr>
              <w:t>პროგრამის განმახორციელებელი სამსახური</w:t>
            </w:r>
          </w:p>
        </w:tc>
        <w:tc>
          <w:tcPr>
            <w:tcW w:w="0" w:type="auto"/>
            <w:gridSpan w:val="6"/>
            <w:tcBorders>
              <w:top w:val="single" w:sz="4" w:space="0" w:color="auto"/>
              <w:left w:val="nil"/>
              <w:bottom w:val="single" w:sz="4" w:space="0" w:color="auto"/>
              <w:right w:val="single" w:sz="4" w:space="0" w:color="auto"/>
            </w:tcBorders>
            <w:shd w:val="clear" w:color="000000" w:fill="FFFFFF"/>
            <w:vAlign w:val="center"/>
            <w:hideMark/>
          </w:tcPr>
          <w:p w14:paraId="68D80384" w14:textId="22F66B2E" w:rsidR="00225AED" w:rsidRPr="00E87C94" w:rsidRDefault="00225AED" w:rsidP="00225AED">
            <w:pPr>
              <w:spacing w:after="0" w:line="240" w:lineRule="auto"/>
              <w:rPr>
                <w:rFonts w:ascii="Sylfaen" w:eastAsia="Times New Roman" w:hAnsi="Sylfaen" w:cs="Calibri"/>
                <w:color w:val="000000"/>
                <w:sz w:val="12"/>
                <w:szCs w:val="12"/>
              </w:rPr>
            </w:pPr>
            <w:r w:rsidRPr="00E87C94">
              <w:rPr>
                <w:rFonts w:ascii="Sylfaen" w:eastAsia="Times New Roman" w:hAnsi="Sylfaen" w:cs="Calibri"/>
                <w:color w:val="000000"/>
                <w:sz w:val="12"/>
                <w:szCs w:val="12"/>
              </w:rPr>
              <w:t>ხარაგაულის მუნიციპალიტეტის მერიის</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ინფრასტრუქტურისა და კეთილმოწყობის სამსახური</w:t>
            </w:r>
          </w:p>
        </w:tc>
      </w:tr>
      <w:tr w:rsidR="00225AED" w:rsidRPr="009948B6" w14:paraId="25A5EED9" w14:textId="77777777" w:rsidTr="00054F1A">
        <w:trPr>
          <w:trHeight w:val="558"/>
        </w:trPr>
        <w:tc>
          <w:tcPr>
            <w:tcW w:w="2307" w:type="dxa"/>
            <w:tcBorders>
              <w:top w:val="nil"/>
              <w:left w:val="single" w:sz="8" w:space="0" w:color="auto"/>
              <w:bottom w:val="single" w:sz="4" w:space="0" w:color="auto"/>
              <w:right w:val="single" w:sz="4" w:space="0" w:color="auto"/>
            </w:tcBorders>
            <w:shd w:val="clear" w:color="000000" w:fill="FFFFFF"/>
            <w:vAlign w:val="center"/>
            <w:hideMark/>
          </w:tcPr>
          <w:p w14:paraId="5B2102DA" w14:textId="22E4BA82" w:rsidR="00225AED" w:rsidRPr="00E87C94" w:rsidRDefault="00225AED" w:rsidP="00225AED">
            <w:pPr>
              <w:spacing w:after="0" w:line="240" w:lineRule="auto"/>
              <w:rPr>
                <w:rFonts w:ascii="Sylfaen" w:eastAsia="Times New Roman" w:hAnsi="Sylfaen" w:cs="Calibri"/>
                <w:color w:val="000000"/>
                <w:sz w:val="12"/>
                <w:szCs w:val="12"/>
              </w:rPr>
            </w:pPr>
            <w:r w:rsidRPr="00E87C94">
              <w:rPr>
                <w:rFonts w:ascii="Sylfaen" w:eastAsia="Times New Roman" w:hAnsi="Sylfaen" w:cs="Calibri"/>
                <w:color w:val="000000"/>
                <w:sz w:val="12"/>
                <w:szCs w:val="12"/>
              </w:rPr>
              <w:t>პროგრამის</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lang w:val="ka-GE"/>
              </w:rPr>
              <w:t xml:space="preserve">აღწერა და </w:t>
            </w:r>
            <w:r w:rsidRPr="00E87C94">
              <w:rPr>
                <w:rFonts w:ascii="Sylfaen" w:eastAsia="Times New Roman" w:hAnsi="Sylfaen" w:cs="Calibri"/>
                <w:color w:val="000000"/>
                <w:sz w:val="12"/>
                <w:szCs w:val="12"/>
              </w:rPr>
              <w:t>მიზანი</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 xml:space="preserve"> </w:t>
            </w:r>
          </w:p>
        </w:tc>
        <w:tc>
          <w:tcPr>
            <w:tcW w:w="0" w:type="auto"/>
            <w:gridSpan w:val="6"/>
            <w:tcBorders>
              <w:top w:val="single" w:sz="4" w:space="0" w:color="auto"/>
              <w:left w:val="nil"/>
              <w:bottom w:val="single" w:sz="4" w:space="0" w:color="auto"/>
              <w:right w:val="single" w:sz="4" w:space="0" w:color="auto"/>
            </w:tcBorders>
            <w:shd w:val="clear" w:color="000000" w:fill="FFFFFF"/>
            <w:vAlign w:val="center"/>
            <w:hideMark/>
          </w:tcPr>
          <w:p w14:paraId="1C773E83" w14:textId="1FDE4CFC" w:rsidR="00225AED" w:rsidRPr="001C7B60" w:rsidRDefault="00225AED" w:rsidP="00F47335">
            <w:pPr>
              <w:spacing w:after="0" w:line="240" w:lineRule="auto"/>
              <w:rPr>
                <w:rFonts w:ascii="Sylfaen" w:eastAsia="Times New Roman" w:hAnsi="Sylfaen" w:cs="Calibri"/>
                <w:color w:val="000000"/>
                <w:sz w:val="12"/>
                <w:szCs w:val="12"/>
              </w:rPr>
            </w:pPr>
            <w:r w:rsidRPr="00E87C94">
              <w:rPr>
                <w:rFonts w:ascii="Sylfaen" w:eastAsia="Times New Roman" w:hAnsi="Sylfaen" w:cs="Calibri"/>
                <w:color w:val="000000"/>
                <w:sz w:val="12"/>
                <w:szCs w:val="12"/>
              </w:rPr>
              <w:t>მუნიციპალიტეტის მოსახლეობის სასმელი წყლის უწყევეტი მომარაგება მუნიციპალიტეტის ერთ-ერთ ძირითად პრიორიტეტს წარმოადგენს. ამ მიზნით ხარაგაულის</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მუნიციპალიტეტის ბიუჯეტიდან ყოველწლიურად ფინანსდება წყლის სისტემების განვითარების პროგრამა, რომელიც მოიცავს როგორც წყალმომარაგების არსებული ქსელის მოვლა-შენახვის ღონისძიებებს, საკანალიზაციო სისტემების გამართულ ფინქციონირებასა და ახალი საკანალიზაციო სისტემების მოწყობას, ასევე მუნიციპალიტეტის ტერიტორიაზე არსებული წყლის სისტემების რეაბილიტაციას და ახლის მოწყობას. წყლის სისტემების განვითარების პროგრამა შედგება ორი</w:t>
            </w:r>
            <w:r w:rsidR="006C687D" w:rsidRPr="00E87C94">
              <w:rPr>
                <w:rFonts w:ascii="Sylfaen" w:eastAsia="Times New Roman" w:hAnsi="Sylfaen" w:cs="Calibri"/>
                <w:color w:val="000000"/>
                <w:sz w:val="12"/>
                <w:szCs w:val="12"/>
                <w:lang w:val="ka-GE"/>
              </w:rPr>
              <w:t xml:space="preserve"> </w:t>
            </w:r>
            <w:r w:rsidRPr="00E87C94">
              <w:rPr>
                <w:rFonts w:ascii="Sylfaen" w:eastAsia="Times New Roman" w:hAnsi="Sylfaen" w:cs="Calibri"/>
                <w:color w:val="000000"/>
                <w:sz w:val="12"/>
                <w:szCs w:val="12"/>
              </w:rPr>
              <w:t>ქვეპროგრამისაგან: სასმელი წყლით უზრუნველყოფა; საკანალიზაციო სისტემის</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განვითარება (სანიაღვრე არხების მოწყობა) პროგრამა ითვალისწინებს მუნიციპალიტეტის ტერიტორიაზე არსებული წყალმომარაგების ქსელის (მათ შორის, წყლის სათავე ნაგებობების, წყლის მაგისტრალების და სხვა) კაპიტალურ რეაბილიტაციას. საჭიროების შემთხვევაში ასევე ხორციელდება ახალი წყალმომარაგების ქსელის მოწყობის სამუშაოები. ქვეპროგრამა უმეტესწილად ფინანსდება ადგილობრივი</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ბიუჯეტის სახრებით. აღნიშნული პროგრამით სოფლებში</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ეწყობა ჭაბურღილები.</w:t>
            </w:r>
            <w:r w:rsidR="006C687D" w:rsidRPr="00E87C94">
              <w:rPr>
                <w:rFonts w:ascii="Sylfaen" w:eastAsia="Times New Roman" w:hAnsi="Sylfaen" w:cs="Calibri"/>
                <w:color w:val="000000"/>
                <w:sz w:val="12"/>
                <w:szCs w:val="12"/>
                <w:lang w:val="ka-GE"/>
              </w:rPr>
              <w:t xml:space="preserve"> </w:t>
            </w:r>
            <w:r w:rsidR="006C687D" w:rsidRPr="00E87C94">
              <w:rPr>
                <w:rFonts w:ascii="Sylfaen" w:eastAsia="Sylfaen" w:hAnsi="Sylfaen" w:cs="Sylfaen"/>
                <w:sz w:val="12"/>
                <w:szCs w:val="12"/>
              </w:rPr>
              <w:t>წყ</w:t>
            </w:r>
            <w:r w:rsidR="006C687D" w:rsidRPr="00E87C94">
              <w:rPr>
                <w:rFonts w:ascii="Sylfaen" w:eastAsia="Sylfaen" w:hAnsi="Sylfaen" w:cs="Sylfaen"/>
                <w:spacing w:val="-1"/>
                <w:sz w:val="12"/>
                <w:szCs w:val="12"/>
              </w:rPr>
              <w:t>ლ</w:t>
            </w:r>
            <w:r w:rsidR="006C687D" w:rsidRPr="00E87C94">
              <w:rPr>
                <w:rFonts w:ascii="Sylfaen" w:eastAsia="Sylfaen" w:hAnsi="Sylfaen" w:cs="Sylfaen"/>
                <w:spacing w:val="1"/>
                <w:sz w:val="12"/>
                <w:szCs w:val="12"/>
              </w:rPr>
              <w:t>ი</w:t>
            </w:r>
            <w:r w:rsidR="006C687D" w:rsidRPr="00E87C94">
              <w:rPr>
                <w:rFonts w:ascii="Sylfaen" w:eastAsia="Sylfaen" w:hAnsi="Sylfaen" w:cs="Sylfaen"/>
                <w:sz w:val="12"/>
                <w:szCs w:val="12"/>
              </w:rPr>
              <w:t>ს</w:t>
            </w:r>
            <w:r w:rsidR="006C687D" w:rsidRPr="00E87C94">
              <w:rPr>
                <w:rFonts w:ascii="Sylfaen" w:eastAsia="Sylfaen" w:hAnsi="Sylfaen" w:cs="Sylfaen"/>
                <w:spacing w:val="-6"/>
                <w:sz w:val="12"/>
                <w:szCs w:val="12"/>
              </w:rPr>
              <w:t xml:space="preserve"> </w:t>
            </w:r>
            <w:r w:rsidR="006C687D" w:rsidRPr="00E87C94">
              <w:rPr>
                <w:rFonts w:ascii="Sylfaen" w:eastAsia="Sylfaen" w:hAnsi="Sylfaen" w:cs="Sylfaen"/>
                <w:sz w:val="12"/>
                <w:szCs w:val="12"/>
              </w:rPr>
              <w:t>სის</w:t>
            </w:r>
            <w:r w:rsidR="006C687D" w:rsidRPr="00E87C94">
              <w:rPr>
                <w:rFonts w:ascii="Sylfaen" w:eastAsia="Sylfaen" w:hAnsi="Sylfaen" w:cs="Sylfaen"/>
                <w:spacing w:val="3"/>
                <w:sz w:val="12"/>
                <w:szCs w:val="12"/>
              </w:rPr>
              <w:t>ტ</w:t>
            </w:r>
            <w:r w:rsidR="006C687D" w:rsidRPr="00E87C94">
              <w:rPr>
                <w:rFonts w:ascii="Sylfaen" w:eastAsia="Sylfaen" w:hAnsi="Sylfaen" w:cs="Sylfaen"/>
                <w:spacing w:val="-1"/>
                <w:sz w:val="12"/>
                <w:szCs w:val="12"/>
              </w:rPr>
              <w:t>ე</w:t>
            </w:r>
            <w:r w:rsidR="006C687D" w:rsidRPr="00E87C94">
              <w:rPr>
                <w:rFonts w:ascii="Sylfaen" w:eastAsia="Sylfaen" w:hAnsi="Sylfaen" w:cs="Sylfaen"/>
                <w:sz w:val="12"/>
                <w:szCs w:val="12"/>
              </w:rPr>
              <w:t>მ</w:t>
            </w:r>
            <w:r w:rsidR="006C687D" w:rsidRPr="00E87C94">
              <w:rPr>
                <w:rFonts w:ascii="Sylfaen" w:eastAsia="Sylfaen" w:hAnsi="Sylfaen" w:cs="Sylfaen"/>
                <w:spacing w:val="-1"/>
                <w:sz w:val="12"/>
                <w:szCs w:val="12"/>
              </w:rPr>
              <w:t>ე</w:t>
            </w:r>
            <w:r w:rsidR="006C687D" w:rsidRPr="00E87C94">
              <w:rPr>
                <w:rFonts w:ascii="Sylfaen" w:eastAsia="Sylfaen" w:hAnsi="Sylfaen" w:cs="Sylfaen"/>
                <w:spacing w:val="3"/>
                <w:sz w:val="12"/>
                <w:szCs w:val="12"/>
              </w:rPr>
              <w:t>ბ</w:t>
            </w:r>
            <w:r w:rsidR="006C687D" w:rsidRPr="00E87C94">
              <w:rPr>
                <w:rFonts w:ascii="Sylfaen" w:eastAsia="Sylfaen" w:hAnsi="Sylfaen" w:cs="Sylfaen"/>
                <w:spacing w:val="-1"/>
                <w:sz w:val="12"/>
                <w:szCs w:val="12"/>
              </w:rPr>
              <w:t>ი</w:t>
            </w:r>
            <w:r w:rsidR="006C687D" w:rsidRPr="00E87C94">
              <w:rPr>
                <w:rFonts w:ascii="Sylfaen" w:eastAsia="Sylfaen" w:hAnsi="Sylfaen" w:cs="Sylfaen"/>
                <w:sz w:val="12"/>
                <w:szCs w:val="12"/>
              </w:rPr>
              <w:t>ს</w:t>
            </w:r>
            <w:r w:rsidR="006C687D" w:rsidRPr="00E87C94">
              <w:rPr>
                <w:rFonts w:ascii="Sylfaen" w:eastAsia="Sylfaen" w:hAnsi="Sylfaen" w:cs="Sylfaen"/>
                <w:spacing w:val="-11"/>
                <w:sz w:val="12"/>
                <w:szCs w:val="12"/>
              </w:rPr>
              <w:t xml:space="preserve"> </w:t>
            </w:r>
            <w:r w:rsidR="006C687D" w:rsidRPr="00E87C94">
              <w:rPr>
                <w:rFonts w:ascii="Sylfaen" w:eastAsia="Sylfaen" w:hAnsi="Sylfaen" w:cs="Sylfaen"/>
                <w:sz w:val="12"/>
                <w:szCs w:val="12"/>
              </w:rPr>
              <w:t>მ</w:t>
            </w:r>
            <w:r w:rsidR="006C687D" w:rsidRPr="00E87C94">
              <w:rPr>
                <w:rFonts w:ascii="Sylfaen" w:eastAsia="Sylfaen" w:hAnsi="Sylfaen" w:cs="Sylfaen"/>
                <w:spacing w:val="1"/>
                <w:sz w:val="12"/>
                <w:szCs w:val="12"/>
              </w:rPr>
              <w:t>ო</w:t>
            </w:r>
            <w:r w:rsidR="006C687D" w:rsidRPr="00E87C94">
              <w:rPr>
                <w:rFonts w:ascii="Sylfaen" w:eastAsia="Sylfaen" w:hAnsi="Sylfaen" w:cs="Sylfaen"/>
                <w:sz w:val="12"/>
                <w:szCs w:val="12"/>
              </w:rPr>
              <w:t>წყ</w:t>
            </w:r>
            <w:r w:rsidR="006C687D" w:rsidRPr="00E87C94">
              <w:rPr>
                <w:rFonts w:ascii="Sylfaen" w:eastAsia="Sylfaen" w:hAnsi="Sylfaen" w:cs="Sylfaen"/>
                <w:spacing w:val="1"/>
                <w:sz w:val="12"/>
                <w:szCs w:val="12"/>
              </w:rPr>
              <w:t>ო</w:t>
            </w:r>
            <w:r w:rsidR="006C687D" w:rsidRPr="00E87C94">
              <w:rPr>
                <w:rFonts w:ascii="Sylfaen" w:eastAsia="Sylfaen" w:hAnsi="Sylfaen" w:cs="Sylfaen"/>
                <w:spacing w:val="3"/>
                <w:sz w:val="12"/>
                <w:szCs w:val="12"/>
              </w:rPr>
              <w:t>ბ</w:t>
            </w:r>
            <w:r w:rsidR="006C687D" w:rsidRPr="00E87C94">
              <w:rPr>
                <w:rFonts w:ascii="Sylfaen" w:eastAsia="Sylfaen" w:hAnsi="Sylfaen" w:cs="Sylfaen"/>
                <w:sz w:val="12"/>
                <w:szCs w:val="12"/>
              </w:rPr>
              <w:t>ა</w:t>
            </w:r>
            <w:r w:rsidR="006C687D" w:rsidRPr="00E87C94">
              <w:rPr>
                <w:rFonts w:ascii="Sylfaen" w:eastAsia="Sylfaen" w:hAnsi="Sylfaen" w:cs="Sylfaen"/>
                <w:spacing w:val="-8"/>
                <w:sz w:val="12"/>
                <w:szCs w:val="12"/>
              </w:rPr>
              <w:t xml:space="preserve"> </w:t>
            </w:r>
            <w:r w:rsidR="006C687D" w:rsidRPr="00E87C94">
              <w:rPr>
                <w:rFonts w:ascii="Sylfaen" w:eastAsia="Sylfaen" w:hAnsi="Sylfaen" w:cs="Sylfaen"/>
                <w:sz w:val="12"/>
                <w:szCs w:val="12"/>
              </w:rPr>
              <w:t>და</w:t>
            </w:r>
            <w:r w:rsidR="006C687D" w:rsidRPr="00E87C94">
              <w:rPr>
                <w:rFonts w:ascii="Sylfaen" w:eastAsia="Sylfaen" w:hAnsi="Sylfaen" w:cs="Sylfaen"/>
                <w:spacing w:val="-4"/>
                <w:sz w:val="12"/>
                <w:szCs w:val="12"/>
              </w:rPr>
              <w:t xml:space="preserve"> </w:t>
            </w:r>
            <w:r w:rsidR="006C687D" w:rsidRPr="00E87C94">
              <w:rPr>
                <w:rFonts w:ascii="Sylfaen" w:eastAsia="Sylfaen" w:hAnsi="Sylfaen" w:cs="Sylfaen"/>
                <w:sz w:val="12"/>
                <w:szCs w:val="12"/>
              </w:rPr>
              <w:t>მ</w:t>
            </w:r>
            <w:r w:rsidR="006C687D" w:rsidRPr="00E87C94">
              <w:rPr>
                <w:rFonts w:ascii="Sylfaen" w:eastAsia="Sylfaen" w:hAnsi="Sylfaen" w:cs="Sylfaen"/>
                <w:spacing w:val="1"/>
                <w:sz w:val="12"/>
                <w:szCs w:val="12"/>
              </w:rPr>
              <w:t>ო</w:t>
            </w:r>
            <w:r w:rsidR="006C687D" w:rsidRPr="00E87C94">
              <w:rPr>
                <w:rFonts w:ascii="Sylfaen" w:eastAsia="Sylfaen" w:hAnsi="Sylfaen" w:cs="Sylfaen"/>
                <w:spacing w:val="2"/>
                <w:sz w:val="12"/>
                <w:szCs w:val="12"/>
              </w:rPr>
              <w:t>ს</w:t>
            </w:r>
            <w:r w:rsidR="006C687D" w:rsidRPr="00E87C94">
              <w:rPr>
                <w:rFonts w:ascii="Sylfaen" w:eastAsia="Sylfaen" w:hAnsi="Sylfaen" w:cs="Sylfaen"/>
                <w:spacing w:val="-1"/>
                <w:sz w:val="12"/>
                <w:szCs w:val="12"/>
              </w:rPr>
              <w:t>ა</w:t>
            </w:r>
            <w:r w:rsidR="006C687D" w:rsidRPr="00E87C94">
              <w:rPr>
                <w:rFonts w:ascii="Sylfaen" w:eastAsia="Sylfaen" w:hAnsi="Sylfaen" w:cs="Sylfaen"/>
                <w:spacing w:val="2"/>
                <w:sz w:val="12"/>
                <w:szCs w:val="12"/>
              </w:rPr>
              <w:t>ხ</w:t>
            </w:r>
            <w:r w:rsidR="006C687D" w:rsidRPr="00E87C94">
              <w:rPr>
                <w:rFonts w:ascii="Sylfaen" w:eastAsia="Sylfaen" w:hAnsi="Sylfaen" w:cs="Sylfaen"/>
                <w:spacing w:val="-1"/>
                <w:sz w:val="12"/>
                <w:szCs w:val="12"/>
              </w:rPr>
              <w:t>ლე</w:t>
            </w:r>
            <w:r w:rsidR="006C687D" w:rsidRPr="00E87C94">
              <w:rPr>
                <w:rFonts w:ascii="Sylfaen" w:eastAsia="Sylfaen" w:hAnsi="Sylfaen" w:cs="Sylfaen"/>
                <w:spacing w:val="1"/>
                <w:sz w:val="12"/>
                <w:szCs w:val="12"/>
              </w:rPr>
              <w:t>ობი</w:t>
            </w:r>
            <w:r w:rsidR="006C687D" w:rsidRPr="00E87C94">
              <w:rPr>
                <w:rFonts w:ascii="Sylfaen" w:eastAsia="Sylfaen" w:hAnsi="Sylfaen" w:cs="Sylfaen"/>
                <w:sz w:val="12"/>
                <w:szCs w:val="12"/>
              </w:rPr>
              <w:t>ს</w:t>
            </w:r>
            <w:r w:rsidR="006C687D" w:rsidRPr="00E87C94">
              <w:rPr>
                <w:rFonts w:ascii="Sylfaen" w:eastAsia="Sylfaen" w:hAnsi="Sylfaen" w:cs="Sylfaen"/>
                <w:spacing w:val="-13"/>
                <w:sz w:val="12"/>
                <w:szCs w:val="12"/>
              </w:rPr>
              <w:t xml:space="preserve"> </w:t>
            </w:r>
            <w:r w:rsidR="006C687D" w:rsidRPr="00E87C94">
              <w:rPr>
                <w:rFonts w:ascii="Sylfaen" w:eastAsia="Sylfaen" w:hAnsi="Sylfaen" w:cs="Sylfaen"/>
                <w:spacing w:val="1"/>
                <w:sz w:val="12"/>
                <w:szCs w:val="12"/>
              </w:rPr>
              <w:t>წ</w:t>
            </w:r>
            <w:r w:rsidR="006C687D" w:rsidRPr="00E87C94">
              <w:rPr>
                <w:rFonts w:ascii="Sylfaen" w:eastAsia="Sylfaen" w:hAnsi="Sylfaen" w:cs="Sylfaen"/>
                <w:sz w:val="12"/>
                <w:szCs w:val="12"/>
              </w:rPr>
              <w:t>ყ</w:t>
            </w:r>
            <w:r w:rsidR="006C687D" w:rsidRPr="00E87C94">
              <w:rPr>
                <w:rFonts w:ascii="Sylfaen" w:eastAsia="Sylfaen" w:hAnsi="Sylfaen" w:cs="Sylfaen"/>
                <w:spacing w:val="2"/>
                <w:sz w:val="12"/>
                <w:szCs w:val="12"/>
              </w:rPr>
              <w:t>ა</w:t>
            </w:r>
            <w:r w:rsidR="006C687D" w:rsidRPr="00E87C94">
              <w:rPr>
                <w:rFonts w:ascii="Sylfaen" w:eastAsia="Sylfaen" w:hAnsi="Sylfaen" w:cs="Sylfaen"/>
                <w:spacing w:val="-1"/>
                <w:sz w:val="12"/>
                <w:szCs w:val="12"/>
              </w:rPr>
              <w:t>ლ</w:t>
            </w:r>
            <w:r w:rsidR="006C687D" w:rsidRPr="00E87C94">
              <w:rPr>
                <w:rFonts w:ascii="Sylfaen" w:eastAsia="Sylfaen" w:hAnsi="Sylfaen" w:cs="Sylfaen"/>
                <w:spacing w:val="2"/>
                <w:sz w:val="12"/>
                <w:szCs w:val="12"/>
              </w:rPr>
              <w:t>მ</w:t>
            </w:r>
            <w:r w:rsidR="006C687D" w:rsidRPr="00E87C94">
              <w:rPr>
                <w:rFonts w:ascii="Sylfaen" w:eastAsia="Sylfaen" w:hAnsi="Sylfaen" w:cs="Sylfaen"/>
                <w:spacing w:val="1"/>
                <w:sz w:val="12"/>
                <w:szCs w:val="12"/>
              </w:rPr>
              <w:t>ო</w:t>
            </w:r>
            <w:r w:rsidR="006C687D" w:rsidRPr="00E87C94">
              <w:rPr>
                <w:rFonts w:ascii="Sylfaen" w:eastAsia="Sylfaen" w:hAnsi="Sylfaen" w:cs="Sylfaen"/>
                <w:sz w:val="12"/>
                <w:szCs w:val="12"/>
              </w:rPr>
              <w:t>მ</w:t>
            </w:r>
            <w:r w:rsidR="006C687D" w:rsidRPr="00E87C94">
              <w:rPr>
                <w:rFonts w:ascii="Sylfaen" w:eastAsia="Sylfaen" w:hAnsi="Sylfaen" w:cs="Sylfaen"/>
                <w:spacing w:val="-1"/>
                <w:sz w:val="12"/>
                <w:szCs w:val="12"/>
              </w:rPr>
              <w:t>ა</w:t>
            </w:r>
            <w:r w:rsidR="006C687D" w:rsidRPr="00E87C94">
              <w:rPr>
                <w:rFonts w:ascii="Sylfaen" w:eastAsia="Sylfaen" w:hAnsi="Sylfaen" w:cs="Sylfaen"/>
                <w:spacing w:val="1"/>
                <w:sz w:val="12"/>
                <w:szCs w:val="12"/>
              </w:rPr>
              <w:t>რ</w:t>
            </w:r>
            <w:r w:rsidR="006C687D" w:rsidRPr="00E87C94">
              <w:rPr>
                <w:rFonts w:ascii="Sylfaen" w:eastAsia="Sylfaen" w:hAnsi="Sylfaen" w:cs="Sylfaen"/>
                <w:spacing w:val="-1"/>
                <w:sz w:val="12"/>
                <w:szCs w:val="12"/>
              </w:rPr>
              <w:t>ა</w:t>
            </w:r>
            <w:r w:rsidR="006C687D" w:rsidRPr="00E87C94">
              <w:rPr>
                <w:rFonts w:ascii="Sylfaen" w:eastAsia="Sylfaen" w:hAnsi="Sylfaen" w:cs="Sylfaen"/>
                <w:spacing w:val="1"/>
                <w:sz w:val="12"/>
                <w:szCs w:val="12"/>
              </w:rPr>
              <w:t>გ</w:t>
            </w:r>
            <w:r w:rsidR="006C687D" w:rsidRPr="00E87C94">
              <w:rPr>
                <w:rFonts w:ascii="Sylfaen" w:eastAsia="Sylfaen" w:hAnsi="Sylfaen" w:cs="Sylfaen"/>
                <w:spacing w:val="-1"/>
                <w:sz w:val="12"/>
                <w:szCs w:val="12"/>
              </w:rPr>
              <w:t>ე</w:t>
            </w:r>
            <w:r w:rsidR="006C687D" w:rsidRPr="00E87C94">
              <w:rPr>
                <w:rFonts w:ascii="Sylfaen" w:eastAsia="Sylfaen" w:hAnsi="Sylfaen" w:cs="Sylfaen"/>
                <w:spacing w:val="1"/>
                <w:sz w:val="12"/>
                <w:szCs w:val="12"/>
              </w:rPr>
              <w:t>ბი</w:t>
            </w:r>
            <w:r w:rsidR="006C687D" w:rsidRPr="00E87C94">
              <w:rPr>
                <w:rFonts w:ascii="Sylfaen" w:eastAsia="Sylfaen" w:hAnsi="Sylfaen" w:cs="Sylfaen"/>
                <w:sz w:val="12"/>
                <w:szCs w:val="12"/>
              </w:rPr>
              <w:t>თ</w:t>
            </w:r>
            <w:r w:rsidR="006C687D" w:rsidRPr="00E87C94">
              <w:rPr>
                <w:rFonts w:ascii="Sylfaen" w:eastAsia="Sylfaen" w:hAnsi="Sylfaen" w:cs="Sylfaen"/>
                <w:spacing w:val="-18"/>
                <w:sz w:val="12"/>
                <w:szCs w:val="12"/>
              </w:rPr>
              <w:t xml:space="preserve"> </w:t>
            </w:r>
            <w:r w:rsidR="006C687D" w:rsidRPr="00E87C94">
              <w:rPr>
                <w:rFonts w:ascii="Sylfaen" w:eastAsia="Sylfaen" w:hAnsi="Sylfaen" w:cs="Sylfaen"/>
                <w:sz w:val="12"/>
                <w:szCs w:val="12"/>
              </w:rPr>
              <w:t>უ</w:t>
            </w:r>
            <w:r w:rsidR="006C687D" w:rsidRPr="00E87C94">
              <w:rPr>
                <w:rFonts w:ascii="Sylfaen" w:eastAsia="Sylfaen" w:hAnsi="Sylfaen" w:cs="Sylfaen"/>
                <w:spacing w:val="-1"/>
                <w:sz w:val="12"/>
                <w:szCs w:val="12"/>
              </w:rPr>
              <w:t>ზ</w:t>
            </w:r>
            <w:r w:rsidR="006C687D" w:rsidRPr="00E87C94">
              <w:rPr>
                <w:rFonts w:ascii="Sylfaen" w:eastAsia="Sylfaen" w:hAnsi="Sylfaen" w:cs="Sylfaen"/>
                <w:spacing w:val="1"/>
                <w:sz w:val="12"/>
                <w:szCs w:val="12"/>
              </w:rPr>
              <w:t>რ</w:t>
            </w:r>
            <w:r w:rsidR="006C687D" w:rsidRPr="00E87C94">
              <w:rPr>
                <w:rFonts w:ascii="Sylfaen" w:eastAsia="Sylfaen" w:hAnsi="Sylfaen" w:cs="Sylfaen"/>
                <w:spacing w:val="2"/>
                <w:sz w:val="12"/>
                <w:szCs w:val="12"/>
              </w:rPr>
              <w:t>უ</w:t>
            </w:r>
            <w:r w:rsidR="006C687D" w:rsidRPr="00E87C94">
              <w:rPr>
                <w:rFonts w:ascii="Sylfaen" w:eastAsia="Sylfaen" w:hAnsi="Sylfaen" w:cs="Sylfaen"/>
                <w:sz w:val="12"/>
                <w:szCs w:val="12"/>
              </w:rPr>
              <w:t>ნვ</w:t>
            </w:r>
            <w:r w:rsidR="006C687D" w:rsidRPr="00E87C94">
              <w:rPr>
                <w:rFonts w:ascii="Sylfaen" w:eastAsia="Sylfaen" w:hAnsi="Sylfaen" w:cs="Sylfaen"/>
                <w:spacing w:val="2"/>
                <w:sz w:val="12"/>
                <w:szCs w:val="12"/>
              </w:rPr>
              <w:t>ე</w:t>
            </w:r>
            <w:r w:rsidR="006C687D" w:rsidRPr="00E87C94">
              <w:rPr>
                <w:rFonts w:ascii="Sylfaen" w:eastAsia="Sylfaen" w:hAnsi="Sylfaen" w:cs="Sylfaen"/>
                <w:spacing w:val="-1"/>
                <w:sz w:val="12"/>
                <w:szCs w:val="12"/>
              </w:rPr>
              <w:t>ლ</w:t>
            </w:r>
            <w:r w:rsidR="006C687D" w:rsidRPr="00E87C94">
              <w:rPr>
                <w:rFonts w:ascii="Sylfaen" w:eastAsia="Sylfaen" w:hAnsi="Sylfaen" w:cs="Sylfaen"/>
                <w:spacing w:val="2"/>
                <w:sz w:val="12"/>
                <w:szCs w:val="12"/>
              </w:rPr>
              <w:t>ყ</w:t>
            </w:r>
            <w:r w:rsidR="006C687D" w:rsidRPr="00E87C94">
              <w:rPr>
                <w:rFonts w:ascii="Sylfaen" w:eastAsia="Sylfaen" w:hAnsi="Sylfaen" w:cs="Sylfaen"/>
                <w:spacing w:val="1"/>
                <w:sz w:val="12"/>
                <w:szCs w:val="12"/>
              </w:rPr>
              <w:t>ოფ</w:t>
            </w:r>
            <w:r w:rsidR="006C687D" w:rsidRPr="00E87C94">
              <w:rPr>
                <w:rFonts w:ascii="Sylfaen" w:eastAsia="Sylfaen" w:hAnsi="Sylfaen" w:cs="Sylfaen"/>
                <w:sz w:val="12"/>
                <w:szCs w:val="12"/>
              </w:rPr>
              <w:t>ა</w:t>
            </w:r>
            <w:r w:rsidR="006C687D" w:rsidRPr="00E87C94">
              <w:rPr>
                <w:rFonts w:ascii="Sylfaen" w:eastAsia="Sylfaen" w:hAnsi="Sylfaen" w:cs="Sylfaen"/>
                <w:spacing w:val="-15"/>
                <w:sz w:val="12"/>
                <w:szCs w:val="12"/>
              </w:rPr>
              <w:t xml:space="preserve"> </w:t>
            </w:r>
            <w:r w:rsidR="006C687D" w:rsidRPr="00E87C94">
              <w:rPr>
                <w:rFonts w:ascii="Sylfaen" w:eastAsia="Sylfaen" w:hAnsi="Sylfaen" w:cs="Sylfaen"/>
                <w:spacing w:val="-1"/>
                <w:sz w:val="12"/>
                <w:szCs w:val="12"/>
              </w:rPr>
              <w:t>გე</w:t>
            </w:r>
            <w:r w:rsidR="006C687D" w:rsidRPr="00E87C94">
              <w:rPr>
                <w:rFonts w:ascii="Sylfaen" w:eastAsia="Sylfaen" w:hAnsi="Sylfaen" w:cs="Sylfaen"/>
                <w:spacing w:val="2"/>
                <w:sz w:val="12"/>
                <w:szCs w:val="12"/>
              </w:rPr>
              <w:t>ნ</w:t>
            </w:r>
            <w:r w:rsidR="006C687D" w:rsidRPr="00E87C94">
              <w:rPr>
                <w:rFonts w:ascii="Sylfaen" w:eastAsia="Sylfaen" w:hAnsi="Sylfaen" w:cs="Sylfaen"/>
                <w:sz w:val="12"/>
                <w:szCs w:val="12"/>
              </w:rPr>
              <w:t>დ</w:t>
            </w:r>
            <w:r w:rsidR="006C687D" w:rsidRPr="00E87C94">
              <w:rPr>
                <w:rFonts w:ascii="Sylfaen" w:eastAsia="Sylfaen" w:hAnsi="Sylfaen" w:cs="Sylfaen"/>
                <w:spacing w:val="-1"/>
                <w:sz w:val="12"/>
                <w:szCs w:val="12"/>
              </w:rPr>
              <w:t>ე</w:t>
            </w:r>
            <w:r w:rsidR="006C687D" w:rsidRPr="00E87C94">
              <w:rPr>
                <w:rFonts w:ascii="Sylfaen" w:eastAsia="Sylfaen" w:hAnsi="Sylfaen" w:cs="Sylfaen"/>
                <w:spacing w:val="1"/>
                <w:sz w:val="12"/>
                <w:szCs w:val="12"/>
              </w:rPr>
              <w:t>რ</w:t>
            </w:r>
            <w:r w:rsidR="006C687D" w:rsidRPr="00E87C94">
              <w:rPr>
                <w:rFonts w:ascii="Sylfaen" w:eastAsia="Sylfaen" w:hAnsi="Sylfaen" w:cs="Sylfaen"/>
                <w:spacing w:val="2"/>
                <w:sz w:val="12"/>
                <w:szCs w:val="12"/>
              </w:rPr>
              <w:t>უ</w:t>
            </w:r>
            <w:r w:rsidR="006C687D" w:rsidRPr="00E87C94">
              <w:rPr>
                <w:rFonts w:ascii="Sylfaen" w:eastAsia="Sylfaen" w:hAnsi="Sylfaen" w:cs="Sylfaen"/>
                <w:spacing w:val="-1"/>
                <w:sz w:val="12"/>
                <w:szCs w:val="12"/>
              </w:rPr>
              <w:t>ლ</w:t>
            </w:r>
            <w:r w:rsidR="006C687D" w:rsidRPr="00E87C94">
              <w:rPr>
                <w:rFonts w:ascii="Sylfaen" w:eastAsia="Sylfaen" w:hAnsi="Sylfaen" w:cs="Sylfaen"/>
                <w:spacing w:val="2"/>
                <w:sz w:val="12"/>
                <w:szCs w:val="12"/>
              </w:rPr>
              <w:t>ა</w:t>
            </w:r>
            <w:r w:rsidR="006C687D" w:rsidRPr="00E87C94">
              <w:rPr>
                <w:rFonts w:ascii="Sylfaen" w:eastAsia="Sylfaen" w:hAnsi="Sylfaen" w:cs="Sylfaen"/>
                <w:sz w:val="12"/>
                <w:szCs w:val="12"/>
              </w:rPr>
              <w:t>დ</w:t>
            </w:r>
            <w:r w:rsidR="006C687D" w:rsidRPr="00E87C94">
              <w:rPr>
                <w:rFonts w:ascii="Sylfaen" w:eastAsia="Sylfaen" w:hAnsi="Sylfaen" w:cs="Sylfaen"/>
                <w:sz w:val="12"/>
                <w:szCs w:val="12"/>
                <w:lang w:val="ka-GE"/>
              </w:rPr>
              <w:t xml:space="preserve"> </w:t>
            </w:r>
            <w:r w:rsidR="006C687D" w:rsidRPr="00E87C94">
              <w:rPr>
                <w:rFonts w:ascii="Sylfaen" w:eastAsia="Sylfaen" w:hAnsi="Sylfaen" w:cs="Sylfaen"/>
                <w:sz w:val="12"/>
                <w:szCs w:val="12"/>
              </w:rPr>
              <w:t>მნ</w:t>
            </w:r>
            <w:r w:rsidR="006C687D" w:rsidRPr="00E87C94">
              <w:rPr>
                <w:rFonts w:ascii="Sylfaen" w:eastAsia="Sylfaen" w:hAnsi="Sylfaen" w:cs="Sylfaen"/>
                <w:spacing w:val="-1"/>
                <w:sz w:val="12"/>
                <w:szCs w:val="12"/>
              </w:rPr>
              <w:t>იშ</w:t>
            </w:r>
            <w:r w:rsidR="006C687D" w:rsidRPr="00E87C94">
              <w:rPr>
                <w:rFonts w:ascii="Sylfaen" w:eastAsia="Sylfaen" w:hAnsi="Sylfaen" w:cs="Sylfaen"/>
                <w:spacing w:val="3"/>
                <w:sz w:val="12"/>
                <w:szCs w:val="12"/>
              </w:rPr>
              <w:t>ვ</w:t>
            </w:r>
            <w:r w:rsidR="006C687D" w:rsidRPr="00E87C94">
              <w:rPr>
                <w:rFonts w:ascii="Sylfaen" w:eastAsia="Sylfaen" w:hAnsi="Sylfaen" w:cs="Sylfaen"/>
                <w:sz w:val="12"/>
                <w:szCs w:val="12"/>
              </w:rPr>
              <w:t>ნ</w:t>
            </w:r>
            <w:r w:rsidR="006C687D" w:rsidRPr="00E87C94">
              <w:rPr>
                <w:rFonts w:ascii="Sylfaen" w:eastAsia="Sylfaen" w:hAnsi="Sylfaen" w:cs="Sylfaen"/>
                <w:spacing w:val="1"/>
                <w:sz w:val="12"/>
                <w:szCs w:val="12"/>
              </w:rPr>
              <w:t>ე</w:t>
            </w:r>
            <w:r w:rsidR="006C687D" w:rsidRPr="00E87C94">
              <w:rPr>
                <w:rFonts w:ascii="Sylfaen" w:eastAsia="Sylfaen" w:hAnsi="Sylfaen" w:cs="Sylfaen"/>
                <w:spacing w:val="-1"/>
                <w:sz w:val="12"/>
                <w:szCs w:val="12"/>
              </w:rPr>
              <w:t>ლ</w:t>
            </w:r>
            <w:r w:rsidR="006C687D" w:rsidRPr="00E87C94">
              <w:rPr>
                <w:rFonts w:ascii="Sylfaen" w:eastAsia="Sylfaen" w:hAnsi="Sylfaen" w:cs="Sylfaen"/>
                <w:spacing w:val="1"/>
                <w:sz w:val="12"/>
                <w:szCs w:val="12"/>
              </w:rPr>
              <w:t>ო</w:t>
            </w:r>
            <w:r w:rsidR="006C687D" w:rsidRPr="00E87C94">
              <w:rPr>
                <w:rFonts w:ascii="Sylfaen" w:eastAsia="Sylfaen" w:hAnsi="Sylfaen" w:cs="Sylfaen"/>
                <w:sz w:val="12"/>
                <w:szCs w:val="12"/>
              </w:rPr>
              <w:t>ვა</w:t>
            </w:r>
            <w:r w:rsidR="006C687D" w:rsidRPr="00E87C94">
              <w:rPr>
                <w:rFonts w:ascii="Sylfaen" w:eastAsia="Sylfaen" w:hAnsi="Sylfaen" w:cs="Sylfaen"/>
                <w:spacing w:val="2"/>
                <w:sz w:val="12"/>
                <w:szCs w:val="12"/>
              </w:rPr>
              <w:t>ნ</w:t>
            </w:r>
            <w:r w:rsidR="006C687D" w:rsidRPr="00E87C94">
              <w:rPr>
                <w:rFonts w:ascii="Sylfaen" w:eastAsia="Sylfaen" w:hAnsi="Sylfaen" w:cs="Sylfaen"/>
                <w:spacing w:val="-1"/>
                <w:sz w:val="12"/>
                <w:szCs w:val="12"/>
              </w:rPr>
              <w:t>ია</w:t>
            </w:r>
            <w:r w:rsidR="006C687D" w:rsidRPr="00E87C94">
              <w:rPr>
                <w:rFonts w:ascii="Sylfaen" w:eastAsia="Sylfaen" w:hAnsi="Sylfaen" w:cs="Sylfaen"/>
                <w:sz w:val="12"/>
                <w:szCs w:val="12"/>
              </w:rPr>
              <w:t>.</w:t>
            </w:r>
            <w:r w:rsidR="006C687D" w:rsidRPr="00E87C94">
              <w:rPr>
                <w:rFonts w:ascii="Sylfaen" w:eastAsia="Times New Roman" w:hAnsi="Sylfaen"/>
                <w:sz w:val="12"/>
                <w:szCs w:val="12"/>
              </w:rPr>
              <w:t xml:space="preserve"> წყალმომარაგების სისტემის მოწესრიგების პროცესში გათვალისწინებული იქნება გენდერული საჭიროებები და სამუშაოების განხორციელების შედეგად მოეწყობა გენდერულად მგრძნობიარე ინფრასტრუქტურა. წყალმომარაგების სისტემის მოწყობისა და მოსახლეობისთვის სასმელი წყლის მიწოდების</w:t>
            </w:r>
            <w:r w:rsidR="00452C6F">
              <w:rPr>
                <w:rFonts w:ascii="Sylfaen" w:eastAsia="Times New Roman" w:hAnsi="Sylfaen"/>
                <w:sz w:val="12"/>
                <w:szCs w:val="12"/>
              </w:rPr>
              <w:t xml:space="preserve"> </w:t>
            </w:r>
            <w:r w:rsidR="006C687D" w:rsidRPr="00E87C94">
              <w:rPr>
                <w:rFonts w:ascii="Sylfaen" w:eastAsia="Times New Roman" w:hAnsi="Sylfaen"/>
                <w:sz w:val="12"/>
                <w:szCs w:val="12"/>
              </w:rPr>
              <w:t>შედეგად გაუმჯობესდება საცხოვრებელი პირობები, რაც განსაკუთრებით მნიშვნელოვანია ქალებისათვის.</w:t>
            </w:r>
            <w:r w:rsidRPr="00E87C94">
              <w:rPr>
                <w:rFonts w:ascii="Sylfaen" w:eastAsia="Times New Roman" w:hAnsi="Sylfaen" w:cs="Calibri"/>
                <w:color w:val="000000"/>
                <w:sz w:val="12"/>
                <w:szCs w:val="12"/>
              </w:rPr>
              <w:br/>
              <w:t xml:space="preserve">მიზანი: </w:t>
            </w:r>
            <w:r w:rsidR="006C687D" w:rsidRPr="00E87C94">
              <w:rPr>
                <w:rFonts w:ascii="Sylfaen" w:eastAsia="Times New Roman" w:hAnsi="Sylfaen" w:cs="Calibri"/>
                <w:color w:val="000000"/>
                <w:sz w:val="12"/>
                <w:szCs w:val="12"/>
                <w:lang w:val="ka-GE"/>
              </w:rPr>
              <w:t>მ</w:t>
            </w:r>
            <w:r w:rsidRPr="00E87C94">
              <w:rPr>
                <w:rFonts w:ascii="Sylfaen" w:eastAsia="Times New Roman" w:hAnsi="Sylfaen" w:cs="Calibri"/>
                <w:color w:val="000000"/>
                <w:sz w:val="12"/>
                <w:szCs w:val="12"/>
              </w:rPr>
              <w:t>უნიციპალიტეტში წყალმომარაგების სისტემის გაუმჯობესება და მოსახლეობის სასმელი (ასევე ტექნიკური) წყლით</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მომარაგება.</w:t>
            </w:r>
            <w:r w:rsidR="00452C6F">
              <w:rPr>
                <w:rFonts w:ascii="Sylfaen" w:eastAsia="Times New Roman" w:hAnsi="Sylfaen" w:cs="Calibri"/>
                <w:color w:val="000000"/>
                <w:sz w:val="12"/>
                <w:szCs w:val="12"/>
              </w:rPr>
              <w:t xml:space="preserve"> </w:t>
            </w:r>
          </w:p>
        </w:tc>
      </w:tr>
      <w:tr w:rsidR="00225AED" w:rsidRPr="009948B6" w14:paraId="67458076" w14:textId="77777777" w:rsidTr="00054F1A">
        <w:trPr>
          <w:trHeight w:val="208"/>
        </w:trPr>
        <w:tc>
          <w:tcPr>
            <w:tcW w:w="2307" w:type="dxa"/>
            <w:tcBorders>
              <w:top w:val="nil"/>
              <w:left w:val="single" w:sz="8" w:space="0" w:color="auto"/>
              <w:bottom w:val="single" w:sz="4" w:space="0" w:color="auto"/>
              <w:right w:val="single" w:sz="4" w:space="0" w:color="auto"/>
            </w:tcBorders>
            <w:shd w:val="clear" w:color="000000" w:fill="FFFFFF"/>
            <w:vAlign w:val="center"/>
            <w:hideMark/>
          </w:tcPr>
          <w:p w14:paraId="69C8CAB4" w14:textId="77777777" w:rsidR="00225AED" w:rsidRPr="009948B6" w:rsidRDefault="00225AED" w:rsidP="00225AED">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პროგრამის განხორციელების ვადები</w:t>
            </w:r>
          </w:p>
        </w:tc>
        <w:tc>
          <w:tcPr>
            <w:tcW w:w="0" w:type="auto"/>
            <w:gridSpan w:val="6"/>
            <w:tcBorders>
              <w:top w:val="single" w:sz="4" w:space="0" w:color="auto"/>
              <w:left w:val="nil"/>
              <w:bottom w:val="single" w:sz="4" w:space="0" w:color="auto"/>
              <w:right w:val="single" w:sz="4" w:space="0" w:color="auto"/>
            </w:tcBorders>
            <w:shd w:val="clear" w:color="000000" w:fill="FFFFFF"/>
            <w:vAlign w:val="center"/>
            <w:hideMark/>
          </w:tcPr>
          <w:p w14:paraId="57154D5B" w14:textId="77777777" w:rsidR="00225AED" w:rsidRPr="001C7B60" w:rsidRDefault="00225AED" w:rsidP="00225AED">
            <w:pPr>
              <w:spacing w:after="0" w:line="240" w:lineRule="auto"/>
              <w:rPr>
                <w:rFonts w:ascii="Sylfaen" w:eastAsia="Times New Roman" w:hAnsi="Sylfaen" w:cs="Calibri"/>
                <w:color w:val="000000"/>
                <w:sz w:val="12"/>
                <w:szCs w:val="12"/>
              </w:rPr>
            </w:pPr>
            <w:r w:rsidRPr="001C7B60">
              <w:rPr>
                <w:rFonts w:ascii="Sylfaen" w:eastAsia="Times New Roman" w:hAnsi="Sylfaen" w:cs="Calibri"/>
                <w:color w:val="000000"/>
                <w:sz w:val="12"/>
                <w:szCs w:val="12"/>
              </w:rPr>
              <w:t>მიმდინარე</w:t>
            </w:r>
          </w:p>
        </w:tc>
      </w:tr>
      <w:tr w:rsidR="00290573" w:rsidRPr="009948B6" w14:paraId="6FE8C02A" w14:textId="77777777" w:rsidTr="000F3B9B">
        <w:trPr>
          <w:trHeight w:val="495"/>
        </w:trPr>
        <w:tc>
          <w:tcPr>
            <w:tcW w:w="230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05E17FD" w14:textId="2F4DF84D" w:rsidR="00290573" w:rsidRPr="009948B6" w:rsidRDefault="00290573" w:rsidP="008C351F">
            <w:pPr>
              <w:spacing w:after="0" w:line="240" w:lineRule="auto"/>
              <w:rPr>
                <w:rFonts w:ascii="Sylfaen" w:eastAsia="Times New Roman" w:hAnsi="Sylfaen" w:cs="Calibri"/>
                <w:b/>
                <w:color w:val="000000"/>
                <w:sz w:val="12"/>
                <w:szCs w:val="12"/>
              </w:rPr>
            </w:pPr>
            <w:r w:rsidRPr="009948B6">
              <w:rPr>
                <w:rFonts w:ascii="Sylfaen" w:eastAsia="Times New Roman" w:hAnsi="Sylfaen" w:cs="Calibri"/>
                <w:b/>
                <w:color w:val="000000"/>
                <w:sz w:val="12"/>
                <w:szCs w:val="12"/>
              </w:rPr>
              <w:t>გაეროს მდგრადი განვითარების მიზანი (SDG) რომლის მიღწევასაც ემსახურება პროგრამა</w:t>
            </w:r>
          </w:p>
        </w:tc>
        <w:tc>
          <w:tcPr>
            <w:tcW w:w="0" w:type="auto"/>
            <w:gridSpan w:val="6"/>
            <w:tcBorders>
              <w:top w:val="single" w:sz="4" w:space="0" w:color="auto"/>
              <w:left w:val="nil"/>
              <w:bottom w:val="single" w:sz="4" w:space="0" w:color="auto"/>
              <w:right w:val="single" w:sz="4" w:space="0" w:color="auto"/>
            </w:tcBorders>
            <w:shd w:val="clear" w:color="000000" w:fill="FFFFFF"/>
            <w:vAlign w:val="center"/>
            <w:hideMark/>
          </w:tcPr>
          <w:p w14:paraId="3CD68FC4" w14:textId="67D56485" w:rsidR="00290573" w:rsidRPr="006C687D" w:rsidRDefault="00290573" w:rsidP="008C351F">
            <w:pPr>
              <w:widowControl w:val="0"/>
              <w:kinsoku w:val="0"/>
              <w:overflowPunct w:val="0"/>
              <w:autoSpaceDE w:val="0"/>
              <w:autoSpaceDN w:val="0"/>
              <w:adjustRightInd w:val="0"/>
              <w:spacing w:before="48" w:after="0" w:line="240" w:lineRule="auto"/>
              <w:ind w:right="118"/>
              <w:rPr>
                <w:rFonts w:ascii="Sylfaen" w:eastAsia="Calibri" w:hAnsi="Sylfaen" w:cs="Sylfaen"/>
                <w:sz w:val="12"/>
                <w:szCs w:val="12"/>
                <w:lang w:val="ka-GE"/>
              </w:rPr>
            </w:pPr>
            <w:r>
              <w:rPr>
                <w:rFonts w:ascii="Sylfaen" w:eastAsia="Calibri" w:hAnsi="Sylfaen" w:cs="Sylfaen"/>
                <w:sz w:val="12"/>
                <w:szCs w:val="12"/>
                <w:lang w:val="ka-GE"/>
              </w:rPr>
              <w:t xml:space="preserve">მიზანი </w:t>
            </w:r>
            <w:r>
              <w:rPr>
                <w:rFonts w:ascii="Sylfaen" w:eastAsia="Calibri" w:hAnsi="Sylfaen" w:cs="Times New Roman"/>
                <w:sz w:val="12"/>
                <w:szCs w:val="12"/>
                <w:lang w:val="ka-GE"/>
              </w:rPr>
              <w:t xml:space="preserve">3 - </w:t>
            </w:r>
            <w:r w:rsidRPr="00AA2E2A">
              <w:rPr>
                <w:rFonts w:ascii="Sylfaen" w:eastAsia="Calibri" w:hAnsi="Sylfaen" w:cs="Sylfaen"/>
                <w:sz w:val="12"/>
                <w:szCs w:val="12"/>
                <w:lang w:val="ka-GE"/>
              </w:rPr>
              <w:t>ჯანსაღი</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ცხოვრებისა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და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კეთილდღეობის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უზრუნველყოფა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ყველა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ასაკის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ადამიანისათვის</w:t>
            </w:r>
            <w:r>
              <w:rPr>
                <w:rFonts w:ascii="Sylfaen" w:eastAsia="Calibri" w:hAnsi="Sylfaen" w:cs="Sylfaen"/>
                <w:sz w:val="12"/>
                <w:szCs w:val="12"/>
                <w:lang w:val="ka-GE"/>
              </w:rPr>
              <w:t>;</w:t>
            </w:r>
            <w:r w:rsidR="00452C6F">
              <w:rPr>
                <w:rFonts w:ascii="Sylfaen" w:eastAsia="Calibri" w:hAnsi="Sylfaen" w:cs="Sylfaen"/>
                <w:sz w:val="12"/>
                <w:szCs w:val="12"/>
                <w:lang w:val="ka-GE"/>
              </w:rPr>
              <w:t xml:space="preserve">     </w:t>
            </w:r>
            <w:r w:rsidRPr="006C687D">
              <w:rPr>
                <w:rFonts w:ascii="Sylfaen" w:eastAsia="Calibri" w:hAnsi="Sylfaen" w:cs="Sylfaen"/>
                <w:sz w:val="12"/>
                <w:szCs w:val="12"/>
                <w:lang w:val="ka-GE"/>
              </w:rPr>
              <w:t>მიზანი 6 - სუფთა წყალი და სანიტარია</w:t>
            </w:r>
          </w:p>
          <w:p w14:paraId="0E56144B" w14:textId="77777777" w:rsidR="00290573" w:rsidRPr="009948B6" w:rsidRDefault="00290573" w:rsidP="008C351F">
            <w:pPr>
              <w:autoSpaceDE w:val="0"/>
              <w:autoSpaceDN w:val="0"/>
              <w:adjustRightInd w:val="0"/>
              <w:spacing w:after="0" w:line="240" w:lineRule="auto"/>
              <w:rPr>
                <w:rFonts w:ascii="Sylfaen-Identity-H" w:eastAsia="Calibri" w:hAnsi="Sylfaen-Identity-H" w:cs="Sylfaen-Identity-H"/>
                <w:sz w:val="12"/>
                <w:szCs w:val="12"/>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9-</w:t>
            </w:r>
            <w:r w:rsidRPr="009948B6">
              <w:rPr>
                <w:rFonts w:ascii="Sylfaen" w:eastAsia="Calibri" w:hAnsi="Sylfaen" w:cs="Sylfaen"/>
                <w:sz w:val="12"/>
                <w:szCs w:val="12"/>
              </w:rPr>
              <w:t>მრეწველობა</w:t>
            </w:r>
            <w:r w:rsidRPr="009948B6">
              <w:rPr>
                <w:rFonts w:ascii="Calibri-Identity-H" w:eastAsia="Calibri" w:hAnsi="Calibri-Identity-H" w:cs="Calibri-Identity-H"/>
                <w:sz w:val="12"/>
                <w:szCs w:val="12"/>
              </w:rPr>
              <w:t xml:space="preserve">, </w:t>
            </w:r>
            <w:r w:rsidRPr="009948B6">
              <w:rPr>
                <w:rFonts w:ascii="Sylfaen" w:eastAsia="Calibri" w:hAnsi="Sylfaen" w:cs="Sylfaen"/>
                <w:sz w:val="12"/>
                <w:szCs w:val="12"/>
              </w:rPr>
              <w:t>ინოვაცია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w:t>
            </w:r>
            <w:r w:rsidRPr="009948B6">
              <w:rPr>
                <w:rFonts w:ascii="Calibri" w:eastAsia="Calibri" w:hAnsi="Calibri" w:cs="Sylfaen-Identity-H"/>
                <w:sz w:val="12"/>
                <w:szCs w:val="12"/>
                <w:lang w:val="ka-GE"/>
              </w:rPr>
              <w:t xml:space="preserve"> </w:t>
            </w:r>
            <w:r w:rsidRPr="009948B6">
              <w:rPr>
                <w:rFonts w:ascii="Sylfaen" w:eastAsia="Calibri" w:hAnsi="Sylfaen" w:cs="Sylfaen"/>
                <w:sz w:val="12"/>
                <w:szCs w:val="12"/>
              </w:rPr>
              <w:t>ინფრასტრუქტურა</w:t>
            </w:r>
            <w:r w:rsidRPr="009948B6">
              <w:rPr>
                <w:rFonts w:ascii="Calibri-Identity-H" w:eastAsia="Calibri" w:hAnsi="Calibri-Identity-H" w:cs="Calibri-Identity-H"/>
                <w:sz w:val="12"/>
                <w:szCs w:val="12"/>
              </w:rPr>
              <w:t>;</w:t>
            </w:r>
          </w:p>
          <w:p w14:paraId="0AEAE1E5" w14:textId="17553CAB" w:rsidR="00290573" w:rsidRPr="001C7B60" w:rsidRDefault="00290573" w:rsidP="008C351F">
            <w:pPr>
              <w:spacing w:after="0" w:line="240" w:lineRule="auto"/>
              <w:rPr>
                <w:rFonts w:ascii="Sylfaen" w:eastAsia="Times New Roman" w:hAnsi="Sylfaen" w:cs="Calibri"/>
                <w:color w:val="000000"/>
                <w:sz w:val="12"/>
                <w:szCs w:val="12"/>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11-</w:t>
            </w:r>
            <w:r w:rsidRPr="009948B6">
              <w:rPr>
                <w:rFonts w:ascii="Sylfaen" w:eastAsia="Calibri" w:hAnsi="Sylfaen" w:cs="Sylfaen"/>
                <w:sz w:val="12"/>
                <w:szCs w:val="12"/>
              </w:rPr>
              <w:t>მდგრადი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ქალაქები</w:t>
            </w:r>
            <w:r w:rsidRPr="009948B6">
              <w:rPr>
                <w:rFonts w:ascii="Sylfaen-Identity-H" w:eastAsia="Calibri" w:hAnsi="Sylfaen-Identity-H" w:cs="Sylfaen-Identity-H"/>
                <w:sz w:val="12"/>
                <w:szCs w:val="12"/>
              </w:rPr>
              <w:t xml:space="preserve"> </w:t>
            </w:r>
            <w:r>
              <w:rPr>
                <w:rFonts w:ascii="Sylfaen" w:eastAsia="Calibri" w:hAnsi="Sylfaen" w:cs="Sylfaen"/>
                <w:sz w:val="12"/>
                <w:szCs w:val="12"/>
              </w:rPr>
              <w:t>და დასახლებები</w:t>
            </w:r>
          </w:p>
        </w:tc>
      </w:tr>
      <w:tr w:rsidR="008C351F" w:rsidRPr="009948B6" w14:paraId="3F0717A0" w14:textId="77777777" w:rsidTr="00054F1A">
        <w:trPr>
          <w:trHeight w:val="181"/>
        </w:trPr>
        <w:tc>
          <w:tcPr>
            <w:tcW w:w="2307" w:type="dxa"/>
            <w:tcBorders>
              <w:top w:val="nil"/>
              <w:left w:val="single" w:sz="8" w:space="0" w:color="auto"/>
              <w:bottom w:val="single" w:sz="8" w:space="0" w:color="auto"/>
              <w:right w:val="single" w:sz="4" w:space="0" w:color="auto"/>
            </w:tcBorders>
            <w:shd w:val="clear" w:color="000000" w:fill="FFFFFF"/>
            <w:vAlign w:val="center"/>
            <w:hideMark/>
          </w:tcPr>
          <w:p w14:paraId="4F211161" w14:textId="77777777" w:rsidR="008C351F" w:rsidRPr="009948B6" w:rsidRDefault="008C351F" w:rsidP="008C351F">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პროგრამის მოსალოდნელი საბოლოო შედეგი</w:t>
            </w:r>
          </w:p>
        </w:tc>
        <w:tc>
          <w:tcPr>
            <w:tcW w:w="0" w:type="auto"/>
            <w:gridSpan w:val="6"/>
            <w:tcBorders>
              <w:top w:val="single" w:sz="4" w:space="0" w:color="auto"/>
              <w:left w:val="nil"/>
              <w:bottom w:val="single" w:sz="8" w:space="0" w:color="auto"/>
              <w:right w:val="single" w:sz="4" w:space="0" w:color="auto"/>
            </w:tcBorders>
            <w:shd w:val="clear" w:color="000000" w:fill="FFFFFF"/>
            <w:vAlign w:val="center"/>
            <w:hideMark/>
          </w:tcPr>
          <w:p w14:paraId="42A49579" w14:textId="5228EBF0" w:rsidR="008C351F" w:rsidRPr="001C7B60" w:rsidRDefault="008C351F" w:rsidP="008C351F">
            <w:pPr>
              <w:spacing w:after="0" w:line="240" w:lineRule="auto"/>
              <w:rPr>
                <w:rFonts w:ascii="Sylfaen" w:eastAsia="Times New Roman" w:hAnsi="Sylfaen" w:cs="Calibri"/>
                <w:color w:val="000000"/>
                <w:sz w:val="12"/>
                <w:szCs w:val="12"/>
              </w:rPr>
            </w:pPr>
            <w:r w:rsidRPr="001C7B60">
              <w:rPr>
                <w:rFonts w:ascii="Sylfaen" w:eastAsia="Times New Roman" w:hAnsi="Sylfaen" w:cs="Calibri"/>
                <w:color w:val="000000"/>
                <w:sz w:val="12"/>
                <w:szCs w:val="12"/>
              </w:rPr>
              <w:t xml:space="preserve"> უზრუნველყოფილია დაბასა და</w:t>
            </w:r>
            <w:r w:rsidR="00452C6F">
              <w:rPr>
                <w:rFonts w:ascii="Sylfaen" w:eastAsia="Times New Roman" w:hAnsi="Sylfaen" w:cs="Calibri"/>
                <w:color w:val="000000"/>
                <w:sz w:val="12"/>
                <w:szCs w:val="12"/>
              </w:rPr>
              <w:t xml:space="preserve"> </w:t>
            </w:r>
            <w:r w:rsidRPr="001C7B60">
              <w:rPr>
                <w:rFonts w:ascii="Sylfaen" w:eastAsia="Times New Roman" w:hAnsi="Sylfaen" w:cs="Calibri"/>
                <w:color w:val="000000"/>
                <w:sz w:val="12"/>
                <w:szCs w:val="12"/>
              </w:rPr>
              <w:t>სასოფლო დასახლებებში მცხოვრები მოსახლეობის წყალმომარაგება (მ.შ. ტექნიკური წყლით)</w:t>
            </w:r>
          </w:p>
        </w:tc>
      </w:tr>
    </w:tbl>
    <w:p w14:paraId="0E2238B5" w14:textId="77777777" w:rsidR="007A57C8" w:rsidRPr="00DE0D7F" w:rsidRDefault="007A57C8" w:rsidP="007A57C8">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5149" w:type="pct"/>
        <w:tblInd w:w="-289" w:type="dxa"/>
        <w:tblLayout w:type="fixed"/>
        <w:tblLook w:val="04A0" w:firstRow="1" w:lastRow="0" w:firstColumn="1" w:lastColumn="0" w:noHBand="0" w:noVBand="1"/>
      </w:tblPr>
      <w:tblGrid>
        <w:gridCol w:w="834"/>
        <w:gridCol w:w="1793"/>
        <w:gridCol w:w="947"/>
        <w:gridCol w:w="986"/>
        <w:gridCol w:w="1098"/>
        <w:gridCol w:w="1100"/>
        <w:gridCol w:w="1100"/>
        <w:gridCol w:w="959"/>
        <w:gridCol w:w="1385"/>
      </w:tblGrid>
      <w:tr w:rsidR="007A57C8" w:rsidRPr="00DE0D7F" w14:paraId="0E2EE273" w14:textId="77777777" w:rsidTr="00906AD4">
        <w:trPr>
          <w:trHeight w:val="78"/>
        </w:trPr>
        <w:tc>
          <w:tcPr>
            <w:tcW w:w="40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E63A97"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8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628D99"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საბოლოო შედეგების შეფასების ინდიკატორი</w:t>
            </w:r>
          </w:p>
        </w:tc>
        <w:tc>
          <w:tcPr>
            <w:tcW w:w="2562" w:type="pct"/>
            <w:gridSpan w:val="5"/>
            <w:tcBorders>
              <w:top w:val="single" w:sz="4" w:space="0" w:color="auto"/>
              <w:left w:val="nil"/>
              <w:bottom w:val="single" w:sz="4" w:space="0" w:color="auto"/>
              <w:right w:val="single" w:sz="4" w:space="0" w:color="auto"/>
            </w:tcBorders>
            <w:shd w:val="clear" w:color="auto" w:fill="auto"/>
            <w:noWrap/>
            <w:vAlign w:val="center"/>
            <w:hideMark/>
          </w:tcPr>
          <w:p w14:paraId="47DED8C9"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მაჩვენებლები</w:t>
            </w:r>
          </w:p>
        </w:tc>
        <w:tc>
          <w:tcPr>
            <w:tcW w:w="47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B2F6552"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ცდომილების ალბათობა (%/)</w:t>
            </w:r>
          </w:p>
        </w:tc>
        <w:tc>
          <w:tcPr>
            <w:tcW w:w="68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44ECD82"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შესაძლო რისკები</w:t>
            </w:r>
            <w:r w:rsidRPr="00DE0D7F">
              <w:rPr>
                <w:rFonts w:ascii="Sylfaen" w:eastAsia="Times New Roman" w:hAnsi="Sylfaen" w:cs="Calibri"/>
                <w:color w:val="000000"/>
                <w:sz w:val="12"/>
                <w:szCs w:val="12"/>
              </w:rPr>
              <w:t xml:space="preserve"> (აღწერა)</w:t>
            </w:r>
          </w:p>
        </w:tc>
      </w:tr>
      <w:tr w:rsidR="007A57C8" w:rsidRPr="00DE0D7F" w14:paraId="6D960831" w14:textId="77777777" w:rsidTr="00906AD4">
        <w:trPr>
          <w:trHeight w:val="368"/>
        </w:trPr>
        <w:tc>
          <w:tcPr>
            <w:tcW w:w="409" w:type="pct"/>
            <w:vMerge/>
            <w:tcBorders>
              <w:top w:val="single" w:sz="4" w:space="0" w:color="auto"/>
              <w:left w:val="single" w:sz="4" w:space="0" w:color="auto"/>
              <w:bottom w:val="single" w:sz="4" w:space="0" w:color="auto"/>
              <w:right w:val="single" w:sz="4" w:space="0" w:color="auto"/>
            </w:tcBorders>
            <w:vAlign w:val="center"/>
            <w:hideMark/>
          </w:tcPr>
          <w:p w14:paraId="37B210BF" w14:textId="77777777" w:rsidR="007A57C8" w:rsidRPr="00DE0D7F" w:rsidRDefault="007A57C8" w:rsidP="00660545">
            <w:pPr>
              <w:spacing w:after="0" w:line="240" w:lineRule="auto"/>
              <w:rPr>
                <w:rFonts w:ascii="Sylfaen" w:eastAsia="Times New Roman" w:hAnsi="Sylfaen" w:cs="Calibri"/>
                <w:color w:val="000000"/>
                <w:sz w:val="12"/>
                <w:szCs w:val="12"/>
              </w:rPr>
            </w:pPr>
          </w:p>
        </w:tc>
        <w:tc>
          <w:tcPr>
            <w:tcW w:w="879" w:type="pct"/>
            <w:vMerge/>
            <w:tcBorders>
              <w:top w:val="single" w:sz="4" w:space="0" w:color="auto"/>
              <w:left w:val="single" w:sz="4" w:space="0" w:color="auto"/>
              <w:bottom w:val="single" w:sz="4" w:space="0" w:color="auto"/>
              <w:right w:val="single" w:sz="4" w:space="0" w:color="auto"/>
            </w:tcBorders>
            <w:vAlign w:val="center"/>
            <w:hideMark/>
          </w:tcPr>
          <w:p w14:paraId="4539475A" w14:textId="77777777" w:rsidR="007A57C8" w:rsidRPr="00DE0D7F" w:rsidRDefault="007A57C8" w:rsidP="00660545">
            <w:pPr>
              <w:spacing w:after="0" w:line="240" w:lineRule="auto"/>
              <w:rPr>
                <w:rFonts w:ascii="Sylfaen" w:eastAsia="Times New Roman" w:hAnsi="Sylfaen" w:cs="Calibri"/>
                <w:color w:val="000000"/>
                <w:sz w:val="12"/>
                <w:szCs w:val="12"/>
              </w:rPr>
            </w:pPr>
          </w:p>
        </w:tc>
        <w:tc>
          <w:tcPr>
            <w:tcW w:w="464" w:type="pct"/>
            <w:tcBorders>
              <w:top w:val="nil"/>
              <w:left w:val="nil"/>
              <w:bottom w:val="single" w:sz="4" w:space="0" w:color="auto"/>
              <w:right w:val="single" w:sz="4" w:space="0" w:color="auto"/>
            </w:tcBorders>
            <w:shd w:val="clear" w:color="auto" w:fill="auto"/>
            <w:vAlign w:val="center"/>
            <w:hideMark/>
          </w:tcPr>
          <w:p w14:paraId="41732AFA"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საბაზისო მაჩვენებელი 2024 წელი</w:t>
            </w:r>
          </w:p>
        </w:tc>
        <w:tc>
          <w:tcPr>
            <w:tcW w:w="483" w:type="pct"/>
            <w:tcBorders>
              <w:top w:val="nil"/>
              <w:left w:val="nil"/>
              <w:bottom w:val="single" w:sz="4" w:space="0" w:color="auto"/>
              <w:right w:val="single" w:sz="4" w:space="0" w:color="auto"/>
            </w:tcBorders>
            <w:shd w:val="clear" w:color="auto" w:fill="auto"/>
            <w:vAlign w:val="center"/>
            <w:hideMark/>
          </w:tcPr>
          <w:p w14:paraId="7A448625"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2025 წელს</w:t>
            </w:r>
          </w:p>
        </w:tc>
        <w:tc>
          <w:tcPr>
            <w:tcW w:w="538" w:type="pct"/>
            <w:tcBorders>
              <w:top w:val="nil"/>
              <w:left w:val="nil"/>
              <w:bottom w:val="single" w:sz="4" w:space="0" w:color="auto"/>
              <w:right w:val="single" w:sz="4" w:space="0" w:color="auto"/>
            </w:tcBorders>
            <w:shd w:val="clear" w:color="auto" w:fill="auto"/>
            <w:vAlign w:val="bottom"/>
            <w:hideMark/>
          </w:tcPr>
          <w:p w14:paraId="31DB24AA"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2026 წელი</w:t>
            </w:r>
          </w:p>
        </w:tc>
        <w:tc>
          <w:tcPr>
            <w:tcW w:w="539" w:type="pct"/>
            <w:tcBorders>
              <w:top w:val="nil"/>
              <w:left w:val="nil"/>
              <w:bottom w:val="single" w:sz="4" w:space="0" w:color="auto"/>
              <w:right w:val="single" w:sz="4" w:space="0" w:color="auto"/>
            </w:tcBorders>
            <w:shd w:val="clear" w:color="auto" w:fill="auto"/>
            <w:vAlign w:val="center"/>
            <w:hideMark/>
          </w:tcPr>
          <w:p w14:paraId="3F1A64E6" w14:textId="77777777" w:rsidR="007A57C8" w:rsidRPr="00DE0D7F" w:rsidRDefault="007A57C8"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2027 წელ</w:t>
            </w:r>
          </w:p>
        </w:tc>
        <w:tc>
          <w:tcPr>
            <w:tcW w:w="539" w:type="pct"/>
            <w:tcBorders>
              <w:top w:val="nil"/>
              <w:left w:val="nil"/>
              <w:bottom w:val="single" w:sz="4" w:space="0" w:color="auto"/>
              <w:right w:val="single" w:sz="4" w:space="0" w:color="auto"/>
            </w:tcBorders>
            <w:shd w:val="clear" w:color="auto" w:fill="auto"/>
            <w:vAlign w:val="center"/>
            <w:hideMark/>
          </w:tcPr>
          <w:p w14:paraId="729DAEE8" w14:textId="77777777" w:rsidR="007A57C8" w:rsidRPr="00DE0D7F" w:rsidRDefault="007A57C8"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2028 წელს</w:t>
            </w:r>
          </w:p>
        </w:tc>
        <w:tc>
          <w:tcPr>
            <w:tcW w:w="470" w:type="pct"/>
            <w:vMerge/>
            <w:tcBorders>
              <w:top w:val="single" w:sz="4" w:space="0" w:color="auto"/>
              <w:left w:val="single" w:sz="4" w:space="0" w:color="auto"/>
              <w:bottom w:val="single" w:sz="4" w:space="0" w:color="000000"/>
              <w:right w:val="single" w:sz="4" w:space="0" w:color="auto"/>
            </w:tcBorders>
            <w:vAlign w:val="center"/>
            <w:hideMark/>
          </w:tcPr>
          <w:p w14:paraId="264BF4F1" w14:textId="77777777" w:rsidR="007A57C8" w:rsidRPr="00DE0D7F" w:rsidRDefault="007A57C8" w:rsidP="00660545">
            <w:pPr>
              <w:spacing w:after="0" w:line="240" w:lineRule="auto"/>
              <w:rPr>
                <w:rFonts w:ascii="Sylfaen" w:eastAsia="Times New Roman" w:hAnsi="Sylfaen" w:cs="Calibri"/>
                <w:color w:val="000000"/>
                <w:sz w:val="12"/>
                <w:szCs w:val="12"/>
              </w:rPr>
            </w:pPr>
          </w:p>
        </w:tc>
        <w:tc>
          <w:tcPr>
            <w:tcW w:w="680" w:type="pct"/>
            <w:vMerge/>
            <w:tcBorders>
              <w:top w:val="single" w:sz="4" w:space="0" w:color="auto"/>
              <w:left w:val="single" w:sz="4" w:space="0" w:color="auto"/>
              <w:bottom w:val="single" w:sz="4" w:space="0" w:color="000000"/>
              <w:right w:val="single" w:sz="4" w:space="0" w:color="auto"/>
            </w:tcBorders>
            <w:vAlign w:val="center"/>
            <w:hideMark/>
          </w:tcPr>
          <w:p w14:paraId="4B00825D" w14:textId="77777777" w:rsidR="007A57C8" w:rsidRPr="00DE0D7F" w:rsidRDefault="007A57C8" w:rsidP="00660545">
            <w:pPr>
              <w:spacing w:after="0" w:line="240" w:lineRule="auto"/>
              <w:rPr>
                <w:rFonts w:ascii="Sylfaen" w:eastAsia="Times New Roman" w:hAnsi="Sylfaen" w:cs="Calibri"/>
                <w:color w:val="000000"/>
                <w:sz w:val="12"/>
                <w:szCs w:val="12"/>
              </w:rPr>
            </w:pPr>
          </w:p>
        </w:tc>
      </w:tr>
      <w:tr w:rsidR="007A57C8" w:rsidRPr="00DE0D7F" w14:paraId="61E16F6E" w14:textId="77777777" w:rsidTr="00906AD4">
        <w:trPr>
          <w:trHeight w:val="117"/>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2FC53AE9" w14:textId="77777777" w:rsidR="007A57C8" w:rsidRPr="00DE0D7F" w:rsidRDefault="007A57C8" w:rsidP="007A57C8">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1</w:t>
            </w:r>
          </w:p>
        </w:tc>
        <w:tc>
          <w:tcPr>
            <w:tcW w:w="879" w:type="pct"/>
            <w:tcBorders>
              <w:top w:val="single" w:sz="4" w:space="0" w:color="auto"/>
              <w:left w:val="nil"/>
              <w:bottom w:val="single" w:sz="4" w:space="0" w:color="auto"/>
              <w:right w:val="single" w:sz="4" w:space="0" w:color="auto"/>
            </w:tcBorders>
            <w:shd w:val="clear" w:color="000000" w:fill="FFFFFF"/>
            <w:noWrap/>
            <w:vAlign w:val="center"/>
          </w:tcPr>
          <w:p w14:paraId="3C71C0E8" w14:textId="77777777" w:rsidR="007A57C8" w:rsidRPr="001C7B60" w:rsidRDefault="007A57C8" w:rsidP="007A57C8">
            <w:pPr>
              <w:spacing w:after="0" w:line="240" w:lineRule="auto"/>
              <w:rPr>
                <w:rFonts w:ascii="Sylfaen" w:eastAsia="Times New Roman" w:hAnsi="Sylfaen" w:cs="Calibri"/>
                <w:color w:val="000000"/>
                <w:sz w:val="12"/>
                <w:szCs w:val="12"/>
              </w:rPr>
            </w:pPr>
            <w:r w:rsidRPr="001C7B60">
              <w:rPr>
                <w:rFonts w:ascii="Sylfaen" w:eastAsia="Times New Roman" w:hAnsi="Sylfaen" w:cs="Calibri"/>
                <w:color w:val="000000"/>
                <w:sz w:val="12"/>
                <w:szCs w:val="12"/>
              </w:rPr>
              <w:t>სოფლების რაოდენობა, სადაც უზრუნველყოფილია წყალმომარაგება</w:t>
            </w:r>
          </w:p>
        </w:tc>
        <w:tc>
          <w:tcPr>
            <w:tcW w:w="464" w:type="pct"/>
            <w:tcBorders>
              <w:top w:val="single" w:sz="4" w:space="0" w:color="auto"/>
              <w:left w:val="nil"/>
              <w:bottom w:val="single" w:sz="4" w:space="0" w:color="auto"/>
              <w:right w:val="single" w:sz="4" w:space="0" w:color="auto"/>
            </w:tcBorders>
            <w:shd w:val="clear" w:color="000000" w:fill="FFFFFF"/>
            <w:noWrap/>
            <w:vAlign w:val="center"/>
          </w:tcPr>
          <w:p w14:paraId="730249F6" w14:textId="77777777" w:rsidR="007A57C8" w:rsidRPr="001C7B60" w:rsidRDefault="007A57C8" w:rsidP="007A57C8">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78</w:t>
            </w:r>
          </w:p>
        </w:tc>
        <w:tc>
          <w:tcPr>
            <w:tcW w:w="483" w:type="pct"/>
            <w:tcBorders>
              <w:top w:val="nil"/>
              <w:left w:val="nil"/>
              <w:bottom w:val="single" w:sz="4" w:space="0" w:color="auto"/>
              <w:right w:val="single" w:sz="4" w:space="0" w:color="auto"/>
            </w:tcBorders>
            <w:shd w:val="clear" w:color="000000" w:fill="FFFFFF"/>
            <w:noWrap/>
            <w:vAlign w:val="center"/>
          </w:tcPr>
          <w:p w14:paraId="39DC5FB9" w14:textId="77777777" w:rsidR="007A57C8" w:rsidRPr="001C7B60" w:rsidRDefault="007A57C8" w:rsidP="007A57C8">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78</w:t>
            </w:r>
          </w:p>
        </w:tc>
        <w:tc>
          <w:tcPr>
            <w:tcW w:w="538" w:type="pct"/>
            <w:tcBorders>
              <w:top w:val="single" w:sz="4" w:space="0" w:color="auto"/>
              <w:left w:val="nil"/>
              <w:bottom w:val="single" w:sz="4" w:space="0" w:color="auto"/>
              <w:right w:val="single" w:sz="4" w:space="0" w:color="000000"/>
            </w:tcBorders>
            <w:shd w:val="clear" w:color="000000" w:fill="FFFFFF"/>
            <w:noWrap/>
            <w:vAlign w:val="center"/>
          </w:tcPr>
          <w:p w14:paraId="565111B3" w14:textId="1E20C215" w:rsidR="007A57C8" w:rsidRPr="00CD666F" w:rsidRDefault="00452C6F" w:rsidP="007A57C8">
            <w:pPr>
              <w:rPr>
                <w:rFonts w:ascii="Sylfaen" w:hAnsi="Sylfaen" w:cs="Calibri"/>
                <w:color w:val="000000"/>
                <w:sz w:val="12"/>
                <w:szCs w:val="12"/>
              </w:rPr>
            </w:pPr>
            <w:r>
              <w:rPr>
                <w:rFonts w:ascii="Sylfaen" w:hAnsi="Sylfaen" w:cs="Calibri"/>
                <w:color w:val="000000"/>
                <w:sz w:val="12"/>
                <w:szCs w:val="12"/>
              </w:rPr>
              <w:t xml:space="preserve">  </w:t>
            </w:r>
            <w:r w:rsidR="007A57C8">
              <w:rPr>
                <w:rFonts w:ascii="Sylfaen" w:hAnsi="Sylfaen" w:cs="Calibri"/>
                <w:color w:val="000000"/>
                <w:sz w:val="12"/>
                <w:szCs w:val="12"/>
              </w:rPr>
              <w:t>78</w:t>
            </w:r>
          </w:p>
        </w:tc>
        <w:tc>
          <w:tcPr>
            <w:tcW w:w="539" w:type="pct"/>
            <w:tcBorders>
              <w:top w:val="single" w:sz="4" w:space="0" w:color="auto"/>
              <w:left w:val="nil"/>
              <w:bottom w:val="single" w:sz="4" w:space="0" w:color="auto"/>
              <w:right w:val="single" w:sz="4" w:space="0" w:color="auto"/>
            </w:tcBorders>
            <w:shd w:val="clear" w:color="000000" w:fill="FFFFFF"/>
            <w:noWrap/>
          </w:tcPr>
          <w:p w14:paraId="7F20E387" w14:textId="77777777" w:rsidR="007A57C8" w:rsidRDefault="007A57C8" w:rsidP="007A57C8">
            <w:r>
              <w:rPr>
                <w:rFonts w:ascii="Sylfaen" w:hAnsi="Sylfaen" w:cs="Calibri"/>
                <w:color w:val="000000"/>
                <w:sz w:val="12"/>
                <w:szCs w:val="12"/>
              </w:rPr>
              <w:t>78</w:t>
            </w:r>
          </w:p>
        </w:tc>
        <w:tc>
          <w:tcPr>
            <w:tcW w:w="539" w:type="pct"/>
            <w:tcBorders>
              <w:top w:val="single" w:sz="4" w:space="0" w:color="auto"/>
              <w:left w:val="nil"/>
              <w:bottom w:val="single" w:sz="4" w:space="0" w:color="auto"/>
              <w:right w:val="single" w:sz="4" w:space="0" w:color="auto"/>
            </w:tcBorders>
            <w:shd w:val="clear" w:color="000000" w:fill="FFFFFF"/>
            <w:noWrap/>
          </w:tcPr>
          <w:p w14:paraId="2BC5BAA4" w14:textId="77777777" w:rsidR="007A57C8" w:rsidRDefault="007A57C8" w:rsidP="007A57C8">
            <w:r>
              <w:rPr>
                <w:rFonts w:ascii="Sylfaen" w:hAnsi="Sylfaen" w:cs="Calibri"/>
                <w:color w:val="000000"/>
                <w:sz w:val="12"/>
                <w:szCs w:val="12"/>
              </w:rPr>
              <w:t>78</w:t>
            </w:r>
          </w:p>
        </w:tc>
        <w:tc>
          <w:tcPr>
            <w:tcW w:w="470" w:type="pct"/>
            <w:tcBorders>
              <w:top w:val="single" w:sz="4" w:space="0" w:color="auto"/>
              <w:left w:val="nil"/>
              <w:bottom w:val="single" w:sz="4" w:space="0" w:color="auto"/>
              <w:right w:val="single" w:sz="4" w:space="0" w:color="000000"/>
            </w:tcBorders>
            <w:shd w:val="clear" w:color="000000" w:fill="FFFFFF"/>
            <w:noWrap/>
            <w:vAlign w:val="center"/>
          </w:tcPr>
          <w:p w14:paraId="5B95DE26" w14:textId="77777777" w:rsidR="007A57C8" w:rsidRPr="001C7B60" w:rsidRDefault="007A57C8" w:rsidP="007A57C8">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5%</w:t>
            </w:r>
          </w:p>
        </w:tc>
        <w:tc>
          <w:tcPr>
            <w:tcW w:w="680" w:type="pct"/>
            <w:tcBorders>
              <w:top w:val="nil"/>
              <w:left w:val="nil"/>
              <w:bottom w:val="single" w:sz="4" w:space="0" w:color="auto"/>
              <w:right w:val="single" w:sz="8" w:space="0" w:color="auto"/>
            </w:tcBorders>
            <w:noWrap/>
            <w:vAlign w:val="center"/>
          </w:tcPr>
          <w:p w14:paraId="1F7836F7" w14:textId="77777777" w:rsidR="007A57C8" w:rsidRPr="00FA162A" w:rsidRDefault="007A57C8" w:rsidP="007A57C8">
            <w:pPr>
              <w:autoSpaceDE w:val="0"/>
              <w:autoSpaceDN w:val="0"/>
              <w:adjustRightInd w:val="0"/>
              <w:spacing w:after="0" w:line="360" w:lineRule="auto"/>
              <w:rPr>
                <w:rFonts w:ascii="Sylfaen" w:eastAsia="Calibri" w:hAnsi="Sylfaen" w:cs="Sylfaen"/>
                <w:color w:val="000000"/>
                <w:sz w:val="12"/>
                <w:szCs w:val="12"/>
              </w:rPr>
            </w:pPr>
            <w:r w:rsidRPr="00FA162A">
              <w:rPr>
                <w:rFonts w:ascii="Sylfaen" w:eastAsia="Calibri" w:hAnsi="Sylfaen" w:cs="Sylfaen"/>
                <w:color w:val="000000"/>
                <w:sz w:val="12"/>
                <w:szCs w:val="12"/>
              </w:rPr>
              <w:t>სახელშეკრულებო პირობების დარღვევა</w:t>
            </w:r>
          </w:p>
        </w:tc>
      </w:tr>
      <w:tr w:rsidR="00E87C94" w:rsidRPr="00DE0D7F" w14:paraId="6848DAAF" w14:textId="77777777" w:rsidTr="00906AD4">
        <w:trPr>
          <w:trHeight w:val="117"/>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207CB6AA" w14:textId="77777777" w:rsidR="00E87C94" w:rsidRPr="00DE0D7F" w:rsidRDefault="00E87C94" w:rsidP="00E87C94">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2</w:t>
            </w:r>
          </w:p>
        </w:tc>
        <w:tc>
          <w:tcPr>
            <w:tcW w:w="879" w:type="pct"/>
            <w:tcBorders>
              <w:top w:val="single" w:sz="4" w:space="0" w:color="auto"/>
              <w:left w:val="nil"/>
              <w:bottom w:val="single" w:sz="4" w:space="0" w:color="auto"/>
              <w:right w:val="single" w:sz="4" w:space="0" w:color="auto"/>
            </w:tcBorders>
            <w:shd w:val="clear" w:color="000000" w:fill="FFFFFF"/>
            <w:noWrap/>
            <w:vAlign w:val="center"/>
          </w:tcPr>
          <w:p w14:paraId="6B785A38" w14:textId="4E157D1D" w:rsidR="00E87C94" w:rsidRPr="001C7B60" w:rsidRDefault="00E87C94" w:rsidP="00E87C94">
            <w:pPr>
              <w:spacing w:after="0" w:line="240" w:lineRule="auto"/>
              <w:rPr>
                <w:rFonts w:ascii="Sylfaen" w:eastAsia="Times New Roman" w:hAnsi="Sylfaen" w:cs="Calibri"/>
                <w:color w:val="000000"/>
                <w:sz w:val="12"/>
                <w:szCs w:val="12"/>
              </w:rPr>
            </w:pPr>
            <w:r>
              <w:rPr>
                <w:rFonts w:ascii="Sylfaen" w:eastAsia="Times New Roman" w:hAnsi="Sylfaen" w:cs="Calibri"/>
                <w:color w:val="000000"/>
                <w:sz w:val="12"/>
                <w:szCs w:val="12"/>
                <w:lang w:val="ka-GE"/>
              </w:rPr>
              <w:t>წყალმომარაგების სისტემით მოსარგებლე მოსახლეობის წილი მუნიციპალიტეტის მოსახლეობის საერთო რაოდენობაში</w:t>
            </w:r>
            <w:r w:rsidR="00452C6F">
              <w:rPr>
                <w:rFonts w:ascii="Sylfaen" w:eastAsia="Times New Roman" w:hAnsi="Sylfaen" w:cs="Calibri"/>
                <w:color w:val="000000"/>
                <w:sz w:val="12"/>
                <w:szCs w:val="12"/>
                <w:lang w:val="ka-GE"/>
              </w:rPr>
              <w:t xml:space="preserve"> </w:t>
            </w:r>
          </w:p>
        </w:tc>
        <w:tc>
          <w:tcPr>
            <w:tcW w:w="464" w:type="pct"/>
            <w:tcBorders>
              <w:top w:val="single" w:sz="4" w:space="0" w:color="auto"/>
              <w:left w:val="nil"/>
              <w:bottom w:val="single" w:sz="4" w:space="0" w:color="auto"/>
              <w:right w:val="single" w:sz="4" w:space="0" w:color="auto"/>
            </w:tcBorders>
            <w:shd w:val="clear" w:color="000000" w:fill="FFFFFF"/>
            <w:noWrap/>
            <w:vAlign w:val="center"/>
          </w:tcPr>
          <w:p w14:paraId="0329F49C" w14:textId="1B537E76" w:rsidR="00E87C94" w:rsidRPr="00E87C94" w:rsidRDefault="00E87C94" w:rsidP="00E87C94">
            <w:pPr>
              <w:spacing w:after="0" w:line="240" w:lineRule="auto"/>
              <w:jc w:val="center"/>
              <w:rPr>
                <w:rFonts w:ascii="Sylfaen" w:eastAsia="Times New Roman" w:hAnsi="Sylfaen" w:cs="Calibri"/>
                <w:color w:val="000000"/>
                <w:sz w:val="12"/>
                <w:szCs w:val="12"/>
                <w:lang w:val="ka-GE"/>
              </w:rPr>
            </w:pPr>
            <w:r w:rsidRPr="00E87C94">
              <w:rPr>
                <w:rFonts w:ascii="Sylfaen" w:eastAsia="Times New Roman" w:hAnsi="Sylfaen" w:cs="Calibri"/>
                <w:color w:val="000000"/>
                <w:sz w:val="12"/>
                <w:szCs w:val="12"/>
                <w:lang w:val="ka-GE"/>
              </w:rPr>
              <w:t>70 % (მათ შორის ქალი 55%, კაცი 45%)</w:t>
            </w:r>
          </w:p>
        </w:tc>
        <w:tc>
          <w:tcPr>
            <w:tcW w:w="483" w:type="pct"/>
            <w:tcBorders>
              <w:top w:val="nil"/>
              <w:left w:val="nil"/>
              <w:bottom w:val="single" w:sz="4" w:space="0" w:color="auto"/>
              <w:right w:val="single" w:sz="4" w:space="0" w:color="auto"/>
            </w:tcBorders>
            <w:noWrap/>
          </w:tcPr>
          <w:p w14:paraId="7B99A543" w14:textId="469963B7" w:rsidR="00E87C94" w:rsidRPr="00E87C94" w:rsidRDefault="00E87C94" w:rsidP="00E87C94">
            <w:pPr>
              <w:spacing w:after="0" w:line="240" w:lineRule="auto"/>
              <w:jc w:val="center"/>
              <w:rPr>
                <w:rFonts w:ascii="Sylfaen" w:eastAsia="Times New Roman" w:hAnsi="Sylfaen" w:cs="Calibri"/>
                <w:color w:val="000000"/>
                <w:sz w:val="12"/>
                <w:szCs w:val="12"/>
                <w:lang w:val="ka-GE"/>
              </w:rPr>
            </w:pPr>
            <w:r w:rsidRPr="00E87C94">
              <w:rPr>
                <w:rFonts w:ascii="Sylfaen" w:eastAsia="Times New Roman" w:hAnsi="Sylfaen" w:cs="Calibri"/>
                <w:color w:val="000000"/>
                <w:sz w:val="12"/>
                <w:szCs w:val="12"/>
                <w:lang w:val="ka-GE"/>
              </w:rPr>
              <w:t>70 % (მათ შორის ქალი 55%, კაცი 45%)</w:t>
            </w:r>
          </w:p>
        </w:tc>
        <w:tc>
          <w:tcPr>
            <w:tcW w:w="538" w:type="pct"/>
            <w:tcBorders>
              <w:top w:val="single" w:sz="4" w:space="0" w:color="auto"/>
              <w:left w:val="nil"/>
              <w:bottom w:val="single" w:sz="4" w:space="0" w:color="auto"/>
              <w:right w:val="single" w:sz="4" w:space="0" w:color="auto"/>
            </w:tcBorders>
            <w:shd w:val="clear" w:color="000000" w:fill="FFFFFF"/>
            <w:noWrap/>
          </w:tcPr>
          <w:p w14:paraId="5065FC11" w14:textId="7A120213" w:rsidR="00E87C94" w:rsidRPr="00E87C94" w:rsidRDefault="00E87C94" w:rsidP="00E87C94">
            <w:pPr>
              <w:spacing w:after="0" w:line="240" w:lineRule="auto"/>
              <w:jc w:val="center"/>
              <w:rPr>
                <w:rFonts w:ascii="Sylfaen" w:eastAsia="Times New Roman" w:hAnsi="Sylfaen" w:cs="Calibri"/>
                <w:color w:val="000000"/>
                <w:sz w:val="12"/>
                <w:szCs w:val="12"/>
                <w:lang w:val="ka-GE"/>
              </w:rPr>
            </w:pPr>
            <w:r w:rsidRPr="00E87C94">
              <w:rPr>
                <w:rFonts w:ascii="Sylfaen" w:eastAsia="Times New Roman" w:hAnsi="Sylfaen" w:cs="Calibri"/>
                <w:color w:val="000000"/>
                <w:sz w:val="12"/>
                <w:szCs w:val="12"/>
                <w:lang w:val="ka-GE"/>
              </w:rPr>
              <w:t>70 % (მათ შორის ქალი 55%, კაცი 45%)</w:t>
            </w:r>
          </w:p>
        </w:tc>
        <w:tc>
          <w:tcPr>
            <w:tcW w:w="539" w:type="pct"/>
            <w:tcBorders>
              <w:top w:val="nil"/>
              <w:left w:val="nil"/>
              <w:bottom w:val="single" w:sz="4" w:space="0" w:color="auto"/>
              <w:right w:val="single" w:sz="4" w:space="0" w:color="auto"/>
            </w:tcBorders>
            <w:noWrap/>
          </w:tcPr>
          <w:p w14:paraId="73840B56" w14:textId="6947BFC4" w:rsidR="00E87C94" w:rsidRPr="00E87C94" w:rsidRDefault="00E87C94" w:rsidP="00E87C94">
            <w:pPr>
              <w:spacing w:after="0" w:line="240" w:lineRule="auto"/>
              <w:jc w:val="center"/>
              <w:rPr>
                <w:rFonts w:ascii="Sylfaen" w:eastAsia="Times New Roman" w:hAnsi="Sylfaen" w:cs="Calibri"/>
                <w:color w:val="000000"/>
                <w:sz w:val="12"/>
                <w:szCs w:val="12"/>
                <w:lang w:val="ka-GE"/>
              </w:rPr>
            </w:pPr>
            <w:r w:rsidRPr="00E87C94">
              <w:rPr>
                <w:rFonts w:ascii="Sylfaen" w:eastAsia="Times New Roman" w:hAnsi="Sylfaen" w:cs="Calibri"/>
                <w:color w:val="000000"/>
                <w:sz w:val="12"/>
                <w:szCs w:val="12"/>
                <w:lang w:val="ka-GE"/>
              </w:rPr>
              <w:t>70 % (მათ შორის ქალი 55%, კაცი 45%)</w:t>
            </w:r>
          </w:p>
        </w:tc>
        <w:tc>
          <w:tcPr>
            <w:tcW w:w="539" w:type="pct"/>
            <w:tcBorders>
              <w:top w:val="single" w:sz="4" w:space="0" w:color="auto"/>
              <w:left w:val="nil"/>
              <w:bottom w:val="single" w:sz="4" w:space="0" w:color="auto"/>
              <w:right w:val="single" w:sz="4" w:space="0" w:color="auto"/>
            </w:tcBorders>
            <w:shd w:val="clear" w:color="000000" w:fill="FFFFFF"/>
            <w:noWrap/>
          </w:tcPr>
          <w:p w14:paraId="2BB3E96A" w14:textId="63F61858" w:rsidR="00E87C94" w:rsidRPr="00E87C94" w:rsidRDefault="00E87C94" w:rsidP="00E87C94">
            <w:pPr>
              <w:spacing w:after="0" w:line="240" w:lineRule="auto"/>
              <w:jc w:val="center"/>
              <w:rPr>
                <w:rFonts w:ascii="Sylfaen" w:eastAsia="Times New Roman" w:hAnsi="Sylfaen" w:cs="Calibri"/>
                <w:color w:val="000000"/>
                <w:sz w:val="12"/>
                <w:szCs w:val="12"/>
                <w:lang w:val="ka-GE"/>
              </w:rPr>
            </w:pPr>
            <w:r w:rsidRPr="00E87C94">
              <w:rPr>
                <w:rFonts w:ascii="Sylfaen" w:eastAsia="Times New Roman" w:hAnsi="Sylfaen" w:cs="Calibri"/>
                <w:color w:val="000000"/>
                <w:sz w:val="12"/>
                <w:szCs w:val="12"/>
                <w:lang w:val="ka-GE"/>
              </w:rPr>
              <w:t>70 % (მათ შორის ქალი 55%, კაცი 45%)</w:t>
            </w:r>
          </w:p>
        </w:tc>
        <w:tc>
          <w:tcPr>
            <w:tcW w:w="470" w:type="pct"/>
            <w:tcBorders>
              <w:top w:val="single" w:sz="4" w:space="0" w:color="auto"/>
              <w:left w:val="nil"/>
              <w:bottom w:val="single" w:sz="4" w:space="0" w:color="auto"/>
              <w:right w:val="single" w:sz="4" w:space="0" w:color="000000"/>
            </w:tcBorders>
            <w:noWrap/>
            <w:vAlign w:val="center"/>
          </w:tcPr>
          <w:p w14:paraId="300E550F" w14:textId="77777777" w:rsidR="00E87C94" w:rsidRPr="00E87C94" w:rsidRDefault="00E87C94" w:rsidP="00E87C94">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5%</w:t>
            </w:r>
          </w:p>
        </w:tc>
        <w:tc>
          <w:tcPr>
            <w:tcW w:w="680" w:type="pct"/>
            <w:tcBorders>
              <w:top w:val="nil"/>
              <w:left w:val="nil"/>
              <w:bottom w:val="single" w:sz="4" w:space="0" w:color="auto"/>
              <w:right w:val="single" w:sz="8" w:space="0" w:color="auto"/>
            </w:tcBorders>
            <w:noWrap/>
            <w:vAlign w:val="center"/>
          </w:tcPr>
          <w:p w14:paraId="30E1FA37" w14:textId="77777777" w:rsidR="00E87C94" w:rsidRPr="00FA162A" w:rsidRDefault="00E87C94" w:rsidP="00E87C94">
            <w:pPr>
              <w:autoSpaceDE w:val="0"/>
              <w:autoSpaceDN w:val="0"/>
              <w:adjustRightInd w:val="0"/>
              <w:spacing w:after="0" w:line="360" w:lineRule="auto"/>
              <w:rPr>
                <w:rFonts w:ascii="Sylfaen" w:eastAsia="Calibri" w:hAnsi="Sylfaen" w:cs="Sylfaen"/>
                <w:color w:val="000000"/>
                <w:sz w:val="12"/>
                <w:szCs w:val="12"/>
              </w:rPr>
            </w:pPr>
            <w:r w:rsidRPr="00FA162A">
              <w:rPr>
                <w:rFonts w:ascii="Sylfaen" w:eastAsia="Calibri" w:hAnsi="Sylfaen" w:cs="Sylfaen"/>
                <w:color w:val="000000"/>
                <w:sz w:val="12"/>
                <w:szCs w:val="12"/>
              </w:rPr>
              <w:t>სახელშეკრულებო პირობების დარღვევა</w:t>
            </w:r>
          </w:p>
        </w:tc>
      </w:tr>
    </w:tbl>
    <w:p w14:paraId="4DFA4916" w14:textId="77777777" w:rsidR="009948B6" w:rsidRPr="009948B6" w:rsidRDefault="009948B6" w:rsidP="009948B6">
      <w:pPr>
        <w:autoSpaceDE w:val="0"/>
        <w:autoSpaceDN w:val="0"/>
        <w:adjustRightInd w:val="0"/>
        <w:spacing w:after="0" w:line="360" w:lineRule="auto"/>
        <w:jc w:val="both"/>
        <w:rPr>
          <w:rFonts w:ascii="Sylfaen" w:eastAsia="Calibri" w:hAnsi="Sylfaen" w:cs="Sylfaen"/>
          <w:b/>
          <w:color w:val="000000"/>
          <w:sz w:val="12"/>
          <w:szCs w:val="12"/>
          <w:lang w:val="ka-GE"/>
        </w:rPr>
      </w:pPr>
    </w:p>
    <w:tbl>
      <w:tblPr>
        <w:tblW w:w="0" w:type="auto"/>
        <w:tblInd w:w="-294" w:type="dxa"/>
        <w:tblLook w:val="04A0" w:firstRow="1" w:lastRow="0" w:firstColumn="1" w:lastColumn="0" w:noHBand="0" w:noVBand="1"/>
      </w:tblPr>
      <w:tblGrid>
        <w:gridCol w:w="2695"/>
        <w:gridCol w:w="1843"/>
        <w:gridCol w:w="1134"/>
        <w:gridCol w:w="1276"/>
        <w:gridCol w:w="802"/>
        <w:gridCol w:w="1250"/>
        <w:gridCol w:w="1196"/>
      </w:tblGrid>
      <w:tr w:rsidR="00225AED" w:rsidRPr="009948B6" w14:paraId="44A3D82F" w14:textId="77777777" w:rsidTr="00290573">
        <w:trPr>
          <w:trHeight w:val="264"/>
        </w:trPr>
        <w:tc>
          <w:tcPr>
            <w:tcW w:w="2695"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15D29ED8" w14:textId="77777777" w:rsidR="00225AED" w:rsidRPr="009948B6" w:rsidRDefault="00225AED" w:rsidP="00225AED">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დასახელება</w:t>
            </w:r>
          </w:p>
        </w:tc>
        <w:tc>
          <w:tcPr>
            <w:tcW w:w="1843" w:type="dxa"/>
            <w:tcBorders>
              <w:top w:val="single" w:sz="8" w:space="0" w:color="auto"/>
              <w:left w:val="nil"/>
              <w:bottom w:val="single" w:sz="4" w:space="0" w:color="auto"/>
              <w:right w:val="single" w:sz="4" w:space="0" w:color="auto"/>
            </w:tcBorders>
            <w:shd w:val="clear" w:color="000000" w:fill="FFFFFF"/>
            <w:vAlign w:val="center"/>
            <w:hideMark/>
          </w:tcPr>
          <w:p w14:paraId="4C2493BE" w14:textId="77777777" w:rsidR="00225AED" w:rsidRPr="009948B6" w:rsidRDefault="00225AED" w:rsidP="00225AED">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კოდი</w:t>
            </w:r>
          </w:p>
        </w:tc>
        <w:tc>
          <w:tcPr>
            <w:tcW w:w="1134"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3244C09B" w14:textId="77777777" w:rsidR="00225AED" w:rsidRPr="009948B6" w:rsidRDefault="00225AED" w:rsidP="00225AED">
            <w:pPr>
              <w:spacing w:after="0" w:line="240" w:lineRule="auto"/>
              <w:jc w:val="center"/>
              <w:rPr>
                <w:rFonts w:ascii="Sylfaen" w:eastAsia="Times New Roman" w:hAnsi="Sylfaen" w:cs="Calibri"/>
                <w:b/>
                <w:color w:val="000000"/>
                <w:sz w:val="12"/>
                <w:szCs w:val="12"/>
                <w:lang w:val="ka-GE"/>
              </w:rPr>
            </w:pPr>
            <w:r w:rsidRPr="009948B6">
              <w:rPr>
                <w:rFonts w:ascii="Sylfaen" w:eastAsia="Times New Roman" w:hAnsi="Sylfaen" w:cs="Calibri"/>
                <w:b/>
                <w:color w:val="000000"/>
                <w:sz w:val="12"/>
                <w:szCs w:val="12"/>
                <w:lang w:val="ka-GE"/>
              </w:rPr>
              <w:t xml:space="preserve">სასმელი წყლით უზრუნველყოფა </w:t>
            </w:r>
          </w:p>
        </w:tc>
        <w:tc>
          <w:tcPr>
            <w:tcW w:w="1276" w:type="dxa"/>
            <w:tcBorders>
              <w:top w:val="single" w:sz="8" w:space="0" w:color="auto"/>
              <w:left w:val="nil"/>
              <w:bottom w:val="single" w:sz="4" w:space="0" w:color="auto"/>
              <w:right w:val="single" w:sz="4" w:space="0" w:color="auto"/>
            </w:tcBorders>
            <w:shd w:val="clear" w:color="000000" w:fill="FFFFFF"/>
            <w:vAlign w:val="center"/>
            <w:hideMark/>
          </w:tcPr>
          <w:p w14:paraId="129DD952" w14:textId="77777777" w:rsidR="00225AED" w:rsidRPr="001C7B60" w:rsidRDefault="00225AED" w:rsidP="00225AED">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802" w:type="dxa"/>
            <w:tcBorders>
              <w:top w:val="single" w:sz="8" w:space="0" w:color="auto"/>
              <w:left w:val="nil"/>
              <w:bottom w:val="single" w:sz="4" w:space="0" w:color="auto"/>
              <w:right w:val="single" w:sz="4" w:space="0" w:color="auto"/>
            </w:tcBorders>
            <w:shd w:val="clear" w:color="000000" w:fill="FFFFFF"/>
            <w:vAlign w:val="center"/>
            <w:hideMark/>
          </w:tcPr>
          <w:p w14:paraId="4CA6DE8D" w14:textId="77777777" w:rsidR="00225AED" w:rsidRPr="001C7B60" w:rsidRDefault="00225AED" w:rsidP="00225AED">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38B4B72B" w14:textId="77777777" w:rsidR="00225AED" w:rsidRPr="001C7B60" w:rsidRDefault="00225AED" w:rsidP="00225AED">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0" w:type="auto"/>
            <w:tcBorders>
              <w:top w:val="single" w:sz="8" w:space="0" w:color="auto"/>
              <w:left w:val="nil"/>
              <w:bottom w:val="single" w:sz="4" w:space="0" w:color="auto"/>
              <w:right w:val="single" w:sz="8" w:space="0" w:color="000000"/>
            </w:tcBorders>
            <w:shd w:val="clear" w:color="000000" w:fill="FFFFFF"/>
            <w:vAlign w:val="center"/>
            <w:hideMark/>
          </w:tcPr>
          <w:p w14:paraId="07E3AE56" w14:textId="77777777" w:rsidR="00225AED" w:rsidRPr="001C7B60" w:rsidRDefault="00225AED" w:rsidP="00225AED">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F13BC5" w:rsidRPr="009948B6" w14:paraId="51471B36" w14:textId="77777777" w:rsidTr="00290573">
        <w:trPr>
          <w:trHeight w:val="451"/>
        </w:trPr>
        <w:tc>
          <w:tcPr>
            <w:tcW w:w="2695" w:type="dxa"/>
            <w:vMerge/>
            <w:tcBorders>
              <w:top w:val="single" w:sz="8" w:space="0" w:color="auto"/>
              <w:left w:val="single" w:sz="8" w:space="0" w:color="auto"/>
              <w:bottom w:val="single" w:sz="4" w:space="0" w:color="auto"/>
              <w:right w:val="single" w:sz="4" w:space="0" w:color="auto"/>
            </w:tcBorders>
            <w:vAlign w:val="center"/>
            <w:hideMark/>
          </w:tcPr>
          <w:p w14:paraId="5CA94CBA" w14:textId="77777777" w:rsidR="00F13BC5" w:rsidRPr="009948B6" w:rsidRDefault="00F13BC5" w:rsidP="00F13BC5">
            <w:pPr>
              <w:spacing w:after="0" w:line="240" w:lineRule="auto"/>
              <w:rPr>
                <w:rFonts w:ascii="Sylfaen" w:eastAsia="Times New Roman" w:hAnsi="Sylfaen" w:cs="Calibri"/>
                <w:color w:val="000000"/>
                <w:sz w:val="12"/>
                <w:szCs w:val="12"/>
              </w:rPr>
            </w:pPr>
          </w:p>
        </w:tc>
        <w:tc>
          <w:tcPr>
            <w:tcW w:w="1843" w:type="dxa"/>
            <w:tcBorders>
              <w:top w:val="nil"/>
              <w:left w:val="nil"/>
              <w:bottom w:val="single" w:sz="4" w:space="0" w:color="auto"/>
              <w:right w:val="single" w:sz="4" w:space="0" w:color="auto"/>
            </w:tcBorders>
            <w:shd w:val="clear" w:color="000000" w:fill="FFFFFF"/>
            <w:vAlign w:val="center"/>
            <w:hideMark/>
          </w:tcPr>
          <w:p w14:paraId="65F16A9D" w14:textId="77777777" w:rsidR="00F13BC5" w:rsidRPr="009948B6" w:rsidRDefault="00F13BC5" w:rsidP="00F13BC5">
            <w:pPr>
              <w:spacing w:after="0" w:line="240" w:lineRule="auto"/>
              <w:rPr>
                <w:rFonts w:ascii="Sylfaen" w:eastAsia="Times New Roman" w:hAnsi="Sylfaen" w:cs="Calibri"/>
                <w:b/>
                <w:color w:val="000000"/>
                <w:sz w:val="12"/>
                <w:szCs w:val="12"/>
                <w:lang w:val="ka-GE"/>
              </w:rPr>
            </w:pPr>
            <w:r w:rsidRPr="009948B6">
              <w:rPr>
                <w:rFonts w:ascii="Sylfaen" w:eastAsia="Times New Roman" w:hAnsi="Sylfaen" w:cs="Calibri"/>
                <w:b/>
                <w:color w:val="000000"/>
                <w:sz w:val="12"/>
                <w:szCs w:val="12"/>
              </w:rPr>
              <w:t> </w:t>
            </w:r>
            <w:r w:rsidRPr="009948B6">
              <w:rPr>
                <w:rFonts w:ascii="Sylfaen" w:eastAsia="Times New Roman" w:hAnsi="Sylfaen" w:cs="Calibri"/>
                <w:b/>
                <w:color w:val="000000"/>
                <w:sz w:val="12"/>
                <w:szCs w:val="12"/>
                <w:lang w:val="ka-GE"/>
              </w:rPr>
              <w:t xml:space="preserve">02 02 01 </w:t>
            </w:r>
          </w:p>
        </w:tc>
        <w:tc>
          <w:tcPr>
            <w:tcW w:w="1134" w:type="dxa"/>
            <w:vMerge/>
            <w:tcBorders>
              <w:top w:val="nil"/>
              <w:left w:val="nil"/>
              <w:bottom w:val="single" w:sz="4" w:space="0" w:color="auto"/>
              <w:right w:val="single" w:sz="4" w:space="0" w:color="auto"/>
            </w:tcBorders>
            <w:vAlign w:val="center"/>
            <w:hideMark/>
          </w:tcPr>
          <w:p w14:paraId="7993EA37" w14:textId="77777777" w:rsidR="00F13BC5" w:rsidRPr="009948B6" w:rsidRDefault="00F13BC5" w:rsidP="00F13BC5">
            <w:pPr>
              <w:spacing w:after="0" w:line="240" w:lineRule="auto"/>
              <w:rPr>
                <w:rFonts w:ascii="Sylfaen" w:eastAsia="Times New Roman" w:hAnsi="Sylfaen" w:cs="Calibri"/>
                <w:color w:val="000000"/>
                <w:sz w:val="12"/>
                <w:szCs w:val="12"/>
              </w:rPr>
            </w:pPr>
          </w:p>
        </w:tc>
        <w:tc>
          <w:tcPr>
            <w:tcW w:w="1276" w:type="dxa"/>
            <w:tcBorders>
              <w:top w:val="single" w:sz="8" w:space="0" w:color="auto"/>
              <w:left w:val="single" w:sz="4" w:space="0" w:color="auto"/>
              <w:bottom w:val="single" w:sz="8" w:space="0" w:color="auto"/>
              <w:right w:val="single" w:sz="4" w:space="0" w:color="auto"/>
            </w:tcBorders>
            <w:shd w:val="clear" w:color="000000" w:fill="FFFFFF"/>
            <w:vAlign w:val="center"/>
            <w:hideMark/>
          </w:tcPr>
          <w:p w14:paraId="3A8D3060" w14:textId="7F790623" w:rsidR="00F13BC5" w:rsidRPr="00F13BC5" w:rsidRDefault="002D44A2" w:rsidP="00F13BC5">
            <w:pPr>
              <w:jc w:val="center"/>
              <w:rPr>
                <w:rFonts w:ascii="Sylfaen" w:hAnsi="Sylfaen" w:cs="Calibri"/>
                <w:b/>
                <w:sz w:val="12"/>
                <w:szCs w:val="12"/>
              </w:rPr>
            </w:pPr>
            <w:r>
              <w:rPr>
                <w:rFonts w:ascii="Sylfaen" w:hAnsi="Sylfaen" w:cs="Calibri"/>
                <w:b/>
                <w:sz w:val="12"/>
                <w:szCs w:val="12"/>
              </w:rPr>
              <w:t>20</w:t>
            </w:r>
            <w:r w:rsidR="00F13BC5" w:rsidRPr="00F13BC5">
              <w:rPr>
                <w:rFonts w:ascii="Sylfaen" w:hAnsi="Sylfaen" w:cs="Calibri"/>
                <w:b/>
                <w:sz w:val="12"/>
                <w:szCs w:val="12"/>
              </w:rPr>
              <w:t>0,0</w:t>
            </w:r>
          </w:p>
        </w:tc>
        <w:tc>
          <w:tcPr>
            <w:tcW w:w="802" w:type="dxa"/>
            <w:tcBorders>
              <w:top w:val="single" w:sz="8" w:space="0" w:color="auto"/>
              <w:left w:val="nil"/>
              <w:bottom w:val="single" w:sz="8" w:space="0" w:color="auto"/>
              <w:right w:val="single" w:sz="8" w:space="0" w:color="auto"/>
            </w:tcBorders>
            <w:shd w:val="clear" w:color="000000" w:fill="FFFFFF"/>
            <w:vAlign w:val="center"/>
            <w:hideMark/>
          </w:tcPr>
          <w:p w14:paraId="55859808" w14:textId="77777777" w:rsidR="00F13BC5" w:rsidRPr="00F13BC5" w:rsidRDefault="00F13BC5" w:rsidP="00F13BC5">
            <w:pPr>
              <w:jc w:val="center"/>
              <w:rPr>
                <w:rFonts w:ascii="Sylfaen" w:hAnsi="Sylfaen" w:cs="Calibri"/>
                <w:b/>
                <w:sz w:val="12"/>
                <w:szCs w:val="12"/>
              </w:rPr>
            </w:pPr>
            <w:r w:rsidRPr="00F13BC5">
              <w:rPr>
                <w:rFonts w:ascii="Sylfaen" w:hAnsi="Sylfaen" w:cs="Calibri"/>
                <w:b/>
                <w:sz w:val="12"/>
                <w:szCs w:val="12"/>
              </w:rPr>
              <w:t>100,0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hideMark/>
          </w:tcPr>
          <w:p w14:paraId="01265DDA" w14:textId="77777777" w:rsidR="00F13BC5" w:rsidRPr="00F13BC5" w:rsidRDefault="00F13BC5" w:rsidP="00F13BC5">
            <w:pPr>
              <w:jc w:val="center"/>
              <w:rPr>
                <w:rFonts w:ascii="Sylfaen" w:hAnsi="Sylfaen" w:cs="Calibri"/>
                <w:b/>
                <w:sz w:val="12"/>
                <w:szCs w:val="12"/>
              </w:rPr>
            </w:pPr>
            <w:r w:rsidRPr="00F13BC5">
              <w:rPr>
                <w:rFonts w:ascii="Sylfaen" w:hAnsi="Sylfaen" w:cs="Calibri"/>
                <w:b/>
                <w:sz w:val="12"/>
                <w:szCs w:val="12"/>
              </w:rPr>
              <w:t>150,0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hideMark/>
          </w:tcPr>
          <w:p w14:paraId="37EB19BC" w14:textId="77777777" w:rsidR="00F13BC5" w:rsidRPr="00F13BC5" w:rsidRDefault="00F13BC5" w:rsidP="00F13BC5">
            <w:pPr>
              <w:jc w:val="center"/>
              <w:rPr>
                <w:rFonts w:ascii="Sylfaen" w:hAnsi="Sylfaen" w:cs="Calibri"/>
                <w:b/>
                <w:sz w:val="12"/>
                <w:szCs w:val="12"/>
              </w:rPr>
            </w:pPr>
            <w:r w:rsidRPr="00F13BC5">
              <w:rPr>
                <w:rFonts w:ascii="Sylfaen" w:hAnsi="Sylfaen" w:cs="Calibri"/>
                <w:b/>
                <w:sz w:val="12"/>
                <w:szCs w:val="12"/>
              </w:rPr>
              <w:t>250,0</w:t>
            </w:r>
          </w:p>
        </w:tc>
      </w:tr>
      <w:tr w:rsidR="009948B6" w:rsidRPr="009948B6" w14:paraId="66FEB4C2" w14:textId="77777777" w:rsidTr="00290573">
        <w:trPr>
          <w:trHeight w:val="326"/>
        </w:trPr>
        <w:tc>
          <w:tcPr>
            <w:tcW w:w="2695" w:type="dxa"/>
            <w:tcBorders>
              <w:top w:val="nil"/>
              <w:left w:val="single" w:sz="8" w:space="0" w:color="auto"/>
              <w:bottom w:val="single" w:sz="4" w:space="0" w:color="auto"/>
              <w:right w:val="single" w:sz="4" w:space="0" w:color="auto"/>
            </w:tcBorders>
            <w:shd w:val="clear" w:color="000000" w:fill="FFFFFF"/>
            <w:vAlign w:val="center"/>
            <w:hideMark/>
          </w:tcPr>
          <w:p w14:paraId="2FEBCAB9"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განმახორციელებელი სამსახური</w:t>
            </w:r>
          </w:p>
        </w:tc>
        <w:tc>
          <w:tcPr>
            <w:tcW w:w="7501" w:type="dxa"/>
            <w:gridSpan w:val="6"/>
            <w:tcBorders>
              <w:top w:val="single" w:sz="4" w:space="0" w:color="auto"/>
              <w:left w:val="nil"/>
              <w:bottom w:val="single" w:sz="4" w:space="0" w:color="auto"/>
              <w:right w:val="single" w:sz="8" w:space="0" w:color="000000"/>
            </w:tcBorders>
            <w:shd w:val="clear" w:color="000000" w:fill="FFFFFF"/>
            <w:vAlign w:val="center"/>
            <w:hideMark/>
          </w:tcPr>
          <w:p w14:paraId="03CCE876" w14:textId="6DFCB763"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 </w:t>
            </w:r>
            <w:r w:rsidRPr="009948B6">
              <w:rPr>
                <w:rFonts w:ascii="Sylfaen" w:eastAsia="Times New Roman" w:hAnsi="Sylfaen" w:cs="Calibri"/>
                <w:b/>
                <w:color w:val="000000"/>
                <w:sz w:val="12"/>
                <w:szCs w:val="12"/>
              </w:rPr>
              <w:t>ხარაგაულის მუნიციპალიტეტის</w:t>
            </w:r>
            <w:r w:rsidRPr="009948B6">
              <w:rPr>
                <w:rFonts w:ascii="Sylfaen" w:eastAsia="Times New Roman" w:hAnsi="Sylfaen" w:cs="Calibri"/>
                <w:b/>
                <w:color w:val="000000"/>
                <w:sz w:val="12"/>
                <w:szCs w:val="12"/>
                <w:lang w:val="ka-GE"/>
              </w:rPr>
              <w:t xml:space="preserve"> მერიის</w:t>
            </w:r>
            <w:r w:rsidR="00452C6F">
              <w:rPr>
                <w:rFonts w:ascii="Sylfaen" w:eastAsia="Times New Roman" w:hAnsi="Sylfaen" w:cs="Calibri"/>
                <w:b/>
                <w:color w:val="000000"/>
                <w:sz w:val="12"/>
                <w:szCs w:val="12"/>
                <w:lang w:val="ka-GE"/>
              </w:rPr>
              <w:t xml:space="preserve"> </w:t>
            </w:r>
            <w:r w:rsidRPr="009948B6">
              <w:rPr>
                <w:rFonts w:ascii="Sylfaen" w:eastAsia="Times New Roman" w:hAnsi="Sylfaen" w:cs="Calibri"/>
                <w:b/>
                <w:color w:val="000000"/>
                <w:sz w:val="12"/>
                <w:szCs w:val="12"/>
              </w:rPr>
              <w:t>ინფარსტრუქტურისა და კეთილმოწყობის სამსახური</w:t>
            </w:r>
          </w:p>
        </w:tc>
      </w:tr>
      <w:tr w:rsidR="009948B6" w:rsidRPr="009948B6" w14:paraId="7D1BB8D4" w14:textId="77777777" w:rsidTr="00290573">
        <w:trPr>
          <w:trHeight w:val="769"/>
        </w:trPr>
        <w:tc>
          <w:tcPr>
            <w:tcW w:w="2695" w:type="dxa"/>
            <w:tcBorders>
              <w:top w:val="nil"/>
              <w:left w:val="single" w:sz="8" w:space="0" w:color="auto"/>
              <w:bottom w:val="single" w:sz="4" w:space="0" w:color="auto"/>
              <w:right w:val="single" w:sz="4" w:space="0" w:color="auto"/>
            </w:tcBorders>
            <w:shd w:val="clear" w:color="000000" w:fill="FFFFFF"/>
            <w:vAlign w:val="center"/>
            <w:hideMark/>
          </w:tcPr>
          <w:p w14:paraId="546951AA" w14:textId="350247FA"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lang w:val="ka-GE"/>
              </w:rPr>
              <w:t xml:space="preserve">აღწერა და </w:t>
            </w:r>
            <w:r w:rsidRPr="009948B6">
              <w:rPr>
                <w:rFonts w:ascii="Sylfaen" w:eastAsia="Times New Roman" w:hAnsi="Sylfaen" w:cs="Calibri"/>
                <w:color w:val="000000"/>
                <w:sz w:val="12"/>
                <w:szCs w:val="12"/>
              </w:rPr>
              <w:t>მიზანი</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rPr>
              <w:t xml:space="preserve"> </w:t>
            </w:r>
          </w:p>
        </w:tc>
        <w:tc>
          <w:tcPr>
            <w:tcW w:w="7501" w:type="dxa"/>
            <w:gridSpan w:val="6"/>
            <w:tcBorders>
              <w:top w:val="single" w:sz="4" w:space="0" w:color="auto"/>
              <w:left w:val="nil"/>
              <w:bottom w:val="single" w:sz="4" w:space="0" w:color="auto"/>
              <w:right w:val="single" w:sz="8" w:space="0" w:color="000000"/>
            </w:tcBorders>
            <w:shd w:val="clear" w:color="auto" w:fill="auto"/>
            <w:vAlign w:val="center"/>
            <w:hideMark/>
          </w:tcPr>
          <w:p w14:paraId="676EC2C5" w14:textId="77777777" w:rsidR="009948B6" w:rsidRPr="009948B6" w:rsidRDefault="009948B6" w:rsidP="009948B6">
            <w:pPr>
              <w:spacing w:after="0" w:line="240" w:lineRule="auto"/>
              <w:rPr>
                <w:rFonts w:ascii="Sylfaen" w:eastAsia="Times New Roman" w:hAnsi="Sylfaen" w:cs="Sylfaen"/>
                <w:color w:val="000000"/>
                <w:sz w:val="12"/>
                <w:szCs w:val="12"/>
                <w:lang w:val="ka-GE"/>
              </w:rPr>
            </w:pPr>
          </w:p>
          <w:p w14:paraId="1F32DB81" w14:textId="3942E26C" w:rsidR="009948B6" w:rsidRPr="009948B6" w:rsidRDefault="00225AED" w:rsidP="009948B6">
            <w:pPr>
              <w:spacing w:after="0" w:line="240" w:lineRule="auto"/>
              <w:rPr>
                <w:rFonts w:ascii="Sylfaen" w:eastAsia="Times New Roman" w:hAnsi="Sylfaen" w:cs="Sylfaen"/>
                <w:color w:val="000000"/>
                <w:sz w:val="12"/>
                <w:szCs w:val="12"/>
                <w:lang w:val="ka-GE"/>
              </w:rPr>
            </w:pPr>
            <w:r w:rsidRPr="00225AED">
              <w:rPr>
                <w:rFonts w:ascii="Sylfaen" w:eastAsia="Times New Roman" w:hAnsi="Sylfaen" w:cs="Calibri"/>
                <w:color w:val="000000"/>
                <w:sz w:val="12"/>
                <w:szCs w:val="12"/>
              </w:rPr>
              <w:t>ამორტიზებული და დაზიანებული ტუმბოების</w:t>
            </w:r>
            <w:r w:rsidR="00452C6F">
              <w:rPr>
                <w:rFonts w:ascii="Sylfaen" w:eastAsia="Times New Roman" w:hAnsi="Sylfaen" w:cs="Calibri"/>
                <w:color w:val="000000"/>
                <w:sz w:val="12"/>
                <w:szCs w:val="12"/>
              </w:rPr>
              <w:t xml:space="preserve"> </w:t>
            </w:r>
            <w:r w:rsidRPr="00225AED">
              <w:rPr>
                <w:rFonts w:ascii="Sylfaen" w:eastAsia="Times New Roman" w:hAnsi="Sylfaen" w:cs="Calibri"/>
                <w:color w:val="000000"/>
                <w:sz w:val="12"/>
                <w:szCs w:val="12"/>
              </w:rPr>
              <w:t>შეკეთება, ან ახლით ჩანაცვლება;</w:t>
            </w:r>
            <w:r w:rsidRPr="00225AED">
              <w:rPr>
                <w:rFonts w:ascii="Sylfaen" w:eastAsia="Times New Roman" w:hAnsi="Sylfaen" w:cs="Calibri"/>
                <w:color w:val="000000"/>
                <w:sz w:val="12"/>
                <w:szCs w:val="12"/>
              </w:rPr>
              <w:br/>
              <w:t xml:space="preserve"> რამდენიმე ადმინისტრაციულ ერთეულში შეძენილია წყლის ტუმბო და გენერატორი. დაფინანსების წყაროა მუნიციპალური ბიუჯეტის საკუთარი შემოსავლები და რეგიონალური განვითარების ფონდიდან გამოყოფილი სახსრები. </w:t>
            </w:r>
            <w:r w:rsidRPr="00225AED">
              <w:rPr>
                <w:rFonts w:ascii="Sylfaen" w:eastAsia="Times New Roman" w:hAnsi="Sylfaen" w:cs="Calibri"/>
                <w:color w:val="000000"/>
                <w:sz w:val="12"/>
                <w:szCs w:val="12"/>
              </w:rPr>
              <w:br/>
              <w:t>მიზანი: წყალმომარეგების სისტემის გამართული ფუნქციონირების უზრუნველყოფა.</w:t>
            </w:r>
          </w:p>
        </w:tc>
      </w:tr>
      <w:tr w:rsidR="009948B6" w:rsidRPr="009948B6" w14:paraId="68EB12CE" w14:textId="77777777" w:rsidTr="00290573">
        <w:trPr>
          <w:trHeight w:val="186"/>
        </w:trPr>
        <w:tc>
          <w:tcPr>
            <w:tcW w:w="2695" w:type="dxa"/>
            <w:tcBorders>
              <w:top w:val="nil"/>
              <w:left w:val="single" w:sz="8" w:space="0" w:color="auto"/>
              <w:bottom w:val="single" w:sz="4" w:space="0" w:color="auto"/>
              <w:right w:val="single" w:sz="4" w:space="0" w:color="auto"/>
            </w:tcBorders>
            <w:shd w:val="clear" w:color="000000" w:fill="FFFFFF"/>
            <w:vAlign w:val="center"/>
            <w:hideMark/>
          </w:tcPr>
          <w:p w14:paraId="2B8E9C78"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განხორციელების ვადები</w:t>
            </w:r>
          </w:p>
        </w:tc>
        <w:tc>
          <w:tcPr>
            <w:tcW w:w="7501" w:type="dxa"/>
            <w:gridSpan w:val="6"/>
            <w:tcBorders>
              <w:top w:val="single" w:sz="4" w:space="0" w:color="auto"/>
              <w:left w:val="nil"/>
              <w:bottom w:val="single" w:sz="4" w:space="0" w:color="auto"/>
              <w:right w:val="single" w:sz="8" w:space="0" w:color="000000"/>
            </w:tcBorders>
            <w:shd w:val="clear" w:color="000000" w:fill="FFFFFF"/>
            <w:vAlign w:val="center"/>
            <w:hideMark/>
          </w:tcPr>
          <w:p w14:paraId="19158063"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მიმდინარე</w:t>
            </w:r>
          </w:p>
        </w:tc>
      </w:tr>
      <w:tr w:rsidR="00290573" w:rsidRPr="009948B6" w14:paraId="7549420F" w14:textId="77777777" w:rsidTr="00290573">
        <w:trPr>
          <w:trHeight w:val="505"/>
        </w:trPr>
        <w:tc>
          <w:tcPr>
            <w:tcW w:w="2695"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D3D558F" w14:textId="77777777" w:rsidR="00290573" w:rsidRPr="009948B6" w:rsidRDefault="00290573" w:rsidP="009948B6">
            <w:pPr>
              <w:spacing w:after="0" w:line="240" w:lineRule="auto"/>
              <w:rPr>
                <w:rFonts w:ascii="Sylfaen" w:eastAsia="Times New Roman" w:hAnsi="Sylfaen" w:cs="Calibri"/>
                <w:b/>
                <w:color w:val="000000"/>
                <w:sz w:val="12"/>
                <w:szCs w:val="12"/>
              </w:rPr>
            </w:pPr>
            <w:r w:rsidRPr="009948B6">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9948B6">
              <w:rPr>
                <w:rFonts w:ascii="Sylfaen" w:eastAsia="Times New Roman" w:hAnsi="Sylfaen" w:cs="Calibri"/>
                <w:b/>
                <w:color w:val="000000"/>
                <w:sz w:val="12"/>
                <w:szCs w:val="12"/>
                <w:lang w:val="ka-GE"/>
              </w:rPr>
              <w:t>ქვე</w:t>
            </w:r>
            <w:r w:rsidRPr="009948B6">
              <w:rPr>
                <w:rFonts w:ascii="Sylfaen" w:eastAsia="Times New Roman" w:hAnsi="Sylfaen" w:cs="Calibri"/>
                <w:b/>
                <w:color w:val="000000"/>
                <w:sz w:val="12"/>
                <w:szCs w:val="12"/>
              </w:rPr>
              <w:t>პროგრამა</w:t>
            </w:r>
          </w:p>
        </w:tc>
        <w:tc>
          <w:tcPr>
            <w:tcW w:w="7501" w:type="dxa"/>
            <w:gridSpan w:val="6"/>
            <w:tcBorders>
              <w:top w:val="single" w:sz="4" w:space="0" w:color="auto"/>
              <w:left w:val="nil"/>
              <w:bottom w:val="single" w:sz="4" w:space="0" w:color="auto"/>
              <w:right w:val="single" w:sz="8" w:space="0" w:color="000000"/>
            </w:tcBorders>
            <w:shd w:val="clear" w:color="auto" w:fill="auto"/>
            <w:hideMark/>
          </w:tcPr>
          <w:p w14:paraId="19836E43" w14:textId="01AED4D6" w:rsidR="00290573" w:rsidRPr="00E87C94" w:rsidRDefault="00290573" w:rsidP="007847F4">
            <w:pPr>
              <w:widowControl w:val="0"/>
              <w:kinsoku w:val="0"/>
              <w:overflowPunct w:val="0"/>
              <w:autoSpaceDE w:val="0"/>
              <w:autoSpaceDN w:val="0"/>
              <w:adjustRightInd w:val="0"/>
              <w:spacing w:before="48" w:after="0" w:line="240" w:lineRule="auto"/>
              <w:ind w:right="118"/>
              <w:rPr>
                <w:rFonts w:ascii="Sylfaen" w:eastAsia="Calibri" w:hAnsi="Sylfaen" w:cs="Times New Roman"/>
                <w:sz w:val="12"/>
                <w:szCs w:val="12"/>
                <w:lang w:val="ka-GE"/>
              </w:rPr>
            </w:pPr>
            <w:r w:rsidRPr="00E87C94">
              <w:rPr>
                <w:rFonts w:ascii="Sylfaen" w:eastAsia="Calibri" w:hAnsi="Sylfaen" w:cs="Sylfaen"/>
                <w:sz w:val="12"/>
                <w:szCs w:val="12"/>
                <w:lang w:val="ka-GE"/>
              </w:rPr>
              <w:t xml:space="preserve">მიზანი </w:t>
            </w:r>
            <w:r w:rsidRPr="00E87C94">
              <w:rPr>
                <w:rFonts w:ascii="Sylfaen" w:eastAsia="Calibri" w:hAnsi="Sylfaen" w:cs="Times New Roman"/>
                <w:sz w:val="12"/>
                <w:szCs w:val="12"/>
                <w:lang w:val="ka-GE"/>
              </w:rPr>
              <w:t xml:space="preserve">3 - </w:t>
            </w:r>
            <w:r w:rsidRPr="00E87C94">
              <w:rPr>
                <w:rFonts w:ascii="Sylfaen" w:eastAsia="Calibri" w:hAnsi="Sylfaen" w:cs="Sylfaen"/>
                <w:sz w:val="12"/>
                <w:szCs w:val="12"/>
                <w:lang w:val="ka-GE"/>
              </w:rPr>
              <w:t>ჯანსაღი</w:t>
            </w:r>
            <w:r w:rsidRPr="00E87C94">
              <w:rPr>
                <w:rFonts w:ascii="Sylfaen" w:eastAsia="Calibri" w:hAnsi="Sylfaen" w:cs="Times New Roman"/>
                <w:sz w:val="12"/>
                <w:szCs w:val="12"/>
                <w:lang w:val="ka-GE"/>
              </w:rPr>
              <w:t xml:space="preserve"> </w:t>
            </w:r>
            <w:r w:rsidRPr="00E87C94">
              <w:rPr>
                <w:rFonts w:ascii="Sylfaen" w:eastAsia="Calibri" w:hAnsi="Sylfaen" w:cs="Sylfaen"/>
                <w:sz w:val="12"/>
                <w:szCs w:val="12"/>
                <w:lang w:val="ka-GE"/>
              </w:rPr>
              <w:t>ცხოვრებისა</w:t>
            </w:r>
            <w:r w:rsidRPr="00E87C94">
              <w:rPr>
                <w:rFonts w:ascii="Sylfaen" w:eastAsia="Calibri" w:hAnsi="Sylfaen" w:cs="Times New Roman"/>
                <w:sz w:val="12"/>
                <w:szCs w:val="12"/>
                <w:lang w:val="ka-GE"/>
              </w:rPr>
              <w:t xml:space="preserve"> </w:t>
            </w:r>
            <w:r w:rsidRPr="00E87C94">
              <w:rPr>
                <w:rFonts w:ascii="Sylfaen" w:eastAsia="Calibri" w:hAnsi="Sylfaen" w:cs="Sylfaen"/>
                <w:sz w:val="12"/>
                <w:szCs w:val="12"/>
                <w:lang w:val="ka-GE"/>
              </w:rPr>
              <w:t>და</w:t>
            </w:r>
            <w:r w:rsidRPr="00E87C94">
              <w:rPr>
                <w:rFonts w:ascii="Sylfaen" w:eastAsia="Calibri" w:hAnsi="Sylfaen" w:cs="Times New Roman"/>
                <w:sz w:val="12"/>
                <w:szCs w:val="12"/>
                <w:lang w:val="ka-GE"/>
              </w:rPr>
              <w:t xml:space="preserve"> </w:t>
            </w:r>
            <w:r w:rsidRPr="00E87C94">
              <w:rPr>
                <w:rFonts w:ascii="Sylfaen" w:eastAsia="Calibri" w:hAnsi="Sylfaen" w:cs="Sylfaen"/>
                <w:sz w:val="12"/>
                <w:szCs w:val="12"/>
                <w:lang w:val="ka-GE"/>
              </w:rPr>
              <w:t>კეთილდღეობის</w:t>
            </w:r>
            <w:r w:rsidRPr="00E87C94">
              <w:rPr>
                <w:rFonts w:ascii="Sylfaen" w:eastAsia="Calibri" w:hAnsi="Sylfaen" w:cs="Times New Roman"/>
                <w:sz w:val="12"/>
                <w:szCs w:val="12"/>
                <w:lang w:val="ka-GE"/>
              </w:rPr>
              <w:t xml:space="preserve"> </w:t>
            </w:r>
            <w:r w:rsidRPr="00E87C94">
              <w:rPr>
                <w:rFonts w:ascii="Sylfaen" w:eastAsia="Calibri" w:hAnsi="Sylfaen" w:cs="Sylfaen"/>
                <w:sz w:val="12"/>
                <w:szCs w:val="12"/>
                <w:lang w:val="ka-GE"/>
              </w:rPr>
              <w:t>უზრუნველყოფა</w:t>
            </w:r>
            <w:r w:rsidRPr="00E87C94">
              <w:rPr>
                <w:rFonts w:ascii="Sylfaen" w:eastAsia="Calibri" w:hAnsi="Sylfaen" w:cs="Times New Roman"/>
                <w:sz w:val="12"/>
                <w:szCs w:val="12"/>
                <w:lang w:val="ka-GE"/>
              </w:rPr>
              <w:t xml:space="preserve"> </w:t>
            </w:r>
            <w:r w:rsidRPr="00E87C94">
              <w:rPr>
                <w:rFonts w:ascii="Sylfaen" w:eastAsia="Calibri" w:hAnsi="Sylfaen" w:cs="Sylfaen"/>
                <w:sz w:val="12"/>
                <w:szCs w:val="12"/>
                <w:lang w:val="ka-GE"/>
              </w:rPr>
              <w:t>ყველა</w:t>
            </w:r>
            <w:r w:rsidRPr="00E87C94">
              <w:rPr>
                <w:rFonts w:ascii="Sylfaen" w:eastAsia="Calibri" w:hAnsi="Sylfaen" w:cs="Times New Roman"/>
                <w:sz w:val="12"/>
                <w:szCs w:val="12"/>
                <w:lang w:val="ka-GE"/>
              </w:rPr>
              <w:t xml:space="preserve"> </w:t>
            </w:r>
            <w:r w:rsidRPr="00E87C94">
              <w:rPr>
                <w:rFonts w:ascii="Sylfaen" w:eastAsia="Calibri" w:hAnsi="Sylfaen" w:cs="Sylfaen"/>
                <w:sz w:val="12"/>
                <w:szCs w:val="12"/>
                <w:lang w:val="ka-GE"/>
              </w:rPr>
              <w:t>ასაკის</w:t>
            </w:r>
            <w:r w:rsidRPr="00E87C94">
              <w:rPr>
                <w:rFonts w:ascii="Sylfaen" w:eastAsia="Calibri" w:hAnsi="Sylfaen" w:cs="Times New Roman"/>
                <w:sz w:val="12"/>
                <w:szCs w:val="12"/>
                <w:lang w:val="ka-GE"/>
              </w:rPr>
              <w:t xml:space="preserve"> </w:t>
            </w:r>
            <w:r w:rsidRPr="00E87C94">
              <w:rPr>
                <w:rFonts w:ascii="Sylfaen" w:eastAsia="Calibri" w:hAnsi="Sylfaen" w:cs="Sylfaen"/>
                <w:sz w:val="12"/>
                <w:szCs w:val="12"/>
                <w:lang w:val="ka-GE"/>
              </w:rPr>
              <w:t>ადამიანისათვის მიზანი</w:t>
            </w:r>
            <w:r w:rsidR="00452C6F">
              <w:rPr>
                <w:rFonts w:ascii="Sylfaen" w:eastAsia="Calibri" w:hAnsi="Sylfaen" w:cs="Sylfaen"/>
                <w:sz w:val="12"/>
                <w:szCs w:val="12"/>
                <w:lang w:val="ka-GE"/>
              </w:rPr>
              <w:t xml:space="preserve">    </w:t>
            </w:r>
            <w:r w:rsidRPr="00E87C94">
              <w:rPr>
                <w:rFonts w:ascii="Sylfaen" w:eastAsia="Calibri" w:hAnsi="Sylfaen" w:cs="Sylfaen"/>
                <w:sz w:val="12"/>
                <w:szCs w:val="12"/>
                <w:lang w:val="ka-GE"/>
              </w:rPr>
              <w:t xml:space="preserve"> 6 - სუფთა წყალი და სანიტარია</w:t>
            </w:r>
          </w:p>
          <w:p w14:paraId="6229C965" w14:textId="77777777" w:rsidR="00290573" w:rsidRPr="00E87C94" w:rsidRDefault="00290573" w:rsidP="007847F4">
            <w:pPr>
              <w:autoSpaceDE w:val="0"/>
              <w:autoSpaceDN w:val="0"/>
              <w:adjustRightInd w:val="0"/>
              <w:spacing w:after="0" w:line="240" w:lineRule="auto"/>
              <w:rPr>
                <w:rFonts w:ascii="Sylfaen-Identity-H" w:eastAsia="Calibri" w:hAnsi="Sylfaen-Identity-H" w:cs="Sylfaen-Identity-H"/>
                <w:sz w:val="12"/>
                <w:szCs w:val="12"/>
              </w:rPr>
            </w:pPr>
            <w:r w:rsidRPr="00E87C94">
              <w:rPr>
                <w:rFonts w:ascii="Sylfaen" w:eastAsia="Calibri" w:hAnsi="Sylfaen" w:cs="Sylfaen"/>
                <w:sz w:val="12"/>
                <w:szCs w:val="12"/>
              </w:rPr>
              <w:t>მიზანი</w:t>
            </w:r>
            <w:r w:rsidRPr="00E87C94">
              <w:rPr>
                <w:rFonts w:ascii="Sylfaen-Identity-H" w:eastAsia="Calibri" w:hAnsi="Sylfaen-Identity-H" w:cs="Sylfaen-Identity-H"/>
                <w:sz w:val="12"/>
                <w:szCs w:val="12"/>
              </w:rPr>
              <w:t xml:space="preserve"> </w:t>
            </w:r>
            <w:r w:rsidRPr="00E87C94">
              <w:rPr>
                <w:rFonts w:ascii="Calibri-Identity-H" w:eastAsia="Calibri" w:hAnsi="Calibri-Identity-H" w:cs="Calibri-Identity-H"/>
                <w:sz w:val="12"/>
                <w:szCs w:val="12"/>
              </w:rPr>
              <w:t>9-</w:t>
            </w:r>
            <w:r w:rsidRPr="00E87C94">
              <w:rPr>
                <w:rFonts w:ascii="Sylfaen" w:eastAsia="Calibri" w:hAnsi="Sylfaen" w:cs="Sylfaen"/>
                <w:sz w:val="12"/>
                <w:szCs w:val="12"/>
              </w:rPr>
              <w:t>მრეწველობა</w:t>
            </w:r>
            <w:r w:rsidRPr="00E87C94">
              <w:rPr>
                <w:rFonts w:ascii="Calibri-Identity-H" w:eastAsia="Calibri" w:hAnsi="Calibri-Identity-H" w:cs="Calibri-Identity-H"/>
                <w:sz w:val="12"/>
                <w:szCs w:val="12"/>
              </w:rPr>
              <w:t xml:space="preserve">, </w:t>
            </w:r>
            <w:r w:rsidRPr="00E87C94">
              <w:rPr>
                <w:rFonts w:ascii="Sylfaen" w:eastAsia="Calibri" w:hAnsi="Sylfaen" w:cs="Sylfaen"/>
                <w:sz w:val="12"/>
                <w:szCs w:val="12"/>
              </w:rPr>
              <w:t>ინოვაცია</w:t>
            </w:r>
            <w:r w:rsidRPr="00E87C94">
              <w:rPr>
                <w:rFonts w:ascii="Sylfaen-Identity-H" w:eastAsia="Calibri" w:hAnsi="Sylfaen-Identity-H" w:cs="Sylfaen-Identity-H"/>
                <w:sz w:val="12"/>
                <w:szCs w:val="12"/>
              </w:rPr>
              <w:t xml:space="preserve"> </w:t>
            </w:r>
            <w:r w:rsidRPr="00E87C94">
              <w:rPr>
                <w:rFonts w:ascii="Sylfaen" w:eastAsia="Calibri" w:hAnsi="Sylfaen" w:cs="Sylfaen"/>
                <w:sz w:val="12"/>
                <w:szCs w:val="12"/>
              </w:rPr>
              <w:t>და</w:t>
            </w:r>
            <w:r w:rsidRPr="00E87C94">
              <w:rPr>
                <w:rFonts w:ascii="Calibri" w:eastAsia="Calibri" w:hAnsi="Calibri" w:cs="Sylfaen-Identity-H"/>
                <w:sz w:val="12"/>
                <w:szCs w:val="12"/>
                <w:lang w:val="ka-GE"/>
              </w:rPr>
              <w:t xml:space="preserve"> </w:t>
            </w:r>
            <w:r w:rsidRPr="00E87C94">
              <w:rPr>
                <w:rFonts w:ascii="Sylfaen" w:eastAsia="Calibri" w:hAnsi="Sylfaen" w:cs="Sylfaen"/>
                <w:sz w:val="12"/>
                <w:szCs w:val="12"/>
              </w:rPr>
              <w:t>ინფრასტრუქტურა</w:t>
            </w:r>
            <w:r w:rsidRPr="00E87C94">
              <w:rPr>
                <w:rFonts w:ascii="Calibri-Identity-H" w:eastAsia="Calibri" w:hAnsi="Calibri-Identity-H" w:cs="Calibri-Identity-H"/>
                <w:sz w:val="12"/>
                <w:szCs w:val="12"/>
              </w:rPr>
              <w:t>;</w:t>
            </w:r>
          </w:p>
          <w:p w14:paraId="6F499796" w14:textId="78200559" w:rsidR="00290573" w:rsidRPr="00E87C94" w:rsidRDefault="00290573" w:rsidP="009948B6">
            <w:pPr>
              <w:spacing w:after="0" w:line="240" w:lineRule="auto"/>
              <w:rPr>
                <w:rFonts w:ascii="Sylfaen" w:eastAsia="Times New Roman" w:hAnsi="Sylfaen" w:cs="Calibri"/>
                <w:color w:val="000000"/>
                <w:sz w:val="12"/>
                <w:szCs w:val="12"/>
              </w:rPr>
            </w:pPr>
            <w:r w:rsidRPr="00E87C94">
              <w:rPr>
                <w:rFonts w:ascii="Sylfaen" w:eastAsia="Calibri" w:hAnsi="Sylfaen" w:cs="Sylfaen"/>
                <w:sz w:val="12"/>
                <w:szCs w:val="12"/>
              </w:rPr>
              <w:t>მიზანი</w:t>
            </w:r>
            <w:r w:rsidRPr="00E87C94">
              <w:rPr>
                <w:rFonts w:ascii="Sylfaen-Identity-H" w:eastAsia="Calibri" w:hAnsi="Sylfaen-Identity-H" w:cs="Sylfaen-Identity-H"/>
                <w:sz w:val="12"/>
                <w:szCs w:val="12"/>
              </w:rPr>
              <w:t xml:space="preserve"> </w:t>
            </w:r>
            <w:r w:rsidRPr="00E87C94">
              <w:rPr>
                <w:rFonts w:ascii="Calibri-Identity-H" w:eastAsia="Calibri" w:hAnsi="Calibri-Identity-H" w:cs="Calibri-Identity-H"/>
                <w:sz w:val="12"/>
                <w:szCs w:val="12"/>
              </w:rPr>
              <w:t>11-</w:t>
            </w:r>
            <w:r w:rsidRPr="00E87C94">
              <w:rPr>
                <w:rFonts w:ascii="Sylfaen" w:eastAsia="Calibri" w:hAnsi="Sylfaen" w:cs="Sylfaen"/>
                <w:sz w:val="12"/>
                <w:szCs w:val="12"/>
              </w:rPr>
              <w:t>მდგრადი</w:t>
            </w:r>
            <w:r w:rsidRPr="00E87C94">
              <w:rPr>
                <w:rFonts w:ascii="Sylfaen-Identity-H" w:eastAsia="Calibri" w:hAnsi="Sylfaen-Identity-H" w:cs="Sylfaen-Identity-H"/>
                <w:sz w:val="12"/>
                <w:szCs w:val="12"/>
              </w:rPr>
              <w:t xml:space="preserve"> </w:t>
            </w:r>
            <w:r w:rsidRPr="00E87C94">
              <w:rPr>
                <w:rFonts w:ascii="Sylfaen" w:eastAsia="Calibri" w:hAnsi="Sylfaen" w:cs="Sylfaen"/>
                <w:sz w:val="12"/>
                <w:szCs w:val="12"/>
              </w:rPr>
              <w:t>ქალაქები</w:t>
            </w:r>
            <w:r w:rsidRPr="00E87C94">
              <w:rPr>
                <w:rFonts w:ascii="Sylfaen-Identity-H" w:eastAsia="Calibri" w:hAnsi="Sylfaen-Identity-H" w:cs="Sylfaen-Identity-H"/>
                <w:sz w:val="12"/>
                <w:szCs w:val="12"/>
              </w:rPr>
              <w:t xml:space="preserve"> </w:t>
            </w:r>
            <w:r w:rsidRPr="00E87C94">
              <w:rPr>
                <w:rFonts w:ascii="Sylfaen" w:eastAsia="Calibri" w:hAnsi="Sylfaen" w:cs="Sylfaen"/>
                <w:sz w:val="12"/>
                <w:szCs w:val="12"/>
              </w:rPr>
              <w:t>და დასახლებები</w:t>
            </w:r>
          </w:p>
        </w:tc>
      </w:tr>
      <w:tr w:rsidR="009948B6" w:rsidRPr="009948B6" w14:paraId="73742CB6" w14:textId="77777777" w:rsidTr="00290573">
        <w:trPr>
          <w:trHeight w:val="366"/>
        </w:trPr>
        <w:tc>
          <w:tcPr>
            <w:tcW w:w="2695" w:type="dxa"/>
            <w:tcBorders>
              <w:top w:val="nil"/>
              <w:left w:val="single" w:sz="8" w:space="0" w:color="auto"/>
              <w:bottom w:val="single" w:sz="8" w:space="0" w:color="auto"/>
              <w:right w:val="single" w:sz="4" w:space="0" w:color="auto"/>
            </w:tcBorders>
            <w:shd w:val="clear" w:color="000000" w:fill="FFFFFF"/>
            <w:vAlign w:val="center"/>
            <w:hideMark/>
          </w:tcPr>
          <w:p w14:paraId="1678414C" w14:textId="5C4368F3" w:rsidR="009948B6" w:rsidRPr="009948B6" w:rsidRDefault="00BA1A6F" w:rsidP="009948B6">
            <w:pPr>
              <w:spacing w:after="0" w:line="240" w:lineRule="auto"/>
              <w:rPr>
                <w:rFonts w:ascii="Sylfaen" w:eastAsia="Times New Roman" w:hAnsi="Sylfaen" w:cs="Calibri"/>
                <w:color w:val="000000"/>
                <w:sz w:val="12"/>
                <w:szCs w:val="12"/>
              </w:rPr>
            </w:pPr>
            <w:r>
              <w:rPr>
                <w:rFonts w:ascii="Sylfaen" w:eastAsia="Times New Roman" w:hAnsi="Sylfaen" w:cs="Calibri"/>
                <w:color w:val="000000"/>
                <w:sz w:val="12"/>
                <w:szCs w:val="12"/>
              </w:rPr>
              <w:t>ქვეპროგრამის</w:t>
            </w:r>
            <w:r w:rsidR="009948B6" w:rsidRPr="009948B6">
              <w:rPr>
                <w:rFonts w:ascii="Sylfaen" w:eastAsia="Times New Roman" w:hAnsi="Sylfaen" w:cs="Calibri"/>
                <w:color w:val="000000"/>
                <w:sz w:val="12"/>
                <w:szCs w:val="12"/>
              </w:rPr>
              <w:t xml:space="preserve"> მოსალოდნელი შუალედური</w:t>
            </w:r>
            <w:r w:rsidR="00452C6F">
              <w:rPr>
                <w:rFonts w:ascii="Sylfaen" w:eastAsia="Times New Roman" w:hAnsi="Sylfaen" w:cs="Calibri"/>
                <w:color w:val="000000"/>
                <w:sz w:val="12"/>
                <w:szCs w:val="12"/>
              </w:rPr>
              <w:t xml:space="preserve"> </w:t>
            </w:r>
            <w:r w:rsidR="009948B6" w:rsidRPr="009948B6">
              <w:rPr>
                <w:rFonts w:ascii="Sylfaen" w:eastAsia="Times New Roman" w:hAnsi="Sylfaen" w:cs="Calibri"/>
                <w:color w:val="000000"/>
                <w:sz w:val="12"/>
                <w:szCs w:val="12"/>
              </w:rPr>
              <w:t>შედეგი</w:t>
            </w:r>
          </w:p>
        </w:tc>
        <w:tc>
          <w:tcPr>
            <w:tcW w:w="7501" w:type="dxa"/>
            <w:gridSpan w:val="6"/>
            <w:tcBorders>
              <w:top w:val="single" w:sz="4" w:space="0" w:color="auto"/>
              <w:left w:val="nil"/>
              <w:bottom w:val="single" w:sz="8" w:space="0" w:color="auto"/>
              <w:right w:val="single" w:sz="8" w:space="0" w:color="000000"/>
            </w:tcBorders>
            <w:shd w:val="clear" w:color="000000" w:fill="FFFFFF"/>
            <w:vAlign w:val="center"/>
            <w:hideMark/>
          </w:tcPr>
          <w:p w14:paraId="1E6DC03A" w14:textId="449B7B8B"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 </w:t>
            </w:r>
            <w:r w:rsidRPr="009948B6">
              <w:rPr>
                <w:rFonts w:ascii="Sylfaen" w:eastAsia="Sylfaen" w:hAnsi="Sylfaen" w:cs="Sylfaen"/>
                <w:spacing w:val="-1"/>
                <w:sz w:val="12"/>
                <w:szCs w:val="12"/>
              </w:rPr>
              <w:t>მოწესრიგებული,</w:t>
            </w:r>
            <w:r w:rsidRPr="009948B6">
              <w:rPr>
                <w:rFonts w:ascii="Sylfaen" w:eastAsia="Sylfaen" w:hAnsi="Sylfaen" w:cs="Sylfaen"/>
                <w:spacing w:val="1"/>
                <w:sz w:val="12"/>
                <w:szCs w:val="12"/>
              </w:rPr>
              <w:t xml:space="preserve"> </w:t>
            </w:r>
            <w:r w:rsidRPr="009948B6">
              <w:rPr>
                <w:rFonts w:ascii="Sylfaen" w:eastAsia="Sylfaen" w:hAnsi="Sylfaen" w:cs="Sylfaen"/>
                <w:spacing w:val="-1"/>
                <w:sz w:val="12"/>
                <w:szCs w:val="12"/>
              </w:rPr>
              <w:t>განახლებული</w:t>
            </w:r>
            <w:r w:rsidRPr="009948B6">
              <w:rPr>
                <w:rFonts w:ascii="Sylfaen" w:eastAsia="Sylfaen" w:hAnsi="Sylfaen" w:cs="Sylfaen"/>
                <w:spacing w:val="3"/>
                <w:sz w:val="12"/>
                <w:szCs w:val="12"/>
              </w:rPr>
              <w:t xml:space="preserve"> </w:t>
            </w:r>
            <w:r w:rsidRPr="009948B6">
              <w:rPr>
                <w:rFonts w:ascii="Sylfaen" w:eastAsia="Sylfaen" w:hAnsi="Sylfaen" w:cs="Sylfaen"/>
                <w:spacing w:val="-1"/>
                <w:sz w:val="12"/>
                <w:szCs w:val="12"/>
              </w:rPr>
              <w:t>და</w:t>
            </w:r>
            <w:r w:rsidRPr="009948B6">
              <w:rPr>
                <w:rFonts w:ascii="Sylfaen" w:eastAsia="Sylfaen" w:hAnsi="Sylfaen" w:cs="Sylfaen"/>
                <w:sz w:val="12"/>
                <w:szCs w:val="12"/>
              </w:rPr>
              <w:t xml:space="preserve"> </w:t>
            </w:r>
            <w:r w:rsidRPr="009948B6">
              <w:rPr>
                <w:rFonts w:ascii="Sylfaen" w:eastAsia="Sylfaen" w:hAnsi="Sylfaen" w:cs="Sylfaen"/>
                <w:spacing w:val="-1"/>
                <w:sz w:val="12"/>
                <w:szCs w:val="12"/>
              </w:rPr>
              <w:t>ახლადმოწყობილია</w:t>
            </w:r>
            <w:r w:rsidRPr="009948B6">
              <w:rPr>
                <w:rFonts w:ascii="Sylfaen" w:eastAsia="Sylfaen" w:hAnsi="Sylfaen" w:cs="Sylfaen"/>
                <w:sz w:val="12"/>
                <w:szCs w:val="12"/>
              </w:rPr>
              <w:t xml:space="preserve"> </w:t>
            </w:r>
            <w:r w:rsidRPr="009948B6">
              <w:rPr>
                <w:rFonts w:ascii="Sylfaen" w:eastAsia="Sylfaen" w:hAnsi="Sylfaen" w:cs="Sylfaen"/>
                <w:spacing w:val="-1"/>
                <w:sz w:val="12"/>
                <w:szCs w:val="12"/>
              </w:rPr>
              <w:t>წყალგაყვანილობის</w:t>
            </w:r>
            <w:r w:rsidRPr="009948B6">
              <w:rPr>
                <w:rFonts w:ascii="Sylfaen" w:eastAsia="Sylfaen" w:hAnsi="Sylfaen" w:cs="Sylfaen"/>
                <w:sz w:val="12"/>
                <w:szCs w:val="12"/>
              </w:rPr>
              <w:t xml:space="preserve"> </w:t>
            </w:r>
            <w:r w:rsidRPr="009948B6">
              <w:rPr>
                <w:rFonts w:ascii="Sylfaen" w:eastAsia="Sylfaen" w:hAnsi="Sylfaen" w:cs="Sylfaen"/>
                <w:spacing w:val="-1"/>
                <w:sz w:val="12"/>
                <w:szCs w:val="12"/>
              </w:rPr>
              <w:t>ქსელი</w:t>
            </w:r>
            <w:r w:rsidRPr="009948B6">
              <w:rPr>
                <w:rFonts w:ascii="Sylfaen" w:eastAsia="Sylfaen" w:hAnsi="Sylfaen" w:cs="Sylfaen"/>
                <w:sz w:val="12"/>
                <w:szCs w:val="12"/>
              </w:rPr>
              <w:t xml:space="preserve"> </w:t>
            </w:r>
            <w:r w:rsidRPr="009948B6">
              <w:rPr>
                <w:rFonts w:ascii="Sylfaen" w:eastAsia="Sylfaen" w:hAnsi="Sylfaen" w:cs="Sylfaen"/>
                <w:spacing w:val="-1"/>
                <w:sz w:val="12"/>
                <w:szCs w:val="12"/>
              </w:rPr>
              <w:t>და</w:t>
            </w:r>
            <w:r w:rsidRPr="009948B6">
              <w:rPr>
                <w:rFonts w:ascii="Sylfaen" w:eastAsia="Sylfaen" w:hAnsi="Sylfaen" w:cs="Sylfaen"/>
                <w:spacing w:val="-1"/>
                <w:sz w:val="12"/>
                <w:szCs w:val="12"/>
                <w:lang w:val="ka-GE"/>
              </w:rPr>
              <w:t xml:space="preserve"> </w:t>
            </w:r>
            <w:r w:rsidRPr="009948B6">
              <w:rPr>
                <w:rFonts w:ascii="Sylfaen" w:eastAsia="Sylfaen" w:hAnsi="Sylfaen" w:cs="Sylfaen"/>
                <w:sz w:val="12"/>
                <w:szCs w:val="12"/>
              </w:rPr>
              <w:t>ტექნიკურად</w:t>
            </w:r>
            <w:r w:rsidRPr="009948B6">
              <w:rPr>
                <w:rFonts w:ascii="Sylfaen" w:eastAsia="Sylfaen" w:hAnsi="Sylfaen" w:cs="Sylfaen"/>
                <w:spacing w:val="-1"/>
                <w:sz w:val="12"/>
                <w:szCs w:val="12"/>
              </w:rPr>
              <w:t xml:space="preserve"> </w:t>
            </w:r>
            <w:r w:rsidRPr="009948B6">
              <w:rPr>
                <w:rFonts w:ascii="Sylfaen" w:eastAsia="Sylfaen" w:hAnsi="Sylfaen" w:cs="Sylfaen"/>
                <w:sz w:val="12"/>
                <w:szCs w:val="12"/>
              </w:rPr>
              <w:t>გამართული</w:t>
            </w:r>
            <w:r w:rsidRPr="009948B6">
              <w:rPr>
                <w:rFonts w:ascii="Sylfaen" w:eastAsia="Sylfaen" w:hAnsi="Sylfaen" w:cs="Sylfaen"/>
                <w:spacing w:val="-2"/>
                <w:sz w:val="12"/>
                <w:szCs w:val="12"/>
              </w:rPr>
              <w:t xml:space="preserve"> </w:t>
            </w:r>
            <w:r w:rsidRPr="009948B6">
              <w:rPr>
                <w:rFonts w:ascii="Sylfaen" w:eastAsia="Sylfaen" w:hAnsi="Sylfaen" w:cs="Sylfaen"/>
                <w:spacing w:val="-1"/>
                <w:sz w:val="12"/>
                <w:szCs w:val="12"/>
              </w:rPr>
              <w:t>წყალმომარაგების</w:t>
            </w:r>
            <w:r w:rsidRPr="009948B6">
              <w:rPr>
                <w:rFonts w:ascii="Sylfaen" w:eastAsia="Sylfaen" w:hAnsi="Sylfaen" w:cs="Sylfaen"/>
                <w:sz w:val="12"/>
                <w:szCs w:val="12"/>
              </w:rPr>
              <w:t xml:space="preserve"> </w:t>
            </w:r>
            <w:r w:rsidRPr="009948B6">
              <w:rPr>
                <w:rFonts w:ascii="Sylfaen" w:eastAsia="Sylfaen" w:hAnsi="Sylfaen" w:cs="Sylfaen"/>
                <w:spacing w:val="-1"/>
                <w:sz w:val="12"/>
                <w:szCs w:val="12"/>
              </w:rPr>
              <w:t>სისტემის</w:t>
            </w:r>
            <w:r w:rsidRPr="009948B6">
              <w:rPr>
                <w:rFonts w:ascii="Sylfaen" w:eastAsia="Sylfaen" w:hAnsi="Sylfaen" w:cs="Sylfaen"/>
                <w:sz w:val="12"/>
                <w:szCs w:val="12"/>
              </w:rPr>
              <w:t xml:space="preserve"> </w:t>
            </w:r>
            <w:r w:rsidRPr="009948B6">
              <w:rPr>
                <w:rFonts w:ascii="Sylfaen" w:eastAsia="Sylfaen" w:hAnsi="Sylfaen" w:cs="Sylfaen"/>
                <w:spacing w:val="-1"/>
                <w:sz w:val="12"/>
                <w:szCs w:val="12"/>
              </w:rPr>
              <w:t>საშუალებით</w:t>
            </w:r>
            <w:r w:rsidRPr="009948B6">
              <w:rPr>
                <w:rFonts w:ascii="Sylfaen" w:eastAsia="Sylfaen" w:hAnsi="Sylfaen" w:cs="Sylfaen"/>
                <w:sz w:val="12"/>
                <w:szCs w:val="12"/>
              </w:rPr>
              <w:t xml:space="preserve"> მოსახლეობა</w:t>
            </w:r>
            <w:r w:rsidR="008C351F">
              <w:rPr>
                <w:rFonts w:ascii="Sylfaen" w:eastAsia="Sylfaen" w:hAnsi="Sylfaen" w:cs="Sylfaen"/>
                <w:sz w:val="12"/>
                <w:szCs w:val="12"/>
                <w:lang w:val="ka-GE"/>
              </w:rPr>
              <w:t xml:space="preserve"> უ</w:t>
            </w:r>
            <w:r w:rsidRPr="009948B6">
              <w:rPr>
                <w:rFonts w:ascii="Sylfaen" w:eastAsia="Sylfaen" w:hAnsi="Sylfaen" w:cs="Sylfaen"/>
                <w:spacing w:val="-1"/>
                <w:sz w:val="12"/>
                <w:szCs w:val="12"/>
              </w:rPr>
              <w:t>ზრუნველყოფილია</w:t>
            </w:r>
            <w:r w:rsidRPr="009948B6">
              <w:rPr>
                <w:rFonts w:ascii="Sylfaen" w:eastAsia="Sylfaen" w:hAnsi="Sylfaen" w:cs="Sylfaen"/>
                <w:sz w:val="12"/>
                <w:szCs w:val="12"/>
              </w:rPr>
              <w:t xml:space="preserve"> </w:t>
            </w:r>
            <w:r w:rsidRPr="009948B6">
              <w:rPr>
                <w:rFonts w:ascii="Sylfaen" w:eastAsia="Sylfaen" w:hAnsi="Sylfaen" w:cs="Sylfaen"/>
                <w:spacing w:val="-1"/>
                <w:sz w:val="12"/>
                <w:szCs w:val="12"/>
              </w:rPr>
              <w:t>სანიტარული</w:t>
            </w:r>
            <w:r w:rsidRPr="009948B6">
              <w:rPr>
                <w:rFonts w:ascii="Sylfaen" w:eastAsia="Sylfaen" w:hAnsi="Sylfaen" w:cs="Sylfaen"/>
                <w:sz w:val="12"/>
                <w:szCs w:val="12"/>
              </w:rPr>
              <w:t xml:space="preserve"> </w:t>
            </w:r>
            <w:r w:rsidRPr="009948B6">
              <w:rPr>
                <w:rFonts w:ascii="Sylfaen" w:eastAsia="Sylfaen" w:hAnsi="Sylfaen" w:cs="Sylfaen"/>
                <w:spacing w:val="-1"/>
                <w:sz w:val="12"/>
                <w:szCs w:val="12"/>
              </w:rPr>
              <w:t>ნორმების</w:t>
            </w:r>
            <w:r w:rsidRPr="009948B6">
              <w:rPr>
                <w:rFonts w:ascii="Sylfaen" w:eastAsia="Sylfaen" w:hAnsi="Sylfaen" w:cs="Sylfaen"/>
                <w:sz w:val="12"/>
                <w:szCs w:val="12"/>
              </w:rPr>
              <w:t xml:space="preserve"> </w:t>
            </w:r>
            <w:r w:rsidRPr="009948B6">
              <w:rPr>
                <w:rFonts w:ascii="Sylfaen" w:eastAsia="Sylfaen" w:hAnsi="Sylfaen" w:cs="Sylfaen"/>
                <w:spacing w:val="-1"/>
                <w:sz w:val="12"/>
                <w:szCs w:val="12"/>
              </w:rPr>
              <w:t>შესაბამისი</w:t>
            </w:r>
            <w:r w:rsidRPr="009948B6">
              <w:rPr>
                <w:rFonts w:ascii="Sylfaen" w:eastAsia="Sylfaen" w:hAnsi="Sylfaen" w:cs="Sylfaen"/>
                <w:spacing w:val="-2"/>
                <w:sz w:val="12"/>
                <w:szCs w:val="12"/>
              </w:rPr>
              <w:t xml:space="preserve"> </w:t>
            </w:r>
            <w:r w:rsidRPr="009948B6">
              <w:rPr>
                <w:rFonts w:ascii="Sylfaen" w:eastAsia="Sylfaen" w:hAnsi="Sylfaen" w:cs="Sylfaen"/>
                <w:sz w:val="12"/>
                <w:szCs w:val="12"/>
              </w:rPr>
              <w:t>უსაფრთხო სასმელი</w:t>
            </w:r>
            <w:r w:rsidRPr="009948B6">
              <w:rPr>
                <w:rFonts w:ascii="Sylfaen" w:eastAsia="Sylfaen" w:hAnsi="Sylfaen" w:cs="Sylfaen"/>
                <w:spacing w:val="-2"/>
                <w:sz w:val="12"/>
                <w:szCs w:val="12"/>
              </w:rPr>
              <w:t xml:space="preserve"> </w:t>
            </w:r>
            <w:r w:rsidRPr="009948B6">
              <w:rPr>
                <w:rFonts w:ascii="Sylfaen" w:eastAsia="Sylfaen" w:hAnsi="Sylfaen" w:cs="Sylfaen"/>
                <w:sz w:val="12"/>
                <w:szCs w:val="12"/>
              </w:rPr>
              <w:t>წყლით</w:t>
            </w:r>
            <w:r w:rsidRPr="009948B6">
              <w:rPr>
                <w:rFonts w:ascii="Sylfaen" w:eastAsia="Sylfaen" w:hAnsi="Sylfaen" w:cs="Sylfaen"/>
                <w:sz w:val="12"/>
                <w:szCs w:val="12"/>
                <w:lang w:val="ka-GE"/>
              </w:rPr>
              <w:t>.</w:t>
            </w:r>
          </w:p>
        </w:tc>
      </w:tr>
    </w:tbl>
    <w:p w14:paraId="4AE4326F" w14:textId="77777777" w:rsidR="007A57C8" w:rsidRPr="00DE0D7F" w:rsidRDefault="007A57C8" w:rsidP="007A57C8">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5149" w:type="pct"/>
        <w:tblInd w:w="-289" w:type="dxa"/>
        <w:tblLayout w:type="fixed"/>
        <w:tblLook w:val="04A0" w:firstRow="1" w:lastRow="0" w:firstColumn="1" w:lastColumn="0" w:noHBand="0" w:noVBand="1"/>
      </w:tblPr>
      <w:tblGrid>
        <w:gridCol w:w="847"/>
        <w:gridCol w:w="1820"/>
        <w:gridCol w:w="959"/>
        <w:gridCol w:w="998"/>
        <w:gridCol w:w="1112"/>
        <w:gridCol w:w="1114"/>
        <w:gridCol w:w="1116"/>
        <w:gridCol w:w="971"/>
        <w:gridCol w:w="1265"/>
      </w:tblGrid>
      <w:tr w:rsidR="007A57C8" w:rsidRPr="00DE0D7F" w14:paraId="0817AE4F" w14:textId="77777777" w:rsidTr="00906AD4">
        <w:trPr>
          <w:trHeight w:val="78"/>
        </w:trPr>
        <w:tc>
          <w:tcPr>
            <w:tcW w:w="41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6FB0F4"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89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E4584E"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საბოლოო შედეგების შეფასების ინდიკატორი</w:t>
            </w:r>
          </w:p>
        </w:tc>
        <w:tc>
          <w:tcPr>
            <w:tcW w:w="2597" w:type="pct"/>
            <w:gridSpan w:val="5"/>
            <w:tcBorders>
              <w:top w:val="single" w:sz="4" w:space="0" w:color="auto"/>
              <w:left w:val="nil"/>
              <w:bottom w:val="single" w:sz="4" w:space="0" w:color="auto"/>
              <w:right w:val="single" w:sz="4" w:space="0" w:color="auto"/>
            </w:tcBorders>
            <w:shd w:val="clear" w:color="auto" w:fill="auto"/>
            <w:noWrap/>
            <w:vAlign w:val="center"/>
            <w:hideMark/>
          </w:tcPr>
          <w:p w14:paraId="551C961B"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მაჩვენებლები</w:t>
            </w:r>
          </w:p>
        </w:tc>
        <w:tc>
          <w:tcPr>
            <w:tcW w:w="47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4B767B2"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ცდომილების ალბათობა (%/)</w:t>
            </w:r>
          </w:p>
        </w:tc>
        <w:tc>
          <w:tcPr>
            <w:tcW w:w="62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B11E1FE"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შესაძლო რისკები</w:t>
            </w:r>
            <w:r w:rsidRPr="00DE0D7F">
              <w:rPr>
                <w:rFonts w:ascii="Sylfaen" w:eastAsia="Times New Roman" w:hAnsi="Sylfaen" w:cs="Calibri"/>
                <w:color w:val="000000"/>
                <w:sz w:val="12"/>
                <w:szCs w:val="12"/>
              </w:rPr>
              <w:t xml:space="preserve"> (აღწერა)</w:t>
            </w:r>
          </w:p>
        </w:tc>
      </w:tr>
      <w:tr w:rsidR="007A57C8" w:rsidRPr="00DE0D7F" w14:paraId="4970BD52" w14:textId="77777777" w:rsidTr="00906AD4">
        <w:trPr>
          <w:trHeight w:val="368"/>
        </w:trPr>
        <w:tc>
          <w:tcPr>
            <w:tcW w:w="415" w:type="pct"/>
            <w:vMerge/>
            <w:tcBorders>
              <w:top w:val="single" w:sz="4" w:space="0" w:color="auto"/>
              <w:left w:val="single" w:sz="4" w:space="0" w:color="auto"/>
              <w:bottom w:val="single" w:sz="4" w:space="0" w:color="auto"/>
              <w:right w:val="single" w:sz="4" w:space="0" w:color="auto"/>
            </w:tcBorders>
            <w:vAlign w:val="center"/>
            <w:hideMark/>
          </w:tcPr>
          <w:p w14:paraId="0F86C8CC" w14:textId="77777777" w:rsidR="007A57C8" w:rsidRPr="00DE0D7F" w:rsidRDefault="007A57C8" w:rsidP="00660545">
            <w:pPr>
              <w:spacing w:after="0" w:line="240" w:lineRule="auto"/>
              <w:rPr>
                <w:rFonts w:ascii="Sylfaen" w:eastAsia="Times New Roman" w:hAnsi="Sylfaen" w:cs="Calibri"/>
                <w:color w:val="000000"/>
                <w:sz w:val="12"/>
                <w:szCs w:val="12"/>
              </w:rPr>
            </w:pPr>
          </w:p>
        </w:tc>
        <w:tc>
          <w:tcPr>
            <w:tcW w:w="892" w:type="pct"/>
            <w:vMerge/>
            <w:tcBorders>
              <w:top w:val="single" w:sz="4" w:space="0" w:color="auto"/>
              <w:left w:val="single" w:sz="4" w:space="0" w:color="auto"/>
              <w:bottom w:val="single" w:sz="4" w:space="0" w:color="auto"/>
              <w:right w:val="single" w:sz="4" w:space="0" w:color="auto"/>
            </w:tcBorders>
            <w:vAlign w:val="center"/>
            <w:hideMark/>
          </w:tcPr>
          <w:p w14:paraId="40D1E126" w14:textId="77777777" w:rsidR="007A57C8" w:rsidRPr="00DE0D7F" w:rsidRDefault="007A57C8" w:rsidP="00660545">
            <w:pPr>
              <w:spacing w:after="0" w:line="240" w:lineRule="auto"/>
              <w:rPr>
                <w:rFonts w:ascii="Sylfaen" w:eastAsia="Times New Roman" w:hAnsi="Sylfaen" w:cs="Calibri"/>
                <w:color w:val="000000"/>
                <w:sz w:val="12"/>
                <w:szCs w:val="12"/>
              </w:rPr>
            </w:pPr>
          </w:p>
        </w:tc>
        <w:tc>
          <w:tcPr>
            <w:tcW w:w="470" w:type="pct"/>
            <w:tcBorders>
              <w:top w:val="nil"/>
              <w:left w:val="nil"/>
              <w:bottom w:val="single" w:sz="4" w:space="0" w:color="auto"/>
              <w:right w:val="single" w:sz="4" w:space="0" w:color="auto"/>
            </w:tcBorders>
            <w:shd w:val="clear" w:color="auto" w:fill="auto"/>
            <w:vAlign w:val="center"/>
            <w:hideMark/>
          </w:tcPr>
          <w:p w14:paraId="4EB73AA2"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საბაზისო მაჩვენებელი 2024 წელი</w:t>
            </w:r>
          </w:p>
        </w:tc>
        <w:tc>
          <w:tcPr>
            <w:tcW w:w="489" w:type="pct"/>
            <w:tcBorders>
              <w:top w:val="nil"/>
              <w:left w:val="nil"/>
              <w:bottom w:val="single" w:sz="4" w:space="0" w:color="auto"/>
              <w:right w:val="single" w:sz="4" w:space="0" w:color="auto"/>
            </w:tcBorders>
            <w:shd w:val="clear" w:color="auto" w:fill="auto"/>
            <w:vAlign w:val="center"/>
            <w:hideMark/>
          </w:tcPr>
          <w:p w14:paraId="66512BCC"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2025 წელს</w:t>
            </w:r>
          </w:p>
        </w:tc>
        <w:tc>
          <w:tcPr>
            <w:tcW w:w="545" w:type="pct"/>
            <w:tcBorders>
              <w:top w:val="nil"/>
              <w:left w:val="nil"/>
              <w:bottom w:val="single" w:sz="4" w:space="0" w:color="auto"/>
              <w:right w:val="single" w:sz="4" w:space="0" w:color="auto"/>
            </w:tcBorders>
            <w:shd w:val="clear" w:color="auto" w:fill="auto"/>
            <w:vAlign w:val="bottom"/>
            <w:hideMark/>
          </w:tcPr>
          <w:p w14:paraId="530A0DDF" w14:textId="77777777" w:rsidR="007A57C8" w:rsidRPr="00DE0D7F" w:rsidRDefault="007A57C8"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2026 წელი</w:t>
            </w:r>
          </w:p>
        </w:tc>
        <w:tc>
          <w:tcPr>
            <w:tcW w:w="546" w:type="pct"/>
            <w:tcBorders>
              <w:top w:val="nil"/>
              <w:left w:val="nil"/>
              <w:bottom w:val="single" w:sz="4" w:space="0" w:color="auto"/>
              <w:right w:val="single" w:sz="4" w:space="0" w:color="auto"/>
            </w:tcBorders>
            <w:shd w:val="clear" w:color="auto" w:fill="auto"/>
            <w:vAlign w:val="center"/>
            <w:hideMark/>
          </w:tcPr>
          <w:p w14:paraId="43C2F8E8" w14:textId="77777777" w:rsidR="007A57C8" w:rsidRPr="00DE0D7F" w:rsidRDefault="007A57C8"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2027 წელ</w:t>
            </w:r>
          </w:p>
        </w:tc>
        <w:tc>
          <w:tcPr>
            <w:tcW w:w="546" w:type="pct"/>
            <w:tcBorders>
              <w:top w:val="nil"/>
              <w:left w:val="nil"/>
              <w:bottom w:val="single" w:sz="4" w:space="0" w:color="auto"/>
              <w:right w:val="single" w:sz="4" w:space="0" w:color="auto"/>
            </w:tcBorders>
            <w:shd w:val="clear" w:color="auto" w:fill="auto"/>
            <w:vAlign w:val="center"/>
            <w:hideMark/>
          </w:tcPr>
          <w:p w14:paraId="29D3AE68" w14:textId="77777777" w:rsidR="007A57C8" w:rsidRPr="00DE0D7F" w:rsidRDefault="007A57C8"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2028 წელს</w:t>
            </w:r>
          </w:p>
        </w:tc>
        <w:tc>
          <w:tcPr>
            <w:tcW w:w="476" w:type="pct"/>
            <w:vMerge/>
            <w:tcBorders>
              <w:top w:val="single" w:sz="4" w:space="0" w:color="auto"/>
              <w:left w:val="single" w:sz="4" w:space="0" w:color="auto"/>
              <w:bottom w:val="single" w:sz="4" w:space="0" w:color="000000"/>
              <w:right w:val="single" w:sz="4" w:space="0" w:color="auto"/>
            </w:tcBorders>
            <w:vAlign w:val="center"/>
            <w:hideMark/>
          </w:tcPr>
          <w:p w14:paraId="38D68241" w14:textId="77777777" w:rsidR="007A57C8" w:rsidRPr="00DE0D7F" w:rsidRDefault="007A57C8" w:rsidP="00660545">
            <w:pPr>
              <w:spacing w:after="0" w:line="240" w:lineRule="auto"/>
              <w:rPr>
                <w:rFonts w:ascii="Sylfaen" w:eastAsia="Times New Roman" w:hAnsi="Sylfaen" w:cs="Calibri"/>
                <w:color w:val="000000"/>
                <w:sz w:val="12"/>
                <w:szCs w:val="12"/>
              </w:rPr>
            </w:pPr>
          </w:p>
        </w:tc>
        <w:tc>
          <w:tcPr>
            <w:tcW w:w="620" w:type="pct"/>
            <w:vMerge/>
            <w:tcBorders>
              <w:top w:val="single" w:sz="4" w:space="0" w:color="auto"/>
              <w:left w:val="single" w:sz="4" w:space="0" w:color="auto"/>
              <w:bottom w:val="single" w:sz="4" w:space="0" w:color="000000"/>
              <w:right w:val="single" w:sz="4" w:space="0" w:color="auto"/>
            </w:tcBorders>
            <w:vAlign w:val="center"/>
            <w:hideMark/>
          </w:tcPr>
          <w:p w14:paraId="184FD37A" w14:textId="77777777" w:rsidR="007A57C8" w:rsidRPr="00DE0D7F" w:rsidRDefault="007A57C8" w:rsidP="00660545">
            <w:pPr>
              <w:spacing w:after="0" w:line="240" w:lineRule="auto"/>
              <w:rPr>
                <w:rFonts w:ascii="Sylfaen" w:eastAsia="Times New Roman" w:hAnsi="Sylfaen" w:cs="Calibri"/>
                <w:color w:val="000000"/>
                <w:sz w:val="12"/>
                <w:szCs w:val="12"/>
              </w:rPr>
            </w:pPr>
          </w:p>
        </w:tc>
      </w:tr>
      <w:tr w:rsidR="007A57C8" w:rsidRPr="00DE0D7F" w14:paraId="187ED652" w14:textId="77777777" w:rsidTr="00906AD4">
        <w:trPr>
          <w:trHeight w:val="117"/>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051BD001" w14:textId="77777777" w:rsidR="007A57C8" w:rsidRPr="00DE0D7F" w:rsidRDefault="007A57C8" w:rsidP="00660545">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1</w:t>
            </w:r>
          </w:p>
        </w:tc>
        <w:tc>
          <w:tcPr>
            <w:tcW w:w="892" w:type="pct"/>
            <w:tcBorders>
              <w:top w:val="single" w:sz="4" w:space="0" w:color="auto"/>
              <w:left w:val="nil"/>
              <w:bottom w:val="single" w:sz="4" w:space="0" w:color="auto"/>
              <w:right w:val="single" w:sz="4" w:space="0" w:color="auto"/>
            </w:tcBorders>
            <w:shd w:val="clear" w:color="000000" w:fill="FFFFFF"/>
            <w:noWrap/>
            <w:vAlign w:val="center"/>
          </w:tcPr>
          <w:p w14:paraId="17076858" w14:textId="77777777" w:rsidR="007A57C8" w:rsidRPr="001C7B60" w:rsidRDefault="007A57C8" w:rsidP="00660545">
            <w:pPr>
              <w:spacing w:after="0" w:line="240" w:lineRule="auto"/>
              <w:rPr>
                <w:rFonts w:ascii="Sylfaen" w:eastAsia="Times New Roman" w:hAnsi="Sylfaen" w:cs="Calibri"/>
                <w:color w:val="000000"/>
                <w:sz w:val="12"/>
                <w:szCs w:val="12"/>
              </w:rPr>
            </w:pPr>
            <w:r w:rsidRPr="001C7B60">
              <w:rPr>
                <w:rFonts w:ascii="Sylfaen" w:eastAsia="Times New Roman" w:hAnsi="Sylfaen" w:cs="Calibri"/>
                <w:color w:val="000000"/>
                <w:sz w:val="12"/>
                <w:szCs w:val="12"/>
              </w:rPr>
              <w:t>სოფლების რაოდენობა, სადაც უზრუნველყოფილია წყალმომარაგება</w:t>
            </w:r>
          </w:p>
        </w:tc>
        <w:tc>
          <w:tcPr>
            <w:tcW w:w="470" w:type="pct"/>
            <w:tcBorders>
              <w:top w:val="single" w:sz="4" w:space="0" w:color="auto"/>
              <w:left w:val="nil"/>
              <w:bottom w:val="single" w:sz="4" w:space="0" w:color="auto"/>
              <w:right w:val="single" w:sz="4" w:space="0" w:color="auto"/>
            </w:tcBorders>
            <w:shd w:val="clear" w:color="000000" w:fill="FFFFFF"/>
            <w:noWrap/>
            <w:vAlign w:val="center"/>
          </w:tcPr>
          <w:p w14:paraId="123AB15E" w14:textId="77777777" w:rsidR="007A57C8" w:rsidRPr="001C7B60" w:rsidRDefault="007A57C8" w:rsidP="00660545">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78</w:t>
            </w:r>
          </w:p>
        </w:tc>
        <w:tc>
          <w:tcPr>
            <w:tcW w:w="489" w:type="pct"/>
            <w:tcBorders>
              <w:top w:val="nil"/>
              <w:left w:val="nil"/>
              <w:bottom w:val="single" w:sz="4" w:space="0" w:color="auto"/>
              <w:right w:val="single" w:sz="4" w:space="0" w:color="auto"/>
            </w:tcBorders>
            <w:shd w:val="clear" w:color="000000" w:fill="FFFFFF"/>
            <w:noWrap/>
            <w:vAlign w:val="center"/>
          </w:tcPr>
          <w:p w14:paraId="70B31BDE" w14:textId="77777777" w:rsidR="007A57C8" w:rsidRPr="001C7B60" w:rsidRDefault="007A57C8" w:rsidP="00660545">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78</w:t>
            </w:r>
          </w:p>
        </w:tc>
        <w:tc>
          <w:tcPr>
            <w:tcW w:w="545" w:type="pct"/>
            <w:tcBorders>
              <w:top w:val="single" w:sz="4" w:space="0" w:color="auto"/>
              <w:left w:val="nil"/>
              <w:bottom w:val="single" w:sz="4" w:space="0" w:color="auto"/>
              <w:right w:val="single" w:sz="4" w:space="0" w:color="000000"/>
            </w:tcBorders>
            <w:shd w:val="clear" w:color="000000" w:fill="FFFFFF"/>
            <w:noWrap/>
            <w:vAlign w:val="center"/>
          </w:tcPr>
          <w:p w14:paraId="224100BF" w14:textId="12BEBB67" w:rsidR="007A57C8" w:rsidRPr="00CD666F" w:rsidRDefault="00452C6F" w:rsidP="00660545">
            <w:pPr>
              <w:rPr>
                <w:rFonts w:ascii="Sylfaen" w:hAnsi="Sylfaen" w:cs="Calibri"/>
                <w:color w:val="000000"/>
                <w:sz w:val="12"/>
                <w:szCs w:val="12"/>
              </w:rPr>
            </w:pPr>
            <w:r>
              <w:rPr>
                <w:rFonts w:ascii="Sylfaen" w:hAnsi="Sylfaen" w:cs="Calibri"/>
                <w:color w:val="000000"/>
                <w:sz w:val="12"/>
                <w:szCs w:val="12"/>
              </w:rPr>
              <w:t xml:space="preserve">  </w:t>
            </w:r>
            <w:r w:rsidR="007A57C8">
              <w:rPr>
                <w:rFonts w:ascii="Sylfaen" w:hAnsi="Sylfaen" w:cs="Calibri"/>
                <w:color w:val="000000"/>
                <w:sz w:val="12"/>
                <w:szCs w:val="12"/>
              </w:rPr>
              <w:t>78</w:t>
            </w:r>
          </w:p>
        </w:tc>
        <w:tc>
          <w:tcPr>
            <w:tcW w:w="546" w:type="pct"/>
            <w:tcBorders>
              <w:top w:val="single" w:sz="4" w:space="0" w:color="auto"/>
              <w:left w:val="nil"/>
              <w:bottom w:val="single" w:sz="4" w:space="0" w:color="auto"/>
              <w:right w:val="single" w:sz="4" w:space="0" w:color="auto"/>
            </w:tcBorders>
            <w:shd w:val="clear" w:color="000000" w:fill="FFFFFF"/>
            <w:noWrap/>
          </w:tcPr>
          <w:p w14:paraId="32C664D9" w14:textId="77777777" w:rsidR="007A57C8" w:rsidRDefault="007A57C8" w:rsidP="00660545">
            <w:r>
              <w:rPr>
                <w:rFonts w:ascii="Sylfaen" w:hAnsi="Sylfaen" w:cs="Calibri"/>
                <w:color w:val="000000"/>
                <w:sz w:val="12"/>
                <w:szCs w:val="12"/>
              </w:rPr>
              <w:t>78</w:t>
            </w:r>
          </w:p>
        </w:tc>
        <w:tc>
          <w:tcPr>
            <w:tcW w:w="546" w:type="pct"/>
            <w:tcBorders>
              <w:top w:val="single" w:sz="4" w:space="0" w:color="auto"/>
              <w:left w:val="nil"/>
              <w:bottom w:val="single" w:sz="4" w:space="0" w:color="auto"/>
              <w:right w:val="single" w:sz="4" w:space="0" w:color="auto"/>
            </w:tcBorders>
            <w:shd w:val="clear" w:color="000000" w:fill="FFFFFF"/>
            <w:noWrap/>
          </w:tcPr>
          <w:p w14:paraId="00179AEC" w14:textId="77777777" w:rsidR="007A57C8" w:rsidRDefault="007A57C8" w:rsidP="00660545">
            <w:r>
              <w:rPr>
                <w:rFonts w:ascii="Sylfaen" w:hAnsi="Sylfaen" w:cs="Calibri"/>
                <w:color w:val="000000"/>
                <w:sz w:val="12"/>
                <w:szCs w:val="12"/>
              </w:rPr>
              <w:t>78</w:t>
            </w:r>
          </w:p>
        </w:tc>
        <w:tc>
          <w:tcPr>
            <w:tcW w:w="476" w:type="pct"/>
            <w:tcBorders>
              <w:top w:val="single" w:sz="4" w:space="0" w:color="auto"/>
              <w:left w:val="nil"/>
              <w:bottom w:val="single" w:sz="4" w:space="0" w:color="auto"/>
              <w:right w:val="single" w:sz="4" w:space="0" w:color="000000"/>
            </w:tcBorders>
            <w:shd w:val="clear" w:color="000000" w:fill="FFFFFF"/>
            <w:noWrap/>
            <w:vAlign w:val="center"/>
          </w:tcPr>
          <w:p w14:paraId="249F0B28" w14:textId="77777777" w:rsidR="007A57C8" w:rsidRPr="001C7B60" w:rsidRDefault="007A57C8" w:rsidP="00660545">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5%</w:t>
            </w:r>
          </w:p>
        </w:tc>
        <w:tc>
          <w:tcPr>
            <w:tcW w:w="620" w:type="pct"/>
            <w:tcBorders>
              <w:top w:val="nil"/>
              <w:left w:val="nil"/>
              <w:bottom w:val="single" w:sz="4" w:space="0" w:color="auto"/>
              <w:right w:val="single" w:sz="8" w:space="0" w:color="auto"/>
            </w:tcBorders>
            <w:noWrap/>
            <w:vAlign w:val="center"/>
          </w:tcPr>
          <w:p w14:paraId="047BB296" w14:textId="77777777" w:rsidR="007A57C8" w:rsidRPr="00FA162A" w:rsidRDefault="007A57C8" w:rsidP="00660545">
            <w:pPr>
              <w:autoSpaceDE w:val="0"/>
              <w:autoSpaceDN w:val="0"/>
              <w:adjustRightInd w:val="0"/>
              <w:spacing w:after="0" w:line="360" w:lineRule="auto"/>
              <w:rPr>
                <w:rFonts w:ascii="Sylfaen" w:eastAsia="Calibri" w:hAnsi="Sylfaen" w:cs="Sylfaen"/>
                <w:color w:val="000000"/>
                <w:sz w:val="12"/>
                <w:szCs w:val="12"/>
              </w:rPr>
            </w:pPr>
            <w:r w:rsidRPr="00FA162A">
              <w:rPr>
                <w:rFonts w:ascii="Sylfaen" w:eastAsia="Calibri" w:hAnsi="Sylfaen" w:cs="Sylfaen"/>
                <w:color w:val="000000"/>
                <w:sz w:val="12"/>
                <w:szCs w:val="12"/>
              </w:rPr>
              <w:t>სახელშეკრულებო პირობების დარღვევა</w:t>
            </w:r>
          </w:p>
        </w:tc>
      </w:tr>
      <w:tr w:rsidR="00E87C94" w:rsidRPr="00E87C94" w14:paraId="7480A16B" w14:textId="77777777" w:rsidTr="00906AD4">
        <w:trPr>
          <w:trHeight w:val="117"/>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54F0D99C" w14:textId="77777777" w:rsidR="00E87C94" w:rsidRPr="00E87C94" w:rsidRDefault="00E87C94" w:rsidP="00E87C94">
            <w:pPr>
              <w:spacing w:after="0" w:line="240" w:lineRule="auto"/>
              <w:jc w:val="right"/>
              <w:rPr>
                <w:rFonts w:ascii="Sylfaen" w:eastAsia="Times New Roman" w:hAnsi="Sylfaen" w:cs="Calibri"/>
                <w:color w:val="000000"/>
                <w:sz w:val="12"/>
                <w:szCs w:val="12"/>
              </w:rPr>
            </w:pPr>
            <w:r w:rsidRPr="00E87C94">
              <w:rPr>
                <w:rFonts w:ascii="Sylfaen" w:eastAsia="Times New Roman" w:hAnsi="Sylfaen" w:cs="Calibri"/>
                <w:color w:val="000000"/>
                <w:sz w:val="12"/>
                <w:szCs w:val="12"/>
              </w:rPr>
              <w:t>2</w:t>
            </w:r>
          </w:p>
        </w:tc>
        <w:tc>
          <w:tcPr>
            <w:tcW w:w="892" w:type="pct"/>
            <w:tcBorders>
              <w:top w:val="single" w:sz="4" w:space="0" w:color="auto"/>
              <w:left w:val="nil"/>
              <w:bottom w:val="single" w:sz="4" w:space="0" w:color="auto"/>
              <w:right w:val="single" w:sz="4" w:space="0" w:color="auto"/>
            </w:tcBorders>
            <w:shd w:val="clear" w:color="000000" w:fill="FFFFFF"/>
            <w:noWrap/>
            <w:vAlign w:val="center"/>
          </w:tcPr>
          <w:p w14:paraId="36D91D00" w14:textId="4C12682C" w:rsidR="00E87C94" w:rsidRPr="00E87C94" w:rsidRDefault="00E87C94" w:rsidP="00E87C94">
            <w:pPr>
              <w:spacing w:after="0" w:line="240" w:lineRule="auto"/>
              <w:rPr>
                <w:rFonts w:ascii="Sylfaen" w:eastAsia="Times New Roman" w:hAnsi="Sylfaen" w:cs="Calibri"/>
                <w:color w:val="000000"/>
                <w:sz w:val="12"/>
                <w:szCs w:val="12"/>
              </w:rPr>
            </w:pPr>
            <w:r w:rsidRPr="00E87C94">
              <w:rPr>
                <w:rFonts w:ascii="Sylfaen" w:eastAsia="Times New Roman" w:hAnsi="Sylfaen" w:cs="Calibri"/>
                <w:color w:val="000000"/>
                <w:sz w:val="12"/>
                <w:szCs w:val="12"/>
              </w:rPr>
              <w:t>მოსახლების რაოდენობა, რომლებიც</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 xml:space="preserve">უზრუნველყოფილი არიან სასმელი წყლით </w:t>
            </w:r>
          </w:p>
        </w:tc>
        <w:tc>
          <w:tcPr>
            <w:tcW w:w="470" w:type="pct"/>
            <w:tcBorders>
              <w:top w:val="single" w:sz="4" w:space="0" w:color="auto"/>
              <w:left w:val="nil"/>
              <w:bottom w:val="single" w:sz="4" w:space="0" w:color="auto"/>
              <w:right w:val="single" w:sz="4" w:space="0" w:color="auto"/>
            </w:tcBorders>
            <w:shd w:val="clear" w:color="000000" w:fill="FFFFFF"/>
            <w:noWrap/>
            <w:vAlign w:val="center"/>
          </w:tcPr>
          <w:p w14:paraId="423A4EFC" w14:textId="4036F680" w:rsidR="00E87C94" w:rsidRPr="00E87C94" w:rsidRDefault="000E56E9" w:rsidP="00E87C94">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 xml:space="preserve">18 000 </w:t>
            </w:r>
            <w:r w:rsidR="00E87C94" w:rsidRPr="00E87C94">
              <w:rPr>
                <w:rFonts w:ascii="Sylfaen" w:eastAsia="Times New Roman" w:hAnsi="Sylfaen" w:cs="Calibri"/>
                <w:color w:val="000000"/>
                <w:sz w:val="12"/>
                <w:szCs w:val="12"/>
                <w:lang w:val="ka-GE"/>
              </w:rPr>
              <w:t xml:space="preserve">(მათ შორის 55/%, კაცი 45%)ქალი </w:t>
            </w:r>
          </w:p>
        </w:tc>
        <w:tc>
          <w:tcPr>
            <w:tcW w:w="489" w:type="pct"/>
            <w:tcBorders>
              <w:top w:val="nil"/>
              <w:left w:val="nil"/>
              <w:bottom w:val="single" w:sz="4" w:space="0" w:color="auto"/>
              <w:right w:val="single" w:sz="4" w:space="0" w:color="auto"/>
            </w:tcBorders>
            <w:noWrap/>
          </w:tcPr>
          <w:p w14:paraId="51F4E60C" w14:textId="6B5E6D94" w:rsidR="00E87C94" w:rsidRPr="00E87C94" w:rsidRDefault="00E87C94" w:rsidP="00E87C94">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10000</w:t>
            </w:r>
            <w:r w:rsidRPr="00E87C94">
              <w:rPr>
                <w:rFonts w:ascii="Sylfaen" w:eastAsia="Times New Roman" w:hAnsi="Sylfaen" w:cs="Calibri"/>
                <w:color w:val="000000"/>
                <w:sz w:val="12"/>
                <w:szCs w:val="12"/>
                <w:lang w:val="ka-GE"/>
              </w:rPr>
              <w:t xml:space="preserve"> (მათ შორის 55/%, კაცი 45%)ქალი </w:t>
            </w:r>
          </w:p>
        </w:tc>
        <w:tc>
          <w:tcPr>
            <w:tcW w:w="545" w:type="pct"/>
            <w:tcBorders>
              <w:top w:val="single" w:sz="4" w:space="0" w:color="auto"/>
              <w:left w:val="nil"/>
              <w:bottom w:val="single" w:sz="4" w:space="0" w:color="auto"/>
              <w:right w:val="single" w:sz="4" w:space="0" w:color="auto"/>
            </w:tcBorders>
            <w:shd w:val="clear" w:color="000000" w:fill="FFFFFF"/>
            <w:noWrap/>
          </w:tcPr>
          <w:p w14:paraId="3B2A45A8" w14:textId="40362354" w:rsidR="00E87C94" w:rsidRPr="00E87C94" w:rsidRDefault="000E56E9" w:rsidP="00E87C94">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18</w:t>
            </w:r>
            <w:r w:rsidR="00E87C94" w:rsidRPr="00E87C94">
              <w:rPr>
                <w:rFonts w:ascii="Sylfaen" w:eastAsia="Times New Roman" w:hAnsi="Sylfaen" w:cs="Calibri"/>
                <w:color w:val="000000"/>
                <w:sz w:val="12"/>
                <w:szCs w:val="12"/>
              </w:rPr>
              <w:t>000</w:t>
            </w:r>
            <w:r w:rsidR="00E87C94" w:rsidRPr="00E87C94">
              <w:rPr>
                <w:rFonts w:ascii="Sylfaen" w:eastAsia="Times New Roman" w:hAnsi="Sylfaen" w:cs="Calibri"/>
                <w:color w:val="000000"/>
                <w:sz w:val="12"/>
                <w:szCs w:val="12"/>
                <w:lang w:val="ka-GE"/>
              </w:rPr>
              <w:t xml:space="preserve"> (მათ შორის 55/%, კაცი 45%)ქალი </w:t>
            </w:r>
          </w:p>
        </w:tc>
        <w:tc>
          <w:tcPr>
            <w:tcW w:w="546" w:type="pct"/>
            <w:tcBorders>
              <w:top w:val="nil"/>
              <w:left w:val="nil"/>
              <w:bottom w:val="single" w:sz="4" w:space="0" w:color="auto"/>
              <w:right w:val="single" w:sz="4" w:space="0" w:color="auto"/>
            </w:tcBorders>
            <w:noWrap/>
          </w:tcPr>
          <w:p w14:paraId="5FBF1C11" w14:textId="39959CA1" w:rsidR="00E87C94" w:rsidRPr="00E87C94" w:rsidRDefault="000E56E9" w:rsidP="00E87C94">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18</w:t>
            </w:r>
            <w:r w:rsidR="00E87C94" w:rsidRPr="00E87C94">
              <w:rPr>
                <w:rFonts w:ascii="Sylfaen" w:eastAsia="Times New Roman" w:hAnsi="Sylfaen" w:cs="Calibri"/>
                <w:color w:val="000000"/>
                <w:sz w:val="12"/>
                <w:szCs w:val="12"/>
              </w:rPr>
              <w:t>000</w:t>
            </w:r>
            <w:r w:rsidR="00E87C94" w:rsidRPr="00E87C94">
              <w:rPr>
                <w:rFonts w:ascii="Sylfaen" w:eastAsia="Times New Roman" w:hAnsi="Sylfaen" w:cs="Calibri"/>
                <w:color w:val="000000"/>
                <w:sz w:val="12"/>
                <w:szCs w:val="12"/>
                <w:lang w:val="ka-GE"/>
              </w:rPr>
              <w:t xml:space="preserve"> (მათ შორის 55/%, კაცი 45%)ქალი </w:t>
            </w:r>
          </w:p>
        </w:tc>
        <w:tc>
          <w:tcPr>
            <w:tcW w:w="546" w:type="pct"/>
            <w:tcBorders>
              <w:top w:val="single" w:sz="4" w:space="0" w:color="auto"/>
              <w:left w:val="nil"/>
              <w:bottom w:val="single" w:sz="4" w:space="0" w:color="auto"/>
              <w:right w:val="single" w:sz="4" w:space="0" w:color="auto"/>
            </w:tcBorders>
            <w:shd w:val="clear" w:color="000000" w:fill="FFFFFF"/>
            <w:noWrap/>
          </w:tcPr>
          <w:p w14:paraId="41A49071" w14:textId="7FE95CFB" w:rsidR="00E87C94" w:rsidRPr="00E87C94" w:rsidRDefault="000E56E9" w:rsidP="00E87C94">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18</w:t>
            </w:r>
            <w:r w:rsidR="00E87C94" w:rsidRPr="00E87C94">
              <w:rPr>
                <w:rFonts w:ascii="Sylfaen" w:eastAsia="Times New Roman" w:hAnsi="Sylfaen" w:cs="Calibri"/>
                <w:color w:val="000000"/>
                <w:sz w:val="12"/>
                <w:szCs w:val="12"/>
              </w:rPr>
              <w:t>000</w:t>
            </w:r>
            <w:r w:rsidR="00E87C94" w:rsidRPr="00E87C94">
              <w:rPr>
                <w:rFonts w:ascii="Sylfaen" w:eastAsia="Times New Roman" w:hAnsi="Sylfaen" w:cs="Calibri"/>
                <w:color w:val="000000"/>
                <w:sz w:val="12"/>
                <w:szCs w:val="12"/>
                <w:lang w:val="ka-GE"/>
              </w:rPr>
              <w:t xml:space="preserve"> (მათ შორის 55/%, კაცი 45%)ქალი </w:t>
            </w:r>
          </w:p>
        </w:tc>
        <w:tc>
          <w:tcPr>
            <w:tcW w:w="476" w:type="pct"/>
            <w:tcBorders>
              <w:top w:val="single" w:sz="4" w:space="0" w:color="auto"/>
              <w:left w:val="nil"/>
              <w:bottom w:val="single" w:sz="4" w:space="0" w:color="auto"/>
              <w:right w:val="single" w:sz="4" w:space="0" w:color="000000"/>
            </w:tcBorders>
            <w:noWrap/>
            <w:vAlign w:val="center"/>
          </w:tcPr>
          <w:p w14:paraId="614617D7" w14:textId="77777777" w:rsidR="00E87C94" w:rsidRPr="00E87C94" w:rsidRDefault="00E87C94" w:rsidP="00E87C94">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5%</w:t>
            </w:r>
          </w:p>
        </w:tc>
        <w:tc>
          <w:tcPr>
            <w:tcW w:w="620" w:type="pct"/>
            <w:tcBorders>
              <w:top w:val="nil"/>
              <w:left w:val="nil"/>
              <w:bottom w:val="single" w:sz="4" w:space="0" w:color="auto"/>
              <w:right w:val="single" w:sz="8" w:space="0" w:color="auto"/>
            </w:tcBorders>
            <w:noWrap/>
            <w:vAlign w:val="center"/>
          </w:tcPr>
          <w:p w14:paraId="590D764F" w14:textId="77777777" w:rsidR="00E87C94" w:rsidRPr="00E87C94" w:rsidRDefault="00E87C94" w:rsidP="00E87C94">
            <w:pPr>
              <w:autoSpaceDE w:val="0"/>
              <w:autoSpaceDN w:val="0"/>
              <w:adjustRightInd w:val="0"/>
              <w:spacing w:after="0" w:line="360" w:lineRule="auto"/>
              <w:rPr>
                <w:rFonts w:ascii="Sylfaen" w:eastAsia="Calibri" w:hAnsi="Sylfaen" w:cs="Sylfaen"/>
                <w:color w:val="000000"/>
                <w:sz w:val="12"/>
                <w:szCs w:val="12"/>
              </w:rPr>
            </w:pPr>
            <w:r w:rsidRPr="00E87C94">
              <w:rPr>
                <w:rFonts w:ascii="Sylfaen" w:eastAsia="Calibri" w:hAnsi="Sylfaen" w:cs="Sylfaen"/>
                <w:color w:val="000000"/>
                <w:sz w:val="12"/>
                <w:szCs w:val="12"/>
              </w:rPr>
              <w:t>სახელშეკრულებო პირობების დარღვევა</w:t>
            </w:r>
          </w:p>
        </w:tc>
      </w:tr>
    </w:tbl>
    <w:p w14:paraId="05BD7538" w14:textId="77777777" w:rsidR="007A57C8" w:rsidRPr="00E87C94" w:rsidRDefault="007A57C8" w:rsidP="00225AED">
      <w:pPr>
        <w:autoSpaceDE w:val="0"/>
        <w:autoSpaceDN w:val="0"/>
        <w:adjustRightInd w:val="0"/>
        <w:spacing w:after="0" w:line="360" w:lineRule="auto"/>
        <w:jc w:val="both"/>
        <w:rPr>
          <w:rFonts w:ascii="Sylfaen" w:eastAsia="Calibri" w:hAnsi="Sylfaen" w:cs="Sylfaen"/>
          <w:b/>
          <w:bCs/>
          <w:color w:val="000000"/>
          <w:sz w:val="12"/>
          <w:szCs w:val="12"/>
        </w:rPr>
      </w:pPr>
    </w:p>
    <w:tbl>
      <w:tblPr>
        <w:tblW w:w="10207" w:type="dxa"/>
        <w:tblInd w:w="-152" w:type="dxa"/>
        <w:tblLook w:val="04A0" w:firstRow="1" w:lastRow="0" w:firstColumn="1" w:lastColumn="0" w:noHBand="0" w:noVBand="1"/>
      </w:tblPr>
      <w:tblGrid>
        <w:gridCol w:w="2552"/>
        <w:gridCol w:w="992"/>
        <w:gridCol w:w="2086"/>
        <w:gridCol w:w="1154"/>
        <w:gridCol w:w="1219"/>
        <w:gridCol w:w="1335"/>
        <w:gridCol w:w="869"/>
      </w:tblGrid>
      <w:tr w:rsidR="00225AED" w:rsidRPr="00E87C94" w14:paraId="09707FB6" w14:textId="77777777" w:rsidTr="002F17AC">
        <w:trPr>
          <w:trHeight w:val="37"/>
        </w:trPr>
        <w:tc>
          <w:tcPr>
            <w:tcW w:w="2552"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504695D2" w14:textId="77777777" w:rsidR="00225AED" w:rsidRPr="00E87C94" w:rsidRDefault="00225AED" w:rsidP="00225AED">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ეპროგრამის დასახელება</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3EEE8722" w14:textId="77777777" w:rsidR="00225AED" w:rsidRPr="00E87C94" w:rsidRDefault="00225AED" w:rsidP="00225AED">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კოდი</w:t>
            </w:r>
          </w:p>
        </w:tc>
        <w:tc>
          <w:tcPr>
            <w:tcW w:w="2086"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5FC30821" w14:textId="77777777" w:rsidR="00225AED" w:rsidRPr="00E87C94" w:rsidRDefault="00225AED" w:rsidP="00225AED">
            <w:pPr>
              <w:spacing w:after="0" w:line="240" w:lineRule="auto"/>
              <w:jc w:val="center"/>
              <w:rPr>
                <w:rFonts w:ascii="Sylfaen" w:eastAsia="Times New Roman" w:hAnsi="Sylfaen" w:cs="Calibri"/>
                <w:b/>
                <w:color w:val="000000"/>
                <w:sz w:val="12"/>
                <w:szCs w:val="12"/>
                <w:lang w:val="ka-GE"/>
              </w:rPr>
            </w:pPr>
            <w:r w:rsidRPr="00E87C94">
              <w:rPr>
                <w:rFonts w:ascii="Sylfaen" w:eastAsia="Times New Roman" w:hAnsi="Sylfaen" w:cs="Calibri"/>
                <w:b/>
                <w:color w:val="000000"/>
                <w:sz w:val="12"/>
                <w:szCs w:val="12"/>
                <w:lang w:val="ka-GE"/>
              </w:rPr>
              <w:t>კანალიზაციის სისტემის განვითარება (</w:t>
            </w:r>
            <w:r w:rsidRPr="00E87C94">
              <w:rPr>
                <w:rFonts w:ascii="Sylfaen" w:eastAsia="Times New Roman" w:hAnsi="Sylfaen" w:cs="Calibri"/>
                <w:b/>
                <w:color w:val="000000"/>
                <w:sz w:val="12"/>
                <w:szCs w:val="12"/>
              </w:rPr>
              <w:t>სანია</w:t>
            </w:r>
            <w:r w:rsidRPr="00E87C94">
              <w:rPr>
                <w:rFonts w:ascii="Sylfaen" w:eastAsia="Times New Roman" w:hAnsi="Sylfaen" w:cs="Calibri"/>
                <w:b/>
                <w:color w:val="000000"/>
                <w:sz w:val="12"/>
                <w:szCs w:val="12"/>
                <w:lang w:val="ka-GE"/>
              </w:rPr>
              <w:t>ღვრე არხებისა მდინარის ნაპირსამაგრების მოწყობა)</w:t>
            </w:r>
          </w:p>
        </w:tc>
        <w:tc>
          <w:tcPr>
            <w:tcW w:w="1154" w:type="dxa"/>
            <w:tcBorders>
              <w:top w:val="single" w:sz="8" w:space="0" w:color="auto"/>
              <w:left w:val="nil"/>
              <w:bottom w:val="single" w:sz="4" w:space="0" w:color="auto"/>
              <w:right w:val="single" w:sz="4" w:space="0" w:color="auto"/>
            </w:tcBorders>
            <w:shd w:val="clear" w:color="000000" w:fill="FFFFFF"/>
            <w:vAlign w:val="center"/>
            <w:hideMark/>
          </w:tcPr>
          <w:p w14:paraId="581BBF97" w14:textId="77777777" w:rsidR="00225AED" w:rsidRPr="00E87C94" w:rsidRDefault="00225AED" w:rsidP="00225AED">
            <w:pPr>
              <w:spacing w:after="0" w:line="240" w:lineRule="auto"/>
              <w:jc w:val="center"/>
              <w:rPr>
                <w:rFonts w:ascii="Sylfaen" w:eastAsia="Times New Roman" w:hAnsi="Sylfaen" w:cs="Calibri"/>
                <w:b/>
                <w:color w:val="000000"/>
                <w:sz w:val="12"/>
                <w:szCs w:val="12"/>
              </w:rPr>
            </w:pPr>
            <w:r w:rsidRPr="00E87C94">
              <w:rPr>
                <w:rFonts w:ascii="Sylfaen" w:eastAsia="Times New Roman" w:hAnsi="Sylfaen" w:cs="Calibri"/>
                <w:b/>
                <w:color w:val="000000"/>
                <w:sz w:val="12"/>
                <w:szCs w:val="12"/>
              </w:rPr>
              <w:t>2025 წელი(ათას ლარში)</w:t>
            </w:r>
          </w:p>
        </w:tc>
        <w:tc>
          <w:tcPr>
            <w:tcW w:w="1219" w:type="dxa"/>
            <w:tcBorders>
              <w:top w:val="single" w:sz="8" w:space="0" w:color="auto"/>
              <w:left w:val="nil"/>
              <w:bottom w:val="single" w:sz="4" w:space="0" w:color="auto"/>
              <w:right w:val="single" w:sz="4" w:space="0" w:color="auto"/>
            </w:tcBorders>
            <w:shd w:val="clear" w:color="000000" w:fill="FFFFFF"/>
            <w:vAlign w:val="center"/>
            <w:hideMark/>
          </w:tcPr>
          <w:p w14:paraId="3B91E962" w14:textId="77777777" w:rsidR="00225AED" w:rsidRPr="00E87C94" w:rsidRDefault="00225AED" w:rsidP="00225AED">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2026 წელი (ათას ლარში)</w:t>
            </w:r>
          </w:p>
        </w:tc>
        <w:tc>
          <w:tcPr>
            <w:tcW w:w="1335" w:type="dxa"/>
            <w:tcBorders>
              <w:top w:val="single" w:sz="8" w:space="0" w:color="auto"/>
              <w:left w:val="nil"/>
              <w:bottom w:val="single" w:sz="4" w:space="0" w:color="auto"/>
              <w:right w:val="single" w:sz="4" w:space="0" w:color="auto"/>
            </w:tcBorders>
            <w:shd w:val="clear" w:color="000000" w:fill="FFFFFF"/>
            <w:vAlign w:val="center"/>
            <w:hideMark/>
          </w:tcPr>
          <w:p w14:paraId="67B33329" w14:textId="77777777" w:rsidR="00225AED" w:rsidRPr="00E87C94" w:rsidRDefault="00225AED" w:rsidP="00225AED">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2027 წელი(ათას ლარში)</w:t>
            </w:r>
          </w:p>
        </w:tc>
        <w:tc>
          <w:tcPr>
            <w:tcW w:w="869" w:type="dxa"/>
            <w:tcBorders>
              <w:top w:val="single" w:sz="8" w:space="0" w:color="auto"/>
              <w:left w:val="nil"/>
              <w:bottom w:val="single" w:sz="4" w:space="0" w:color="auto"/>
              <w:right w:val="single" w:sz="8" w:space="0" w:color="000000"/>
            </w:tcBorders>
            <w:shd w:val="clear" w:color="000000" w:fill="FFFFFF"/>
            <w:vAlign w:val="center"/>
            <w:hideMark/>
          </w:tcPr>
          <w:p w14:paraId="60BE8E93" w14:textId="77777777" w:rsidR="00225AED" w:rsidRPr="00E87C94" w:rsidRDefault="00225AED" w:rsidP="00225AED">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2028 წელი (ათას ლარში)</w:t>
            </w:r>
          </w:p>
        </w:tc>
      </w:tr>
      <w:tr w:rsidR="00F13BC5" w:rsidRPr="00E87C94" w14:paraId="79F7414F" w14:textId="77777777" w:rsidTr="002F17AC">
        <w:trPr>
          <w:trHeight w:val="37"/>
        </w:trPr>
        <w:tc>
          <w:tcPr>
            <w:tcW w:w="2552" w:type="dxa"/>
            <w:vMerge/>
            <w:tcBorders>
              <w:top w:val="single" w:sz="8" w:space="0" w:color="auto"/>
              <w:left w:val="single" w:sz="8" w:space="0" w:color="auto"/>
              <w:bottom w:val="single" w:sz="4" w:space="0" w:color="auto"/>
              <w:right w:val="single" w:sz="4" w:space="0" w:color="auto"/>
            </w:tcBorders>
            <w:vAlign w:val="center"/>
            <w:hideMark/>
          </w:tcPr>
          <w:p w14:paraId="3BE02895" w14:textId="77777777" w:rsidR="00F13BC5" w:rsidRPr="00E87C94" w:rsidRDefault="00F13BC5" w:rsidP="00F13BC5">
            <w:pPr>
              <w:spacing w:after="0" w:line="240" w:lineRule="auto"/>
              <w:rPr>
                <w:rFonts w:ascii="Sylfaen" w:eastAsia="Times New Roman" w:hAnsi="Sylfaen" w:cs="Calibri"/>
                <w:color w:val="000000"/>
                <w:sz w:val="12"/>
                <w:szCs w:val="12"/>
              </w:rPr>
            </w:pPr>
          </w:p>
        </w:tc>
        <w:tc>
          <w:tcPr>
            <w:tcW w:w="992" w:type="dxa"/>
            <w:tcBorders>
              <w:top w:val="nil"/>
              <w:left w:val="nil"/>
              <w:bottom w:val="single" w:sz="4" w:space="0" w:color="auto"/>
              <w:right w:val="single" w:sz="4" w:space="0" w:color="auto"/>
            </w:tcBorders>
            <w:shd w:val="clear" w:color="000000" w:fill="FFFFFF"/>
            <w:vAlign w:val="center"/>
            <w:hideMark/>
          </w:tcPr>
          <w:p w14:paraId="2181B033" w14:textId="77777777" w:rsidR="00F13BC5" w:rsidRPr="00E87C94" w:rsidRDefault="00F13BC5" w:rsidP="00F13BC5">
            <w:pPr>
              <w:spacing w:after="0" w:line="240" w:lineRule="auto"/>
              <w:jc w:val="center"/>
              <w:rPr>
                <w:rFonts w:ascii="Sylfaen" w:eastAsia="Times New Roman" w:hAnsi="Sylfaen" w:cs="Calibri"/>
                <w:b/>
                <w:color w:val="000000"/>
                <w:sz w:val="12"/>
                <w:szCs w:val="12"/>
              </w:rPr>
            </w:pPr>
            <w:r w:rsidRPr="00E87C94">
              <w:rPr>
                <w:rFonts w:ascii="Sylfaen" w:eastAsia="Times New Roman" w:hAnsi="Sylfaen" w:cs="Calibri"/>
                <w:b/>
                <w:color w:val="000000"/>
                <w:sz w:val="12"/>
                <w:szCs w:val="12"/>
              </w:rPr>
              <w:t>02 02 00</w:t>
            </w:r>
          </w:p>
        </w:tc>
        <w:tc>
          <w:tcPr>
            <w:tcW w:w="2086" w:type="dxa"/>
            <w:vMerge/>
            <w:tcBorders>
              <w:top w:val="nil"/>
              <w:left w:val="nil"/>
              <w:bottom w:val="single" w:sz="4" w:space="0" w:color="auto"/>
              <w:right w:val="single" w:sz="4" w:space="0" w:color="auto"/>
            </w:tcBorders>
            <w:vAlign w:val="center"/>
            <w:hideMark/>
          </w:tcPr>
          <w:p w14:paraId="075166BA" w14:textId="77777777" w:rsidR="00F13BC5" w:rsidRPr="00E87C94" w:rsidRDefault="00F13BC5" w:rsidP="00F13BC5">
            <w:pPr>
              <w:spacing w:after="0" w:line="240" w:lineRule="auto"/>
              <w:rPr>
                <w:rFonts w:ascii="Sylfaen" w:eastAsia="Times New Roman" w:hAnsi="Sylfaen" w:cs="Calibri"/>
                <w:color w:val="000000"/>
                <w:sz w:val="12"/>
                <w:szCs w:val="12"/>
              </w:rPr>
            </w:pPr>
          </w:p>
        </w:tc>
        <w:tc>
          <w:tcPr>
            <w:tcW w:w="1154" w:type="dxa"/>
            <w:tcBorders>
              <w:top w:val="single" w:sz="8" w:space="0" w:color="auto"/>
              <w:left w:val="single" w:sz="4" w:space="0" w:color="auto"/>
              <w:bottom w:val="single" w:sz="8" w:space="0" w:color="auto"/>
              <w:right w:val="single" w:sz="4" w:space="0" w:color="auto"/>
            </w:tcBorders>
            <w:shd w:val="clear" w:color="000000" w:fill="FFFFFF"/>
            <w:vAlign w:val="center"/>
            <w:hideMark/>
          </w:tcPr>
          <w:p w14:paraId="58DEAB03" w14:textId="10D6F558" w:rsidR="00F13BC5" w:rsidRPr="00E87C94" w:rsidRDefault="002D44A2" w:rsidP="00F13BC5">
            <w:pPr>
              <w:jc w:val="center"/>
              <w:rPr>
                <w:rFonts w:ascii="Sylfaen" w:hAnsi="Sylfaen" w:cs="Calibri"/>
                <w:b/>
                <w:sz w:val="12"/>
                <w:szCs w:val="12"/>
              </w:rPr>
            </w:pPr>
            <w:r>
              <w:rPr>
                <w:rFonts w:ascii="Sylfaen" w:hAnsi="Sylfaen" w:cs="Calibri"/>
                <w:b/>
                <w:sz w:val="12"/>
                <w:szCs w:val="12"/>
              </w:rPr>
              <w:t>3</w:t>
            </w:r>
            <w:r w:rsidR="00F13BC5" w:rsidRPr="00E87C94">
              <w:rPr>
                <w:rFonts w:ascii="Sylfaen" w:hAnsi="Sylfaen" w:cs="Calibri"/>
                <w:b/>
                <w:sz w:val="12"/>
                <w:szCs w:val="12"/>
              </w:rPr>
              <w:t>0,0</w:t>
            </w:r>
          </w:p>
        </w:tc>
        <w:tc>
          <w:tcPr>
            <w:tcW w:w="1219" w:type="dxa"/>
            <w:tcBorders>
              <w:top w:val="single" w:sz="8" w:space="0" w:color="auto"/>
              <w:left w:val="nil"/>
              <w:bottom w:val="single" w:sz="8" w:space="0" w:color="auto"/>
              <w:right w:val="single" w:sz="8" w:space="0" w:color="auto"/>
            </w:tcBorders>
            <w:shd w:val="clear" w:color="000000" w:fill="FFFFFF"/>
            <w:vAlign w:val="center"/>
            <w:hideMark/>
          </w:tcPr>
          <w:p w14:paraId="715369D4" w14:textId="77777777" w:rsidR="00F13BC5" w:rsidRPr="00E87C94" w:rsidRDefault="00F13BC5" w:rsidP="00F13BC5">
            <w:pPr>
              <w:jc w:val="center"/>
              <w:rPr>
                <w:rFonts w:ascii="Sylfaen" w:hAnsi="Sylfaen" w:cs="Calibri"/>
                <w:b/>
                <w:sz w:val="12"/>
                <w:szCs w:val="12"/>
              </w:rPr>
            </w:pPr>
            <w:r w:rsidRPr="00E87C94">
              <w:rPr>
                <w:rFonts w:ascii="Sylfaen" w:hAnsi="Sylfaen" w:cs="Calibri"/>
                <w:b/>
                <w:sz w:val="12"/>
                <w:szCs w:val="12"/>
              </w:rPr>
              <w:t>180,0</w:t>
            </w:r>
          </w:p>
        </w:tc>
        <w:tc>
          <w:tcPr>
            <w:tcW w:w="1335"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280FDEC1" w14:textId="77777777" w:rsidR="00F13BC5" w:rsidRPr="00E87C94" w:rsidRDefault="00F13BC5" w:rsidP="00F13BC5">
            <w:pPr>
              <w:jc w:val="center"/>
              <w:rPr>
                <w:rFonts w:ascii="Sylfaen" w:hAnsi="Sylfaen" w:cs="Calibri"/>
                <w:b/>
                <w:sz w:val="12"/>
                <w:szCs w:val="12"/>
              </w:rPr>
            </w:pPr>
            <w:r w:rsidRPr="00E87C94">
              <w:rPr>
                <w:rFonts w:ascii="Sylfaen" w:hAnsi="Sylfaen" w:cs="Calibri"/>
                <w:b/>
                <w:sz w:val="12"/>
                <w:szCs w:val="12"/>
              </w:rPr>
              <w:t>200,0</w:t>
            </w:r>
          </w:p>
        </w:tc>
        <w:tc>
          <w:tcPr>
            <w:tcW w:w="869"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03E16BF5" w14:textId="77777777" w:rsidR="00F13BC5" w:rsidRPr="00E87C94" w:rsidRDefault="00F13BC5" w:rsidP="00F13BC5">
            <w:pPr>
              <w:jc w:val="center"/>
              <w:rPr>
                <w:rFonts w:ascii="Sylfaen" w:hAnsi="Sylfaen" w:cs="Calibri"/>
                <w:b/>
                <w:sz w:val="12"/>
                <w:szCs w:val="12"/>
              </w:rPr>
            </w:pPr>
            <w:r w:rsidRPr="00E87C94">
              <w:rPr>
                <w:rFonts w:ascii="Sylfaen" w:hAnsi="Sylfaen" w:cs="Calibri"/>
                <w:b/>
                <w:sz w:val="12"/>
                <w:szCs w:val="12"/>
              </w:rPr>
              <w:t>220,0</w:t>
            </w:r>
          </w:p>
        </w:tc>
      </w:tr>
      <w:tr w:rsidR="00225AED" w:rsidRPr="00E87C94" w14:paraId="564F7CC5" w14:textId="77777777" w:rsidTr="002F17AC">
        <w:trPr>
          <w:trHeight w:val="47"/>
        </w:trPr>
        <w:tc>
          <w:tcPr>
            <w:tcW w:w="2552" w:type="dxa"/>
            <w:tcBorders>
              <w:top w:val="nil"/>
              <w:left w:val="single" w:sz="8" w:space="0" w:color="auto"/>
              <w:bottom w:val="single" w:sz="4" w:space="0" w:color="auto"/>
              <w:right w:val="single" w:sz="4" w:space="0" w:color="auto"/>
            </w:tcBorders>
            <w:shd w:val="clear" w:color="000000" w:fill="FFFFFF"/>
            <w:vAlign w:val="center"/>
            <w:hideMark/>
          </w:tcPr>
          <w:p w14:paraId="1D917374" w14:textId="77777777" w:rsidR="00225AED" w:rsidRPr="00E87C94" w:rsidRDefault="00225AED" w:rsidP="00225AED">
            <w:pPr>
              <w:spacing w:after="0" w:line="240" w:lineRule="auto"/>
              <w:rPr>
                <w:rFonts w:ascii="Sylfaen" w:eastAsia="Times New Roman" w:hAnsi="Sylfaen" w:cs="Calibri"/>
                <w:color w:val="000000"/>
                <w:sz w:val="12"/>
                <w:szCs w:val="12"/>
              </w:rPr>
            </w:pPr>
            <w:r w:rsidRPr="00E87C94">
              <w:rPr>
                <w:rFonts w:ascii="Sylfaen" w:eastAsia="Times New Roman" w:hAnsi="Sylfaen" w:cs="Calibri"/>
                <w:color w:val="000000"/>
                <w:sz w:val="12"/>
                <w:szCs w:val="12"/>
              </w:rPr>
              <w:t>ქვეპროგრამის განმახორციელებელი სამსახური</w:t>
            </w:r>
          </w:p>
        </w:tc>
        <w:tc>
          <w:tcPr>
            <w:tcW w:w="7655" w:type="dxa"/>
            <w:gridSpan w:val="6"/>
            <w:tcBorders>
              <w:top w:val="single" w:sz="4" w:space="0" w:color="auto"/>
              <w:left w:val="nil"/>
              <w:bottom w:val="single" w:sz="4" w:space="0" w:color="auto"/>
              <w:right w:val="single" w:sz="4" w:space="0" w:color="auto"/>
            </w:tcBorders>
            <w:shd w:val="clear" w:color="000000" w:fill="FFFFFF"/>
            <w:vAlign w:val="center"/>
            <w:hideMark/>
          </w:tcPr>
          <w:p w14:paraId="7006F770" w14:textId="3E189B7F" w:rsidR="00225AED" w:rsidRPr="00E87C94" w:rsidRDefault="00225AED" w:rsidP="00225AED">
            <w:pPr>
              <w:spacing w:after="0" w:line="240" w:lineRule="auto"/>
              <w:rPr>
                <w:rFonts w:ascii="Sylfaen" w:eastAsia="Times New Roman" w:hAnsi="Sylfaen" w:cs="Calibri"/>
                <w:color w:val="000000"/>
                <w:sz w:val="12"/>
                <w:szCs w:val="12"/>
              </w:rPr>
            </w:pPr>
            <w:r w:rsidRPr="00E87C94">
              <w:rPr>
                <w:rFonts w:ascii="Sylfaen" w:eastAsia="Times New Roman" w:hAnsi="Sylfaen" w:cs="Calibri"/>
                <w:color w:val="000000"/>
                <w:sz w:val="12"/>
                <w:szCs w:val="12"/>
              </w:rPr>
              <w:t>ხარაგაულის მუნიციპალიტეტის მერიის</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ინფარსტრუქტურისა და კეთილმოწყობის სამსახური</w:t>
            </w:r>
          </w:p>
        </w:tc>
      </w:tr>
      <w:tr w:rsidR="00225AED" w:rsidRPr="00225AED" w14:paraId="54D9AAF8" w14:textId="77777777" w:rsidTr="002F17AC">
        <w:trPr>
          <w:trHeight w:val="600"/>
        </w:trPr>
        <w:tc>
          <w:tcPr>
            <w:tcW w:w="2552" w:type="dxa"/>
            <w:tcBorders>
              <w:top w:val="nil"/>
              <w:left w:val="single" w:sz="8" w:space="0" w:color="auto"/>
              <w:bottom w:val="single" w:sz="4" w:space="0" w:color="auto"/>
              <w:right w:val="single" w:sz="4" w:space="0" w:color="auto"/>
            </w:tcBorders>
            <w:shd w:val="clear" w:color="000000" w:fill="FFFFFF"/>
            <w:vAlign w:val="center"/>
            <w:hideMark/>
          </w:tcPr>
          <w:p w14:paraId="42727FC9" w14:textId="40F0C3E0" w:rsidR="00225AED" w:rsidRPr="00E87C94" w:rsidRDefault="00225AED" w:rsidP="00225AED">
            <w:pPr>
              <w:spacing w:after="0" w:line="240" w:lineRule="auto"/>
              <w:rPr>
                <w:rFonts w:ascii="Sylfaen" w:eastAsia="Times New Roman" w:hAnsi="Sylfaen" w:cs="Calibri"/>
                <w:color w:val="000000"/>
                <w:sz w:val="12"/>
                <w:szCs w:val="12"/>
              </w:rPr>
            </w:pPr>
            <w:r w:rsidRPr="00E87C94">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 xml:space="preserve">აღწერა </w:t>
            </w:r>
          </w:p>
        </w:tc>
        <w:tc>
          <w:tcPr>
            <w:tcW w:w="7655" w:type="dxa"/>
            <w:gridSpan w:val="6"/>
            <w:tcBorders>
              <w:top w:val="single" w:sz="4" w:space="0" w:color="auto"/>
              <w:left w:val="nil"/>
              <w:bottom w:val="single" w:sz="4" w:space="0" w:color="auto"/>
              <w:right w:val="single" w:sz="4" w:space="0" w:color="auto"/>
            </w:tcBorders>
            <w:shd w:val="clear" w:color="000000" w:fill="FFFFFF"/>
            <w:vAlign w:val="center"/>
            <w:hideMark/>
          </w:tcPr>
          <w:p w14:paraId="3D9D2347" w14:textId="77777777" w:rsidR="00225AED" w:rsidRPr="00E87C94" w:rsidRDefault="00225AED" w:rsidP="00225AED">
            <w:pPr>
              <w:spacing w:after="0" w:line="240" w:lineRule="auto"/>
              <w:jc w:val="both"/>
              <w:rPr>
                <w:rFonts w:ascii="Sylfaen" w:eastAsia="Times New Roman" w:hAnsi="Sylfaen" w:cs="Calibri"/>
                <w:color w:val="000000"/>
                <w:sz w:val="12"/>
                <w:szCs w:val="12"/>
              </w:rPr>
            </w:pPr>
            <w:r w:rsidRPr="00E87C94">
              <w:rPr>
                <w:rFonts w:ascii="Sylfaen" w:eastAsia="Times New Roman" w:hAnsi="Sylfaen" w:cs="Calibri"/>
                <w:color w:val="000000"/>
                <w:sz w:val="12"/>
                <w:szCs w:val="12"/>
              </w:rPr>
              <w:t>კანალიზაციის სისტემების განვითარება (სანიაღვრე და მდინარის ნაპირსამაგრების მოწყობა) (პროგრამული კოდი 02 02 02 )</w:t>
            </w:r>
          </w:p>
          <w:p w14:paraId="505F2BCA" w14:textId="77777777" w:rsidR="00225AED" w:rsidRPr="00E87C94" w:rsidRDefault="00225AED" w:rsidP="00225AED">
            <w:pPr>
              <w:spacing w:after="0" w:line="240" w:lineRule="auto"/>
              <w:jc w:val="both"/>
              <w:rPr>
                <w:rFonts w:ascii="Sylfaen" w:eastAsia="Times New Roman" w:hAnsi="Sylfaen" w:cs="Calibri"/>
                <w:color w:val="000000"/>
                <w:sz w:val="12"/>
                <w:szCs w:val="12"/>
              </w:rPr>
            </w:pPr>
            <w:r w:rsidRPr="00E87C94">
              <w:rPr>
                <w:rFonts w:ascii="Sylfaen" w:eastAsia="Times New Roman" w:hAnsi="Sylfaen" w:cs="Calibri"/>
                <w:color w:val="000000"/>
                <w:sz w:val="12"/>
                <w:szCs w:val="12"/>
              </w:rPr>
              <w:t>ქვეპროგრამა ითვალისწინებს დაბასა და სოფლებში სანიაღვრე ქსელების მოვლა-პატრონობას (ექსპლოატაცია), მიმდინარე შეკეთებას, სანიაღვრე კოლექტორების, წვიმმიმღებების, საკონტროლო ჭების, გვერდმიმღებების მოწყობას, კიუვეტების გაწმენდას. პროგრამის მიზანია სანიაღვრე ქსელების ნორმალური ფუნქციონირება, სანიაღვრე და სადრენაჟე ქსელების სათავე ნაგებობების წესრიგში მოყვანა.სანიაღვრე ქსელების მიმდინარე მოვლა-ექსპლუატაციისა და სანიაღვრე არხების მშენებლობა- რეკონსტრუქციის ღონისძიებები.</w:t>
            </w:r>
          </w:p>
          <w:p w14:paraId="6E1FCBC8" w14:textId="4DB23EFF" w:rsidR="00225AED" w:rsidRPr="00225AED" w:rsidRDefault="00225AED" w:rsidP="00225AED">
            <w:pPr>
              <w:spacing w:after="0" w:line="240" w:lineRule="auto"/>
              <w:jc w:val="both"/>
              <w:rPr>
                <w:rFonts w:ascii="Sylfaen" w:eastAsia="Times New Roman" w:hAnsi="Sylfaen" w:cs="Calibri"/>
                <w:color w:val="000000"/>
                <w:sz w:val="12"/>
                <w:szCs w:val="12"/>
              </w:rPr>
            </w:pPr>
            <w:r w:rsidRPr="00E87C94">
              <w:rPr>
                <w:rFonts w:ascii="Sylfaen" w:eastAsia="Times New Roman" w:hAnsi="Sylfaen" w:cs="Calibri"/>
                <w:color w:val="000000"/>
                <w:sz w:val="12"/>
                <w:szCs w:val="12"/>
              </w:rPr>
              <w:t xml:space="preserve">ქვეპროგრამის მიზანია მუნიციპალიტეტის სანიაღვრე სისტემის გაფართოება და გამტარუნარიანობის გაუმჯობესება მოსახლეობისა და ინფრასტრუქტურის დაცვა შესაძლო სტიქიური წყალმოვარდნებისაგან, სანიაღვრე ქსელის გამართული ფუნქციონირება დაბის კომუნალური მეურნეობის მოწესრიგება, ეკოლოგიურად სუფთა გარემოს შექმნა. </w:t>
            </w:r>
            <w:r w:rsidR="00127333" w:rsidRPr="00E87C94">
              <w:rPr>
                <w:rFonts w:ascii="Sylfaen" w:eastAsia="Times New Roman" w:hAnsi="Sylfaen" w:cs="Calibri"/>
                <w:color w:val="000000"/>
                <w:sz w:val="12"/>
                <w:szCs w:val="12"/>
                <w:lang w:val="ka-GE"/>
              </w:rPr>
              <w:t xml:space="preserve">გზების </w:t>
            </w:r>
            <w:r w:rsidRPr="00E87C94">
              <w:rPr>
                <w:rFonts w:ascii="Sylfaen" w:eastAsia="Times New Roman" w:hAnsi="Sylfaen" w:cs="Calibri"/>
                <w:color w:val="000000"/>
                <w:sz w:val="12"/>
                <w:szCs w:val="12"/>
              </w:rPr>
              <w:t>დატბორ</w:t>
            </w:r>
            <w:r w:rsidR="00127333" w:rsidRPr="00E87C94">
              <w:rPr>
                <w:rFonts w:ascii="Sylfaen" w:eastAsia="Times New Roman" w:hAnsi="Sylfaen" w:cs="Calibri"/>
                <w:color w:val="000000"/>
                <w:sz w:val="12"/>
                <w:szCs w:val="12"/>
                <w:lang w:val="ka-GE"/>
              </w:rPr>
              <w:t xml:space="preserve">ვის რისკის შემცირება, </w:t>
            </w:r>
            <w:r w:rsidRPr="00E87C94">
              <w:rPr>
                <w:rFonts w:ascii="Sylfaen" w:eastAsia="Times New Roman" w:hAnsi="Sylfaen" w:cs="Calibri"/>
                <w:color w:val="000000"/>
                <w:sz w:val="12"/>
                <w:szCs w:val="12"/>
              </w:rPr>
              <w:t>ტრანსპორტის ფუნქციონირების ხელშეწყობა</w:t>
            </w:r>
          </w:p>
        </w:tc>
      </w:tr>
      <w:tr w:rsidR="00225AED" w:rsidRPr="00225AED" w14:paraId="276639EA" w14:textId="77777777" w:rsidTr="002F17AC">
        <w:trPr>
          <w:trHeight w:val="320"/>
        </w:trPr>
        <w:tc>
          <w:tcPr>
            <w:tcW w:w="2552" w:type="dxa"/>
            <w:tcBorders>
              <w:top w:val="nil"/>
              <w:left w:val="single" w:sz="8" w:space="0" w:color="auto"/>
              <w:bottom w:val="single" w:sz="4" w:space="0" w:color="auto"/>
              <w:right w:val="single" w:sz="4" w:space="0" w:color="auto"/>
            </w:tcBorders>
            <w:shd w:val="clear" w:color="000000" w:fill="FFFFFF"/>
            <w:vAlign w:val="center"/>
            <w:hideMark/>
          </w:tcPr>
          <w:p w14:paraId="3D80DAEA" w14:textId="77777777" w:rsidR="00225AED" w:rsidRPr="00225AED" w:rsidRDefault="00225AED" w:rsidP="00225AED">
            <w:pPr>
              <w:spacing w:after="0" w:line="240" w:lineRule="auto"/>
              <w:rPr>
                <w:rFonts w:ascii="Sylfaen" w:eastAsia="Times New Roman" w:hAnsi="Sylfaen" w:cs="Calibri"/>
                <w:color w:val="000000"/>
                <w:sz w:val="12"/>
                <w:szCs w:val="12"/>
              </w:rPr>
            </w:pPr>
            <w:r w:rsidRPr="00225AED">
              <w:rPr>
                <w:rFonts w:ascii="Sylfaen" w:eastAsia="Times New Roman" w:hAnsi="Sylfaen" w:cs="Calibri"/>
                <w:color w:val="000000"/>
                <w:sz w:val="12"/>
                <w:szCs w:val="12"/>
              </w:rPr>
              <w:t>ქვეპროგრამის განხორციელების ვადები</w:t>
            </w:r>
          </w:p>
        </w:tc>
        <w:tc>
          <w:tcPr>
            <w:tcW w:w="7655" w:type="dxa"/>
            <w:gridSpan w:val="6"/>
            <w:tcBorders>
              <w:top w:val="single" w:sz="4" w:space="0" w:color="auto"/>
              <w:left w:val="nil"/>
              <w:bottom w:val="single" w:sz="4" w:space="0" w:color="auto"/>
              <w:right w:val="single" w:sz="4" w:space="0" w:color="auto"/>
            </w:tcBorders>
            <w:shd w:val="clear" w:color="000000" w:fill="FFFFFF"/>
            <w:vAlign w:val="center"/>
            <w:hideMark/>
          </w:tcPr>
          <w:p w14:paraId="135B0F4A" w14:textId="77777777" w:rsidR="00225AED" w:rsidRPr="00225AED" w:rsidRDefault="00225AED" w:rsidP="00225AED">
            <w:pPr>
              <w:spacing w:after="0" w:line="240" w:lineRule="auto"/>
              <w:rPr>
                <w:rFonts w:ascii="Sylfaen" w:eastAsia="Times New Roman" w:hAnsi="Sylfaen" w:cs="Calibri"/>
                <w:color w:val="000000"/>
                <w:sz w:val="12"/>
                <w:szCs w:val="12"/>
              </w:rPr>
            </w:pPr>
            <w:r w:rsidRPr="00225AED">
              <w:rPr>
                <w:rFonts w:ascii="Sylfaen" w:eastAsia="Times New Roman" w:hAnsi="Sylfaen" w:cs="Calibri"/>
                <w:color w:val="000000"/>
                <w:sz w:val="12"/>
                <w:szCs w:val="12"/>
              </w:rPr>
              <w:t>მიმდინარე</w:t>
            </w:r>
          </w:p>
        </w:tc>
      </w:tr>
      <w:tr w:rsidR="00290573" w:rsidRPr="00225AED" w14:paraId="0F718791" w14:textId="77777777" w:rsidTr="000F3B9B">
        <w:trPr>
          <w:trHeight w:val="600"/>
        </w:trPr>
        <w:tc>
          <w:tcPr>
            <w:tcW w:w="2552" w:type="dxa"/>
            <w:tcBorders>
              <w:top w:val="nil"/>
              <w:left w:val="single" w:sz="8" w:space="0" w:color="auto"/>
              <w:bottom w:val="single" w:sz="4" w:space="0" w:color="auto"/>
              <w:right w:val="single" w:sz="4" w:space="0" w:color="auto"/>
            </w:tcBorders>
            <w:shd w:val="clear" w:color="000000" w:fill="FFFFFF"/>
            <w:vAlign w:val="center"/>
            <w:hideMark/>
          </w:tcPr>
          <w:p w14:paraId="17C88A0C" w14:textId="77777777" w:rsidR="00290573" w:rsidRPr="00225AED" w:rsidRDefault="00290573" w:rsidP="00225AED">
            <w:pPr>
              <w:spacing w:after="0" w:line="240" w:lineRule="auto"/>
              <w:rPr>
                <w:rFonts w:ascii="Sylfaen" w:eastAsia="Times New Roman" w:hAnsi="Sylfaen" w:cs="Calibri"/>
                <w:color w:val="000000"/>
                <w:sz w:val="12"/>
                <w:szCs w:val="12"/>
              </w:rPr>
            </w:pPr>
            <w:r w:rsidRPr="00225AED">
              <w:rPr>
                <w:rFonts w:ascii="Sylfaen" w:eastAsia="Times New Roman" w:hAnsi="Sylfaen" w:cs="Calibri"/>
                <w:color w:val="000000"/>
                <w:sz w:val="12"/>
                <w:szCs w:val="12"/>
              </w:rPr>
              <w:t>გაეროს მდგრადი განვითარების მიზანი რომლის მიღწევასაც ემსახურება ქვეპროგრამა</w:t>
            </w:r>
          </w:p>
        </w:tc>
        <w:tc>
          <w:tcPr>
            <w:tcW w:w="7655" w:type="dxa"/>
            <w:gridSpan w:val="6"/>
            <w:tcBorders>
              <w:top w:val="single" w:sz="4" w:space="0" w:color="auto"/>
              <w:left w:val="nil"/>
              <w:bottom w:val="single" w:sz="4" w:space="0" w:color="auto"/>
              <w:right w:val="single" w:sz="4" w:space="0" w:color="auto"/>
            </w:tcBorders>
            <w:shd w:val="clear" w:color="000000" w:fill="FFFFFF"/>
            <w:vAlign w:val="center"/>
            <w:hideMark/>
          </w:tcPr>
          <w:p w14:paraId="6F8B9751" w14:textId="77777777" w:rsidR="00290573" w:rsidRPr="00AA2E2A" w:rsidRDefault="00290573" w:rsidP="007847F4">
            <w:pPr>
              <w:widowControl w:val="0"/>
              <w:kinsoku w:val="0"/>
              <w:overflowPunct w:val="0"/>
              <w:autoSpaceDE w:val="0"/>
              <w:autoSpaceDN w:val="0"/>
              <w:adjustRightInd w:val="0"/>
              <w:spacing w:before="48" w:after="0" w:line="240" w:lineRule="auto"/>
              <w:ind w:right="118"/>
              <w:rPr>
                <w:rFonts w:ascii="Sylfaen" w:eastAsia="Calibri" w:hAnsi="Sylfaen" w:cs="Times New Roman"/>
                <w:sz w:val="12"/>
                <w:szCs w:val="12"/>
                <w:lang w:val="ka-GE"/>
              </w:rPr>
            </w:pPr>
            <w:r>
              <w:rPr>
                <w:rFonts w:ascii="Sylfaen" w:eastAsia="Calibri" w:hAnsi="Sylfaen" w:cs="Sylfaen"/>
                <w:sz w:val="12"/>
                <w:szCs w:val="12"/>
                <w:lang w:val="ka-GE"/>
              </w:rPr>
              <w:t xml:space="preserve">მიზანი </w:t>
            </w:r>
            <w:r>
              <w:rPr>
                <w:rFonts w:ascii="Sylfaen" w:eastAsia="Calibri" w:hAnsi="Sylfaen" w:cs="Times New Roman"/>
                <w:sz w:val="12"/>
                <w:szCs w:val="12"/>
                <w:lang w:val="ka-GE"/>
              </w:rPr>
              <w:t xml:space="preserve">3 - </w:t>
            </w:r>
            <w:r w:rsidRPr="00AA2E2A">
              <w:rPr>
                <w:rFonts w:ascii="Sylfaen" w:eastAsia="Calibri" w:hAnsi="Sylfaen" w:cs="Sylfaen"/>
                <w:sz w:val="12"/>
                <w:szCs w:val="12"/>
                <w:lang w:val="ka-GE"/>
              </w:rPr>
              <w:t>ჯანსაღი</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ცხოვრებისა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და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კეთილდღეობის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უზრუნველყოფა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ყველა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ასაკის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ადამიანისათვის</w:t>
            </w:r>
            <w:r w:rsidRPr="00AA2E2A">
              <w:rPr>
                <w:rFonts w:ascii="Sylfaen" w:eastAsia="Calibri" w:hAnsi="Sylfaen" w:cs="Times New Roman"/>
                <w:sz w:val="12"/>
                <w:szCs w:val="12"/>
                <w:lang w:val="ka-GE"/>
              </w:rPr>
              <w:t>.</w:t>
            </w:r>
          </w:p>
          <w:p w14:paraId="5938DF62" w14:textId="77777777" w:rsidR="00290573" w:rsidRPr="009948B6" w:rsidRDefault="00290573" w:rsidP="007847F4">
            <w:pPr>
              <w:autoSpaceDE w:val="0"/>
              <w:autoSpaceDN w:val="0"/>
              <w:adjustRightInd w:val="0"/>
              <w:spacing w:after="0" w:line="240" w:lineRule="auto"/>
              <w:rPr>
                <w:rFonts w:ascii="Sylfaen-Identity-H" w:eastAsia="Calibri" w:hAnsi="Sylfaen-Identity-H" w:cs="Sylfaen-Identity-H"/>
                <w:sz w:val="12"/>
                <w:szCs w:val="12"/>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9-</w:t>
            </w:r>
            <w:r w:rsidRPr="009948B6">
              <w:rPr>
                <w:rFonts w:ascii="Sylfaen" w:eastAsia="Calibri" w:hAnsi="Sylfaen" w:cs="Sylfaen"/>
                <w:sz w:val="12"/>
                <w:szCs w:val="12"/>
              </w:rPr>
              <w:t>მრეწველობა</w:t>
            </w:r>
            <w:r w:rsidRPr="009948B6">
              <w:rPr>
                <w:rFonts w:ascii="Calibri-Identity-H" w:eastAsia="Calibri" w:hAnsi="Calibri-Identity-H" w:cs="Calibri-Identity-H"/>
                <w:sz w:val="12"/>
                <w:szCs w:val="12"/>
              </w:rPr>
              <w:t xml:space="preserve">, </w:t>
            </w:r>
            <w:r w:rsidRPr="009948B6">
              <w:rPr>
                <w:rFonts w:ascii="Sylfaen" w:eastAsia="Calibri" w:hAnsi="Sylfaen" w:cs="Sylfaen"/>
                <w:sz w:val="12"/>
                <w:szCs w:val="12"/>
              </w:rPr>
              <w:t>ინოვაცია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w:t>
            </w:r>
            <w:r w:rsidRPr="009948B6">
              <w:rPr>
                <w:rFonts w:ascii="Calibri" w:eastAsia="Calibri" w:hAnsi="Calibri" w:cs="Sylfaen-Identity-H"/>
                <w:sz w:val="12"/>
                <w:szCs w:val="12"/>
                <w:lang w:val="ka-GE"/>
              </w:rPr>
              <w:t xml:space="preserve"> </w:t>
            </w:r>
            <w:r w:rsidRPr="009948B6">
              <w:rPr>
                <w:rFonts w:ascii="Sylfaen" w:eastAsia="Calibri" w:hAnsi="Sylfaen" w:cs="Sylfaen"/>
                <w:sz w:val="12"/>
                <w:szCs w:val="12"/>
              </w:rPr>
              <w:t>ინფრასტრუქტურა</w:t>
            </w:r>
            <w:r w:rsidRPr="009948B6">
              <w:rPr>
                <w:rFonts w:ascii="Calibri-Identity-H" w:eastAsia="Calibri" w:hAnsi="Calibri-Identity-H" w:cs="Calibri-Identity-H"/>
                <w:sz w:val="12"/>
                <w:szCs w:val="12"/>
              </w:rPr>
              <w:t>;</w:t>
            </w:r>
          </w:p>
          <w:p w14:paraId="29BB3F20" w14:textId="75DE8E3C" w:rsidR="00290573" w:rsidRPr="00225AED" w:rsidRDefault="00290573" w:rsidP="00225AED">
            <w:pPr>
              <w:spacing w:after="0" w:line="240" w:lineRule="auto"/>
              <w:rPr>
                <w:rFonts w:ascii="Sylfaen" w:eastAsia="Times New Roman" w:hAnsi="Sylfaen" w:cs="Calibri"/>
                <w:color w:val="000000"/>
                <w:sz w:val="12"/>
                <w:szCs w:val="12"/>
                <w:lang w:val="ka-GE"/>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11-</w:t>
            </w:r>
            <w:r w:rsidRPr="009948B6">
              <w:rPr>
                <w:rFonts w:ascii="Sylfaen" w:eastAsia="Calibri" w:hAnsi="Sylfaen" w:cs="Sylfaen"/>
                <w:sz w:val="12"/>
                <w:szCs w:val="12"/>
              </w:rPr>
              <w:t>მდგრადი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ქალაქები</w:t>
            </w:r>
            <w:r w:rsidRPr="009948B6">
              <w:rPr>
                <w:rFonts w:ascii="Sylfaen-Identity-H" w:eastAsia="Calibri" w:hAnsi="Sylfaen-Identity-H" w:cs="Sylfaen-Identity-H"/>
                <w:sz w:val="12"/>
                <w:szCs w:val="12"/>
              </w:rPr>
              <w:t xml:space="preserve"> </w:t>
            </w:r>
            <w:r>
              <w:rPr>
                <w:rFonts w:ascii="Sylfaen" w:eastAsia="Calibri" w:hAnsi="Sylfaen" w:cs="Sylfaen"/>
                <w:sz w:val="12"/>
                <w:szCs w:val="12"/>
              </w:rPr>
              <w:t>და დასახლებები</w:t>
            </w:r>
          </w:p>
        </w:tc>
      </w:tr>
      <w:tr w:rsidR="00225AED" w:rsidRPr="00225AED" w14:paraId="3C831B7E" w14:textId="77777777" w:rsidTr="002F17AC">
        <w:trPr>
          <w:trHeight w:val="367"/>
        </w:trPr>
        <w:tc>
          <w:tcPr>
            <w:tcW w:w="2552" w:type="dxa"/>
            <w:tcBorders>
              <w:top w:val="nil"/>
              <w:left w:val="single" w:sz="8" w:space="0" w:color="auto"/>
              <w:bottom w:val="single" w:sz="8" w:space="0" w:color="auto"/>
              <w:right w:val="single" w:sz="4" w:space="0" w:color="auto"/>
            </w:tcBorders>
            <w:shd w:val="clear" w:color="000000" w:fill="FFFFFF"/>
            <w:vAlign w:val="center"/>
            <w:hideMark/>
          </w:tcPr>
          <w:p w14:paraId="116A9075" w14:textId="159DEEA4" w:rsidR="00225AED" w:rsidRPr="00225AED" w:rsidRDefault="00BA1A6F" w:rsidP="00225AED">
            <w:pPr>
              <w:spacing w:after="0" w:line="240" w:lineRule="auto"/>
              <w:rPr>
                <w:rFonts w:ascii="Sylfaen" w:eastAsia="Times New Roman" w:hAnsi="Sylfaen" w:cs="Calibri"/>
                <w:color w:val="000000"/>
                <w:sz w:val="12"/>
                <w:szCs w:val="12"/>
              </w:rPr>
            </w:pPr>
            <w:r>
              <w:rPr>
                <w:rFonts w:ascii="Sylfaen" w:eastAsia="Times New Roman" w:hAnsi="Sylfaen" w:cs="Calibri"/>
                <w:color w:val="000000"/>
                <w:sz w:val="12"/>
                <w:szCs w:val="12"/>
              </w:rPr>
              <w:t>ქვეპროგრამის</w:t>
            </w:r>
            <w:r w:rsidR="00225AED" w:rsidRPr="00225AED">
              <w:rPr>
                <w:rFonts w:ascii="Sylfaen" w:eastAsia="Times New Roman" w:hAnsi="Sylfaen" w:cs="Calibri"/>
                <w:color w:val="000000"/>
                <w:sz w:val="12"/>
                <w:szCs w:val="12"/>
              </w:rPr>
              <w:t xml:space="preserve"> მოსალოდნელი შუალედური</w:t>
            </w:r>
            <w:r w:rsidR="00452C6F">
              <w:rPr>
                <w:rFonts w:ascii="Sylfaen" w:eastAsia="Times New Roman" w:hAnsi="Sylfaen" w:cs="Calibri"/>
                <w:color w:val="000000"/>
                <w:sz w:val="12"/>
                <w:szCs w:val="12"/>
              </w:rPr>
              <w:t xml:space="preserve"> </w:t>
            </w:r>
            <w:r w:rsidR="00225AED" w:rsidRPr="00225AED">
              <w:rPr>
                <w:rFonts w:ascii="Sylfaen" w:eastAsia="Times New Roman" w:hAnsi="Sylfaen" w:cs="Calibri"/>
                <w:color w:val="000000"/>
                <w:sz w:val="12"/>
                <w:szCs w:val="12"/>
              </w:rPr>
              <w:t>შედეგი</w:t>
            </w:r>
          </w:p>
        </w:tc>
        <w:tc>
          <w:tcPr>
            <w:tcW w:w="7655" w:type="dxa"/>
            <w:gridSpan w:val="6"/>
            <w:tcBorders>
              <w:top w:val="single" w:sz="4" w:space="0" w:color="auto"/>
              <w:left w:val="nil"/>
              <w:bottom w:val="single" w:sz="8" w:space="0" w:color="auto"/>
              <w:right w:val="single" w:sz="4" w:space="0" w:color="auto"/>
            </w:tcBorders>
            <w:shd w:val="clear" w:color="000000" w:fill="FFFFFF"/>
            <w:vAlign w:val="center"/>
            <w:hideMark/>
          </w:tcPr>
          <w:p w14:paraId="4034969F" w14:textId="77777777" w:rsidR="00225AED" w:rsidRPr="00225AED" w:rsidRDefault="00225AED" w:rsidP="00225AED">
            <w:pPr>
              <w:spacing w:after="0" w:line="240" w:lineRule="auto"/>
              <w:rPr>
                <w:rFonts w:ascii="Sylfaen" w:eastAsia="Times New Roman" w:hAnsi="Sylfaen" w:cs="Calibri"/>
                <w:color w:val="000000"/>
                <w:sz w:val="12"/>
                <w:szCs w:val="12"/>
              </w:rPr>
            </w:pPr>
            <w:r w:rsidRPr="00225AED">
              <w:rPr>
                <w:rFonts w:ascii="Sylfaen" w:eastAsia="Times New Roman" w:hAnsi="Sylfaen" w:cs="Calibri"/>
                <w:color w:val="000000"/>
                <w:sz w:val="12"/>
                <w:szCs w:val="12"/>
              </w:rPr>
              <w:t>გამართული და მოწესრიგებული სანიაღვრე სისტემა</w:t>
            </w:r>
          </w:p>
        </w:tc>
      </w:tr>
    </w:tbl>
    <w:p w14:paraId="0CC2806D" w14:textId="77777777" w:rsidR="00660545" w:rsidRPr="00DE0D7F" w:rsidRDefault="00660545" w:rsidP="00660545">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10065" w:type="dxa"/>
        <w:tblInd w:w="-5" w:type="dxa"/>
        <w:tblLayout w:type="fixed"/>
        <w:tblLook w:val="04A0" w:firstRow="1" w:lastRow="0" w:firstColumn="1" w:lastColumn="0" w:noHBand="0" w:noVBand="1"/>
      </w:tblPr>
      <w:tblGrid>
        <w:gridCol w:w="286"/>
        <w:gridCol w:w="2124"/>
        <w:gridCol w:w="1134"/>
        <w:gridCol w:w="1134"/>
        <w:gridCol w:w="1134"/>
        <w:gridCol w:w="1134"/>
        <w:gridCol w:w="1276"/>
        <w:gridCol w:w="709"/>
        <w:gridCol w:w="1134"/>
      </w:tblGrid>
      <w:tr w:rsidR="00660545" w:rsidRPr="00DE0D7F" w14:paraId="37FFEC71" w14:textId="77777777" w:rsidTr="002F17AC">
        <w:trPr>
          <w:trHeight w:val="78"/>
        </w:trPr>
        <w:tc>
          <w:tcPr>
            <w:tcW w:w="2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C58C4C"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21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A40A03"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საბოლოო შედეგების შეფასების ინდიკატორი</w:t>
            </w:r>
          </w:p>
        </w:tc>
        <w:tc>
          <w:tcPr>
            <w:tcW w:w="5812" w:type="dxa"/>
            <w:gridSpan w:val="5"/>
            <w:tcBorders>
              <w:top w:val="single" w:sz="4" w:space="0" w:color="auto"/>
              <w:left w:val="nil"/>
              <w:bottom w:val="single" w:sz="4" w:space="0" w:color="auto"/>
              <w:right w:val="single" w:sz="4" w:space="0" w:color="auto"/>
            </w:tcBorders>
            <w:shd w:val="clear" w:color="auto" w:fill="auto"/>
            <w:noWrap/>
            <w:vAlign w:val="center"/>
            <w:hideMark/>
          </w:tcPr>
          <w:p w14:paraId="6D20FD16"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მაჩვენებლები</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59A39B1"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ცდომილების ალბათობა (%/)</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8A40927"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შესაძლო რისკები</w:t>
            </w:r>
            <w:r w:rsidRPr="00DE0D7F">
              <w:rPr>
                <w:rFonts w:ascii="Sylfaen" w:eastAsia="Times New Roman" w:hAnsi="Sylfaen" w:cs="Calibri"/>
                <w:color w:val="000000"/>
                <w:sz w:val="12"/>
                <w:szCs w:val="12"/>
              </w:rPr>
              <w:t xml:space="preserve"> (აღწერა)</w:t>
            </w:r>
          </w:p>
        </w:tc>
      </w:tr>
      <w:tr w:rsidR="00660545" w:rsidRPr="00DE0D7F" w14:paraId="4BFE7ACA" w14:textId="77777777" w:rsidTr="002F17AC">
        <w:trPr>
          <w:trHeight w:val="368"/>
        </w:trPr>
        <w:tc>
          <w:tcPr>
            <w:tcW w:w="286" w:type="dxa"/>
            <w:vMerge/>
            <w:tcBorders>
              <w:top w:val="single" w:sz="4" w:space="0" w:color="auto"/>
              <w:left w:val="single" w:sz="4" w:space="0" w:color="auto"/>
              <w:bottom w:val="single" w:sz="4" w:space="0" w:color="auto"/>
              <w:right w:val="single" w:sz="4" w:space="0" w:color="auto"/>
            </w:tcBorders>
            <w:vAlign w:val="center"/>
            <w:hideMark/>
          </w:tcPr>
          <w:p w14:paraId="701E8BA1"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2124" w:type="dxa"/>
            <w:vMerge/>
            <w:tcBorders>
              <w:top w:val="single" w:sz="4" w:space="0" w:color="auto"/>
              <w:left w:val="single" w:sz="4" w:space="0" w:color="auto"/>
              <w:bottom w:val="single" w:sz="4" w:space="0" w:color="auto"/>
              <w:right w:val="single" w:sz="4" w:space="0" w:color="auto"/>
            </w:tcBorders>
            <w:vAlign w:val="center"/>
            <w:hideMark/>
          </w:tcPr>
          <w:p w14:paraId="5EDFA4DC"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1134" w:type="dxa"/>
            <w:tcBorders>
              <w:top w:val="nil"/>
              <w:left w:val="nil"/>
              <w:bottom w:val="single" w:sz="4" w:space="0" w:color="auto"/>
              <w:right w:val="single" w:sz="4" w:space="0" w:color="auto"/>
            </w:tcBorders>
            <w:shd w:val="clear" w:color="auto" w:fill="auto"/>
            <w:vAlign w:val="center"/>
            <w:hideMark/>
          </w:tcPr>
          <w:p w14:paraId="44C4720D"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საბაზისო მაჩვენებელი 2024 წელი</w:t>
            </w:r>
          </w:p>
        </w:tc>
        <w:tc>
          <w:tcPr>
            <w:tcW w:w="1134" w:type="dxa"/>
            <w:tcBorders>
              <w:top w:val="nil"/>
              <w:left w:val="nil"/>
              <w:bottom w:val="single" w:sz="4" w:space="0" w:color="auto"/>
              <w:right w:val="single" w:sz="4" w:space="0" w:color="auto"/>
            </w:tcBorders>
            <w:shd w:val="clear" w:color="auto" w:fill="auto"/>
            <w:vAlign w:val="center"/>
            <w:hideMark/>
          </w:tcPr>
          <w:p w14:paraId="3F58264D"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2025 წელს</w:t>
            </w:r>
          </w:p>
        </w:tc>
        <w:tc>
          <w:tcPr>
            <w:tcW w:w="1134" w:type="dxa"/>
            <w:tcBorders>
              <w:top w:val="nil"/>
              <w:left w:val="nil"/>
              <w:bottom w:val="single" w:sz="4" w:space="0" w:color="auto"/>
              <w:right w:val="single" w:sz="4" w:space="0" w:color="auto"/>
            </w:tcBorders>
            <w:shd w:val="clear" w:color="auto" w:fill="auto"/>
            <w:vAlign w:val="bottom"/>
            <w:hideMark/>
          </w:tcPr>
          <w:p w14:paraId="33C2400D"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2026 წელი</w:t>
            </w:r>
          </w:p>
        </w:tc>
        <w:tc>
          <w:tcPr>
            <w:tcW w:w="1134" w:type="dxa"/>
            <w:tcBorders>
              <w:top w:val="nil"/>
              <w:left w:val="nil"/>
              <w:bottom w:val="single" w:sz="4" w:space="0" w:color="auto"/>
              <w:right w:val="single" w:sz="4" w:space="0" w:color="auto"/>
            </w:tcBorders>
            <w:shd w:val="clear" w:color="auto" w:fill="auto"/>
            <w:vAlign w:val="center"/>
            <w:hideMark/>
          </w:tcPr>
          <w:p w14:paraId="3E1FF1AA" w14:textId="77777777" w:rsidR="00660545" w:rsidRPr="00DE0D7F" w:rsidRDefault="00660545"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2027 წელ</w:t>
            </w:r>
          </w:p>
        </w:tc>
        <w:tc>
          <w:tcPr>
            <w:tcW w:w="1276" w:type="dxa"/>
            <w:tcBorders>
              <w:top w:val="nil"/>
              <w:left w:val="nil"/>
              <w:bottom w:val="single" w:sz="4" w:space="0" w:color="auto"/>
              <w:right w:val="single" w:sz="4" w:space="0" w:color="auto"/>
            </w:tcBorders>
            <w:shd w:val="clear" w:color="auto" w:fill="auto"/>
            <w:vAlign w:val="center"/>
            <w:hideMark/>
          </w:tcPr>
          <w:p w14:paraId="6A86D069" w14:textId="77777777" w:rsidR="00660545" w:rsidRPr="00DE0D7F" w:rsidRDefault="00660545"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2028 წელს</w:t>
            </w:r>
          </w:p>
        </w:tc>
        <w:tc>
          <w:tcPr>
            <w:tcW w:w="709" w:type="dxa"/>
            <w:vMerge/>
            <w:tcBorders>
              <w:top w:val="single" w:sz="4" w:space="0" w:color="auto"/>
              <w:left w:val="single" w:sz="4" w:space="0" w:color="auto"/>
              <w:bottom w:val="single" w:sz="4" w:space="0" w:color="000000"/>
              <w:right w:val="single" w:sz="4" w:space="0" w:color="auto"/>
            </w:tcBorders>
            <w:vAlign w:val="center"/>
            <w:hideMark/>
          </w:tcPr>
          <w:p w14:paraId="50F63B30"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1149819F" w14:textId="77777777" w:rsidR="00660545" w:rsidRPr="00DE0D7F" w:rsidRDefault="00660545" w:rsidP="00660545">
            <w:pPr>
              <w:spacing w:after="0" w:line="240" w:lineRule="auto"/>
              <w:rPr>
                <w:rFonts w:ascii="Sylfaen" w:eastAsia="Times New Roman" w:hAnsi="Sylfaen" w:cs="Calibri"/>
                <w:color w:val="000000"/>
                <w:sz w:val="12"/>
                <w:szCs w:val="12"/>
              </w:rPr>
            </w:pPr>
          </w:p>
        </w:tc>
      </w:tr>
      <w:tr w:rsidR="00660545" w:rsidRPr="00DE0D7F" w14:paraId="1152529D" w14:textId="77777777" w:rsidTr="002F17AC">
        <w:trPr>
          <w:trHeight w:val="117"/>
        </w:trPr>
        <w:tc>
          <w:tcPr>
            <w:tcW w:w="286" w:type="dxa"/>
            <w:tcBorders>
              <w:top w:val="nil"/>
              <w:left w:val="single" w:sz="4" w:space="0" w:color="auto"/>
              <w:bottom w:val="single" w:sz="4" w:space="0" w:color="auto"/>
              <w:right w:val="single" w:sz="4" w:space="0" w:color="auto"/>
            </w:tcBorders>
            <w:shd w:val="clear" w:color="auto" w:fill="auto"/>
            <w:noWrap/>
            <w:vAlign w:val="bottom"/>
            <w:hideMark/>
          </w:tcPr>
          <w:p w14:paraId="7CB982E7" w14:textId="77777777" w:rsidR="00660545" w:rsidRPr="00DE0D7F" w:rsidRDefault="00660545" w:rsidP="00660545">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1</w:t>
            </w:r>
          </w:p>
        </w:tc>
        <w:tc>
          <w:tcPr>
            <w:tcW w:w="2124" w:type="dxa"/>
            <w:tcBorders>
              <w:top w:val="single" w:sz="4" w:space="0" w:color="000000"/>
              <w:left w:val="single" w:sz="4" w:space="0" w:color="000000"/>
              <w:bottom w:val="single" w:sz="4" w:space="0" w:color="auto"/>
              <w:right w:val="single" w:sz="4" w:space="0" w:color="000000"/>
            </w:tcBorders>
            <w:noWrap/>
          </w:tcPr>
          <w:p w14:paraId="73DFCADB" w14:textId="77777777" w:rsidR="00660545" w:rsidRPr="001C7B60" w:rsidRDefault="00660545" w:rsidP="001D7C7A">
            <w:pPr>
              <w:widowControl w:val="0"/>
              <w:kinsoku w:val="0"/>
              <w:overflowPunct w:val="0"/>
              <w:autoSpaceDE w:val="0"/>
              <w:autoSpaceDN w:val="0"/>
              <w:adjustRightInd w:val="0"/>
              <w:spacing w:before="39" w:after="0" w:line="240" w:lineRule="auto"/>
              <w:ind w:left="102" w:right="475"/>
              <w:jc w:val="center"/>
              <w:rPr>
                <w:rFonts w:ascii="Sylfaen" w:eastAsia="Times New Roman" w:hAnsi="Sylfaen"/>
                <w:sz w:val="12"/>
                <w:szCs w:val="12"/>
              </w:rPr>
            </w:pPr>
            <w:r w:rsidRPr="001C7B60">
              <w:rPr>
                <w:rFonts w:ascii="Sylfaen" w:eastAsia="Times New Roman" w:hAnsi="Sylfaen" w:cs="Calibri"/>
                <w:spacing w:val="-1"/>
                <w:sz w:val="12"/>
                <w:szCs w:val="12"/>
              </w:rPr>
              <w:t>მოწყობილი</w:t>
            </w:r>
            <w:r w:rsidRPr="001C7B60">
              <w:rPr>
                <w:rFonts w:ascii="Sylfaen" w:eastAsia="Times New Roman" w:hAnsi="Sylfaen" w:cs="Calibri"/>
                <w:sz w:val="12"/>
                <w:szCs w:val="12"/>
              </w:rPr>
              <w:t xml:space="preserve"> </w:t>
            </w:r>
            <w:r w:rsidRPr="001C7B60">
              <w:rPr>
                <w:rFonts w:ascii="Sylfaen" w:eastAsia="Times New Roman" w:hAnsi="Sylfaen" w:cs="Calibri"/>
                <w:spacing w:val="-1"/>
                <w:sz w:val="12"/>
                <w:szCs w:val="12"/>
              </w:rPr>
              <w:t>და</w:t>
            </w:r>
            <w:r w:rsidRPr="001C7B60">
              <w:rPr>
                <w:rFonts w:ascii="Sylfaen" w:eastAsia="Times New Roman" w:hAnsi="Sylfaen" w:cs="Calibri"/>
                <w:spacing w:val="27"/>
                <w:sz w:val="12"/>
                <w:szCs w:val="12"/>
              </w:rPr>
              <w:t xml:space="preserve"> </w:t>
            </w:r>
            <w:r w:rsidRPr="001C7B60">
              <w:rPr>
                <w:rFonts w:ascii="Sylfaen" w:eastAsia="Times New Roman" w:hAnsi="Sylfaen" w:cs="Calibri"/>
                <w:spacing w:val="-1"/>
                <w:sz w:val="12"/>
                <w:szCs w:val="12"/>
              </w:rPr>
              <w:t>გაწმენდილი</w:t>
            </w:r>
            <w:r w:rsidRPr="001C7B60">
              <w:rPr>
                <w:rFonts w:ascii="Sylfaen" w:eastAsia="Times New Roman" w:hAnsi="Sylfaen" w:cs="Calibri"/>
                <w:spacing w:val="29"/>
                <w:sz w:val="12"/>
                <w:szCs w:val="12"/>
              </w:rPr>
              <w:t xml:space="preserve"> </w:t>
            </w:r>
            <w:r w:rsidRPr="001C7B60">
              <w:rPr>
                <w:rFonts w:ascii="Sylfaen" w:eastAsia="Times New Roman" w:hAnsi="Sylfaen" w:cs="Calibri"/>
                <w:spacing w:val="-1"/>
                <w:sz w:val="12"/>
                <w:szCs w:val="12"/>
              </w:rPr>
              <w:t>სანიაღვრე</w:t>
            </w:r>
            <w:r w:rsidRPr="001C7B60">
              <w:rPr>
                <w:rFonts w:ascii="Sylfaen" w:eastAsia="Times New Roman" w:hAnsi="Sylfaen" w:cs="Calibri"/>
                <w:spacing w:val="28"/>
                <w:sz w:val="12"/>
                <w:szCs w:val="12"/>
              </w:rPr>
              <w:t xml:space="preserve"> </w:t>
            </w:r>
            <w:r w:rsidRPr="001C7B60">
              <w:rPr>
                <w:rFonts w:ascii="Sylfaen" w:eastAsia="Times New Roman" w:hAnsi="Sylfaen" w:cs="Calibri"/>
                <w:spacing w:val="-1"/>
                <w:sz w:val="12"/>
                <w:szCs w:val="12"/>
              </w:rPr>
              <w:t>სისტემ</w:t>
            </w:r>
            <w:r w:rsidRPr="001C7B60">
              <w:rPr>
                <w:rFonts w:ascii="Sylfaen" w:eastAsia="Times New Roman" w:hAnsi="Sylfaen" w:cs="Calibri"/>
                <w:spacing w:val="-1"/>
                <w:sz w:val="12"/>
                <w:szCs w:val="12"/>
                <w:lang w:val="ka-GE"/>
              </w:rPr>
              <w:t>ე</w:t>
            </w:r>
            <w:r w:rsidRPr="001C7B60">
              <w:rPr>
                <w:rFonts w:ascii="Sylfaen" w:eastAsia="Times New Roman" w:hAnsi="Sylfaen" w:cs="Calibri"/>
                <w:spacing w:val="-1"/>
                <w:sz w:val="12"/>
                <w:szCs w:val="12"/>
              </w:rPr>
              <w:t>ბი</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6B7625F9" w14:textId="03DD4FE6" w:rsidR="00660545" w:rsidRPr="00225AED" w:rsidRDefault="000E56E9" w:rsidP="001D7C7A">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4</w:t>
            </w:r>
          </w:p>
        </w:tc>
        <w:tc>
          <w:tcPr>
            <w:tcW w:w="1134" w:type="dxa"/>
            <w:tcBorders>
              <w:top w:val="nil"/>
              <w:left w:val="nil"/>
              <w:bottom w:val="single" w:sz="4" w:space="0" w:color="auto"/>
              <w:right w:val="single" w:sz="4" w:space="0" w:color="auto"/>
            </w:tcBorders>
            <w:shd w:val="clear" w:color="000000" w:fill="FFFFFF"/>
            <w:noWrap/>
          </w:tcPr>
          <w:p w14:paraId="7051A2BA" w14:textId="77777777" w:rsidR="00660545" w:rsidRDefault="00660545" w:rsidP="001D7C7A">
            <w:pPr>
              <w:widowControl w:val="0"/>
              <w:autoSpaceDE w:val="0"/>
              <w:autoSpaceDN w:val="0"/>
              <w:adjustRightInd w:val="0"/>
              <w:spacing w:after="0" w:line="240" w:lineRule="auto"/>
              <w:jc w:val="center"/>
              <w:rPr>
                <w:rFonts w:eastAsia="Times New Roman"/>
                <w:sz w:val="12"/>
                <w:szCs w:val="12"/>
                <w:lang w:val="ka-GE"/>
              </w:rPr>
            </w:pPr>
          </w:p>
          <w:p w14:paraId="06DCA865" w14:textId="77777777" w:rsidR="000E56E9" w:rsidRDefault="000E56E9" w:rsidP="001D7C7A">
            <w:pPr>
              <w:widowControl w:val="0"/>
              <w:autoSpaceDE w:val="0"/>
              <w:autoSpaceDN w:val="0"/>
              <w:adjustRightInd w:val="0"/>
              <w:spacing w:after="0" w:line="240" w:lineRule="auto"/>
              <w:jc w:val="center"/>
              <w:rPr>
                <w:rFonts w:eastAsia="Times New Roman"/>
                <w:sz w:val="12"/>
                <w:szCs w:val="12"/>
                <w:lang w:val="ka-GE"/>
              </w:rPr>
            </w:pPr>
          </w:p>
          <w:p w14:paraId="2E9BA962" w14:textId="5A34D0AE" w:rsidR="000E56E9" w:rsidRPr="00225AED" w:rsidRDefault="000E56E9" w:rsidP="001D7C7A">
            <w:pPr>
              <w:widowControl w:val="0"/>
              <w:autoSpaceDE w:val="0"/>
              <w:autoSpaceDN w:val="0"/>
              <w:adjustRightInd w:val="0"/>
              <w:spacing w:after="0" w:line="240" w:lineRule="auto"/>
              <w:jc w:val="center"/>
              <w:rPr>
                <w:rFonts w:eastAsia="Times New Roman"/>
                <w:sz w:val="12"/>
                <w:szCs w:val="12"/>
                <w:lang w:val="ka-GE"/>
              </w:rPr>
            </w:pPr>
            <w:r>
              <w:rPr>
                <w:rFonts w:eastAsia="Times New Roman"/>
                <w:sz w:val="12"/>
                <w:szCs w:val="12"/>
                <w:lang w:val="ka-GE"/>
              </w:rPr>
              <w:t>5</w:t>
            </w:r>
          </w:p>
        </w:tc>
        <w:tc>
          <w:tcPr>
            <w:tcW w:w="1134" w:type="dxa"/>
            <w:tcBorders>
              <w:top w:val="single" w:sz="4" w:space="0" w:color="auto"/>
              <w:left w:val="nil"/>
              <w:bottom w:val="single" w:sz="4" w:space="0" w:color="auto"/>
              <w:right w:val="single" w:sz="4" w:space="0" w:color="000000"/>
            </w:tcBorders>
            <w:shd w:val="clear" w:color="000000" w:fill="FFFFFF"/>
            <w:noWrap/>
            <w:vAlign w:val="center"/>
          </w:tcPr>
          <w:p w14:paraId="24BDEC0B" w14:textId="5C4EE8D2" w:rsidR="00660545" w:rsidRPr="00CD666F" w:rsidRDefault="000E56E9" w:rsidP="001D7C7A">
            <w:pPr>
              <w:jc w:val="center"/>
              <w:rPr>
                <w:rFonts w:ascii="Sylfaen" w:hAnsi="Sylfaen" w:cs="Calibri"/>
                <w:color w:val="000000"/>
                <w:sz w:val="12"/>
                <w:szCs w:val="12"/>
              </w:rPr>
            </w:pPr>
            <w:r>
              <w:rPr>
                <w:rFonts w:ascii="Sylfaen" w:hAnsi="Sylfaen" w:cs="Calibri"/>
                <w:color w:val="000000"/>
                <w:sz w:val="12"/>
                <w:szCs w:val="12"/>
              </w:rPr>
              <w:t>5</w:t>
            </w:r>
          </w:p>
        </w:tc>
        <w:tc>
          <w:tcPr>
            <w:tcW w:w="1134" w:type="dxa"/>
            <w:tcBorders>
              <w:top w:val="single" w:sz="4" w:space="0" w:color="auto"/>
              <w:left w:val="nil"/>
              <w:bottom w:val="single" w:sz="4" w:space="0" w:color="auto"/>
              <w:right w:val="single" w:sz="4" w:space="0" w:color="auto"/>
            </w:tcBorders>
            <w:shd w:val="clear" w:color="000000" w:fill="FFFFFF"/>
            <w:noWrap/>
          </w:tcPr>
          <w:p w14:paraId="25153ADD" w14:textId="77777777" w:rsidR="00660545" w:rsidRPr="00660545" w:rsidRDefault="00660545" w:rsidP="001D7C7A">
            <w:pPr>
              <w:jc w:val="center"/>
              <w:rPr>
                <w:rFonts w:ascii="Sylfaen" w:hAnsi="Sylfaen"/>
                <w:sz w:val="12"/>
                <w:szCs w:val="12"/>
              </w:rPr>
            </w:pPr>
            <w:r w:rsidRPr="00660545">
              <w:rPr>
                <w:rFonts w:ascii="Sylfaen" w:hAnsi="Sylfaen"/>
                <w:sz w:val="12"/>
                <w:szCs w:val="12"/>
              </w:rPr>
              <w:t>5</w:t>
            </w:r>
          </w:p>
        </w:tc>
        <w:tc>
          <w:tcPr>
            <w:tcW w:w="1276" w:type="dxa"/>
            <w:tcBorders>
              <w:top w:val="single" w:sz="4" w:space="0" w:color="auto"/>
              <w:left w:val="nil"/>
              <w:bottom w:val="single" w:sz="4" w:space="0" w:color="auto"/>
              <w:right w:val="single" w:sz="4" w:space="0" w:color="auto"/>
            </w:tcBorders>
            <w:shd w:val="clear" w:color="000000" w:fill="FFFFFF"/>
            <w:noWrap/>
          </w:tcPr>
          <w:p w14:paraId="3A7FF419" w14:textId="77777777" w:rsidR="00660545" w:rsidRPr="00660545" w:rsidRDefault="00660545" w:rsidP="001D7C7A">
            <w:pPr>
              <w:jc w:val="center"/>
              <w:rPr>
                <w:rFonts w:ascii="Sylfaen" w:hAnsi="Sylfaen"/>
                <w:sz w:val="12"/>
                <w:szCs w:val="12"/>
              </w:rPr>
            </w:pPr>
            <w:r w:rsidRPr="00660545">
              <w:rPr>
                <w:rFonts w:ascii="Sylfaen" w:hAnsi="Sylfaen"/>
                <w:sz w:val="12"/>
                <w:szCs w:val="12"/>
              </w:rPr>
              <w:t>5</w:t>
            </w:r>
          </w:p>
        </w:tc>
        <w:tc>
          <w:tcPr>
            <w:tcW w:w="709" w:type="dxa"/>
            <w:tcBorders>
              <w:top w:val="single" w:sz="4" w:space="0" w:color="auto"/>
              <w:left w:val="nil"/>
              <w:bottom w:val="single" w:sz="4" w:space="0" w:color="auto"/>
              <w:right w:val="single" w:sz="4" w:space="0" w:color="000000"/>
            </w:tcBorders>
            <w:shd w:val="clear" w:color="000000" w:fill="FFFFFF"/>
            <w:noWrap/>
            <w:vAlign w:val="center"/>
          </w:tcPr>
          <w:p w14:paraId="59C42551" w14:textId="77777777" w:rsidR="00660545" w:rsidRPr="001C7B60" w:rsidRDefault="00660545" w:rsidP="001D7C7A">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2%</w:t>
            </w:r>
          </w:p>
        </w:tc>
        <w:tc>
          <w:tcPr>
            <w:tcW w:w="1134" w:type="dxa"/>
            <w:tcBorders>
              <w:top w:val="nil"/>
              <w:left w:val="nil"/>
              <w:bottom w:val="single" w:sz="4" w:space="0" w:color="auto"/>
              <w:right w:val="single" w:sz="8" w:space="0" w:color="auto"/>
            </w:tcBorders>
            <w:noWrap/>
            <w:vAlign w:val="center"/>
          </w:tcPr>
          <w:p w14:paraId="54D88425" w14:textId="77777777" w:rsidR="00660545" w:rsidRPr="00FA162A" w:rsidRDefault="00660545" w:rsidP="001D7C7A">
            <w:pPr>
              <w:autoSpaceDE w:val="0"/>
              <w:autoSpaceDN w:val="0"/>
              <w:adjustRightInd w:val="0"/>
              <w:spacing w:after="0" w:line="360" w:lineRule="auto"/>
              <w:jc w:val="center"/>
              <w:rPr>
                <w:rFonts w:ascii="Sylfaen" w:eastAsia="Calibri" w:hAnsi="Sylfaen" w:cs="Sylfaen"/>
                <w:color w:val="000000"/>
                <w:sz w:val="12"/>
                <w:szCs w:val="12"/>
              </w:rPr>
            </w:pPr>
            <w:r w:rsidRPr="00FA162A">
              <w:rPr>
                <w:rFonts w:ascii="Sylfaen" w:eastAsia="Calibri" w:hAnsi="Sylfaen" w:cs="Sylfaen"/>
                <w:color w:val="000000"/>
                <w:sz w:val="12"/>
                <w:szCs w:val="12"/>
              </w:rPr>
              <w:t>სახელშეკრულებო პირობების დარღვევა</w:t>
            </w:r>
          </w:p>
        </w:tc>
      </w:tr>
      <w:tr w:rsidR="00660545" w:rsidRPr="00DE0D7F" w14:paraId="72760D84" w14:textId="77777777" w:rsidTr="002F17AC">
        <w:trPr>
          <w:trHeight w:val="410"/>
        </w:trPr>
        <w:tc>
          <w:tcPr>
            <w:tcW w:w="286" w:type="dxa"/>
            <w:tcBorders>
              <w:top w:val="nil"/>
              <w:left w:val="single" w:sz="4" w:space="0" w:color="auto"/>
              <w:bottom w:val="single" w:sz="4" w:space="0" w:color="auto"/>
              <w:right w:val="single" w:sz="4" w:space="0" w:color="auto"/>
            </w:tcBorders>
            <w:shd w:val="clear" w:color="auto" w:fill="auto"/>
            <w:noWrap/>
            <w:vAlign w:val="bottom"/>
            <w:hideMark/>
          </w:tcPr>
          <w:p w14:paraId="1E381C57" w14:textId="77777777" w:rsidR="00660545" w:rsidRPr="00DE0D7F" w:rsidRDefault="00660545" w:rsidP="00660545">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2</w:t>
            </w:r>
          </w:p>
        </w:tc>
        <w:tc>
          <w:tcPr>
            <w:tcW w:w="2124" w:type="dxa"/>
            <w:tcBorders>
              <w:top w:val="single" w:sz="4" w:space="0" w:color="auto"/>
              <w:left w:val="single" w:sz="4" w:space="0" w:color="000000"/>
              <w:bottom w:val="single" w:sz="4" w:space="0" w:color="000000"/>
              <w:right w:val="single" w:sz="4" w:space="0" w:color="000000"/>
            </w:tcBorders>
            <w:noWrap/>
          </w:tcPr>
          <w:p w14:paraId="69A3FE22" w14:textId="5A4697F4" w:rsidR="00660545" w:rsidRPr="001C7B60" w:rsidRDefault="00660545" w:rsidP="001D7C7A">
            <w:pPr>
              <w:widowControl w:val="0"/>
              <w:kinsoku w:val="0"/>
              <w:overflowPunct w:val="0"/>
              <w:autoSpaceDE w:val="0"/>
              <w:autoSpaceDN w:val="0"/>
              <w:adjustRightInd w:val="0"/>
              <w:spacing w:before="39" w:after="0" w:line="240" w:lineRule="auto"/>
              <w:ind w:left="102" w:right="475"/>
              <w:jc w:val="center"/>
              <w:rPr>
                <w:rFonts w:ascii="Sylfaen" w:eastAsia="Times New Roman" w:hAnsi="Sylfaen" w:cs="Calibri"/>
                <w:spacing w:val="-1"/>
                <w:sz w:val="12"/>
                <w:szCs w:val="12"/>
                <w:lang w:val="ka-GE"/>
              </w:rPr>
            </w:pPr>
            <w:r w:rsidRPr="001C7B60">
              <w:rPr>
                <w:rFonts w:ascii="Sylfaen" w:eastAsia="Times New Roman" w:hAnsi="Sylfaen" w:cs="Calibri"/>
                <w:spacing w:val="-1"/>
                <w:sz w:val="12"/>
                <w:szCs w:val="12"/>
                <w:lang w:val="ka-GE"/>
              </w:rPr>
              <w:t>მოწყობილი მდინარის ნაპირსამაგრები (საყრდენი კედელი)</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535957F6" w14:textId="44A98E62" w:rsidR="00660545" w:rsidRPr="00225AED" w:rsidRDefault="000E56E9" w:rsidP="001D7C7A">
            <w:pPr>
              <w:spacing w:after="0" w:line="240" w:lineRule="auto"/>
              <w:jc w:val="center"/>
              <w:rPr>
                <w:rFonts w:eastAsia="Times New Roman" w:cs="Calibri"/>
                <w:color w:val="000000"/>
                <w:sz w:val="12"/>
                <w:szCs w:val="12"/>
                <w:lang w:val="ka-GE"/>
              </w:rPr>
            </w:pPr>
            <w:r>
              <w:rPr>
                <w:rFonts w:eastAsia="Times New Roman"/>
                <w:sz w:val="12"/>
                <w:szCs w:val="12"/>
                <w:lang w:val="ka-GE"/>
              </w:rPr>
              <w:t>6</w:t>
            </w:r>
          </w:p>
        </w:tc>
        <w:tc>
          <w:tcPr>
            <w:tcW w:w="1134" w:type="dxa"/>
            <w:tcBorders>
              <w:top w:val="single" w:sz="4" w:space="0" w:color="auto"/>
              <w:left w:val="nil"/>
              <w:bottom w:val="single" w:sz="4" w:space="0" w:color="auto"/>
              <w:right w:val="single" w:sz="4" w:space="0" w:color="auto"/>
            </w:tcBorders>
            <w:shd w:val="clear" w:color="000000" w:fill="FFFFFF"/>
            <w:noWrap/>
          </w:tcPr>
          <w:p w14:paraId="25904AA4" w14:textId="77777777" w:rsidR="00660545" w:rsidRPr="00225AED" w:rsidRDefault="00660545" w:rsidP="001D7C7A">
            <w:pPr>
              <w:widowControl w:val="0"/>
              <w:autoSpaceDE w:val="0"/>
              <w:autoSpaceDN w:val="0"/>
              <w:adjustRightInd w:val="0"/>
              <w:spacing w:after="0" w:line="240" w:lineRule="auto"/>
              <w:jc w:val="center"/>
              <w:rPr>
                <w:rFonts w:ascii="Times New Roman" w:eastAsia="Times New Roman" w:hAnsi="Times New Roman"/>
                <w:sz w:val="12"/>
                <w:szCs w:val="12"/>
              </w:rPr>
            </w:pPr>
          </w:p>
          <w:p w14:paraId="2B8C39FD" w14:textId="153F8EA5" w:rsidR="00660545" w:rsidRPr="00225AED" w:rsidRDefault="000E56E9" w:rsidP="001D7C7A">
            <w:pPr>
              <w:widowControl w:val="0"/>
              <w:autoSpaceDE w:val="0"/>
              <w:autoSpaceDN w:val="0"/>
              <w:adjustRightInd w:val="0"/>
              <w:spacing w:after="0" w:line="240" w:lineRule="auto"/>
              <w:jc w:val="center"/>
              <w:rPr>
                <w:rFonts w:ascii="Times New Roman" w:eastAsia="Times New Roman" w:hAnsi="Times New Roman"/>
                <w:sz w:val="12"/>
                <w:szCs w:val="12"/>
              </w:rPr>
            </w:pPr>
            <w:r>
              <w:rPr>
                <w:rFonts w:ascii="Times New Roman" w:eastAsia="Times New Roman" w:hAnsi="Times New Roman"/>
                <w:sz w:val="12"/>
                <w:szCs w:val="12"/>
              </w:rPr>
              <w:t>8</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3D997288" w14:textId="156031DC" w:rsidR="00660545" w:rsidRPr="001C7B60" w:rsidRDefault="000E56E9" w:rsidP="001D7C7A">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10</w:t>
            </w:r>
          </w:p>
        </w:tc>
        <w:tc>
          <w:tcPr>
            <w:tcW w:w="1134" w:type="dxa"/>
            <w:tcBorders>
              <w:top w:val="nil"/>
              <w:left w:val="nil"/>
              <w:bottom w:val="single" w:sz="4" w:space="0" w:color="auto"/>
              <w:right w:val="single" w:sz="4" w:space="0" w:color="auto"/>
            </w:tcBorders>
            <w:noWrap/>
            <w:vAlign w:val="center"/>
          </w:tcPr>
          <w:p w14:paraId="42CB9A28" w14:textId="77D54374" w:rsidR="00660545" w:rsidRPr="000E56E9" w:rsidRDefault="000E56E9" w:rsidP="001D7C7A">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10</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17E5C6B4" w14:textId="2A11D837" w:rsidR="00660545" w:rsidRPr="000E56E9" w:rsidRDefault="000E56E9" w:rsidP="001D7C7A">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10</w:t>
            </w:r>
          </w:p>
        </w:tc>
        <w:tc>
          <w:tcPr>
            <w:tcW w:w="709" w:type="dxa"/>
            <w:tcBorders>
              <w:top w:val="single" w:sz="4" w:space="0" w:color="auto"/>
              <w:left w:val="nil"/>
              <w:bottom w:val="single" w:sz="4" w:space="0" w:color="auto"/>
              <w:right w:val="single" w:sz="4" w:space="0" w:color="000000"/>
            </w:tcBorders>
            <w:noWrap/>
            <w:vAlign w:val="center"/>
          </w:tcPr>
          <w:p w14:paraId="65049685" w14:textId="77777777" w:rsidR="00660545" w:rsidRPr="001C7B60" w:rsidRDefault="00660545" w:rsidP="001D7C7A">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2%</w:t>
            </w:r>
          </w:p>
        </w:tc>
        <w:tc>
          <w:tcPr>
            <w:tcW w:w="1134" w:type="dxa"/>
            <w:tcBorders>
              <w:top w:val="nil"/>
              <w:left w:val="nil"/>
              <w:bottom w:val="single" w:sz="4" w:space="0" w:color="auto"/>
              <w:right w:val="single" w:sz="8" w:space="0" w:color="auto"/>
            </w:tcBorders>
            <w:noWrap/>
            <w:vAlign w:val="center"/>
          </w:tcPr>
          <w:p w14:paraId="7C0F4FD1" w14:textId="77777777" w:rsidR="00660545" w:rsidRPr="00FA162A" w:rsidRDefault="00660545" w:rsidP="001D7C7A">
            <w:pPr>
              <w:autoSpaceDE w:val="0"/>
              <w:autoSpaceDN w:val="0"/>
              <w:adjustRightInd w:val="0"/>
              <w:spacing w:after="0" w:line="360" w:lineRule="auto"/>
              <w:jc w:val="center"/>
              <w:rPr>
                <w:rFonts w:ascii="Sylfaen" w:eastAsia="Calibri" w:hAnsi="Sylfaen" w:cs="Sylfaen"/>
                <w:color w:val="000000"/>
                <w:sz w:val="12"/>
                <w:szCs w:val="12"/>
              </w:rPr>
            </w:pPr>
            <w:r w:rsidRPr="00FA162A">
              <w:rPr>
                <w:rFonts w:ascii="Sylfaen" w:eastAsia="Calibri" w:hAnsi="Sylfaen" w:cs="Sylfaen"/>
                <w:color w:val="000000"/>
                <w:sz w:val="12"/>
                <w:szCs w:val="12"/>
              </w:rPr>
              <w:t>სახელშეკრულებო პირობების დარღვევა</w:t>
            </w:r>
          </w:p>
        </w:tc>
      </w:tr>
    </w:tbl>
    <w:p w14:paraId="35F18640" w14:textId="77777777" w:rsidR="009948B6" w:rsidRPr="009948B6" w:rsidRDefault="009948B6" w:rsidP="009948B6">
      <w:pPr>
        <w:autoSpaceDE w:val="0"/>
        <w:autoSpaceDN w:val="0"/>
        <w:adjustRightInd w:val="0"/>
        <w:spacing w:after="0" w:line="360" w:lineRule="auto"/>
        <w:jc w:val="both"/>
        <w:rPr>
          <w:rFonts w:ascii="Sylfaen" w:eastAsia="Calibri" w:hAnsi="Sylfaen" w:cs="Sylfaen"/>
          <w:b/>
          <w:color w:val="000000"/>
          <w:sz w:val="12"/>
          <w:szCs w:val="12"/>
          <w:lang w:val="ka-GE"/>
        </w:rPr>
      </w:pPr>
    </w:p>
    <w:tbl>
      <w:tblPr>
        <w:tblW w:w="5021" w:type="pct"/>
        <w:tblLook w:val="04A0" w:firstRow="1" w:lastRow="0" w:firstColumn="1" w:lastColumn="0" w:noHBand="0" w:noVBand="1"/>
      </w:tblPr>
      <w:tblGrid>
        <w:gridCol w:w="1758"/>
        <w:gridCol w:w="798"/>
        <w:gridCol w:w="1703"/>
        <w:gridCol w:w="1417"/>
        <w:gridCol w:w="1558"/>
        <w:gridCol w:w="1262"/>
        <w:gridCol w:w="1453"/>
      </w:tblGrid>
      <w:tr w:rsidR="00FC6BC7" w:rsidRPr="009948B6" w14:paraId="292C4D20" w14:textId="77777777" w:rsidTr="00F13BC5">
        <w:trPr>
          <w:trHeight w:val="203"/>
        </w:trPr>
        <w:tc>
          <w:tcPr>
            <w:tcW w:w="884" w:type="pct"/>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0DB8247D" w14:textId="77777777" w:rsidR="00FC6BC7" w:rsidRPr="00E87C94" w:rsidRDefault="00FC6BC7" w:rsidP="00FC6BC7">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პროგრამის დასახელება</w:t>
            </w:r>
          </w:p>
        </w:tc>
        <w:tc>
          <w:tcPr>
            <w:tcW w:w="401" w:type="pct"/>
            <w:tcBorders>
              <w:top w:val="single" w:sz="8" w:space="0" w:color="auto"/>
              <w:left w:val="nil"/>
              <w:bottom w:val="single" w:sz="4" w:space="0" w:color="auto"/>
              <w:right w:val="single" w:sz="4" w:space="0" w:color="auto"/>
            </w:tcBorders>
            <w:shd w:val="clear" w:color="000000" w:fill="FFFFFF"/>
            <w:vAlign w:val="center"/>
            <w:hideMark/>
          </w:tcPr>
          <w:p w14:paraId="6C5C7DB7" w14:textId="77777777" w:rsidR="00FC6BC7" w:rsidRPr="00E87C94" w:rsidRDefault="00FC6BC7" w:rsidP="00FC6BC7">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კოდი</w:t>
            </w:r>
          </w:p>
        </w:tc>
        <w:tc>
          <w:tcPr>
            <w:tcW w:w="856" w:type="pct"/>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334FB910" w14:textId="77777777" w:rsidR="00FC6BC7" w:rsidRPr="00E87C94" w:rsidRDefault="00FC6BC7" w:rsidP="00FC6BC7">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b/>
                <w:color w:val="000000"/>
                <w:sz w:val="12"/>
                <w:szCs w:val="12"/>
                <w:lang w:val="ka-GE"/>
              </w:rPr>
              <w:t xml:space="preserve">გარე განათება </w:t>
            </w:r>
          </w:p>
        </w:tc>
        <w:tc>
          <w:tcPr>
            <w:tcW w:w="712" w:type="pct"/>
            <w:tcBorders>
              <w:top w:val="single" w:sz="8" w:space="0" w:color="auto"/>
              <w:left w:val="nil"/>
              <w:bottom w:val="single" w:sz="4" w:space="0" w:color="auto"/>
              <w:right w:val="single" w:sz="4" w:space="0" w:color="auto"/>
            </w:tcBorders>
            <w:shd w:val="clear" w:color="000000" w:fill="FFFFFF"/>
            <w:vAlign w:val="center"/>
            <w:hideMark/>
          </w:tcPr>
          <w:p w14:paraId="147B5DBA" w14:textId="77777777" w:rsidR="00FC6BC7" w:rsidRPr="00E87C94" w:rsidRDefault="00FC6BC7" w:rsidP="00FC6BC7">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2025 წელი(ათას ლარში)</w:t>
            </w:r>
          </w:p>
        </w:tc>
        <w:tc>
          <w:tcPr>
            <w:tcW w:w="783" w:type="pct"/>
            <w:tcBorders>
              <w:top w:val="single" w:sz="8" w:space="0" w:color="auto"/>
              <w:left w:val="nil"/>
              <w:bottom w:val="single" w:sz="4" w:space="0" w:color="auto"/>
              <w:right w:val="single" w:sz="4" w:space="0" w:color="auto"/>
            </w:tcBorders>
            <w:shd w:val="clear" w:color="000000" w:fill="FFFFFF"/>
            <w:vAlign w:val="center"/>
            <w:hideMark/>
          </w:tcPr>
          <w:p w14:paraId="5BC763EA" w14:textId="77777777" w:rsidR="00FC6BC7" w:rsidRPr="00E87C94" w:rsidRDefault="00FC6BC7" w:rsidP="00FC6BC7">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2026 წელი (ათას ლარში)</w:t>
            </w:r>
          </w:p>
        </w:tc>
        <w:tc>
          <w:tcPr>
            <w:tcW w:w="634" w:type="pct"/>
            <w:tcBorders>
              <w:top w:val="single" w:sz="8" w:space="0" w:color="auto"/>
              <w:left w:val="nil"/>
              <w:bottom w:val="single" w:sz="4" w:space="0" w:color="auto"/>
              <w:right w:val="single" w:sz="4" w:space="0" w:color="auto"/>
            </w:tcBorders>
            <w:shd w:val="clear" w:color="000000" w:fill="FFFFFF"/>
            <w:vAlign w:val="center"/>
            <w:hideMark/>
          </w:tcPr>
          <w:p w14:paraId="0B50DC75" w14:textId="77777777" w:rsidR="00FC6BC7" w:rsidRPr="00E87C94" w:rsidRDefault="00FC6BC7" w:rsidP="00FC6BC7">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2027 წელი(ათას ლარში)</w:t>
            </w:r>
          </w:p>
        </w:tc>
        <w:tc>
          <w:tcPr>
            <w:tcW w:w="730" w:type="pct"/>
            <w:tcBorders>
              <w:top w:val="single" w:sz="8" w:space="0" w:color="auto"/>
              <w:left w:val="nil"/>
              <w:bottom w:val="single" w:sz="4" w:space="0" w:color="auto"/>
              <w:right w:val="single" w:sz="8" w:space="0" w:color="000000"/>
            </w:tcBorders>
            <w:shd w:val="clear" w:color="000000" w:fill="FFFFFF"/>
            <w:vAlign w:val="center"/>
            <w:hideMark/>
          </w:tcPr>
          <w:p w14:paraId="38261CD1" w14:textId="77777777" w:rsidR="00FC6BC7" w:rsidRPr="00E87C94" w:rsidRDefault="00FC6BC7" w:rsidP="00FC6BC7">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2028 წელი (ათას ლარში)</w:t>
            </w:r>
          </w:p>
        </w:tc>
      </w:tr>
      <w:tr w:rsidR="00F13BC5" w:rsidRPr="009948B6" w14:paraId="7BE42F99" w14:textId="77777777" w:rsidTr="00F13BC5">
        <w:trPr>
          <w:trHeight w:val="45"/>
        </w:trPr>
        <w:tc>
          <w:tcPr>
            <w:tcW w:w="884" w:type="pct"/>
            <w:vMerge/>
            <w:tcBorders>
              <w:top w:val="single" w:sz="8" w:space="0" w:color="auto"/>
              <w:left w:val="single" w:sz="8" w:space="0" w:color="auto"/>
              <w:bottom w:val="single" w:sz="4" w:space="0" w:color="auto"/>
              <w:right w:val="single" w:sz="4" w:space="0" w:color="auto"/>
            </w:tcBorders>
            <w:vAlign w:val="center"/>
            <w:hideMark/>
          </w:tcPr>
          <w:p w14:paraId="23979E3E" w14:textId="77777777" w:rsidR="00F13BC5" w:rsidRPr="00E87C94" w:rsidRDefault="00F13BC5" w:rsidP="00F13BC5">
            <w:pPr>
              <w:spacing w:after="0" w:line="240" w:lineRule="auto"/>
              <w:jc w:val="center"/>
              <w:rPr>
                <w:rFonts w:ascii="Sylfaen" w:eastAsia="Times New Roman" w:hAnsi="Sylfaen" w:cs="Calibri"/>
                <w:color w:val="000000"/>
                <w:sz w:val="12"/>
                <w:szCs w:val="12"/>
              </w:rPr>
            </w:pPr>
          </w:p>
        </w:tc>
        <w:tc>
          <w:tcPr>
            <w:tcW w:w="401" w:type="pct"/>
            <w:tcBorders>
              <w:top w:val="nil"/>
              <w:left w:val="nil"/>
              <w:bottom w:val="single" w:sz="4" w:space="0" w:color="auto"/>
              <w:right w:val="single" w:sz="4" w:space="0" w:color="auto"/>
            </w:tcBorders>
            <w:shd w:val="clear" w:color="000000" w:fill="FFFFFF"/>
            <w:vAlign w:val="center"/>
            <w:hideMark/>
          </w:tcPr>
          <w:p w14:paraId="0A9E6D4B" w14:textId="2CFE7E7B" w:rsidR="00F13BC5" w:rsidRPr="00E87C94" w:rsidRDefault="00452C6F" w:rsidP="00F13BC5">
            <w:pPr>
              <w:spacing w:after="0" w:line="240" w:lineRule="auto"/>
              <w:rPr>
                <w:rFonts w:ascii="Sylfaen" w:eastAsia="Times New Roman" w:hAnsi="Sylfaen" w:cs="Calibri"/>
                <w:b/>
                <w:color w:val="000000"/>
                <w:sz w:val="12"/>
                <w:szCs w:val="12"/>
                <w:lang w:val="ka-GE"/>
              </w:rPr>
            </w:pPr>
            <w:r>
              <w:rPr>
                <w:rFonts w:ascii="Sylfaen" w:eastAsia="Times New Roman" w:hAnsi="Sylfaen" w:cs="Calibri"/>
                <w:color w:val="000000"/>
                <w:sz w:val="12"/>
                <w:szCs w:val="12"/>
              </w:rPr>
              <w:t xml:space="preserve">  </w:t>
            </w:r>
            <w:r w:rsidR="00F13BC5" w:rsidRPr="00E87C94">
              <w:rPr>
                <w:rFonts w:ascii="Sylfaen" w:eastAsia="Times New Roman" w:hAnsi="Sylfaen" w:cs="Calibri"/>
                <w:b/>
                <w:color w:val="000000"/>
                <w:sz w:val="12"/>
                <w:szCs w:val="12"/>
                <w:lang w:val="ka-GE"/>
              </w:rPr>
              <w:t>02 03</w:t>
            </w:r>
            <w:r>
              <w:rPr>
                <w:rFonts w:ascii="Sylfaen" w:eastAsia="Times New Roman" w:hAnsi="Sylfaen" w:cs="Calibri"/>
                <w:b/>
                <w:color w:val="000000"/>
                <w:sz w:val="12"/>
                <w:szCs w:val="12"/>
                <w:lang w:val="ka-GE"/>
              </w:rPr>
              <w:t xml:space="preserve"> </w:t>
            </w:r>
          </w:p>
        </w:tc>
        <w:tc>
          <w:tcPr>
            <w:tcW w:w="856" w:type="pct"/>
            <w:vMerge/>
            <w:tcBorders>
              <w:top w:val="nil"/>
              <w:left w:val="nil"/>
              <w:bottom w:val="single" w:sz="4" w:space="0" w:color="auto"/>
              <w:right w:val="single" w:sz="4" w:space="0" w:color="auto"/>
            </w:tcBorders>
            <w:vAlign w:val="center"/>
            <w:hideMark/>
          </w:tcPr>
          <w:p w14:paraId="7AD395A2" w14:textId="77777777" w:rsidR="00F13BC5" w:rsidRPr="00E87C94" w:rsidRDefault="00F13BC5" w:rsidP="00F13BC5">
            <w:pPr>
              <w:spacing w:after="0" w:line="240" w:lineRule="auto"/>
              <w:rPr>
                <w:rFonts w:ascii="Sylfaen" w:eastAsia="Times New Roman" w:hAnsi="Sylfaen" w:cs="Calibri"/>
                <w:color w:val="000000"/>
                <w:sz w:val="12"/>
                <w:szCs w:val="12"/>
              </w:rPr>
            </w:pPr>
          </w:p>
        </w:tc>
        <w:tc>
          <w:tcPr>
            <w:tcW w:w="712" w:type="pct"/>
            <w:tcBorders>
              <w:top w:val="single" w:sz="8" w:space="0" w:color="auto"/>
              <w:left w:val="single" w:sz="4" w:space="0" w:color="auto"/>
              <w:bottom w:val="single" w:sz="8" w:space="0" w:color="auto"/>
              <w:right w:val="single" w:sz="8" w:space="0" w:color="auto"/>
            </w:tcBorders>
            <w:shd w:val="clear" w:color="000000" w:fill="FFFFFF"/>
            <w:vAlign w:val="center"/>
            <w:hideMark/>
          </w:tcPr>
          <w:p w14:paraId="22205B51" w14:textId="248962BB" w:rsidR="00F13BC5" w:rsidRPr="002D44A2" w:rsidRDefault="00231C76" w:rsidP="00F13BC5">
            <w:pPr>
              <w:jc w:val="center"/>
              <w:rPr>
                <w:rFonts w:ascii="Sylfaen" w:hAnsi="Sylfaen" w:cs="Calibri"/>
                <w:b/>
                <w:sz w:val="12"/>
                <w:szCs w:val="12"/>
                <w:lang w:val="ka-GE"/>
              </w:rPr>
            </w:pPr>
            <w:r>
              <w:rPr>
                <w:rFonts w:ascii="Sylfaen" w:hAnsi="Sylfaen" w:cs="Calibri"/>
                <w:b/>
                <w:sz w:val="12"/>
                <w:szCs w:val="12"/>
                <w:lang w:val="ka-GE"/>
              </w:rPr>
              <w:t>40</w:t>
            </w:r>
            <w:r w:rsidR="002D44A2">
              <w:rPr>
                <w:rFonts w:ascii="Sylfaen" w:hAnsi="Sylfaen" w:cs="Calibri"/>
                <w:b/>
                <w:sz w:val="12"/>
                <w:szCs w:val="12"/>
                <w:lang w:val="ka-GE"/>
              </w:rPr>
              <w:t>2,0</w:t>
            </w:r>
          </w:p>
        </w:tc>
        <w:tc>
          <w:tcPr>
            <w:tcW w:w="783"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4E5C08D1" w14:textId="55E287F2" w:rsidR="00F13BC5" w:rsidRPr="00E87C94" w:rsidRDefault="002D44A2" w:rsidP="00F13BC5">
            <w:pPr>
              <w:jc w:val="center"/>
              <w:rPr>
                <w:rFonts w:ascii="Sylfaen" w:hAnsi="Sylfaen" w:cs="Calibri"/>
                <w:b/>
                <w:sz w:val="12"/>
                <w:szCs w:val="12"/>
              </w:rPr>
            </w:pPr>
            <w:r>
              <w:rPr>
                <w:rFonts w:ascii="Sylfaen" w:hAnsi="Sylfaen" w:cs="Calibri"/>
                <w:b/>
                <w:sz w:val="12"/>
                <w:szCs w:val="12"/>
              </w:rPr>
              <w:t>4</w:t>
            </w:r>
            <w:r w:rsidR="00F13BC5" w:rsidRPr="00E87C94">
              <w:rPr>
                <w:rFonts w:ascii="Sylfaen" w:hAnsi="Sylfaen" w:cs="Calibri"/>
                <w:b/>
                <w:sz w:val="12"/>
                <w:szCs w:val="12"/>
              </w:rPr>
              <w:t>70,0</w:t>
            </w:r>
          </w:p>
        </w:tc>
        <w:tc>
          <w:tcPr>
            <w:tcW w:w="634"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3BCB2453" w14:textId="6A296599" w:rsidR="00F13BC5" w:rsidRPr="00E87C94" w:rsidRDefault="002D44A2" w:rsidP="00F13BC5">
            <w:pPr>
              <w:jc w:val="center"/>
              <w:rPr>
                <w:rFonts w:ascii="Sylfaen" w:hAnsi="Sylfaen" w:cs="Calibri"/>
                <w:b/>
                <w:sz w:val="12"/>
                <w:szCs w:val="12"/>
              </w:rPr>
            </w:pPr>
            <w:r>
              <w:rPr>
                <w:rFonts w:ascii="Sylfaen" w:hAnsi="Sylfaen" w:cs="Calibri"/>
                <w:b/>
                <w:sz w:val="12"/>
                <w:szCs w:val="12"/>
              </w:rPr>
              <w:t>49</w:t>
            </w:r>
            <w:r w:rsidR="00F13BC5" w:rsidRPr="00E87C94">
              <w:rPr>
                <w:rFonts w:ascii="Sylfaen" w:hAnsi="Sylfaen" w:cs="Calibri"/>
                <w:b/>
                <w:sz w:val="12"/>
                <w:szCs w:val="12"/>
              </w:rPr>
              <w:t>0,0</w:t>
            </w:r>
          </w:p>
        </w:tc>
        <w:tc>
          <w:tcPr>
            <w:tcW w:w="730" w:type="pct"/>
            <w:tcBorders>
              <w:top w:val="single" w:sz="8" w:space="0" w:color="auto"/>
              <w:left w:val="single" w:sz="4" w:space="0" w:color="auto"/>
              <w:bottom w:val="single" w:sz="8" w:space="0" w:color="auto"/>
              <w:right w:val="single" w:sz="8" w:space="0" w:color="auto"/>
            </w:tcBorders>
            <w:shd w:val="clear" w:color="000000" w:fill="FFFFFF"/>
            <w:vAlign w:val="center"/>
            <w:hideMark/>
          </w:tcPr>
          <w:p w14:paraId="7B3D5B4A" w14:textId="4BBABFE3" w:rsidR="00F13BC5" w:rsidRPr="00E87C94" w:rsidRDefault="002D44A2" w:rsidP="00F13BC5">
            <w:pPr>
              <w:jc w:val="center"/>
              <w:rPr>
                <w:rFonts w:ascii="Sylfaen" w:hAnsi="Sylfaen" w:cs="Calibri"/>
                <w:b/>
                <w:sz w:val="12"/>
                <w:szCs w:val="12"/>
              </w:rPr>
            </w:pPr>
            <w:r>
              <w:rPr>
                <w:rFonts w:ascii="Sylfaen" w:hAnsi="Sylfaen" w:cs="Calibri"/>
                <w:b/>
                <w:sz w:val="12"/>
                <w:szCs w:val="12"/>
              </w:rPr>
              <w:t>49</w:t>
            </w:r>
            <w:r w:rsidR="00F13BC5" w:rsidRPr="00E87C94">
              <w:rPr>
                <w:rFonts w:ascii="Sylfaen" w:hAnsi="Sylfaen" w:cs="Calibri"/>
                <w:b/>
                <w:sz w:val="12"/>
                <w:szCs w:val="12"/>
              </w:rPr>
              <w:t>0,0</w:t>
            </w:r>
          </w:p>
        </w:tc>
      </w:tr>
      <w:tr w:rsidR="009948B6" w:rsidRPr="009948B6" w14:paraId="6AF0A781" w14:textId="77777777" w:rsidTr="00F13BC5">
        <w:trPr>
          <w:trHeight w:val="395"/>
        </w:trPr>
        <w:tc>
          <w:tcPr>
            <w:tcW w:w="884" w:type="pct"/>
            <w:tcBorders>
              <w:top w:val="nil"/>
              <w:left w:val="single" w:sz="8" w:space="0" w:color="auto"/>
              <w:bottom w:val="single" w:sz="4" w:space="0" w:color="auto"/>
              <w:right w:val="single" w:sz="4" w:space="0" w:color="auto"/>
            </w:tcBorders>
            <w:shd w:val="clear" w:color="000000" w:fill="FFFFFF"/>
            <w:vAlign w:val="center"/>
            <w:hideMark/>
          </w:tcPr>
          <w:p w14:paraId="7C02FB63" w14:textId="77777777" w:rsidR="009948B6" w:rsidRPr="00E87C94" w:rsidRDefault="009948B6" w:rsidP="009948B6">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პროგრამის განმახორციელებელი სამსახური</w:t>
            </w:r>
          </w:p>
        </w:tc>
        <w:tc>
          <w:tcPr>
            <w:tcW w:w="4116" w:type="pct"/>
            <w:gridSpan w:val="6"/>
            <w:tcBorders>
              <w:top w:val="single" w:sz="4" w:space="0" w:color="auto"/>
              <w:left w:val="nil"/>
              <w:bottom w:val="single" w:sz="4" w:space="0" w:color="auto"/>
              <w:right w:val="single" w:sz="4" w:space="0" w:color="auto"/>
            </w:tcBorders>
            <w:shd w:val="clear" w:color="000000" w:fill="FFFFFF"/>
            <w:vAlign w:val="center"/>
            <w:hideMark/>
          </w:tcPr>
          <w:p w14:paraId="1972FA15" w14:textId="1AD3B190" w:rsidR="009948B6" w:rsidRPr="00E87C94" w:rsidRDefault="009948B6" w:rsidP="009948B6">
            <w:pPr>
              <w:spacing w:after="0" w:line="240" w:lineRule="auto"/>
              <w:rPr>
                <w:rFonts w:ascii="Sylfaen" w:eastAsia="Times New Roman" w:hAnsi="Sylfaen" w:cs="Calibri"/>
                <w:color w:val="000000"/>
                <w:sz w:val="12"/>
                <w:szCs w:val="12"/>
              </w:rPr>
            </w:pPr>
            <w:r w:rsidRPr="00E87C94">
              <w:rPr>
                <w:rFonts w:ascii="Sylfaen" w:eastAsia="Times New Roman" w:hAnsi="Sylfaen" w:cs="Calibri"/>
                <w:color w:val="000000"/>
                <w:sz w:val="12"/>
                <w:szCs w:val="12"/>
              </w:rPr>
              <w:t> </w:t>
            </w:r>
            <w:r w:rsidRPr="00E87C94">
              <w:rPr>
                <w:rFonts w:ascii="Sylfaen" w:eastAsia="Times New Roman" w:hAnsi="Sylfaen" w:cs="Calibri"/>
                <w:b/>
                <w:color w:val="000000"/>
                <w:sz w:val="12"/>
                <w:szCs w:val="12"/>
              </w:rPr>
              <w:t>ხარაგაულის მუნიციპალიტეტის</w:t>
            </w:r>
            <w:r w:rsidRPr="00E87C94">
              <w:rPr>
                <w:rFonts w:ascii="Sylfaen" w:eastAsia="Times New Roman" w:hAnsi="Sylfaen" w:cs="Calibri"/>
                <w:b/>
                <w:color w:val="000000"/>
                <w:sz w:val="12"/>
                <w:szCs w:val="12"/>
                <w:lang w:val="ka-GE"/>
              </w:rPr>
              <w:t xml:space="preserve"> მერიის</w:t>
            </w:r>
            <w:r w:rsidR="00452C6F">
              <w:rPr>
                <w:rFonts w:ascii="Sylfaen" w:eastAsia="Times New Roman" w:hAnsi="Sylfaen" w:cs="Calibri"/>
                <w:b/>
                <w:color w:val="000000"/>
                <w:sz w:val="12"/>
                <w:szCs w:val="12"/>
                <w:lang w:val="ka-GE"/>
              </w:rPr>
              <w:t xml:space="preserve"> </w:t>
            </w:r>
            <w:r w:rsidRPr="00E87C94">
              <w:rPr>
                <w:rFonts w:ascii="Sylfaen" w:eastAsia="Times New Roman" w:hAnsi="Sylfaen" w:cs="Calibri"/>
                <w:b/>
                <w:color w:val="000000"/>
                <w:sz w:val="12"/>
                <w:szCs w:val="12"/>
              </w:rPr>
              <w:t>ინფარსტრუქტურისა და კეთილმოწყობის სამსახური</w:t>
            </w:r>
          </w:p>
        </w:tc>
      </w:tr>
      <w:tr w:rsidR="009948B6" w:rsidRPr="009948B6" w14:paraId="5AEC4EF5" w14:textId="77777777" w:rsidTr="00F13BC5">
        <w:trPr>
          <w:trHeight w:val="278"/>
        </w:trPr>
        <w:tc>
          <w:tcPr>
            <w:tcW w:w="884" w:type="pct"/>
            <w:tcBorders>
              <w:top w:val="nil"/>
              <w:left w:val="single" w:sz="8" w:space="0" w:color="auto"/>
              <w:bottom w:val="single" w:sz="4" w:space="0" w:color="auto"/>
              <w:right w:val="single" w:sz="4" w:space="0" w:color="auto"/>
            </w:tcBorders>
            <w:shd w:val="clear" w:color="000000" w:fill="FFFFFF"/>
            <w:vAlign w:val="center"/>
            <w:hideMark/>
          </w:tcPr>
          <w:p w14:paraId="2D5702B1" w14:textId="4A079758" w:rsidR="009948B6" w:rsidRPr="00E87C94" w:rsidRDefault="009948B6" w:rsidP="009948B6">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პროგრამის</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აღწერა და მიზანი</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 xml:space="preserve"> </w:t>
            </w:r>
          </w:p>
        </w:tc>
        <w:tc>
          <w:tcPr>
            <w:tcW w:w="4116" w:type="pct"/>
            <w:gridSpan w:val="6"/>
            <w:tcBorders>
              <w:top w:val="single" w:sz="4" w:space="0" w:color="auto"/>
              <w:left w:val="nil"/>
              <w:bottom w:val="single" w:sz="4" w:space="0" w:color="auto"/>
              <w:right w:val="single" w:sz="4" w:space="0" w:color="auto"/>
            </w:tcBorders>
            <w:shd w:val="clear" w:color="000000" w:fill="FFFFFF"/>
            <w:vAlign w:val="center"/>
            <w:hideMark/>
          </w:tcPr>
          <w:p w14:paraId="49E307E5" w14:textId="7D59723F" w:rsidR="00BE77FB" w:rsidRPr="00E87C94" w:rsidRDefault="009948B6" w:rsidP="00BE77FB">
            <w:pPr>
              <w:jc w:val="both"/>
              <w:rPr>
                <w:rFonts w:ascii="Sylfaen" w:eastAsia="Sylfaen" w:hAnsi="Sylfaen" w:cs="Sylfaen"/>
                <w:spacing w:val="-2"/>
                <w:sz w:val="12"/>
                <w:szCs w:val="12"/>
                <w:lang w:val="ka-GE"/>
              </w:rPr>
            </w:pPr>
            <w:r w:rsidRPr="00E87C94">
              <w:rPr>
                <w:rFonts w:ascii="Sylfaen" w:eastAsia="Times New Roman" w:hAnsi="Sylfaen" w:cs="Calibri"/>
                <w:color w:val="000000"/>
                <w:sz w:val="12"/>
                <w:szCs w:val="12"/>
              </w:rPr>
              <w:t> </w:t>
            </w:r>
            <w:r w:rsidRPr="00E87C94">
              <w:rPr>
                <w:rFonts w:ascii="Sylfaen" w:eastAsia="Calibri" w:hAnsi="Sylfaen" w:cs="Sylfaen"/>
                <w:sz w:val="12"/>
                <w:szCs w:val="12"/>
                <w:lang w:val="ka-GE"/>
              </w:rPr>
              <w:t>პროგრამა</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ითვალისწინებს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ქუჩების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მოედნების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სკვერების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განათებას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გარე</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განათების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ქსელის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რეკონსტრუქციას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და</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ექსპლოატაციას</w:t>
            </w:r>
            <w:r w:rsidRPr="00E87C94">
              <w:rPr>
                <w:rFonts w:ascii="Sylfaen" w:eastAsia="Calibri" w:hAnsi="Sylfaen" w:cs="Calibri"/>
                <w:sz w:val="12"/>
                <w:szCs w:val="12"/>
                <w:lang w:val="ka-GE"/>
              </w:rPr>
              <w:t>.</w:t>
            </w:r>
            <w:r w:rsidR="00127333" w:rsidRPr="00E87C94">
              <w:rPr>
                <w:rFonts w:ascii="Sylfaen" w:eastAsia="Calibri" w:hAnsi="Sylfaen" w:cs="Calibri"/>
                <w:sz w:val="12"/>
                <w:szCs w:val="12"/>
                <w:lang w:val="ka-GE"/>
              </w:rPr>
              <w:t xml:space="preserve"> </w:t>
            </w:r>
            <w:r w:rsidR="00127333" w:rsidRPr="00E87C94">
              <w:rPr>
                <w:rFonts w:ascii="Sylfaen" w:eastAsia="Times New Roman" w:hAnsi="Sylfaen"/>
                <w:sz w:val="12"/>
                <w:szCs w:val="12"/>
              </w:rPr>
              <w:t>გარე განათების სისტემის მოწყობა გენდერულად მნიშვნელოვანია</w:t>
            </w:r>
            <w:r w:rsidR="00BE77FB" w:rsidRPr="00E87C94">
              <w:rPr>
                <w:rFonts w:ascii="Sylfaen" w:eastAsia="Times New Roman" w:hAnsi="Sylfaen"/>
                <w:sz w:val="12"/>
                <w:szCs w:val="12"/>
                <w:lang w:val="ka-GE"/>
              </w:rPr>
              <w:t xml:space="preserve">, </w:t>
            </w:r>
            <w:r w:rsidR="00BE77FB" w:rsidRPr="00E87C94">
              <w:rPr>
                <w:rFonts w:ascii="Sylfaen" w:eastAsia="Sylfaen" w:hAnsi="Sylfaen" w:cs="Sylfaen"/>
                <w:spacing w:val="-2"/>
                <w:sz w:val="12"/>
                <w:szCs w:val="12"/>
                <w:lang w:val="ka-GE"/>
              </w:rPr>
              <w:t>რადგან გაუნათებელი ქუჩები განსაკუთრებით რისკის შემცველია ქალების, ბავშვების, ხანდაზმული და შშმ პირებისთვის. გარე განათების სისტემის გამართული ფუნქციონირება ამცირებს დანაშაულის რისკებს.</w:t>
            </w:r>
            <w:r w:rsidR="00BE77FB" w:rsidRPr="00E87C94">
              <w:rPr>
                <w:rFonts w:ascii="Sylfaen" w:eastAsia="Sylfaen" w:hAnsi="Sylfaen" w:cs="Sylfaen"/>
                <w:spacing w:val="-2"/>
                <w:sz w:val="18"/>
                <w:szCs w:val="20"/>
                <w:lang w:val="ka-GE"/>
              </w:rPr>
              <w:t xml:space="preserve"> </w:t>
            </w:r>
            <w:r w:rsidR="00127333" w:rsidRPr="00E87C94">
              <w:rPr>
                <w:rFonts w:ascii="Sylfaen" w:eastAsia="Times New Roman" w:hAnsi="Sylfaen"/>
                <w:sz w:val="12"/>
                <w:szCs w:val="12"/>
                <w:lang w:val="ka-GE"/>
              </w:rPr>
              <w:t>პ</w:t>
            </w:r>
            <w:r w:rsidRPr="00E87C94">
              <w:rPr>
                <w:rFonts w:ascii="Sylfaen" w:eastAsia="Calibri" w:hAnsi="Sylfaen" w:cs="Sylfaen"/>
                <w:sz w:val="12"/>
                <w:szCs w:val="12"/>
                <w:lang w:val="ka-GE"/>
              </w:rPr>
              <w:t>როგრამის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ფარგლებში</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განხორციელდება</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გარე</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განათების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ქსელის</w:t>
            </w:r>
            <w:r w:rsidR="00452C6F">
              <w:rPr>
                <w:rFonts w:ascii="Sylfaen" w:eastAsia="Calibri" w:hAnsi="Sylfaen" w:cs="Calibri"/>
                <w:sz w:val="12"/>
                <w:szCs w:val="12"/>
                <w:lang w:val="ka-GE"/>
              </w:rPr>
              <w:t xml:space="preserve"> </w:t>
            </w:r>
            <w:r w:rsidRPr="00E87C94">
              <w:rPr>
                <w:rFonts w:ascii="Sylfaen" w:eastAsia="Calibri" w:hAnsi="Sylfaen" w:cs="Sylfaen"/>
                <w:sz w:val="12"/>
                <w:szCs w:val="12"/>
                <w:lang w:val="ka-GE"/>
              </w:rPr>
              <w:t>მოდერნიზაცია</w:t>
            </w:r>
            <w:r w:rsidRPr="00E87C94">
              <w:rPr>
                <w:rFonts w:ascii="Sylfaen" w:eastAsia="Calibri" w:hAnsi="Sylfaen" w:cs="Calibri"/>
                <w:sz w:val="12"/>
                <w:szCs w:val="12"/>
                <w:lang w:val="ka-GE"/>
              </w:rPr>
              <w:t>–</w:t>
            </w:r>
            <w:r w:rsidRPr="00E87C94">
              <w:rPr>
                <w:rFonts w:ascii="Sylfaen" w:eastAsia="Calibri" w:hAnsi="Sylfaen" w:cs="Sylfaen"/>
                <w:sz w:val="12"/>
                <w:szCs w:val="12"/>
                <w:lang w:val="ka-GE"/>
              </w:rPr>
              <w:t>განვითარება</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არსებული</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ნათურების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ეკონომიური</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ნათურებით</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ჩანაცვლება</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მოხმარებული</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ელექტროენერგიის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საფასურის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გადახდა</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განათების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ახალი</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წერტილების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მოწყობა</w:t>
            </w:r>
            <w:r w:rsidRPr="00E87C94">
              <w:rPr>
                <w:rFonts w:ascii="Sylfaen" w:eastAsia="Calibri" w:hAnsi="Sylfaen" w:cs="Calibri"/>
                <w:sz w:val="12"/>
                <w:szCs w:val="12"/>
                <w:lang w:val="ka-GE"/>
              </w:rPr>
              <w:t>.</w:t>
            </w:r>
            <w:r w:rsidRPr="00E87C94">
              <w:rPr>
                <w:rFonts w:ascii="Calibri-Identity-H" w:eastAsia="Calibri" w:hAnsi="Calibri-Identity-H" w:cs="Calibri-Identity-H"/>
                <w:sz w:val="12"/>
                <w:szCs w:val="12"/>
              </w:rPr>
              <w:t xml:space="preserve">. </w:t>
            </w:r>
            <w:r w:rsidRPr="00E87C94">
              <w:rPr>
                <w:rFonts w:ascii="Sylfaen" w:eastAsia="Calibri" w:hAnsi="Sylfaen" w:cs="Calibri-Identity-H"/>
                <w:sz w:val="12"/>
                <w:szCs w:val="12"/>
                <w:lang w:val="ka-GE"/>
              </w:rPr>
              <w:t>მუნიციპალიტეტის</w:t>
            </w:r>
            <w:r w:rsidR="00452C6F">
              <w:rPr>
                <w:rFonts w:ascii="Sylfaen" w:eastAsia="Calibri" w:hAnsi="Sylfaen" w:cs="Calibri-Identity-H"/>
                <w:sz w:val="12"/>
                <w:szCs w:val="12"/>
                <w:lang w:val="ka-GE"/>
              </w:rPr>
              <w:t xml:space="preserve"> </w:t>
            </w:r>
            <w:r w:rsidRPr="00E87C94">
              <w:rPr>
                <w:rFonts w:ascii="Sylfaen" w:eastAsia="Calibri" w:hAnsi="Sylfaen" w:cs="Calibri-Identity-H"/>
                <w:sz w:val="12"/>
                <w:szCs w:val="12"/>
                <w:lang w:val="ka-GE"/>
              </w:rPr>
              <w:t>ტერიტორიაზე გარე განათების ქსელის ფუნქციონირებს დაბა ხარაგაულსა და 17 ადმინისტრაციულ ერთეულში. გარე განათების ქსელით მოცულია მუნიციპალიტეტის დასახლებული ტერიტორიის 65 %. გარე განათების სისტემა მოიცავს 2730-ზე მეტს განათებისა და ელექტროგაყვანილობის ბოძს,</w:t>
            </w:r>
            <w:r w:rsidR="00BE77FB" w:rsidRPr="00E87C94">
              <w:rPr>
                <w:rFonts w:ascii="Sylfaen" w:eastAsia="Calibri" w:hAnsi="Sylfaen" w:cs="Calibri-Identity-H"/>
                <w:sz w:val="12"/>
                <w:szCs w:val="12"/>
                <w:lang w:val="ka-GE"/>
              </w:rPr>
              <w:t xml:space="preserve"> </w:t>
            </w:r>
            <w:r w:rsidRPr="00E87C94">
              <w:rPr>
                <w:rFonts w:ascii="Sylfaen" w:eastAsia="Calibri" w:hAnsi="Sylfaen" w:cs="Calibri-Identity-H"/>
                <w:sz w:val="12"/>
                <w:szCs w:val="12"/>
                <w:lang w:val="ka-GE"/>
              </w:rPr>
              <w:t>ამის გარდა 800-ზე მეტ სანათ წერტილს, 95550 გრძივ მეტრზე მეტ სადენს და სხვა</w:t>
            </w:r>
            <w:r w:rsidR="00452C6F">
              <w:rPr>
                <w:rFonts w:ascii="Sylfaen" w:eastAsia="Calibri" w:hAnsi="Sylfaen" w:cs="Calibri-Identity-H"/>
                <w:sz w:val="12"/>
                <w:szCs w:val="12"/>
                <w:lang w:val="ka-GE"/>
              </w:rPr>
              <w:t xml:space="preserve"> </w:t>
            </w:r>
            <w:r w:rsidRPr="00E87C94">
              <w:rPr>
                <w:rFonts w:ascii="Sylfaen" w:eastAsia="Calibri" w:hAnsi="Sylfaen" w:cs="Calibri-Identity-H"/>
                <w:sz w:val="12"/>
                <w:szCs w:val="12"/>
                <w:lang w:val="ka-GE"/>
              </w:rPr>
              <w:t xml:space="preserve">დამხმარე ინფრასტრუქტურას. </w:t>
            </w:r>
            <w:r w:rsidR="00BE77FB" w:rsidRPr="00E87C94">
              <w:rPr>
                <w:rFonts w:ascii="Sylfaen" w:eastAsia="Sylfaen" w:hAnsi="Sylfaen" w:cs="Sylfaen"/>
                <w:spacing w:val="-2"/>
                <w:sz w:val="12"/>
                <w:szCs w:val="12"/>
                <w:lang w:val="ka-GE"/>
              </w:rPr>
              <w:t>გენდერული ასპექტების გათვალისწინებით, საჭიროების შემთხვევაში გარე განათების ქსელი დამატებით მოეწყობა საზოგადოებრივი მნიშვნელობის ობიექტებთან: საბავშვო ბაღებთან, სკოლებთან, დასასვენებელ და გასართობ ობიექტებთან, სახელოვნებო და სპორტულ დაწესებულებებთან და სხვა.</w:t>
            </w:r>
          </w:p>
          <w:p w14:paraId="1D6340FD" w14:textId="2F98EF71" w:rsidR="00127333" w:rsidRPr="00E87C94" w:rsidRDefault="009948B6" w:rsidP="009948B6">
            <w:pPr>
              <w:spacing w:after="0" w:line="240" w:lineRule="auto"/>
              <w:jc w:val="both"/>
              <w:rPr>
                <w:rFonts w:ascii="Sylfaen" w:eastAsia="Calibri" w:hAnsi="Sylfaen" w:cs="Calibri-Identity-H"/>
                <w:sz w:val="12"/>
                <w:szCs w:val="12"/>
                <w:lang w:val="ka-GE"/>
              </w:rPr>
            </w:pPr>
            <w:r w:rsidRPr="00E87C94">
              <w:rPr>
                <w:rFonts w:ascii="Sylfaen" w:eastAsia="Calibri" w:hAnsi="Sylfaen" w:cs="Calibri-Identity-H"/>
                <w:sz w:val="12"/>
                <w:szCs w:val="12"/>
                <w:lang w:val="ka-GE"/>
              </w:rPr>
              <w:t>პროგრამის ასიგნებების მნიშვნელოვანი ნაწილი</w:t>
            </w:r>
            <w:r w:rsidR="0094787D" w:rsidRPr="00E87C94">
              <w:rPr>
                <w:rFonts w:ascii="Sylfaen" w:eastAsia="Calibri" w:hAnsi="Sylfaen" w:cs="Calibri-Identity-H"/>
                <w:sz w:val="12"/>
                <w:szCs w:val="12"/>
                <w:lang w:val="ka-GE"/>
              </w:rPr>
              <w:t xml:space="preserve"> </w:t>
            </w:r>
            <w:r w:rsidRPr="00E87C94">
              <w:rPr>
                <w:rFonts w:ascii="Sylfaen" w:eastAsia="Calibri" w:hAnsi="Sylfaen" w:cs="Calibri-Identity-H"/>
                <w:sz w:val="12"/>
                <w:szCs w:val="12"/>
                <w:lang w:val="ka-GE"/>
              </w:rPr>
              <w:t>ხმარდება მოხმარებული ელექტროენერგიის ანაზღაურებას.</w:t>
            </w:r>
            <w:r w:rsidR="00452C6F">
              <w:rPr>
                <w:rFonts w:ascii="Sylfaen" w:eastAsia="Calibri" w:hAnsi="Sylfaen" w:cs="Calibri-Identity-H"/>
                <w:sz w:val="12"/>
                <w:szCs w:val="12"/>
                <w:lang w:val="ka-GE"/>
              </w:rPr>
              <w:t xml:space="preserve"> </w:t>
            </w:r>
            <w:r w:rsidRPr="00E87C94">
              <w:rPr>
                <w:rFonts w:ascii="Sylfaen" w:eastAsia="Calibri" w:hAnsi="Sylfaen" w:cs="Calibri-Identity-H"/>
                <w:sz w:val="12"/>
                <w:szCs w:val="12"/>
                <w:lang w:val="ka-GE"/>
              </w:rPr>
              <w:t>პროგრამა</w:t>
            </w:r>
            <w:r w:rsidR="00452C6F">
              <w:rPr>
                <w:rFonts w:ascii="Sylfaen" w:eastAsia="Calibri" w:hAnsi="Sylfaen" w:cs="Calibri-Identity-H"/>
                <w:sz w:val="12"/>
                <w:szCs w:val="12"/>
                <w:lang w:val="ka-GE"/>
              </w:rPr>
              <w:t xml:space="preserve"> </w:t>
            </w:r>
            <w:r w:rsidRPr="00E87C94">
              <w:rPr>
                <w:rFonts w:ascii="Sylfaen" w:eastAsia="Calibri" w:hAnsi="Sylfaen" w:cs="Calibri-Identity-H"/>
                <w:sz w:val="12"/>
                <w:szCs w:val="12"/>
                <w:lang w:val="ka-GE"/>
              </w:rPr>
              <w:t>შედგება 2 ქვეპროგრამისაგან.</w:t>
            </w:r>
            <w:r w:rsidR="00452C6F">
              <w:rPr>
                <w:rFonts w:ascii="Sylfaen" w:eastAsia="Calibri" w:hAnsi="Sylfaen" w:cs="Calibri-Identity-H"/>
                <w:sz w:val="12"/>
                <w:szCs w:val="12"/>
                <w:lang w:val="ka-GE"/>
              </w:rPr>
              <w:t xml:space="preserve"> </w:t>
            </w:r>
            <w:r w:rsidRPr="00E87C94">
              <w:rPr>
                <w:rFonts w:ascii="Sylfaen" w:eastAsia="Calibri" w:hAnsi="Sylfaen" w:cs="Calibri-Identity-H"/>
                <w:sz w:val="12"/>
                <w:szCs w:val="12"/>
                <w:lang w:val="ka-GE"/>
              </w:rPr>
              <w:t>გარე განათების პროგრამა შინაარსის ტიპის მიხედვით არის როგორც კაპიტალური /ინფრასტრუქტურული ხასიათის , ასევე- მომსახურების. კაპიტალური ნაწილი მოიცავს გარე განათების ქსელის</w:t>
            </w:r>
            <w:r w:rsidR="00452C6F">
              <w:rPr>
                <w:rFonts w:ascii="Sylfaen" w:eastAsia="Calibri" w:hAnsi="Sylfaen" w:cs="Calibri-Identity-H"/>
                <w:sz w:val="12"/>
                <w:szCs w:val="12"/>
                <w:lang w:val="ka-GE"/>
              </w:rPr>
              <w:t xml:space="preserve"> </w:t>
            </w:r>
            <w:r w:rsidRPr="00E87C94">
              <w:rPr>
                <w:rFonts w:ascii="Sylfaen" w:eastAsia="Calibri" w:hAnsi="Sylfaen" w:cs="Calibri-Identity-H"/>
                <w:sz w:val="12"/>
                <w:szCs w:val="12"/>
                <w:lang w:val="ka-GE"/>
              </w:rPr>
              <w:t>გაფართოება- გაუმჯობესების ღონისძიებებს, ხოლო</w:t>
            </w:r>
            <w:r w:rsidR="00452C6F">
              <w:rPr>
                <w:rFonts w:ascii="Sylfaen" w:eastAsia="Calibri" w:hAnsi="Sylfaen" w:cs="Calibri-Identity-H"/>
                <w:sz w:val="12"/>
                <w:szCs w:val="12"/>
                <w:lang w:val="ka-GE"/>
              </w:rPr>
              <w:t xml:space="preserve"> </w:t>
            </w:r>
            <w:r w:rsidRPr="00E87C94">
              <w:rPr>
                <w:rFonts w:ascii="Sylfaen" w:eastAsia="Calibri" w:hAnsi="Sylfaen" w:cs="Calibri-Identity-H"/>
                <w:sz w:val="12"/>
                <w:szCs w:val="12"/>
                <w:lang w:val="ka-GE"/>
              </w:rPr>
              <w:t>მომსახურების ნაწილი- გარე განათების არსებული ქსელის ექსპლუატაციას(მ.შ მოხმარებული ელექტროენერგიის</w:t>
            </w:r>
            <w:r w:rsidR="00452C6F">
              <w:rPr>
                <w:rFonts w:ascii="Sylfaen" w:eastAsia="Calibri" w:hAnsi="Sylfaen" w:cs="Calibri-Identity-H"/>
                <w:sz w:val="12"/>
                <w:szCs w:val="12"/>
                <w:lang w:val="ka-GE"/>
              </w:rPr>
              <w:t xml:space="preserve"> </w:t>
            </w:r>
            <w:r w:rsidRPr="00E87C94">
              <w:rPr>
                <w:rFonts w:ascii="Sylfaen" w:eastAsia="Calibri" w:hAnsi="Sylfaen" w:cs="Calibri-Identity-H"/>
                <w:sz w:val="12"/>
                <w:szCs w:val="12"/>
                <w:lang w:val="ka-GE"/>
              </w:rPr>
              <w:t>ხარჯის ანაზღაურებას).</w:t>
            </w:r>
            <w:r w:rsidR="00452C6F">
              <w:rPr>
                <w:rFonts w:ascii="Sylfaen" w:eastAsia="Calibri" w:hAnsi="Sylfaen" w:cs="Calibri-Identity-H"/>
                <w:sz w:val="12"/>
                <w:szCs w:val="12"/>
                <w:lang w:val="ka-GE"/>
              </w:rPr>
              <w:t xml:space="preserve">    </w:t>
            </w:r>
          </w:p>
          <w:p w14:paraId="1F856123" w14:textId="2E472519" w:rsidR="009948B6" w:rsidRPr="00E87C94" w:rsidRDefault="009948B6" w:rsidP="009948B6">
            <w:pPr>
              <w:spacing w:after="0" w:line="240" w:lineRule="auto"/>
              <w:jc w:val="both"/>
              <w:rPr>
                <w:rFonts w:ascii="Sylfaen" w:eastAsia="Calibri" w:hAnsi="Sylfaen" w:cs="Sylfaen"/>
                <w:sz w:val="12"/>
                <w:szCs w:val="12"/>
                <w:lang w:val="ka-GE"/>
              </w:rPr>
            </w:pPr>
            <w:r w:rsidRPr="00E87C94">
              <w:rPr>
                <w:rFonts w:ascii="Sylfaen" w:eastAsia="Calibri" w:hAnsi="Sylfaen" w:cs="Sylfaen"/>
                <w:sz w:val="12"/>
                <w:szCs w:val="12"/>
                <w:lang w:val="ka-GE"/>
              </w:rPr>
              <w:t>პროგრამის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მიზანია</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გარე</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განათების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ქსელმა</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ეტაპობრივად</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სრულად</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მოიცვას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დასახლებული</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ადგილები</w:t>
            </w:r>
            <w:r w:rsidRPr="00E87C94">
              <w:rPr>
                <w:rFonts w:ascii="Sylfaen" w:eastAsia="Calibri" w:hAnsi="Sylfaen" w:cs="Calibri"/>
                <w:sz w:val="12"/>
                <w:szCs w:val="12"/>
                <w:lang w:val="ka-GE"/>
              </w:rPr>
              <w:t>.</w:t>
            </w:r>
            <w:r w:rsidR="00127333"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ღამის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პერიოდში</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მუნიციპალიტეტში</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უსაფრთხო</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გადაადგილებისა</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და</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კომფორტული</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გარემოს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შექმნა</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განათებულ</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ქუჩებში</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მოსახლეობის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განსაკუთრებით</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კი</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ქალებისა</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და</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ბავშვების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უსაფრთხო</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გადაადგილება</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სატრანსპორტო</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საშუალებების</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უსაფრთხო</w:t>
            </w:r>
            <w:r w:rsidRPr="00E87C94">
              <w:rPr>
                <w:rFonts w:ascii="Sylfaen" w:eastAsia="Calibri" w:hAnsi="Sylfaen" w:cs="Calibri"/>
                <w:sz w:val="12"/>
                <w:szCs w:val="12"/>
                <w:lang w:val="ka-GE"/>
              </w:rPr>
              <w:t xml:space="preserve"> </w:t>
            </w:r>
            <w:r w:rsidRPr="00E87C94">
              <w:rPr>
                <w:rFonts w:ascii="Sylfaen" w:eastAsia="Calibri" w:hAnsi="Sylfaen" w:cs="Sylfaen"/>
                <w:sz w:val="12"/>
                <w:szCs w:val="12"/>
                <w:lang w:val="ka-GE"/>
              </w:rPr>
              <w:t>გადაადგილება</w:t>
            </w:r>
            <w:r w:rsidRPr="00E87C94">
              <w:rPr>
                <w:rFonts w:ascii="Sylfaen" w:eastAsia="Calibri" w:hAnsi="Sylfaen" w:cs="Calibri"/>
                <w:sz w:val="12"/>
                <w:szCs w:val="12"/>
                <w:lang w:val="ka-GE"/>
              </w:rPr>
              <w:t xml:space="preserve">. </w:t>
            </w:r>
          </w:p>
        </w:tc>
      </w:tr>
      <w:tr w:rsidR="009948B6" w:rsidRPr="009948B6" w14:paraId="49704588" w14:textId="77777777" w:rsidTr="00F13BC5">
        <w:trPr>
          <w:trHeight w:val="259"/>
        </w:trPr>
        <w:tc>
          <w:tcPr>
            <w:tcW w:w="884" w:type="pct"/>
            <w:tcBorders>
              <w:top w:val="nil"/>
              <w:left w:val="single" w:sz="8" w:space="0" w:color="auto"/>
              <w:bottom w:val="single" w:sz="4" w:space="0" w:color="auto"/>
              <w:right w:val="single" w:sz="4" w:space="0" w:color="auto"/>
            </w:tcBorders>
            <w:shd w:val="clear" w:color="000000" w:fill="FFFFFF"/>
            <w:vAlign w:val="center"/>
            <w:hideMark/>
          </w:tcPr>
          <w:p w14:paraId="369E05A4" w14:textId="77777777" w:rsidR="009948B6" w:rsidRPr="009948B6" w:rsidRDefault="009948B6" w:rsidP="009948B6">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პროგრამის განხორციელების ვადები</w:t>
            </w:r>
          </w:p>
        </w:tc>
        <w:tc>
          <w:tcPr>
            <w:tcW w:w="4116" w:type="pct"/>
            <w:gridSpan w:val="6"/>
            <w:tcBorders>
              <w:top w:val="single" w:sz="4" w:space="0" w:color="auto"/>
              <w:left w:val="nil"/>
              <w:bottom w:val="single" w:sz="4" w:space="0" w:color="auto"/>
              <w:right w:val="single" w:sz="4" w:space="0" w:color="auto"/>
            </w:tcBorders>
            <w:shd w:val="clear" w:color="000000" w:fill="FFFFFF"/>
            <w:vAlign w:val="center"/>
            <w:hideMark/>
          </w:tcPr>
          <w:p w14:paraId="674B28FC"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მიმდინარე</w:t>
            </w:r>
          </w:p>
        </w:tc>
      </w:tr>
      <w:tr w:rsidR="00290573" w:rsidRPr="009948B6" w14:paraId="5EB62238" w14:textId="77777777" w:rsidTr="00290573">
        <w:trPr>
          <w:trHeight w:val="491"/>
        </w:trPr>
        <w:tc>
          <w:tcPr>
            <w:tcW w:w="884"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3284127" w14:textId="77777777" w:rsidR="00290573" w:rsidRPr="002C67F2" w:rsidRDefault="00290573" w:rsidP="009948B6">
            <w:pPr>
              <w:spacing w:after="0" w:line="240" w:lineRule="auto"/>
              <w:jc w:val="center"/>
              <w:rPr>
                <w:rFonts w:ascii="Sylfaen" w:eastAsia="Times New Roman" w:hAnsi="Sylfaen" w:cs="Calibri"/>
                <w:b/>
                <w:color w:val="000000"/>
                <w:sz w:val="12"/>
                <w:szCs w:val="12"/>
              </w:rPr>
            </w:pPr>
            <w:r w:rsidRPr="002C67F2">
              <w:rPr>
                <w:rFonts w:ascii="Sylfaen" w:eastAsia="Times New Roman" w:hAnsi="Sylfaen" w:cs="Calibri"/>
                <w:b/>
                <w:color w:val="000000"/>
                <w:sz w:val="12"/>
                <w:szCs w:val="12"/>
              </w:rPr>
              <w:t>გაეროს მდგრადი განვითარების მიზაანი (SDG) რომლის მიღწევასაც ემსახურება პროგრამა</w:t>
            </w:r>
          </w:p>
        </w:tc>
        <w:tc>
          <w:tcPr>
            <w:tcW w:w="4116" w:type="pct"/>
            <w:gridSpan w:val="6"/>
            <w:tcBorders>
              <w:top w:val="single" w:sz="4" w:space="0" w:color="auto"/>
              <w:left w:val="nil"/>
              <w:bottom w:val="single" w:sz="4" w:space="0" w:color="auto"/>
              <w:right w:val="single" w:sz="4" w:space="0" w:color="auto"/>
            </w:tcBorders>
            <w:shd w:val="clear" w:color="000000" w:fill="FFFFFF"/>
            <w:vAlign w:val="center"/>
            <w:hideMark/>
          </w:tcPr>
          <w:p w14:paraId="635F2172" w14:textId="77777777" w:rsidR="00290573" w:rsidRPr="00AA2E2A" w:rsidRDefault="00290573" w:rsidP="007847F4">
            <w:pPr>
              <w:widowControl w:val="0"/>
              <w:kinsoku w:val="0"/>
              <w:overflowPunct w:val="0"/>
              <w:autoSpaceDE w:val="0"/>
              <w:autoSpaceDN w:val="0"/>
              <w:adjustRightInd w:val="0"/>
              <w:spacing w:before="48" w:after="0" w:line="240" w:lineRule="auto"/>
              <w:ind w:right="118"/>
              <w:rPr>
                <w:rFonts w:ascii="Sylfaen" w:eastAsia="Calibri" w:hAnsi="Sylfaen" w:cs="Times New Roman"/>
                <w:sz w:val="12"/>
                <w:szCs w:val="12"/>
                <w:lang w:val="ka-GE"/>
              </w:rPr>
            </w:pPr>
            <w:r>
              <w:rPr>
                <w:rFonts w:ascii="Sylfaen" w:eastAsia="Calibri" w:hAnsi="Sylfaen" w:cs="Sylfaen"/>
                <w:sz w:val="12"/>
                <w:szCs w:val="12"/>
                <w:lang w:val="ka-GE"/>
              </w:rPr>
              <w:t xml:space="preserve">მიზანი </w:t>
            </w:r>
            <w:r>
              <w:rPr>
                <w:rFonts w:ascii="Sylfaen" w:eastAsia="Calibri" w:hAnsi="Sylfaen" w:cs="Times New Roman"/>
                <w:sz w:val="12"/>
                <w:szCs w:val="12"/>
                <w:lang w:val="ka-GE"/>
              </w:rPr>
              <w:t xml:space="preserve">3 - </w:t>
            </w:r>
            <w:r w:rsidRPr="00AA2E2A">
              <w:rPr>
                <w:rFonts w:ascii="Sylfaen" w:eastAsia="Calibri" w:hAnsi="Sylfaen" w:cs="Sylfaen"/>
                <w:sz w:val="12"/>
                <w:szCs w:val="12"/>
                <w:lang w:val="ka-GE"/>
              </w:rPr>
              <w:t>ჯანსაღი</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ცხოვრებისა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და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კეთილდღეობის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უზრუნველყოფა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ყველა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ასაკის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ადამიანისათვის</w:t>
            </w:r>
            <w:r w:rsidRPr="00AA2E2A">
              <w:rPr>
                <w:rFonts w:ascii="Sylfaen" w:eastAsia="Calibri" w:hAnsi="Sylfaen" w:cs="Times New Roman"/>
                <w:sz w:val="12"/>
                <w:szCs w:val="12"/>
                <w:lang w:val="ka-GE"/>
              </w:rPr>
              <w:t>.</w:t>
            </w:r>
          </w:p>
          <w:p w14:paraId="5392EC1A" w14:textId="77777777" w:rsidR="00290573" w:rsidRPr="009948B6" w:rsidRDefault="00290573" w:rsidP="007847F4">
            <w:pPr>
              <w:autoSpaceDE w:val="0"/>
              <w:autoSpaceDN w:val="0"/>
              <w:adjustRightInd w:val="0"/>
              <w:spacing w:after="0" w:line="240" w:lineRule="auto"/>
              <w:rPr>
                <w:rFonts w:ascii="Sylfaen-Identity-H" w:eastAsia="Calibri" w:hAnsi="Sylfaen-Identity-H" w:cs="Sylfaen-Identity-H"/>
                <w:sz w:val="12"/>
                <w:szCs w:val="12"/>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9-</w:t>
            </w:r>
            <w:r w:rsidRPr="009948B6">
              <w:rPr>
                <w:rFonts w:ascii="Sylfaen" w:eastAsia="Calibri" w:hAnsi="Sylfaen" w:cs="Sylfaen"/>
                <w:sz w:val="12"/>
                <w:szCs w:val="12"/>
              </w:rPr>
              <w:t>მრეწველობა</w:t>
            </w:r>
            <w:r w:rsidRPr="009948B6">
              <w:rPr>
                <w:rFonts w:ascii="Calibri-Identity-H" w:eastAsia="Calibri" w:hAnsi="Calibri-Identity-H" w:cs="Calibri-Identity-H"/>
                <w:sz w:val="12"/>
                <w:szCs w:val="12"/>
              </w:rPr>
              <w:t xml:space="preserve">, </w:t>
            </w:r>
            <w:r w:rsidRPr="009948B6">
              <w:rPr>
                <w:rFonts w:ascii="Sylfaen" w:eastAsia="Calibri" w:hAnsi="Sylfaen" w:cs="Sylfaen"/>
                <w:sz w:val="12"/>
                <w:szCs w:val="12"/>
              </w:rPr>
              <w:t>ინოვაცია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w:t>
            </w:r>
            <w:r w:rsidRPr="009948B6">
              <w:rPr>
                <w:rFonts w:ascii="Calibri" w:eastAsia="Calibri" w:hAnsi="Calibri" w:cs="Sylfaen-Identity-H"/>
                <w:sz w:val="12"/>
                <w:szCs w:val="12"/>
                <w:lang w:val="ka-GE"/>
              </w:rPr>
              <w:t xml:space="preserve"> </w:t>
            </w:r>
            <w:r w:rsidRPr="009948B6">
              <w:rPr>
                <w:rFonts w:ascii="Sylfaen" w:eastAsia="Calibri" w:hAnsi="Sylfaen" w:cs="Sylfaen"/>
                <w:sz w:val="12"/>
                <w:szCs w:val="12"/>
              </w:rPr>
              <w:t>ინფრასტრუქტურა</w:t>
            </w:r>
            <w:r w:rsidRPr="009948B6">
              <w:rPr>
                <w:rFonts w:ascii="Calibri-Identity-H" w:eastAsia="Calibri" w:hAnsi="Calibri-Identity-H" w:cs="Calibri-Identity-H"/>
                <w:sz w:val="12"/>
                <w:szCs w:val="12"/>
              </w:rPr>
              <w:t>;</w:t>
            </w:r>
          </w:p>
          <w:p w14:paraId="0EF4C1A9" w14:textId="46788B8B" w:rsidR="00290573" w:rsidRPr="009948B6" w:rsidRDefault="00290573" w:rsidP="009948B6">
            <w:pPr>
              <w:spacing w:after="0" w:line="240" w:lineRule="auto"/>
              <w:rPr>
                <w:rFonts w:ascii="Sylfaen" w:eastAsia="Times New Roman" w:hAnsi="Sylfaen" w:cs="Calibri"/>
                <w:color w:val="000000"/>
                <w:sz w:val="12"/>
                <w:szCs w:val="12"/>
                <w:lang w:val="ka-GE"/>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11-</w:t>
            </w:r>
            <w:r w:rsidRPr="009948B6">
              <w:rPr>
                <w:rFonts w:ascii="Sylfaen" w:eastAsia="Calibri" w:hAnsi="Sylfaen" w:cs="Sylfaen"/>
                <w:sz w:val="12"/>
                <w:szCs w:val="12"/>
              </w:rPr>
              <w:t>მდგრადი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ქალაქები</w:t>
            </w:r>
            <w:r w:rsidRPr="009948B6">
              <w:rPr>
                <w:rFonts w:ascii="Sylfaen-Identity-H" w:eastAsia="Calibri" w:hAnsi="Sylfaen-Identity-H" w:cs="Sylfaen-Identity-H"/>
                <w:sz w:val="12"/>
                <w:szCs w:val="12"/>
              </w:rPr>
              <w:t xml:space="preserve"> </w:t>
            </w:r>
            <w:r>
              <w:rPr>
                <w:rFonts w:ascii="Sylfaen" w:eastAsia="Calibri" w:hAnsi="Sylfaen" w:cs="Sylfaen"/>
                <w:sz w:val="12"/>
                <w:szCs w:val="12"/>
              </w:rPr>
              <w:t>და დასახლებები</w:t>
            </w:r>
          </w:p>
        </w:tc>
      </w:tr>
      <w:tr w:rsidR="009948B6" w:rsidRPr="009948B6" w14:paraId="3800427F" w14:textId="77777777" w:rsidTr="00F13BC5">
        <w:trPr>
          <w:trHeight w:val="181"/>
        </w:trPr>
        <w:tc>
          <w:tcPr>
            <w:tcW w:w="884" w:type="pct"/>
            <w:tcBorders>
              <w:top w:val="nil"/>
              <w:left w:val="single" w:sz="8" w:space="0" w:color="auto"/>
              <w:bottom w:val="single" w:sz="8" w:space="0" w:color="auto"/>
              <w:right w:val="single" w:sz="4" w:space="0" w:color="auto"/>
            </w:tcBorders>
            <w:shd w:val="clear" w:color="000000" w:fill="FFFFFF"/>
            <w:vAlign w:val="center"/>
            <w:hideMark/>
          </w:tcPr>
          <w:p w14:paraId="0C4BB688" w14:textId="77777777" w:rsidR="009948B6" w:rsidRPr="009948B6" w:rsidRDefault="009948B6" w:rsidP="009948B6">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პროგრამის მოსალოდნელი საბოლოო შედეგი</w:t>
            </w:r>
          </w:p>
        </w:tc>
        <w:tc>
          <w:tcPr>
            <w:tcW w:w="4116" w:type="pct"/>
            <w:gridSpan w:val="6"/>
            <w:tcBorders>
              <w:top w:val="single" w:sz="4" w:space="0" w:color="auto"/>
              <w:left w:val="nil"/>
              <w:bottom w:val="single" w:sz="8" w:space="0" w:color="auto"/>
              <w:right w:val="single" w:sz="4" w:space="0" w:color="auto"/>
            </w:tcBorders>
            <w:shd w:val="clear" w:color="000000" w:fill="FFFFFF"/>
            <w:vAlign w:val="center"/>
            <w:hideMark/>
          </w:tcPr>
          <w:p w14:paraId="4FA6405E"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 </w:t>
            </w:r>
            <w:r w:rsidRPr="009948B6">
              <w:rPr>
                <w:rFonts w:ascii="Sylfaen" w:eastAsia="Sylfaen" w:hAnsi="Sylfaen" w:cs="Sylfaen"/>
                <w:sz w:val="12"/>
                <w:szCs w:val="12"/>
              </w:rPr>
              <w:t xml:space="preserve">მოწყობილია </w:t>
            </w:r>
            <w:r w:rsidRPr="009948B6">
              <w:rPr>
                <w:rFonts w:ascii="Sylfaen" w:eastAsia="Sylfaen" w:hAnsi="Sylfaen" w:cs="Sylfaen"/>
                <w:spacing w:val="-1"/>
                <w:sz w:val="12"/>
                <w:szCs w:val="12"/>
              </w:rPr>
              <w:t>გარე</w:t>
            </w:r>
            <w:r w:rsidRPr="009948B6">
              <w:rPr>
                <w:rFonts w:ascii="Sylfaen" w:eastAsia="Sylfaen" w:hAnsi="Sylfaen" w:cs="Sylfaen"/>
                <w:spacing w:val="1"/>
                <w:sz w:val="12"/>
                <w:szCs w:val="12"/>
              </w:rPr>
              <w:t xml:space="preserve"> </w:t>
            </w:r>
            <w:r w:rsidRPr="009948B6">
              <w:rPr>
                <w:rFonts w:ascii="Sylfaen" w:eastAsia="Sylfaen" w:hAnsi="Sylfaen" w:cs="Sylfaen"/>
                <w:spacing w:val="-1"/>
                <w:sz w:val="12"/>
                <w:szCs w:val="12"/>
              </w:rPr>
              <w:t>განათების</w:t>
            </w:r>
            <w:r w:rsidRPr="009948B6">
              <w:rPr>
                <w:rFonts w:ascii="Sylfaen" w:eastAsia="Sylfaen" w:hAnsi="Sylfaen" w:cs="Sylfaen"/>
                <w:spacing w:val="-2"/>
                <w:sz w:val="12"/>
                <w:szCs w:val="12"/>
              </w:rPr>
              <w:t xml:space="preserve"> </w:t>
            </w:r>
            <w:r w:rsidRPr="009948B6">
              <w:rPr>
                <w:rFonts w:ascii="Sylfaen" w:eastAsia="Sylfaen" w:hAnsi="Sylfaen" w:cs="Sylfaen"/>
                <w:sz w:val="12"/>
                <w:szCs w:val="12"/>
              </w:rPr>
              <w:t xml:space="preserve">ქსელი </w:t>
            </w:r>
            <w:r w:rsidRPr="009948B6">
              <w:rPr>
                <w:rFonts w:ascii="Sylfaen" w:eastAsia="Sylfaen" w:hAnsi="Sylfaen" w:cs="Sylfaen"/>
                <w:spacing w:val="-1"/>
                <w:sz w:val="12"/>
                <w:szCs w:val="12"/>
              </w:rPr>
              <w:t>და</w:t>
            </w:r>
            <w:r w:rsidRPr="009948B6">
              <w:rPr>
                <w:rFonts w:ascii="Sylfaen" w:eastAsia="Sylfaen" w:hAnsi="Sylfaen" w:cs="Sylfaen"/>
                <w:sz w:val="12"/>
                <w:szCs w:val="12"/>
              </w:rPr>
              <w:t xml:space="preserve"> </w:t>
            </w:r>
            <w:r w:rsidRPr="009948B6">
              <w:rPr>
                <w:rFonts w:ascii="Sylfaen" w:eastAsia="Sylfaen" w:hAnsi="Sylfaen" w:cs="Sylfaen"/>
                <w:spacing w:val="-1"/>
                <w:sz w:val="12"/>
                <w:szCs w:val="12"/>
              </w:rPr>
              <w:t>შექმნილია</w:t>
            </w:r>
            <w:r w:rsidRPr="009948B6">
              <w:rPr>
                <w:rFonts w:ascii="Sylfaen" w:eastAsia="Sylfaen" w:hAnsi="Sylfaen" w:cs="Sylfaen"/>
                <w:sz w:val="12"/>
                <w:szCs w:val="12"/>
              </w:rPr>
              <w:t xml:space="preserve"> </w:t>
            </w:r>
            <w:r w:rsidRPr="009948B6">
              <w:rPr>
                <w:rFonts w:ascii="Sylfaen" w:eastAsia="Sylfaen" w:hAnsi="Sylfaen" w:cs="Sylfaen"/>
                <w:spacing w:val="-1"/>
                <w:sz w:val="12"/>
                <w:szCs w:val="12"/>
              </w:rPr>
              <w:t>პირობები</w:t>
            </w:r>
            <w:r w:rsidRPr="009948B6">
              <w:rPr>
                <w:rFonts w:ascii="Sylfaen" w:eastAsia="Sylfaen" w:hAnsi="Sylfaen" w:cs="Sylfaen"/>
                <w:sz w:val="12"/>
                <w:szCs w:val="12"/>
              </w:rPr>
              <w:t xml:space="preserve"> </w:t>
            </w:r>
            <w:r w:rsidRPr="009948B6">
              <w:rPr>
                <w:rFonts w:ascii="Sylfaen" w:eastAsia="Sylfaen" w:hAnsi="Sylfaen" w:cs="Sylfaen"/>
                <w:spacing w:val="-1"/>
                <w:sz w:val="12"/>
                <w:szCs w:val="12"/>
              </w:rPr>
              <w:t>ღამის</w:t>
            </w:r>
            <w:r w:rsidRPr="009948B6">
              <w:rPr>
                <w:rFonts w:ascii="Sylfaen" w:eastAsia="Sylfaen" w:hAnsi="Sylfaen" w:cs="Sylfaen"/>
                <w:spacing w:val="4"/>
                <w:sz w:val="12"/>
                <w:szCs w:val="12"/>
              </w:rPr>
              <w:t xml:space="preserve"> </w:t>
            </w:r>
            <w:r w:rsidRPr="009948B6">
              <w:rPr>
                <w:rFonts w:ascii="Sylfaen" w:eastAsia="Sylfaen" w:hAnsi="Sylfaen" w:cs="Sylfaen"/>
                <w:spacing w:val="-1"/>
                <w:sz w:val="12"/>
                <w:szCs w:val="12"/>
              </w:rPr>
              <w:t xml:space="preserve">საათებში </w:t>
            </w:r>
            <w:r w:rsidRPr="009948B6">
              <w:rPr>
                <w:rFonts w:ascii="Sylfaen" w:eastAsia="Sylfaen" w:hAnsi="Sylfaen" w:cs="Sylfaen"/>
                <w:sz w:val="12"/>
                <w:szCs w:val="12"/>
              </w:rPr>
              <w:t>მოსახლეობის</w:t>
            </w:r>
            <w:r w:rsidRPr="009948B6">
              <w:rPr>
                <w:rFonts w:ascii="Sylfaen" w:eastAsia="Sylfaen" w:hAnsi="Sylfaen" w:cs="Sylfaen"/>
                <w:spacing w:val="-2"/>
                <w:sz w:val="12"/>
                <w:szCs w:val="12"/>
              </w:rPr>
              <w:t xml:space="preserve"> </w:t>
            </w:r>
            <w:r w:rsidRPr="009948B6">
              <w:rPr>
                <w:rFonts w:ascii="Sylfaen" w:eastAsia="Sylfaen" w:hAnsi="Sylfaen" w:cs="Sylfaen"/>
                <w:spacing w:val="-1"/>
                <w:sz w:val="12"/>
                <w:szCs w:val="12"/>
              </w:rPr>
              <w:t>(ქალების,</w:t>
            </w:r>
            <w:r w:rsidRPr="009948B6">
              <w:rPr>
                <w:rFonts w:ascii="Sylfaen" w:eastAsia="Sylfaen" w:hAnsi="Sylfaen" w:cs="Sylfaen"/>
                <w:sz w:val="12"/>
                <w:szCs w:val="12"/>
              </w:rPr>
              <w:t xml:space="preserve"> </w:t>
            </w:r>
            <w:r w:rsidRPr="009948B6">
              <w:rPr>
                <w:rFonts w:ascii="Sylfaen" w:eastAsia="Sylfaen" w:hAnsi="Sylfaen" w:cs="Sylfaen"/>
                <w:spacing w:val="-1"/>
                <w:sz w:val="12"/>
                <w:szCs w:val="12"/>
              </w:rPr>
              <w:t>ბავშვების,</w:t>
            </w:r>
            <w:r w:rsidRPr="009948B6">
              <w:rPr>
                <w:rFonts w:ascii="Sylfaen" w:eastAsia="Sylfaen" w:hAnsi="Sylfaen" w:cs="Sylfaen"/>
                <w:spacing w:val="-2"/>
                <w:sz w:val="12"/>
                <w:szCs w:val="12"/>
              </w:rPr>
              <w:t xml:space="preserve"> </w:t>
            </w:r>
            <w:r w:rsidRPr="009948B6">
              <w:rPr>
                <w:rFonts w:ascii="Sylfaen" w:eastAsia="Sylfaen" w:hAnsi="Sylfaen" w:cs="Sylfaen"/>
                <w:spacing w:val="-1"/>
                <w:sz w:val="12"/>
                <w:szCs w:val="12"/>
              </w:rPr>
              <w:t>ხანდაზმული</w:t>
            </w:r>
            <w:r w:rsidRPr="009948B6">
              <w:rPr>
                <w:rFonts w:ascii="Sylfaen" w:eastAsia="Sylfaen" w:hAnsi="Sylfaen" w:cs="Sylfaen"/>
                <w:spacing w:val="1"/>
                <w:sz w:val="12"/>
                <w:szCs w:val="12"/>
              </w:rPr>
              <w:t xml:space="preserve"> </w:t>
            </w:r>
            <w:r w:rsidRPr="009948B6">
              <w:rPr>
                <w:rFonts w:ascii="Sylfaen" w:eastAsia="Sylfaen" w:hAnsi="Sylfaen" w:cs="Sylfaen"/>
                <w:spacing w:val="-1"/>
                <w:sz w:val="12"/>
                <w:szCs w:val="12"/>
              </w:rPr>
              <w:t>და</w:t>
            </w:r>
            <w:r w:rsidRPr="009948B6">
              <w:rPr>
                <w:rFonts w:ascii="Sylfaen" w:eastAsia="Sylfaen" w:hAnsi="Sylfaen" w:cs="Sylfaen"/>
                <w:sz w:val="12"/>
                <w:szCs w:val="12"/>
              </w:rPr>
              <w:t xml:space="preserve"> </w:t>
            </w:r>
            <w:r w:rsidRPr="009948B6">
              <w:rPr>
                <w:rFonts w:ascii="Sylfaen" w:eastAsia="Sylfaen" w:hAnsi="Sylfaen" w:cs="Sylfaen"/>
                <w:spacing w:val="-1"/>
                <w:sz w:val="12"/>
                <w:szCs w:val="12"/>
              </w:rPr>
              <w:t>შშმ</w:t>
            </w:r>
            <w:r w:rsidRPr="009948B6">
              <w:rPr>
                <w:rFonts w:ascii="Sylfaen" w:eastAsia="Sylfaen" w:hAnsi="Sylfaen" w:cs="Sylfaen"/>
                <w:sz w:val="12"/>
                <w:szCs w:val="12"/>
              </w:rPr>
              <w:t xml:space="preserve"> პირთა)</w:t>
            </w:r>
            <w:r w:rsidRPr="009948B6">
              <w:rPr>
                <w:rFonts w:ascii="Sylfaen" w:eastAsia="Sylfaen" w:hAnsi="Sylfaen" w:cs="Sylfaen"/>
                <w:spacing w:val="1"/>
                <w:sz w:val="12"/>
                <w:szCs w:val="12"/>
              </w:rPr>
              <w:t xml:space="preserve"> </w:t>
            </w:r>
            <w:r w:rsidRPr="009948B6">
              <w:rPr>
                <w:rFonts w:ascii="Sylfaen" w:eastAsia="Sylfaen" w:hAnsi="Sylfaen" w:cs="Sylfaen"/>
                <w:sz w:val="12"/>
                <w:szCs w:val="12"/>
              </w:rPr>
              <w:t>უსაფრთხო</w:t>
            </w:r>
            <w:r w:rsidRPr="009948B6">
              <w:rPr>
                <w:rFonts w:ascii="Sylfaen" w:eastAsia="Sylfaen" w:hAnsi="Sylfaen" w:cs="Sylfaen"/>
                <w:spacing w:val="-2"/>
                <w:sz w:val="12"/>
                <w:szCs w:val="12"/>
              </w:rPr>
              <w:t xml:space="preserve"> </w:t>
            </w:r>
            <w:r w:rsidRPr="009948B6">
              <w:rPr>
                <w:rFonts w:ascii="Sylfaen" w:eastAsia="Sylfaen" w:hAnsi="Sylfaen" w:cs="Sylfaen"/>
                <w:spacing w:val="-1"/>
                <w:sz w:val="12"/>
                <w:szCs w:val="12"/>
              </w:rPr>
              <w:t>და</w:t>
            </w:r>
            <w:r w:rsidRPr="009948B6">
              <w:rPr>
                <w:rFonts w:ascii="Sylfaen" w:eastAsia="Sylfaen" w:hAnsi="Sylfaen" w:cs="Sylfaen"/>
                <w:spacing w:val="53"/>
                <w:sz w:val="12"/>
                <w:szCs w:val="12"/>
              </w:rPr>
              <w:t xml:space="preserve"> </w:t>
            </w:r>
            <w:r w:rsidRPr="009948B6">
              <w:rPr>
                <w:rFonts w:ascii="Sylfaen" w:eastAsia="Sylfaen" w:hAnsi="Sylfaen" w:cs="Sylfaen"/>
                <w:sz w:val="12"/>
                <w:szCs w:val="12"/>
              </w:rPr>
              <w:t xml:space="preserve">კომფორტული </w:t>
            </w:r>
            <w:r w:rsidRPr="009948B6">
              <w:rPr>
                <w:rFonts w:ascii="Sylfaen" w:eastAsia="Sylfaen" w:hAnsi="Sylfaen" w:cs="Sylfaen"/>
                <w:spacing w:val="-1"/>
                <w:sz w:val="12"/>
                <w:szCs w:val="12"/>
              </w:rPr>
              <w:t>გადაადგილებისთვის</w:t>
            </w:r>
          </w:p>
        </w:tc>
      </w:tr>
    </w:tbl>
    <w:p w14:paraId="7D03CEA3" w14:textId="77777777" w:rsidR="00660545" w:rsidRPr="00DE0D7F" w:rsidRDefault="00660545" w:rsidP="00660545">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4953" w:type="pct"/>
        <w:tblInd w:w="-5" w:type="dxa"/>
        <w:tblLayout w:type="fixed"/>
        <w:tblLook w:val="04A0" w:firstRow="1" w:lastRow="0" w:firstColumn="1" w:lastColumn="0" w:noHBand="0" w:noVBand="1"/>
      </w:tblPr>
      <w:tblGrid>
        <w:gridCol w:w="284"/>
        <w:gridCol w:w="2114"/>
        <w:gridCol w:w="966"/>
        <w:gridCol w:w="1003"/>
        <w:gridCol w:w="1121"/>
        <w:gridCol w:w="1123"/>
        <w:gridCol w:w="1125"/>
        <w:gridCol w:w="977"/>
        <w:gridCol w:w="1101"/>
      </w:tblGrid>
      <w:tr w:rsidR="00660545" w:rsidRPr="00DE0D7F" w14:paraId="7063082A" w14:textId="77777777" w:rsidTr="00E87C94">
        <w:trPr>
          <w:trHeight w:val="78"/>
        </w:trPr>
        <w:tc>
          <w:tcPr>
            <w:tcW w:w="14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1B2E84"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107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D435A0"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საბოლოო შედეგების შეფასების ინდიკატორი</w:t>
            </w:r>
          </w:p>
        </w:tc>
        <w:tc>
          <w:tcPr>
            <w:tcW w:w="2719" w:type="pct"/>
            <w:gridSpan w:val="5"/>
            <w:tcBorders>
              <w:top w:val="single" w:sz="4" w:space="0" w:color="auto"/>
              <w:left w:val="nil"/>
              <w:bottom w:val="single" w:sz="4" w:space="0" w:color="auto"/>
              <w:right w:val="single" w:sz="4" w:space="0" w:color="auto"/>
            </w:tcBorders>
            <w:shd w:val="clear" w:color="auto" w:fill="auto"/>
            <w:noWrap/>
            <w:vAlign w:val="center"/>
            <w:hideMark/>
          </w:tcPr>
          <w:p w14:paraId="071A1365"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მაჩვენებლები</w:t>
            </w:r>
          </w:p>
        </w:tc>
        <w:tc>
          <w:tcPr>
            <w:tcW w:w="49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E66BC1F"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ცდომილების ალბათობა (%/)</w:t>
            </w:r>
          </w:p>
        </w:tc>
        <w:tc>
          <w:tcPr>
            <w:tcW w:w="561"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64BAE1B"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შესაძლო რისკები</w:t>
            </w:r>
            <w:r w:rsidRPr="00DE0D7F">
              <w:rPr>
                <w:rFonts w:ascii="Sylfaen" w:eastAsia="Times New Roman" w:hAnsi="Sylfaen" w:cs="Calibri"/>
                <w:color w:val="000000"/>
                <w:sz w:val="12"/>
                <w:szCs w:val="12"/>
              </w:rPr>
              <w:t xml:space="preserve"> (აღწერა)</w:t>
            </w:r>
          </w:p>
        </w:tc>
      </w:tr>
      <w:tr w:rsidR="00660545" w:rsidRPr="00DE0D7F" w14:paraId="7DAB99EB" w14:textId="77777777" w:rsidTr="00E87C94">
        <w:trPr>
          <w:trHeight w:val="368"/>
        </w:trPr>
        <w:tc>
          <w:tcPr>
            <w:tcW w:w="145" w:type="pct"/>
            <w:vMerge/>
            <w:tcBorders>
              <w:top w:val="single" w:sz="4" w:space="0" w:color="auto"/>
              <w:left w:val="single" w:sz="4" w:space="0" w:color="auto"/>
              <w:bottom w:val="single" w:sz="4" w:space="0" w:color="auto"/>
              <w:right w:val="single" w:sz="4" w:space="0" w:color="auto"/>
            </w:tcBorders>
            <w:vAlign w:val="center"/>
            <w:hideMark/>
          </w:tcPr>
          <w:p w14:paraId="223D229A"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1077" w:type="pct"/>
            <w:vMerge/>
            <w:tcBorders>
              <w:top w:val="single" w:sz="4" w:space="0" w:color="auto"/>
              <w:left w:val="single" w:sz="4" w:space="0" w:color="auto"/>
              <w:bottom w:val="single" w:sz="4" w:space="0" w:color="auto"/>
              <w:right w:val="single" w:sz="4" w:space="0" w:color="auto"/>
            </w:tcBorders>
            <w:vAlign w:val="center"/>
            <w:hideMark/>
          </w:tcPr>
          <w:p w14:paraId="1E6544CA"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492" w:type="pct"/>
            <w:tcBorders>
              <w:top w:val="nil"/>
              <w:left w:val="nil"/>
              <w:bottom w:val="single" w:sz="4" w:space="0" w:color="auto"/>
              <w:right w:val="single" w:sz="4" w:space="0" w:color="auto"/>
            </w:tcBorders>
            <w:shd w:val="clear" w:color="auto" w:fill="auto"/>
            <w:vAlign w:val="center"/>
            <w:hideMark/>
          </w:tcPr>
          <w:p w14:paraId="2E0CC0DE"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საბაზისო მაჩვენებელი 2024 წელი</w:t>
            </w:r>
          </w:p>
        </w:tc>
        <w:tc>
          <w:tcPr>
            <w:tcW w:w="511" w:type="pct"/>
            <w:tcBorders>
              <w:top w:val="nil"/>
              <w:left w:val="nil"/>
              <w:bottom w:val="single" w:sz="4" w:space="0" w:color="auto"/>
              <w:right w:val="single" w:sz="4" w:space="0" w:color="auto"/>
            </w:tcBorders>
            <w:shd w:val="clear" w:color="auto" w:fill="auto"/>
            <w:vAlign w:val="center"/>
            <w:hideMark/>
          </w:tcPr>
          <w:p w14:paraId="3A4FC310"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2025 წელს</w:t>
            </w:r>
          </w:p>
        </w:tc>
        <w:tc>
          <w:tcPr>
            <w:tcW w:w="571" w:type="pct"/>
            <w:tcBorders>
              <w:top w:val="nil"/>
              <w:left w:val="nil"/>
              <w:bottom w:val="single" w:sz="4" w:space="0" w:color="auto"/>
              <w:right w:val="single" w:sz="4" w:space="0" w:color="auto"/>
            </w:tcBorders>
            <w:shd w:val="clear" w:color="auto" w:fill="auto"/>
            <w:vAlign w:val="bottom"/>
            <w:hideMark/>
          </w:tcPr>
          <w:p w14:paraId="20FB226B"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2026 წელი</w:t>
            </w:r>
          </w:p>
        </w:tc>
        <w:tc>
          <w:tcPr>
            <w:tcW w:w="572" w:type="pct"/>
            <w:tcBorders>
              <w:top w:val="nil"/>
              <w:left w:val="nil"/>
              <w:bottom w:val="single" w:sz="4" w:space="0" w:color="auto"/>
              <w:right w:val="single" w:sz="4" w:space="0" w:color="auto"/>
            </w:tcBorders>
            <w:shd w:val="clear" w:color="auto" w:fill="auto"/>
            <w:vAlign w:val="center"/>
            <w:hideMark/>
          </w:tcPr>
          <w:p w14:paraId="5D642209" w14:textId="77777777" w:rsidR="00660545" w:rsidRPr="00DE0D7F" w:rsidRDefault="00660545"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2027 წელ</w:t>
            </w:r>
          </w:p>
        </w:tc>
        <w:tc>
          <w:tcPr>
            <w:tcW w:w="573" w:type="pct"/>
            <w:tcBorders>
              <w:top w:val="nil"/>
              <w:left w:val="nil"/>
              <w:bottom w:val="single" w:sz="4" w:space="0" w:color="auto"/>
              <w:right w:val="single" w:sz="4" w:space="0" w:color="auto"/>
            </w:tcBorders>
            <w:shd w:val="clear" w:color="auto" w:fill="auto"/>
            <w:vAlign w:val="center"/>
            <w:hideMark/>
          </w:tcPr>
          <w:p w14:paraId="657A91D4" w14:textId="77777777" w:rsidR="00660545" w:rsidRPr="00DE0D7F" w:rsidRDefault="00660545"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2028 წელს</w:t>
            </w:r>
          </w:p>
        </w:tc>
        <w:tc>
          <w:tcPr>
            <w:tcW w:w="498" w:type="pct"/>
            <w:vMerge/>
            <w:tcBorders>
              <w:top w:val="single" w:sz="4" w:space="0" w:color="auto"/>
              <w:left w:val="single" w:sz="4" w:space="0" w:color="auto"/>
              <w:bottom w:val="single" w:sz="4" w:space="0" w:color="000000"/>
              <w:right w:val="single" w:sz="4" w:space="0" w:color="auto"/>
            </w:tcBorders>
            <w:vAlign w:val="center"/>
            <w:hideMark/>
          </w:tcPr>
          <w:p w14:paraId="2A3954B3"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561" w:type="pct"/>
            <w:vMerge/>
            <w:tcBorders>
              <w:top w:val="single" w:sz="4" w:space="0" w:color="auto"/>
              <w:left w:val="single" w:sz="4" w:space="0" w:color="auto"/>
              <w:bottom w:val="single" w:sz="4" w:space="0" w:color="000000"/>
              <w:right w:val="single" w:sz="4" w:space="0" w:color="auto"/>
            </w:tcBorders>
            <w:vAlign w:val="center"/>
            <w:hideMark/>
          </w:tcPr>
          <w:p w14:paraId="747312F8" w14:textId="77777777" w:rsidR="00660545" w:rsidRPr="00DE0D7F" w:rsidRDefault="00660545" w:rsidP="00660545">
            <w:pPr>
              <w:spacing w:after="0" w:line="240" w:lineRule="auto"/>
              <w:rPr>
                <w:rFonts w:ascii="Sylfaen" w:eastAsia="Times New Roman" w:hAnsi="Sylfaen" w:cs="Calibri"/>
                <w:color w:val="000000"/>
                <w:sz w:val="12"/>
                <w:szCs w:val="12"/>
              </w:rPr>
            </w:pPr>
          </w:p>
        </w:tc>
      </w:tr>
      <w:tr w:rsidR="00E87C94" w:rsidRPr="00DE0D7F" w14:paraId="69FCAC57" w14:textId="77777777" w:rsidTr="00E87C94">
        <w:trPr>
          <w:trHeight w:val="117"/>
        </w:trPr>
        <w:tc>
          <w:tcPr>
            <w:tcW w:w="145" w:type="pct"/>
            <w:tcBorders>
              <w:top w:val="nil"/>
              <w:left w:val="single" w:sz="4" w:space="0" w:color="auto"/>
              <w:bottom w:val="single" w:sz="4" w:space="0" w:color="auto"/>
              <w:right w:val="single" w:sz="4" w:space="0" w:color="auto"/>
            </w:tcBorders>
            <w:shd w:val="clear" w:color="auto" w:fill="auto"/>
            <w:noWrap/>
            <w:vAlign w:val="bottom"/>
            <w:hideMark/>
          </w:tcPr>
          <w:p w14:paraId="3B3CC6E1" w14:textId="77777777" w:rsidR="00E87C94" w:rsidRPr="00DE0D7F" w:rsidRDefault="00E87C94" w:rsidP="00E87C94">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1</w:t>
            </w:r>
          </w:p>
        </w:tc>
        <w:tc>
          <w:tcPr>
            <w:tcW w:w="1077" w:type="pct"/>
            <w:tcBorders>
              <w:top w:val="single" w:sz="4" w:space="0" w:color="auto"/>
              <w:left w:val="nil"/>
              <w:bottom w:val="single" w:sz="4" w:space="0" w:color="auto"/>
              <w:right w:val="single" w:sz="4" w:space="0" w:color="auto"/>
            </w:tcBorders>
            <w:shd w:val="clear" w:color="000000" w:fill="FFFFFF"/>
            <w:noWrap/>
            <w:vAlign w:val="center"/>
          </w:tcPr>
          <w:p w14:paraId="25A67EFB" w14:textId="53F31D85" w:rsidR="00E87C94" w:rsidRPr="00E87C94" w:rsidRDefault="00E87C94" w:rsidP="00E87C94">
            <w:pPr>
              <w:spacing w:after="0" w:line="240" w:lineRule="auto"/>
              <w:rPr>
                <w:rFonts w:ascii="Sylfaen" w:eastAsia="Times New Roman" w:hAnsi="Sylfaen" w:cs="Calibri"/>
                <w:color w:val="000000"/>
                <w:sz w:val="12"/>
                <w:szCs w:val="12"/>
                <w:lang w:val="ka-GE"/>
              </w:rPr>
            </w:pPr>
            <w:r w:rsidRPr="00E87C94">
              <w:rPr>
                <w:rFonts w:ascii="Sylfaen" w:eastAsia="Times New Roman" w:hAnsi="Sylfaen" w:cs="Calibri"/>
                <w:color w:val="000000"/>
                <w:sz w:val="12"/>
                <w:szCs w:val="12"/>
                <w:lang w:val="ka-GE"/>
              </w:rPr>
              <w:t>ენერგოეფექტური სანათების წილი გარე განათების სანათების საერთო რაოდენობაში</w:t>
            </w:r>
          </w:p>
        </w:tc>
        <w:tc>
          <w:tcPr>
            <w:tcW w:w="492" w:type="pct"/>
            <w:tcBorders>
              <w:top w:val="single" w:sz="4" w:space="0" w:color="auto"/>
              <w:left w:val="nil"/>
              <w:bottom w:val="single" w:sz="4" w:space="0" w:color="auto"/>
              <w:right w:val="single" w:sz="4" w:space="0" w:color="auto"/>
            </w:tcBorders>
            <w:shd w:val="clear" w:color="000000" w:fill="FFFFFF"/>
            <w:noWrap/>
            <w:vAlign w:val="center"/>
          </w:tcPr>
          <w:p w14:paraId="7F622378" w14:textId="11A33EF6" w:rsidR="00E87C94" w:rsidRPr="00E87C94" w:rsidRDefault="00753FCD" w:rsidP="00E87C94">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 xml:space="preserve">2 </w:t>
            </w:r>
            <w:r w:rsidR="00E87C94" w:rsidRPr="00E87C94">
              <w:rPr>
                <w:rFonts w:ascii="Sylfaen" w:eastAsia="Times New Roman" w:hAnsi="Sylfaen" w:cs="Calibri"/>
                <w:color w:val="000000"/>
                <w:sz w:val="12"/>
                <w:szCs w:val="12"/>
                <w:lang w:val="ka-GE"/>
              </w:rPr>
              <w:t>%</w:t>
            </w:r>
          </w:p>
        </w:tc>
        <w:tc>
          <w:tcPr>
            <w:tcW w:w="511" w:type="pct"/>
            <w:tcBorders>
              <w:top w:val="nil"/>
              <w:left w:val="nil"/>
              <w:bottom w:val="single" w:sz="4" w:space="0" w:color="auto"/>
              <w:right w:val="single" w:sz="4" w:space="0" w:color="auto"/>
            </w:tcBorders>
            <w:shd w:val="clear" w:color="000000" w:fill="FFFFFF"/>
            <w:noWrap/>
          </w:tcPr>
          <w:p w14:paraId="72F7ACF3" w14:textId="351B414E" w:rsidR="00E87C94" w:rsidRPr="00E87C94" w:rsidRDefault="00753FCD" w:rsidP="00E87C94">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lang w:val="ka-GE"/>
              </w:rPr>
              <w:t xml:space="preserve">3 </w:t>
            </w:r>
            <w:r w:rsidR="00E87C94" w:rsidRPr="003673A1">
              <w:rPr>
                <w:rFonts w:ascii="Sylfaen" w:eastAsia="Times New Roman" w:hAnsi="Sylfaen" w:cs="Calibri"/>
                <w:color w:val="000000"/>
                <w:sz w:val="12"/>
                <w:szCs w:val="12"/>
                <w:lang w:val="ka-GE"/>
              </w:rPr>
              <w:t>%</w:t>
            </w:r>
          </w:p>
        </w:tc>
        <w:tc>
          <w:tcPr>
            <w:tcW w:w="571" w:type="pct"/>
            <w:tcBorders>
              <w:top w:val="single" w:sz="4" w:space="0" w:color="auto"/>
              <w:left w:val="nil"/>
              <w:bottom w:val="single" w:sz="4" w:space="0" w:color="auto"/>
              <w:right w:val="single" w:sz="4" w:space="0" w:color="auto"/>
            </w:tcBorders>
            <w:shd w:val="clear" w:color="000000" w:fill="FFFFFF"/>
            <w:noWrap/>
          </w:tcPr>
          <w:p w14:paraId="22B2D7F2" w14:textId="4B2A1701" w:rsidR="00E87C94" w:rsidRPr="00E87C94" w:rsidRDefault="00452C6F" w:rsidP="00E87C94">
            <w:pPr>
              <w:rPr>
                <w:rFonts w:ascii="Sylfaen" w:hAnsi="Sylfaen" w:cs="Calibri"/>
                <w:color w:val="000000"/>
                <w:sz w:val="12"/>
                <w:szCs w:val="12"/>
              </w:rPr>
            </w:pPr>
            <w:r>
              <w:rPr>
                <w:rFonts w:ascii="Sylfaen" w:eastAsia="Times New Roman" w:hAnsi="Sylfaen" w:cs="Calibri"/>
                <w:color w:val="000000"/>
                <w:sz w:val="12"/>
                <w:szCs w:val="12"/>
                <w:lang w:val="ka-GE"/>
              </w:rPr>
              <w:t xml:space="preserve">  </w:t>
            </w:r>
            <w:r w:rsidR="00753FCD">
              <w:rPr>
                <w:rFonts w:ascii="Sylfaen" w:eastAsia="Times New Roman" w:hAnsi="Sylfaen" w:cs="Calibri"/>
                <w:color w:val="000000"/>
                <w:sz w:val="12"/>
                <w:szCs w:val="12"/>
                <w:lang w:val="ka-GE"/>
              </w:rPr>
              <w:t>4</w:t>
            </w:r>
            <w:r>
              <w:rPr>
                <w:rFonts w:ascii="Sylfaen" w:eastAsia="Times New Roman" w:hAnsi="Sylfaen" w:cs="Calibri"/>
                <w:color w:val="000000"/>
                <w:sz w:val="12"/>
                <w:szCs w:val="12"/>
                <w:lang w:val="ka-GE"/>
              </w:rPr>
              <w:t xml:space="preserve"> </w:t>
            </w:r>
            <w:r w:rsidR="00E87C94" w:rsidRPr="003673A1">
              <w:rPr>
                <w:rFonts w:ascii="Sylfaen" w:eastAsia="Times New Roman" w:hAnsi="Sylfaen" w:cs="Calibri"/>
                <w:color w:val="000000"/>
                <w:sz w:val="12"/>
                <w:szCs w:val="12"/>
                <w:lang w:val="ka-GE"/>
              </w:rPr>
              <w:t>%</w:t>
            </w:r>
          </w:p>
        </w:tc>
        <w:tc>
          <w:tcPr>
            <w:tcW w:w="572" w:type="pct"/>
            <w:tcBorders>
              <w:top w:val="single" w:sz="4" w:space="0" w:color="auto"/>
              <w:left w:val="nil"/>
              <w:bottom w:val="single" w:sz="4" w:space="0" w:color="auto"/>
              <w:right w:val="single" w:sz="4" w:space="0" w:color="auto"/>
            </w:tcBorders>
            <w:shd w:val="clear" w:color="000000" w:fill="FFFFFF"/>
            <w:noWrap/>
          </w:tcPr>
          <w:p w14:paraId="42132785" w14:textId="026D5A1F" w:rsidR="00E87C94" w:rsidRPr="00E87C94" w:rsidRDefault="00753FCD" w:rsidP="00E87C94">
            <w:pPr>
              <w:jc w:val="center"/>
              <w:rPr>
                <w:rFonts w:ascii="Sylfaen" w:hAnsi="Sylfaen" w:cs="Calibri"/>
                <w:color w:val="000000"/>
                <w:sz w:val="12"/>
                <w:szCs w:val="12"/>
              </w:rPr>
            </w:pPr>
            <w:r>
              <w:rPr>
                <w:rFonts w:ascii="Sylfaen" w:eastAsia="Times New Roman" w:hAnsi="Sylfaen" w:cs="Calibri"/>
                <w:color w:val="000000"/>
                <w:sz w:val="12"/>
                <w:szCs w:val="12"/>
                <w:lang w:val="ka-GE"/>
              </w:rPr>
              <w:t xml:space="preserve">5 </w:t>
            </w:r>
            <w:r w:rsidR="00E87C94" w:rsidRPr="003673A1">
              <w:rPr>
                <w:rFonts w:ascii="Sylfaen" w:eastAsia="Times New Roman" w:hAnsi="Sylfaen" w:cs="Calibri"/>
                <w:color w:val="000000"/>
                <w:sz w:val="12"/>
                <w:szCs w:val="12"/>
                <w:lang w:val="ka-GE"/>
              </w:rPr>
              <w:t>%</w:t>
            </w:r>
          </w:p>
        </w:tc>
        <w:tc>
          <w:tcPr>
            <w:tcW w:w="573" w:type="pct"/>
            <w:tcBorders>
              <w:top w:val="single" w:sz="4" w:space="0" w:color="auto"/>
              <w:left w:val="nil"/>
              <w:bottom w:val="single" w:sz="4" w:space="0" w:color="auto"/>
              <w:right w:val="single" w:sz="4" w:space="0" w:color="auto"/>
            </w:tcBorders>
            <w:shd w:val="clear" w:color="000000" w:fill="FFFFFF"/>
            <w:noWrap/>
          </w:tcPr>
          <w:p w14:paraId="73DFF387" w14:textId="1FE84821" w:rsidR="00E87C94" w:rsidRPr="00E87C94" w:rsidRDefault="00753FCD" w:rsidP="00E87C94">
            <w:pPr>
              <w:jc w:val="center"/>
              <w:rPr>
                <w:rFonts w:ascii="Sylfaen" w:hAnsi="Sylfaen" w:cs="Calibri"/>
                <w:color w:val="000000"/>
                <w:sz w:val="12"/>
                <w:szCs w:val="12"/>
              </w:rPr>
            </w:pPr>
            <w:r>
              <w:rPr>
                <w:rFonts w:ascii="Sylfaen" w:eastAsia="Times New Roman" w:hAnsi="Sylfaen" w:cs="Calibri"/>
                <w:color w:val="000000"/>
                <w:sz w:val="12"/>
                <w:szCs w:val="12"/>
                <w:lang w:val="ka-GE"/>
              </w:rPr>
              <w:t>5</w:t>
            </w:r>
            <w:r w:rsidR="00452C6F">
              <w:rPr>
                <w:rFonts w:ascii="Sylfaen" w:eastAsia="Times New Roman" w:hAnsi="Sylfaen" w:cs="Calibri"/>
                <w:color w:val="000000"/>
                <w:sz w:val="12"/>
                <w:szCs w:val="12"/>
                <w:lang w:val="ka-GE"/>
              </w:rPr>
              <w:t xml:space="preserve"> </w:t>
            </w:r>
            <w:r w:rsidR="00E87C94" w:rsidRPr="003673A1">
              <w:rPr>
                <w:rFonts w:ascii="Sylfaen" w:eastAsia="Times New Roman" w:hAnsi="Sylfaen" w:cs="Calibri"/>
                <w:color w:val="000000"/>
                <w:sz w:val="12"/>
                <w:szCs w:val="12"/>
                <w:lang w:val="ka-GE"/>
              </w:rPr>
              <w:t>%</w:t>
            </w:r>
          </w:p>
        </w:tc>
        <w:tc>
          <w:tcPr>
            <w:tcW w:w="498" w:type="pct"/>
            <w:tcBorders>
              <w:top w:val="single" w:sz="4" w:space="0" w:color="auto"/>
              <w:left w:val="nil"/>
              <w:bottom w:val="single" w:sz="4" w:space="0" w:color="auto"/>
              <w:right w:val="single" w:sz="4" w:space="0" w:color="000000"/>
            </w:tcBorders>
            <w:shd w:val="clear" w:color="000000" w:fill="FFFFFF"/>
            <w:noWrap/>
            <w:vAlign w:val="center"/>
          </w:tcPr>
          <w:p w14:paraId="718E768E" w14:textId="3BE240B3" w:rsidR="00E87C94" w:rsidRPr="00E87C94" w:rsidRDefault="00E87C94" w:rsidP="00E87C94">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1</w:t>
            </w:r>
            <w:r w:rsidRPr="00E87C94">
              <w:rPr>
                <w:rFonts w:ascii="Sylfaen" w:eastAsia="Times New Roman" w:hAnsi="Sylfaen" w:cs="Calibri"/>
                <w:color w:val="000000"/>
                <w:sz w:val="12"/>
                <w:szCs w:val="12"/>
              </w:rPr>
              <w:t>%</w:t>
            </w:r>
          </w:p>
        </w:tc>
        <w:tc>
          <w:tcPr>
            <w:tcW w:w="561" w:type="pct"/>
            <w:tcBorders>
              <w:top w:val="nil"/>
              <w:left w:val="nil"/>
              <w:bottom w:val="single" w:sz="4" w:space="0" w:color="auto"/>
              <w:right w:val="single" w:sz="8" w:space="0" w:color="auto"/>
            </w:tcBorders>
            <w:shd w:val="clear" w:color="auto" w:fill="auto"/>
            <w:noWrap/>
            <w:vAlign w:val="center"/>
          </w:tcPr>
          <w:p w14:paraId="016710D0" w14:textId="77777777" w:rsidR="00E87C94" w:rsidRPr="00E87C94" w:rsidRDefault="00E87C94" w:rsidP="00E87C94">
            <w:pPr>
              <w:spacing w:after="0" w:line="240" w:lineRule="auto"/>
              <w:jc w:val="both"/>
              <w:rPr>
                <w:rFonts w:ascii="Sylfaen" w:eastAsia="Times New Roman" w:hAnsi="Sylfaen" w:cs="Calibri"/>
                <w:color w:val="000000"/>
                <w:sz w:val="12"/>
                <w:szCs w:val="12"/>
              </w:rPr>
            </w:pPr>
            <w:r w:rsidRPr="00E87C94">
              <w:rPr>
                <w:rFonts w:ascii="Sylfaen" w:eastAsia="Times New Roman" w:hAnsi="Sylfaen" w:cs="Calibri"/>
                <w:color w:val="000000"/>
                <w:sz w:val="12"/>
                <w:szCs w:val="12"/>
                <w:lang w:val="ka-GE"/>
              </w:rPr>
              <w:t>ბუნებრივი კლიმატური მოვლენები</w:t>
            </w:r>
            <w:r w:rsidRPr="00E87C94">
              <w:rPr>
                <w:rFonts w:ascii="Sylfaen" w:eastAsia="Times New Roman" w:hAnsi="Sylfaen" w:cs="Calibri"/>
                <w:color w:val="000000"/>
                <w:sz w:val="12"/>
                <w:szCs w:val="12"/>
              </w:rPr>
              <w:t> </w:t>
            </w:r>
          </w:p>
        </w:tc>
      </w:tr>
      <w:tr w:rsidR="00660545" w:rsidRPr="00DE0D7F" w14:paraId="4FAA66DC" w14:textId="77777777" w:rsidTr="00E87C94">
        <w:trPr>
          <w:trHeight w:val="117"/>
        </w:trPr>
        <w:tc>
          <w:tcPr>
            <w:tcW w:w="145" w:type="pct"/>
            <w:tcBorders>
              <w:top w:val="nil"/>
              <w:left w:val="single" w:sz="4" w:space="0" w:color="auto"/>
              <w:bottom w:val="single" w:sz="4" w:space="0" w:color="auto"/>
              <w:right w:val="single" w:sz="4" w:space="0" w:color="auto"/>
            </w:tcBorders>
            <w:shd w:val="clear" w:color="auto" w:fill="auto"/>
            <w:noWrap/>
            <w:vAlign w:val="bottom"/>
            <w:hideMark/>
          </w:tcPr>
          <w:p w14:paraId="1D6C68F7" w14:textId="77777777" w:rsidR="00660545" w:rsidRPr="00DE0D7F" w:rsidRDefault="00660545" w:rsidP="00660545">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2</w:t>
            </w:r>
          </w:p>
        </w:tc>
        <w:tc>
          <w:tcPr>
            <w:tcW w:w="1077" w:type="pct"/>
            <w:tcBorders>
              <w:top w:val="single" w:sz="4" w:space="0" w:color="auto"/>
              <w:left w:val="nil"/>
              <w:bottom w:val="single" w:sz="8" w:space="0" w:color="auto"/>
              <w:right w:val="single" w:sz="4" w:space="0" w:color="auto"/>
            </w:tcBorders>
            <w:shd w:val="clear" w:color="000000" w:fill="FFFFFF"/>
            <w:noWrap/>
            <w:vAlign w:val="center"/>
          </w:tcPr>
          <w:p w14:paraId="63038520" w14:textId="77777777" w:rsidR="00660545" w:rsidRPr="00E87C94" w:rsidRDefault="00660545" w:rsidP="00660545">
            <w:pPr>
              <w:spacing w:after="0" w:line="240" w:lineRule="auto"/>
              <w:rPr>
                <w:rFonts w:ascii="Sylfaen" w:eastAsia="Times New Roman" w:hAnsi="Sylfaen" w:cs="Calibri"/>
                <w:color w:val="000000"/>
                <w:sz w:val="12"/>
                <w:szCs w:val="12"/>
              </w:rPr>
            </w:pPr>
            <w:r w:rsidRPr="00E87C94">
              <w:rPr>
                <w:rFonts w:ascii="Sylfaen" w:eastAsia="Times New Roman" w:hAnsi="Sylfaen" w:cs="Calibri"/>
                <w:color w:val="000000"/>
                <w:sz w:val="12"/>
                <w:szCs w:val="12"/>
              </w:rPr>
              <w:t xml:space="preserve"> საყრდენი ბოძების რაოდენობა</w:t>
            </w:r>
          </w:p>
        </w:tc>
        <w:tc>
          <w:tcPr>
            <w:tcW w:w="492" w:type="pct"/>
            <w:tcBorders>
              <w:top w:val="single" w:sz="4" w:space="0" w:color="auto"/>
              <w:left w:val="nil"/>
              <w:bottom w:val="single" w:sz="8" w:space="0" w:color="auto"/>
              <w:right w:val="single" w:sz="4" w:space="0" w:color="auto"/>
            </w:tcBorders>
            <w:shd w:val="clear" w:color="000000" w:fill="FFFFFF"/>
            <w:noWrap/>
            <w:vAlign w:val="center"/>
          </w:tcPr>
          <w:p w14:paraId="1916FBB6" w14:textId="77777777" w:rsidR="00660545" w:rsidRPr="00E87C94" w:rsidRDefault="00660545" w:rsidP="00660545">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3800</w:t>
            </w:r>
          </w:p>
        </w:tc>
        <w:tc>
          <w:tcPr>
            <w:tcW w:w="511" w:type="pct"/>
            <w:tcBorders>
              <w:top w:val="nil"/>
              <w:left w:val="nil"/>
              <w:bottom w:val="single" w:sz="8" w:space="0" w:color="auto"/>
              <w:right w:val="single" w:sz="4" w:space="0" w:color="auto"/>
            </w:tcBorders>
            <w:noWrap/>
            <w:vAlign w:val="center"/>
          </w:tcPr>
          <w:p w14:paraId="21C33BDA" w14:textId="77777777" w:rsidR="00660545" w:rsidRPr="00E87C94" w:rsidRDefault="00660545" w:rsidP="00660545">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3800</w:t>
            </w:r>
          </w:p>
        </w:tc>
        <w:tc>
          <w:tcPr>
            <w:tcW w:w="571" w:type="pct"/>
            <w:tcBorders>
              <w:top w:val="single" w:sz="4" w:space="0" w:color="auto"/>
              <w:left w:val="nil"/>
              <w:bottom w:val="single" w:sz="8" w:space="0" w:color="auto"/>
              <w:right w:val="single" w:sz="4" w:space="0" w:color="auto"/>
            </w:tcBorders>
            <w:noWrap/>
            <w:vAlign w:val="center"/>
          </w:tcPr>
          <w:p w14:paraId="59DBDFA7" w14:textId="77777777" w:rsidR="00660545" w:rsidRPr="00E87C94" w:rsidRDefault="00660545" w:rsidP="00660545">
            <w:pPr>
              <w:jc w:val="center"/>
              <w:rPr>
                <w:rFonts w:ascii="Sylfaen" w:hAnsi="Sylfaen" w:cs="Calibri"/>
                <w:color w:val="000000"/>
                <w:sz w:val="12"/>
                <w:szCs w:val="12"/>
              </w:rPr>
            </w:pPr>
            <w:r w:rsidRPr="00E87C94">
              <w:rPr>
                <w:rFonts w:ascii="Sylfaen" w:hAnsi="Sylfaen" w:cs="Calibri"/>
                <w:color w:val="000000"/>
                <w:sz w:val="12"/>
                <w:szCs w:val="12"/>
              </w:rPr>
              <w:t>3800</w:t>
            </w:r>
          </w:p>
        </w:tc>
        <w:tc>
          <w:tcPr>
            <w:tcW w:w="572" w:type="pct"/>
            <w:tcBorders>
              <w:top w:val="single" w:sz="4" w:space="0" w:color="auto"/>
              <w:left w:val="nil"/>
              <w:bottom w:val="single" w:sz="8" w:space="0" w:color="auto"/>
              <w:right w:val="single" w:sz="4" w:space="0" w:color="auto"/>
            </w:tcBorders>
            <w:noWrap/>
            <w:vAlign w:val="center"/>
          </w:tcPr>
          <w:p w14:paraId="631FF21E" w14:textId="77777777" w:rsidR="00660545" w:rsidRPr="00E87C94" w:rsidRDefault="00660545" w:rsidP="00660545">
            <w:pPr>
              <w:jc w:val="center"/>
              <w:rPr>
                <w:rFonts w:ascii="Sylfaen" w:hAnsi="Sylfaen" w:cs="Calibri"/>
                <w:color w:val="000000"/>
                <w:sz w:val="12"/>
                <w:szCs w:val="12"/>
              </w:rPr>
            </w:pPr>
            <w:r w:rsidRPr="00E87C94">
              <w:rPr>
                <w:rFonts w:ascii="Sylfaen" w:hAnsi="Sylfaen" w:cs="Calibri"/>
                <w:color w:val="000000"/>
                <w:sz w:val="12"/>
                <w:szCs w:val="12"/>
              </w:rPr>
              <w:t>3900</w:t>
            </w:r>
          </w:p>
        </w:tc>
        <w:tc>
          <w:tcPr>
            <w:tcW w:w="573" w:type="pct"/>
            <w:tcBorders>
              <w:top w:val="single" w:sz="4" w:space="0" w:color="auto"/>
              <w:left w:val="nil"/>
              <w:bottom w:val="single" w:sz="8" w:space="0" w:color="auto"/>
              <w:right w:val="single" w:sz="4" w:space="0" w:color="auto"/>
            </w:tcBorders>
            <w:noWrap/>
            <w:vAlign w:val="center"/>
          </w:tcPr>
          <w:p w14:paraId="5B984AAE" w14:textId="77777777" w:rsidR="00660545" w:rsidRPr="00E87C94" w:rsidRDefault="00660545" w:rsidP="00660545">
            <w:pPr>
              <w:jc w:val="center"/>
              <w:rPr>
                <w:rFonts w:ascii="Sylfaen" w:hAnsi="Sylfaen" w:cs="Calibri"/>
                <w:color w:val="000000"/>
                <w:sz w:val="12"/>
                <w:szCs w:val="12"/>
              </w:rPr>
            </w:pPr>
            <w:r w:rsidRPr="00E87C94">
              <w:rPr>
                <w:rFonts w:ascii="Sylfaen" w:hAnsi="Sylfaen" w:cs="Calibri"/>
                <w:color w:val="000000"/>
                <w:sz w:val="12"/>
                <w:szCs w:val="12"/>
              </w:rPr>
              <w:t>3900</w:t>
            </w:r>
          </w:p>
        </w:tc>
        <w:tc>
          <w:tcPr>
            <w:tcW w:w="498" w:type="pct"/>
            <w:tcBorders>
              <w:top w:val="single" w:sz="4" w:space="0" w:color="auto"/>
              <w:left w:val="nil"/>
              <w:bottom w:val="single" w:sz="4" w:space="0" w:color="auto"/>
              <w:right w:val="single" w:sz="4" w:space="0" w:color="000000"/>
            </w:tcBorders>
            <w:noWrap/>
            <w:vAlign w:val="center"/>
          </w:tcPr>
          <w:p w14:paraId="7C75D09F" w14:textId="77777777" w:rsidR="00660545" w:rsidRPr="00E87C94" w:rsidRDefault="00660545" w:rsidP="00660545">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5%</w:t>
            </w:r>
          </w:p>
        </w:tc>
        <w:tc>
          <w:tcPr>
            <w:tcW w:w="561" w:type="pct"/>
            <w:tcBorders>
              <w:top w:val="nil"/>
              <w:left w:val="nil"/>
              <w:bottom w:val="single" w:sz="4" w:space="0" w:color="auto"/>
              <w:right w:val="single" w:sz="8" w:space="0" w:color="auto"/>
            </w:tcBorders>
            <w:shd w:val="clear" w:color="auto" w:fill="auto"/>
            <w:noWrap/>
            <w:vAlign w:val="center"/>
          </w:tcPr>
          <w:p w14:paraId="4ED154AE" w14:textId="773093B8" w:rsidR="00660545" w:rsidRPr="00E87C94" w:rsidRDefault="00290573" w:rsidP="00660545">
            <w:pPr>
              <w:spacing w:after="0" w:line="240" w:lineRule="auto"/>
              <w:jc w:val="both"/>
              <w:rPr>
                <w:rFonts w:ascii="Sylfaen" w:eastAsia="Times New Roman" w:hAnsi="Sylfaen" w:cs="Calibri"/>
                <w:color w:val="000000"/>
                <w:sz w:val="12"/>
                <w:szCs w:val="12"/>
                <w:lang w:val="ka-GE"/>
              </w:rPr>
            </w:pPr>
            <w:r w:rsidRPr="00E87C94">
              <w:rPr>
                <w:rFonts w:ascii="Sylfaen" w:eastAsia="Times New Roman" w:hAnsi="Sylfaen" w:cs="Calibri"/>
                <w:color w:val="000000"/>
                <w:sz w:val="12"/>
                <w:szCs w:val="12"/>
                <w:lang w:val="ka-GE"/>
              </w:rPr>
              <w:t xml:space="preserve">დაზიანების სხვადასხვა </w:t>
            </w:r>
            <w:r w:rsidR="00660545" w:rsidRPr="00E87C94">
              <w:rPr>
                <w:rFonts w:ascii="Sylfaen" w:eastAsia="Times New Roman" w:hAnsi="Sylfaen" w:cs="Calibri"/>
                <w:color w:val="000000"/>
                <w:sz w:val="12"/>
                <w:szCs w:val="12"/>
                <w:lang w:val="ka-GE"/>
              </w:rPr>
              <w:t>შემთხვევები</w:t>
            </w:r>
          </w:p>
        </w:tc>
      </w:tr>
    </w:tbl>
    <w:p w14:paraId="5738E2FB" w14:textId="77777777" w:rsidR="00660545" w:rsidRDefault="00660545" w:rsidP="00FC6BC7">
      <w:pPr>
        <w:autoSpaceDE w:val="0"/>
        <w:autoSpaceDN w:val="0"/>
        <w:adjustRightInd w:val="0"/>
        <w:spacing w:after="0" w:line="360" w:lineRule="auto"/>
        <w:jc w:val="both"/>
        <w:rPr>
          <w:rFonts w:ascii="Sylfaen" w:eastAsia="Calibri" w:hAnsi="Sylfaen" w:cs="Sylfaen"/>
          <w:b/>
          <w:bCs/>
          <w:color w:val="000000"/>
          <w:sz w:val="12"/>
          <w:szCs w:val="12"/>
        </w:rPr>
      </w:pPr>
    </w:p>
    <w:tbl>
      <w:tblPr>
        <w:tblW w:w="0" w:type="auto"/>
        <w:tblInd w:w="-10" w:type="dxa"/>
        <w:tblLook w:val="04A0" w:firstRow="1" w:lastRow="0" w:firstColumn="1" w:lastColumn="0" w:noHBand="0" w:noVBand="1"/>
      </w:tblPr>
      <w:tblGrid>
        <w:gridCol w:w="2014"/>
        <w:gridCol w:w="749"/>
        <w:gridCol w:w="1925"/>
        <w:gridCol w:w="1379"/>
        <w:gridCol w:w="1233"/>
        <w:gridCol w:w="1379"/>
        <w:gridCol w:w="1233"/>
      </w:tblGrid>
      <w:tr w:rsidR="00FC6BC7" w:rsidRPr="009948B6" w14:paraId="33480942" w14:textId="77777777" w:rsidTr="007847F4">
        <w:trPr>
          <w:trHeight w:val="264"/>
        </w:trPr>
        <w:tc>
          <w:tcPr>
            <w:tcW w:w="2014"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3C68A7F4" w14:textId="77777777" w:rsidR="00FC6BC7" w:rsidRPr="009948B6" w:rsidRDefault="00FC6BC7" w:rsidP="00FC6BC7">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დასახელება</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15FFFD48" w14:textId="77777777" w:rsidR="00FC6BC7" w:rsidRPr="009948B6" w:rsidRDefault="00FC6BC7" w:rsidP="00FC6BC7">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კოდი</w:t>
            </w:r>
          </w:p>
        </w:tc>
        <w:tc>
          <w:tcPr>
            <w:tcW w:w="0" w:type="auto"/>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18A46B21" w14:textId="77777777" w:rsidR="00FC6BC7" w:rsidRPr="009948B6" w:rsidRDefault="00FC6BC7" w:rsidP="00FC6BC7">
            <w:pPr>
              <w:spacing w:after="0" w:line="240" w:lineRule="auto"/>
              <w:jc w:val="center"/>
              <w:rPr>
                <w:rFonts w:ascii="Sylfaen" w:eastAsia="Times New Roman" w:hAnsi="Sylfaen" w:cs="Calibri"/>
                <w:b/>
                <w:color w:val="000000"/>
                <w:sz w:val="12"/>
                <w:szCs w:val="12"/>
                <w:lang w:val="ka-GE"/>
              </w:rPr>
            </w:pPr>
            <w:r w:rsidRPr="009948B6">
              <w:rPr>
                <w:rFonts w:ascii="Sylfaen" w:eastAsia="Times New Roman" w:hAnsi="Sylfaen" w:cs="Calibri"/>
                <w:b/>
                <w:color w:val="000000"/>
                <w:sz w:val="12"/>
                <w:szCs w:val="12"/>
                <w:lang w:val="ka-GE"/>
              </w:rPr>
              <w:t>გარე განათების ქსელის ექსპლუატაცია</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76AE9EC3" w14:textId="77777777" w:rsidR="00FC6BC7" w:rsidRPr="001C7B60" w:rsidRDefault="00FC6BC7" w:rsidP="00FC6BC7">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240D8D83" w14:textId="77777777" w:rsidR="00FC6BC7" w:rsidRPr="001C7B60" w:rsidRDefault="00FC6BC7" w:rsidP="00FC6BC7">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36FA9902" w14:textId="77777777" w:rsidR="00FC6BC7" w:rsidRPr="001C7B60" w:rsidRDefault="00FC6BC7" w:rsidP="00FC6BC7">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0" w:type="auto"/>
            <w:tcBorders>
              <w:top w:val="single" w:sz="8" w:space="0" w:color="auto"/>
              <w:left w:val="nil"/>
              <w:bottom w:val="single" w:sz="4" w:space="0" w:color="auto"/>
              <w:right w:val="single" w:sz="8" w:space="0" w:color="000000"/>
            </w:tcBorders>
            <w:shd w:val="clear" w:color="000000" w:fill="FFFFFF"/>
            <w:vAlign w:val="center"/>
            <w:hideMark/>
          </w:tcPr>
          <w:p w14:paraId="46CCA0F7" w14:textId="77777777" w:rsidR="00FC6BC7" w:rsidRPr="001C7B60" w:rsidRDefault="00FC6BC7" w:rsidP="00FC6BC7">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2D44A2" w:rsidRPr="009948B6" w14:paraId="6CF5E02F" w14:textId="77777777" w:rsidTr="003D3E9C">
        <w:trPr>
          <w:trHeight w:val="212"/>
        </w:trPr>
        <w:tc>
          <w:tcPr>
            <w:tcW w:w="2014" w:type="dxa"/>
            <w:vMerge/>
            <w:tcBorders>
              <w:top w:val="single" w:sz="8" w:space="0" w:color="auto"/>
              <w:left w:val="single" w:sz="8" w:space="0" w:color="auto"/>
              <w:bottom w:val="single" w:sz="4" w:space="0" w:color="auto"/>
              <w:right w:val="single" w:sz="4" w:space="0" w:color="auto"/>
            </w:tcBorders>
            <w:vAlign w:val="center"/>
            <w:hideMark/>
          </w:tcPr>
          <w:p w14:paraId="6D980789" w14:textId="77777777" w:rsidR="002D44A2" w:rsidRPr="009948B6" w:rsidRDefault="002D44A2" w:rsidP="002D44A2">
            <w:pPr>
              <w:spacing w:after="0" w:line="240" w:lineRule="auto"/>
              <w:rPr>
                <w:rFonts w:ascii="Sylfaen" w:eastAsia="Times New Roman" w:hAnsi="Sylfaen" w:cs="Calibri"/>
                <w:color w:val="000000"/>
                <w:sz w:val="12"/>
                <w:szCs w:val="12"/>
              </w:rPr>
            </w:pPr>
          </w:p>
        </w:tc>
        <w:tc>
          <w:tcPr>
            <w:tcW w:w="0" w:type="auto"/>
            <w:tcBorders>
              <w:top w:val="nil"/>
              <w:left w:val="nil"/>
              <w:bottom w:val="single" w:sz="4" w:space="0" w:color="auto"/>
              <w:right w:val="single" w:sz="4" w:space="0" w:color="auto"/>
            </w:tcBorders>
            <w:shd w:val="clear" w:color="000000" w:fill="FFFFFF"/>
            <w:vAlign w:val="center"/>
            <w:hideMark/>
          </w:tcPr>
          <w:p w14:paraId="7C65F572" w14:textId="77777777" w:rsidR="002D44A2" w:rsidRPr="009948B6" w:rsidRDefault="002D44A2" w:rsidP="002D44A2">
            <w:pPr>
              <w:spacing w:after="0" w:line="240" w:lineRule="auto"/>
              <w:rPr>
                <w:rFonts w:ascii="Sylfaen" w:eastAsia="Times New Roman" w:hAnsi="Sylfaen" w:cs="Calibri"/>
                <w:b/>
                <w:color w:val="000000"/>
                <w:sz w:val="12"/>
                <w:szCs w:val="12"/>
                <w:lang w:val="ka-GE"/>
              </w:rPr>
            </w:pPr>
            <w:r w:rsidRPr="009948B6">
              <w:rPr>
                <w:rFonts w:ascii="Sylfaen" w:eastAsia="Times New Roman" w:hAnsi="Sylfaen" w:cs="Calibri"/>
                <w:b/>
                <w:color w:val="000000"/>
                <w:sz w:val="12"/>
                <w:szCs w:val="12"/>
              </w:rPr>
              <w:t> </w:t>
            </w:r>
            <w:r w:rsidRPr="009948B6">
              <w:rPr>
                <w:rFonts w:ascii="Sylfaen" w:eastAsia="Times New Roman" w:hAnsi="Sylfaen" w:cs="Calibri"/>
                <w:b/>
                <w:color w:val="000000"/>
                <w:sz w:val="12"/>
                <w:szCs w:val="12"/>
                <w:lang w:val="ka-GE"/>
              </w:rPr>
              <w:t xml:space="preserve">02 03 01 </w:t>
            </w:r>
          </w:p>
        </w:tc>
        <w:tc>
          <w:tcPr>
            <w:tcW w:w="0" w:type="auto"/>
            <w:vMerge/>
            <w:tcBorders>
              <w:top w:val="nil"/>
              <w:left w:val="nil"/>
              <w:bottom w:val="single" w:sz="4" w:space="0" w:color="auto"/>
              <w:right w:val="single" w:sz="4" w:space="0" w:color="auto"/>
            </w:tcBorders>
            <w:vAlign w:val="center"/>
            <w:hideMark/>
          </w:tcPr>
          <w:p w14:paraId="6E861F28" w14:textId="77777777" w:rsidR="002D44A2" w:rsidRPr="009948B6" w:rsidRDefault="002D44A2" w:rsidP="002D44A2">
            <w:pPr>
              <w:spacing w:after="0" w:line="240" w:lineRule="auto"/>
              <w:rPr>
                <w:rFonts w:ascii="Sylfaen" w:eastAsia="Times New Roman" w:hAnsi="Sylfaen" w:cs="Calibri"/>
                <w:color w:val="000000"/>
                <w:sz w:val="12"/>
                <w:szCs w:val="12"/>
              </w:rPr>
            </w:pPr>
          </w:p>
        </w:tc>
        <w:tc>
          <w:tcPr>
            <w:tcW w:w="0" w:type="auto"/>
            <w:tcBorders>
              <w:top w:val="single" w:sz="8" w:space="0" w:color="auto"/>
              <w:left w:val="single" w:sz="4" w:space="0" w:color="auto"/>
              <w:bottom w:val="single" w:sz="8" w:space="0" w:color="auto"/>
              <w:right w:val="single" w:sz="8" w:space="0" w:color="auto"/>
            </w:tcBorders>
            <w:shd w:val="clear" w:color="000000" w:fill="FFFFFF"/>
            <w:vAlign w:val="center"/>
            <w:hideMark/>
          </w:tcPr>
          <w:p w14:paraId="2A662E67" w14:textId="4092A970" w:rsidR="002D44A2" w:rsidRPr="00F13BC5" w:rsidRDefault="00231C76" w:rsidP="002D44A2">
            <w:pPr>
              <w:jc w:val="center"/>
              <w:rPr>
                <w:rFonts w:ascii="Sylfaen" w:hAnsi="Sylfaen" w:cs="Calibri"/>
                <w:b/>
                <w:sz w:val="12"/>
                <w:szCs w:val="12"/>
              </w:rPr>
            </w:pPr>
            <w:r>
              <w:rPr>
                <w:rFonts w:ascii="Sylfaen" w:hAnsi="Sylfaen" w:cs="Calibri"/>
                <w:b/>
                <w:sz w:val="12"/>
                <w:szCs w:val="12"/>
                <w:lang w:val="ka-GE"/>
              </w:rPr>
              <w:t>40</w:t>
            </w:r>
            <w:r w:rsidR="002D44A2">
              <w:rPr>
                <w:rFonts w:ascii="Sylfaen" w:hAnsi="Sylfaen" w:cs="Calibri"/>
                <w:b/>
                <w:sz w:val="12"/>
                <w:szCs w:val="12"/>
                <w:lang w:val="ka-GE"/>
              </w:rPr>
              <w:t>2,0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hideMark/>
          </w:tcPr>
          <w:p w14:paraId="2D0EFC69" w14:textId="28EC1F66" w:rsidR="002D44A2" w:rsidRPr="00F13BC5" w:rsidRDefault="002D44A2" w:rsidP="002D44A2">
            <w:pPr>
              <w:jc w:val="center"/>
              <w:rPr>
                <w:rFonts w:ascii="Sylfaen" w:hAnsi="Sylfaen" w:cs="Calibri"/>
                <w:b/>
                <w:sz w:val="12"/>
                <w:szCs w:val="12"/>
              </w:rPr>
            </w:pPr>
            <w:r>
              <w:rPr>
                <w:rFonts w:ascii="Sylfaen" w:hAnsi="Sylfaen" w:cs="Calibri"/>
                <w:b/>
                <w:sz w:val="12"/>
                <w:szCs w:val="12"/>
              </w:rPr>
              <w:t>4</w:t>
            </w:r>
            <w:r w:rsidRPr="00E87C94">
              <w:rPr>
                <w:rFonts w:ascii="Sylfaen" w:hAnsi="Sylfaen" w:cs="Calibri"/>
                <w:b/>
                <w:sz w:val="12"/>
                <w:szCs w:val="12"/>
              </w:rPr>
              <w:t>70,0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hideMark/>
          </w:tcPr>
          <w:p w14:paraId="32F61D90" w14:textId="34F1C86D" w:rsidR="002D44A2" w:rsidRPr="00F13BC5" w:rsidRDefault="002D44A2" w:rsidP="002D44A2">
            <w:pPr>
              <w:jc w:val="center"/>
              <w:rPr>
                <w:rFonts w:ascii="Sylfaen" w:hAnsi="Sylfaen" w:cs="Calibri"/>
                <w:b/>
                <w:sz w:val="12"/>
                <w:szCs w:val="12"/>
              </w:rPr>
            </w:pPr>
            <w:r>
              <w:rPr>
                <w:rFonts w:ascii="Sylfaen" w:hAnsi="Sylfaen" w:cs="Calibri"/>
                <w:b/>
                <w:sz w:val="12"/>
                <w:szCs w:val="12"/>
              </w:rPr>
              <w:t>49</w:t>
            </w:r>
            <w:r w:rsidRPr="00E87C94">
              <w:rPr>
                <w:rFonts w:ascii="Sylfaen" w:hAnsi="Sylfaen" w:cs="Calibri"/>
                <w:b/>
                <w:sz w:val="12"/>
                <w:szCs w:val="12"/>
              </w:rPr>
              <w:t>0,0</w:t>
            </w:r>
          </w:p>
        </w:tc>
        <w:tc>
          <w:tcPr>
            <w:tcW w:w="0" w:type="auto"/>
            <w:tcBorders>
              <w:top w:val="single" w:sz="8" w:space="0" w:color="auto"/>
              <w:left w:val="single" w:sz="4" w:space="0" w:color="auto"/>
              <w:bottom w:val="single" w:sz="8" w:space="0" w:color="auto"/>
              <w:right w:val="single" w:sz="8" w:space="0" w:color="auto"/>
            </w:tcBorders>
            <w:shd w:val="clear" w:color="000000" w:fill="FFFFFF"/>
            <w:vAlign w:val="center"/>
            <w:hideMark/>
          </w:tcPr>
          <w:p w14:paraId="26D8F9DA" w14:textId="149450D6" w:rsidR="002D44A2" w:rsidRPr="00F13BC5" w:rsidRDefault="002D44A2" w:rsidP="002D44A2">
            <w:pPr>
              <w:jc w:val="center"/>
              <w:rPr>
                <w:rFonts w:ascii="Sylfaen" w:hAnsi="Sylfaen" w:cs="Calibri"/>
                <w:b/>
                <w:sz w:val="12"/>
                <w:szCs w:val="12"/>
              </w:rPr>
            </w:pPr>
            <w:r>
              <w:rPr>
                <w:rFonts w:ascii="Sylfaen" w:hAnsi="Sylfaen" w:cs="Calibri"/>
                <w:b/>
                <w:sz w:val="12"/>
                <w:szCs w:val="12"/>
              </w:rPr>
              <w:t>49</w:t>
            </w:r>
            <w:r w:rsidRPr="00E87C94">
              <w:rPr>
                <w:rFonts w:ascii="Sylfaen" w:hAnsi="Sylfaen" w:cs="Calibri"/>
                <w:b/>
                <w:sz w:val="12"/>
                <w:szCs w:val="12"/>
              </w:rPr>
              <w:t>0,0</w:t>
            </w:r>
          </w:p>
        </w:tc>
      </w:tr>
      <w:tr w:rsidR="009948B6" w:rsidRPr="009948B6" w14:paraId="31E7EFB2" w14:textId="77777777" w:rsidTr="007847F4">
        <w:trPr>
          <w:trHeight w:val="326"/>
        </w:trPr>
        <w:tc>
          <w:tcPr>
            <w:tcW w:w="2014" w:type="dxa"/>
            <w:tcBorders>
              <w:top w:val="nil"/>
              <w:left w:val="single" w:sz="8" w:space="0" w:color="auto"/>
              <w:bottom w:val="single" w:sz="4" w:space="0" w:color="auto"/>
              <w:right w:val="single" w:sz="4" w:space="0" w:color="auto"/>
            </w:tcBorders>
            <w:shd w:val="clear" w:color="000000" w:fill="FFFFFF"/>
            <w:vAlign w:val="center"/>
            <w:hideMark/>
          </w:tcPr>
          <w:p w14:paraId="2FA6498F"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განმახორციელებელი სამსახური</w:t>
            </w:r>
          </w:p>
        </w:tc>
        <w:tc>
          <w:tcPr>
            <w:tcW w:w="0" w:type="auto"/>
            <w:gridSpan w:val="6"/>
            <w:tcBorders>
              <w:top w:val="single" w:sz="4" w:space="0" w:color="auto"/>
              <w:left w:val="nil"/>
              <w:bottom w:val="single" w:sz="4" w:space="0" w:color="auto"/>
              <w:right w:val="single" w:sz="8" w:space="0" w:color="000000"/>
            </w:tcBorders>
            <w:shd w:val="clear" w:color="000000" w:fill="FFFFFF"/>
            <w:vAlign w:val="center"/>
            <w:hideMark/>
          </w:tcPr>
          <w:p w14:paraId="1960CEBD" w14:textId="54BE7B2C" w:rsidR="009948B6" w:rsidRPr="009948B6" w:rsidRDefault="009948B6" w:rsidP="009948B6">
            <w:pPr>
              <w:spacing w:after="0" w:line="240" w:lineRule="auto"/>
              <w:rPr>
                <w:rFonts w:ascii="Sylfaen" w:eastAsia="Times New Roman" w:hAnsi="Sylfaen" w:cs="Calibri"/>
                <w:b/>
                <w:color w:val="000000"/>
                <w:sz w:val="12"/>
                <w:szCs w:val="12"/>
              </w:rPr>
            </w:pPr>
            <w:r w:rsidRPr="009948B6">
              <w:rPr>
                <w:rFonts w:ascii="Sylfaen" w:eastAsia="Times New Roman" w:hAnsi="Sylfaen" w:cs="Calibri"/>
                <w:b/>
                <w:color w:val="000000"/>
                <w:sz w:val="12"/>
                <w:szCs w:val="12"/>
              </w:rPr>
              <w:t> </w:t>
            </w:r>
            <w:r w:rsidRPr="009948B6">
              <w:rPr>
                <w:rFonts w:ascii="Sylfaen" w:eastAsia="Times New Roman" w:hAnsi="Sylfaen" w:cs="Calibri"/>
                <w:b/>
                <w:color w:val="000000"/>
                <w:sz w:val="12"/>
                <w:szCs w:val="12"/>
                <w:lang w:val="ka-GE"/>
              </w:rPr>
              <w:t>ხარაგაულის</w:t>
            </w:r>
            <w:r w:rsidR="00452C6F">
              <w:rPr>
                <w:rFonts w:ascii="Sylfaen" w:eastAsia="Times New Roman" w:hAnsi="Sylfaen" w:cs="Calibri"/>
                <w:b/>
                <w:color w:val="000000"/>
                <w:sz w:val="12"/>
                <w:szCs w:val="12"/>
                <w:lang w:val="ka-GE"/>
              </w:rPr>
              <w:t xml:space="preserve"> </w:t>
            </w:r>
            <w:r w:rsidRPr="009948B6">
              <w:rPr>
                <w:rFonts w:ascii="Sylfaen" w:eastAsia="Times New Roman" w:hAnsi="Sylfaen" w:cs="Calibri"/>
                <w:b/>
                <w:color w:val="000000"/>
                <w:sz w:val="12"/>
                <w:szCs w:val="12"/>
                <w:lang w:val="ka-GE"/>
              </w:rPr>
              <w:t>მუნიციპალიტეტის ა(ა)ი.პ,,დასუფთავებისა და კეთილმოწყობის გაერთიანება“</w:t>
            </w:r>
            <w:r w:rsidRPr="009948B6">
              <w:rPr>
                <w:rFonts w:ascii="Sylfaen" w:eastAsia="Times New Roman" w:hAnsi="Sylfaen" w:cs="Calibri"/>
                <w:b/>
                <w:color w:val="000000"/>
                <w:sz w:val="12"/>
                <w:szCs w:val="12"/>
              </w:rPr>
              <w:t> </w:t>
            </w:r>
          </w:p>
        </w:tc>
      </w:tr>
      <w:tr w:rsidR="009948B6" w:rsidRPr="009948B6" w14:paraId="480CAF94" w14:textId="77777777" w:rsidTr="007847F4">
        <w:trPr>
          <w:trHeight w:val="536"/>
        </w:trPr>
        <w:tc>
          <w:tcPr>
            <w:tcW w:w="2014" w:type="dxa"/>
            <w:tcBorders>
              <w:top w:val="nil"/>
              <w:left w:val="single" w:sz="8" w:space="0" w:color="auto"/>
              <w:bottom w:val="single" w:sz="4" w:space="0" w:color="auto"/>
              <w:right w:val="single" w:sz="4" w:space="0" w:color="auto"/>
            </w:tcBorders>
            <w:shd w:val="clear" w:color="000000" w:fill="FFFFFF"/>
            <w:vAlign w:val="center"/>
            <w:hideMark/>
          </w:tcPr>
          <w:p w14:paraId="29E33AA2" w14:textId="21B8C99B"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lang w:val="ka-GE"/>
              </w:rPr>
              <w:t xml:space="preserve">აღწერა და </w:t>
            </w:r>
            <w:r w:rsidRPr="009948B6">
              <w:rPr>
                <w:rFonts w:ascii="Sylfaen" w:eastAsia="Times New Roman" w:hAnsi="Sylfaen" w:cs="Calibri"/>
                <w:color w:val="000000"/>
                <w:sz w:val="12"/>
                <w:szCs w:val="12"/>
              </w:rPr>
              <w:t>მიზანი</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rPr>
              <w:t xml:space="preserve"> </w:t>
            </w:r>
          </w:p>
        </w:tc>
        <w:tc>
          <w:tcPr>
            <w:tcW w:w="0" w:type="auto"/>
            <w:gridSpan w:val="6"/>
            <w:tcBorders>
              <w:top w:val="single" w:sz="4" w:space="0" w:color="auto"/>
              <w:left w:val="nil"/>
              <w:bottom w:val="single" w:sz="4" w:space="0" w:color="auto"/>
              <w:right w:val="single" w:sz="4" w:space="0" w:color="auto"/>
            </w:tcBorders>
            <w:shd w:val="clear" w:color="000000" w:fill="FFFFFF"/>
            <w:vAlign w:val="center"/>
            <w:hideMark/>
          </w:tcPr>
          <w:p w14:paraId="0D4D30D2" w14:textId="2ECC26CD" w:rsidR="0094787D" w:rsidRDefault="0094787D" w:rsidP="0094787D">
            <w:pPr>
              <w:autoSpaceDE w:val="0"/>
              <w:autoSpaceDN w:val="0"/>
              <w:adjustRightInd w:val="0"/>
              <w:spacing w:after="0" w:line="240" w:lineRule="auto"/>
              <w:rPr>
                <w:rFonts w:ascii="Sylfaen" w:eastAsia="Calibri" w:hAnsi="Sylfaen" w:cs="Sylfaen"/>
                <w:sz w:val="12"/>
                <w:szCs w:val="12"/>
                <w:lang w:val="ka-GE"/>
              </w:rPr>
            </w:pPr>
            <w:r w:rsidRPr="0094787D">
              <w:rPr>
                <w:rFonts w:ascii="Sylfaen" w:eastAsia="Times New Roman" w:hAnsi="Sylfaen" w:cs="Calibri"/>
                <w:color w:val="000000"/>
                <w:sz w:val="12"/>
                <w:szCs w:val="12"/>
              </w:rPr>
              <w:t xml:space="preserve"> </w:t>
            </w:r>
            <w:r w:rsidRPr="0094787D">
              <w:rPr>
                <w:rFonts w:ascii="Sylfaen" w:eastAsia="Times New Roman" w:hAnsi="Sylfaen" w:cs="Calibri"/>
                <w:sz w:val="12"/>
                <w:szCs w:val="12"/>
              </w:rPr>
              <w:t>ქვეპროგრამის</w:t>
            </w:r>
            <w:r w:rsidRPr="0094787D">
              <w:rPr>
                <w:rFonts w:ascii="Sylfaen" w:eastAsia="Times New Roman" w:hAnsi="Sylfaen" w:cs="Calibri"/>
                <w:spacing w:val="-1"/>
                <w:sz w:val="12"/>
                <w:szCs w:val="12"/>
              </w:rPr>
              <w:t xml:space="preserve"> </w:t>
            </w:r>
            <w:r w:rsidRPr="0094787D">
              <w:rPr>
                <w:rFonts w:ascii="Sylfaen" w:eastAsia="Times New Roman" w:hAnsi="Sylfaen" w:cs="Calibri"/>
                <w:sz w:val="12"/>
                <w:szCs w:val="12"/>
              </w:rPr>
              <w:t>მიზანია</w:t>
            </w:r>
            <w:r w:rsidRPr="0094787D">
              <w:rPr>
                <w:rFonts w:ascii="Sylfaen" w:eastAsia="Times New Roman" w:hAnsi="Sylfaen" w:cs="Calibri"/>
                <w:spacing w:val="-2"/>
                <w:sz w:val="12"/>
                <w:szCs w:val="12"/>
              </w:rPr>
              <w:t xml:space="preserve"> </w:t>
            </w:r>
            <w:r w:rsidRPr="0094787D">
              <w:rPr>
                <w:rFonts w:ascii="Sylfaen" w:eastAsia="Times New Roman" w:hAnsi="Sylfaen" w:cs="Calibri"/>
                <w:spacing w:val="-1"/>
                <w:sz w:val="12"/>
                <w:szCs w:val="12"/>
              </w:rPr>
              <w:t>მუნიციპალიტეტის</w:t>
            </w:r>
            <w:r w:rsidRPr="0094787D">
              <w:rPr>
                <w:rFonts w:ascii="Sylfaen" w:eastAsia="Times New Roman" w:hAnsi="Sylfaen" w:cs="Calibri"/>
                <w:sz w:val="12"/>
                <w:szCs w:val="12"/>
              </w:rPr>
              <w:t xml:space="preserve"> </w:t>
            </w:r>
            <w:r w:rsidRPr="0094787D">
              <w:rPr>
                <w:rFonts w:ascii="Sylfaen" w:eastAsia="Times New Roman" w:hAnsi="Sylfaen" w:cs="Calibri"/>
                <w:spacing w:val="-1"/>
                <w:sz w:val="12"/>
                <w:szCs w:val="12"/>
              </w:rPr>
              <w:t>ტერიტორიაზე</w:t>
            </w:r>
            <w:r w:rsidRPr="0094787D">
              <w:rPr>
                <w:rFonts w:ascii="Sylfaen" w:eastAsia="Times New Roman" w:hAnsi="Sylfaen" w:cs="Calibri"/>
                <w:spacing w:val="-2"/>
                <w:sz w:val="12"/>
                <w:szCs w:val="12"/>
              </w:rPr>
              <w:t xml:space="preserve"> </w:t>
            </w:r>
            <w:r w:rsidRPr="0094787D">
              <w:rPr>
                <w:rFonts w:ascii="Sylfaen" w:eastAsia="Times New Roman" w:hAnsi="Sylfaen" w:cs="Calibri"/>
                <w:spacing w:val="-1"/>
                <w:sz w:val="12"/>
                <w:szCs w:val="12"/>
              </w:rPr>
              <w:t>მოწესრიგებული</w:t>
            </w:r>
            <w:r w:rsidRPr="0094787D">
              <w:rPr>
                <w:rFonts w:ascii="Sylfaen" w:eastAsia="Times New Roman" w:hAnsi="Sylfaen" w:cs="Calibri"/>
                <w:sz w:val="12"/>
                <w:szCs w:val="12"/>
              </w:rPr>
              <w:t xml:space="preserve"> </w:t>
            </w:r>
            <w:r w:rsidRPr="0094787D">
              <w:rPr>
                <w:rFonts w:ascii="Sylfaen" w:eastAsia="Times New Roman" w:hAnsi="Sylfaen" w:cs="Calibri"/>
                <w:spacing w:val="-1"/>
                <w:sz w:val="12"/>
                <w:szCs w:val="12"/>
              </w:rPr>
              <w:t>გარეგანათების სისტემის შექმნა,</w:t>
            </w:r>
            <w:r w:rsidRPr="0094787D">
              <w:rPr>
                <w:rFonts w:ascii="Sylfaen" w:eastAsia="Times New Roman" w:hAnsi="Sylfaen" w:cs="Calibri"/>
                <w:sz w:val="12"/>
                <w:szCs w:val="12"/>
              </w:rPr>
              <w:t xml:space="preserve"> </w:t>
            </w:r>
            <w:r w:rsidRPr="0094787D">
              <w:rPr>
                <w:rFonts w:ascii="Sylfaen" w:eastAsia="Times New Roman" w:hAnsi="Sylfaen" w:cs="Calibri"/>
                <w:spacing w:val="-1"/>
                <w:sz w:val="12"/>
                <w:szCs w:val="12"/>
              </w:rPr>
              <w:t>რომელიც</w:t>
            </w:r>
            <w:r w:rsidRPr="0094787D">
              <w:rPr>
                <w:rFonts w:ascii="Sylfaen" w:eastAsia="Times New Roman" w:hAnsi="Sylfaen" w:cs="Calibri"/>
                <w:spacing w:val="-2"/>
                <w:sz w:val="12"/>
                <w:szCs w:val="12"/>
              </w:rPr>
              <w:t xml:space="preserve"> </w:t>
            </w:r>
            <w:r w:rsidRPr="0094787D">
              <w:rPr>
                <w:rFonts w:ascii="Sylfaen" w:eastAsia="Times New Roman" w:hAnsi="Sylfaen" w:cs="Calibri"/>
                <w:sz w:val="12"/>
                <w:szCs w:val="12"/>
              </w:rPr>
              <w:t xml:space="preserve">მთელი </w:t>
            </w:r>
            <w:r w:rsidRPr="0094787D">
              <w:rPr>
                <w:rFonts w:ascii="Sylfaen" w:eastAsia="Times New Roman" w:hAnsi="Sylfaen" w:cs="Calibri"/>
                <w:spacing w:val="-1"/>
                <w:sz w:val="12"/>
                <w:szCs w:val="12"/>
              </w:rPr>
              <w:t>წლის განმავლობაში,</w:t>
            </w:r>
            <w:r w:rsidRPr="0094787D">
              <w:rPr>
                <w:rFonts w:ascii="Sylfaen" w:eastAsia="Times New Roman" w:hAnsi="Sylfaen" w:cs="Calibri"/>
                <w:spacing w:val="-2"/>
                <w:sz w:val="12"/>
                <w:szCs w:val="12"/>
              </w:rPr>
              <w:t xml:space="preserve"> </w:t>
            </w:r>
            <w:r w:rsidRPr="0094787D">
              <w:rPr>
                <w:rFonts w:ascii="Sylfaen" w:eastAsia="Times New Roman" w:hAnsi="Sylfaen" w:cs="Calibri"/>
                <w:spacing w:val="-1"/>
                <w:sz w:val="12"/>
                <w:szCs w:val="12"/>
              </w:rPr>
              <w:t>ნებისმიერ</w:t>
            </w:r>
            <w:r w:rsidR="00290573">
              <w:rPr>
                <w:rFonts w:ascii="Sylfaen" w:eastAsia="Times New Roman" w:hAnsi="Sylfaen" w:cs="Calibri"/>
                <w:spacing w:val="-1"/>
                <w:sz w:val="12"/>
                <w:szCs w:val="12"/>
                <w:lang w:val="ka-GE"/>
              </w:rPr>
              <w:t xml:space="preserve"> </w:t>
            </w:r>
            <w:r w:rsidRPr="0094787D">
              <w:rPr>
                <w:rFonts w:ascii="Sylfaen" w:eastAsia="Times New Roman" w:hAnsi="Sylfaen" w:cs="Calibri"/>
                <w:sz w:val="12"/>
                <w:szCs w:val="12"/>
              </w:rPr>
              <w:t>კლიმატურ</w:t>
            </w:r>
            <w:r w:rsidRPr="0094787D">
              <w:rPr>
                <w:rFonts w:ascii="Sylfaen" w:eastAsia="Times New Roman" w:hAnsi="Sylfaen" w:cs="Calibri"/>
                <w:spacing w:val="1"/>
                <w:sz w:val="12"/>
                <w:szCs w:val="12"/>
              </w:rPr>
              <w:t xml:space="preserve"> </w:t>
            </w:r>
            <w:r w:rsidRPr="0094787D">
              <w:rPr>
                <w:rFonts w:ascii="Sylfaen" w:eastAsia="Times New Roman" w:hAnsi="Sylfaen" w:cs="Calibri"/>
                <w:spacing w:val="-1"/>
                <w:sz w:val="12"/>
                <w:szCs w:val="12"/>
              </w:rPr>
              <w:t>პირობებში</w:t>
            </w:r>
            <w:r w:rsidRPr="0094787D">
              <w:rPr>
                <w:rFonts w:ascii="Sylfaen" w:eastAsia="Times New Roman" w:hAnsi="Sylfaen" w:cs="Calibri"/>
                <w:sz w:val="12"/>
                <w:szCs w:val="12"/>
              </w:rPr>
              <w:t xml:space="preserve"> </w:t>
            </w:r>
            <w:r w:rsidRPr="0094787D">
              <w:rPr>
                <w:rFonts w:ascii="Sylfaen" w:eastAsia="Times New Roman" w:hAnsi="Sylfaen" w:cs="Calibri"/>
                <w:spacing w:val="-1"/>
                <w:sz w:val="12"/>
                <w:szCs w:val="12"/>
              </w:rPr>
              <w:t>შეძლებს</w:t>
            </w:r>
            <w:r w:rsidRPr="0094787D">
              <w:rPr>
                <w:rFonts w:ascii="Sylfaen" w:eastAsia="Times New Roman" w:hAnsi="Sylfaen" w:cs="Calibri"/>
                <w:sz w:val="12"/>
                <w:szCs w:val="12"/>
              </w:rPr>
              <w:t xml:space="preserve"> უზრუნველყოს </w:t>
            </w:r>
            <w:r w:rsidRPr="0094787D">
              <w:rPr>
                <w:rFonts w:ascii="Sylfaen" w:eastAsia="Times New Roman" w:hAnsi="Sylfaen" w:cs="Calibri"/>
                <w:spacing w:val="-1"/>
                <w:sz w:val="12"/>
                <w:szCs w:val="12"/>
              </w:rPr>
              <w:t>გარე</w:t>
            </w:r>
            <w:r w:rsidRPr="0094787D">
              <w:rPr>
                <w:rFonts w:ascii="Sylfaen" w:eastAsia="Times New Roman" w:hAnsi="Sylfaen" w:cs="Calibri"/>
                <w:sz w:val="12"/>
                <w:szCs w:val="12"/>
              </w:rPr>
              <w:t xml:space="preserve"> </w:t>
            </w:r>
            <w:r w:rsidRPr="0094787D">
              <w:rPr>
                <w:rFonts w:ascii="Sylfaen" w:eastAsia="Times New Roman" w:hAnsi="Sylfaen" w:cs="Calibri"/>
                <w:spacing w:val="-1"/>
                <w:sz w:val="12"/>
                <w:szCs w:val="12"/>
              </w:rPr>
              <w:t>განათების</w:t>
            </w:r>
            <w:r w:rsidRPr="0094787D">
              <w:rPr>
                <w:rFonts w:ascii="Sylfaen" w:eastAsia="Times New Roman" w:hAnsi="Sylfaen" w:cs="Calibri"/>
                <w:sz w:val="12"/>
                <w:szCs w:val="12"/>
              </w:rPr>
              <w:t xml:space="preserve"> შეუფერხებელი</w:t>
            </w:r>
            <w:r w:rsidRPr="0094787D">
              <w:rPr>
                <w:rFonts w:ascii="Sylfaen" w:eastAsia="Times New Roman" w:hAnsi="Sylfaen" w:cs="Calibri"/>
                <w:spacing w:val="35"/>
                <w:sz w:val="12"/>
                <w:szCs w:val="12"/>
              </w:rPr>
              <w:t xml:space="preserve"> </w:t>
            </w:r>
            <w:r w:rsidRPr="0094787D">
              <w:rPr>
                <w:rFonts w:ascii="Sylfaen" w:eastAsia="Times New Roman" w:hAnsi="Sylfaen" w:cs="Calibri"/>
                <w:sz w:val="12"/>
                <w:szCs w:val="12"/>
              </w:rPr>
              <w:t>მუშაობა</w:t>
            </w:r>
            <w:r>
              <w:rPr>
                <w:rFonts w:ascii="Sylfaen" w:eastAsia="Times New Roman" w:hAnsi="Sylfaen" w:cs="Calibri"/>
                <w:sz w:val="12"/>
                <w:szCs w:val="12"/>
              </w:rPr>
              <w:t xml:space="preserve">ს. </w:t>
            </w:r>
            <w:r w:rsidRPr="0094787D">
              <w:rPr>
                <w:rFonts w:ascii="Sylfaen" w:eastAsia="Calibri" w:hAnsi="Sylfaen" w:cs="Sylfaen"/>
                <w:sz w:val="12"/>
                <w:szCs w:val="12"/>
                <w:lang w:val="ka-GE"/>
              </w:rPr>
              <w:t>დღეის მდგომარეობით მუნიციპალიტეტის</w:t>
            </w:r>
            <w:r w:rsidR="00452C6F">
              <w:rPr>
                <w:rFonts w:ascii="Sylfaen" w:eastAsia="Calibri" w:hAnsi="Sylfaen" w:cs="Sylfaen"/>
                <w:sz w:val="12"/>
                <w:szCs w:val="12"/>
                <w:lang w:val="ka-GE"/>
              </w:rPr>
              <w:t xml:space="preserve"> </w:t>
            </w:r>
            <w:r w:rsidRPr="0094787D">
              <w:rPr>
                <w:rFonts w:ascii="Sylfaen" w:eastAsia="Calibri" w:hAnsi="Sylfaen" w:cs="Sylfaen"/>
                <w:sz w:val="12"/>
                <w:szCs w:val="12"/>
                <w:lang w:val="ka-GE"/>
              </w:rPr>
              <w:t>ტერიტორიაზე გარე განათების ქსელის ფუნქციონირებას დაბა ხარაგაულსა და 19 ადმინისტრაციულ ერთეულში ( დასახლებულ პუნქტში), გარე განათების ქსელით მოცულია მუნიციპალიტეტის დასახლებული ტერიტორიის 65 %. გარე განათების სისტემა მოიცავს 3700-ზე მეტს განათებისა და ელექტროგაყვანილობის ბოძს, ამის გარდა 800 -ზე მეტ სანათ წერტილს, 99550 გრძივ მეტრზე მეტ სადენს და სხვა</w:t>
            </w:r>
            <w:r w:rsidR="00452C6F">
              <w:rPr>
                <w:rFonts w:ascii="Sylfaen" w:eastAsia="Calibri" w:hAnsi="Sylfaen" w:cs="Sylfaen"/>
                <w:sz w:val="12"/>
                <w:szCs w:val="12"/>
                <w:lang w:val="ka-GE"/>
              </w:rPr>
              <w:t xml:space="preserve"> </w:t>
            </w:r>
            <w:r w:rsidRPr="0094787D">
              <w:rPr>
                <w:rFonts w:ascii="Sylfaen" w:eastAsia="Calibri" w:hAnsi="Sylfaen" w:cs="Sylfaen"/>
                <w:sz w:val="12"/>
                <w:szCs w:val="12"/>
                <w:lang w:val="ka-GE"/>
              </w:rPr>
              <w:t xml:space="preserve">დამხმარე ინფრასტრუქტურას. </w:t>
            </w:r>
          </w:p>
          <w:p w14:paraId="6556A534" w14:textId="6F527379" w:rsidR="009948B6" w:rsidRPr="0094787D" w:rsidRDefault="0094787D" w:rsidP="0094787D">
            <w:pPr>
              <w:autoSpaceDE w:val="0"/>
              <w:autoSpaceDN w:val="0"/>
              <w:adjustRightInd w:val="0"/>
              <w:spacing w:after="0" w:line="240" w:lineRule="auto"/>
              <w:rPr>
                <w:rFonts w:ascii="Sylfaen" w:eastAsia="Calibri" w:hAnsi="Sylfaen" w:cs="Sylfaen"/>
                <w:sz w:val="12"/>
                <w:szCs w:val="12"/>
                <w:lang w:val="ka-GE"/>
              </w:rPr>
            </w:pPr>
            <w:r>
              <w:rPr>
                <w:rFonts w:ascii="Sylfaen" w:eastAsia="Calibri" w:hAnsi="Sylfaen" w:cs="Sylfaen"/>
                <w:sz w:val="12"/>
                <w:szCs w:val="12"/>
                <w:lang w:val="ka-GE"/>
              </w:rPr>
              <w:t>ქვე</w:t>
            </w:r>
            <w:r w:rsidRPr="0094787D">
              <w:rPr>
                <w:rFonts w:ascii="Sylfaen" w:eastAsia="Calibri" w:hAnsi="Sylfaen" w:cs="Sylfaen"/>
                <w:sz w:val="12"/>
                <w:szCs w:val="12"/>
                <w:lang w:val="ka-GE"/>
              </w:rPr>
              <w:t xml:space="preserve">პროგრამის ასიგნებების მნიშვნელოვანი ნაწილი (დაახლოებით 165.0 ათასი ლარი) ხმარდება მოხმარებული ელექტროენერგიის </w:t>
            </w:r>
            <w:r>
              <w:rPr>
                <w:rFonts w:ascii="Sylfaen" w:eastAsia="Calibri" w:hAnsi="Sylfaen" w:cs="Sylfaen"/>
                <w:sz w:val="12"/>
                <w:szCs w:val="12"/>
                <w:lang w:val="ka-GE"/>
              </w:rPr>
              <w:t>ანაზღაურებას. წინა წლებში ას</w:t>
            </w:r>
            <w:r w:rsidR="00290573">
              <w:rPr>
                <w:rFonts w:ascii="Sylfaen" w:eastAsia="Calibri" w:hAnsi="Sylfaen" w:cs="Sylfaen"/>
                <w:sz w:val="12"/>
                <w:szCs w:val="12"/>
                <w:lang w:val="ka-GE"/>
              </w:rPr>
              <w:t>ი</w:t>
            </w:r>
            <w:r>
              <w:rPr>
                <w:rFonts w:ascii="Sylfaen" w:eastAsia="Calibri" w:hAnsi="Sylfaen" w:cs="Sylfaen"/>
                <w:sz w:val="12"/>
                <w:szCs w:val="12"/>
                <w:lang w:val="ka-GE"/>
              </w:rPr>
              <w:t>გნებები</w:t>
            </w:r>
            <w:r w:rsidR="00452C6F">
              <w:rPr>
                <w:rFonts w:ascii="Sylfaen" w:eastAsia="Calibri" w:hAnsi="Sylfaen" w:cs="Sylfaen"/>
                <w:sz w:val="12"/>
                <w:szCs w:val="12"/>
                <w:lang w:val="ka-GE"/>
              </w:rPr>
              <w:t xml:space="preserve"> </w:t>
            </w:r>
            <w:r w:rsidRPr="0094787D">
              <w:rPr>
                <w:rFonts w:ascii="Sylfaen" w:eastAsia="Calibri" w:hAnsi="Sylfaen" w:cs="Sylfaen"/>
                <w:sz w:val="12"/>
                <w:szCs w:val="12"/>
                <w:lang w:val="ka-GE"/>
              </w:rPr>
              <w:t>გამოყოფილია</w:t>
            </w:r>
            <w:r w:rsidR="00452C6F">
              <w:rPr>
                <w:rFonts w:ascii="Sylfaen" w:eastAsia="Calibri" w:hAnsi="Sylfaen" w:cs="Sylfaen"/>
                <w:sz w:val="12"/>
                <w:szCs w:val="12"/>
                <w:lang w:val="ka-GE"/>
              </w:rPr>
              <w:t xml:space="preserve"> </w:t>
            </w:r>
            <w:r w:rsidRPr="0094787D">
              <w:rPr>
                <w:rFonts w:ascii="Sylfaen" w:eastAsia="Calibri" w:hAnsi="Sylfaen" w:cs="Sylfaen"/>
                <w:sz w:val="12"/>
                <w:szCs w:val="12"/>
                <w:lang w:val="ka-GE"/>
              </w:rPr>
              <w:t>იყო მხოლოდ</w:t>
            </w:r>
            <w:r w:rsidR="00452C6F">
              <w:rPr>
                <w:rFonts w:ascii="Sylfaen" w:eastAsia="Calibri" w:hAnsi="Sylfaen" w:cs="Sylfaen"/>
                <w:sz w:val="12"/>
                <w:szCs w:val="12"/>
                <w:lang w:val="ka-GE"/>
              </w:rPr>
              <w:t xml:space="preserve"> </w:t>
            </w:r>
            <w:r w:rsidRPr="0094787D">
              <w:rPr>
                <w:rFonts w:ascii="Sylfaen" w:eastAsia="Calibri" w:hAnsi="Sylfaen" w:cs="Sylfaen"/>
                <w:sz w:val="12"/>
                <w:szCs w:val="12"/>
                <w:lang w:val="ka-GE"/>
              </w:rPr>
              <w:t>გარე განათების ქსელის</w:t>
            </w:r>
            <w:r w:rsidR="00452C6F">
              <w:rPr>
                <w:rFonts w:ascii="Sylfaen" w:eastAsia="Calibri" w:hAnsi="Sylfaen" w:cs="Sylfaen"/>
                <w:sz w:val="12"/>
                <w:szCs w:val="12"/>
                <w:lang w:val="ka-GE"/>
              </w:rPr>
              <w:t xml:space="preserve"> </w:t>
            </w:r>
            <w:r w:rsidRPr="0094787D">
              <w:rPr>
                <w:rFonts w:ascii="Sylfaen" w:eastAsia="Calibri" w:hAnsi="Sylfaen" w:cs="Sylfaen"/>
                <w:sz w:val="12"/>
                <w:szCs w:val="12"/>
                <w:lang w:val="ka-GE"/>
              </w:rPr>
              <w:t>ექსპლუატაციის ქვეპროგრამაზე. ხოლო 2024 წელში გამოყოფილია თანხა გარე ქსელის გაფართოებაზეც</w:t>
            </w:r>
            <w:r>
              <w:rPr>
                <w:rFonts w:ascii="Sylfaen" w:eastAsia="Calibri" w:hAnsi="Sylfaen" w:cs="Sylfaen"/>
                <w:sz w:val="12"/>
                <w:szCs w:val="12"/>
                <w:lang w:val="ka-GE"/>
              </w:rPr>
              <w:t>, რომელიც 2025 წელსაც</w:t>
            </w:r>
            <w:r w:rsidR="00452C6F">
              <w:rPr>
                <w:rFonts w:ascii="Sylfaen" w:eastAsia="Calibri" w:hAnsi="Sylfaen" w:cs="Sylfaen"/>
                <w:sz w:val="12"/>
                <w:szCs w:val="12"/>
                <w:lang w:val="ka-GE"/>
              </w:rPr>
              <w:t xml:space="preserve"> </w:t>
            </w:r>
            <w:r>
              <w:rPr>
                <w:rFonts w:ascii="Sylfaen" w:eastAsia="Calibri" w:hAnsi="Sylfaen" w:cs="Sylfaen"/>
                <w:sz w:val="12"/>
                <w:szCs w:val="12"/>
                <w:lang w:val="ka-GE"/>
              </w:rPr>
              <w:t>გაგრძელდება.</w:t>
            </w:r>
            <w:r w:rsidR="00290573">
              <w:rPr>
                <w:rFonts w:ascii="Sylfaen" w:eastAsia="Calibri" w:hAnsi="Sylfaen" w:cs="Sylfaen"/>
                <w:sz w:val="12"/>
                <w:szCs w:val="12"/>
                <w:lang w:val="ka-GE"/>
              </w:rPr>
              <w:t xml:space="preserve"> </w:t>
            </w:r>
            <w:r>
              <w:rPr>
                <w:rFonts w:ascii="Sylfaen" w:eastAsia="Calibri" w:hAnsi="Sylfaen" w:cs="Sylfaen"/>
                <w:sz w:val="12"/>
                <w:szCs w:val="12"/>
                <w:lang w:val="ka-GE"/>
              </w:rPr>
              <w:t xml:space="preserve">ქსელის </w:t>
            </w:r>
            <w:r w:rsidRPr="0094787D">
              <w:rPr>
                <w:rFonts w:ascii="Sylfaen" w:eastAsia="Calibri" w:hAnsi="Sylfaen" w:cs="Sylfaen"/>
                <w:sz w:val="12"/>
                <w:szCs w:val="12"/>
                <w:lang w:val="ka-GE"/>
              </w:rPr>
              <w:t>ექსპლუატაციის ხარჯების დაფინანსება ხდება პროგრამისთვის გამოყოფილი</w:t>
            </w:r>
            <w:r w:rsidR="00452C6F">
              <w:rPr>
                <w:rFonts w:ascii="Sylfaen" w:eastAsia="Calibri" w:hAnsi="Sylfaen" w:cs="Sylfaen"/>
                <w:sz w:val="12"/>
                <w:szCs w:val="12"/>
                <w:lang w:val="ka-GE"/>
              </w:rPr>
              <w:t xml:space="preserve"> </w:t>
            </w:r>
            <w:r w:rsidRPr="0094787D">
              <w:rPr>
                <w:rFonts w:ascii="Sylfaen" w:eastAsia="Calibri" w:hAnsi="Sylfaen" w:cs="Sylfaen"/>
                <w:sz w:val="12"/>
                <w:szCs w:val="12"/>
                <w:lang w:val="ka-GE"/>
              </w:rPr>
              <w:t>ასიგნებები</w:t>
            </w:r>
            <w:r>
              <w:rPr>
                <w:rFonts w:ascii="Sylfaen" w:eastAsia="Calibri" w:hAnsi="Sylfaen" w:cs="Sylfaen"/>
                <w:sz w:val="12"/>
                <w:szCs w:val="12"/>
                <w:lang w:val="ka-GE"/>
              </w:rPr>
              <w:t>ს ფარგლებში და</w:t>
            </w:r>
            <w:r w:rsidR="00452C6F">
              <w:rPr>
                <w:rFonts w:ascii="Sylfaen" w:eastAsia="Calibri" w:hAnsi="Sylfaen" w:cs="Sylfaen"/>
                <w:sz w:val="12"/>
                <w:szCs w:val="12"/>
                <w:lang w:val="ka-GE"/>
              </w:rPr>
              <w:t xml:space="preserve"> </w:t>
            </w:r>
            <w:r w:rsidRPr="0094787D">
              <w:rPr>
                <w:rFonts w:ascii="Sylfaen" w:eastAsia="Calibri" w:hAnsi="Sylfaen" w:cs="Sylfaen"/>
                <w:sz w:val="12"/>
                <w:szCs w:val="12"/>
                <w:lang w:val="ka-GE"/>
              </w:rPr>
              <w:t>ასევე მოიცავს პერსონალის ხელფასს (ადმინისტრაციის ელექტრიკოსების და მძღოლების).</w:t>
            </w:r>
            <w:r w:rsidR="00452C6F">
              <w:rPr>
                <w:rFonts w:ascii="Sylfaen" w:eastAsia="Calibri" w:hAnsi="Sylfaen" w:cs="Sylfaen"/>
                <w:sz w:val="12"/>
                <w:szCs w:val="12"/>
                <w:lang w:val="ka-GE"/>
              </w:rPr>
              <w:t xml:space="preserve"> </w:t>
            </w:r>
            <w:r w:rsidRPr="0094787D">
              <w:rPr>
                <w:rFonts w:ascii="Sylfaen" w:eastAsia="Calibri" w:hAnsi="Sylfaen" w:cs="Sylfaen"/>
                <w:sz w:val="12"/>
                <w:szCs w:val="12"/>
                <w:lang w:val="ka-GE"/>
              </w:rPr>
              <w:t xml:space="preserve"> </w:t>
            </w:r>
          </w:p>
        </w:tc>
      </w:tr>
      <w:tr w:rsidR="009948B6" w:rsidRPr="009948B6" w14:paraId="325F5635" w14:textId="77777777" w:rsidTr="007847F4">
        <w:trPr>
          <w:trHeight w:val="227"/>
        </w:trPr>
        <w:tc>
          <w:tcPr>
            <w:tcW w:w="2014" w:type="dxa"/>
            <w:tcBorders>
              <w:top w:val="nil"/>
              <w:left w:val="single" w:sz="8" w:space="0" w:color="auto"/>
              <w:bottom w:val="single" w:sz="4" w:space="0" w:color="auto"/>
              <w:right w:val="single" w:sz="4" w:space="0" w:color="auto"/>
            </w:tcBorders>
            <w:shd w:val="clear" w:color="000000" w:fill="FFFFFF"/>
            <w:vAlign w:val="center"/>
            <w:hideMark/>
          </w:tcPr>
          <w:p w14:paraId="29B8ABFD"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ქვეპროგრამის განხორციელების ვადები</w:t>
            </w:r>
          </w:p>
        </w:tc>
        <w:tc>
          <w:tcPr>
            <w:tcW w:w="0" w:type="auto"/>
            <w:gridSpan w:val="6"/>
            <w:tcBorders>
              <w:top w:val="single" w:sz="4" w:space="0" w:color="auto"/>
              <w:left w:val="nil"/>
              <w:bottom w:val="single" w:sz="4" w:space="0" w:color="auto"/>
              <w:right w:val="single" w:sz="8" w:space="0" w:color="000000"/>
            </w:tcBorders>
            <w:shd w:val="clear" w:color="000000" w:fill="FFFFFF"/>
            <w:vAlign w:val="center"/>
            <w:hideMark/>
          </w:tcPr>
          <w:p w14:paraId="2CAADFFA"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მიმდინარე</w:t>
            </w:r>
          </w:p>
        </w:tc>
      </w:tr>
      <w:tr w:rsidR="00290573" w:rsidRPr="009948B6" w14:paraId="442828A8" w14:textId="77777777" w:rsidTr="000F3B9B">
        <w:trPr>
          <w:trHeight w:val="407"/>
        </w:trPr>
        <w:tc>
          <w:tcPr>
            <w:tcW w:w="2014"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E7B07AC" w14:textId="77777777" w:rsidR="00290573" w:rsidRPr="009948B6" w:rsidRDefault="00290573" w:rsidP="009948B6">
            <w:pPr>
              <w:spacing w:after="0" w:line="240" w:lineRule="auto"/>
              <w:rPr>
                <w:rFonts w:ascii="Sylfaen" w:eastAsia="Times New Roman" w:hAnsi="Sylfaen" w:cs="Calibri"/>
                <w:b/>
                <w:color w:val="000000"/>
                <w:sz w:val="12"/>
                <w:szCs w:val="12"/>
              </w:rPr>
            </w:pPr>
            <w:r w:rsidRPr="009948B6">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9948B6">
              <w:rPr>
                <w:rFonts w:ascii="Sylfaen" w:eastAsia="Times New Roman" w:hAnsi="Sylfaen" w:cs="Calibri"/>
                <w:b/>
                <w:color w:val="000000"/>
                <w:sz w:val="12"/>
                <w:szCs w:val="12"/>
                <w:lang w:val="ka-GE"/>
              </w:rPr>
              <w:t>ქვე</w:t>
            </w:r>
            <w:r w:rsidRPr="009948B6">
              <w:rPr>
                <w:rFonts w:ascii="Sylfaen" w:eastAsia="Times New Roman" w:hAnsi="Sylfaen" w:cs="Calibri"/>
                <w:b/>
                <w:color w:val="000000"/>
                <w:sz w:val="12"/>
                <w:szCs w:val="12"/>
              </w:rPr>
              <w:t>პროგრამა</w:t>
            </w:r>
          </w:p>
        </w:tc>
        <w:tc>
          <w:tcPr>
            <w:tcW w:w="7898" w:type="dxa"/>
            <w:gridSpan w:val="6"/>
            <w:tcBorders>
              <w:top w:val="single" w:sz="4" w:space="0" w:color="auto"/>
              <w:left w:val="nil"/>
              <w:bottom w:val="single" w:sz="4" w:space="0" w:color="auto"/>
              <w:right w:val="single" w:sz="8" w:space="0" w:color="000000"/>
            </w:tcBorders>
            <w:shd w:val="clear" w:color="auto" w:fill="auto"/>
            <w:hideMark/>
          </w:tcPr>
          <w:p w14:paraId="48F3B5E9" w14:textId="77777777" w:rsidR="00290573" w:rsidRPr="00AA2E2A" w:rsidRDefault="00290573" w:rsidP="007847F4">
            <w:pPr>
              <w:widowControl w:val="0"/>
              <w:kinsoku w:val="0"/>
              <w:overflowPunct w:val="0"/>
              <w:autoSpaceDE w:val="0"/>
              <w:autoSpaceDN w:val="0"/>
              <w:adjustRightInd w:val="0"/>
              <w:spacing w:before="48" w:after="0" w:line="240" w:lineRule="auto"/>
              <w:ind w:right="118"/>
              <w:rPr>
                <w:rFonts w:ascii="Sylfaen" w:eastAsia="Calibri" w:hAnsi="Sylfaen" w:cs="Times New Roman"/>
                <w:sz w:val="12"/>
                <w:szCs w:val="12"/>
                <w:lang w:val="ka-GE"/>
              </w:rPr>
            </w:pPr>
            <w:r>
              <w:rPr>
                <w:rFonts w:ascii="Sylfaen" w:eastAsia="Calibri" w:hAnsi="Sylfaen" w:cs="Sylfaen"/>
                <w:sz w:val="12"/>
                <w:szCs w:val="12"/>
                <w:lang w:val="ka-GE"/>
              </w:rPr>
              <w:t xml:space="preserve">მიზანი </w:t>
            </w:r>
            <w:r>
              <w:rPr>
                <w:rFonts w:ascii="Sylfaen" w:eastAsia="Calibri" w:hAnsi="Sylfaen" w:cs="Times New Roman"/>
                <w:sz w:val="12"/>
                <w:szCs w:val="12"/>
                <w:lang w:val="ka-GE"/>
              </w:rPr>
              <w:t xml:space="preserve">3 - </w:t>
            </w:r>
            <w:r w:rsidRPr="00AA2E2A">
              <w:rPr>
                <w:rFonts w:ascii="Sylfaen" w:eastAsia="Calibri" w:hAnsi="Sylfaen" w:cs="Sylfaen"/>
                <w:sz w:val="12"/>
                <w:szCs w:val="12"/>
                <w:lang w:val="ka-GE"/>
              </w:rPr>
              <w:t>ჯანსაღი</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ცხოვრებისა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და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კეთილდღეობის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უზრუნველყოფა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ყველა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ასაკის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ადამიანისათვის</w:t>
            </w:r>
            <w:r w:rsidRPr="00AA2E2A">
              <w:rPr>
                <w:rFonts w:ascii="Sylfaen" w:eastAsia="Calibri" w:hAnsi="Sylfaen" w:cs="Times New Roman"/>
                <w:sz w:val="12"/>
                <w:szCs w:val="12"/>
                <w:lang w:val="ka-GE"/>
              </w:rPr>
              <w:t>.</w:t>
            </w:r>
          </w:p>
          <w:p w14:paraId="489686FB" w14:textId="77777777" w:rsidR="00290573" w:rsidRPr="009948B6" w:rsidRDefault="00290573" w:rsidP="007847F4">
            <w:pPr>
              <w:autoSpaceDE w:val="0"/>
              <w:autoSpaceDN w:val="0"/>
              <w:adjustRightInd w:val="0"/>
              <w:spacing w:after="0" w:line="240" w:lineRule="auto"/>
              <w:rPr>
                <w:rFonts w:ascii="Sylfaen-Identity-H" w:eastAsia="Calibri" w:hAnsi="Sylfaen-Identity-H" w:cs="Sylfaen-Identity-H"/>
                <w:sz w:val="12"/>
                <w:szCs w:val="12"/>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9-</w:t>
            </w:r>
            <w:r w:rsidRPr="009948B6">
              <w:rPr>
                <w:rFonts w:ascii="Sylfaen" w:eastAsia="Calibri" w:hAnsi="Sylfaen" w:cs="Sylfaen"/>
                <w:sz w:val="12"/>
                <w:szCs w:val="12"/>
              </w:rPr>
              <w:t>მრეწველობა</w:t>
            </w:r>
            <w:r w:rsidRPr="009948B6">
              <w:rPr>
                <w:rFonts w:ascii="Calibri-Identity-H" w:eastAsia="Calibri" w:hAnsi="Calibri-Identity-H" w:cs="Calibri-Identity-H"/>
                <w:sz w:val="12"/>
                <w:szCs w:val="12"/>
              </w:rPr>
              <w:t xml:space="preserve">, </w:t>
            </w:r>
            <w:r w:rsidRPr="009948B6">
              <w:rPr>
                <w:rFonts w:ascii="Sylfaen" w:eastAsia="Calibri" w:hAnsi="Sylfaen" w:cs="Sylfaen"/>
                <w:sz w:val="12"/>
                <w:szCs w:val="12"/>
              </w:rPr>
              <w:t>ინოვაცია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w:t>
            </w:r>
            <w:r w:rsidRPr="009948B6">
              <w:rPr>
                <w:rFonts w:ascii="Calibri" w:eastAsia="Calibri" w:hAnsi="Calibri" w:cs="Sylfaen-Identity-H"/>
                <w:sz w:val="12"/>
                <w:szCs w:val="12"/>
                <w:lang w:val="ka-GE"/>
              </w:rPr>
              <w:t xml:space="preserve"> </w:t>
            </w:r>
            <w:r w:rsidRPr="009948B6">
              <w:rPr>
                <w:rFonts w:ascii="Sylfaen" w:eastAsia="Calibri" w:hAnsi="Sylfaen" w:cs="Sylfaen"/>
                <w:sz w:val="12"/>
                <w:szCs w:val="12"/>
              </w:rPr>
              <w:t>ინფრასტრუქტურა</w:t>
            </w:r>
            <w:r w:rsidRPr="009948B6">
              <w:rPr>
                <w:rFonts w:ascii="Calibri-Identity-H" w:eastAsia="Calibri" w:hAnsi="Calibri-Identity-H" w:cs="Calibri-Identity-H"/>
                <w:sz w:val="12"/>
                <w:szCs w:val="12"/>
              </w:rPr>
              <w:t>;</w:t>
            </w:r>
          </w:p>
          <w:p w14:paraId="06AA0901" w14:textId="51C53522" w:rsidR="00290573" w:rsidRPr="009948B6" w:rsidRDefault="00290573" w:rsidP="009948B6">
            <w:pPr>
              <w:spacing w:after="0" w:line="240" w:lineRule="auto"/>
              <w:rPr>
                <w:rFonts w:ascii="Sylfaen" w:eastAsia="Times New Roman" w:hAnsi="Sylfaen" w:cs="Calibri"/>
                <w:color w:val="000000"/>
                <w:sz w:val="12"/>
                <w:szCs w:val="12"/>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11-</w:t>
            </w:r>
            <w:r w:rsidRPr="009948B6">
              <w:rPr>
                <w:rFonts w:ascii="Sylfaen" w:eastAsia="Calibri" w:hAnsi="Sylfaen" w:cs="Sylfaen"/>
                <w:sz w:val="12"/>
                <w:szCs w:val="12"/>
              </w:rPr>
              <w:t>მდგრადი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ქალაქები</w:t>
            </w:r>
            <w:r w:rsidRPr="009948B6">
              <w:rPr>
                <w:rFonts w:ascii="Sylfaen-Identity-H" w:eastAsia="Calibri" w:hAnsi="Sylfaen-Identity-H" w:cs="Sylfaen-Identity-H"/>
                <w:sz w:val="12"/>
                <w:szCs w:val="12"/>
              </w:rPr>
              <w:t xml:space="preserve"> </w:t>
            </w:r>
            <w:r>
              <w:rPr>
                <w:rFonts w:ascii="Sylfaen" w:eastAsia="Calibri" w:hAnsi="Sylfaen" w:cs="Sylfaen"/>
                <w:sz w:val="12"/>
                <w:szCs w:val="12"/>
              </w:rPr>
              <w:t>და დასახლებები</w:t>
            </w:r>
          </w:p>
        </w:tc>
      </w:tr>
      <w:tr w:rsidR="009948B6" w:rsidRPr="009948B6" w14:paraId="3C2C3290" w14:textId="77777777" w:rsidTr="007847F4">
        <w:trPr>
          <w:trHeight w:val="170"/>
        </w:trPr>
        <w:tc>
          <w:tcPr>
            <w:tcW w:w="2014" w:type="dxa"/>
            <w:tcBorders>
              <w:top w:val="nil"/>
              <w:left w:val="single" w:sz="8" w:space="0" w:color="auto"/>
              <w:bottom w:val="single" w:sz="8" w:space="0" w:color="auto"/>
              <w:right w:val="single" w:sz="4" w:space="0" w:color="auto"/>
            </w:tcBorders>
            <w:shd w:val="clear" w:color="000000" w:fill="FFFFFF"/>
            <w:vAlign w:val="center"/>
            <w:hideMark/>
          </w:tcPr>
          <w:p w14:paraId="53AC7ED6" w14:textId="27FA9CAD" w:rsidR="009948B6" w:rsidRPr="009948B6" w:rsidRDefault="00BA1A6F" w:rsidP="009948B6">
            <w:pPr>
              <w:spacing w:after="0" w:line="240" w:lineRule="auto"/>
              <w:rPr>
                <w:rFonts w:ascii="Sylfaen" w:eastAsia="Times New Roman" w:hAnsi="Sylfaen" w:cs="Calibri"/>
                <w:color w:val="000000"/>
                <w:sz w:val="12"/>
                <w:szCs w:val="12"/>
              </w:rPr>
            </w:pPr>
            <w:r>
              <w:rPr>
                <w:rFonts w:ascii="Sylfaen" w:eastAsia="Times New Roman" w:hAnsi="Sylfaen" w:cs="Calibri"/>
                <w:color w:val="000000"/>
                <w:sz w:val="12"/>
                <w:szCs w:val="12"/>
              </w:rPr>
              <w:t>ქვეპროგრამის</w:t>
            </w:r>
            <w:r w:rsidR="009948B6" w:rsidRPr="009948B6">
              <w:rPr>
                <w:rFonts w:ascii="Sylfaen" w:eastAsia="Times New Roman" w:hAnsi="Sylfaen" w:cs="Calibri"/>
                <w:color w:val="000000"/>
                <w:sz w:val="12"/>
                <w:szCs w:val="12"/>
              </w:rPr>
              <w:t xml:space="preserve"> მოსალოდნელი შუალედური</w:t>
            </w:r>
            <w:r w:rsidR="00452C6F">
              <w:rPr>
                <w:rFonts w:ascii="Sylfaen" w:eastAsia="Times New Roman" w:hAnsi="Sylfaen" w:cs="Calibri"/>
                <w:color w:val="000000"/>
                <w:sz w:val="12"/>
                <w:szCs w:val="12"/>
              </w:rPr>
              <w:t xml:space="preserve"> </w:t>
            </w:r>
            <w:r w:rsidR="009948B6" w:rsidRPr="009948B6">
              <w:rPr>
                <w:rFonts w:ascii="Sylfaen" w:eastAsia="Times New Roman" w:hAnsi="Sylfaen" w:cs="Calibri"/>
                <w:color w:val="000000"/>
                <w:sz w:val="12"/>
                <w:szCs w:val="12"/>
              </w:rPr>
              <w:t>შედეგი</w:t>
            </w:r>
          </w:p>
        </w:tc>
        <w:tc>
          <w:tcPr>
            <w:tcW w:w="0" w:type="auto"/>
            <w:gridSpan w:val="6"/>
            <w:tcBorders>
              <w:top w:val="single" w:sz="4" w:space="0" w:color="auto"/>
              <w:left w:val="nil"/>
              <w:bottom w:val="single" w:sz="8" w:space="0" w:color="auto"/>
              <w:right w:val="single" w:sz="8" w:space="0" w:color="000000"/>
            </w:tcBorders>
            <w:shd w:val="clear" w:color="000000" w:fill="FFFFFF"/>
            <w:vAlign w:val="center"/>
          </w:tcPr>
          <w:p w14:paraId="1B8AAE5D" w14:textId="77777777" w:rsidR="009948B6" w:rsidRPr="009948B6" w:rsidRDefault="009948B6" w:rsidP="009948B6">
            <w:pPr>
              <w:autoSpaceDE w:val="0"/>
              <w:autoSpaceDN w:val="0"/>
              <w:adjustRightInd w:val="0"/>
              <w:spacing w:after="0" w:line="240" w:lineRule="auto"/>
              <w:rPr>
                <w:rFonts w:ascii="Calibri-Identity-H" w:eastAsia="Calibri" w:hAnsi="Calibri-Identity-H" w:cs="Calibri-Identity-H"/>
                <w:sz w:val="12"/>
                <w:szCs w:val="12"/>
              </w:rPr>
            </w:pPr>
            <w:r w:rsidRPr="009948B6">
              <w:rPr>
                <w:rFonts w:ascii="Sylfaen" w:eastAsia="Calibri" w:hAnsi="Sylfaen" w:cs="Sylfaen"/>
                <w:sz w:val="12"/>
                <w:szCs w:val="12"/>
              </w:rPr>
              <w:t>მოწყობილია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გარე</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განათების</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ქსელი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შექმნილია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პირობები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ღამის</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საათებში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მოსახლეობის</w:t>
            </w:r>
            <w:r w:rsidRPr="009948B6">
              <w:rPr>
                <w:rFonts w:ascii="Sylfaen-Identity-H" w:eastAsia="Calibri" w:hAnsi="Sylfaen-Identity-H" w:cs="Sylfaen-Identity-H"/>
                <w:sz w:val="12"/>
                <w:szCs w:val="12"/>
              </w:rPr>
              <w:t xml:space="preserve"> </w:t>
            </w:r>
            <w:r w:rsidRPr="009948B6">
              <w:rPr>
                <w:rFonts w:ascii="Calibri-Identity-H" w:eastAsia="Calibri" w:hAnsi="Calibri-Identity-H" w:cs="Calibri-Identity-H"/>
                <w:sz w:val="12"/>
                <w:szCs w:val="12"/>
              </w:rPr>
              <w:t>(</w:t>
            </w:r>
            <w:r w:rsidRPr="009948B6">
              <w:rPr>
                <w:rFonts w:ascii="Sylfaen" w:eastAsia="Calibri" w:hAnsi="Sylfaen" w:cs="Sylfaen"/>
                <w:sz w:val="12"/>
                <w:szCs w:val="12"/>
              </w:rPr>
              <w:t>ქალების</w:t>
            </w:r>
            <w:r w:rsidRPr="009948B6">
              <w:rPr>
                <w:rFonts w:ascii="Calibri-Identity-H" w:eastAsia="Calibri" w:hAnsi="Calibri-Identity-H" w:cs="Calibri-Identity-H"/>
                <w:sz w:val="12"/>
                <w:szCs w:val="12"/>
              </w:rPr>
              <w:t xml:space="preserve">, </w:t>
            </w:r>
            <w:r w:rsidRPr="009948B6">
              <w:rPr>
                <w:rFonts w:ascii="Sylfaen" w:eastAsia="Calibri" w:hAnsi="Sylfaen" w:cs="Sylfaen"/>
                <w:sz w:val="12"/>
                <w:szCs w:val="12"/>
              </w:rPr>
              <w:t>ბავშვების</w:t>
            </w:r>
            <w:r w:rsidRPr="009948B6">
              <w:rPr>
                <w:rFonts w:ascii="Calibri-Identity-H" w:eastAsia="Calibri" w:hAnsi="Calibri-Identity-H" w:cs="Calibri-Identity-H"/>
                <w:sz w:val="12"/>
                <w:szCs w:val="12"/>
              </w:rPr>
              <w:t>,</w:t>
            </w:r>
          </w:p>
          <w:p w14:paraId="324FD85D"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Calibri" w:hAnsi="Sylfaen" w:cs="Sylfaen"/>
                <w:sz w:val="12"/>
                <w:szCs w:val="12"/>
              </w:rPr>
              <w:t>ხანდაზმული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შშმ</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პირთა</w:t>
            </w:r>
            <w:r w:rsidRPr="009948B6">
              <w:rPr>
                <w:rFonts w:ascii="Calibri-Identity-H" w:eastAsia="Calibri" w:hAnsi="Calibri-Identity-H" w:cs="Calibri-Identity-H"/>
                <w:sz w:val="12"/>
                <w:szCs w:val="12"/>
              </w:rPr>
              <w:t xml:space="preserve">) </w:t>
            </w:r>
            <w:r w:rsidRPr="009948B6">
              <w:rPr>
                <w:rFonts w:ascii="Sylfaen" w:eastAsia="Calibri" w:hAnsi="Sylfaen" w:cs="Sylfaen"/>
                <w:sz w:val="12"/>
                <w:szCs w:val="12"/>
              </w:rPr>
              <w:t>უსაფრთხო</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კომფორტული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გადაადგილებისთვის</w:t>
            </w:r>
          </w:p>
        </w:tc>
      </w:tr>
    </w:tbl>
    <w:p w14:paraId="069CA2CC" w14:textId="77777777" w:rsidR="00660545" w:rsidRPr="00DE0D7F" w:rsidRDefault="00660545" w:rsidP="00660545">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5000" w:type="pct"/>
        <w:tblInd w:w="-5" w:type="dxa"/>
        <w:tblLayout w:type="fixed"/>
        <w:tblLook w:val="04A0" w:firstRow="1" w:lastRow="0" w:firstColumn="1" w:lastColumn="0" w:noHBand="0" w:noVBand="1"/>
      </w:tblPr>
      <w:tblGrid>
        <w:gridCol w:w="284"/>
        <w:gridCol w:w="2110"/>
        <w:gridCol w:w="965"/>
        <w:gridCol w:w="1001"/>
        <w:gridCol w:w="1119"/>
        <w:gridCol w:w="1121"/>
        <w:gridCol w:w="1123"/>
        <w:gridCol w:w="975"/>
        <w:gridCol w:w="1209"/>
      </w:tblGrid>
      <w:tr w:rsidR="00660545" w:rsidRPr="00DE0D7F" w14:paraId="728329FC" w14:textId="77777777" w:rsidTr="00906AD4">
        <w:trPr>
          <w:trHeight w:val="78"/>
        </w:trPr>
        <w:tc>
          <w:tcPr>
            <w:tcW w:w="143"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1E0F7A"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106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448AF9"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საბოლოო შედეგების შეფასების ინდიკატორი</w:t>
            </w:r>
          </w:p>
        </w:tc>
        <w:tc>
          <w:tcPr>
            <w:tcW w:w="2690" w:type="pct"/>
            <w:gridSpan w:val="5"/>
            <w:tcBorders>
              <w:top w:val="single" w:sz="4" w:space="0" w:color="auto"/>
              <w:left w:val="nil"/>
              <w:bottom w:val="single" w:sz="4" w:space="0" w:color="auto"/>
              <w:right w:val="single" w:sz="4" w:space="0" w:color="auto"/>
            </w:tcBorders>
            <w:shd w:val="clear" w:color="auto" w:fill="auto"/>
            <w:noWrap/>
            <w:vAlign w:val="center"/>
            <w:hideMark/>
          </w:tcPr>
          <w:p w14:paraId="5E942927"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მაჩვენებლები</w:t>
            </w:r>
          </w:p>
        </w:tc>
        <w:tc>
          <w:tcPr>
            <w:tcW w:w="49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4FBADEF"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ცდომილების ალბათობა (%/)</w:t>
            </w:r>
          </w:p>
        </w:tc>
        <w:tc>
          <w:tcPr>
            <w:tcW w:w="61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64C91D2"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შესაძლო რისკები</w:t>
            </w:r>
            <w:r w:rsidRPr="00DE0D7F">
              <w:rPr>
                <w:rFonts w:ascii="Sylfaen" w:eastAsia="Times New Roman" w:hAnsi="Sylfaen" w:cs="Calibri"/>
                <w:color w:val="000000"/>
                <w:sz w:val="12"/>
                <w:szCs w:val="12"/>
              </w:rPr>
              <w:t xml:space="preserve"> (აღწერა)</w:t>
            </w:r>
          </w:p>
        </w:tc>
      </w:tr>
      <w:tr w:rsidR="00660545" w:rsidRPr="00DE0D7F" w14:paraId="6EA587CF" w14:textId="77777777" w:rsidTr="00906AD4">
        <w:trPr>
          <w:trHeight w:val="368"/>
        </w:trPr>
        <w:tc>
          <w:tcPr>
            <w:tcW w:w="143" w:type="pct"/>
            <w:vMerge/>
            <w:tcBorders>
              <w:top w:val="single" w:sz="4" w:space="0" w:color="auto"/>
              <w:left w:val="single" w:sz="4" w:space="0" w:color="auto"/>
              <w:bottom w:val="single" w:sz="4" w:space="0" w:color="auto"/>
              <w:right w:val="single" w:sz="4" w:space="0" w:color="auto"/>
            </w:tcBorders>
            <w:vAlign w:val="center"/>
            <w:hideMark/>
          </w:tcPr>
          <w:p w14:paraId="2CEE9CC3"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1065" w:type="pct"/>
            <w:vMerge/>
            <w:tcBorders>
              <w:top w:val="single" w:sz="4" w:space="0" w:color="auto"/>
              <w:left w:val="single" w:sz="4" w:space="0" w:color="auto"/>
              <w:bottom w:val="single" w:sz="4" w:space="0" w:color="auto"/>
              <w:right w:val="single" w:sz="4" w:space="0" w:color="auto"/>
            </w:tcBorders>
            <w:vAlign w:val="center"/>
            <w:hideMark/>
          </w:tcPr>
          <w:p w14:paraId="5900B430"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487" w:type="pct"/>
            <w:tcBorders>
              <w:top w:val="nil"/>
              <w:left w:val="nil"/>
              <w:bottom w:val="single" w:sz="4" w:space="0" w:color="auto"/>
              <w:right w:val="single" w:sz="4" w:space="0" w:color="auto"/>
            </w:tcBorders>
            <w:shd w:val="clear" w:color="auto" w:fill="auto"/>
            <w:vAlign w:val="center"/>
            <w:hideMark/>
          </w:tcPr>
          <w:p w14:paraId="0B0D7CFE"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საბაზისო მაჩვენებელი 2024 წელი</w:t>
            </w:r>
          </w:p>
        </w:tc>
        <w:tc>
          <w:tcPr>
            <w:tcW w:w="505" w:type="pct"/>
            <w:tcBorders>
              <w:top w:val="nil"/>
              <w:left w:val="nil"/>
              <w:bottom w:val="single" w:sz="4" w:space="0" w:color="auto"/>
              <w:right w:val="single" w:sz="4" w:space="0" w:color="auto"/>
            </w:tcBorders>
            <w:shd w:val="clear" w:color="auto" w:fill="auto"/>
            <w:vAlign w:val="center"/>
            <w:hideMark/>
          </w:tcPr>
          <w:p w14:paraId="1F80D0CD"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2025 წელს</w:t>
            </w:r>
          </w:p>
        </w:tc>
        <w:tc>
          <w:tcPr>
            <w:tcW w:w="565" w:type="pct"/>
            <w:tcBorders>
              <w:top w:val="nil"/>
              <w:left w:val="nil"/>
              <w:bottom w:val="single" w:sz="4" w:space="0" w:color="auto"/>
              <w:right w:val="single" w:sz="4" w:space="0" w:color="auto"/>
            </w:tcBorders>
            <w:shd w:val="clear" w:color="auto" w:fill="auto"/>
            <w:vAlign w:val="bottom"/>
            <w:hideMark/>
          </w:tcPr>
          <w:p w14:paraId="2BD7089D"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2026 წელი</w:t>
            </w:r>
          </w:p>
        </w:tc>
        <w:tc>
          <w:tcPr>
            <w:tcW w:w="566" w:type="pct"/>
            <w:tcBorders>
              <w:top w:val="nil"/>
              <w:left w:val="nil"/>
              <w:bottom w:val="single" w:sz="4" w:space="0" w:color="auto"/>
              <w:right w:val="single" w:sz="4" w:space="0" w:color="auto"/>
            </w:tcBorders>
            <w:shd w:val="clear" w:color="auto" w:fill="auto"/>
            <w:vAlign w:val="center"/>
            <w:hideMark/>
          </w:tcPr>
          <w:p w14:paraId="73723517" w14:textId="77777777" w:rsidR="00660545" w:rsidRPr="00DE0D7F" w:rsidRDefault="00660545"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2027 წელ</w:t>
            </w:r>
          </w:p>
        </w:tc>
        <w:tc>
          <w:tcPr>
            <w:tcW w:w="567" w:type="pct"/>
            <w:tcBorders>
              <w:top w:val="nil"/>
              <w:left w:val="nil"/>
              <w:bottom w:val="single" w:sz="4" w:space="0" w:color="auto"/>
              <w:right w:val="single" w:sz="4" w:space="0" w:color="auto"/>
            </w:tcBorders>
            <w:shd w:val="clear" w:color="auto" w:fill="auto"/>
            <w:vAlign w:val="center"/>
            <w:hideMark/>
          </w:tcPr>
          <w:p w14:paraId="7F6BAD2F" w14:textId="77777777" w:rsidR="00660545" w:rsidRPr="00DE0D7F" w:rsidRDefault="00660545"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2028 წელს</w:t>
            </w:r>
          </w:p>
        </w:tc>
        <w:tc>
          <w:tcPr>
            <w:tcW w:w="492" w:type="pct"/>
            <w:vMerge/>
            <w:tcBorders>
              <w:top w:val="single" w:sz="4" w:space="0" w:color="auto"/>
              <w:left w:val="single" w:sz="4" w:space="0" w:color="auto"/>
              <w:bottom w:val="single" w:sz="4" w:space="0" w:color="000000"/>
              <w:right w:val="single" w:sz="4" w:space="0" w:color="auto"/>
            </w:tcBorders>
            <w:vAlign w:val="center"/>
            <w:hideMark/>
          </w:tcPr>
          <w:p w14:paraId="60DFF1C3"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610" w:type="pct"/>
            <w:vMerge/>
            <w:tcBorders>
              <w:top w:val="single" w:sz="4" w:space="0" w:color="auto"/>
              <w:left w:val="single" w:sz="4" w:space="0" w:color="auto"/>
              <w:bottom w:val="single" w:sz="4" w:space="0" w:color="000000"/>
              <w:right w:val="single" w:sz="4" w:space="0" w:color="auto"/>
            </w:tcBorders>
            <w:vAlign w:val="center"/>
            <w:hideMark/>
          </w:tcPr>
          <w:p w14:paraId="0A4AB244" w14:textId="77777777" w:rsidR="00660545" w:rsidRPr="00DE0D7F" w:rsidRDefault="00660545" w:rsidP="00660545">
            <w:pPr>
              <w:spacing w:after="0" w:line="240" w:lineRule="auto"/>
              <w:rPr>
                <w:rFonts w:ascii="Sylfaen" w:eastAsia="Times New Roman" w:hAnsi="Sylfaen" w:cs="Calibri"/>
                <w:color w:val="000000"/>
                <w:sz w:val="12"/>
                <w:szCs w:val="12"/>
              </w:rPr>
            </w:pPr>
          </w:p>
        </w:tc>
      </w:tr>
      <w:tr w:rsidR="00660545" w:rsidRPr="00DE0D7F" w14:paraId="53624CB7" w14:textId="77777777" w:rsidTr="00906AD4">
        <w:trPr>
          <w:trHeight w:val="117"/>
        </w:trPr>
        <w:tc>
          <w:tcPr>
            <w:tcW w:w="143" w:type="pct"/>
            <w:tcBorders>
              <w:top w:val="nil"/>
              <w:left w:val="single" w:sz="4" w:space="0" w:color="auto"/>
              <w:bottom w:val="single" w:sz="4" w:space="0" w:color="auto"/>
              <w:right w:val="single" w:sz="4" w:space="0" w:color="auto"/>
            </w:tcBorders>
            <w:shd w:val="clear" w:color="auto" w:fill="auto"/>
            <w:noWrap/>
            <w:vAlign w:val="bottom"/>
            <w:hideMark/>
          </w:tcPr>
          <w:p w14:paraId="5F57F760" w14:textId="77777777" w:rsidR="00660545" w:rsidRPr="00DE0D7F" w:rsidRDefault="00660545" w:rsidP="00660545">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1</w:t>
            </w:r>
          </w:p>
        </w:tc>
        <w:tc>
          <w:tcPr>
            <w:tcW w:w="1065" w:type="pct"/>
            <w:tcBorders>
              <w:top w:val="single" w:sz="4" w:space="0" w:color="auto"/>
              <w:left w:val="nil"/>
              <w:bottom w:val="single" w:sz="4" w:space="0" w:color="auto"/>
              <w:right w:val="single" w:sz="4" w:space="0" w:color="auto"/>
            </w:tcBorders>
            <w:shd w:val="clear" w:color="000000" w:fill="FFFFFF"/>
            <w:noWrap/>
            <w:vAlign w:val="center"/>
          </w:tcPr>
          <w:p w14:paraId="4CB9FC5C" w14:textId="77777777" w:rsidR="00660545" w:rsidRPr="001C7B60" w:rsidRDefault="00660545" w:rsidP="00660545">
            <w:pPr>
              <w:spacing w:after="0" w:line="240" w:lineRule="auto"/>
              <w:rPr>
                <w:rFonts w:ascii="Sylfaen" w:eastAsia="Times New Roman" w:hAnsi="Sylfaen" w:cs="Calibri"/>
                <w:color w:val="000000"/>
                <w:sz w:val="12"/>
                <w:szCs w:val="12"/>
              </w:rPr>
            </w:pPr>
            <w:r w:rsidRPr="001C7B60">
              <w:rPr>
                <w:rFonts w:ascii="Sylfaen" w:eastAsia="Times New Roman" w:hAnsi="Sylfaen" w:cs="Calibri"/>
                <w:color w:val="000000"/>
                <w:sz w:val="12"/>
                <w:szCs w:val="12"/>
              </w:rPr>
              <w:t>გამოცვლილი ნათურების რაოდენობა</w:t>
            </w:r>
          </w:p>
        </w:tc>
        <w:tc>
          <w:tcPr>
            <w:tcW w:w="487" w:type="pct"/>
            <w:tcBorders>
              <w:top w:val="single" w:sz="4" w:space="0" w:color="auto"/>
              <w:left w:val="nil"/>
              <w:bottom w:val="single" w:sz="4" w:space="0" w:color="auto"/>
              <w:right w:val="single" w:sz="4" w:space="0" w:color="auto"/>
            </w:tcBorders>
            <w:shd w:val="clear" w:color="000000" w:fill="FFFFFF"/>
            <w:noWrap/>
            <w:vAlign w:val="center"/>
          </w:tcPr>
          <w:p w14:paraId="16133123" w14:textId="77777777" w:rsidR="00660545" w:rsidRPr="001C7B60" w:rsidRDefault="00660545" w:rsidP="00660545">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1500</w:t>
            </w:r>
          </w:p>
        </w:tc>
        <w:tc>
          <w:tcPr>
            <w:tcW w:w="505" w:type="pct"/>
            <w:tcBorders>
              <w:top w:val="nil"/>
              <w:left w:val="nil"/>
              <w:bottom w:val="single" w:sz="4" w:space="0" w:color="auto"/>
              <w:right w:val="single" w:sz="4" w:space="0" w:color="auto"/>
            </w:tcBorders>
            <w:shd w:val="clear" w:color="000000" w:fill="FFFFFF"/>
            <w:noWrap/>
            <w:vAlign w:val="center"/>
          </w:tcPr>
          <w:p w14:paraId="7950CBC6" w14:textId="77777777" w:rsidR="00660545" w:rsidRPr="001C7B60" w:rsidRDefault="00660545" w:rsidP="00660545">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1550</w:t>
            </w:r>
          </w:p>
        </w:tc>
        <w:tc>
          <w:tcPr>
            <w:tcW w:w="565" w:type="pct"/>
            <w:tcBorders>
              <w:top w:val="single" w:sz="4" w:space="0" w:color="auto"/>
              <w:left w:val="nil"/>
              <w:bottom w:val="single" w:sz="4" w:space="0" w:color="auto"/>
              <w:right w:val="single" w:sz="4" w:space="0" w:color="auto"/>
            </w:tcBorders>
            <w:shd w:val="clear" w:color="000000" w:fill="FFFFFF"/>
            <w:noWrap/>
            <w:vAlign w:val="center"/>
          </w:tcPr>
          <w:p w14:paraId="2BA676BF" w14:textId="77777777" w:rsidR="00660545" w:rsidRPr="00095E47" w:rsidRDefault="00660545" w:rsidP="00660545">
            <w:pPr>
              <w:jc w:val="center"/>
              <w:rPr>
                <w:rFonts w:ascii="Sylfaen" w:hAnsi="Sylfaen" w:cs="Calibri"/>
                <w:color w:val="000000"/>
                <w:sz w:val="12"/>
                <w:szCs w:val="12"/>
              </w:rPr>
            </w:pPr>
            <w:r w:rsidRPr="00095E47">
              <w:rPr>
                <w:rFonts w:ascii="Sylfaen" w:hAnsi="Sylfaen" w:cs="Calibri"/>
                <w:color w:val="000000"/>
                <w:sz w:val="12"/>
                <w:szCs w:val="12"/>
              </w:rPr>
              <w:t>1550</w:t>
            </w:r>
          </w:p>
        </w:tc>
        <w:tc>
          <w:tcPr>
            <w:tcW w:w="566" w:type="pct"/>
            <w:tcBorders>
              <w:top w:val="single" w:sz="4" w:space="0" w:color="auto"/>
              <w:left w:val="nil"/>
              <w:bottom w:val="single" w:sz="4" w:space="0" w:color="auto"/>
              <w:right w:val="single" w:sz="4" w:space="0" w:color="auto"/>
            </w:tcBorders>
            <w:shd w:val="clear" w:color="000000" w:fill="FFFFFF"/>
            <w:noWrap/>
            <w:vAlign w:val="center"/>
          </w:tcPr>
          <w:p w14:paraId="2C265521" w14:textId="77777777" w:rsidR="00660545" w:rsidRPr="00095E47" w:rsidRDefault="00660545" w:rsidP="00660545">
            <w:pPr>
              <w:jc w:val="center"/>
              <w:rPr>
                <w:rFonts w:ascii="Sylfaen" w:hAnsi="Sylfaen" w:cs="Calibri"/>
                <w:color w:val="000000"/>
                <w:sz w:val="12"/>
                <w:szCs w:val="12"/>
              </w:rPr>
            </w:pPr>
            <w:r w:rsidRPr="00095E47">
              <w:rPr>
                <w:rFonts w:ascii="Sylfaen" w:hAnsi="Sylfaen" w:cs="Calibri"/>
                <w:color w:val="000000"/>
                <w:sz w:val="12"/>
                <w:szCs w:val="12"/>
              </w:rPr>
              <w:t>1600</w:t>
            </w:r>
          </w:p>
        </w:tc>
        <w:tc>
          <w:tcPr>
            <w:tcW w:w="567" w:type="pct"/>
            <w:tcBorders>
              <w:top w:val="single" w:sz="4" w:space="0" w:color="auto"/>
              <w:left w:val="nil"/>
              <w:bottom w:val="single" w:sz="4" w:space="0" w:color="auto"/>
              <w:right w:val="single" w:sz="4" w:space="0" w:color="auto"/>
            </w:tcBorders>
            <w:shd w:val="clear" w:color="000000" w:fill="FFFFFF"/>
            <w:noWrap/>
            <w:vAlign w:val="center"/>
          </w:tcPr>
          <w:p w14:paraId="559CA15D" w14:textId="77777777" w:rsidR="00660545" w:rsidRPr="00095E47" w:rsidRDefault="00660545" w:rsidP="00660545">
            <w:pPr>
              <w:jc w:val="center"/>
              <w:rPr>
                <w:rFonts w:ascii="Sylfaen" w:hAnsi="Sylfaen" w:cs="Calibri"/>
                <w:color w:val="000000"/>
                <w:sz w:val="12"/>
                <w:szCs w:val="12"/>
              </w:rPr>
            </w:pPr>
            <w:r w:rsidRPr="00095E47">
              <w:rPr>
                <w:rFonts w:ascii="Sylfaen" w:hAnsi="Sylfaen" w:cs="Calibri"/>
                <w:color w:val="000000"/>
                <w:sz w:val="12"/>
                <w:szCs w:val="12"/>
              </w:rPr>
              <w:t>1600</w:t>
            </w:r>
          </w:p>
        </w:tc>
        <w:tc>
          <w:tcPr>
            <w:tcW w:w="492" w:type="pct"/>
            <w:tcBorders>
              <w:top w:val="single" w:sz="4" w:space="0" w:color="auto"/>
              <w:left w:val="nil"/>
              <w:bottom w:val="single" w:sz="4" w:space="0" w:color="auto"/>
              <w:right w:val="single" w:sz="4" w:space="0" w:color="000000"/>
            </w:tcBorders>
            <w:shd w:val="clear" w:color="000000" w:fill="FFFFFF"/>
            <w:noWrap/>
            <w:vAlign w:val="center"/>
          </w:tcPr>
          <w:p w14:paraId="74E74679" w14:textId="77777777" w:rsidR="00660545" w:rsidRPr="001C7B60" w:rsidRDefault="00660545" w:rsidP="00660545">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5%</w:t>
            </w:r>
          </w:p>
        </w:tc>
        <w:tc>
          <w:tcPr>
            <w:tcW w:w="610" w:type="pct"/>
            <w:tcBorders>
              <w:top w:val="nil"/>
              <w:left w:val="nil"/>
              <w:bottom w:val="single" w:sz="4" w:space="0" w:color="auto"/>
              <w:right w:val="single" w:sz="8" w:space="0" w:color="auto"/>
            </w:tcBorders>
            <w:shd w:val="clear" w:color="auto" w:fill="auto"/>
            <w:noWrap/>
            <w:vAlign w:val="center"/>
          </w:tcPr>
          <w:p w14:paraId="67877A0E" w14:textId="77777777" w:rsidR="00660545" w:rsidRPr="009948B6" w:rsidRDefault="00660545" w:rsidP="00660545">
            <w:pPr>
              <w:spacing w:after="0" w:line="240" w:lineRule="auto"/>
              <w:jc w:val="both"/>
              <w:rPr>
                <w:rFonts w:ascii="Sylfaen" w:eastAsia="Times New Roman" w:hAnsi="Sylfaen" w:cs="Calibri"/>
                <w:color w:val="000000"/>
                <w:sz w:val="12"/>
                <w:szCs w:val="12"/>
              </w:rPr>
            </w:pPr>
            <w:r w:rsidRPr="009948B6">
              <w:rPr>
                <w:rFonts w:ascii="Sylfaen" w:eastAsia="Times New Roman" w:hAnsi="Sylfaen" w:cs="Calibri"/>
                <w:color w:val="000000"/>
                <w:sz w:val="12"/>
                <w:szCs w:val="12"/>
                <w:lang w:val="ka-GE"/>
              </w:rPr>
              <w:t>ბუნებრივი კლიმატური მოვლენები</w:t>
            </w:r>
            <w:r w:rsidRPr="009948B6">
              <w:rPr>
                <w:rFonts w:ascii="Sylfaen" w:eastAsia="Times New Roman" w:hAnsi="Sylfaen" w:cs="Calibri"/>
                <w:color w:val="000000"/>
                <w:sz w:val="12"/>
                <w:szCs w:val="12"/>
              </w:rPr>
              <w:t> </w:t>
            </w:r>
          </w:p>
        </w:tc>
      </w:tr>
      <w:tr w:rsidR="00660545" w:rsidRPr="00DE0D7F" w14:paraId="67025C9A" w14:textId="77777777" w:rsidTr="00906AD4">
        <w:trPr>
          <w:trHeight w:val="117"/>
        </w:trPr>
        <w:tc>
          <w:tcPr>
            <w:tcW w:w="143" w:type="pct"/>
            <w:tcBorders>
              <w:top w:val="nil"/>
              <w:left w:val="single" w:sz="4" w:space="0" w:color="auto"/>
              <w:bottom w:val="single" w:sz="4" w:space="0" w:color="auto"/>
              <w:right w:val="single" w:sz="4" w:space="0" w:color="auto"/>
            </w:tcBorders>
            <w:shd w:val="clear" w:color="auto" w:fill="auto"/>
            <w:noWrap/>
            <w:vAlign w:val="bottom"/>
            <w:hideMark/>
          </w:tcPr>
          <w:p w14:paraId="7D25FC51" w14:textId="77777777" w:rsidR="00660545" w:rsidRPr="00DE0D7F" w:rsidRDefault="00660545" w:rsidP="00660545">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2</w:t>
            </w:r>
          </w:p>
        </w:tc>
        <w:tc>
          <w:tcPr>
            <w:tcW w:w="1065" w:type="pct"/>
            <w:tcBorders>
              <w:top w:val="single" w:sz="4" w:space="0" w:color="auto"/>
              <w:left w:val="nil"/>
              <w:bottom w:val="single" w:sz="8" w:space="0" w:color="auto"/>
              <w:right w:val="single" w:sz="4" w:space="0" w:color="auto"/>
            </w:tcBorders>
            <w:shd w:val="clear" w:color="000000" w:fill="FFFFFF"/>
            <w:noWrap/>
            <w:vAlign w:val="center"/>
          </w:tcPr>
          <w:p w14:paraId="354DA896" w14:textId="77777777" w:rsidR="00660545" w:rsidRPr="001C7B60" w:rsidRDefault="00660545" w:rsidP="00660545">
            <w:pPr>
              <w:spacing w:after="0" w:line="240" w:lineRule="auto"/>
              <w:rPr>
                <w:rFonts w:ascii="Sylfaen" w:eastAsia="Times New Roman" w:hAnsi="Sylfaen" w:cs="Calibri"/>
                <w:color w:val="000000"/>
                <w:sz w:val="12"/>
                <w:szCs w:val="12"/>
              </w:rPr>
            </w:pPr>
            <w:r w:rsidRPr="001C7B60">
              <w:rPr>
                <w:rFonts w:ascii="Sylfaen" w:eastAsia="Times New Roman" w:hAnsi="Sylfaen" w:cs="Calibri"/>
                <w:color w:val="000000"/>
                <w:sz w:val="12"/>
                <w:szCs w:val="12"/>
              </w:rPr>
              <w:t xml:space="preserve"> საყრდენი ბოძების რაოდენობა</w:t>
            </w:r>
          </w:p>
        </w:tc>
        <w:tc>
          <w:tcPr>
            <w:tcW w:w="487" w:type="pct"/>
            <w:tcBorders>
              <w:top w:val="single" w:sz="4" w:space="0" w:color="auto"/>
              <w:left w:val="nil"/>
              <w:bottom w:val="single" w:sz="8" w:space="0" w:color="auto"/>
              <w:right w:val="single" w:sz="4" w:space="0" w:color="auto"/>
            </w:tcBorders>
            <w:shd w:val="clear" w:color="000000" w:fill="FFFFFF"/>
            <w:noWrap/>
            <w:vAlign w:val="center"/>
          </w:tcPr>
          <w:p w14:paraId="7F495163" w14:textId="77777777" w:rsidR="00660545" w:rsidRPr="001C7B60" w:rsidRDefault="00660545" w:rsidP="00660545">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3800</w:t>
            </w:r>
          </w:p>
        </w:tc>
        <w:tc>
          <w:tcPr>
            <w:tcW w:w="505" w:type="pct"/>
            <w:tcBorders>
              <w:top w:val="nil"/>
              <w:left w:val="nil"/>
              <w:bottom w:val="single" w:sz="8" w:space="0" w:color="auto"/>
              <w:right w:val="single" w:sz="4" w:space="0" w:color="auto"/>
            </w:tcBorders>
            <w:noWrap/>
            <w:vAlign w:val="center"/>
          </w:tcPr>
          <w:p w14:paraId="3AC44D6F" w14:textId="77777777" w:rsidR="00660545" w:rsidRPr="001C7B60" w:rsidRDefault="00660545" w:rsidP="00660545">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3800</w:t>
            </w:r>
          </w:p>
        </w:tc>
        <w:tc>
          <w:tcPr>
            <w:tcW w:w="565" w:type="pct"/>
            <w:tcBorders>
              <w:top w:val="single" w:sz="4" w:space="0" w:color="auto"/>
              <w:left w:val="nil"/>
              <w:bottom w:val="single" w:sz="8" w:space="0" w:color="auto"/>
              <w:right w:val="single" w:sz="4" w:space="0" w:color="auto"/>
            </w:tcBorders>
            <w:noWrap/>
            <w:vAlign w:val="center"/>
          </w:tcPr>
          <w:p w14:paraId="17DB6894" w14:textId="77777777" w:rsidR="00660545" w:rsidRPr="00095E47" w:rsidRDefault="00660545" w:rsidP="00660545">
            <w:pPr>
              <w:jc w:val="center"/>
              <w:rPr>
                <w:rFonts w:ascii="Sylfaen" w:hAnsi="Sylfaen" w:cs="Calibri"/>
                <w:color w:val="000000"/>
                <w:sz w:val="12"/>
                <w:szCs w:val="12"/>
              </w:rPr>
            </w:pPr>
            <w:r w:rsidRPr="00095E47">
              <w:rPr>
                <w:rFonts w:ascii="Sylfaen" w:hAnsi="Sylfaen" w:cs="Calibri"/>
                <w:color w:val="000000"/>
                <w:sz w:val="12"/>
                <w:szCs w:val="12"/>
              </w:rPr>
              <w:t>3800</w:t>
            </w:r>
          </w:p>
        </w:tc>
        <w:tc>
          <w:tcPr>
            <w:tcW w:w="566" w:type="pct"/>
            <w:tcBorders>
              <w:top w:val="single" w:sz="4" w:space="0" w:color="auto"/>
              <w:left w:val="nil"/>
              <w:bottom w:val="single" w:sz="8" w:space="0" w:color="auto"/>
              <w:right w:val="single" w:sz="4" w:space="0" w:color="auto"/>
            </w:tcBorders>
            <w:noWrap/>
            <w:vAlign w:val="center"/>
          </w:tcPr>
          <w:p w14:paraId="5747B3A8" w14:textId="77777777" w:rsidR="00660545" w:rsidRPr="00095E47" w:rsidRDefault="00660545" w:rsidP="00660545">
            <w:pPr>
              <w:jc w:val="center"/>
              <w:rPr>
                <w:rFonts w:ascii="Sylfaen" w:hAnsi="Sylfaen" w:cs="Calibri"/>
                <w:color w:val="000000"/>
                <w:sz w:val="12"/>
                <w:szCs w:val="12"/>
              </w:rPr>
            </w:pPr>
            <w:r w:rsidRPr="00095E47">
              <w:rPr>
                <w:rFonts w:ascii="Sylfaen" w:hAnsi="Sylfaen" w:cs="Calibri"/>
                <w:color w:val="000000"/>
                <w:sz w:val="12"/>
                <w:szCs w:val="12"/>
              </w:rPr>
              <w:t>3900</w:t>
            </w:r>
          </w:p>
        </w:tc>
        <w:tc>
          <w:tcPr>
            <w:tcW w:w="567" w:type="pct"/>
            <w:tcBorders>
              <w:top w:val="single" w:sz="4" w:space="0" w:color="auto"/>
              <w:left w:val="nil"/>
              <w:bottom w:val="single" w:sz="8" w:space="0" w:color="auto"/>
              <w:right w:val="single" w:sz="4" w:space="0" w:color="auto"/>
            </w:tcBorders>
            <w:noWrap/>
            <w:vAlign w:val="center"/>
          </w:tcPr>
          <w:p w14:paraId="74C40F37" w14:textId="77777777" w:rsidR="00660545" w:rsidRPr="00095E47" w:rsidRDefault="00660545" w:rsidP="00660545">
            <w:pPr>
              <w:jc w:val="center"/>
              <w:rPr>
                <w:rFonts w:ascii="Sylfaen" w:hAnsi="Sylfaen" w:cs="Calibri"/>
                <w:color w:val="000000"/>
                <w:sz w:val="12"/>
                <w:szCs w:val="12"/>
              </w:rPr>
            </w:pPr>
            <w:r w:rsidRPr="00095E47">
              <w:rPr>
                <w:rFonts w:ascii="Sylfaen" w:hAnsi="Sylfaen" w:cs="Calibri"/>
                <w:color w:val="000000"/>
                <w:sz w:val="12"/>
                <w:szCs w:val="12"/>
              </w:rPr>
              <w:t>3900</w:t>
            </w:r>
          </w:p>
        </w:tc>
        <w:tc>
          <w:tcPr>
            <w:tcW w:w="492" w:type="pct"/>
            <w:tcBorders>
              <w:top w:val="single" w:sz="4" w:space="0" w:color="auto"/>
              <w:left w:val="nil"/>
              <w:bottom w:val="single" w:sz="4" w:space="0" w:color="auto"/>
              <w:right w:val="single" w:sz="4" w:space="0" w:color="000000"/>
            </w:tcBorders>
            <w:noWrap/>
            <w:vAlign w:val="center"/>
          </w:tcPr>
          <w:p w14:paraId="2088B35C" w14:textId="77777777" w:rsidR="00660545" w:rsidRPr="001C7B60" w:rsidRDefault="00660545" w:rsidP="00660545">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5%</w:t>
            </w:r>
          </w:p>
        </w:tc>
        <w:tc>
          <w:tcPr>
            <w:tcW w:w="610" w:type="pct"/>
            <w:tcBorders>
              <w:top w:val="nil"/>
              <w:left w:val="nil"/>
              <w:bottom w:val="single" w:sz="4" w:space="0" w:color="auto"/>
              <w:right w:val="single" w:sz="8" w:space="0" w:color="auto"/>
            </w:tcBorders>
            <w:shd w:val="clear" w:color="auto" w:fill="auto"/>
            <w:noWrap/>
            <w:vAlign w:val="center"/>
          </w:tcPr>
          <w:p w14:paraId="375585FF" w14:textId="77777777" w:rsidR="00660545" w:rsidRPr="009948B6" w:rsidRDefault="00660545" w:rsidP="00660545">
            <w:pPr>
              <w:spacing w:after="0" w:line="240" w:lineRule="auto"/>
              <w:jc w:val="both"/>
              <w:rPr>
                <w:rFonts w:ascii="Sylfaen" w:eastAsia="Times New Roman" w:hAnsi="Sylfaen" w:cs="Calibri"/>
                <w:color w:val="000000"/>
                <w:sz w:val="12"/>
                <w:szCs w:val="12"/>
                <w:lang w:val="ka-GE"/>
              </w:rPr>
            </w:pPr>
            <w:r w:rsidRPr="009948B6">
              <w:rPr>
                <w:rFonts w:ascii="Sylfaen" w:eastAsia="Times New Roman" w:hAnsi="Sylfaen" w:cs="Calibri"/>
                <w:color w:val="000000"/>
                <w:sz w:val="12"/>
                <w:szCs w:val="12"/>
                <w:lang w:val="ka-GE"/>
              </w:rPr>
              <w:t>ავტოსატრანსპორტო შემთხვევები</w:t>
            </w:r>
          </w:p>
        </w:tc>
      </w:tr>
    </w:tbl>
    <w:p w14:paraId="60A77F66" w14:textId="77777777" w:rsidR="00660545" w:rsidRDefault="00660545" w:rsidP="002C67F2">
      <w:pPr>
        <w:autoSpaceDE w:val="0"/>
        <w:autoSpaceDN w:val="0"/>
        <w:adjustRightInd w:val="0"/>
        <w:spacing w:after="0" w:line="360" w:lineRule="auto"/>
        <w:jc w:val="both"/>
        <w:rPr>
          <w:rFonts w:ascii="Sylfaen" w:eastAsia="Calibri" w:hAnsi="Sylfaen" w:cs="Sylfaen"/>
          <w:b/>
          <w:bCs/>
          <w:color w:val="000000"/>
          <w:sz w:val="12"/>
          <w:szCs w:val="12"/>
        </w:rPr>
      </w:pPr>
    </w:p>
    <w:tbl>
      <w:tblPr>
        <w:tblW w:w="5012" w:type="pct"/>
        <w:tblLook w:val="04A0" w:firstRow="1" w:lastRow="0" w:firstColumn="1" w:lastColumn="0" w:noHBand="0" w:noVBand="1"/>
      </w:tblPr>
      <w:tblGrid>
        <w:gridCol w:w="2842"/>
        <w:gridCol w:w="663"/>
        <w:gridCol w:w="1843"/>
        <w:gridCol w:w="1051"/>
        <w:gridCol w:w="1116"/>
        <w:gridCol w:w="1051"/>
        <w:gridCol w:w="1365"/>
      </w:tblGrid>
      <w:tr w:rsidR="009B128A" w:rsidRPr="009948B6" w14:paraId="4C592115" w14:textId="77777777" w:rsidTr="00290573">
        <w:trPr>
          <w:trHeight w:val="203"/>
        </w:trPr>
        <w:tc>
          <w:tcPr>
            <w:tcW w:w="1431" w:type="pct"/>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14CF44C6" w14:textId="77777777" w:rsidR="009B128A" w:rsidRPr="009948B6" w:rsidRDefault="009B128A" w:rsidP="009B128A">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ოგრამის დასახელება</w:t>
            </w:r>
          </w:p>
        </w:tc>
        <w:tc>
          <w:tcPr>
            <w:tcW w:w="334" w:type="pct"/>
            <w:tcBorders>
              <w:top w:val="single" w:sz="8" w:space="0" w:color="auto"/>
              <w:left w:val="nil"/>
              <w:bottom w:val="single" w:sz="4" w:space="0" w:color="auto"/>
              <w:right w:val="single" w:sz="4" w:space="0" w:color="auto"/>
            </w:tcBorders>
            <w:shd w:val="clear" w:color="000000" w:fill="FFFFFF"/>
            <w:vAlign w:val="center"/>
            <w:hideMark/>
          </w:tcPr>
          <w:p w14:paraId="6E8E15CD" w14:textId="77777777" w:rsidR="009B128A" w:rsidRPr="009948B6" w:rsidRDefault="009B128A" w:rsidP="009B128A">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კოდი</w:t>
            </w:r>
          </w:p>
        </w:tc>
        <w:tc>
          <w:tcPr>
            <w:tcW w:w="928" w:type="pct"/>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5BE74A50" w14:textId="77777777" w:rsidR="009B128A" w:rsidRPr="009948B6" w:rsidRDefault="009B128A" w:rsidP="009B128A">
            <w:pPr>
              <w:spacing w:after="0" w:line="240" w:lineRule="auto"/>
              <w:jc w:val="center"/>
              <w:rPr>
                <w:rFonts w:ascii="Sylfaen" w:eastAsia="Times New Roman" w:hAnsi="Sylfaen" w:cs="Calibri"/>
                <w:color w:val="000000"/>
                <w:sz w:val="12"/>
                <w:szCs w:val="12"/>
                <w:lang w:val="ka-GE"/>
              </w:rPr>
            </w:pPr>
            <w:r w:rsidRPr="009948B6">
              <w:rPr>
                <w:rFonts w:ascii="Sylfaen" w:eastAsia="Times New Roman" w:hAnsi="Sylfaen" w:cs="Calibri"/>
                <w:b/>
                <w:color w:val="000000"/>
                <w:sz w:val="12"/>
                <w:szCs w:val="12"/>
                <w:lang w:val="ka-GE"/>
              </w:rPr>
              <w:t>მრავალბინიანი სახლების რეაბილიტაცია</w:t>
            </w:r>
          </w:p>
        </w:tc>
        <w:tc>
          <w:tcPr>
            <w:tcW w:w="529" w:type="pct"/>
            <w:tcBorders>
              <w:top w:val="single" w:sz="8" w:space="0" w:color="auto"/>
              <w:left w:val="nil"/>
              <w:bottom w:val="single" w:sz="4" w:space="0" w:color="auto"/>
              <w:right w:val="single" w:sz="4" w:space="0" w:color="auto"/>
            </w:tcBorders>
            <w:shd w:val="clear" w:color="000000" w:fill="FFFFFF"/>
            <w:vAlign w:val="center"/>
            <w:hideMark/>
          </w:tcPr>
          <w:p w14:paraId="531ACE2E"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562" w:type="pct"/>
            <w:tcBorders>
              <w:top w:val="single" w:sz="8" w:space="0" w:color="auto"/>
              <w:left w:val="nil"/>
              <w:bottom w:val="single" w:sz="4" w:space="0" w:color="auto"/>
              <w:right w:val="single" w:sz="4" w:space="0" w:color="auto"/>
            </w:tcBorders>
            <w:shd w:val="clear" w:color="000000" w:fill="FFFFFF"/>
            <w:vAlign w:val="center"/>
            <w:hideMark/>
          </w:tcPr>
          <w:p w14:paraId="4664A2DC"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529" w:type="pct"/>
            <w:tcBorders>
              <w:top w:val="single" w:sz="8" w:space="0" w:color="auto"/>
              <w:left w:val="nil"/>
              <w:bottom w:val="single" w:sz="4" w:space="0" w:color="auto"/>
              <w:right w:val="single" w:sz="4" w:space="0" w:color="auto"/>
            </w:tcBorders>
            <w:shd w:val="clear" w:color="000000" w:fill="FFFFFF"/>
            <w:vAlign w:val="center"/>
            <w:hideMark/>
          </w:tcPr>
          <w:p w14:paraId="1DC8BE32"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687" w:type="pct"/>
            <w:tcBorders>
              <w:top w:val="single" w:sz="8" w:space="0" w:color="auto"/>
              <w:left w:val="nil"/>
              <w:bottom w:val="single" w:sz="4" w:space="0" w:color="auto"/>
              <w:right w:val="single" w:sz="8" w:space="0" w:color="000000"/>
            </w:tcBorders>
            <w:shd w:val="clear" w:color="000000" w:fill="FFFFFF"/>
            <w:vAlign w:val="center"/>
            <w:hideMark/>
          </w:tcPr>
          <w:p w14:paraId="393549B3"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F13BC5" w:rsidRPr="009948B6" w14:paraId="1B1E3E33" w14:textId="77777777" w:rsidTr="00290573">
        <w:trPr>
          <w:trHeight w:val="45"/>
        </w:trPr>
        <w:tc>
          <w:tcPr>
            <w:tcW w:w="1431" w:type="pct"/>
            <w:vMerge/>
            <w:tcBorders>
              <w:top w:val="single" w:sz="8" w:space="0" w:color="auto"/>
              <w:left w:val="single" w:sz="8" w:space="0" w:color="auto"/>
              <w:bottom w:val="single" w:sz="4" w:space="0" w:color="auto"/>
              <w:right w:val="single" w:sz="4" w:space="0" w:color="auto"/>
            </w:tcBorders>
            <w:vAlign w:val="center"/>
            <w:hideMark/>
          </w:tcPr>
          <w:p w14:paraId="1257004B" w14:textId="77777777" w:rsidR="00F13BC5" w:rsidRPr="009948B6" w:rsidRDefault="00F13BC5" w:rsidP="00F13BC5">
            <w:pPr>
              <w:spacing w:after="0" w:line="240" w:lineRule="auto"/>
              <w:rPr>
                <w:rFonts w:ascii="Sylfaen" w:eastAsia="Times New Roman" w:hAnsi="Sylfaen" w:cs="Calibri"/>
                <w:color w:val="000000"/>
                <w:sz w:val="12"/>
                <w:szCs w:val="12"/>
              </w:rPr>
            </w:pPr>
          </w:p>
        </w:tc>
        <w:tc>
          <w:tcPr>
            <w:tcW w:w="334" w:type="pct"/>
            <w:tcBorders>
              <w:top w:val="nil"/>
              <w:left w:val="nil"/>
              <w:bottom w:val="single" w:sz="4" w:space="0" w:color="auto"/>
              <w:right w:val="single" w:sz="4" w:space="0" w:color="auto"/>
            </w:tcBorders>
            <w:shd w:val="clear" w:color="000000" w:fill="FFFFFF"/>
            <w:vAlign w:val="center"/>
            <w:hideMark/>
          </w:tcPr>
          <w:p w14:paraId="2EB2F2AC" w14:textId="560EAC14" w:rsidR="00F13BC5" w:rsidRPr="009948B6" w:rsidRDefault="00452C6F" w:rsidP="00F13BC5">
            <w:pPr>
              <w:spacing w:after="0" w:line="240" w:lineRule="auto"/>
              <w:rPr>
                <w:rFonts w:ascii="Sylfaen" w:eastAsia="Times New Roman" w:hAnsi="Sylfaen" w:cs="Calibri"/>
                <w:b/>
                <w:color w:val="000000"/>
                <w:sz w:val="12"/>
                <w:szCs w:val="12"/>
                <w:lang w:val="ka-GE"/>
              </w:rPr>
            </w:pPr>
            <w:r>
              <w:rPr>
                <w:rFonts w:ascii="Sylfaen" w:eastAsia="Times New Roman" w:hAnsi="Sylfaen" w:cs="Calibri"/>
                <w:color w:val="000000"/>
                <w:sz w:val="12"/>
                <w:szCs w:val="12"/>
              </w:rPr>
              <w:t xml:space="preserve"> </w:t>
            </w:r>
            <w:r>
              <w:rPr>
                <w:rFonts w:ascii="Sylfaen" w:eastAsia="Times New Roman" w:hAnsi="Sylfaen" w:cs="Calibri"/>
                <w:color w:val="000000"/>
                <w:sz w:val="12"/>
                <w:szCs w:val="12"/>
                <w:lang w:val="ka-GE"/>
              </w:rPr>
              <w:t xml:space="preserve"> </w:t>
            </w:r>
            <w:r w:rsidR="00F13BC5" w:rsidRPr="009948B6">
              <w:rPr>
                <w:rFonts w:ascii="Sylfaen" w:eastAsia="Times New Roman" w:hAnsi="Sylfaen" w:cs="Calibri"/>
                <w:color w:val="000000"/>
                <w:sz w:val="12"/>
                <w:szCs w:val="12"/>
                <w:lang w:val="ka-GE"/>
              </w:rPr>
              <w:t xml:space="preserve"> </w:t>
            </w:r>
            <w:r w:rsidR="00F13BC5" w:rsidRPr="009948B6">
              <w:rPr>
                <w:rFonts w:ascii="Sylfaen" w:eastAsia="Times New Roman" w:hAnsi="Sylfaen" w:cs="Calibri"/>
                <w:b/>
                <w:color w:val="000000"/>
                <w:sz w:val="12"/>
                <w:szCs w:val="12"/>
                <w:lang w:val="ka-GE"/>
              </w:rPr>
              <w:t xml:space="preserve">02 04 </w:t>
            </w:r>
          </w:p>
        </w:tc>
        <w:tc>
          <w:tcPr>
            <w:tcW w:w="928" w:type="pct"/>
            <w:vMerge/>
            <w:tcBorders>
              <w:top w:val="nil"/>
              <w:left w:val="nil"/>
              <w:bottom w:val="single" w:sz="4" w:space="0" w:color="auto"/>
              <w:right w:val="single" w:sz="4" w:space="0" w:color="auto"/>
            </w:tcBorders>
            <w:vAlign w:val="center"/>
            <w:hideMark/>
          </w:tcPr>
          <w:p w14:paraId="22147785" w14:textId="77777777" w:rsidR="00F13BC5" w:rsidRPr="009948B6" w:rsidRDefault="00F13BC5" w:rsidP="00F13BC5">
            <w:pPr>
              <w:spacing w:after="0" w:line="240" w:lineRule="auto"/>
              <w:rPr>
                <w:rFonts w:ascii="Sylfaen" w:eastAsia="Times New Roman" w:hAnsi="Sylfaen" w:cs="Calibri"/>
                <w:color w:val="000000"/>
                <w:sz w:val="12"/>
                <w:szCs w:val="12"/>
              </w:rPr>
            </w:pPr>
          </w:p>
        </w:tc>
        <w:tc>
          <w:tcPr>
            <w:tcW w:w="529" w:type="pct"/>
            <w:tcBorders>
              <w:top w:val="single" w:sz="8" w:space="0" w:color="auto"/>
              <w:left w:val="single" w:sz="4" w:space="0" w:color="auto"/>
              <w:bottom w:val="single" w:sz="8" w:space="0" w:color="auto"/>
              <w:right w:val="single" w:sz="4" w:space="0" w:color="auto"/>
            </w:tcBorders>
            <w:shd w:val="clear" w:color="000000" w:fill="FFFFFF"/>
            <w:vAlign w:val="center"/>
            <w:hideMark/>
          </w:tcPr>
          <w:p w14:paraId="0639E44A" w14:textId="7869E7E2" w:rsidR="00F13BC5" w:rsidRPr="00F13BC5" w:rsidRDefault="002D44A2" w:rsidP="00F13BC5">
            <w:pPr>
              <w:jc w:val="center"/>
              <w:rPr>
                <w:rFonts w:ascii="Sylfaen" w:hAnsi="Sylfaen" w:cs="Calibri"/>
                <w:b/>
                <w:sz w:val="12"/>
                <w:szCs w:val="12"/>
              </w:rPr>
            </w:pPr>
            <w:r>
              <w:rPr>
                <w:rFonts w:ascii="Sylfaen" w:hAnsi="Sylfaen" w:cs="Calibri"/>
                <w:b/>
                <w:sz w:val="12"/>
                <w:szCs w:val="12"/>
              </w:rPr>
              <w:t>10</w:t>
            </w:r>
            <w:r w:rsidR="00F13BC5" w:rsidRPr="00F13BC5">
              <w:rPr>
                <w:rFonts w:ascii="Sylfaen" w:hAnsi="Sylfaen" w:cs="Calibri"/>
                <w:b/>
                <w:sz w:val="12"/>
                <w:szCs w:val="12"/>
              </w:rPr>
              <w:t>0,0</w:t>
            </w:r>
          </w:p>
        </w:tc>
        <w:tc>
          <w:tcPr>
            <w:tcW w:w="562" w:type="pct"/>
            <w:tcBorders>
              <w:top w:val="single" w:sz="8" w:space="0" w:color="auto"/>
              <w:left w:val="nil"/>
              <w:bottom w:val="single" w:sz="8" w:space="0" w:color="auto"/>
              <w:right w:val="single" w:sz="8" w:space="0" w:color="auto"/>
            </w:tcBorders>
            <w:shd w:val="clear" w:color="000000" w:fill="FFFFFF"/>
            <w:vAlign w:val="center"/>
            <w:hideMark/>
          </w:tcPr>
          <w:p w14:paraId="75F79C7B" w14:textId="77777777" w:rsidR="00F13BC5" w:rsidRPr="00F13BC5" w:rsidRDefault="00F13BC5" w:rsidP="00F13BC5">
            <w:pPr>
              <w:jc w:val="center"/>
              <w:rPr>
                <w:rFonts w:ascii="Sylfaen" w:hAnsi="Sylfaen" w:cs="Calibri"/>
                <w:b/>
                <w:sz w:val="12"/>
                <w:szCs w:val="12"/>
              </w:rPr>
            </w:pPr>
            <w:r w:rsidRPr="00F13BC5">
              <w:rPr>
                <w:rFonts w:ascii="Sylfaen" w:hAnsi="Sylfaen" w:cs="Calibri"/>
                <w:b/>
                <w:sz w:val="12"/>
                <w:szCs w:val="12"/>
              </w:rPr>
              <w:t>100,0</w:t>
            </w:r>
          </w:p>
        </w:tc>
        <w:tc>
          <w:tcPr>
            <w:tcW w:w="529"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373B2454" w14:textId="77777777" w:rsidR="00F13BC5" w:rsidRPr="00F13BC5" w:rsidRDefault="00F13BC5" w:rsidP="00F13BC5">
            <w:pPr>
              <w:jc w:val="center"/>
              <w:rPr>
                <w:rFonts w:ascii="Sylfaen" w:hAnsi="Sylfaen" w:cs="Calibri"/>
                <w:b/>
                <w:sz w:val="12"/>
                <w:szCs w:val="12"/>
              </w:rPr>
            </w:pPr>
            <w:r w:rsidRPr="00F13BC5">
              <w:rPr>
                <w:rFonts w:ascii="Sylfaen" w:hAnsi="Sylfaen" w:cs="Calibri"/>
                <w:b/>
                <w:sz w:val="12"/>
                <w:szCs w:val="12"/>
              </w:rPr>
              <w:t>160,0</w:t>
            </w:r>
          </w:p>
        </w:tc>
        <w:tc>
          <w:tcPr>
            <w:tcW w:w="687"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72ED77EA" w14:textId="77777777" w:rsidR="00F13BC5" w:rsidRPr="00F13BC5" w:rsidRDefault="00F13BC5" w:rsidP="00F13BC5">
            <w:pPr>
              <w:jc w:val="center"/>
              <w:rPr>
                <w:rFonts w:ascii="Sylfaen" w:hAnsi="Sylfaen" w:cs="Calibri"/>
                <w:b/>
                <w:sz w:val="12"/>
                <w:szCs w:val="12"/>
              </w:rPr>
            </w:pPr>
            <w:r w:rsidRPr="00F13BC5">
              <w:rPr>
                <w:rFonts w:ascii="Sylfaen" w:hAnsi="Sylfaen" w:cs="Calibri"/>
                <w:b/>
                <w:sz w:val="12"/>
                <w:szCs w:val="12"/>
              </w:rPr>
              <w:t>300,3</w:t>
            </w:r>
          </w:p>
        </w:tc>
      </w:tr>
      <w:tr w:rsidR="009948B6" w:rsidRPr="009948B6" w14:paraId="791252E2" w14:textId="77777777" w:rsidTr="00F13BC5">
        <w:trPr>
          <w:trHeight w:val="395"/>
        </w:trPr>
        <w:tc>
          <w:tcPr>
            <w:tcW w:w="1431" w:type="pct"/>
            <w:tcBorders>
              <w:top w:val="nil"/>
              <w:left w:val="single" w:sz="8" w:space="0" w:color="auto"/>
              <w:bottom w:val="single" w:sz="4" w:space="0" w:color="auto"/>
              <w:right w:val="single" w:sz="4" w:space="0" w:color="auto"/>
            </w:tcBorders>
            <w:shd w:val="clear" w:color="000000" w:fill="FFFFFF"/>
            <w:vAlign w:val="center"/>
            <w:hideMark/>
          </w:tcPr>
          <w:p w14:paraId="7244FD78"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პროგრამის განმახორციელებელი სამსახური</w:t>
            </w:r>
          </w:p>
        </w:tc>
        <w:tc>
          <w:tcPr>
            <w:tcW w:w="3569" w:type="pct"/>
            <w:gridSpan w:val="6"/>
            <w:tcBorders>
              <w:top w:val="single" w:sz="4" w:space="0" w:color="auto"/>
              <w:left w:val="nil"/>
              <w:bottom w:val="single" w:sz="4" w:space="0" w:color="auto"/>
              <w:right w:val="single" w:sz="4" w:space="0" w:color="auto"/>
            </w:tcBorders>
            <w:shd w:val="clear" w:color="000000" w:fill="FFFFFF"/>
            <w:vAlign w:val="center"/>
            <w:hideMark/>
          </w:tcPr>
          <w:p w14:paraId="5BBCE7B8" w14:textId="06024D8B"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 </w:t>
            </w:r>
            <w:r w:rsidRPr="009948B6">
              <w:rPr>
                <w:rFonts w:ascii="Sylfaen" w:eastAsia="Times New Roman" w:hAnsi="Sylfaen" w:cs="Calibri"/>
                <w:b/>
                <w:color w:val="000000"/>
                <w:sz w:val="12"/>
                <w:szCs w:val="12"/>
              </w:rPr>
              <w:t>ხარაგაულის მუნიციპალიტეტის</w:t>
            </w:r>
            <w:r w:rsidRPr="009948B6">
              <w:rPr>
                <w:rFonts w:ascii="Sylfaen" w:eastAsia="Times New Roman" w:hAnsi="Sylfaen" w:cs="Calibri"/>
                <w:b/>
                <w:color w:val="000000"/>
                <w:sz w:val="12"/>
                <w:szCs w:val="12"/>
                <w:lang w:val="ka-GE"/>
              </w:rPr>
              <w:t xml:space="preserve"> მერიის</w:t>
            </w:r>
            <w:r w:rsidR="00452C6F">
              <w:rPr>
                <w:rFonts w:ascii="Sylfaen" w:eastAsia="Times New Roman" w:hAnsi="Sylfaen" w:cs="Calibri"/>
                <w:b/>
                <w:color w:val="000000"/>
                <w:sz w:val="12"/>
                <w:szCs w:val="12"/>
                <w:lang w:val="ka-GE"/>
              </w:rPr>
              <w:t xml:space="preserve"> </w:t>
            </w:r>
            <w:r w:rsidRPr="009948B6">
              <w:rPr>
                <w:rFonts w:ascii="Sylfaen" w:eastAsia="Times New Roman" w:hAnsi="Sylfaen" w:cs="Calibri"/>
                <w:b/>
                <w:color w:val="000000"/>
                <w:sz w:val="12"/>
                <w:szCs w:val="12"/>
              </w:rPr>
              <w:t>ინფარსტრუქტურისა და კეთილმოწყობის სამსახური</w:t>
            </w:r>
          </w:p>
        </w:tc>
      </w:tr>
      <w:tr w:rsidR="009948B6" w:rsidRPr="009948B6" w14:paraId="2E385CC9" w14:textId="77777777" w:rsidTr="00F13BC5">
        <w:trPr>
          <w:trHeight w:val="949"/>
        </w:trPr>
        <w:tc>
          <w:tcPr>
            <w:tcW w:w="1431" w:type="pct"/>
            <w:tcBorders>
              <w:top w:val="nil"/>
              <w:left w:val="single" w:sz="8" w:space="0" w:color="auto"/>
              <w:bottom w:val="single" w:sz="4" w:space="0" w:color="auto"/>
              <w:right w:val="single" w:sz="4" w:space="0" w:color="auto"/>
            </w:tcBorders>
            <w:shd w:val="clear" w:color="000000" w:fill="FFFFFF"/>
            <w:vAlign w:val="center"/>
            <w:hideMark/>
          </w:tcPr>
          <w:p w14:paraId="4F02AE86" w14:textId="3554CFBF"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პროგრამის</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lang w:val="ka-GE"/>
              </w:rPr>
              <w:t xml:space="preserve">აღწერა და </w:t>
            </w:r>
            <w:r w:rsidRPr="009948B6">
              <w:rPr>
                <w:rFonts w:ascii="Sylfaen" w:eastAsia="Times New Roman" w:hAnsi="Sylfaen" w:cs="Calibri"/>
                <w:color w:val="000000"/>
                <w:sz w:val="12"/>
                <w:szCs w:val="12"/>
              </w:rPr>
              <w:t>მიზანი</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rPr>
              <w:t xml:space="preserve"> </w:t>
            </w:r>
          </w:p>
        </w:tc>
        <w:tc>
          <w:tcPr>
            <w:tcW w:w="3569" w:type="pct"/>
            <w:gridSpan w:val="6"/>
            <w:tcBorders>
              <w:top w:val="single" w:sz="4" w:space="0" w:color="auto"/>
              <w:left w:val="single" w:sz="4" w:space="0" w:color="auto"/>
              <w:bottom w:val="nil"/>
              <w:right w:val="single" w:sz="4" w:space="0" w:color="000000"/>
            </w:tcBorders>
            <w:shd w:val="clear" w:color="000000" w:fill="FFFFFF"/>
            <w:vAlign w:val="center"/>
            <w:hideMark/>
          </w:tcPr>
          <w:p w14:paraId="34EE1F6D" w14:textId="24027C8D" w:rsidR="009948B6" w:rsidRPr="009948B6" w:rsidRDefault="009948B6" w:rsidP="000E56E9">
            <w:pPr>
              <w:spacing w:after="200" w:line="276" w:lineRule="auto"/>
              <w:rPr>
                <w:rFonts w:ascii="Sylfaen" w:eastAsia="Calibri" w:hAnsi="Sylfaen" w:cs="Calibri"/>
                <w:color w:val="000000"/>
                <w:sz w:val="12"/>
                <w:szCs w:val="12"/>
                <w:lang w:val="ka-GE"/>
              </w:rPr>
            </w:pPr>
            <w:r w:rsidRPr="009948B6">
              <w:rPr>
                <w:rFonts w:ascii="Sylfaen" w:eastAsia="Calibri" w:hAnsi="Sylfaen" w:cs="Calibri"/>
                <w:color w:val="000000"/>
                <w:sz w:val="12"/>
                <w:szCs w:val="12"/>
                <w:lang w:val="ka-GE"/>
              </w:rPr>
              <w:t>პროგრამის ფარგლებში განხორციელდება სახურავების რეაბილიტაცია, ფასადების მოწესრიგება,</w:t>
            </w:r>
            <w:r w:rsidR="00452C6F">
              <w:rPr>
                <w:rFonts w:ascii="Sylfaen" w:eastAsia="Calibri" w:hAnsi="Sylfaen" w:cs="Calibri"/>
                <w:color w:val="000000"/>
                <w:sz w:val="12"/>
                <w:szCs w:val="12"/>
                <w:lang w:val="ka-GE"/>
              </w:rPr>
              <w:t xml:space="preserve"> </w:t>
            </w:r>
            <w:r w:rsidRPr="009948B6">
              <w:rPr>
                <w:rFonts w:ascii="Sylfaen" w:eastAsia="Calibri" w:hAnsi="Sylfaen" w:cs="Calibri"/>
                <w:color w:val="000000"/>
                <w:sz w:val="12"/>
                <w:szCs w:val="12"/>
                <w:lang w:val="ka-GE"/>
              </w:rPr>
              <w:t>კიბის უჯრედების მოწესრიგება. ხარაგაულის</w:t>
            </w:r>
            <w:r w:rsidR="00452C6F">
              <w:rPr>
                <w:rFonts w:ascii="Sylfaen" w:eastAsia="Calibri" w:hAnsi="Sylfaen" w:cs="Calibri"/>
                <w:color w:val="000000"/>
                <w:sz w:val="12"/>
                <w:szCs w:val="12"/>
                <w:lang w:val="ka-GE"/>
              </w:rPr>
              <w:t xml:space="preserve"> </w:t>
            </w:r>
            <w:r w:rsidRPr="009948B6">
              <w:rPr>
                <w:rFonts w:ascii="Sylfaen" w:eastAsia="Calibri" w:hAnsi="Sylfaen" w:cs="Calibri"/>
                <w:color w:val="000000"/>
                <w:sz w:val="12"/>
                <w:szCs w:val="12"/>
                <w:lang w:val="ka-GE"/>
              </w:rPr>
              <w:t>მუნიციპალიტეტის ტერიტორიაზე აღრიცხულია</w:t>
            </w:r>
            <w:r w:rsidR="00452C6F">
              <w:rPr>
                <w:rFonts w:ascii="Sylfaen" w:eastAsia="Calibri" w:hAnsi="Sylfaen" w:cs="Calibri"/>
                <w:color w:val="000000"/>
                <w:sz w:val="12"/>
                <w:szCs w:val="12"/>
                <w:lang w:val="ka-GE"/>
              </w:rPr>
              <w:t xml:space="preserve"> </w:t>
            </w:r>
            <w:r w:rsidRPr="009948B6">
              <w:rPr>
                <w:rFonts w:ascii="Sylfaen" w:eastAsia="Calibri" w:hAnsi="Sylfaen" w:cs="Calibri"/>
                <w:color w:val="000000"/>
                <w:sz w:val="12"/>
                <w:szCs w:val="12"/>
                <w:lang w:val="ka-GE"/>
              </w:rPr>
              <w:t>16 მრავალბინიანი საცხოვრებელი სახლი, აქედან</w:t>
            </w:r>
            <w:r w:rsidR="00452C6F">
              <w:rPr>
                <w:rFonts w:ascii="Sylfaen" w:eastAsia="Calibri" w:hAnsi="Sylfaen" w:cs="Calibri"/>
                <w:color w:val="000000"/>
                <w:sz w:val="12"/>
                <w:szCs w:val="12"/>
                <w:lang w:val="ka-GE"/>
              </w:rPr>
              <w:t xml:space="preserve">  </w:t>
            </w:r>
            <w:r w:rsidRPr="009948B6">
              <w:rPr>
                <w:rFonts w:ascii="Sylfaen" w:eastAsia="Calibri" w:hAnsi="Sylfaen" w:cs="Calibri"/>
                <w:color w:val="000000"/>
                <w:sz w:val="12"/>
                <w:szCs w:val="12"/>
                <w:lang w:val="ka-GE"/>
              </w:rPr>
              <w:t xml:space="preserve"> 11</w:t>
            </w:r>
            <w:r w:rsidR="00452C6F">
              <w:rPr>
                <w:rFonts w:ascii="Sylfaen" w:eastAsia="Calibri" w:hAnsi="Sylfaen" w:cs="Calibri"/>
                <w:color w:val="000000"/>
                <w:sz w:val="12"/>
                <w:szCs w:val="12"/>
                <w:lang w:val="ka-GE"/>
              </w:rPr>
              <w:t xml:space="preserve"> </w:t>
            </w:r>
            <w:r w:rsidRPr="009948B6">
              <w:rPr>
                <w:rFonts w:ascii="Sylfaen" w:eastAsia="Calibri" w:hAnsi="Sylfaen" w:cs="Calibri"/>
                <w:color w:val="000000"/>
                <w:sz w:val="12"/>
                <w:szCs w:val="12"/>
                <w:lang w:val="ka-GE"/>
              </w:rPr>
              <w:t>არის</w:t>
            </w:r>
            <w:r w:rsidR="00452C6F">
              <w:rPr>
                <w:rFonts w:ascii="Sylfaen" w:eastAsia="Calibri" w:hAnsi="Sylfaen" w:cs="Calibri"/>
                <w:color w:val="000000"/>
                <w:sz w:val="12"/>
                <w:szCs w:val="12"/>
                <w:lang w:val="ka-GE"/>
              </w:rPr>
              <w:t xml:space="preserve"> </w:t>
            </w:r>
            <w:r w:rsidRPr="009948B6">
              <w:rPr>
                <w:rFonts w:ascii="Sylfaen" w:eastAsia="Calibri" w:hAnsi="Sylfaen" w:cs="Calibri"/>
                <w:color w:val="000000"/>
                <w:sz w:val="12"/>
                <w:szCs w:val="12"/>
                <w:lang w:val="ka-GE"/>
              </w:rPr>
              <w:t>დაბაში და</w:t>
            </w:r>
            <w:r w:rsidR="00452C6F">
              <w:rPr>
                <w:rFonts w:ascii="Sylfaen" w:eastAsia="Calibri" w:hAnsi="Sylfaen" w:cs="Calibri"/>
                <w:color w:val="000000"/>
                <w:sz w:val="12"/>
                <w:szCs w:val="12"/>
                <w:lang w:val="ka-GE"/>
              </w:rPr>
              <w:t xml:space="preserve">  </w:t>
            </w:r>
            <w:r w:rsidRPr="009948B6">
              <w:rPr>
                <w:rFonts w:ascii="Sylfaen" w:eastAsia="Calibri" w:hAnsi="Sylfaen" w:cs="Calibri"/>
                <w:color w:val="000000"/>
                <w:sz w:val="12"/>
                <w:szCs w:val="12"/>
                <w:lang w:val="ka-GE"/>
              </w:rPr>
              <w:t>7 მოლითში, წიფასა</w:t>
            </w:r>
            <w:r w:rsidR="00452C6F">
              <w:rPr>
                <w:rFonts w:ascii="Sylfaen" w:eastAsia="Calibri" w:hAnsi="Sylfaen" w:cs="Calibri"/>
                <w:color w:val="000000"/>
                <w:sz w:val="12"/>
                <w:szCs w:val="12"/>
                <w:lang w:val="ka-GE"/>
              </w:rPr>
              <w:t xml:space="preserve"> </w:t>
            </w:r>
            <w:r w:rsidRPr="009948B6">
              <w:rPr>
                <w:rFonts w:ascii="Sylfaen" w:eastAsia="Calibri" w:hAnsi="Sylfaen" w:cs="Calibri"/>
                <w:color w:val="000000"/>
                <w:sz w:val="12"/>
                <w:szCs w:val="12"/>
                <w:lang w:val="ka-GE"/>
              </w:rPr>
              <w:t>და დიდვაკეში. აღნიშნული სახლების</w:t>
            </w:r>
            <w:r w:rsidR="00452C6F">
              <w:rPr>
                <w:rFonts w:ascii="Sylfaen" w:eastAsia="Calibri" w:hAnsi="Sylfaen" w:cs="Calibri"/>
                <w:color w:val="000000"/>
                <w:sz w:val="12"/>
                <w:szCs w:val="12"/>
                <w:lang w:val="ka-GE"/>
              </w:rPr>
              <w:t xml:space="preserve"> </w:t>
            </w:r>
            <w:r w:rsidRPr="009948B6">
              <w:rPr>
                <w:rFonts w:ascii="Sylfaen" w:eastAsia="Calibri" w:hAnsi="Sylfaen" w:cs="Calibri"/>
                <w:color w:val="000000"/>
                <w:sz w:val="12"/>
                <w:szCs w:val="12"/>
                <w:lang w:val="ka-GE"/>
              </w:rPr>
              <w:t>60 %-ის ფასადები საჭიროებს რემონტს. წინა წლებში მრავალბინიანი სახლების</w:t>
            </w:r>
            <w:r w:rsidR="00452C6F">
              <w:rPr>
                <w:rFonts w:ascii="Sylfaen" w:eastAsia="Calibri" w:hAnsi="Sylfaen" w:cs="Calibri"/>
                <w:color w:val="000000"/>
                <w:sz w:val="12"/>
                <w:szCs w:val="12"/>
                <w:lang w:val="ka-GE"/>
              </w:rPr>
              <w:t xml:space="preserve"> </w:t>
            </w:r>
            <w:r w:rsidRPr="009948B6">
              <w:rPr>
                <w:rFonts w:ascii="Sylfaen" w:eastAsia="Calibri" w:hAnsi="Sylfaen" w:cs="Calibri"/>
                <w:color w:val="000000"/>
                <w:sz w:val="12"/>
                <w:szCs w:val="12"/>
                <w:lang w:val="ka-GE"/>
              </w:rPr>
              <w:t>1%-ს შეეცვალა დაზიანებული სახურავი, შეკეთდა სახურავები.</w:t>
            </w:r>
            <w:r w:rsidR="00452C6F">
              <w:rPr>
                <w:rFonts w:ascii="Sylfaen" w:eastAsia="Calibri" w:hAnsi="Sylfaen" w:cs="Calibri"/>
                <w:color w:val="000000"/>
                <w:sz w:val="12"/>
                <w:szCs w:val="12"/>
                <w:lang w:val="ka-GE"/>
              </w:rPr>
              <w:t xml:space="preserve">      </w:t>
            </w:r>
            <w:r w:rsidRPr="009948B6">
              <w:rPr>
                <w:rFonts w:ascii="Sylfaen" w:eastAsia="Calibri" w:hAnsi="Sylfaen" w:cs="Calibri"/>
                <w:color w:val="000000"/>
                <w:sz w:val="12"/>
                <w:szCs w:val="12"/>
                <w:lang w:val="ka-GE"/>
              </w:rPr>
              <w:t xml:space="preserve"> პროგრამის მიზანია მრავალბინიანი საცხოვრებელი სახლების კეთილმოწყობა და მოსახლეობისათვის საყოფაცხოვრებო პირობების გაუმჯობესება.</w:t>
            </w:r>
            <w:r w:rsidR="00452C6F">
              <w:rPr>
                <w:rFonts w:ascii="Sylfaen" w:eastAsia="Calibri" w:hAnsi="Sylfaen" w:cs="Calibri"/>
                <w:color w:val="000000"/>
                <w:sz w:val="12"/>
                <w:szCs w:val="12"/>
                <w:lang w:val="ka-GE"/>
              </w:rPr>
              <w:t xml:space="preserve"> </w:t>
            </w:r>
            <w:r w:rsidR="000E56E9">
              <w:rPr>
                <w:rFonts w:ascii="Sylfaen" w:eastAsia="Calibri" w:hAnsi="Sylfaen" w:cs="Calibri"/>
                <w:color w:val="000000"/>
                <w:sz w:val="12"/>
                <w:szCs w:val="12"/>
                <w:lang w:val="ka-GE"/>
              </w:rPr>
              <w:t>2025 წელს მოეწყობა მრავალბინიანი სახლის ფასადები.</w:t>
            </w:r>
          </w:p>
        </w:tc>
      </w:tr>
      <w:tr w:rsidR="009948B6" w:rsidRPr="009948B6" w14:paraId="2FD86D31" w14:textId="77777777" w:rsidTr="00F13BC5">
        <w:trPr>
          <w:trHeight w:val="186"/>
        </w:trPr>
        <w:tc>
          <w:tcPr>
            <w:tcW w:w="1431" w:type="pct"/>
            <w:tcBorders>
              <w:top w:val="nil"/>
              <w:left w:val="single" w:sz="8" w:space="0" w:color="auto"/>
              <w:bottom w:val="single" w:sz="4" w:space="0" w:color="auto"/>
              <w:right w:val="single" w:sz="4" w:space="0" w:color="auto"/>
            </w:tcBorders>
            <w:shd w:val="clear" w:color="000000" w:fill="FFFFFF"/>
            <w:vAlign w:val="center"/>
            <w:hideMark/>
          </w:tcPr>
          <w:p w14:paraId="434C49BC"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პროგრამის განხორციელების ვადები</w:t>
            </w:r>
          </w:p>
        </w:tc>
        <w:tc>
          <w:tcPr>
            <w:tcW w:w="3569" w:type="pct"/>
            <w:gridSpan w:val="6"/>
            <w:tcBorders>
              <w:top w:val="single" w:sz="4" w:space="0" w:color="auto"/>
              <w:left w:val="nil"/>
              <w:bottom w:val="single" w:sz="4" w:space="0" w:color="auto"/>
              <w:right w:val="single" w:sz="4" w:space="0" w:color="auto"/>
            </w:tcBorders>
            <w:shd w:val="clear" w:color="000000" w:fill="FFFFFF"/>
            <w:vAlign w:val="center"/>
            <w:hideMark/>
          </w:tcPr>
          <w:p w14:paraId="60B58C68"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მიმდინარე</w:t>
            </w:r>
          </w:p>
        </w:tc>
      </w:tr>
      <w:tr w:rsidR="00290573" w:rsidRPr="00E87C94" w14:paraId="27F8CFD1" w14:textId="77777777" w:rsidTr="00290573">
        <w:trPr>
          <w:trHeight w:val="922"/>
        </w:trPr>
        <w:tc>
          <w:tcPr>
            <w:tcW w:w="1431"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1CE1AA7F" w14:textId="77777777" w:rsidR="00290573" w:rsidRPr="00E87C94" w:rsidRDefault="00290573" w:rsidP="009948B6">
            <w:pPr>
              <w:spacing w:after="0" w:line="240" w:lineRule="auto"/>
              <w:rPr>
                <w:rFonts w:ascii="Sylfaen" w:eastAsia="Times New Roman" w:hAnsi="Sylfaen" w:cs="Calibri"/>
                <w:b/>
                <w:color w:val="000000"/>
                <w:sz w:val="12"/>
                <w:szCs w:val="12"/>
              </w:rPr>
            </w:pPr>
            <w:r w:rsidRPr="00E87C94">
              <w:rPr>
                <w:rFonts w:ascii="Sylfaen" w:eastAsia="Times New Roman" w:hAnsi="Sylfaen" w:cs="Calibri"/>
                <w:b/>
                <w:color w:val="000000"/>
                <w:sz w:val="12"/>
                <w:szCs w:val="12"/>
              </w:rPr>
              <w:t>გაეროს მდგრადი განვითარების მიზაანი (SDG) რომლის მიღწევასაც ემსახურება პროგრამა</w:t>
            </w:r>
          </w:p>
        </w:tc>
        <w:tc>
          <w:tcPr>
            <w:tcW w:w="3569" w:type="pct"/>
            <w:gridSpan w:val="6"/>
            <w:tcBorders>
              <w:top w:val="single" w:sz="4" w:space="0" w:color="auto"/>
              <w:left w:val="nil"/>
              <w:bottom w:val="single" w:sz="4" w:space="0" w:color="auto"/>
              <w:right w:val="single" w:sz="4" w:space="0" w:color="auto"/>
            </w:tcBorders>
            <w:shd w:val="clear" w:color="000000" w:fill="FFFFFF"/>
            <w:vAlign w:val="center"/>
            <w:hideMark/>
          </w:tcPr>
          <w:p w14:paraId="6C055B4F" w14:textId="77777777" w:rsidR="00290573" w:rsidRPr="00E87C94" w:rsidRDefault="00290573" w:rsidP="007847F4">
            <w:pPr>
              <w:widowControl w:val="0"/>
              <w:kinsoku w:val="0"/>
              <w:overflowPunct w:val="0"/>
              <w:autoSpaceDE w:val="0"/>
              <w:autoSpaceDN w:val="0"/>
              <w:adjustRightInd w:val="0"/>
              <w:spacing w:before="48" w:after="0" w:line="240" w:lineRule="auto"/>
              <w:ind w:right="118"/>
              <w:rPr>
                <w:rFonts w:ascii="Sylfaen" w:eastAsia="Calibri" w:hAnsi="Sylfaen" w:cs="Times New Roman"/>
                <w:sz w:val="12"/>
                <w:szCs w:val="12"/>
                <w:lang w:val="ka-GE"/>
              </w:rPr>
            </w:pPr>
            <w:r w:rsidRPr="00E87C94">
              <w:rPr>
                <w:rFonts w:ascii="Sylfaen" w:eastAsia="Times New Roman" w:hAnsi="Sylfaen" w:cs="Calibri"/>
                <w:color w:val="000000"/>
                <w:sz w:val="12"/>
                <w:szCs w:val="12"/>
                <w:lang w:val="ka-GE"/>
              </w:rPr>
              <w:t xml:space="preserve"> </w:t>
            </w:r>
            <w:r w:rsidRPr="00E87C94">
              <w:rPr>
                <w:rFonts w:ascii="Sylfaen" w:eastAsia="Calibri" w:hAnsi="Sylfaen" w:cs="Sylfaen"/>
                <w:sz w:val="12"/>
                <w:szCs w:val="12"/>
                <w:lang w:val="ka-GE"/>
              </w:rPr>
              <w:t xml:space="preserve">მიზანი </w:t>
            </w:r>
            <w:r w:rsidRPr="00E87C94">
              <w:rPr>
                <w:rFonts w:ascii="Sylfaen" w:eastAsia="Calibri" w:hAnsi="Sylfaen" w:cs="Times New Roman"/>
                <w:sz w:val="12"/>
                <w:szCs w:val="12"/>
                <w:lang w:val="ka-GE"/>
              </w:rPr>
              <w:t xml:space="preserve">3 - </w:t>
            </w:r>
            <w:r w:rsidRPr="00E87C94">
              <w:rPr>
                <w:rFonts w:ascii="Sylfaen" w:eastAsia="Calibri" w:hAnsi="Sylfaen" w:cs="Sylfaen"/>
                <w:sz w:val="12"/>
                <w:szCs w:val="12"/>
                <w:lang w:val="ka-GE"/>
              </w:rPr>
              <w:t>ჯანსაღი</w:t>
            </w:r>
            <w:r w:rsidRPr="00E87C94">
              <w:rPr>
                <w:rFonts w:ascii="Sylfaen" w:eastAsia="Calibri" w:hAnsi="Sylfaen" w:cs="Times New Roman"/>
                <w:sz w:val="12"/>
                <w:szCs w:val="12"/>
                <w:lang w:val="ka-GE"/>
              </w:rPr>
              <w:t xml:space="preserve"> </w:t>
            </w:r>
            <w:r w:rsidRPr="00E87C94">
              <w:rPr>
                <w:rFonts w:ascii="Sylfaen" w:eastAsia="Calibri" w:hAnsi="Sylfaen" w:cs="Sylfaen"/>
                <w:sz w:val="12"/>
                <w:szCs w:val="12"/>
                <w:lang w:val="ka-GE"/>
              </w:rPr>
              <w:t>ცხოვრებისა</w:t>
            </w:r>
            <w:r w:rsidRPr="00E87C94">
              <w:rPr>
                <w:rFonts w:ascii="Sylfaen" w:eastAsia="Calibri" w:hAnsi="Sylfaen" w:cs="Times New Roman"/>
                <w:sz w:val="12"/>
                <w:szCs w:val="12"/>
                <w:lang w:val="ka-GE"/>
              </w:rPr>
              <w:t xml:space="preserve"> </w:t>
            </w:r>
            <w:r w:rsidRPr="00E87C94">
              <w:rPr>
                <w:rFonts w:ascii="Sylfaen" w:eastAsia="Calibri" w:hAnsi="Sylfaen" w:cs="Sylfaen"/>
                <w:sz w:val="12"/>
                <w:szCs w:val="12"/>
                <w:lang w:val="ka-GE"/>
              </w:rPr>
              <w:t>და</w:t>
            </w:r>
            <w:r w:rsidRPr="00E87C94">
              <w:rPr>
                <w:rFonts w:ascii="Sylfaen" w:eastAsia="Calibri" w:hAnsi="Sylfaen" w:cs="Times New Roman"/>
                <w:sz w:val="12"/>
                <w:szCs w:val="12"/>
                <w:lang w:val="ka-GE"/>
              </w:rPr>
              <w:t xml:space="preserve"> </w:t>
            </w:r>
            <w:r w:rsidRPr="00E87C94">
              <w:rPr>
                <w:rFonts w:ascii="Sylfaen" w:eastAsia="Calibri" w:hAnsi="Sylfaen" w:cs="Sylfaen"/>
                <w:sz w:val="12"/>
                <w:szCs w:val="12"/>
                <w:lang w:val="ka-GE"/>
              </w:rPr>
              <w:t>კეთილდღეობის</w:t>
            </w:r>
            <w:r w:rsidRPr="00E87C94">
              <w:rPr>
                <w:rFonts w:ascii="Sylfaen" w:eastAsia="Calibri" w:hAnsi="Sylfaen" w:cs="Times New Roman"/>
                <w:sz w:val="12"/>
                <w:szCs w:val="12"/>
                <w:lang w:val="ka-GE"/>
              </w:rPr>
              <w:t xml:space="preserve"> </w:t>
            </w:r>
            <w:r w:rsidRPr="00E87C94">
              <w:rPr>
                <w:rFonts w:ascii="Sylfaen" w:eastAsia="Calibri" w:hAnsi="Sylfaen" w:cs="Sylfaen"/>
                <w:sz w:val="12"/>
                <w:szCs w:val="12"/>
                <w:lang w:val="ka-GE"/>
              </w:rPr>
              <w:t>უზრუნველყოფა</w:t>
            </w:r>
            <w:r w:rsidRPr="00E87C94">
              <w:rPr>
                <w:rFonts w:ascii="Sylfaen" w:eastAsia="Calibri" w:hAnsi="Sylfaen" w:cs="Times New Roman"/>
                <w:sz w:val="12"/>
                <w:szCs w:val="12"/>
                <w:lang w:val="ka-GE"/>
              </w:rPr>
              <w:t xml:space="preserve"> </w:t>
            </w:r>
            <w:r w:rsidRPr="00E87C94">
              <w:rPr>
                <w:rFonts w:ascii="Sylfaen" w:eastAsia="Calibri" w:hAnsi="Sylfaen" w:cs="Sylfaen"/>
                <w:sz w:val="12"/>
                <w:szCs w:val="12"/>
                <w:lang w:val="ka-GE"/>
              </w:rPr>
              <w:t>ყველა</w:t>
            </w:r>
            <w:r w:rsidRPr="00E87C94">
              <w:rPr>
                <w:rFonts w:ascii="Sylfaen" w:eastAsia="Calibri" w:hAnsi="Sylfaen" w:cs="Times New Roman"/>
                <w:sz w:val="12"/>
                <w:szCs w:val="12"/>
                <w:lang w:val="ka-GE"/>
              </w:rPr>
              <w:t xml:space="preserve"> </w:t>
            </w:r>
            <w:r w:rsidRPr="00E87C94">
              <w:rPr>
                <w:rFonts w:ascii="Sylfaen" w:eastAsia="Calibri" w:hAnsi="Sylfaen" w:cs="Sylfaen"/>
                <w:sz w:val="12"/>
                <w:szCs w:val="12"/>
                <w:lang w:val="ka-GE"/>
              </w:rPr>
              <w:t>ასაკის</w:t>
            </w:r>
            <w:r w:rsidRPr="00E87C94">
              <w:rPr>
                <w:rFonts w:ascii="Sylfaen" w:eastAsia="Calibri" w:hAnsi="Sylfaen" w:cs="Times New Roman"/>
                <w:sz w:val="12"/>
                <w:szCs w:val="12"/>
                <w:lang w:val="ka-GE"/>
              </w:rPr>
              <w:t xml:space="preserve"> </w:t>
            </w:r>
            <w:r w:rsidRPr="00E87C94">
              <w:rPr>
                <w:rFonts w:ascii="Sylfaen" w:eastAsia="Calibri" w:hAnsi="Sylfaen" w:cs="Sylfaen"/>
                <w:sz w:val="12"/>
                <w:szCs w:val="12"/>
                <w:lang w:val="ka-GE"/>
              </w:rPr>
              <w:t>ადამიანისათვის</w:t>
            </w:r>
            <w:r w:rsidRPr="00E87C94">
              <w:rPr>
                <w:rFonts w:ascii="Sylfaen" w:eastAsia="Calibri" w:hAnsi="Sylfaen" w:cs="Times New Roman"/>
                <w:sz w:val="12"/>
                <w:szCs w:val="12"/>
                <w:lang w:val="ka-GE"/>
              </w:rPr>
              <w:t>.</w:t>
            </w:r>
          </w:p>
          <w:p w14:paraId="248CC6E2" w14:textId="77777777" w:rsidR="00290573" w:rsidRPr="00E87C94" w:rsidRDefault="00290573" w:rsidP="007847F4">
            <w:pPr>
              <w:autoSpaceDE w:val="0"/>
              <w:autoSpaceDN w:val="0"/>
              <w:adjustRightInd w:val="0"/>
              <w:spacing w:after="0" w:line="240" w:lineRule="auto"/>
              <w:rPr>
                <w:rFonts w:ascii="Sylfaen-Identity-H" w:eastAsia="Calibri" w:hAnsi="Sylfaen-Identity-H" w:cs="Sylfaen-Identity-H"/>
                <w:sz w:val="12"/>
                <w:szCs w:val="12"/>
              </w:rPr>
            </w:pPr>
            <w:r w:rsidRPr="00E87C94">
              <w:rPr>
                <w:rFonts w:ascii="Sylfaen" w:eastAsia="Calibri" w:hAnsi="Sylfaen" w:cs="Sylfaen"/>
                <w:sz w:val="12"/>
                <w:szCs w:val="12"/>
              </w:rPr>
              <w:t>მიზანი</w:t>
            </w:r>
            <w:r w:rsidRPr="00E87C94">
              <w:rPr>
                <w:rFonts w:ascii="Sylfaen-Identity-H" w:eastAsia="Calibri" w:hAnsi="Sylfaen-Identity-H" w:cs="Sylfaen-Identity-H"/>
                <w:sz w:val="12"/>
                <w:szCs w:val="12"/>
              </w:rPr>
              <w:t xml:space="preserve"> </w:t>
            </w:r>
            <w:r w:rsidRPr="00E87C94">
              <w:rPr>
                <w:rFonts w:ascii="Calibri-Identity-H" w:eastAsia="Calibri" w:hAnsi="Calibri-Identity-H" w:cs="Calibri-Identity-H"/>
                <w:sz w:val="12"/>
                <w:szCs w:val="12"/>
              </w:rPr>
              <w:t>9-</w:t>
            </w:r>
            <w:r w:rsidRPr="00E87C94">
              <w:rPr>
                <w:rFonts w:ascii="Sylfaen" w:eastAsia="Calibri" w:hAnsi="Sylfaen" w:cs="Sylfaen"/>
                <w:sz w:val="12"/>
                <w:szCs w:val="12"/>
              </w:rPr>
              <w:t>მრეწველობა</w:t>
            </w:r>
            <w:r w:rsidRPr="00E87C94">
              <w:rPr>
                <w:rFonts w:ascii="Calibri-Identity-H" w:eastAsia="Calibri" w:hAnsi="Calibri-Identity-H" w:cs="Calibri-Identity-H"/>
                <w:sz w:val="12"/>
                <w:szCs w:val="12"/>
              </w:rPr>
              <w:t xml:space="preserve">, </w:t>
            </w:r>
            <w:r w:rsidRPr="00E87C94">
              <w:rPr>
                <w:rFonts w:ascii="Sylfaen" w:eastAsia="Calibri" w:hAnsi="Sylfaen" w:cs="Sylfaen"/>
                <w:sz w:val="12"/>
                <w:szCs w:val="12"/>
              </w:rPr>
              <w:t>ინოვაცია</w:t>
            </w:r>
            <w:r w:rsidRPr="00E87C94">
              <w:rPr>
                <w:rFonts w:ascii="Sylfaen-Identity-H" w:eastAsia="Calibri" w:hAnsi="Sylfaen-Identity-H" w:cs="Sylfaen-Identity-H"/>
                <w:sz w:val="12"/>
                <w:szCs w:val="12"/>
              </w:rPr>
              <w:t xml:space="preserve"> </w:t>
            </w:r>
            <w:r w:rsidRPr="00E87C94">
              <w:rPr>
                <w:rFonts w:ascii="Sylfaen" w:eastAsia="Calibri" w:hAnsi="Sylfaen" w:cs="Sylfaen"/>
                <w:sz w:val="12"/>
                <w:szCs w:val="12"/>
              </w:rPr>
              <w:t>და</w:t>
            </w:r>
            <w:r w:rsidRPr="00E87C94">
              <w:rPr>
                <w:rFonts w:ascii="Calibri" w:eastAsia="Calibri" w:hAnsi="Calibri" w:cs="Sylfaen-Identity-H"/>
                <w:sz w:val="12"/>
                <w:szCs w:val="12"/>
                <w:lang w:val="ka-GE"/>
              </w:rPr>
              <w:t xml:space="preserve"> </w:t>
            </w:r>
            <w:r w:rsidRPr="00E87C94">
              <w:rPr>
                <w:rFonts w:ascii="Sylfaen" w:eastAsia="Calibri" w:hAnsi="Sylfaen" w:cs="Sylfaen"/>
                <w:sz w:val="12"/>
                <w:szCs w:val="12"/>
              </w:rPr>
              <w:t>ინფრასტრუქტურა</w:t>
            </w:r>
            <w:r w:rsidRPr="00E87C94">
              <w:rPr>
                <w:rFonts w:ascii="Calibri-Identity-H" w:eastAsia="Calibri" w:hAnsi="Calibri-Identity-H" w:cs="Calibri-Identity-H"/>
                <w:sz w:val="12"/>
                <w:szCs w:val="12"/>
              </w:rPr>
              <w:t>;</w:t>
            </w:r>
          </w:p>
          <w:p w14:paraId="774EE01E" w14:textId="47B69635" w:rsidR="00290573" w:rsidRPr="00E87C94" w:rsidRDefault="00290573" w:rsidP="009948B6">
            <w:pPr>
              <w:spacing w:after="0" w:line="240" w:lineRule="auto"/>
              <w:rPr>
                <w:rFonts w:ascii="Sylfaen" w:eastAsia="Times New Roman" w:hAnsi="Sylfaen" w:cs="Calibri"/>
                <w:color w:val="000000"/>
                <w:sz w:val="12"/>
                <w:szCs w:val="12"/>
                <w:lang w:val="ka-GE"/>
              </w:rPr>
            </w:pPr>
            <w:r w:rsidRPr="00E87C94">
              <w:rPr>
                <w:rFonts w:ascii="Sylfaen" w:eastAsia="Calibri" w:hAnsi="Sylfaen" w:cs="Sylfaen"/>
                <w:sz w:val="12"/>
                <w:szCs w:val="12"/>
              </w:rPr>
              <w:t>მიზანი</w:t>
            </w:r>
            <w:r w:rsidRPr="00E87C94">
              <w:rPr>
                <w:rFonts w:ascii="Sylfaen-Identity-H" w:eastAsia="Calibri" w:hAnsi="Sylfaen-Identity-H" w:cs="Sylfaen-Identity-H"/>
                <w:sz w:val="12"/>
                <w:szCs w:val="12"/>
              </w:rPr>
              <w:t xml:space="preserve"> </w:t>
            </w:r>
            <w:r w:rsidRPr="00E87C94">
              <w:rPr>
                <w:rFonts w:ascii="Calibri-Identity-H" w:eastAsia="Calibri" w:hAnsi="Calibri-Identity-H" w:cs="Calibri-Identity-H"/>
                <w:sz w:val="12"/>
                <w:szCs w:val="12"/>
              </w:rPr>
              <w:t>11-</w:t>
            </w:r>
            <w:r w:rsidRPr="00E87C94">
              <w:rPr>
                <w:rFonts w:ascii="Sylfaen" w:eastAsia="Calibri" w:hAnsi="Sylfaen" w:cs="Sylfaen"/>
                <w:sz w:val="12"/>
                <w:szCs w:val="12"/>
              </w:rPr>
              <w:t>მდგრადი</w:t>
            </w:r>
            <w:r w:rsidRPr="00E87C94">
              <w:rPr>
                <w:rFonts w:ascii="Sylfaen-Identity-H" w:eastAsia="Calibri" w:hAnsi="Sylfaen-Identity-H" w:cs="Sylfaen-Identity-H"/>
                <w:sz w:val="12"/>
                <w:szCs w:val="12"/>
              </w:rPr>
              <w:t xml:space="preserve"> </w:t>
            </w:r>
            <w:r w:rsidRPr="00E87C94">
              <w:rPr>
                <w:rFonts w:ascii="Sylfaen" w:eastAsia="Calibri" w:hAnsi="Sylfaen" w:cs="Sylfaen"/>
                <w:sz w:val="12"/>
                <w:szCs w:val="12"/>
              </w:rPr>
              <w:t>ქალაქები</w:t>
            </w:r>
            <w:r w:rsidRPr="00E87C94">
              <w:rPr>
                <w:rFonts w:ascii="Sylfaen-Identity-H" w:eastAsia="Calibri" w:hAnsi="Sylfaen-Identity-H" w:cs="Sylfaen-Identity-H"/>
                <w:sz w:val="12"/>
                <w:szCs w:val="12"/>
              </w:rPr>
              <w:t xml:space="preserve"> </w:t>
            </w:r>
            <w:r w:rsidRPr="00E87C94">
              <w:rPr>
                <w:rFonts w:ascii="Sylfaen" w:eastAsia="Calibri" w:hAnsi="Sylfaen" w:cs="Sylfaen"/>
                <w:sz w:val="12"/>
                <w:szCs w:val="12"/>
              </w:rPr>
              <w:t>და დასახლებები</w:t>
            </w:r>
          </w:p>
        </w:tc>
      </w:tr>
      <w:tr w:rsidR="009948B6" w:rsidRPr="009948B6" w14:paraId="743A67A2" w14:textId="77777777" w:rsidTr="00F13BC5">
        <w:trPr>
          <w:trHeight w:val="181"/>
        </w:trPr>
        <w:tc>
          <w:tcPr>
            <w:tcW w:w="1431" w:type="pct"/>
            <w:tcBorders>
              <w:top w:val="nil"/>
              <w:left w:val="single" w:sz="8" w:space="0" w:color="auto"/>
              <w:bottom w:val="single" w:sz="8" w:space="0" w:color="auto"/>
              <w:right w:val="single" w:sz="4" w:space="0" w:color="auto"/>
            </w:tcBorders>
            <w:shd w:val="clear" w:color="000000" w:fill="FFFFFF"/>
            <w:vAlign w:val="center"/>
            <w:hideMark/>
          </w:tcPr>
          <w:p w14:paraId="0F495494" w14:textId="77777777" w:rsidR="009948B6" w:rsidRPr="00E87C94" w:rsidRDefault="009948B6" w:rsidP="009948B6">
            <w:pPr>
              <w:spacing w:after="0" w:line="240" w:lineRule="auto"/>
              <w:rPr>
                <w:rFonts w:ascii="Sylfaen" w:eastAsia="Times New Roman" w:hAnsi="Sylfaen" w:cs="Calibri"/>
                <w:color w:val="000000"/>
                <w:sz w:val="12"/>
                <w:szCs w:val="12"/>
              </w:rPr>
            </w:pPr>
            <w:r w:rsidRPr="00E87C94">
              <w:rPr>
                <w:rFonts w:ascii="Sylfaen" w:eastAsia="Times New Roman" w:hAnsi="Sylfaen" w:cs="Calibri"/>
                <w:color w:val="000000"/>
                <w:sz w:val="12"/>
                <w:szCs w:val="12"/>
              </w:rPr>
              <w:t>პროგრამის მოსალოდნელი საბოლოო შედეგი</w:t>
            </w:r>
          </w:p>
        </w:tc>
        <w:tc>
          <w:tcPr>
            <w:tcW w:w="3569" w:type="pct"/>
            <w:gridSpan w:val="6"/>
            <w:tcBorders>
              <w:top w:val="single" w:sz="4" w:space="0" w:color="auto"/>
              <w:left w:val="nil"/>
              <w:bottom w:val="single" w:sz="8" w:space="0" w:color="auto"/>
              <w:right w:val="single" w:sz="4" w:space="0" w:color="auto"/>
            </w:tcBorders>
            <w:shd w:val="clear" w:color="000000" w:fill="FFFFFF"/>
            <w:vAlign w:val="center"/>
            <w:hideMark/>
          </w:tcPr>
          <w:p w14:paraId="0B3E6878" w14:textId="15C723A7" w:rsidR="009948B6" w:rsidRPr="00BE77FB" w:rsidRDefault="00BE77FB" w:rsidP="009948B6">
            <w:pPr>
              <w:spacing w:after="0" w:line="240" w:lineRule="auto"/>
              <w:rPr>
                <w:rFonts w:ascii="Sylfaen" w:eastAsia="Times New Roman" w:hAnsi="Sylfaen" w:cs="Calibri"/>
                <w:color w:val="000000"/>
                <w:sz w:val="12"/>
                <w:szCs w:val="12"/>
              </w:rPr>
            </w:pPr>
            <w:r w:rsidRPr="00E87C94">
              <w:rPr>
                <w:rFonts w:ascii="Sylfaen" w:eastAsia="Sylfaen" w:hAnsi="Sylfaen" w:cs="Sylfaen"/>
                <w:spacing w:val="-2"/>
                <w:sz w:val="12"/>
                <w:szCs w:val="12"/>
                <w:lang w:val="az"/>
              </w:rPr>
              <w:t>უზრუნველყოფილია მრავალბინიან</w:t>
            </w:r>
            <w:r w:rsidRPr="00E87C94">
              <w:rPr>
                <w:rFonts w:ascii="Sylfaen" w:eastAsia="Sylfaen" w:hAnsi="Sylfaen" w:cs="Sylfaen"/>
                <w:spacing w:val="-2"/>
                <w:sz w:val="12"/>
                <w:szCs w:val="12"/>
                <w:lang w:val="ka-GE"/>
              </w:rPr>
              <w:t>ი</w:t>
            </w:r>
            <w:r w:rsidRPr="00E87C94">
              <w:rPr>
                <w:rFonts w:ascii="Sylfaen" w:eastAsia="Sylfaen" w:hAnsi="Sylfaen" w:cs="Sylfaen"/>
                <w:spacing w:val="-2"/>
                <w:sz w:val="12"/>
                <w:szCs w:val="12"/>
                <w:lang w:val="az"/>
              </w:rPr>
              <w:t xml:space="preserve"> საცხოვრებელ</w:t>
            </w:r>
            <w:r w:rsidRPr="00E87C94">
              <w:rPr>
                <w:rFonts w:ascii="Sylfaen" w:eastAsia="Sylfaen" w:hAnsi="Sylfaen" w:cs="Sylfaen"/>
                <w:spacing w:val="-2"/>
                <w:sz w:val="12"/>
                <w:szCs w:val="12"/>
                <w:lang w:val="ka-GE"/>
              </w:rPr>
              <w:t>ი</w:t>
            </w:r>
            <w:r w:rsidRPr="00E87C94">
              <w:rPr>
                <w:rFonts w:ascii="Sylfaen" w:eastAsia="Sylfaen" w:hAnsi="Sylfaen" w:cs="Sylfaen"/>
                <w:spacing w:val="-2"/>
                <w:sz w:val="12"/>
                <w:szCs w:val="12"/>
                <w:lang w:val="az"/>
              </w:rPr>
              <w:t xml:space="preserve"> სახლების</w:t>
            </w:r>
            <w:r w:rsidR="00452C6F">
              <w:rPr>
                <w:rFonts w:ascii="Sylfaen" w:eastAsia="Sylfaen" w:hAnsi="Sylfaen" w:cs="Sylfaen"/>
                <w:spacing w:val="-2"/>
                <w:sz w:val="12"/>
                <w:szCs w:val="12"/>
                <w:lang w:val="az"/>
              </w:rPr>
              <w:t xml:space="preserve"> </w:t>
            </w:r>
            <w:r w:rsidRPr="00E87C94">
              <w:rPr>
                <w:rFonts w:ascii="Sylfaen" w:eastAsia="Sylfaen" w:hAnsi="Sylfaen" w:cs="Sylfaen"/>
                <w:spacing w:val="-2"/>
                <w:sz w:val="12"/>
                <w:szCs w:val="12"/>
                <w:lang w:val="az"/>
              </w:rPr>
              <w:t>ბინათმესაკუთრება ჩართულობა</w:t>
            </w:r>
            <w:r w:rsidRPr="00E87C94">
              <w:rPr>
                <w:rFonts w:ascii="Sylfaen" w:eastAsia="Sylfaen" w:hAnsi="Sylfaen" w:cs="Sylfaen"/>
                <w:spacing w:val="-2"/>
                <w:sz w:val="12"/>
                <w:szCs w:val="12"/>
                <w:lang w:val="ka-GE"/>
              </w:rPr>
              <w:t xml:space="preserve"> მათი სახლების</w:t>
            </w:r>
            <w:r w:rsidRPr="00E87C94">
              <w:rPr>
                <w:rFonts w:ascii="Sylfaen" w:eastAsia="Sylfaen" w:hAnsi="Sylfaen" w:cs="Sylfaen"/>
                <w:spacing w:val="-2"/>
                <w:sz w:val="12"/>
                <w:szCs w:val="12"/>
                <w:lang w:val="az"/>
              </w:rPr>
              <w:t xml:space="preserve"> რეაბილიტ</w:t>
            </w:r>
            <w:r w:rsidRPr="00E87C94">
              <w:rPr>
                <w:rFonts w:ascii="Sylfaen" w:eastAsia="Sylfaen" w:hAnsi="Sylfaen" w:cs="Sylfaen"/>
                <w:spacing w:val="-2"/>
                <w:sz w:val="12"/>
                <w:szCs w:val="12"/>
                <w:lang w:val="ka-GE"/>
              </w:rPr>
              <w:t xml:space="preserve">აციის პროცესში </w:t>
            </w:r>
            <w:r w:rsidRPr="00E87C94">
              <w:rPr>
                <w:rFonts w:ascii="Sylfaen" w:eastAsia="Times New Roman" w:hAnsi="Sylfaen"/>
                <w:sz w:val="12"/>
                <w:szCs w:val="12"/>
                <w:lang w:val="ka-GE"/>
              </w:rPr>
              <w:t>და გაუმჯობესებულია საცხოვრებელი გარემო</w:t>
            </w:r>
          </w:p>
        </w:tc>
      </w:tr>
    </w:tbl>
    <w:p w14:paraId="7FA699D9" w14:textId="77777777" w:rsidR="002C67F2" w:rsidRDefault="002C67F2" w:rsidP="002C67F2">
      <w:pPr>
        <w:autoSpaceDE w:val="0"/>
        <w:autoSpaceDN w:val="0"/>
        <w:adjustRightInd w:val="0"/>
        <w:spacing w:after="0" w:line="360" w:lineRule="auto"/>
        <w:jc w:val="both"/>
        <w:rPr>
          <w:rFonts w:ascii="Sylfaen" w:eastAsia="Calibri" w:hAnsi="Sylfaen" w:cs="Sylfaen"/>
          <w:b/>
          <w:bCs/>
          <w:color w:val="000000"/>
          <w:sz w:val="12"/>
          <w:szCs w:val="12"/>
        </w:rPr>
      </w:pPr>
    </w:p>
    <w:p w14:paraId="35691E88" w14:textId="77777777" w:rsidR="00660545" w:rsidRPr="00DE0D7F" w:rsidRDefault="00660545" w:rsidP="00660545">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4942" w:type="pct"/>
        <w:tblInd w:w="-5" w:type="dxa"/>
        <w:tblLayout w:type="fixed"/>
        <w:tblLook w:val="04A0" w:firstRow="1" w:lastRow="0" w:firstColumn="1" w:lastColumn="0" w:noHBand="0" w:noVBand="1"/>
      </w:tblPr>
      <w:tblGrid>
        <w:gridCol w:w="284"/>
        <w:gridCol w:w="2109"/>
        <w:gridCol w:w="964"/>
        <w:gridCol w:w="1001"/>
        <w:gridCol w:w="1118"/>
        <w:gridCol w:w="1120"/>
        <w:gridCol w:w="1122"/>
        <w:gridCol w:w="975"/>
        <w:gridCol w:w="1099"/>
      </w:tblGrid>
      <w:tr w:rsidR="00660545" w:rsidRPr="00DE0D7F" w14:paraId="1C2E2F4D" w14:textId="77777777" w:rsidTr="000E56E9">
        <w:trPr>
          <w:trHeight w:val="78"/>
        </w:trPr>
        <w:tc>
          <w:tcPr>
            <w:tcW w:w="14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C51542"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107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CD5440"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საბოლოო შედეგების შეფასების ინდიკატორი</w:t>
            </w:r>
          </w:p>
        </w:tc>
        <w:tc>
          <w:tcPr>
            <w:tcW w:w="2719" w:type="pct"/>
            <w:gridSpan w:val="5"/>
            <w:tcBorders>
              <w:top w:val="single" w:sz="4" w:space="0" w:color="auto"/>
              <w:left w:val="nil"/>
              <w:bottom w:val="single" w:sz="4" w:space="0" w:color="auto"/>
              <w:right w:val="single" w:sz="4" w:space="0" w:color="auto"/>
            </w:tcBorders>
            <w:shd w:val="clear" w:color="auto" w:fill="auto"/>
            <w:noWrap/>
            <w:vAlign w:val="center"/>
            <w:hideMark/>
          </w:tcPr>
          <w:p w14:paraId="1325FBD6"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მაჩვენებლები</w:t>
            </w:r>
          </w:p>
        </w:tc>
        <w:tc>
          <w:tcPr>
            <w:tcW w:w="49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33AF964"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ცდომილების ალბათობა (%/)</w:t>
            </w:r>
          </w:p>
        </w:tc>
        <w:tc>
          <w:tcPr>
            <w:tcW w:w="561"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87E3117"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შესაძლო რისკები</w:t>
            </w:r>
            <w:r w:rsidRPr="00DE0D7F">
              <w:rPr>
                <w:rFonts w:ascii="Sylfaen" w:eastAsia="Times New Roman" w:hAnsi="Sylfaen" w:cs="Calibri"/>
                <w:color w:val="000000"/>
                <w:sz w:val="12"/>
                <w:szCs w:val="12"/>
              </w:rPr>
              <w:t xml:space="preserve"> (აღწერა)</w:t>
            </w:r>
          </w:p>
        </w:tc>
      </w:tr>
      <w:tr w:rsidR="00660545" w:rsidRPr="00DE0D7F" w14:paraId="5509401B" w14:textId="77777777" w:rsidTr="000E56E9">
        <w:trPr>
          <w:trHeight w:val="368"/>
        </w:trPr>
        <w:tc>
          <w:tcPr>
            <w:tcW w:w="145" w:type="pct"/>
            <w:vMerge/>
            <w:tcBorders>
              <w:top w:val="single" w:sz="4" w:space="0" w:color="auto"/>
              <w:left w:val="single" w:sz="4" w:space="0" w:color="auto"/>
              <w:bottom w:val="single" w:sz="4" w:space="0" w:color="auto"/>
              <w:right w:val="single" w:sz="4" w:space="0" w:color="auto"/>
            </w:tcBorders>
            <w:vAlign w:val="center"/>
            <w:hideMark/>
          </w:tcPr>
          <w:p w14:paraId="32D95ED6"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1077" w:type="pct"/>
            <w:vMerge/>
            <w:tcBorders>
              <w:top w:val="single" w:sz="4" w:space="0" w:color="auto"/>
              <w:left w:val="single" w:sz="4" w:space="0" w:color="auto"/>
              <w:bottom w:val="single" w:sz="4" w:space="0" w:color="auto"/>
              <w:right w:val="single" w:sz="4" w:space="0" w:color="auto"/>
            </w:tcBorders>
            <w:vAlign w:val="center"/>
            <w:hideMark/>
          </w:tcPr>
          <w:p w14:paraId="5818049E"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492" w:type="pct"/>
            <w:tcBorders>
              <w:top w:val="nil"/>
              <w:left w:val="nil"/>
              <w:bottom w:val="single" w:sz="4" w:space="0" w:color="auto"/>
              <w:right w:val="single" w:sz="4" w:space="0" w:color="auto"/>
            </w:tcBorders>
            <w:shd w:val="clear" w:color="auto" w:fill="auto"/>
            <w:vAlign w:val="center"/>
            <w:hideMark/>
          </w:tcPr>
          <w:p w14:paraId="2C76092D"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საბაზისო მაჩვენებელი 2024 წელი</w:t>
            </w:r>
          </w:p>
        </w:tc>
        <w:tc>
          <w:tcPr>
            <w:tcW w:w="511" w:type="pct"/>
            <w:tcBorders>
              <w:top w:val="nil"/>
              <w:left w:val="nil"/>
              <w:bottom w:val="single" w:sz="4" w:space="0" w:color="auto"/>
              <w:right w:val="single" w:sz="4" w:space="0" w:color="auto"/>
            </w:tcBorders>
            <w:shd w:val="clear" w:color="auto" w:fill="auto"/>
            <w:vAlign w:val="center"/>
            <w:hideMark/>
          </w:tcPr>
          <w:p w14:paraId="474ACCC7"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2025 წელს</w:t>
            </w:r>
          </w:p>
        </w:tc>
        <w:tc>
          <w:tcPr>
            <w:tcW w:w="571" w:type="pct"/>
            <w:tcBorders>
              <w:top w:val="nil"/>
              <w:left w:val="nil"/>
              <w:bottom w:val="single" w:sz="4" w:space="0" w:color="auto"/>
              <w:right w:val="single" w:sz="4" w:space="0" w:color="auto"/>
            </w:tcBorders>
            <w:shd w:val="clear" w:color="auto" w:fill="auto"/>
            <w:vAlign w:val="bottom"/>
            <w:hideMark/>
          </w:tcPr>
          <w:p w14:paraId="1B9EC86F"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2026 წელი</w:t>
            </w:r>
          </w:p>
        </w:tc>
        <w:tc>
          <w:tcPr>
            <w:tcW w:w="572" w:type="pct"/>
            <w:tcBorders>
              <w:top w:val="nil"/>
              <w:left w:val="nil"/>
              <w:bottom w:val="single" w:sz="4" w:space="0" w:color="auto"/>
              <w:right w:val="single" w:sz="4" w:space="0" w:color="auto"/>
            </w:tcBorders>
            <w:shd w:val="clear" w:color="auto" w:fill="auto"/>
            <w:vAlign w:val="center"/>
            <w:hideMark/>
          </w:tcPr>
          <w:p w14:paraId="357C1182" w14:textId="77777777" w:rsidR="00660545" w:rsidRPr="00DE0D7F" w:rsidRDefault="00660545"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2027 წელ</w:t>
            </w:r>
          </w:p>
        </w:tc>
        <w:tc>
          <w:tcPr>
            <w:tcW w:w="573" w:type="pct"/>
            <w:tcBorders>
              <w:top w:val="nil"/>
              <w:left w:val="nil"/>
              <w:bottom w:val="single" w:sz="4" w:space="0" w:color="auto"/>
              <w:right w:val="single" w:sz="4" w:space="0" w:color="auto"/>
            </w:tcBorders>
            <w:shd w:val="clear" w:color="auto" w:fill="auto"/>
            <w:vAlign w:val="center"/>
            <w:hideMark/>
          </w:tcPr>
          <w:p w14:paraId="73B87121" w14:textId="77777777" w:rsidR="00660545" w:rsidRPr="00DE0D7F" w:rsidRDefault="00660545"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2028 წელს</w:t>
            </w:r>
          </w:p>
        </w:tc>
        <w:tc>
          <w:tcPr>
            <w:tcW w:w="498" w:type="pct"/>
            <w:vMerge/>
            <w:tcBorders>
              <w:top w:val="single" w:sz="4" w:space="0" w:color="auto"/>
              <w:left w:val="single" w:sz="4" w:space="0" w:color="auto"/>
              <w:bottom w:val="single" w:sz="4" w:space="0" w:color="000000"/>
              <w:right w:val="single" w:sz="4" w:space="0" w:color="auto"/>
            </w:tcBorders>
            <w:vAlign w:val="center"/>
            <w:hideMark/>
          </w:tcPr>
          <w:p w14:paraId="05D8F514"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561" w:type="pct"/>
            <w:vMerge/>
            <w:tcBorders>
              <w:top w:val="single" w:sz="4" w:space="0" w:color="auto"/>
              <w:left w:val="single" w:sz="4" w:space="0" w:color="auto"/>
              <w:bottom w:val="single" w:sz="4" w:space="0" w:color="000000"/>
              <w:right w:val="single" w:sz="4" w:space="0" w:color="auto"/>
            </w:tcBorders>
            <w:vAlign w:val="center"/>
            <w:hideMark/>
          </w:tcPr>
          <w:p w14:paraId="6F3EBDEE" w14:textId="77777777" w:rsidR="00660545" w:rsidRPr="00DE0D7F" w:rsidRDefault="00660545" w:rsidP="00660545">
            <w:pPr>
              <w:spacing w:after="0" w:line="240" w:lineRule="auto"/>
              <w:rPr>
                <w:rFonts w:ascii="Sylfaen" w:eastAsia="Times New Roman" w:hAnsi="Sylfaen" w:cs="Calibri"/>
                <w:color w:val="000000"/>
                <w:sz w:val="12"/>
                <w:szCs w:val="12"/>
              </w:rPr>
            </w:pPr>
          </w:p>
        </w:tc>
      </w:tr>
      <w:tr w:rsidR="000E56E9" w:rsidRPr="00DE0D7F" w14:paraId="1B2ED3EA" w14:textId="77777777" w:rsidTr="000E56E9">
        <w:trPr>
          <w:trHeight w:val="117"/>
        </w:trPr>
        <w:tc>
          <w:tcPr>
            <w:tcW w:w="145" w:type="pct"/>
            <w:tcBorders>
              <w:top w:val="nil"/>
              <w:left w:val="single" w:sz="4" w:space="0" w:color="auto"/>
              <w:bottom w:val="single" w:sz="4" w:space="0" w:color="auto"/>
              <w:right w:val="single" w:sz="4" w:space="0" w:color="auto"/>
            </w:tcBorders>
            <w:shd w:val="clear" w:color="auto" w:fill="auto"/>
            <w:noWrap/>
            <w:vAlign w:val="bottom"/>
            <w:hideMark/>
          </w:tcPr>
          <w:p w14:paraId="5EED3455" w14:textId="77777777" w:rsidR="000E56E9" w:rsidRPr="00DE0D7F" w:rsidRDefault="000E56E9" w:rsidP="000E56E9">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1</w:t>
            </w:r>
          </w:p>
        </w:tc>
        <w:tc>
          <w:tcPr>
            <w:tcW w:w="1077" w:type="pct"/>
            <w:tcBorders>
              <w:top w:val="single" w:sz="4" w:space="0" w:color="auto"/>
              <w:left w:val="nil"/>
              <w:bottom w:val="single" w:sz="4" w:space="0" w:color="auto"/>
              <w:right w:val="single" w:sz="4" w:space="0" w:color="auto"/>
            </w:tcBorders>
            <w:shd w:val="clear" w:color="000000" w:fill="FFFFFF"/>
            <w:noWrap/>
            <w:vAlign w:val="center"/>
          </w:tcPr>
          <w:p w14:paraId="4CFD89A1" w14:textId="4D2CDA43" w:rsidR="000E56E9" w:rsidRPr="00CD666F" w:rsidRDefault="000E56E9" w:rsidP="000E56E9">
            <w:pPr>
              <w:rPr>
                <w:rFonts w:ascii="Sylfaen" w:hAnsi="Sylfaen" w:cs="Calibri"/>
                <w:color w:val="000000"/>
                <w:sz w:val="12"/>
                <w:szCs w:val="12"/>
              </w:rPr>
            </w:pPr>
            <w:r w:rsidRPr="00CD666F">
              <w:rPr>
                <w:rFonts w:ascii="Sylfaen" w:hAnsi="Sylfaen" w:cs="Calibri"/>
                <w:color w:val="000000"/>
                <w:sz w:val="12"/>
                <w:szCs w:val="12"/>
              </w:rPr>
              <w:t>რეაბილიტირებული</w:t>
            </w:r>
            <w:r w:rsidR="00452C6F">
              <w:rPr>
                <w:rFonts w:ascii="Sylfaen" w:hAnsi="Sylfaen" w:cs="Calibri"/>
                <w:color w:val="000000"/>
                <w:sz w:val="12"/>
                <w:szCs w:val="12"/>
              </w:rPr>
              <w:t xml:space="preserve"> </w:t>
            </w:r>
            <w:r w:rsidRPr="00CD666F">
              <w:rPr>
                <w:rFonts w:ascii="Sylfaen" w:hAnsi="Sylfaen" w:cs="Calibri"/>
                <w:color w:val="000000"/>
                <w:sz w:val="12"/>
                <w:szCs w:val="12"/>
              </w:rPr>
              <w:t xml:space="preserve">მრავალბინიანი საცხოვრებელი სახლების რაოდენობა </w:t>
            </w:r>
          </w:p>
        </w:tc>
        <w:tc>
          <w:tcPr>
            <w:tcW w:w="492" w:type="pct"/>
            <w:tcBorders>
              <w:top w:val="single" w:sz="4" w:space="0" w:color="auto"/>
              <w:left w:val="nil"/>
              <w:bottom w:val="single" w:sz="4" w:space="0" w:color="auto"/>
              <w:right w:val="single" w:sz="4" w:space="0" w:color="auto"/>
            </w:tcBorders>
            <w:shd w:val="clear" w:color="000000" w:fill="FFFFFF"/>
            <w:noWrap/>
            <w:vAlign w:val="center"/>
          </w:tcPr>
          <w:p w14:paraId="3595BCC8" w14:textId="43E66041" w:rsidR="000E56E9" w:rsidRPr="00CD666F" w:rsidRDefault="000E56E9" w:rsidP="000E56E9">
            <w:pPr>
              <w:jc w:val="center"/>
              <w:rPr>
                <w:rFonts w:ascii="Sylfaen" w:hAnsi="Sylfaen" w:cs="Calibri"/>
                <w:color w:val="000000"/>
                <w:sz w:val="12"/>
                <w:szCs w:val="12"/>
              </w:rPr>
            </w:pPr>
            <w:r>
              <w:rPr>
                <w:rFonts w:ascii="Sylfaen" w:hAnsi="Sylfaen" w:cs="Calibri"/>
                <w:color w:val="000000"/>
                <w:sz w:val="12"/>
                <w:szCs w:val="12"/>
              </w:rPr>
              <w:t>4</w:t>
            </w:r>
          </w:p>
        </w:tc>
        <w:tc>
          <w:tcPr>
            <w:tcW w:w="511" w:type="pct"/>
            <w:tcBorders>
              <w:top w:val="nil"/>
              <w:left w:val="nil"/>
              <w:bottom w:val="single" w:sz="4" w:space="0" w:color="auto"/>
              <w:right w:val="single" w:sz="4" w:space="0" w:color="auto"/>
            </w:tcBorders>
            <w:shd w:val="clear" w:color="000000" w:fill="FFFFFF"/>
            <w:noWrap/>
            <w:vAlign w:val="center"/>
          </w:tcPr>
          <w:p w14:paraId="4C780F96" w14:textId="5278838F" w:rsidR="000E56E9" w:rsidRPr="000E56E9" w:rsidRDefault="000E56E9" w:rsidP="000E56E9">
            <w:pPr>
              <w:jc w:val="center"/>
              <w:rPr>
                <w:rFonts w:ascii="Sylfaen" w:hAnsi="Sylfaen" w:cs="Calibri"/>
                <w:color w:val="000000"/>
                <w:sz w:val="12"/>
                <w:szCs w:val="12"/>
                <w:lang w:val="ka-GE"/>
              </w:rPr>
            </w:pPr>
            <w:r>
              <w:rPr>
                <w:rFonts w:ascii="Sylfaen" w:hAnsi="Sylfaen" w:cs="Calibri"/>
                <w:color w:val="000000"/>
                <w:sz w:val="12"/>
                <w:szCs w:val="12"/>
                <w:lang w:val="ka-GE"/>
              </w:rPr>
              <w:t>4</w:t>
            </w:r>
          </w:p>
        </w:tc>
        <w:tc>
          <w:tcPr>
            <w:tcW w:w="571" w:type="pct"/>
            <w:tcBorders>
              <w:top w:val="single" w:sz="4" w:space="0" w:color="auto"/>
              <w:left w:val="nil"/>
              <w:bottom w:val="single" w:sz="4" w:space="0" w:color="auto"/>
              <w:right w:val="single" w:sz="4" w:space="0" w:color="000000"/>
            </w:tcBorders>
            <w:shd w:val="clear" w:color="000000" w:fill="FFFFFF"/>
            <w:noWrap/>
          </w:tcPr>
          <w:p w14:paraId="34FAB98C" w14:textId="0F1AD159" w:rsidR="000E56E9" w:rsidRPr="00CD666F" w:rsidRDefault="000E56E9" w:rsidP="000E56E9">
            <w:pPr>
              <w:jc w:val="center"/>
              <w:rPr>
                <w:rFonts w:ascii="Sylfaen" w:hAnsi="Sylfaen" w:cs="Calibri"/>
                <w:color w:val="000000"/>
                <w:sz w:val="12"/>
                <w:szCs w:val="12"/>
              </w:rPr>
            </w:pPr>
            <w:r w:rsidRPr="00B7353E">
              <w:rPr>
                <w:rFonts w:ascii="Sylfaen" w:hAnsi="Sylfaen" w:cs="Calibri"/>
                <w:color w:val="000000"/>
                <w:sz w:val="12"/>
                <w:szCs w:val="12"/>
                <w:lang w:val="ka-GE"/>
              </w:rPr>
              <w:t>4</w:t>
            </w:r>
          </w:p>
        </w:tc>
        <w:tc>
          <w:tcPr>
            <w:tcW w:w="572" w:type="pct"/>
            <w:tcBorders>
              <w:top w:val="single" w:sz="4" w:space="0" w:color="auto"/>
              <w:left w:val="nil"/>
              <w:bottom w:val="single" w:sz="4" w:space="0" w:color="auto"/>
              <w:right w:val="single" w:sz="4" w:space="0" w:color="auto"/>
            </w:tcBorders>
            <w:shd w:val="clear" w:color="000000" w:fill="FFFFFF"/>
            <w:noWrap/>
          </w:tcPr>
          <w:p w14:paraId="11ACF15A" w14:textId="689731C4" w:rsidR="000E56E9" w:rsidRPr="00CD666F" w:rsidRDefault="000E56E9" w:rsidP="000E56E9">
            <w:pPr>
              <w:jc w:val="center"/>
              <w:rPr>
                <w:rFonts w:ascii="Sylfaen" w:hAnsi="Sylfaen" w:cs="Calibri"/>
                <w:color w:val="000000"/>
                <w:sz w:val="12"/>
                <w:szCs w:val="12"/>
              </w:rPr>
            </w:pPr>
            <w:r w:rsidRPr="00B7353E">
              <w:rPr>
                <w:rFonts w:ascii="Sylfaen" w:hAnsi="Sylfaen" w:cs="Calibri"/>
                <w:color w:val="000000"/>
                <w:sz w:val="12"/>
                <w:szCs w:val="12"/>
                <w:lang w:val="ka-GE"/>
              </w:rPr>
              <w:t>4</w:t>
            </w:r>
          </w:p>
        </w:tc>
        <w:tc>
          <w:tcPr>
            <w:tcW w:w="573" w:type="pct"/>
            <w:tcBorders>
              <w:top w:val="single" w:sz="4" w:space="0" w:color="auto"/>
              <w:left w:val="nil"/>
              <w:bottom w:val="single" w:sz="4" w:space="0" w:color="auto"/>
              <w:right w:val="single" w:sz="4" w:space="0" w:color="auto"/>
            </w:tcBorders>
            <w:shd w:val="clear" w:color="000000" w:fill="FFFFFF"/>
            <w:noWrap/>
          </w:tcPr>
          <w:p w14:paraId="32B3B3BB" w14:textId="0D194A83" w:rsidR="000E56E9" w:rsidRPr="00CD666F" w:rsidRDefault="000E56E9" w:rsidP="000E56E9">
            <w:pPr>
              <w:jc w:val="center"/>
              <w:rPr>
                <w:rFonts w:ascii="Sylfaen" w:hAnsi="Sylfaen" w:cs="Calibri"/>
                <w:color w:val="000000"/>
                <w:sz w:val="12"/>
                <w:szCs w:val="12"/>
              </w:rPr>
            </w:pPr>
            <w:r w:rsidRPr="00B7353E">
              <w:rPr>
                <w:rFonts w:ascii="Sylfaen" w:hAnsi="Sylfaen" w:cs="Calibri"/>
                <w:color w:val="000000"/>
                <w:sz w:val="12"/>
                <w:szCs w:val="12"/>
                <w:lang w:val="ka-GE"/>
              </w:rPr>
              <w:t>4</w:t>
            </w:r>
          </w:p>
        </w:tc>
        <w:tc>
          <w:tcPr>
            <w:tcW w:w="498" w:type="pct"/>
            <w:tcBorders>
              <w:top w:val="single" w:sz="4" w:space="0" w:color="auto"/>
              <w:left w:val="nil"/>
              <w:bottom w:val="single" w:sz="4" w:space="0" w:color="auto"/>
              <w:right w:val="single" w:sz="4" w:space="0" w:color="000000"/>
            </w:tcBorders>
            <w:shd w:val="clear" w:color="000000" w:fill="FFFFFF"/>
            <w:noWrap/>
            <w:vAlign w:val="center"/>
          </w:tcPr>
          <w:p w14:paraId="3302E2F4" w14:textId="77777777" w:rsidR="000E56E9" w:rsidRPr="001C7B60" w:rsidRDefault="000E56E9" w:rsidP="000E56E9">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5%</w:t>
            </w:r>
          </w:p>
        </w:tc>
        <w:tc>
          <w:tcPr>
            <w:tcW w:w="561" w:type="pct"/>
            <w:tcBorders>
              <w:top w:val="nil"/>
              <w:left w:val="nil"/>
              <w:bottom w:val="single" w:sz="4" w:space="0" w:color="auto"/>
              <w:right w:val="single" w:sz="8" w:space="0" w:color="auto"/>
            </w:tcBorders>
            <w:shd w:val="clear" w:color="auto" w:fill="auto"/>
            <w:noWrap/>
            <w:vAlign w:val="center"/>
          </w:tcPr>
          <w:p w14:paraId="10C97233" w14:textId="77777777" w:rsidR="000E56E9" w:rsidRPr="009948B6" w:rsidRDefault="000E56E9" w:rsidP="000E56E9">
            <w:pPr>
              <w:spacing w:after="0" w:line="240" w:lineRule="auto"/>
              <w:jc w:val="both"/>
              <w:rPr>
                <w:rFonts w:ascii="Sylfaen" w:eastAsia="Times New Roman" w:hAnsi="Sylfaen" w:cs="Calibri"/>
                <w:color w:val="000000"/>
                <w:sz w:val="12"/>
                <w:szCs w:val="12"/>
              </w:rPr>
            </w:pPr>
            <w:r w:rsidRPr="009948B6">
              <w:rPr>
                <w:rFonts w:ascii="Sylfaen" w:eastAsia="Times New Roman" w:hAnsi="Sylfaen" w:cs="Calibri"/>
                <w:color w:val="000000"/>
                <w:sz w:val="12"/>
                <w:szCs w:val="12"/>
                <w:lang w:val="ka-GE"/>
              </w:rPr>
              <w:t>სახელშეკრულებო პირობების დარღვევა</w:t>
            </w:r>
          </w:p>
        </w:tc>
      </w:tr>
      <w:tr w:rsidR="000E56E9" w:rsidRPr="00DE0D7F" w14:paraId="764C6E86" w14:textId="77777777" w:rsidTr="001D7C7A">
        <w:trPr>
          <w:trHeight w:val="131"/>
        </w:trPr>
        <w:tc>
          <w:tcPr>
            <w:tcW w:w="145" w:type="pct"/>
            <w:tcBorders>
              <w:top w:val="nil"/>
              <w:left w:val="single" w:sz="4" w:space="0" w:color="auto"/>
              <w:bottom w:val="single" w:sz="4" w:space="0" w:color="auto"/>
              <w:right w:val="single" w:sz="4" w:space="0" w:color="auto"/>
            </w:tcBorders>
            <w:shd w:val="clear" w:color="auto" w:fill="auto"/>
            <w:noWrap/>
            <w:vAlign w:val="bottom"/>
            <w:hideMark/>
          </w:tcPr>
          <w:p w14:paraId="6E847320" w14:textId="77777777" w:rsidR="000E56E9" w:rsidRPr="00DE0D7F" w:rsidRDefault="000E56E9" w:rsidP="000E56E9">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2</w:t>
            </w:r>
          </w:p>
        </w:tc>
        <w:tc>
          <w:tcPr>
            <w:tcW w:w="1077" w:type="pct"/>
            <w:tcBorders>
              <w:top w:val="single" w:sz="4" w:space="0" w:color="auto"/>
              <w:left w:val="nil"/>
              <w:bottom w:val="single" w:sz="4" w:space="0" w:color="auto"/>
              <w:right w:val="single" w:sz="4" w:space="0" w:color="auto"/>
            </w:tcBorders>
            <w:shd w:val="clear" w:color="000000" w:fill="FFFFFF"/>
            <w:noWrap/>
            <w:vAlign w:val="center"/>
          </w:tcPr>
          <w:p w14:paraId="6A417886" w14:textId="77777777" w:rsidR="000E56E9" w:rsidRPr="00CD666F" w:rsidRDefault="000E56E9" w:rsidP="000E56E9">
            <w:pPr>
              <w:rPr>
                <w:rFonts w:ascii="Sylfaen" w:hAnsi="Sylfaen" w:cs="Calibri"/>
                <w:color w:val="000000"/>
                <w:sz w:val="12"/>
                <w:szCs w:val="12"/>
              </w:rPr>
            </w:pPr>
            <w:r w:rsidRPr="00CD666F">
              <w:rPr>
                <w:rFonts w:ascii="Sylfaen" w:hAnsi="Sylfaen" w:cs="Calibri"/>
                <w:color w:val="000000"/>
                <w:sz w:val="12"/>
                <w:szCs w:val="12"/>
              </w:rPr>
              <w:t>რეაბილიტირებული მრავალბინიანი სახლებით მოსარგებლე ბენეფიციართა რაოდენობა</w:t>
            </w:r>
          </w:p>
        </w:tc>
        <w:tc>
          <w:tcPr>
            <w:tcW w:w="492" w:type="pct"/>
            <w:tcBorders>
              <w:top w:val="single" w:sz="4" w:space="0" w:color="auto"/>
              <w:left w:val="nil"/>
              <w:bottom w:val="single" w:sz="4" w:space="0" w:color="auto"/>
              <w:right w:val="single" w:sz="4" w:space="0" w:color="auto"/>
            </w:tcBorders>
            <w:shd w:val="clear" w:color="000000" w:fill="FFFFFF"/>
            <w:noWrap/>
            <w:vAlign w:val="center"/>
          </w:tcPr>
          <w:p w14:paraId="6CB9AE14" w14:textId="1385562C" w:rsidR="000E56E9" w:rsidRPr="000E56E9" w:rsidRDefault="000E56E9" w:rsidP="000E56E9">
            <w:pPr>
              <w:jc w:val="center"/>
              <w:rPr>
                <w:rFonts w:ascii="Sylfaen" w:hAnsi="Sylfaen" w:cs="Calibri"/>
                <w:color w:val="000000"/>
                <w:sz w:val="12"/>
                <w:szCs w:val="12"/>
                <w:lang w:val="ka-GE"/>
              </w:rPr>
            </w:pPr>
            <w:r>
              <w:rPr>
                <w:rFonts w:ascii="Sylfaen" w:hAnsi="Sylfaen" w:cs="Calibri"/>
                <w:color w:val="000000"/>
                <w:sz w:val="12"/>
                <w:szCs w:val="12"/>
                <w:lang w:val="ka-GE"/>
              </w:rPr>
              <w:t>80</w:t>
            </w:r>
          </w:p>
        </w:tc>
        <w:tc>
          <w:tcPr>
            <w:tcW w:w="511" w:type="pct"/>
            <w:tcBorders>
              <w:top w:val="nil"/>
              <w:left w:val="nil"/>
              <w:bottom w:val="single" w:sz="4" w:space="0" w:color="auto"/>
              <w:right w:val="single" w:sz="4" w:space="0" w:color="auto"/>
            </w:tcBorders>
            <w:noWrap/>
          </w:tcPr>
          <w:p w14:paraId="2A5829B5" w14:textId="36AF6DA7" w:rsidR="000E56E9" w:rsidRPr="00BE77FB" w:rsidRDefault="000E56E9" w:rsidP="000E56E9">
            <w:pPr>
              <w:jc w:val="center"/>
              <w:rPr>
                <w:rFonts w:ascii="Sylfaen" w:hAnsi="Sylfaen" w:cs="Calibri"/>
                <w:color w:val="000000"/>
                <w:sz w:val="12"/>
                <w:szCs w:val="12"/>
                <w:lang w:val="ka-GE"/>
              </w:rPr>
            </w:pPr>
            <w:r w:rsidRPr="00802009">
              <w:rPr>
                <w:rFonts w:ascii="Sylfaen" w:hAnsi="Sylfaen" w:cs="Calibri"/>
                <w:color w:val="000000"/>
                <w:sz w:val="12"/>
                <w:szCs w:val="12"/>
                <w:lang w:val="ka-GE"/>
              </w:rPr>
              <w:t>80</w:t>
            </w:r>
          </w:p>
        </w:tc>
        <w:tc>
          <w:tcPr>
            <w:tcW w:w="571" w:type="pct"/>
            <w:tcBorders>
              <w:top w:val="single" w:sz="4" w:space="0" w:color="auto"/>
              <w:left w:val="nil"/>
              <w:bottom w:val="single" w:sz="4" w:space="0" w:color="auto"/>
              <w:right w:val="single" w:sz="4" w:space="0" w:color="000000"/>
            </w:tcBorders>
            <w:noWrap/>
          </w:tcPr>
          <w:p w14:paraId="1344C2B9" w14:textId="5A13C788" w:rsidR="000E56E9" w:rsidRPr="00BE77FB" w:rsidRDefault="000E56E9" w:rsidP="000E56E9">
            <w:pPr>
              <w:jc w:val="center"/>
              <w:rPr>
                <w:rFonts w:ascii="Sylfaen" w:hAnsi="Sylfaen" w:cs="Calibri"/>
                <w:color w:val="000000"/>
                <w:sz w:val="12"/>
                <w:szCs w:val="12"/>
                <w:lang w:val="ka-GE"/>
              </w:rPr>
            </w:pPr>
            <w:r w:rsidRPr="00802009">
              <w:rPr>
                <w:rFonts w:ascii="Sylfaen" w:hAnsi="Sylfaen" w:cs="Calibri"/>
                <w:color w:val="000000"/>
                <w:sz w:val="12"/>
                <w:szCs w:val="12"/>
                <w:lang w:val="ka-GE"/>
              </w:rPr>
              <w:t>80</w:t>
            </w:r>
          </w:p>
        </w:tc>
        <w:tc>
          <w:tcPr>
            <w:tcW w:w="572" w:type="pct"/>
            <w:tcBorders>
              <w:top w:val="single" w:sz="4" w:space="0" w:color="auto"/>
              <w:left w:val="nil"/>
              <w:bottom w:val="single" w:sz="4" w:space="0" w:color="auto"/>
              <w:right w:val="single" w:sz="4" w:space="0" w:color="auto"/>
            </w:tcBorders>
            <w:noWrap/>
          </w:tcPr>
          <w:p w14:paraId="4FEEEF00" w14:textId="32CA1723" w:rsidR="000E56E9" w:rsidRPr="00BE77FB" w:rsidRDefault="000E56E9" w:rsidP="000E56E9">
            <w:pPr>
              <w:jc w:val="center"/>
              <w:rPr>
                <w:rFonts w:ascii="Sylfaen" w:hAnsi="Sylfaen" w:cs="Calibri"/>
                <w:color w:val="000000"/>
                <w:sz w:val="12"/>
                <w:szCs w:val="12"/>
                <w:lang w:val="ka-GE"/>
              </w:rPr>
            </w:pPr>
            <w:r w:rsidRPr="00802009">
              <w:rPr>
                <w:rFonts w:ascii="Sylfaen" w:hAnsi="Sylfaen" w:cs="Calibri"/>
                <w:color w:val="000000"/>
                <w:sz w:val="12"/>
                <w:szCs w:val="12"/>
                <w:lang w:val="ka-GE"/>
              </w:rPr>
              <w:t>80</w:t>
            </w:r>
          </w:p>
        </w:tc>
        <w:tc>
          <w:tcPr>
            <w:tcW w:w="573" w:type="pct"/>
            <w:tcBorders>
              <w:top w:val="single" w:sz="4" w:space="0" w:color="auto"/>
              <w:left w:val="nil"/>
              <w:bottom w:val="single" w:sz="4" w:space="0" w:color="auto"/>
              <w:right w:val="single" w:sz="4" w:space="0" w:color="auto"/>
            </w:tcBorders>
            <w:noWrap/>
          </w:tcPr>
          <w:p w14:paraId="1C53AAE5" w14:textId="5D8CD904" w:rsidR="000E56E9" w:rsidRPr="00CD666F" w:rsidRDefault="000E56E9" w:rsidP="000E56E9">
            <w:pPr>
              <w:jc w:val="center"/>
              <w:rPr>
                <w:rFonts w:ascii="Sylfaen" w:hAnsi="Sylfaen" w:cs="Calibri"/>
                <w:color w:val="000000"/>
                <w:sz w:val="12"/>
                <w:szCs w:val="12"/>
              </w:rPr>
            </w:pPr>
            <w:r w:rsidRPr="00802009">
              <w:rPr>
                <w:rFonts w:ascii="Sylfaen" w:hAnsi="Sylfaen" w:cs="Calibri"/>
                <w:color w:val="000000"/>
                <w:sz w:val="12"/>
                <w:szCs w:val="12"/>
                <w:lang w:val="ka-GE"/>
              </w:rPr>
              <w:t>80</w:t>
            </w:r>
          </w:p>
        </w:tc>
        <w:tc>
          <w:tcPr>
            <w:tcW w:w="498" w:type="pct"/>
            <w:tcBorders>
              <w:top w:val="single" w:sz="4" w:space="0" w:color="auto"/>
              <w:left w:val="nil"/>
              <w:bottom w:val="single" w:sz="4" w:space="0" w:color="auto"/>
              <w:right w:val="single" w:sz="4" w:space="0" w:color="000000"/>
            </w:tcBorders>
            <w:noWrap/>
            <w:vAlign w:val="center"/>
          </w:tcPr>
          <w:p w14:paraId="50CFC924" w14:textId="77777777" w:rsidR="000E56E9" w:rsidRPr="001C7B60" w:rsidRDefault="000E56E9" w:rsidP="000E56E9">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5%</w:t>
            </w:r>
          </w:p>
        </w:tc>
        <w:tc>
          <w:tcPr>
            <w:tcW w:w="561" w:type="pct"/>
            <w:tcBorders>
              <w:top w:val="nil"/>
              <w:left w:val="nil"/>
              <w:bottom w:val="single" w:sz="4" w:space="0" w:color="auto"/>
              <w:right w:val="single" w:sz="8" w:space="0" w:color="auto"/>
            </w:tcBorders>
            <w:shd w:val="clear" w:color="auto" w:fill="auto"/>
            <w:noWrap/>
            <w:vAlign w:val="center"/>
          </w:tcPr>
          <w:p w14:paraId="4E643B86" w14:textId="77777777" w:rsidR="000E56E9" w:rsidRPr="009948B6" w:rsidRDefault="000E56E9" w:rsidP="000E56E9">
            <w:pPr>
              <w:spacing w:after="0" w:line="240" w:lineRule="auto"/>
              <w:jc w:val="both"/>
              <w:rPr>
                <w:rFonts w:ascii="Sylfaen" w:eastAsia="Times New Roman" w:hAnsi="Sylfaen" w:cs="Calibri"/>
                <w:color w:val="000000"/>
                <w:sz w:val="12"/>
                <w:szCs w:val="12"/>
                <w:lang w:val="ka-GE"/>
              </w:rPr>
            </w:pPr>
            <w:r w:rsidRPr="009948B6">
              <w:rPr>
                <w:rFonts w:ascii="Sylfaen" w:eastAsia="Times New Roman" w:hAnsi="Sylfaen" w:cs="Calibri"/>
                <w:color w:val="000000"/>
                <w:sz w:val="12"/>
                <w:szCs w:val="12"/>
                <w:lang w:val="ka-GE"/>
              </w:rPr>
              <w:t>სახელშეკრულებო პირობების დარღვევა</w:t>
            </w:r>
          </w:p>
        </w:tc>
      </w:tr>
    </w:tbl>
    <w:p w14:paraId="6D390BA1" w14:textId="77777777" w:rsidR="00660545" w:rsidRDefault="00660545" w:rsidP="00660545">
      <w:pPr>
        <w:autoSpaceDE w:val="0"/>
        <w:autoSpaceDN w:val="0"/>
        <w:adjustRightInd w:val="0"/>
        <w:spacing w:after="0" w:line="360" w:lineRule="auto"/>
        <w:jc w:val="both"/>
        <w:rPr>
          <w:rFonts w:ascii="Sylfaen" w:eastAsia="Calibri" w:hAnsi="Sylfaen" w:cs="Sylfaen"/>
          <w:b/>
          <w:bCs/>
          <w:color w:val="000000"/>
          <w:sz w:val="12"/>
          <w:szCs w:val="12"/>
        </w:rPr>
      </w:pPr>
    </w:p>
    <w:tbl>
      <w:tblPr>
        <w:tblW w:w="9903" w:type="dxa"/>
        <w:tblLook w:val="04A0" w:firstRow="1" w:lastRow="0" w:firstColumn="1" w:lastColumn="0" w:noHBand="0" w:noVBand="1"/>
      </w:tblPr>
      <w:tblGrid>
        <w:gridCol w:w="1397"/>
        <w:gridCol w:w="547"/>
        <w:gridCol w:w="2360"/>
        <w:gridCol w:w="1961"/>
        <w:gridCol w:w="1243"/>
        <w:gridCol w:w="1762"/>
        <w:gridCol w:w="633"/>
      </w:tblGrid>
      <w:tr w:rsidR="009B128A" w:rsidRPr="009948B6" w14:paraId="7CFD8764" w14:textId="77777777" w:rsidTr="00E74F55">
        <w:trPr>
          <w:trHeight w:val="264"/>
        </w:trPr>
        <w:tc>
          <w:tcPr>
            <w:tcW w:w="0" w:type="auto"/>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4080108E" w14:textId="77777777" w:rsidR="009B128A" w:rsidRPr="009948B6" w:rsidRDefault="009B128A" w:rsidP="009B128A">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პროგრამის დასახელება</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0C07F52D" w14:textId="77777777" w:rsidR="009B128A" w:rsidRPr="009948B6" w:rsidRDefault="009B128A" w:rsidP="009B128A">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კოდი</w:t>
            </w:r>
          </w:p>
        </w:tc>
        <w:tc>
          <w:tcPr>
            <w:tcW w:w="2113"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28556DCE" w14:textId="77777777" w:rsidR="009B128A" w:rsidRPr="009948B6" w:rsidRDefault="009B128A" w:rsidP="009B128A">
            <w:pPr>
              <w:spacing w:after="0" w:line="240" w:lineRule="auto"/>
              <w:jc w:val="center"/>
              <w:rPr>
                <w:rFonts w:ascii="Sylfaen" w:eastAsia="Times New Roman" w:hAnsi="Sylfaen" w:cs="Calibri"/>
                <w:color w:val="000000"/>
                <w:sz w:val="12"/>
                <w:szCs w:val="12"/>
                <w:lang w:val="ka-GE"/>
              </w:rPr>
            </w:pPr>
            <w:r w:rsidRPr="009948B6">
              <w:rPr>
                <w:rFonts w:ascii="Sylfaen" w:eastAsia="Times New Roman" w:hAnsi="Sylfaen" w:cs="Calibri"/>
                <w:b/>
                <w:color w:val="000000"/>
                <w:sz w:val="12"/>
                <w:szCs w:val="12"/>
                <w:lang w:val="ka-GE"/>
              </w:rPr>
              <w:t>კეთილმოწყობა</w:t>
            </w:r>
          </w:p>
        </w:tc>
        <w:tc>
          <w:tcPr>
            <w:tcW w:w="1836" w:type="dxa"/>
            <w:tcBorders>
              <w:top w:val="single" w:sz="8" w:space="0" w:color="auto"/>
              <w:left w:val="nil"/>
              <w:bottom w:val="single" w:sz="4" w:space="0" w:color="auto"/>
              <w:right w:val="single" w:sz="4" w:space="0" w:color="auto"/>
            </w:tcBorders>
            <w:shd w:val="clear" w:color="000000" w:fill="FFFFFF"/>
            <w:vAlign w:val="center"/>
            <w:hideMark/>
          </w:tcPr>
          <w:p w14:paraId="706242FD"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1033" w:type="dxa"/>
            <w:tcBorders>
              <w:top w:val="single" w:sz="8" w:space="0" w:color="auto"/>
              <w:left w:val="nil"/>
              <w:bottom w:val="single" w:sz="4" w:space="0" w:color="auto"/>
              <w:right w:val="single" w:sz="4" w:space="0" w:color="auto"/>
            </w:tcBorders>
            <w:shd w:val="clear" w:color="000000" w:fill="FFFFFF"/>
            <w:vAlign w:val="center"/>
            <w:hideMark/>
          </w:tcPr>
          <w:p w14:paraId="04B0C4DF"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1557" w:type="dxa"/>
            <w:tcBorders>
              <w:top w:val="single" w:sz="8" w:space="0" w:color="auto"/>
              <w:left w:val="nil"/>
              <w:bottom w:val="single" w:sz="4" w:space="0" w:color="auto"/>
              <w:right w:val="single" w:sz="4" w:space="0" w:color="auto"/>
            </w:tcBorders>
            <w:shd w:val="clear" w:color="000000" w:fill="FFFFFF"/>
            <w:vAlign w:val="center"/>
            <w:hideMark/>
          </w:tcPr>
          <w:p w14:paraId="0C7D544A"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0" w:type="auto"/>
            <w:tcBorders>
              <w:top w:val="single" w:sz="8" w:space="0" w:color="auto"/>
              <w:left w:val="nil"/>
              <w:bottom w:val="single" w:sz="4" w:space="0" w:color="auto"/>
              <w:right w:val="single" w:sz="8" w:space="0" w:color="000000"/>
            </w:tcBorders>
            <w:shd w:val="clear" w:color="000000" w:fill="FFFFFF"/>
            <w:vAlign w:val="center"/>
            <w:hideMark/>
          </w:tcPr>
          <w:p w14:paraId="3F1753FB"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F13BC5" w:rsidRPr="009948B6" w14:paraId="735F1F40" w14:textId="77777777" w:rsidTr="00E74F55">
        <w:trPr>
          <w:trHeight w:val="118"/>
        </w:trPr>
        <w:tc>
          <w:tcPr>
            <w:tcW w:w="0" w:type="auto"/>
            <w:vMerge/>
            <w:tcBorders>
              <w:top w:val="single" w:sz="8" w:space="0" w:color="auto"/>
              <w:left w:val="single" w:sz="8" w:space="0" w:color="auto"/>
              <w:bottom w:val="single" w:sz="4" w:space="0" w:color="auto"/>
              <w:right w:val="single" w:sz="4" w:space="0" w:color="auto"/>
            </w:tcBorders>
            <w:vAlign w:val="center"/>
            <w:hideMark/>
          </w:tcPr>
          <w:p w14:paraId="254004E9" w14:textId="77777777" w:rsidR="00F13BC5" w:rsidRPr="009948B6" w:rsidRDefault="00F13BC5" w:rsidP="00F13BC5">
            <w:pPr>
              <w:spacing w:after="0" w:line="240" w:lineRule="auto"/>
              <w:rPr>
                <w:rFonts w:ascii="Sylfaen" w:eastAsia="Times New Roman" w:hAnsi="Sylfaen" w:cs="Calibri"/>
                <w:color w:val="000000"/>
                <w:sz w:val="12"/>
                <w:szCs w:val="12"/>
              </w:rPr>
            </w:pPr>
          </w:p>
        </w:tc>
        <w:tc>
          <w:tcPr>
            <w:tcW w:w="0" w:type="auto"/>
            <w:tcBorders>
              <w:top w:val="nil"/>
              <w:left w:val="nil"/>
              <w:bottom w:val="single" w:sz="4" w:space="0" w:color="auto"/>
              <w:right w:val="single" w:sz="4" w:space="0" w:color="auto"/>
            </w:tcBorders>
            <w:shd w:val="clear" w:color="000000" w:fill="FFFFFF"/>
            <w:vAlign w:val="center"/>
            <w:hideMark/>
          </w:tcPr>
          <w:p w14:paraId="2409229B" w14:textId="21E22DF3" w:rsidR="00F13BC5" w:rsidRPr="009948B6" w:rsidRDefault="00452C6F" w:rsidP="00F13BC5">
            <w:pPr>
              <w:spacing w:after="0" w:line="240" w:lineRule="auto"/>
              <w:rPr>
                <w:rFonts w:ascii="Sylfaen" w:eastAsia="Times New Roman" w:hAnsi="Sylfaen" w:cs="Calibri"/>
                <w:b/>
                <w:color w:val="000000"/>
                <w:sz w:val="12"/>
                <w:szCs w:val="12"/>
                <w:lang w:val="ka-GE"/>
              </w:rPr>
            </w:pPr>
            <w:r>
              <w:rPr>
                <w:rFonts w:ascii="Sylfaen" w:eastAsia="Times New Roman" w:hAnsi="Sylfaen" w:cs="Calibri"/>
                <w:color w:val="000000"/>
                <w:sz w:val="12"/>
                <w:szCs w:val="12"/>
              </w:rPr>
              <w:t xml:space="preserve">  </w:t>
            </w:r>
            <w:r w:rsidR="00F13BC5" w:rsidRPr="009948B6">
              <w:rPr>
                <w:rFonts w:ascii="Sylfaen" w:eastAsia="Times New Roman" w:hAnsi="Sylfaen" w:cs="Calibri"/>
                <w:b/>
                <w:color w:val="000000"/>
                <w:sz w:val="12"/>
                <w:szCs w:val="12"/>
                <w:lang w:val="ka-GE"/>
              </w:rPr>
              <w:t>02 05</w:t>
            </w:r>
          </w:p>
        </w:tc>
        <w:tc>
          <w:tcPr>
            <w:tcW w:w="2113" w:type="dxa"/>
            <w:vMerge/>
            <w:tcBorders>
              <w:top w:val="nil"/>
              <w:left w:val="nil"/>
              <w:bottom w:val="single" w:sz="4" w:space="0" w:color="auto"/>
              <w:right w:val="single" w:sz="4" w:space="0" w:color="auto"/>
            </w:tcBorders>
            <w:vAlign w:val="center"/>
            <w:hideMark/>
          </w:tcPr>
          <w:p w14:paraId="0D81647C" w14:textId="77777777" w:rsidR="00F13BC5" w:rsidRPr="009948B6" w:rsidRDefault="00F13BC5" w:rsidP="00F13BC5">
            <w:pPr>
              <w:spacing w:after="0" w:line="240" w:lineRule="auto"/>
              <w:rPr>
                <w:rFonts w:ascii="Sylfaen" w:eastAsia="Times New Roman" w:hAnsi="Sylfaen" w:cs="Calibri"/>
                <w:color w:val="000000"/>
                <w:sz w:val="12"/>
                <w:szCs w:val="12"/>
              </w:rPr>
            </w:pPr>
          </w:p>
        </w:tc>
        <w:tc>
          <w:tcPr>
            <w:tcW w:w="1836" w:type="dxa"/>
            <w:tcBorders>
              <w:top w:val="single" w:sz="8" w:space="0" w:color="auto"/>
              <w:left w:val="single" w:sz="4" w:space="0" w:color="auto"/>
              <w:bottom w:val="single" w:sz="8" w:space="0" w:color="auto"/>
              <w:right w:val="single" w:sz="4" w:space="0" w:color="auto"/>
            </w:tcBorders>
            <w:shd w:val="clear" w:color="000000" w:fill="FFFFFF"/>
            <w:vAlign w:val="center"/>
            <w:hideMark/>
          </w:tcPr>
          <w:p w14:paraId="37F8AA29" w14:textId="51F4BEF1" w:rsidR="00F13BC5" w:rsidRPr="00F13BC5" w:rsidRDefault="00645FC2" w:rsidP="00F13BC5">
            <w:pPr>
              <w:jc w:val="center"/>
              <w:rPr>
                <w:rFonts w:ascii="Sylfaen" w:hAnsi="Sylfaen" w:cs="Calibri"/>
                <w:b/>
                <w:sz w:val="12"/>
                <w:szCs w:val="12"/>
              </w:rPr>
            </w:pPr>
            <w:r>
              <w:rPr>
                <w:rFonts w:ascii="Sylfaen" w:hAnsi="Sylfaen" w:cs="Calibri"/>
                <w:b/>
                <w:sz w:val="12"/>
                <w:szCs w:val="12"/>
              </w:rPr>
              <w:t>13</w:t>
            </w:r>
            <w:r w:rsidR="00F13BC5" w:rsidRPr="00F13BC5">
              <w:rPr>
                <w:rFonts w:ascii="Sylfaen" w:hAnsi="Sylfaen" w:cs="Calibri"/>
                <w:b/>
                <w:sz w:val="12"/>
                <w:szCs w:val="12"/>
              </w:rPr>
              <w:t>0,0</w:t>
            </w:r>
          </w:p>
        </w:tc>
        <w:tc>
          <w:tcPr>
            <w:tcW w:w="1033" w:type="dxa"/>
            <w:tcBorders>
              <w:top w:val="single" w:sz="8" w:space="0" w:color="auto"/>
              <w:left w:val="nil"/>
              <w:bottom w:val="single" w:sz="8" w:space="0" w:color="auto"/>
              <w:right w:val="single" w:sz="8" w:space="0" w:color="auto"/>
            </w:tcBorders>
            <w:shd w:val="clear" w:color="000000" w:fill="FFFFFF"/>
            <w:vAlign w:val="center"/>
            <w:hideMark/>
          </w:tcPr>
          <w:p w14:paraId="59A4BAD0" w14:textId="77777777" w:rsidR="00F13BC5" w:rsidRPr="00F13BC5" w:rsidRDefault="00F13BC5" w:rsidP="00F13BC5">
            <w:pPr>
              <w:jc w:val="center"/>
              <w:rPr>
                <w:rFonts w:ascii="Sylfaen" w:hAnsi="Sylfaen" w:cs="Calibri"/>
                <w:b/>
                <w:sz w:val="12"/>
                <w:szCs w:val="12"/>
              </w:rPr>
            </w:pPr>
            <w:r w:rsidRPr="00F13BC5">
              <w:rPr>
                <w:rFonts w:ascii="Sylfaen" w:hAnsi="Sylfaen" w:cs="Calibri"/>
                <w:b/>
                <w:sz w:val="12"/>
                <w:szCs w:val="12"/>
              </w:rPr>
              <w:t>200,0</w:t>
            </w:r>
          </w:p>
        </w:tc>
        <w:tc>
          <w:tcPr>
            <w:tcW w:w="1557"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1F9FA830" w14:textId="77777777" w:rsidR="00F13BC5" w:rsidRPr="00F13BC5" w:rsidRDefault="00F13BC5" w:rsidP="00F13BC5">
            <w:pPr>
              <w:jc w:val="center"/>
              <w:rPr>
                <w:rFonts w:ascii="Sylfaen" w:hAnsi="Sylfaen" w:cs="Calibri"/>
                <w:b/>
                <w:sz w:val="12"/>
                <w:szCs w:val="12"/>
              </w:rPr>
            </w:pPr>
            <w:r w:rsidRPr="00F13BC5">
              <w:rPr>
                <w:rFonts w:ascii="Sylfaen" w:hAnsi="Sylfaen" w:cs="Calibri"/>
                <w:b/>
                <w:sz w:val="12"/>
                <w:szCs w:val="12"/>
              </w:rPr>
              <w:t>200,0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hideMark/>
          </w:tcPr>
          <w:p w14:paraId="4B03FF1F" w14:textId="77777777" w:rsidR="00F13BC5" w:rsidRPr="00F13BC5" w:rsidRDefault="00F13BC5" w:rsidP="00F13BC5">
            <w:pPr>
              <w:jc w:val="center"/>
              <w:rPr>
                <w:rFonts w:ascii="Sylfaen" w:hAnsi="Sylfaen" w:cs="Calibri"/>
                <w:b/>
                <w:sz w:val="12"/>
                <w:szCs w:val="12"/>
              </w:rPr>
            </w:pPr>
            <w:r w:rsidRPr="00F13BC5">
              <w:rPr>
                <w:rFonts w:ascii="Sylfaen" w:hAnsi="Sylfaen" w:cs="Calibri"/>
                <w:b/>
                <w:sz w:val="12"/>
                <w:szCs w:val="12"/>
              </w:rPr>
              <w:t>200,0</w:t>
            </w:r>
          </w:p>
        </w:tc>
      </w:tr>
      <w:tr w:rsidR="009948B6" w:rsidRPr="009948B6" w14:paraId="3FC74E67" w14:textId="77777777" w:rsidTr="009B128A">
        <w:trPr>
          <w:trHeight w:val="395"/>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33ED609"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პროგრამის განმახორციელებელი სამსახური</w:t>
            </w:r>
          </w:p>
        </w:tc>
        <w:tc>
          <w:tcPr>
            <w:tcW w:w="0" w:type="auto"/>
            <w:gridSpan w:val="6"/>
            <w:tcBorders>
              <w:top w:val="single" w:sz="4" w:space="0" w:color="auto"/>
              <w:left w:val="nil"/>
              <w:bottom w:val="single" w:sz="4" w:space="0" w:color="auto"/>
              <w:right w:val="single" w:sz="4" w:space="0" w:color="auto"/>
            </w:tcBorders>
            <w:shd w:val="clear" w:color="000000" w:fill="FFFFFF"/>
            <w:vAlign w:val="center"/>
            <w:hideMark/>
          </w:tcPr>
          <w:p w14:paraId="3CA5CD71" w14:textId="0F3674E0"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 </w:t>
            </w:r>
            <w:r w:rsidRPr="009948B6">
              <w:rPr>
                <w:rFonts w:ascii="Sylfaen" w:eastAsia="Times New Roman" w:hAnsi="Sylfaen" w:cs="Calibri"/>
                <w:b/>
                <w:color w:val="000000"/>
                <w:sz w:val="12"/>
                <w:szCs w:val="12"/>
              </w:rPr>
              <w:t>ხარაგაულის მუნიციპალიტეტის</w:t>
            </w:r>
            <w:r w:rsidRPr="009948B6">
              <w:rPr>
                <w:rFonts w:ascii="Sylfaen" w:eastAsia="Times New Roman" w:hAnsi="Sylfaen" w:cs="Calibri"/>
                <w:b/>
                <w:color w:val="000000"/>
                <w:sz w:val="12"/>
                <w:szCs w:val="12"/>
                <w:lang w:val="ka-GE"/>
              </w:rPr>
              <w:t xml:space="preserve"> მერიის</w:t>
            </w:r>
            <w:r w:rsidR="00452C6F">
              <w:rPr>
                <w:rFonts w:ascii="Sylfaen" w:eastAsia="Times New Roman" w:hAnsi="Sylfaen" w:cs="Calibri"/>
                <w:b/>
                <w:color w:val="000000"/>
                <w:sz w:val="12"/>
                <w:szCs w:val="12"/>
                <w:lang w:val="ka-GE"/>
              </w:rPr>
              <w:t xml:space="preserve"> </w:t>
            </w:r>
            <w:r w:rsidRPr="009948B6">
              <w:rPr>
                <w:rFonts w:ascii="Sylfaen" w:eastAsia="Times New Roman" w:hAnsi="Sylfaen" w:cs="Calibri"/>
                <w:b/>
                <w:color w:val="000000"/>
                <w:sz w:val="12"/>
                <w:szCs w:val="12"/>
              </w:rPr>
              <w:t>ინფარსტრუქტურისა და კეთილმოწყობის სამსახური</w:t>
            </w:r>
          </w:p>
        </w:tc>
      </w:tr>
      <w:tr w:rsidR="009948B6" w:rsidRPr="009948B6" w14:paraId="663FF6EA" w14:textId="77777777" w:rsidTr="009B128A">
        <w:trPr>
          <w:trHeight w:val="132"/>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C17A3E7" w14:textId="73299984"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პროგრამის</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lang w:val="ka-GE"/>
              </w:rPr>
              <w:t xml:space="preserve">აღწერა და </w:t>
            </w:r>
            <w:r w:rsidRPr="009948B6">
              <w:rPr>
                <w:rFonts w:ascii="Sylfaen" w:eastAsia="Times New Roman" w:hAnsi="Sylfaen" w:cs="Calibri"/>
                <w:color w:val="000000"/>
                <w:sz w:val="12"/>
                <w:szCs w:val="12"/>
              </w:rPr>
              <w:t>მიზანი</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rPr>
              <w:t xml:space="preserve"> </w:t>
            </w:r>
          </w:p>
        </w:tc>
        <w:tc>
          <w:tcPr>
            <w:tcW w:w="0" w:type="auto"/>
            <w:gridSpan w:val="6"/>
            <w:tcBorders>
              <w:top w:val="single" w:sz="4" w:space="0" w:color="auto"/>
              <w:left w:val="single" w:sz="4" w:space="0" w:color="auto"/>
              <w:bottom w:val="nil"/>
              <w:right w:val="single" w:sz="4" w:space="0" w:color="000000"/>
            </w:tcBorders>
            <w:shd w:val="clear" w:color="000000" w:fill="FFFFFF"/>
            <w:vAlign w:val="center"/>
          </w:tcPr>
          <w:p w14:paraId="11F7B0A2" w14:textId="73EEF45A" w:rsidR="009948B6" w:rsidRPr="00E87C94" w:rsidRDefault="002C67F2" w:rsidP="009948B6">
            <w:pPr>
              <w:autoSpaceDE w:val="0"/>
              <w:autoSpaceDN w:val="0"/>
              <w:adjustRightInd w:val="0"/>
              <w:spacing w:after="0" w:line="240" w:lineRule="auto"/>
              <w:rPr>
                <w:rFonts w:ascii="Sylfaen-Identity-H" w:eastAsia="Calibri" w:hAnsi="Sylfaen-Identity-H" w:cs="Sylfaen-Identity-H"/>
                <w:sz w:val="12"/>
                <w:szCs w:val="12"/>
                <w:lang w:val="ka-GE"/>
              </w:rPr>
            </w:pPr>
            <w:r w:rsidRPr="00E87C94">
              <w:rPr>
                <w:rFonts w:ascii="Sylfaen" w:eastAsia="Times New Roman" w:hAnsi="Sylfaen" w:cs="Calibri"/>
                <w:color w:val="000000"/>
                <w:sz w:val="12"/>
                <w:szCs w:val="12"/>
                <w:lang w:val="ka-GE"/>
              </w:rPr>
              <w:t xml:space="preserve">პროგრამის ფარგლებში </w:t>
            </w:r>
            <w:r w:rsidRPr="00E87C94">
              <w:rPr>
                <w:rFonts w:ascii="Sylfaen" w:eastAsia="Times New Roman" w:hAnsi="Sylfaen" w:cs="Calibri"/>
                <w:color w:val="000000"/>
                <w:sz w:val="12"/>
                <w:szCs w:val="12"/>
              </w:rPr>
              <w:t>მუნიციპალიტეტის დასახლებულ ერთეულებში ხორციელდება სკვერების მოწყობა-რეაბილიტაცია. მუნიციპალიტეტის ტერიტორიაზე რეგისტრირებულია</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რაოდენობის 34</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ერთეული,</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საერთო</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8700 კვმ</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 xml:space="preserve"> ფართობის სკვერი, პარკი. მ.შ. დაბის</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ტერიტორიაზე</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 xml:space="preserve"> 11</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 xml:space="preserve"> ერთეული,</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6400 კვმ</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საერთო ფართობის ღია სივრცე. რეაბილიტირებული სკვერებისა და პარკების წილი შეადგენს 60 %-ს</w:t>
            </w:r>
            <w:r w:rsidR="00727E5A" w:rsidRPr="00E87C94">
              <w:rPr>
                <w:rFonts w:ascii="Sylfaen" w:eastAsia="Times New Roman" w:hAnsi="Sylfaen" w:cs="Calibri"/>
                <w:color w:val="000000"/>
                <w:sz w:val="12"/>
                <w:szCs w:val="12"/>
                <w:lang w:val="ka-GE"/>
              </w:rPr>
              <w:t>.</w:t>
            </w:r>
            <w:r w:rsidRPr="00E87C94">
              <w:rPr>
                <w:rFonts w:ascii="Sylfaen" w:eastAsia="Times New Roman" w:hAnsi="Sylfaen" w:cs="Calibri"/>
                <w:color w:val="000000"/>
                <w:sz w:val="12"/>
                <w:szCs w:val="12"/>
              </w:rPr>
              <w:t xml:space="preserve"> პროგრამის ფარგლებში,</w:t>
            </w:r>
            <w:r w:rsidR="00727E5A" w:rsidRPr="00E87C94">
              <w:rPr>
                <w:rFonts w:ascii="Sylfaen" w:eastAsia="Times New Roman" w:hAnsi="Sylfaen" w:cs="Calibri"/>
                <w:color w:val="000000"/>
                <w:sz w:val="12"/>
                <w:szCs w:val="12"/>
                <w:lang w:val="ka-GE"/>
              </w:rPr>
              <w:t xml:space="preserve"> იგეგმება გენდერულად პასუხისმგებლიანი ინფრასტრუქტურა, </w:t>
            </w:r>
            <w:r w:rsidRPr="00E87C94">
              <w:rPr>
                <w:rFonts w:ascii="Sylfaen" w:eastAsia="Times New Roman" w:hAnsi="Sylfaen" w:cs="Calibri"/>
                <w:color w:val="000000"/>
                <w:sz w:val="12"/>
                <w:szCs w:val="12"/>
              </w:rPr>
              <w:t>სკვერებ</w:t>
            </w:r>
            <w:r w:rsidR="00727E5A" w:rsidRPr="00E87C94">
              <w:rPr>
                <w:rFonts w:ascii="Sylfaen" w:eastAsia="Times New Roman" w:hAnsi="Sylfaen" w:cs="Calibri"/>
                <w:color w:val="000000"/>
                <w:sz w:val="12"/>
                <w:szCs w:val="12"/>
                <w:lang w:val="ka-GE"/>
              </w:rPr>
              <w:t>სა</w:t>
            </w:r>
            <w:r w:rsidRPr="00E87C94">
              <w:rPr>
                <w:rFonts w:ascii="Sylfaen" w:eastAsia="Times New Roman" w:hAnsi="Sylfaen" w:cs="Calibri"/>
                <w:color w:val="000000"/>
                <w:sz w:val="12"/>
                <w:szCs w:val="12"/>
              </w:rPr>
              <w:t xml:space="preserve"> და პარკებში </w:t>
            </w:r>
            <w:r w:rsidR="00727E5A" w:rsidRPr="00E87C94">
              <w:rPr>
                <w:rFonts w:ascii="Sylfaen" w:eastAsia="Times New Roman" w:hAnsi="Sylfaen" w:cs="Calibri"/>
                <w:color w:val="000000"/>
                <w:sz w:val="12"/>
                <w:szCs w:val="12"/>
                <w:lang w:val="ka-GE"/>
              </w:rPr>
              <w:t xml:space="preserve">ეწყობა </w:t>
            </w:r>
            <w:r w:rsidRPr="00E87C94">
              <w:rPr>
                <w:rFonts w:ascii="Sylfaen" w:eastAsia="Times New Roman" w:hAnsi="Sylfaen" w:cs="Calibri"/>
                <w:color w:val="000000"/>
                <w:sz w:val="12"/>
                <w:szCs w:val="12"/>
              </w:rPr>
              <w:t>მწვანე სივრცეები, ფეხით მოსიარულეთა ბილიკები, ატრაქციონები, ფანჩატურები და დასვენების</w:t>
            </w:r>
            <w:r w:rsidR="00727E5A" w:rsidRPr="00E87C94">
              <w:rPr>
                <w:rFonts w:ascii="Sylfaen" w:eastAsia="Times New Roman" w:hAnsi="Sylfaen" w:cs="Calibri"/>
                <w:color w:val="000000"/>
                <w:sz w:val="12"/>
                <w:szCs w:val="12"/>
                <w:lang w:val="ka-GE"/>
              </w:rPr>
              <w:t>ა</w:t>
            </w:r>
            <w:r w:rsidRPr="00E87C94">
              <w:rPr>
                <w:rFonts w:ascii="Sylfaen" w:eastAsia="Times New Roman" w:hAnsi="Sylfaen" w:cs="Calibri"/>
                <w:color w:val="000000"/>
                <w:sz w:val="12"/>
                <w:szCs w:val="12"/>
              </w:rPr>
              <w:t xml:space="preserve"> და გართობისთვის საჭირო </w:t>
            </w:r>
            <w:r w:rsidR="00727E5A" w:rsidRPr="00E87C94">
              <w:rPr>
                <w:rFonts w:ascii="Sylfaen" w:eastAsia="Times New Roman" w:hAnsi="Sylfaen" w:cs="Calibri"/>
                <w:color w:val="000000"/>
                <w:sz w:val="12"/>
                <w:szCs w:val="12"/>
                <w:lang w:val="ka-GE"/>
              </w:rPr>
              <w:t xml:space="preserve">სხვადასხვა </w:t>
            </w:r>
            <w:r w:rsidRPr="00E87C94">
              <w:rPr>
                <w:rFonts w:ascii="Sylfaen" w:eastAsia="Times New Roman" w:hAnsi="Sylfaen" w:cs="Calibri"/>
                <w:color w:val="000000"/>
                <w:sz w:val="12"/>
                <w:szCs w:val="12"/>
              </w:rPr>
              <w:t>ინფრასტრუქტურ</w:t>
            </w:r>
            <w:r w:rsidR="00727E5A" w:rsidRPr="00E87C94">
              <w:rPr>
                <w:rFonts w:ascii="Sylfaen" w:eastAsia="Times New Roman" w:hAnsi="Sylfaen" w:cs="Calibri"/>
                <w:color w:val="000000"/>
                <w:sz w:val="12"/>
                <w:szCs w:val="12"/>
                <w:lang w:val="ka-GE"/>
              </w:rPr>
              <w:t>ა</w:t>
            </w:r>
            <w:r w:rsidR="009B128A" w:rsidRPr="00E87C94">
              <w:rPr>
                <w:rFonts w:ascii="Sylfaen" w:eastAsia="Times New Roman" w:hAnsi="Sylfaen" w:cs="Calibri"/>
                <w:color w:val="000000"/>
                <w:sz w:val="12"/>
                <w:szCs w:val="12"/>
              </w:rPr>
              <w:t>. 2025</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წელს</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გაგრძელდება სამოქალაქო ბიუჯეტირების პროგრამ</w:t>
            </w:r>
            <w:r w:rsidR="00727E5A" w:rsidRPr="00E87C94">
              <w:rPr>
                <w:rFonts w:ascii="Sylfaen" w:eastAsia="Times New Roman" w:hAnsi="Sylfaen" w:cs="Calibri"/>
                <w:color w:val="000000"/>
                <w:sz w:val="12"/>
                <w:szCs w:val="12"/>
                <w:lang w:val="ka-GE"/>
              </w:rPr>
              <w:t>ა</w:t>
            </w:r>
            <w:r w:rsidRPr="00E87C94">
              <w:rPr>
                <w:rFonts w:ascii="Sylfaen" w:eastAsia="Times New Roman" w:hAnsi="Sylfaen" w:cs="Calibri"/>
                <w:color w:val="000000"/>
                <w:sz w:val="12"/>
                <w:szCs w:val="12"/>
              </w:rPr>
              <w:t>. სკვერებისა და პარკების მოწყობის დროს გათვალისწინებული იქნება ქალთა და ბავშვთა, შშმ პირების, ახალგაზრდების, მოხუცების, კაცების და სხვადასხვა სოციალური ჯგუფების საჭიროებები.</w:t>
            </w:r>
            <w:r w:rsidRPr="00E87C94">
              <w:rPr>
                <w:rFonts w:ascii="Sylfaen" w:eastAsia="Times New Roman" w:hAnsi="Sylfaen" w:cs="Calibri"/>
                <w:color w:val="000000"/>
                <w:sz w:val="12"/>
                <w:szCs w:val="12"/>
              </w:rPr>
              <w:br/>
              <w:t>მიზანი: მუნიციპალიტეტის მცხოვრებთა და სტუმრებისათვის დასვენებისა და გართობის მიზნით ღია საზოგადოებრივი სივრცეების შექმნა.</w:t>
            </w:r>
          </w:p>
        </w:tc>
      </w:tr>
      <w:tr w:rsidR="009948B6" w:rsidRPr="009948B6" w14:paraId="01CF114F" w14:textId="77777777" w:rsidTr="009B128A">
        <w:trPr>
          <w:trHeight w:val="259"/>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EF05476"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პროგრამის განხორციელების ვადები</w:t>
            </w:r>
          </w:p>
        </w:tc>
        <w:tc>
          <w:tcPr>
            <w:tcW w:w="0" w:type="auto"/>
            <w:gridSpan w:val="6"/>
            <w:tcBorders>
              <w:top w:val="single" w:sz="4" w:space="0" w:color="auto"/>
              <w:left w:val="nil"/>
              <w:bottom w:val="single" w:sz="4" w:space="0" w:color="auto"/>
              <w:right w:val="single" w:sz="4" w:space="0" w:color="auto"/>
            </w:tcBorders>
            <w:shd w:val="clear" w:color="000000" w:fill="FFFFFF"/>
            <w:vAlign w:val="center"/>
            <w:hideMark/>
          </w:tcPr>
          <w:p w14:paraId="24E50A76"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მიმდინარე</w:t>
            </w:r>
          </w:p>
        </w:tc>
      </w:tr>
      <w:tr w:rsidR="00E74F55" w:rsidRPr="009948B6" w14:paraId="595DAA1F" w14:textId="77777777" w:rsidTr="000F3B9B">
        <w:trPr>
          <w:trHeight w:val="825"/>
        </w:trPr>
        <w:tc>
          <w:tcPr>
            <w:tcW w:w="0" w:type="auto"/>
            <w:tcBorders>
              <w:top w:val="single" w:sz="4" w:space="0" w:color="auto"/>
              <w:left w:val="single" w:sz="8" w:space="0" w:color="auto"/>
              <w:bottom w:val="single" w:sz="4" w:space="0" w:color="auto"/>
              <w:right w:val="single" w:sz="4" w:space="0" w:color="auto"/>
            </w:tcBorders>
            <w:shd w:val="clear" w:color="auto" w:fill="auto"/>
            <w:vAlign w:val="center"/>
            <w:hideMark/>
          </w:tcPr>
          <w:p w14:paraId="7FD7BF43" w14:textId="77777777" w:rsidR="00E74F55" w:rsidRPr="009948B6" w:rsidRDefault="00E74F55" w:rsidP="009948B6">
            <w:pPr>
              <w:spacing w:after="0" w:line="240" w:lineRule="auto"/>
              <w:rPr>
                <w:rFonts w:ascii="Sylfaen" w:eastAsia="Times New Roman" w:hAnsi="Sylfaen" w:cs="Calibri"/>
                <w:b/>
                <w:color w:val="000000"/>
                <w:sz w:val="12"/>
                <w:szCs w:val="12"/>
              </w:rPr>
            </w:pPr>
            <w:r w:rsidRPr="009948B6">
              <w:rPr>
                <w:rFonts w:ascii="Sylfaen" w:eastAsia="Times New Roman" w:hAnsi="Sylfaen" w:cs="Calibri"/>
                <w:b/>
                <w:color w:val="000000"/>
                <w:sz w:val="12"/>
                <w:szCs w:val="12"/>
              </w:rPr>
              <w:t>გაეროს მდგრადი განვითარების მიზაანი (SDG) რომლის მიღწევასაც ემსახურება პროგრამა</w:t>
            </w:r>
          </w:p>
        </w:tc>
        <w:tc>
          <w:tcPr>
            <w:tcW w:w="8506" w:type="dxa"/>
            <w:gridSpan w:val="6"/>
            <w:tcBorders>
              <w:top w:val="single" w:sz="4" w:space="0" w:color="auto"/>
              <w:left w:val="nil"/>
              <w:bottom w:val="single" w:sz="4" w:space="0" w:color="auto"/>
              <w:right w:val="single" w:sz="4" w:space="0" w:color="auto"/>
            </w:tcBorders>
            <w:shd w:val="clear" w:color="000000" w:fill="FFFFFF"/>
            <w:vAlign w:val="center"/>
            <w:hideMark/>
          </w:tcPr>
          <w:p w14:paraId="66B13ABA" w14:textId="0DE26160" w:rsidR="00E74F55" w:rsidRPr="00AA2E2A" w:rsidRDefault="00E74F55" w:rsidP="007847F4">
            <w:pPr>
              <w:widowControl w:val="0"/>
              <w:kinsoku w:val="0"/>
              <w:overflowPunct w:val="0"/>
              <w:autoSpaceDE w:val="0"/>
              <w:autoSpaceDN w:val="0"/>
              <w:adjustRightInd w:val="0"/>
              <w:spacing w:before="48" w:after="0" w:line="240" w:lineRule="auto"/>
              <w:ind w:right="118"/>
              <w:rPr>
                <w:rFonts w:ascii="Sylfaen" w:eastAsia="Calibri" w:hAnsi="Sylfaen" w:cs="Times New Roman"/>
                <w:sz w:val="12"/>
                <w:szCs w:val="12"/>
                <w:lang w:val="ka-GE"/>
              </w:rPr>
            </w:pPr>
            <w:r>
              <w:rPr>
                <w:rFonts w:ascii="Sylfaen" w:eastAsia="Calibri" w:hAnsi="Sylfaen" w:cs="Sylfaen"/>
                <w:sz w:val="12"/>
                <w:szCs w:val="12"/>
                <w:lang w:val="ka-GE"/>
              </w:rPr>
              <w:t xml:space="preserve">მიზანი </w:t>
            </w:r>
            <w:r>
              <w:rPr>
                <w:rFonts w:ascii="Sylfaen" w:eastAsia="Calibri" w:hAnsi="Sylfaen" w:cs="Times New Roman"/>
                <w:sz w:val="12"/>
                <w:szCs w:val="12"/>
                <w:lang w:val="ka-GE"/>
              </w:rPr>
              <w:t xml:space="preserve">3 - </w:t>
            </w:r>
            <w:r w:rsidRPr="00AA2E2A">
              <w:rPr>
                <w:rFonts w:ascii="Sylfaen" w:eastAsia="Calibri" w:hAnsi="Sylfaen" w:cs="Sylfaen"/>
                <w:sz w:val="12"/>
                <w:szCs w:val="12"/>
                <w:lang w:val="ka-GE"/>
              </w:rPr>
              <w:t>ჯანსაღი</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ცხოვრებისა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და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კეთილდღეობის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უზრუნველყოფა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ყველა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ასაკის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ადამიანისათვის</w:t>
            </w:r>
          </w:p>
          <w:p w14:paraId="3826D740" w14:textId="030493AE" w:rsidR="00E74F55" w:rsidRPr="009948B6" w:rsidRDefault="00E74F55" w:rsidP="007847F4">
            <w:pPr>
              <w:autoSpaceDE w:val="0"/>
              <w:autoSpaceDN w:val="0"/>
              <w:adjustRightInd w:val="0"/>
              <w:spacing w:after="0" w:line="240" w:lineRule="auto"/>
              <w:rPr>
                <w:rFonts w:ascii="Sylfaen-Identity-H" w:eastAsia="Calibri" w:hAnsi="Sylfaen-Identity-H" w:cs="Sylfaen-Identity-H"/>
                <w:sz w:val="12"/>
                <w:szCs w:val="12"/>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9-</w:t>
            </w:r>
            <w:r w:rsidRPr="009948B6">
              <w:rPr>
                <w:rFonts w:ascii="Sylfaen" w:eastAsia="Calibri" w:hAnsi="Sylfaen" w:cs="Sylfaen"/>
                <w:sz w:val="12"/>
                <w:szCs w:val="12"/>
              </w:rPr>
              <w:t>მრეწველობ</w:t>
            </w:r>
            <w:r w:rsidR="007B2350">
              <w:rPr>
                <w:rFonts w:ascii="Sylfaen" w:eastAsia="Calibri" w:hAnsi="Sylfaen" w:cs="Sylfaen"/>
                <w:sz w:val="12"/>
                <w:szCs w:val="12"/>
                <w:lang w:val="ka-GE"/>
              </w:rPr>
              <w:t xml:space="preserve">ა, </w:t>
            </w:r>
            <w:r w:rsidRPr="009948B6">
              <w:rPr>
                <w:rFonts w:ascii="Sylfaen" w:eastAsia="Calibri" w:hAnsi="Sylfaen" w:cs="Sylfaen"/>
                <w:sz w:val="12"/>
                <w:szCs w:val="12"/>
              </w:rPr>
              <w:t>ინოვაცია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w:t>
            </w:r>
            <w:r w:rsidRPr="009948B6">
              <w:rPr>
                <w:rFonts w:ascii="Calibri" w:eastAsia="Calibri" w:hAnsi="Calibri" w:cs="Sylfaen-Identity-H"/>
                <w:sz w:val="12"/>
                <w:szCs w:val="12"/>
                <w:lang w:val="ka-GE"/>
              </w:rPr>
              <w:t xml:space="preserve"> </w:t>
            </w:r>
            <w:r w:rsidRPr="009948B6">
              <w:rPr>
                <w:rFonts w:ascii="Sylfaen" w:eastAsia="Calibri" w:hAnsi="Sylfaen" w:cs="Sylfaen"/>
                <w:sz w:val="12"/>
                <w:szCs w:val="12"/>
              </w:rPr>
              <w:t>ინფრასტრუქტურა</w:t>
            </w:r>
          </w:p>
          <w:p w14:paraId="13204E04" w14:textId="451C7862" w:rsidR="00E74F55" w:rsidRPr="009948B6" w:rsidRDefault="00E74F55" w:rsidP="009948B6">
            <w:pPr>
              <w:spacing w:after="0" w:line="240" w:lineRule="auto"/>
              <w:rPr>
                <w:rFonts w:ascii="Sylfaen" w:eastAsia="Times New Roman" w:hAnsi="Sylfaen" w:cs="Calibri"/>
                <w:color w:val="000000"/>
                <w:sz w:val="12"/>
                <w:szCs w:val="12"/>
                <w:lang w:val="ka-GE"/>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11-</w:t>
            </w:r>
            <w:r w:rsidRPr="009948B6">
              <w:rPr>
                <w:rFonts w:ascii="Sylfaen" w:eastAsia="Calibri" w:hAnsi="Sylfaen" w:cs="Sylfaen"/>
                <w:sz w:val="12"/>
                <w:szCs w:val="12"/>
              </w:rPr>
              <w:t>მდგრადი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ქალაქები</w:t>
            </w:r>
            <w:r w:rsidRPr="009948B6">
              <w:rPr>
                <w:rFonts w:ascii="Sylfaen-Identity-H" w:eastAsia="Calibri" w:hAnsi="Sylfaen-Identity-H" w:cs="Sylfaen-Identity-H"/>
                <w:sz w:val="12"/>
                <w:szCs w:val="12"/>
              </w:rPr>
              <w:t xml:space="preserve"> </w:t>
            </w:r>
            <w:r>
              <w:rPr>
                <w:rFonts w:ascii="Sylfaen" w:eastAsia="Calibri" w:hAnsi="Sylfaen" w:cs="Sylfaen"/>
                <w:sz w:val="12"/>
                <w:szCs w:val="12"/>
              </w:rPr>
              <w:t>და დასახლებები</w:t>
            </w:r>
          </w:p>
        </w:tc>
      </w:tr>
      <w:tr w:rsidR="009948B6" w:rsidRPr="009948B6" w14:paraId="6B136DC9" w14:textId="77777777" w:rsidTr="00E87C94">
        <w:trPr>
          <w:trHeight w:val="220"/>
        </w:trPr>
        <w:tc>
          <w:tcPr>
            <w:tcW w:w="0" w:type="auto"/>
            <w:tcBorders>
              <w:top w:val="nil"/>
              <w:left w:val="single" w:sz="8" w:space="0" w:color="auto"/>
              <w:bottom w:val="single" w:sz="8" w:space="0" w:color="auto"/>
              <w:right w:val="single" w:sz="4" w:space="0" w:color="auto"/>
            </w:tcBorders>
            <w:shd w:val="clear" w:color="000000" w:fill="FFFFFF"/>
            <w:vAlign w:val="center"/>
            <w:hideMark/>
          </w:tcPr>
          <w:p w14:paraId="795449B7"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პროგრამის მოსალოდნელი საბოლოო შედეგი</w:t>
            </w:r>
          </w:p>
        </w:tc>
        <w:tc>
          <w:tcPr>
            <w:tcW w:w="0" w:type="auto"/>
            <w:gridSpan w:val="6"/>
            <w:tcBorders>
              <w:top w:val="single" w:sz="4" w:space="0" w:color="auto"/>
              <w:left w:val="nil"/>
              <w:bottom w:val="single" w:sz="8" w:space="0" w:color="auto"/>
              <w:right w:val="single" w:sz="4" w:space="0" w:color="auto"/>
            </w:tcBorders>
            <w:shd w:val="clear" w:color="000000" w:fill="FFFFFF"/>
            <w:vAlign w:val="center"/>
            <w:hideMark/>
          </w:tcPr>
          <w:p w14:paraId="319CE53F" w14:textId="04364AF2"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მოეწყობა</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rPr>
              <w:t>ღია დასასვენებელი სივრცეები</w:t>
            </w:r>
            <w:r w:rsidRPr="009948B6">
              <w:rPr>
                <w:rFonts w:ascii="Sylfaen" w:eastAsia="Times New Roman" w:hAnsi="Sylfaen" w:cs="Calibri"/>
                <w:color w:val="000000"/>
                <w:sz w:val="12"/>
                <w:szCs w:val="12"/>
                <w:lang w:val="ka-GE"/>
              </w:rPr>
              <w:t xml:space="preserve">. </w:t>
            </w:r>
            <w:r w:rsidRPr="009948B6">
              <w:rPr>
                <w:rFonts w:ascii="Sylfaen" w:eastAsia="Times New Roman" w:hAnsi="Sylfaen" w:cs="Calibri"/>
                <w:color w:val="000000"/>
                <w:sz w:val="12"/>
                <w:szCs w:val="12"/>
              </w:rPr>
              <w:t>სხვადასხვა სოციალური ჯგუფების წარმომადგენლებისთვის პარკებსა და სკვერებში შეიქმნება</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rPr>
              <w:t xml:space="preserve"> თანაბარხელმისაწვდომი გარემო დასვენებისა და გართობისთვის</w:t>
            </w:r>
            <w:r w:rsidRPr="009948B6">
              <w:rPr>
                <w:rFonts w:ascii="Sylfaen" w:eastAsia="Times New Roman" w:hAnsi="Sylfaen" w:cs="Calibri"/>
                <w:color w:val="000000"/>
                <w:sz w:val="12"/>
                <w:szCs w:val="12"/>
                <w:lang w:val="ka-GE"/>
              </w:rPr>
              <w:t>.</w:t>
            </w:r>
            <w:r w:rsidRPr="009948B6">
              <w:rPr>
                <w:rFonts w:ascii="Sylfaen" w:eastAsia="Times New Roman" w:hAnsi="Sylfaen" w:cs="Calibri"/>
                <w:color w:val="000000"/>
                <w:sz w:val="12"/>
                <w:szCs w:val="12"/>
              </w:rPr>
              <w:t> </w:t>
            </w:r>
            <w:r w:rsidRPr="009948B6">
              <w:rPr>
                <w:rFonts w:ascii="Sylfaen" w:eastAsia="Times New Roman" w:hAnsi="Sylfaen" w:cs="Calibri"/>
                <w:color w:val="000000"/>
                <w:sz w:val="12"/>
                <w:szCs w:val="12"/>
                <w:lang w:val="ka-GE"/>
              </w:rPr>
              <w:t>დამატებით მოეწყობა საბავშვო ატრაქციონები.</w:t>
            </w:r>
            <w:r w:rsidRPr="009948B6">
              <w:rPr>
                <w:rFonts w:ascii="Sylfaen" w:eastAsia="Times New Roman" w:hAnsi="Sylfaen" w:cs="Calibri"/>
                <w:color w:val="000000"/>
                <w:sz w:val="12"/>
                <w:szCs w:val="12"/>
              </w:rPr>
              <w:t xml:space="preserve"> </w:t>
            </w:r>
          </w:p>
        </w:tc>
      </w:tr>
    </w:tbl>
    <w:p w14:paraId="6367B84C" w14:textId="77777777" w:rsidR="00660545" w:rsidRPr="00DE0D7F" w:rsidRDefault="00660545" w:rsidP="00660545">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4941" w:type="pct"/>
        <w:tblInd w:w="-5" w:type="dxa"/>
        <w:tblLayout w:type="fixed"/>
        <w:tblLook w:val="04A0" w:firstRow="1" w:lastRow="0" w:firstColumn="1" w:lastColumn="0" w:noHBand="0" w:noVBand="1"/>
      </w:tblPr>
      <w:tblGrid>
        <w:gridCol w:w="281"/>
        <w:gridCol w:w="2110"/>
        <w:gridCol w:w="964"/>
        <w:gridCol w:w="1001"/>
        <w:gridCol w:w="1119"/>
        <w:gridCol w:w="1121"/>
        <w:gridCol w:w="1124"/>
        <w:gridCol w:w="976"/>
        <w:gridCol w:w="1099"/>
      </w:tblGrid>
      <w:tr w:rsidR="00660545" w:rsidRPr="00DE0D7F" w14:paraId="319A7FDC" w14:textId="77777777" w:rsidTr="00E87C94">
        <w:trPr>
          <w:trHeight w:val="78"/>
        </w:trPr>
        <w:tc>
          <w:tcPr>
            <w:tcW w:w="14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61441"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107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13B084"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საბოლოო შედეგების შეფასების ინდიკატორი</w:t>
            </w:r>
          </w:p>
        </w:tc>
        <w:tc>
          <w:tcPr>
            <w:tcW w:w="2720" w:type="pct"/>
            <w:gridSpan w:val="5"/>
            <w:tcBorders>
              <w:top w:val="single" w:sz="4" w:space="0" w:color="auto"/>
              <w:left w:val="nil"/>
              <w:bottom w:val="single" w:sz="4" w:space="0" w:color="auto"/>
              <w:right w:val="single" w:sz="4" w:space="0" w:color="auto"/>
            </w:tcBorders>
            <w:shd w:val="clear" w:color="auto" w:fill="auto"/>
            <w:noWrap/>
            <w:vAlign w:val="center"/>
            <w:hideMark/>
          </w:tcPr>
          <w:p w14:paraId="5567ACEA"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მაჩვენებლები</w:t>
            </w:r>
          </w:p>
        </w:tc>
        <w:tc>
          <w:tcPr>
            <w:tcW w:w="49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5617BAE"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ცდომილების ალბათობა (%/)</w:t>
            </w:r>
          </w:p>
        </w:tc>
        <w:tc>
          <w:tcPr>
            <w:tcW w:w="561"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7D2808E"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შესაძლო რისკები</w:t>
            </w:r>
            <w:r w:rsidRPr="00DE0D7F">
              <w:rPr>
                <w:rFonts w:ascii="Sylfaen" w:eastAsia="Times New Roman" w:hAnsi="Sylfaen" w:cs="Calibri"/>
                <w:color w:val="000000"/>
                <w:sz w:val="12"/>
                <w:szCs w:val="12"/>
              </w:rPr>
              <w:t xml:space="preserve"> (აღწერა)</w:t>
            </w:r>
          </w:p>
        </w:tc>
      </w:tr>
      <w:tr w:rsidR="00660545" w:rsidRPr="00DE0D7F" w14:paraId="5CD2E196" w14:textId="77777777" w:rsidTr="00E87C94">
        <w:trPr>
          <w:trHeight w:val="368"/>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0F27DE36"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1077" w:type="pct"/>
            <w:vMerge/>
            <w:tcBorders>
              <w:top w:val="single" w:sz="4" w:space="0" w:color="auto"/>
              <w:left w:val="single" w:sz="4" w:space="0" w:color="auto"/>
              <w:bottom w:val="single" w:sz="4" w:space="0" w:color="auto"/>
              <w:right w:val="single" w:sz="4" w:space="0" w:color="auto"/>
            </w:tcBorders>
            <w:vAlign w:val="center"/>
            <w:hideMark/>
          </w:tcPr>
          <w:p w14:paraId="07847571"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492" w:type="pct"/>
            <w:tcBorders>
              <w:top w:val="nil"/>
              <w:left w:val="nil"/>
              <w:bottom w:val="single" w:sz="4" w:space="0" w:color="auto"/>
              <w:right w:val="single" w:sz="4" w:space="0" w:color="auto"/>
            </w:tcBorders>
            <w:shd w:val="clear" w:color="auto" w:fill="auto"/>
            <w:vAlign w:val="center"/>
            <w:hideMark/>
          </w:tcPr>
          <w:p w14:paraId="7F9A2FE3"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საბაზისო მაჩვენებელი 2024 წელი</w:t>
            </w:r>
          </w:p>
        </w:tc>
        <w:tc>
          <w:tcPr>
            <w:tcW w:w="511" w:type="pct"/>
            <w:tcBorders>
              <w:top w:val="nil"/>
              <w:left w:val="nil"/>
              <w:bottom w:val="single" w:sz="4" w:space="0" w:color="auto"/>
              <w:right w:val="single" w:sz="4" w:space="0" w:color="auto"/>
            </w:tcBorders>
            <w:shd w:val="clear" w:color="auto" w:fill="auto"/>
            <w:vAlign w:val="center"/>
            <w:hideMark/>
          </w:tcPr>
          <w:p w14:paraId="592C0E60"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2025 წელს</w:t>
            </w:r>
          </w:p>
        </w:tc>
        <w:tc>
          <w:tcPr>
            <w:tcW w:w="571" w:type="pct"/>
            <w:tcBorders>
              <w:top w:val="nil"/>
              <w:left w:val="nil"/>
              <w:bottom w:val="single" w:sz="4" w:space="0" w:color="auto"/>
              <w:right w:val="single" w:sz="4" w:space="0" w:color="auto"/>
            </w:tcBorders>
            <w:shd w:val="clear" w:color="auto" w:fill="auto"/>
            <w:vAlign w:val="bottom"/>
            <w:hideMark/>
          </w:tcPr>
          <w:p w14:paraId="0A305CE8"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2026 წელი</w:t>
            </w:r>
          </w:p>
        </w:tc>
        <w:tc>
          <w:tcPr>
            <w:tcW w:w="572" w:type="pct"/>
            <w:tcBorders>
              <w:top w:val="nil"/>
              <w:left w:val="nil"/>
              <w:bottom w:val="single" w:sz="4" w:space="0" w:color="auto"/>
              <w:right w:val="single" w:sz="4" w:space="0" w:color="auto"/>
            </w:tcBorders>
            <w:shd w:val="clear" w:color="auto" w:fill="auto"/>
            <w:vAlign w:val="center"/>
            <w:hideMark/>
          </w:tcPr>
          <w:p w14:paraId="7C68F690" w14:textId="77777777" w:rsidR="00660545" w:rsidRPr="00DE0D7F" w:rsidRDefault="00660545"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2027 წელ</w:t>
            </w:r>
          </w:p>
        </w:tc>
        <w:tc>
          <w:tcPr>
            <w:tcW w:w="573" w:type="pct"/>
            <w:tcBorders>
              <w:top w:val="nil"/>
              <w:left w:val="nil"/>
              <w:bottom w:val="single" w:sz="4" w:space="0" w:color="auto"/>
              <w:right w:val="single" w:sz="4" w:space="0" w:color="auto"/>
            </w:tcBorders>
            <w:shd w:val="clear" w:color="auto" w:fill="auto"/>
            <w:vAlign w:val="center"/>
            <w:hideMark/>
          </w:tcPr>
          <w:p w14:paraId="61C7DAB0" w14:textId="77777777" w:rsidR="00660545" w:rsidRPr="00DE0D7F" w:rsidRDefault="00660545"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2028 წელს</w:t>
            </w:r>
          </w:p>
        </w:tc>
        <w:tc>
          <w:tcPr>
            <w:tcW w:w="498" w:type="pct"/>
            <w:vMerge/>
            <w:tcBorders>
              <w:top w:val="single" w:sz="4" w:space="0" w:color="auto"/>
              <w:left w:val="single" w:sz="4" w:space="0" w:color="auto"/>
              <w:bottom w:val="single" w:sz="4" w:space="0" w:color="000000"/>
              <w:right w:val="single" w:sz="4" w:space="0" w:color="auto"/>
            </w:tcBorders>
            <w:vAlign w:val="center"/>
            <w:hideMark/>
          </w:tcPr>
          <w:p w14:paraId="4B1D6CD3"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561" w:type="pct"/>
            <w:vMerge/>
            <w:tcBorders>
              <w:top w:val="single" w:sz="4" w:space="0" w:color="auto"/>
              <w:left w:val="single" w:sz="4" w:space="0" w:color="auto"/>
              <w:bottom w:val="single" w:sz="4" w:space="0" w:color="auto"/>
              <w:right w:val="single" w:sz="4" w:space="0" w:color="auto"/>
            </w:tcBorders>
            <w:vAlign w:val="center"/>
            <w:hideMark/>
          </w:tcPr>
          <w:p w14:paraId="42E4C128" w14:textId="77777777" w:rsidR="00660545" w:rsidRPr="00DE0D7F" w:rsidRDefault="00660545" w:rsidP="00660545">
            <w:pPr>
              <w:spacing w:after="0" w:line="240" w:lineRule="auto"/>
              <w:rPr>
                <w:rFonts w:ascii="Sylfaen" w:eastAsia="Times New Roman" w:hAnsi="Sylfaen" w:cs="Calibri"/>
                <w:color w:val="000000"/>
                <w:sz w:val="12"/>
                <w:szCs w:val="12"/>
              </w:rPr>
            </w:pPr>
          </w:p>
        </w:tc>
      </w:tr>
      <w:tr w:rsidR="00660545" w:rsidRPr="00DE0D7F" w14:paraId="5DD3A275" w14:textId="77777777" w:rsidTr="00E87C94">
        <w:trPr>
          <w:trHeight w:val="117"/>
        </w:trPr>
        <w:tc>
          <w:tcPr>
            <w:tcW w:w="144" w:type="pct"/>
            <w:tcBorders>
              <w:top w:val="nil"/>
              <w:left w:val="single" w:sz="4" w:space="0" w:color="auto"/>
              <w:bottom w:val="nil"/>
              <w:right w:val="single" w:sz="4" w:space="0" w:color="auto"/>
            </w:tcBorders>
            <w:shd w:val="clear" w:color="auto" w:fill="auto"/>
            <w:noWrap/>
            <w:vAlign w:val="bottom"/>
            <w:hideMark/>
          </w:tcPr>
          <w:p w14:paraId="21253154" w14:textId="77777777" w:rsidR="00660545" w:rsidRPr="00DE0D7F" w:rsidRDefault="00660545" w:rsidP="00660545">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1</w:t>
            </w:r>
          </w:p>
        </w:tc>
        <w:tc>
          <w:tcPr>
            <w:tcW w:w="1077" w:type="pct"/>
            <w:tcBorders>
              <w:top w:val="single" w:sz="4" w:space="0" w:color="auto"/>
              <w:left w:val="nil"/>
              <w:bottom w:val="single" w:sz="4" w:space="0" w:color="auto"/>
              <w:right w:val="single" w:sz="4" w:space="0" w:color="auto"/>
            </w:tcBorders>
            <w:shd w:val="clear" w:color="auto" w:fill="auto"/>
            <w:noWrap/>
            <w:vAlign w:val="center"/>
          </w:tcPr>
          <w:p w14:paraId="2AE22455" w14:textId="77777777" w:rsidR="00660545" w:rsidRPr="009948B6" w:rsidRDefault="00660545" w:rsidP="00660545">
            <w:pPr>
              <w:spacing w:after="200" w:line="276" w:lineRule="auto"/>
              <w:jc w:val="center"/>
              <w:rPr>
                <w:rFonts w:ascii="Sylfaen" w:eastAsia="Times New Roman" w:hAnsi="Sylfaen" w:cs="Calibri"/>
                <w:sz w:val="12"/>
                <w:szCs w:val="12"/>
              </w:rPr>
            </w:pPr>
            <w:r w:rsidRPr="002C67F2">
              <w:rPr>
                <w:rFonts w:ascii="Sylfaen" w:eastAsia="Calibri" w:hAnsi="Sylfaen" w:cs="Calibri"/>
                <w:sz w:val="12"/>
                <w:szCs w:val="12"/>
              </w:rPr>
              <w:t>მოწყობილი და რეაბილიტირებული სკვერების და პარკების რაოდენობა</w:t>
            </w:r>
          </w:p>
        </w:tc>
        <w:tc>
          <w:tcPr>
            <w:tcW w:w="492" w:type="pct"/>
            <w:tcBorders>
              <w:top w:val="single" w:sz="4" w:space="0" w:color="auto"/>
              <w:left w:val="nil"/>
              <w:bottom w:val="single" w:sz="4" w:space="0" w:color="auto"/>
              <w:right w:val="single" w:sz="4" w:space="0" w:color="auto"/>
            </w:tcBorders>
            <w:shd w:val="clear" w:color="000000" w:fill="FFFFFF"/>
            <w:noWrap/>
            <w:vAlign w:val="center"/>
          </w:tcPr>
          <w:p w14:paraId="409888ED" w14:textId="77777777" w:rsidR="00660545" w:rsidRPr="00CD666F" w:rsidRDefault="00660545" w:rsidP="00660545">
            <w:pPr>
              <w:jc w:val="center"/>
              <w:rPr>
                <w:rFonts w:ascii="Sylfaen" w:hAnsi="Sylfaen" w:cs="Calibri"/>
                <w:color w:val="000000"/>
                <w:sz w:val="12"/>
                <w:szCs w:val="12"/>
              </w:rPr>
            </w:pPr>
            <w:r w:rsidRPr="00CD666F">
              <w:rPr>
                <w:rFonts w:ascii="Sylfaen" w:hAnsi="Sylfaen" w:cs="Calibri"/>
                <w:color w:val="000000"/>
                <w:sz w:val="12"/>
                <w:szCs w:val="12"/>
              </w:rPr>
              <w:t>6</w:t>
            </w:r>
          </w:p>
        </w:tc>
        <w:tc>
          <w:tcPr>
            <w:tcW w:w="511" w:type="pct"/>
            <w:tcBorders>
              <w:top w:val="single" w:sz="4" w:space="0" w:color="auto"/>
              <w:left w:val="nil"/>
              <w:bottom w:val="single" w:sz="4" w:space="0" w:color="auto"/>
              <w:right w:val="single" w:sz="4" w:space="0" w:color="auto"/>
            </w:tcBorders>
            <w:shd w:val="clear" w:color="000000" w:fill="FFFFFF"/>
            <w:noWrap/>
            <w:vAlign w:val="center"/>
          </w:tcPr>
          <w:p w14:paraId="36C9C0D8" w14:textId="77777777" w:rsidR="00660545" w:rsidRPr="00CD666F" w:rsidRDefault="00660545" w:rsidP="00660545">
            <w:pPr>
              <w:jc w:val="center"/>
              <w:rPr>
                <w:rFonts w:ascii="Sylfaen" w:hAnsi="Sylfaen" w:cs="Calibri"/>
                <w:color w:val="000000"/>
                <w:sz w:val="12"/>
                <w:szCs w:val="12"/>
              </w:rPr>
            </w:pPr>
            <w:r w:rsidRPr="00CD666F">
              <w:rPr>
                <w:rFonts w:ascii="Sylfaen" w:hAnsi="Sylfaen" w:cs="Calibri"/>
                <w:color w:val="000000"/>
                <w:sz w:val="12"/>
                <w:szCs w:val="12"/>
              </w:rPr>
              <w:t>6</w:t>
            </w:r>
          </w:p>
        </w:tc>
        <w:tc>
          <w:tcPr>
            <w:tcW w:w="571" w:type="pct"/>
            <w:tcBorders>
              <w:top w:val="single" w:sz="4" w:space="0" w:color="auto"/>
              <w:left w:val="nil"/>
              <w:bottom w:val="single" w:sz="4" w:space="0" w:color="auto"/>
              <w:right w:val="single" w:sz="4" w:space="0" w:color="000000"/>
            </w:tcBorders>
            <w:shd w:val="clear" w:color="000000" w:fill="FFFFFF"/>
            <w:noWrap/>
            <w:vAlign w:val="center"/>
          </w:tcPr>
          <w:p w14:paraId="74F7E2A7" w14:textId="77777777" w:rsidR="00660545" w:rsidRPr="00CD666F" w:rsidRDefault="00660545" w:rsidP="00660545">
            <w:pPr>
              <w:jc w:val="center"/>
              <w:rPr>
                <w:rFonts w:ascii="Sylfaen" w:hAnsi="Sylfaen" w:cs="Calibri"/>
                <w:color w:val="000000"/>
                <w:sz w:val="12"/>
                <w:szCs w:val="12"/>
              </w:rPr>
            </w:pPr>
            <w:r w:rsidRPr="00CD666F">
              <w:rPr>
                <w:rFonts w:ascii="Sylfaen" w:hAnsi="Sylfaen" w:cs="Calibri"/>
                <w:color w:val="000000"/>
                <w:sz w:val="12"/>
                <w:szCs w:val="12"/>
              </w:rPr>
              <w:t>6</w:t>
            </w:r>
          </w:p>
        </w:tc>
        <w:tc>
          <w:tcPr>
            <w:tcW w:w="572" w:type="pct"/>
            <w:tcBorders>
              <w:top w:val="single" w:sz="4" w:space="0" w:color="auto"/>
              <w:left w:val="nil"/>
              <w:bottom w:val="single" w:sz="4" w:space="0" w:color="auto"/>
              <w:right w:val="single" w:sz="4" w:space="0" w:color="auto"/>
            </w:tcBorders>
            <w:shd w:val="clear" w:color="000000" w:fill="FFFFFF"/>
            <w:noWrap/>
            <w:vAlign w:val="center"/>
          </w:tcPr>
          <w:p w14:paraId="64BF05BF" w14:textId="77777777" w:rsidR="00660545" w:rsidRPr="00CD666F" w:rsidRDefault="00660545" w:rsidP="00660545">
            <w:pPr>
              <w:jc w:val="center"/>
              <w:rPr>
                <w:rFonts w:ascii="Sylfaen" w:hAnsi="Sylfaen" w:cs="Calibri"/>
                <w:color w:val="000000"/>
                <w:sz w:val="12"/>
                <w:szCs w:val="12"/>
              </w:rPr>
            </w:pPr>
            <w:r w:rsidRPr="00CD666F">
              <w:rPr>
                <w:rFonts w:ascii="Sylfaen" w:hAnsi="Sylfaen" w:cs="Calibri"/>
                <w:color w:val="000000"/>
                <w:sz w:val="12"/>
                <w:szCs w:val="12"/>
              </w:rPr>
              <w:t>6</w:t>
            </w:r>
          </w:p>
        </w:tc>
        <w:tc>
          <w:tcPr>
            <w:tcW w:w="573" w:type="pct"/>
            <w:tcBorders>
              <w:top w:val="single" w:sz="4" w:space="0" w:color="auto"/>
              <w:left w:val="nil"/>
              <w:bottom w:val="single" w:sz="4" w:space="0" w:color="auto"/>
              <w:right w:val="single" w:sz="4" w:space="0" w:color="auto"/>
            </w:tcBorders>
            <w:shd w:val="clear" w:color="000000" w:fill="FFFFFF"/>
            <w:noWrap/>
            <w:vAlign w:val="center"/>
          </w:tcPr>
          <w:p w14:paraId="0F4C4B94" w14:textId="77777777" w:rsidR="00660545" w:rsidRPr="00CD666F" w:rsidRDefault="00660545" w:rsidP="00660545">
            <w:pPr>
              <w:jc w:val="center"/>
              <w:rPr>
                <w:rFonts w:ascii="Sylfaen" w:hAnsi="Sylfaen" w:cs="Calibri"/>
                <w:color w:val="000000"/>
                <w:sz w:val="12"/>
                <w:szCs w:val="12"/>
              </w:rPr>
            </w:pPr>
            <w:r w:rsidRPr="00CD666F">
              <w:rPr>
                <w:rFonts w:ascii="Sylfaen" w:hAnsi="Sylfaen" w:cs="Calibri"/>
                <w:color w:val="000000"/>
                <w:sz w:val="12"/>
                <w:szCs w:val="12"/>
              </w:rPr>
              <w:t>6</w:t>
            </w:r>
          </w:p>
        </w:tc>
        <w:tc>
          <w:tcPr>
            <w:tcW w:w="498" w:type="pct"/>
            <w:tcBorders>
              <w:top w:val="single" w:sz="4" w:space="0" w:color="auto"/>
              <w:left w:val="nil"/>
              <w:bottom w:val="single" w:sz="4" w:space="0" w:color="auto"/>
              <w:right w:val="single" w:sz="4" w:space="0" w:color="auto"/>
            </w:tcBorders>
            <w:shd w:val="clear" w:color="000000" w:fill="FFFFFF"/>
            <w:noWrap/>
            <w:vAlign w:val="center"/>
          </w:tcPr>
          <w:p w14:paraId="7CFC2269" w14:textId="77777777" w:rsidR="00660545" w:rsidRPr="001C7B60" w:rsidRDefault="00660545" w:rsidP="00660545">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5%</w:t>
            </w:r>
          </w:p>
        </w:tc>
        <w:tc>
          <w:tcPr>
            <w:tcW w:w="56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C11871" w14:textId="77777777" w:rsidR="00660545" w:rsidRPr="009948B6" w:rsidRDefault="00660545" w:rsidP="00660545">
            <w:pPr>
              <w:spacing w:after="0" w:line="240" w:lineRule="auto"/>
              <w:jc w:val="both"/>
              <w:rPr>
                <w:rFonts w:ascii="Sylfaen" w:eastAsia="Times New Roman" w:hAnsi="Sylfaen" w:cs="Calibri"/>
                <w:color w:val="000000"/>
                <w:sz w:val="12"/>
                <w:szCs w:val="12"/>
              </w:rPr>
            </w:pPr>
            <w:r w:rsidRPr="009948B6">
              <w:rPr>
                <w:rFonts w:ascii="Sylfaen" w:eastAsia="Times New Roman" w:hAnsi="Sylfaen" w:cs="Calibri"/>
                <w:color w:val="000000"/>
                <w:sz w:val="12"/>
                <w:szCs w:val="12"/>
                <w:lang w:val="ka-GE"/>
              </w:rPr>
              <w:t>სახელშეკრულებო პირობების დარღვევა</w:t>
            </w:r>
          </w:p>
        </w:tc>
      </w:tr>
      <w:tr w:rsidR="00E87C94" w:rsidRPr="00DE0D7F" w14:paraId="38229734" w14:textId="77777777" w:rsidTr="00E87C94">
        <w:trPr>
          <w:trHeight w:val="117"/>
        </w:trPr>
        <w:tc>
          <w:tcPr>
            <w:tcW w:w="144" w:type="pct"/>
            <w:tcBorders>
              <w:top w:val="nil"/>
              <w:left w:val="single" w:sz="4" w:space="0" w:color="auto"/>
              <w:bottom w:val="single" w:sz="4" w:space="0" w:color="auto"/>
              <w:right w:val="single" w:sz="4" w:space="0" w:color="auto"/>
            </w:tcBorders>
            <w:shd w:val="clear" w:color="auto" w:fill="auto"/>
            <w:noWrap/>
            <w:vAlign w:val="bottom"/>
          </w:tcPr>
          <w:p w14:paraId="6B07DF03" w14:textId="77777777" w:rsidR="00E87C94" w:rsidRPr="00DE0D7F" w:rsidRDefault="00E87C94" w:rsidP="00E87C94">
            <w:pPr>
              <w:spacing w:after="0" w:line="240" w:lineRule="auto"/>
              <w:jc w:val="right"/>
              <w:rPr>
                <w:rFonts w:ascii="Sylfaen" w:eastAsia="Times New Roman" w:hAnsi="Sylfaen" w:cs="Calibri"/>
                <w:color w:val="000000"/>
                <w:sz w:val="12"/>
                <w:szCs w:val="12"/>
              </w:rPr>
            </w:pPr>
          </w:p>
        </w:tc>
        <w:tc>
          <w:tcPr>
            <w:tcW w:w="1077" w:type="pct"/>
            <w:tcBorders>
              <w:top w:val="single" w:sz="4" w:space="0" w:color="auto"/>
              <w:left w:val="nil"/>
              <w:bottom w:val="single" w:sz="4" w:space="0" w:color="auto"/>
              <w:right w:val="single" w:sz="4" w:space="0" w:color="auto"/>
            </w:tcBorders>
            <w:shd w:val="clear" w:color="auto" w:fill="auto"/>
            <w:noWrap/>
            <w:vAlign w:val="center"/>
          </w:tcPr>
          <w:p w14:paraId="28036FDA" w14:textId="631045CC" w:rsidR="00E87C94" w:rsidRPr="00E87C94" w:rsidRDefault="00E87C94" w:rsidP="00E87C94">
            <w:pPr>
              <w:spacing w:after="200" w:line="276" w:lineRule="auto"/>
              <w:jc w:val="center"/>
              <w:rPr>
                <w:rFonts w:ascii="Sylfaen" w:eastAsia="Calibri" w:hAnsi="Sylfaen" w:cs="Calibri"/>
                <w:sz w:val="12"/>
                <w:szCs w:val="12"/>
              </w:rPr>
            </w:pPr>
            <w:r w:rsidRPr="00E87C94">
              <w:rPr>
                <w:rFonts w:ascii="Sylfaen" w:eastAsia="Calibri" w:hAnsi="Sylfaen" w:cs="Calibri"/>
                <w:sz w:val="12"/>
                <w:szCs w:val="12"/>
                <w:lang w:val="ka-GE"/>
              </w:rPr>
              <w:t>დასასვენებელი სივრცეებით მოსარგებლეთა რაოდენობა</w:t>
            </w:r>
          </w:p>
        </w:tc>
        <w:tc>
          <w:tcPr>
            <w:tcW w:w="492" w:type="pct"/>
            <w:tcBorders>
              <w:top w:val="single" w:sz="4" w:space="0" w:color="auto"/>
              <w:left w:val="nil"/>
              <w:bottom w:val="single" w:sz="4" w:space="0" w:color="auto"/>
              <w:right w:val="single" w:sz="4" w:space="0" w:color="auto"/>
            </w:tcBorders>
            <w:shd w:val="clear" w:color="000000" w:fill="FFFFFF"/>
            <w:noWrap/>
            <w:vAlign w:val="center"/>
          </w:tcPr>
          <w:p w14:paraId="26E6B81E" w14:textId="22A993BE" w:rsidR="00E87C94" w:rsidRPr="00E87C94" w:rsidRDefault="00E87C94" w:rsidP="00E87C94">
            <w:pPr>
              <w:jc w:val="center"/>
              <w:rPr>
                <w:rFonts w:ascii="Sylfaen" w:hAnsi="Sylfaen" w:cs="Calibri"/>
                <w:color w:val="000000"/>
                <w:sz w:val="12"/>
                <w:szCs w:val="12"/>
                <w:lang w:val="ka-GE"/>
              </w:rPr>
            </w:pPr>
            <w:r w:rsidRPr="00E87C94">
              <w:rPr>
                <w:rFonts w:ascii="Sylfaen" w:hAnsi="Sylfaen" w:cs="Calibri"/>
                <w:color w:val="000000"/>
                <w:sz w:val="12"/>
                <w:szCs w:val="12"/>
                <w:lang w:val="ka-GE"/>
              </w:rPr>
              <w:t>6000 (მათ შორის ქალ50%, კაცი50%)</w:t>
            </w:r>
          </w:p>
        </w:tc>
        <w:tc>
          <w:tcPr>
            <w:tcW w:w="511" w:type="pct"/>
            <w:tcBorders>
              <w:top w:val="single" w:sz="4" w:space="0" w:color="auto"/>
              <w:left w:val="nil"/>
              <w:bottom w:val="single" w:sz="4" w:space="0" w:color="auto"/>
              <w:right w:val="single" w:sz="4" w:space="0" w:color="auto"/>
            </w:tcBorders>
            <w:shd w:val="clear" w:color="000000" w:fill="FFFFFF"/>
            <w:noWrap/>
          </w:tcPr>
          <w:p w14:paraId="7C321A08" w14:textId="6E629A32" w:rsidR="00E87C94" w:rsidRPr="00E87C94" w:rsidRDefault="00E87C94" w:rsidP="00E87C94">
            <w:pPr>
              <w:jc w:val="center"/>
              <w:rPr>
                <w:rFonts w:ascii="Sylfaen" w:hAnsi="Sylfaen" w:cs="Calibri"/>
                <w:color w:val="000000"/>
                <w:sz w:val="12"/>
                <w:szCs w:val="12"/>
              </w:rPr>
            </w:pPr>
            <w:r w:rsidRPr="00E87C94">
              <w:rPr>
                <w:rFonts w:ascii="Sylfaen" w:hAnsi="Sylfaen" w:cs="Calibri"/>
                <w:color w:val="000000"/>
                <w:sz w:val="12"/>
                <w:szCs w:val="12"/>
                <w:lang w:val="ka-GE"/>
              </w:rPr>
              <w:t>6000 (მათ შორის ქალ50%, კაცი50%)</w:t>
            </w:r>
          </w:p>
        </w:tc>
        <w:tc>
          <w:tcPr>
            <w:tcW w:w="571" w:type="pct"/>
            <w:tcBorders>
              <w:top w:val="single" w:sz="4" w:space="0" w:color="auto"/>
              <w:left w:val="nil"/>
              <w:bottom w:val="single" w:sz="4" w:space="0" w:color="auto"/>
              <w:right w:val="single" w:sz="4" w:space="0" w:color="000000"/>
            </w:tcBorders>
            <w:shd w:val="clear" w:color="000000" w:fill="FFFFFF"/>
            <w:noWrap/>
          </w:tcPr>
          <w:p w14:paraId="291D9B85" w14:textId="59801658" w:rsidR="00E87C94" w:rsidRPr="00E87C94" w:rsidRDefault="00E87C94" w:rsidP="00E87C94">
            <w:pPr>
              <w:jc w:val="center"/>
              <w:rPr>
                <w:rFonts w:ascii="Sylfaen" w:hAnsi="Sylfaen" w:cs="Calibri"/>
                <w:color w:val="000000"/>
                <w:sz w:val="12"/>
                <w:szCs w:val="12"/>
              </w:rPr>
            </w:pPr>
            <w:r w:rsidRPr="00E87C94">
              <w:rPr>
                <w:rFonts w:ascii="Sylfaen" w:hAnsi="Sylfaen" w:cs="Calibri"/>
                <w:color w:val="000000"/>
                <w:sz w:val="12"/>
                <w:szCs w:val="12"/>
                <w:lang w:val="ka-GE"/>
              </w:rPr>
              <w:t>6000 (მათ შორის ქალ50%, კაცი50%)</w:t>
            </w:r>
          </w:p>
        </w:tc>
        <w:tc>
          <w:tcPr>
            <w:tcW w:w="572" w:type="pct"/>
            <w:tcBorders>
              <w:top w:val="single" w:sz="4" w:space="0" w:color="auto"/>
              <w:left w:val="nil"/>
              <w:bottom w:val="single" w:sz="4" w:space="0" w:color="auto"/>
              <w:right w:val="single" w:sz="4" w:space="0" w:color="auto"/>
            </w:tcBorders>
            <w:shd w:val="clear" w:color="000000" w:fill="FFFFFF"/>
            <w:noWrap/>
          </w:tcPr>
          <w:p w14:paraId="6FE40578" w14:textId="101709C3" w:rsidR="00E87C94" w:rsidRPr="00E87C94" w:rsidRDefault="00E87C94" w:rsidP="00E87C94">
            <w:pPr>
              <w:jc w:val="center"/>
              <w:rPr>
                <w:rFonts w:ascii="Sylfaen" w:hAnsi="Sylfaen" w:cs="Calibri"/>
                <w:color w:val="000000"/>
                <w:sz w:val="12"/>
                <w:szCs w:val="12"/>
              </w:rPr>
            </w:pPr>
            <w:r w:rsidRPr="00E87C94">
              <w:rPr>
                <w:rFonts w:ascii="Sylfaen" w:hAnsi="Sylfaen" w:cs="Calibri"/>
                <w:color w:val="000000"/>
                <w:sz w:val="12"/>
                <w:szCs w:val="12"/>
                <w:lang w:val="ka-GE"/>
              </w:rPr>
              <w:t>6000 (მათ შორის ქალ50%, კაცი50%)</w:t>
            </w:r>
          </w:p>
        </w:tc>
        <w:tc>
          <w:tcPr>
            <w:tcW w:w="573" w:type="pct"/>
            <w:tcBorders>
              <w:top w:val="single" w:sz="4" w:space="0" w:color="auto"/>
              <w:left w:val="nil"/>
              <w:bottom w:val="single" w:sz="4" w:space="0" w:color="auto"/>
              <w:right w:val="single" w:sz="4" w:space="0" w:color="auto"/>
            </w:tcBorders>
            <w:shd w:val="clear" w:color="000000" w:fill="FFFFFF"/>
            <w:noWrap/>
          </w:tcPr>
          <w:p w14:paraId="19B2C9BA" w14:textId="1032FE47" w:rsidR="00E87C94" w:rsidRPr="00E87C94" w:rsidRDefault="00E87C94" w:rsidP="00E87C94">
            <w:pPr>
              <w:jc w:val="center"/>
              <w:rPr>
                <w:rFonts w:ascii="Sylfaen" w:hAnsi="Sylfaen" w:cs="Calibri"/>
                <w:color w:val="000000"/>
                <w:sz w:val="12"/>
                <w:szCs w:val="12"/>
              </w:rPr>
            </w:pPr>
            <w:r w:rsidRPr="00E87C94">
              <w:rPr>
                <w:rFonts w:ascii="Sylfaen" w:hAnsi="Sylfaen" w:cs="Calibri"/>
                <w:color w:val="000000"/>
                <w:sz w:val="12"/>
                <w:szCs w:val="12"/>
                <w:lang w:val="ka-GE"/>
              </w:rPr>
              <w:t>6000 (მათ შორის ქალ50%, კაცი50%)</w:t>
            </w:r>
          </w:p>
        </w:tc>
        <w:tc>
          <w:tcPr>
            <w:tcW w:w="498" w:type="pct"/>
            <w:tcBorders>
              <w:top w:val="single" w:sz="4" w:space="0" w:color="auto"/>
              <w:left w:val="nil"/>
              <w:bottom w:val="single" w:sz="4" w:space="0" w:color="auto"/>
              <w:right w:val="single" w:sz="4" w:space="0" w:color="auto"/>
            </w:tcBorders>
            <w:shd w:val="clear" w:color="000000" w:fill="FFFFFF"/>
            <w:noWrap/>
            <w:vAlign w:val="center"/>
          </w:tcPr>
          <w:p w14:paraId="7AF1A53B" w14:textId="10DD2711" w:rsidR="00E87C94" w:rsidRPr="00E87C94" w:rsidRDefault="00E87C94" w:rsidP="00E87C94">
            <w:pPr>
              <w:spacing w:after="0" w:line="240" w:lineRule="auto"/>
              <w:jc w:val="center"/>
              <w:rPr>
                <w:rFonts w:ascii="Sylfaen" w:eastAsia="Times New Roman" w:hAnsi="Sylfaen" w:cs="Calibri"/>
                <w:color w:val="000000"/>
                <w:sz w:val="12"/>
                <w:szCs w:val="12"/>
                <w:lang w:val="ka-GE"/>
              </w:rPr>
            </w:pPr>
            <w:r w:rsidRPr="00E87C94">
              <w:rPr>
                <w:rFonts w:ascii="Sylfaen" w:eastAsia="Times New Roman" w:hAnsi="Sylfaen" w:cs="Calibri"/>
                <w:color w:val="000000"/>
                <w:sz w:val="12"/>
                <w:szCs w:val="12"/>
                <w:lang w:val="ka-GE"/>
              </w:rPr>
              <w:t>5%</w:t>
            </w:r>
          </w:p>
        </w:tc>
        <w:tc>
          <w:tcPr>
            <w:tcW w:w="56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5CBF46" w14:textId="68940521" w:rsidR="00E87C94" w:rsidRPr="00E87C94" w:rsidRDefault="00E87C94" w:rsidP="00E87C94">
            <w:pPr>
              <w:spacing w:after="0" w:line="240" w:lineRule="auto"/>
              <w:jc w:val="both"/>
              <w:rPr>
                <w:rFonts w:ascii="Sylfaen" w:eastAsia="Times New Roman" w:hAnsi="Sylfaen" w:cs="Calibri"/>
                <w:color w:val="000000"/>
                <w:sz w:val="12"/>
                <w:szCs w:val="12"/>
                <w:lang w:val="ka-GE"/>
              </w:rPr>
            </w:pPr>
            <w:r w:rsidRPr="00E87C94">
              <w:rPr>
                <w:rFonts w:ascii="Sylfaen" w:eastAsia="Times New Roman" w:hAnsi="Sylfaen" w:cs="Calibri"/>
                <w:color w:val="000000"/>
                <w:sz w:val="12"/>
                <w:szCs w:val="12"/>
                <w:lang w:val="ka-GE"/>
              </w:rPr>
              <w:t>კლიმატური პირობები</w:t>
            </w:r>
          </w:p>
        </w:tc>
      </w:tr>
    </w:tbl>
    <w:p w14:paraId="07BFA4C9" w14:textId="29091D83" w:rsidR="00660545" w:rsidRDefault="00660545" w:rsidP="002C67F2">
      <w:pPr>
        <w:autoSpaceDE w:val="0"/>
        <w:autoSpaceDN w:val="0"/>
        <w:adjustRightInd w:val="0"/>
        <w:spacing w:after="0" w:line="360" w:lineRule="auto"/>
        <w:jc w:val="both"/>
        <w:rPr>
          <w:rFonts w:ascii="Sylfaen" w:eastAsia="Calibri" w:hAnsi="Sylfaen" w:cs="Sylfaen"/>
          <w:b/>
          <w:bCs/>
          <w:color w:val="000000"/>
          <w:sz w:val="12"/>
          <w:szCs w:val="12"/>
        </w:rPr>
      </w:pPr>
    </w:p>
    <w:p w14:paraId="5E217A5A" w14:textId="77777777" w:rsidR="002C67F2" w:rsidRPr="009948B6" w:rsidRDefault="002C67F2" w:rsidP="009948B6">
      <w:pPr>
        <w:autoSpaceDE w:val="0"/>
        <w:autoSpaceDN w:val="0"/>
        <w:adjustRightInd w:val="0"/>
        <w:spacing w:after="0" w:line="360" w:lineRule="auto"/>
        <w:jc w:val="both"/>
        <w:rPr>
          <w:rFonts w:ascii="Sylfaen" w:eastAsia="Calibri" w:hAnsi="Sylfaen" w:cs="Sylfaen"/>
          <w:color w:val="000000"/>
          <w:sz w:val="12"/>
          <w:szCs w:val="12"/>
          <w:lang w:val="ka-GE"/>
        </w:rPr>
      </w:pPr>
    </w:p>
    <w:tbl>
      <w:tblPr>
        <w:tblW w:w="0" w:type="auto"/>
        <w:tblInd w:w="118" w:type="dxa"/>
        <w:tblLook w:val="04A0" w:firstRow="1" w:lastRow="0" w:firstColumn="1" w:lastColumn="0" w:noHBand="0" w:noVBand="1"/>
      </w:tblPr>
      <w:tblGrid>
        <w:gridCol w:w="1714"/>
        <w:gridCol w:w="938"/>
        <w:gridCol w:w="2400"/>
        <w:gridCol w:w="1215"/>
        <w:gridCol w:w="1151"/>
        <w:gridCol w:w="1215"/>
        <w:gridCol w:w="1151"/>
      </w:tblGrid>
      <w:tr w:rsidR="009B128A" w:rsidRPr="00E87C94" w14:paraId="7C3D8EC9" w14:textId="77777777" w:rsidTr="00E74F55">
        <w:trPr>
          <w:trHeight w:val="264"/>
        </w:trPr>
        <w:tc>
          <w:tcPr>
            <w:tcW w:w="1714"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455FA58A" w14:textId="77777777" w:rsidR="009B128A" w:rsidRPr="00E87C94" w:rsidRDefault="009B128A" w:rsidP="009B128A">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ქვეპროგრამის დასახელება</w:t>
            </w:r>
          </w:p>
        </w:tc>
        <w:tc>
          <w:tcPr>
            <w:tcW w:w="938" w:type="dxa"/>
            <w:tcBorders>
              <w:top w:val="single" w:sz="8" w:space="0" w:color="auto"/>
              <w:left w:val="nil"/>
              <w:bottom w:val="single" w:sz="4" w:space="0" w:color="auto"/>
              <w:right w:val="single" w:sz="4" w:space="0" w:color="auto"/>
            </w:tcBorders>
            <w:shd w:val="clear" w:color="000000" w:fill="FFFFFF"/>
            <w:vAlign w:val="center"/>
            <w:hideMark/>
          </w:tcPr>
          <w:p w14:paraId="015E669E" w14:textId="77777777" w:rsidR="009B128A" w:rsidRPr="00E87C94" w:rsidRDefault="009B128A" w:rsidP="009B128A">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კოდი</w:t>
            </w:r>
          </w:p>
        </w:tc>
        <w:tc>
          <w:tcPr>
            <w:tcW w:w="0" w:type="auto"/>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1D9379D1" w14:textId="77777777" w:rsidR="009B128A" w:rsidRPr="00E87C94" w:rsidRDefault="009B128A" w:rsidP="009B128A">
            <w:pPr>
              <w:spacing w:after="0" w:line="240" w:lineRule="auto"/>
              <w:jc w:val="center"/>
              <w:rPr>
                <w:rFonts w:ascii="Sylfaen" w:eastAsia="Times New Roman" w:hAnsi="Sylfaen" w:cs="Calibri"/>
                <w:b/>
                <w:color w:val="000000"/>
                <w:sz w:val="12"/>
                <w:szCs w:val="12"/>
                <w:lang w:val="ka-GE"/>
              </w:rPr>
            </w:pPr>
            <w:r w:rsidRPr="00E87C94">
              <w:rPr>
                <w:rFonts w:ascii="Sylfaen" w:eastAsia="Times New Roman" w:hAnsi="Sylfaen" w:cs="Sylfaen"/>
                <w:b/>
                <w:bCs/>
                <w:color w:val="000000"/>
                <w:sz w:val="12"/>
                <w:szCs w:val="12"/>
                <w:lang w:val="ka-GE"/>
              </w:rPr>
              <w:t>კეთილმოწყობის ობიექტების მშენებლობა რეაბილიტაცია</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3DB5062B" w14:textId="77777777" w:rsidR="009B128A" w:rsidRPr="00E87C94" w:rsidRDefault="009B128A" w:rsidP="009B128A">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2025 წელი(ათას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64BA6A49" w14:textId="77777777" w:rsidR="009B128A" w:rsidRPr="00E87C94" w:rsidRDefault="009B128A" w:rsidP="009B128A">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2026 წელი (ათას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5E8C5FC3" w14:textId="77777777" w:rsidR="009B128A" w:rsidRPr="00E87C94" w:rsidRDefault="009B128A" w:rsidP="009B128A">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2027 წელი(ათას ლარში)</w:t>
            </w:r>
          </w:p>
        </w:tc>
        <w:tc>
          <w:tcPr>
            <w:tcW w:w="0" w:type="auto"/>
            <w:tcBorders>
              <w:top w:val="single" w:sz="8" w:space="0" w:color="auto"/>
              <w:left w:val="nil"/>
              <w:bottom w:val="single" w:sz="4" w:space="0" w:color="auto"/>
              <w:right w:val="single" w:sz="8" w:space="0" w:color="000000"/>
            </w:tcBorders>
            <w:shd w:val="clear" w:color="000000" w:fill="FFFFFF"/>
            <w:vAlign w:val="center"/>
            <w:hideMark/>
          </w:tcPr>
          <w:p w14:paraId="4A42B599" w14:textId="77777777" w:rsidR="009B128A" w:rsidRPr="00E87C94" w:rsidRDefault="009B128A" w:rsidP="009B128A">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2028 წელი (ათას ლარში)</w:t>
            </w:r>
          </w:p>
        </w:tc>
      </w:tr>
      <w:tr w:rsidR="00F13BC5" w:rsidRPr="00E87C94" w14:paraId="129E0D86" w14:textId="77777777" w:rsidTr="00E74F55">
        <w:trPr>
          <w:trHeight w:val="339"/>
        </w:trPr>
        <w:tc>
          <w:tcPr>
            <w:tcW w:w="1714" w:type="dxa"/>
            <w:vMerge/>
            <w:tcBorders>
              <w:top w:val="single" w:sz="8" w:space="0" w:color="auto"/>
              <w:left w:val="single" w:sz="8" w:space="0" w:color="auto"/>
              <w:bottom w:val="single" w:sz="4" w:space="0" w:color="auto"/>
              <w:right w:val="single" w:sz="4" w:space="0" w:color="auto"/>
            </w:tcBorders>
            <w:vAlign w:val="center"/>
            <w:hideMark/>
          </w:tcPr>
          <w:p w14:paraId="609BBDE9" w14:textId="77777777" w:rsidR="00F13BC5" w:rsidRPr="00E87C94" w:rsidRDefault="00F13BC5" w:rsidP="00F13BC5">
            <w:pPr>
              <w:spacing w:after="0" w:line="240" w:lineRule="auto"/>
              <w:rPr>
                <w:rFonts w:ascii="Sylfaen" w:eastAsia="Times New Roman" w:hAnsi="Sylfaen" w:cs="Calibri"/>
                <w:color w:val="000000"/>
                <w:sz w:val="12"/>
                <w:szCs w:val="12"/>
              </w:rPr>
            </w:pPr>
          </w:p>
        </w:tc>
        <w:tc>
          <w:tcPr>
            <w:tcW w:w="938" w:type="dxa"/>
            <w:tcBorders>
              <w:top w:val="nil"/>
              <w:left w:val="nil"/>
              <w:bottom w:val="single" w:sz="4" w:space="0" w:color="auto"/>
              <w:right w:val="single" w:sz="4" w:space="0" w:color="auto"/>
            </w:tcBorders>
            <w:shd w:val="clear" w:color="000000" w:fill="FFFFFF"/>
            <w:vAlign w:val="center"/>
            <w:hideMark/>
          </w:tcPr>
          <w:p w14:paraId="51D18E74" w14:textId="77777777" w:rsidR="00F13BC5" w:rsidRPr="00E87C94" w:rsidRDefault="00F13BC5" w:rsidP="00F13BC5">
            <w:pPr>
              <w:spacing w:after="0" w:line="240" w:lineRule="auto"/>
              <w:rPr>
                <w:rFonts w:ascii="Sylfaen" w:eastAsia="Times New Roman" w:hAnsi="Sylfaen" w:cs="Calibri"/>
                <w:b/>
                <w:color w:val="000000"/>
                <w:sz w:val="12"/>
                <w:szCs w:val="12"/>
                <w:lang w:val="ka-GE"/>
              </w:rPr>
            </w:pPr>
            <w:r w:rsidRPr="00E87C94">
              <w:rPr>
                <w:rFonts w:ascii="Sylfaen" w:eastAsia="Times New Roman" w:hAnsi="Sylfaen" w:cs="Calibri"/>
                <w:b/>
                <w:color w:val="000000"/>
                <w:sz w:val="12"/>
                <w:szCs w:val="12"/>
                <w:lang w:val="ka-GE"/>
              </w:rPr>
              <w:t xml:space="preserve">02 05 03 </w:t>
            </w:r>
          </w:p>
        </w:tc>
        <w:tc>
          <w:tcPr>
            <w:tcW w:w="0" w:type="auto"/>
            <w:vMerge/>
            <w:tcBorders>
              <w:top w:val="nil"/>
              <w:left w:val="nil"/>
              <w:bottom w:val="single" w:sz="4" w:space="0" w:color="auto"/>
              <w:right w:val="single" w:sz="4" w:space="0" w:color="auto"/>
            </w:tcBorders>
            <w:vAlign w:val="center"/>
            <w:hideMark/>
          </w:tcPr>
          <w:p w14:paraId="6F52C6D0" w14:textId="77777777" w:rsidR="00F13BC5" w:rsidRPr="00E87C94" w:rsidRDefault="00F13BC5" w:rsidP="00F13BC5">
            <w:pPr>
              <w:spacing w:after="0" w:line="240" w:lineRule="auto"/>
              <w:rPr>
                <w:rFonts w:ascii="Sylfaen" w:eastAsia="Times New Roman" w:hAnsi="Sylfaen" w:cs="Calibri"/>
                <w:color w:val="000000"/>
                <w:sz w:val="12"/>
                <w:szCs w:val="12"/>
              </w:rPr>
            </w:pPr>
          </w:p>
        </w:tc>
        <w:tc>
          <w:tcPr>
            <w:tcW w:w="0" w:type="auto"/>
            <w:tcBorders>
              <w:top w:val="single" w:sz="8" w:space="0" w:color="auto"/>
              <w:left w:val="single" w:sz="4" w:space="0" w:color="auto"/>
              <w:bottom w:val="single" w:sz="8" w:space="0" w:color="auto"/>
              <w:right w:val="single" w:sz="4" w:space="0" w:color="auto"/>
            </w:tcBorders>
            <w:shd w:val="clear" w:color="000000" w:fill="FFFFFF"/>
            <w:vAlign w:val="center"/>
            <w:hideMark/>
          </w:tcPr>
          <w:p w14:paraId="55A20F20" w14:textId="0E3ABD44" w:rsidR="00F13BC5" w:rsidRPr="00E87C94" w:rsidRDefault="00645FC2" w:rsidP="00F13BC5">
            <w:pPr>
              <w:jc w:val="center"/>
              <w:rPr>
                <w:rFonts w:ascii="Sylfaen" w:hAnsi="Sylfaen" w:cs="Calibri"/>
                <w:b/>
                <w:sz w:val="12"/>
                <w:szCs w:val="12"/>
              </w:rPr>
            </w:pPr>
            <w:r>
              <w:rPr>
                <w:rFonts w:ascii="Sylfaen" w:hAnsi="Sylfaen" w:cs="Calibri"/>
                <w:b/>
                <w:sz w:val="12"/>
                <w:szCs w:val="12"/>
              </w:rPr>
              <w:t>13</w:t>
            </w:r>
            <w:r w:rsidR="00F13BC5" w:rsidRPr="00E87C94">
              <w:rPr>
                <w:rFonts w:ascii="Sylfaen" w:hAnsi="Sylfaen" w:cs="Calibri"/>
                <w:b/>
                <w:sz w:val="12"/>
                <w:szCs w:val="12"/>
              </w:rPr>
              <w:t>0,0</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452B1850" w14:textId="77777777" w:rsidR="00F13BC5" w:rsidRPr="00E87C94" w:rsidRDefault="00F13BC5" w:rsidP="00F13BC5">
            <w:pPr>
              <w:jc w:val="center"/>
              <w:rPr>
                <w:rFonts w:ascii="Sylfaen" w:hAnsi="Sylfaen" w:cs="Calibri"/>
                <w:b/>
                <w:sz w:val="12"/>
                <w:szCs w:val="12"/>
              </w:rPr>
            </w:pPr>
            <w:r w:rsidRPr="00E87C94">
              <w:rPr>
                <w:rFonts w:ascii="Sylfaen" w:hAnsi="Sylfaen" w:cs="Calibri"/>
                <w:b/>
                <w:sz w:val="12"/>
                <w:szCs w:val="12"/>
              </w:rPr>
              <w:t>200,0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hideMark/>
          </w:tcPr>
          <w:p w14:paraId="21509F2A" w14:textId="77777777" w:rsidR="00F13BC5" w:rsidRPr="00E87C94" w:rsidRDefault="00F13BC5" w:rsidP="00F13BC5">
            <w:pPr>
              <w:jc w:val="center"/>
              <w:rPr>
                <w:rFonts w:ascii="Sylfaen" w:hAnsi="Sylfaen" w:cs="Calibri"/>
                <w:b/>
                <w:sz w:val="12"/>
                <w:szCs w:val="12"/>
              </w:rPr>
            </w:pPr>
            <w:r w:rsidRPr="00E87C94">
              <w:rPr>
                <w:rFonts w:ascii="Sylfaen" w:hAnsi="Sylfaen" w:cs="Calibri"/>
                <w:b/>
                <w:sz w:val="12"/>
                <w:szCs w:val="12"/>
              </w:rPr>
              <w:t>200,0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hideMark/>
          </w:tcPr>
          <w:p w14:paraId="2CF6C987" w14:textId="77777777" w:rsidR="00F13BC5" w:rsidRPr="00E87C94" w:rsidRDefault="00F13BC5" w:rsidP="00F13BC5">
            <w:pPr>
              <w:jc w:val="center"/>
              <w:rPr>
                <w:rFonts w:ascii="Sylfaen" w:hAnsi="Sylfaen" w:cs="Calibri"/>
                <w:b/>
                <w:sz w:val="12"/>
                <w:szCs w:val="12"/>
              </w:rPr>
            </w:pPr>
            <w:r w:rsidRPr="00E87C94">
              <w:rPr>
                <w:rFonts w:ascii="Sylfaen" w:hAnsi="Sylfaen" w:cs="Calibri"/>
                <w:b/>
                <w:sz w:val="12"/>
                <w:szCs w:val="12"/>
              </w:rPr>
              <w:t>200,0</w:t>
            </w:r>
          </w:p>
        </w:tc>
      </w:tr>
      <w:tr w:rsidR="009948B6" w:rsidRPr="00E87C94" w14:paraId="04929B90" w14:textId="77777777" w:rsidTr="00E74F55">
        <w:trPr>
          <w:trHeight w:val="326"/>
        </w:trPr>
        <w:tc>
          <w:tcPr>
            <w:tcW w:w="1714" w:type="dxa"/>
            <w:tcBorders>
              <w:top w:val="nil"/>
              <w:left w:val="single" w:sz="8" w:space="0" w:color="auto"/>
              <w:bottom w:val="single" w:sz="4" w:space="0" w:color="auto"/>
              <w:right w:val="single" w:sz="4" w:space="0" w:color="auto"/>
            </w:tcBorders>
            <w:shd w:val="clear" w:color="000000" w:fill="FFFFFF"/>
            <w:vAlign w:val="center"/>
            <w:hideMark/>
          </w:tcPr>
          <w:p w14:paraId="54797A1C" w14:textId="77777777" w:rsidR="009948B6" w:rsidRPr="00E87C94" w:rsidRDefault="009948B6" w:rsidP="009948B6">
            <w:pPr>
              <w:spacing w:after="0" w:line="240" w:lineRule="auto"/>
              <w:rPr>
                <w:rFonts w:ascii="Sylfaen" w:eastAsia="Times New Roman" w:hAnsi="Sylfaen" w:cs="Calibri"/>
                <w:color w:val="000000"/>
                <w:sz w:val="12"/>
                <w:szCs w:val="12"/>
              </w:rPr>
            </w:pPr>
            <w:r w:rsidRPr="00E87C94">
              <w:rPr>
                <w:rFonts w:ascii="Sylfaen" w:eastAsia="Times New Roman" w:hAnsi="Sylfaen" w:cs="Calibri"/>
                <w:color w:val="000000"/>
                <w:sz w:val="12"/>
                <w:szCs w:val="12"/>
              </w:rPr>
              <w:t>ქვეპროგრამის განმახორციელებელი სამსახური</w:t>
            </w:r>
          </w:p>
        </w:tc>
        <w:tc>
          <w:tcPr>
            <w:tcW w:w="8070" w:type="dxa"/>
            <w:gridSpan w:val="6"/>
            <w:tcBorders>
              <w:top w:val="single" w:sz="4" w:space="0" w:color="auto"/>
              <w:left w:val="nil"/>
              <w:bottom w:val="single" w:sz="4" w:space="0" w:color="auto"/>
              <w:right w:val="single" w:sz="8" w:space="0" w:color="000000"/>
            </w:tcBorders>
            <w:shd w:val="clear" w:color="000000" w:fill="FFFFFF"/>
            <w:vAlign w:val="center"/>
            <w:hideMark/>
          </w:tcPr>
          <w:p w14:paraId="534E795C" w14:textId="597B66E1" w:rsidR="009948B6" w:rsidRPr="00E87C94" w:rsidRDefault="009948B6" w:rsidP="009948B6">
            <w:pPr>
              <w:spacing w:after="0" w:line="240" w:lineRule="auto"/>
              <w:rPr>
                <w:rFonts w:ascii="Sylfaen" w:eastAsia="Times New Roman" w:hAnsi="Sylfaen" w:cs="Calibri"/>
                <w:b/>
                <w:color w:val="000000"/>
                <w:sz w:val="12"/>
                <w:szCs w:val="12"/>
              </w:rPr>
            </w:pPr>
            <w:r w:rsidRPr="00E87C94">
              <w:rPr>
                <w:rFonts w:ascii="Sylfaen" w:eastAsia="Times New Roman" w:hAnsi="Sylfaen" w:cs="Calibri"/>
                <w:b/>
                <w:color w:val="000000"/>
                <w:sz w:val="12"/>
                <w:szCs w:val="12"/>
              </w:rPr>
              <w:t> </w:t>
            </w:r>
            <w:r w:rsidRPr="00E87C94">
              <w:rPr>
                <w:rFonts w:ascii="Sylfaen" w:eastAsia="Times New Roman" w:hAnsi="Sylfaen" w:cs="Calibri"/>
                <w:b/>
                <w:color w:val="000000"/>
                <w:sz w:val="12"/>
                <w:szCs w:val="12"/>
                <w:lang w:val="ka-GE"/>
              </w:rPr>
              <w:t>ხარაგაულის</w:t>
            </w:r>
            <w:r w:rsidR="00452C6F">
              <w:rPr>
                <w:rFonts w:ascii="Sylfaen" w:eastAsia="Times New Roman" w:hAnsi="Sylfaen" w:cs="Calibri"/>
                <w:b/>
                <w:color w:val="000000"/>
                <w:sz w:val="12"/>
                <w:szCs w:val="12"/>
                <w:lang w:val="ka-GE"/>
              </w:rPr>
              <w:t xml:space="preserve"> </w:t>
            </w:r>
            <w:r w:rsidRPr="00E87C94">
              <w:rPr>
                <w:rFonts w:ascii="Sylfaen" w:eastAsia="Times New Roman" w:hAnsi="Sylfaen" w:cs="Calibri"/>
                <w:b/>
                <w:color w:val="000000"/>
                <w:sz w:val="12"/>
                <w:szCs w:val="12"/>
                <w:lang w:val="ka-GE"/>
              </w:rPr>
              <w:t>მუნიციპალიტეტის ა(ა)ი.პ,,დასუფთავებისა და კეთილმოწყობის გაერთიანება“</w:t>
            </w:r>
            <w:r w:rsidRPr="00E87C94">
              <w:rPr>
                <w:rFonts w:ascii="Sylfaen" w:eastAsia="Times New Roman" w:hAnsi="Sylfaen" w:cs="Calibri"/>
                <w:b/>
                <w:color w:val="000000"/>
                <w:sz w:val="12"/>
                <w:szCs w:val="12"/>
              </w:rPr>
              <w:t> </w:t>
            </w:r>
          </w:p>
        </w:tc>
      </w:tr>
      <w:tr w:rsidR="002C67F2" w:rsidRPr="00E87C94" w14:paraId="285555D5" w14:textId="77777777" w:rsidTr="00E74F55">
        <w:trPr>
          <w:trHeight w:val="805"/>
        </w:trPr>
        <w:tc>
          <w:tcPr>
            <w:tcW w:w="1714" w:type="dxa"/>
            <w:tcBorders>
              <w:top w:val="nil"/>
              <w:left w:val="single" w:sz="8" w:space="0" w:color="auto"/>
              <w:bottom w:val="single" w:sz="4" w:space="0" w:color="auto"/>
              <w:right w:val="single" w:sz="4" w:space="0" w:color="auto"/>
            </w:tcBorders>
            <w:shd w:val="clear" w:color="000000" w:fill="FFFFFF"/>
            <w:vAlign w:val="center"/>
            <w:hideMark/>
          </w:tcPr>
          <w:p w14:paraId="07668E53" w14:textId="04CD8F23" w:rsidR="002C67F2" w:rsidRPr="00E87C94" w:rsidRDefault="002C67F2" w:rsidP="002C67F2">
            <w:pPr>
              <w:spacing w:after="0" w:line="240" w:lineRule="auto"/>
              <w:rPr>
                <w:rFonts w:ascii="Sylfaen" w:eastAsia="Times New Roman" w:hAnsi="Sylfaen" w:cs="Calibri"/>
                <w:color w:val="000000"/>
                <w:sz w:val="12"/>
                <w:szCs w:val="12"/>
              </w:rPr>
            </w:pPr>
            <w:r w:rsidRPr="00E87C94">
              <w:rPr>
                <w:rFonts w:ascii="Sylfaen" w:eastAsia="Times New Roman" w:hAnsi="Sylfaen" w:cs="Calibri"/>
                <w:color w:val="000000"/>
                <w:sz w:val="12"/>
                <w:szCs w:val="12"/>
                <w:lang w:val="ka-GE"/>
              </w:rPr>
              <w:t>ქვე</w:t>
            </w:r>
            <w:r w:rsidRPr="00E87C94">
              <w:rPr>
                <w:rFonts w:ascii="Sylfaen" w:eastAsia="Times New Roman" w:hAnsi="Sylfaen" w:cs="Calibri"/>
                <w:color w:val="000000"/>
                <w:sz w:val="12"/>
                <w:szCs w:val="12"/>
              </w:rPr>
              <w:t>პროგრამის</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lang w:val="ka-GE"/>
              </w:rPr>
              <w:t xml:space="preserve">აღწერა და </w:t>
            </w:r>
            <w:r w:rsidRPr="00E87C94">
              <w:rPr>
                <w:rFonts w:ascii="Sylfaen" w:eastAsia="Times New Roman" w:hAnsi="Sylfaen" w:cs="Calibri"/>
                <w:color w:val="000000"/>
                <w:sz w:val="12"/>
                <w:szCs w:val="12"/>
              </w:rPr>
              <w:t>მიზანი</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 xml:space="preserve"> </w:t>
            </w:r>
          </w:p>
        </w:tc>
        <w:tc>
          <w:tcPr>
            <w:tcW w:w="8070" w:type="dxa"/>
            <w:gridSpan w:val="6"/>
            <w:tcBorders>
              <w:top w:val="single" w:sz="4" w:space="0" w:color="auto"/>
              <w:left w:val="nil"/>
              <w:bottom w:val="single" w:sz="4" w:space="0" w:color="auto"/>
              <w:right w:val="single" w:sz="4" w:space="0" w:color="auto"/>
            </w:tcBorders>
            <w:shd w:val="clear" w:color="000000" w:fill="FFFFFF"/>
            <w:vAlign w:val="center"/>
            <w:hideMark/>
          </w:tcPr>
          <w:p w14:paraId="046EC3AC" w14:textId="410786F5" w:rsidR="002C67F2" w:rsidRPr="00E87C94" w:rsidRDefault="002C67F2" w:rsidP="002C67F2">
            <w:pPr>
              <w:spacing w:after="0" w:line="240" w:lineRule="auto"/>
              <w:rPr>
                <w:rFonts w:ascii="Sylfaen" w:eastAsia="Times New Roman" w:hAnsi="Sylfaen" w:cs="Calibri"/>
                <w:color w:val="000000"/>
                <w:sz w:val="12"/>
                <w:szCs w:val="12"/>
              </w:rPr>
            </w:pPr>
            <w:r w:rsidRPr="00E87C94">
              <w:rPr>
                <w:rFonts w:ascii="Sylfaen" w:eastAsia="Times New Roman" w:hAnsi="Sylfaen" w:cs="Calibri"/>
                <w:color w:val="000000"/>
                <w:sz w:val="12"/>
                <w:szCs w:val="12"/>
                <w:lang w:val="ka-GE"/>
              </w:rPr>
              <w:t xml:space="preserve">ქვეპროგრამის </w:t>
            </w:r>
            <w:r w:rsidRPr="00E87C94">
              <w:rPr>
                <w:rFonts w:ascii="Sylfaen" w:eastAsia="Times New Roman" w:hAnsi="Sylfaen" w:cs="Calibri"/>
                <w:color w:val="000000"/>
                <w:sz w:val="12"/>
                <w:szCs w:val="12"/>
              </w:rPr>
              <w:t>სკვერებისა და პარკების მოწყობის დროს გათვალისწინებული იქნება ქალთა და ბავშვთა, შშმ პირების,</w:t>
            </w:r>
            <w:r w:rsidRPr="00E87C94">
              <w:rPr>
                <w:rFonts w:ascii="Sylfaen" w:eastAsia="Times New Roman" w:hAnsi="Sylfaen" w:cs="Calibri"/>
                <w:color w:val="000000"/>
                <w:sz w:val="12"/>
                <w:szCs w:val="12"/>
              </w:rPr>
              <w:br/>
              <w:t>ახალგაზრდების, მოხუცების, კაცების და სხვადასხვა სოციალური ჯგუფების საჭიროებები.</w:t>
            </w:r>
            <w:r w:rsidRPr="00E87C94">
              <w:rPr>
                <w:rFonts w:ascii="Sylfaen" w:eastAsia="Times New Roman" w:hAnsi="Sylfaen" w:cs="Calibri"/>
                <w:color w:val="000000"/>
                <w:sz w:val="12"/>
                <w:szCs w:val="12"/>
              </w:rPr>
              <w:br/>
              <w:t>ქვეპროგრამის ფარგლებში, სკერებისა და პარკების კეთილმოწყობის მიზნით</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ხორციელდება სკვერებში და პარკებში მწვანე სივრცეების, ფეხითმოსიარულეთა ბილიკების, ატრაქციონების, ფანჩატურების და სხვა დასვენების და გართობისათვის საჭირო ინფრასტრუქტურის მოწყობა. 2025</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წელს</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გაგრძელდება სამოქალაქო ბიუჯეტირების პროგრამ</w:t>
            </w:r>
            <w:r w:rsidR="00BE4980" w:rsidRPr="00E87C94">
              <w:rPr>
                <w:rFonts w:ascii="Sylfaen" w:eastAsia="Times New Roman" w:hAnsi="Sylfaen" w:cs="Calibri"/>
                <w:color w:val="000000"/>
                <w:sz w:val="12"/>
                <w:szCs w:val="12"/>
                <w:lang w:val="ka-GE"/>
              </w:rPr>
              <w:t>ა</w:t>
            </w:r>
            <w:r w:rsidRPr="00E87C94">
              <w:rPr>
                <w:rFonts w:ascii="Sylfaen" w:eastAsia="Times New Roman" w:hAnsi="Sylfaen" w:cs="Calibri"/>
                <w:color w:val="000000"/>
                <w:sz w:val="12"/>
                <w:szCs w:val="12"/>
              </w:rPr>
              <w:t>. სკვერებისა და პარკების მოწყობის დროს გათვალისწინებული იქნება</w:t>
            </w:r>
            <w:r w:rsidR="00BE4980" w:rsidRPr="00E87C94">
              <w:rPr>
                <w:rFonts w:ascii="Sylfaen" w:eastAsia="Times New Roman" w:hAnsi="Sylfaen" w:cs="Calibri"/>
                <w:color w:val="000000"/>
                <w:sz w:val="12"/>
                <w:szCs w:val="12"/>
                <w:lang w:val="ka-GE"/>
              </w:rPr>
              <w:t xml:space="preserve"> გენდერული ასპექტები,</w:t>
            </w:r>
            <w:r w:rsidRPr="00E87C94">
              <w:rPr>
                <w:rFonts w:ascii="Sylfaen" w:eastAsia="Times New Roman" w:hAnsi="Sylfaen" w:cs="Calibri"/>
                <w:color w:val="000000"/>
                <w:sz w:val="12"/>
                <w:szCs w:val="12"/>
              </w:rPr>
              <w:t xml:space="preserve"> ქალთა და ბავშვთა, შშმ პირების, ახალგაზრდების, მოხუცების, კაცების და სხვადასხვა სოციალური ჯგუფების საჭიროებები. </w:t>
            </w:r>
            <w:r w:rsidRPr="00E87C94">
              <w:rPr>
                <w:rFonts w:ascii="Sylfaen" w:eastAsia="Times New Roman" w:hAnsi="Sylfaen" w:cs="Calibri"/>
                <w:color w:val="000000"/>
                <w:sz w:val="12"/>
                <w:szCs w:val="12"/>
              </w:rPr>
              <w:br/>
              <w:t>მიზანი: მოსახლეობის</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 xml:space="preserve">დასვენებისა და გართობის მიზნით მოწესრიგებული, კეთილმოწყობილი და </w:t>
            </w:r>
            <w:r w:rsidR="009320B5" w:rsidRPr="00E87C94">
              <w:rPr>
                <w:rFonts w:ascii="Sylfaen" w:eastAsia="Times New Roman" w:hAnsi="Sylfaen" w:cs="Calibri"/>
                <w:color w:val="000000"/>
                <w:sz w:val="12"/>
                <w:szCs w:val="12"/>
                <w:lang w:val="ka-GE"/>
              </w:rPr>
              <w:t>თანაბარხელმისაწვდომი</w:t>
            </w:r>
            <w:r w:rsidRPr="00E87C94">
              <w:rPr>
                <w:rFonts w:ascii="Sylfaen" w:eastAsia="Times New Roman" w:hAnsi="Sylfaen" w:cs="Calibri"/>
                <w:color w:val="000000"/>
                <w:sz w:val="12"/>
                <w:szCs w:val="12"/>
              </w:rPr>
              <w:t xml:space="preserve"> გარემოს შექმნა.</w:t>
            </w:r>
          </w:p>
        </w:tc>
      </w:tr>
      <w:tr w:rsidR="002C67F2" w:rsidRPr="00E87C94" w14:paraId="603A5DBC" w14:textId="77777777" w:rsidTr="00E74F55">
        <w:trPr>
          <w:trHeight w:val="227"/>
        </w:trPr>
        <w:tc>
          <w:tcPr>
            <w:tcW w:w="1714" w:type="dxa"/>
            <w:tcBorders>
              <w:top w:val="nil"/>
              <w:left w:val="single" w:sz="8" w:space="0" w:color="auto"/>
              <w:bottom w:val="single" w:sz="4" w:space="0" w:color="auto"/>
              <w:right w:val="single" w:sz="4" w:space="0" w:color="auto"/>
            </w:tcBorders>
            <w:shd w:val="clear" w:color="000000" w:fill="FFFFFF"/>
            <w:vAlign w:val="center"/>
            <w:hideMark/>
          </w:tcPr>
          <w:p w14:paraId="6CCA96A1" w14:textId="77777777" w:rsidR="002C67F2" w:rsidRPr="00E87C94" w:rsidRDefault="002C67F2" w:rsidP="002C67F2">
            <w:pPr>
              <w:spacing w:after="0" w:line="240" w:lineRule="auto"/>
              <w:rPr>
                <w:rFonts w:ascii="Sylfaen" w:eastAsia="Times New Roman" w:hAnsi="Sylfaen" w:cs="Calibri"/>
                <w:color w:val="000000"/>
                <w:sz w:val="12"/>
                <w:szCs w:val="12"/>
              </w:rPr>
            </w:pPr>
            <w:r w:rsidRPr="00E87C94">
              <w:rPr>
                <w:rFonts w:ascii="Sylfaen" w:eastAsia="Times New Roman" w:hAnsi="Sylfaen" w:cs="Calibri"/>
                <w:color w:val="000000"/>
                <w:sz w:val="12"/>
                <w:szCs w:val="12"/>
              </w:rPr>
              <w:t>ქვეპროგრამის განხორციელების ვადები</w:t>
            </w:r>
          </w:p>
        </w:tc>
        <w:tc>
          <w:tcPr>
            <w:tcW w:w="8070" w:type="dxa"/>
            <w:gridSpan w:val="6"/>
            <w:tcBorders>
              <w:top w:val="single" w:sz="4" w:space="0" w:color="auto"/>
              <w:left w:val="nil"/>
              <w:bottom w:val="single" w:sz="4" w:space="0" w:color="auto"/>
              <w:right w:val="single" w:sz="8" w:space="0" w:color="000000"/>
            </w:tcBorders>
            <w:shd w:val="clear" w:color="000000" w:fill="FFFFFF"/>
            <w:vAlign w:val="center"/>
            <w:hideMark/>
          </w:tcPr>
          <w:p w14:paraId="33019EEB" w14:textId="77777777" w:rsidR="002C67F2" w:rsidRPr="00E87C94" w:rsidRDefault="002C67F2" w:rsidP="002C67F2">
            <w:pPr>
              <w:spacing w:after="0" w:line="240" w:lineRule="auto"/>
              <w:rPr>
                <w:rFonts w:ascii="Sylfaen" w:eastAsia="Times New Roman" w:hAnsi="Sylfaen" w:cs="Calibri"/>
                <w:color w:val="000000"/>
                <w:sz w:val="12"/>
                <w:szCs w:val="12"/>
              </w:rPr>
            </w:pPr>
            <w:r w:rsidRPr="00E87C94">
              <w:rPr>
                <w:rFonts w:ascii="Sylfaen" w:eastAsia="Times New Roman" w:hAnsi="Sylfaen" w:cs="Calibri"/>
                <w:color w:val="000000"/>
                <w:sz w:val="12"/>
                <w:szCs w:val="12"/>
              </w:rPr>
              <w:t>მიმდინარე</w:t>
            </w:r>
          </w:p>
        </w:tc>
      </w:tr>
      <w:tr w:rsidR="00E74F55" w:rsidRPr="009948B6" w14:paraId="59B9B4CC" w14:textId="77777777" w:rsidTr="00E74F55">
        <w:trPr>
          <w:trHeight w:val="493"/>
        </w:trPr>
        <w:tc>
          <w:tcPr>
            <w:tcW w:w="1714"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A2AD043" w14:textId="77777777" w:rsidR="00E74F55" w:rsidRPr="00E87C94" w:rsidRDefault="00E74F55" w:rsidP="002C67F2">
            <w:pPr>
              <w:spacing w:after="0" w:line="240" w:lineRule="auto"/>
              <w:rPr>
                <w:rFonts w:ascii="Sylfaen" w:eastAsia="Times New Roman" w:hAnsi="Sylfaen" w:cs="Calibri"/>
                <w:b/>
                <w:color w:val="000000"/>
                <w:sz w:val="12"/>
                <w:szCs w:val="12"/>
              </w:rPr>
            </w:pPr>
            <w:r w:rsidRPr="00E87C94">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E87C94">
              <w:rPr>
                <w:rFonts w:ascii="Sylfaen" w:eastAsia="Times New Roman" w:hAnsi="Sylfaen" w:cs="Calibri"/>
                <w:b/>
                <w:color w:val="000000"/>
                <w:sz w:val="12"/>
                <w:szCs w:val="12"/>
                <w:lang w:val="ka-GE"/>
              </w:rPr>
              <w:t>ქვე</w:t>
            </w:r>
            <w:r w:rsidRPr="00E87C94">
              <w:rPr>
                <w:rFonts w:ascii="Sylfaen" w:eastAsia="Times New Roman" w:hAnsi="Sylfaen" w:cs="Calibri"/>
                <w:b/>
                <w:color w:val="000000"/>
                <w:sz w:val="12"/>
                <w:szCs w:val="12"/>
              </w:rPr>
              <w:t>პროგრამა</w:t>
            </w:r>
          </w:p>
        </w:tc>
        <w:tc>
          <w:tcPr>
            <w:tcW w:w="8070" w:type="dxa"/>
            <w:gridSpan w:val="6"/>
            <w:tcBorders>
              <w:top w:val="single" w:sz="4" w:space="0" w:color="auto"/>
              <w:left w:val="nil"/>
              <w:bottom w:val="single" w:sz="4" w:space="0" w:color="auto"/>
              <w:right w:val="single" w:sz="8" w:space="0" w:color="000000"/>
            </w:tcBorders>
            <w:shd w:val="clear" w:color="auto" w:fill="auto"/>
            <w:hideMark/>
          </w:tcPr>
          <w:p w14:paraId="6FD421C3" w14:textId="77777777" w:rsidR="00E74F55" w:rsidRPr="00E87C94" w:rsidRDefault="00E74F55" w:rsidP="007847F4">
            <w:pPr>
              <w:widowControl w:val="0"/>
              <w:kinsoku w:val="0"/>
              <w:overflowPunct w:val="0"/>
              <w:autoSpaceDE w:val="0"/>
              <w:autoSpaceDN w:val="0"/>
              <w:adjustRightInd w:val="0"/>
              <w:spacing w:before="48" w:after="0" w:line="240" w:lineRule="auto"/>
              <w:ind w:right="118"/>
              <w:rPr>
                <w:rFonts w:ascii="Sylfaen" w:eastAsia="Calibri" w:hAnsi="Sylfaen" w:cs="Times New Roman"/>
                <w:sz w:val="12"/>
                <w:szCs w:val="12"/>
                <w:lang w:val="ka-GE"/>
              </w:rPr>
            </w:pPr>
            <w:r w:rsidRPr="00E87C94">
              <w:rPr>
                <w:rFonts w:ascii="Sylfaen" w:eastAsia="Calibri" w:hAnsi="Sylfaen" w:cs="Sylfaen"/>
                <w:sz w:val="12"/>
                <w:szCs w:val="12"/>
                <w:lang w:val="ka-GE"/>
              </w:rPr>
              <w:t xml:space="preserve">მიზანი </w:t>
            </w:r>
            <w:r w:rsidRPr="00E87C94">
              <w:rPr>
                <w:rFonts w:ascii="Sylfaen" w:eastAsia="Calibri" w:hAnsi="Sylfaen" w:cs="Times New Roman"/>
                <w:sz w:val="12"/>
                <w:szCs w:val="12"/>
                <w:lang w:val="ka-GE"/>
              </w:rPr>
              <w:t xml:space="preserve">3 - </w:t>
            </w:r>
            <w:r w:rsidRPr="00E87C94">
              <w:rPr>
                <w:rFonts w:ascii="Sylfaen" w:eastAsia="Calibri" w:hAnsi="Sylfaen" w:cs="Sylfaen"/>
                <w:sz w:val="12"/>
                <w:szCs w:val="12"/>
                <w:lang w:val="ka-GE"/>
              </w:rPr>
              <w:t>ჯანსაღი</w:t>
            </w:r>
            <w:r w:rsidRPr="00E87C94">
              <w:rPr>
                <w:rFonts w:ascii="Sylfaen" w:eastAsia="Calibri" w:hAnsi="Sylfaen" w:cs="Times New Roman"/>
                <w:sz w:val="12"/>
                <w:szCs w:val="12"/>
                <w:lang w:val="ka-GE"/>
              </w:rPr>
              <w:t xml:space="preserve"> </w:t>
            </w:r>
            <w:r w:rsidRPr="00E87C94">
              <w:rPr>
                <w:rFonts w:ascii="Sylfaen" w:eastAsia="Calibri" w:hAnsi="Sylfaen" w:cs="Sylfaen"/>
                <w:sz w:val="12"/>
                <w:szCs w:val="12"/>
                <w:lang w:val="ka-GE"/>
              </w:rPr>
              <w:t>ცხოვრებისა</w:t>
            </w:r>
            <w:r w:rsidRPr="00E87C94">
              <w:rPr>
                <w:rFonts w:ascii="Sylfaen" w:eastAsia="Calibri" w:hAnsi="Sylfaen" w:cs="Times New Roman"/>
                <w:sz w:val="12"/>
                <w:szCs w:val="12"/>
                <w:lang w:val="ka-GE"/>
              </w:rPr>
              <w:t xml:space="preserve"> </w:t>
            </w:r>
            <w:r w:rsidRPr="00E87C94">
              <w:rPr>
                <w:rFonts w:ascii="Sylfaen" w:eastAsia="Calibri" w:hAnsi="Sylfaen" w:cs="Sylfaen"/>
                <w:sz w:val="12"/>
                <w:szCs w:val="12"/>
                <w:lang w:val="ka-GE"/>
              </w:rPr>
              <w:t>და</w:t>
            </w:r>
            <w:r w:rsidRPr="00E87C94">
              <w:rPr>
                <w:rFonts w:ascii="Sylfaen" w:eastAsia="Calibri" w:hAnsi="Sylfaen" w:cs="Times New Roman"/>
                <w:sz w:val="12"/>
                <w:szCs w:val="12"/>
                <w:lang w:val="ka-GE"/>
              </w:rPr>
              <w:t xml:space="preserve"> </w:t>
            </w:r>
            <w:r w:rsidRPr="00E87C94">
              <w:rPr>
                <w:rFonts w:ascii="Sylfaen" w:eastAsia="Calibri" w:hAnsi="Sylfaen" w:cs="Sylfaen"/>
                <w:sz w:val="12"/>
                <w:szCs w:val="12"/>
                <w:lang w:val="ka-GE"/>
              </w:rPr>
              <w:t>კეთილდღეობის</w:t>
            </w:r>
            <w:r w:rsidRPr="00E87C94">
              <w:rPr>
                <w:rFonts w:ascii="Sylfaen" w:eastAsia="Calibri" w:hAnsi="Sylfaen" w:cs="Times New Roman"/>
                <w:sz w:val="12"/>
                <w:szCs w:val="12"/>
                <w:lang w:val="ka-GE"/>
              </w:rPr>
              <w:t xml:space="preserve"> </w:t>
            </w:r>
            <w:r w:rsidRPr="00E87C94">
              <w:rPr>
                <w:rFonts w:ascii="Sylfaen" w:eastAsia="Calibri" w:hAnsi="Sylfaen" w:cs="Sylfaen"/>
                <w:sz w:val="12"/>
                <w:szCs w:val="12"/>
                <w:lang w:val="ka-GE"/>
              </w:rPr>
              <w:t>უზრუნველყოფა</w:t>
            </w:r>
            <w:r w:rsidRPr="00E87C94">
              <w:rPr>
                <w:rFonts w:ascii="Sylfaen" w:eastAsia="Calibri" w:hAnsi="Sylfaen" w:cs="Times New Roman"/>
                <w:sz w:val="12"/>
                <w:szCs w:val="12"/>
                <w:lang w:val="ka-GE"/>
              </w:rPr>
              <w:t xml:space="preserve"> </w:t>
            </w:r>
            <w:r w:rsidRPr="00E87C94">
              <w:rPr>
                <w:rFonts w:ascii="Sylfaen" w:eastAsia="Calibri" w:hAnsi="Sylfaen" w:cs="Sylfaen"/>
                <w:sz w:val="12"/>
                <w:szCs w:val="12"/>
                <w:lang w:val="ka-GE"/>
              </w:rPr>
              <w:t>ყველა</w:t>
            </w:r>
            <w:r w:rsidRPr="00E87C94">
              <w:rPr>
                <w:rFonts w:ascii="Sylfaen" w:eastAsia="Calibri" w:hAnsi="Sylfaen" w:cs="Times New Roman"/>
                <w:sz w:val="12"/>
                <w:szCs w:val="12"/>
                <w:lang w:val="ka-GE"/>
              </w:rPr>
              <w:t xml:space="preserve"> </w:t>
            </w:r>
            <w:r w:rsidRPr="00E87C94">
              <w:rPr>
                <w:rFonts w:ascii="Sylfaen" w:eastAsia="Calibri" w:hAnsi="Sylfaen" w:cs="Sylfaen"/>
                <w:sz w:val="12"/>
                <w:szCs w:val="12"/>
                <w:lang w:val="ka-GE"/>
              </w:rPr>
              <w:t>ასაკის</w:t>
            </w:r>
            <w:r w:rsidRPr="00E87C94">
              <w:rPr>
                <w:rFonts w:ascii="Sylfaen" w:eastAsia="Calibri" w:hAnsi="Sylfaen" w:cs="Times New Roman"/>
                <w:sz w:val="12"/>
                <w:szCs w:val="12"/>
                <w:lang w:val="ka-GE"/>
              </w:rPr>
              <w:t xml:space="preserve"> </w:t>
            </w:r>
            <w:r w:rsidRPr="00E87C94">
              <w:rPr>
                <w:rFonts w:ascii="Sylfaen" w:eastAsia="Calibri" w:hAnsi="Sylfaen" w:cs="Sylfaen"/>
                <w:sz w:val="12"/>
                <w:szCs w:val="12"/>
                <w:lang w:val="ka-GE"/>
              </w:rPr>
              <w:t>ადამიანისათვის</w:t>
            </w:r>
            <w:r w:rsidRPr="00E87C94">
              <w:rPr>
                <w:rFonts w:ascii="Sylfaen" w:eastAsia="Calibri" w:hAnsi="Sylfaen" w:cs="Times New Roman"/>
                <w:sz w:val="12"/>
                <w:szCs w:val="12"/>
                <w:lang w:val="ka-GE"/>
              </w:rPr>
              <w:t>.</w:t>
            </w:r>
          </w:p>
          <w:p w14:paraId="38202376" w14:textId="77777777" w:rsidR="00E74F55" w:rsidRPr="00E87C94" w:rsidRDefault="00E74F55" w:rsidP="007847F4">
            <w:pPr>
              <w:autoSpaceDE w:val="0"/>
              <w:autoSpaceDN w:val="0"/>
              <w:adjustRightInd w:val="0"/>
              <w:spacing w:after="0" w:line="240" w:lineRule="auto"/>
              <w:rPr>
                <w:rFonts w:ascii="Sylfaen-Identity-H" w:eastAsia="Calibri" w:hAnsi="Sylfaen-Identity-H" w:cs="Sylfaen-Identity-H"/>
                <w:sz w:val="12"/>
                <w:szCs w:val="12"/>
              </w:rPr>
            </w:pPr>
            <w:r w:rsidRPr="00E87C94">
              <w:rPr>
                <w:rFonts w:ascii="Sylfaen" w:eastAsia="Calibri" w:hAnsi="Sylfaen" w:cs="Sylfaen"/>
                <w:sz w:val="12"/>
                <w:szCs w:val="12"/>
              </w:rPr>
              <w:t>მიზანი</w:t>
            </w:r>
            <w:r w:rsidRPr="00E87C94">
              <w:rPr>
                <w:rFonts w:ascii="Sylfaen-Identity-H" w:eastAsia="Calibri" w:hAnsi="Sylfaen-Identity-H" w:cs="Sylfaen-Identity-H"/>
                <w:sz w:val="12"/>
                <w:szCs w:val="12"/>
              </w:rPr>
              <w:t xml:space="preserve"> </w:t>
            </w:r>
            <w:r w:rsidRPr="00E87C94">
              <w:rPr>
                <w:rFonts w:ascii="Calibri-Identity-H" w:eastAsia="Calibri" w:hAnsi="Calibri-Identity-H" w:cs="Calibri-Identity-H"/>
                <w:sz w:val="12"/>
                <w:szCs w:val="12"/>
              </w:rPr>
              <w:t>9-</w:t>
            </w:r>
            <w:r w:rsidRPr="00E87C94">
              <w:rPr>
                <w:rFonts w:ascii="Sylfaen" w:eastAsia="Calibri" w:hAnsi="Sylfaen" w:cs="Sylfaen"/>
                <w:sz w:val="12"/>
                <w:szCs w:val="12"/>
              </w:rPr>
              <w:t>მრეწველობა</w:t>
            </w:r>
            <w:r w:rsidRPr="00E87C94">
              <w:rPr>
                <w:rFonts w:ascii="Calibri-Identity-H" w:eastAsia="Calibri" w:hAnsi="Calibri-Identity-H" w:cs="Calibri-Identity-H"/>
                <w:sz w:val="12"/>
                <w:szCs w:val="12"/>
              </w:rPr>
              <w:t xml:space="preserve">, </w:t>
            </w:r>
            <w:r w:rsidRPr="00E87C94">
              <w:rPr>
                <w:rFonts w:ascii="Sylfaen" w:eastAsia="Calibri" w:hAnsi="Sylfaen" w:cs="Sylfaen"/>
                <w:sz w:val="12"/>
                <w:szCs w:val="12"/>
              </w:rPr>
              <w:t>ინოვაცია</w:t>
            </w:r>
            <w:r w:rsidRPr="00E87C94">
              <w:rPr>
                <w:rFonts w:ascii="Sylfaen-Identity-H" w:eastAsia="Calibri" w:hAnsi="Sylfaen-Identity-H" w:cs="Sylfaen-Identity-H"/>
                <w:sz w:val="12"/>
                <w:szCs w:val="12"/>
              </w:rPr>
              <w:t xml:space="preserve"> </w:t>
            </w:r>
            <w:r w:rsidRPr="00E87C94">
              <w:rPr>
                <w:rFonts w:ascii="Sylfaen" w:eastAsia="Calibri" w:hAnsi="Sylfaen" w:cs="Sylfaen"/>
                <w:sz w:val="12"/>
                <w:szCs w:val="12"/>
              </w:rPr>
              <w:t>და</w:t>
            </w:r>
            <w:r w:rsidRPr="00E87C94">
              <w:rPr>
                <w:rFonts w:ascii="Calibri" w:eastAsia="Calibri" w:hAnsi="Calibri" w:cs="Sylfaen-Identity-H"/>
                <w:sz w:val="12"/>
                <w:szCs w:val="12"/>
                <w:lang w:val="ka-GE"/>
              </w:rPr>
              <w:t xml:space="preserve"> </w:t>
            </w:r>
            <w:r w:rsidRPr="00E87C94">
              <w:rPr>
                <w:rFonts w:ascii="Sylfaen" w:eastAsia="Calibri" w:hAnsi="Sylfaen" w:cs="Sylfaen"/>
                <w:sz w:val="12"/>
                <w:szCs w:val="12"/>
              </w:rPr>
              <w:t>ინფრასტრუქტურა</w:t>
            </w:r>
            <w:r w:rsidRPr="00E87C94">
              <w:rPr>
                <w:rFonts w:ascii="Calibri-Identity-H" w:eastAsia="Calibri" w:hAnsi="Calibri-Identity-H" w:cs="Calibri-Identity-H"/>
                <w:sz w:val="12"/>
                <w:szCs w:val="12"/>
              </w:rPr>
              <w:t>;</w:t>
            </w:r>
          </w:p>
          <w:p w14:paraId="11E35828" w14:textId="43FD35D1" w:rsidR="00E74F55" w:rsidRPr="009948B6" w:rsidRDefault="00E74F55" w:rsidP="002C67F2">
            <w:pPr>
              <w:spacing w:after="0" w:line="240" w:lineRule="auto"/>
              <w:rPr>
                <w:rFonts w:ascii="Sylfaen" w:eastAsia="Times New Roman" w:hAnsi="Sylfaen" w:cs="Calibri"/>
                <w:color w:val="000000"/>
                <w:sz w:val="12"/>
                <w:szCs w:val="12"/>
              </w:rPr>
            </w:pPr>
            <w:r w:rsidRPr="00E87C94">
              <w:rPr>
                <w:rFonts w:ascii="Sylfaen" w:eastAsia="Calibri" w:hAnsi="Sylfaen" w:cs="Sylfaen"/>
                <w:sz w:val="12"/>
                <w:szCs w:val="12"/>
              </w:rPr>
              <w:t>მიზანი</w:t>
            </w:r>
            <w:r w:rsidRPr="00E87C94">
              <w:rPr>
                <w:rFonts w:ascii="Sylfaen-Identity-H" w:eastAsia="Calibri" w:hAnsi="Sylfaen-Identity-H" w:cs="Sylfaen-Identity-H"/>
                <w:sz w:val="12"/>
                <w:szCs w:val="12"/>
              </w:rPr>
              <w:t xml:space="preserve"> </w:t>
            </w:r>
            <w:r w:rsidRPr="00E87C94">
              <w:rPr>
                <w:rFonts w:ascii="Calibri-Identity-H" w:eastAsia="Calibri" w:hAnsi="Calibri-Identity-H" w:cs="Calibri-Identity-H"/>
                <w:sz w:val="12"/>
                <w:szCs w:val="12"/>
              </w:rPr>
              <w:t>11-</w:t>
            </w:r>
            <w:r w:rsidRPr="00E87C94">
              <w:rPr>
                <w:rFonts w:ascii="Sylfaen" w:eastAsia="Calibri" w:hAnsi="Sylfaen" w:cs="Sylfaen"/>
                <w:sz w:val="12"/>
                <w:szCs w:val="12"/>
              </w:rPr>
              <w:t>მდგრადი</w:t>
            </w:r>
            <w:r w:rsidRPr="00E87C94">
              <w:rPr>
                <w:rFonts w:ascii="Sylfaen-Identity-H" w:eastAsia="Calibri" w:hAnsi="Sylfaen-Identity-H" w:cs="Sylfaen-Identity-H"/>
                <w:sz w:val="12"/>
                <w:szCs w:val="12"/>
              </w:rPr>
              <w:t xml:space="preserve"> </w:t>
            </w:r>
            <w:r w:rsidRPr="00E87C94">
              <w:rPr>
                <w:rFonts w:ascii="Sylfaen" w:eastAsia="Calibri" w:hAnsi="Sylfaen" w:cs="Sylfaen"/>
                <w:sz w:val="12"/>
                <w:szCs w:val="12"/>
              </w:rPr>
              <w:t>ქალაქები</w:t>
            </w:r>
            <w:r w:rsidRPr="00E87C94">
              <w:rPr>
                <w:rFonts w:ascii="Sylfaen-Identity-H" w:eastAsia="Calibri" w:hAnsi="Sylfaen-Identity-H" w:cs="Sylfaen-Identity-H"/>
                <w:sz w:val="12"/>
                <w:szCs w:val="12"/>
              </w:rPr>
              <w:t xml:space="preserve"> </w:t>
            </w:r>
            <w:r w:rsidRPr="00E87C94">
              <w:rPr>
                <w:rFonts w:ascii="Sylfaen" w:eastAsia="Calibri" w:hAnsi="Sylfaen" w:cs="Sylfaen"/>
                <w:sz w:val="12"/>
                <w:szCs w:val="12"/>
              </w:rPr>
              <w:t>და დასახლებები</w:t>
            </w:r>
          </w:p>
        </w:tc>
      </w:tr>
      <w:tr w:rsidR="002C67F2" w:rsidRPr="009948B6" w14:paraId="36323AD7" w14:textId="77777777" w:rsidTr="00E74F55">
        <w:trPr>
          <w:trHeight w:val="205"/>
        </w:trPr>
        <w:tc>
          <w:tcPr>
            <w:tcW w:w="1714" w:type="dxa"/>
            <w:tcBorders>
              <w:top w:val="nil"/>
              <w:left w:val="single" w:sz="8" w:space="0" w:color="auto"/>
              <w:bottom w:val="single" w:sz="8" w:space="0" w:color="auto"/>
              <w:right w:val="single" w:sz="4" w:space="0" w:color="auto"/>
            </w:tcBorders>
            <w:shd w:val="clear" w:color="000000" w:fill="FFFFFF"/>
            <w:vAlign w:val="center"/>
            <w:hideMark/>
          </w:tcPr>
          <w:p w14:paraId="4459CDC7" w14:textId="6E873496" w:rsidR="002C67F2" w:rsidRPr="009948B6" w:rsidRDefault="00BA1A6F" w:rsidP="002C67F2">
            <w:pPr>
              <w:spacing w:after="0" w:line="240" w:lineRule="auto"/>
              <w:rPr>
                <w:rFonts w:ascii="Sylfaen" w:eastAsia="Times New Roman" w:hAnsi="Sylfaen" w:cs="Calibri"/>
                <w:color w:val="000000"/>
                <w:sz w:val="12"/>
                <w:szCs w:val="12"/>
              </w:rPr>
            </w:pPr>
            <w:r>
              <w:rPr>
                <w:rFonts w:ascii="Sylfaen" w:eastAsia="Times New Roman" w:hAnsi="Sylfaen" w:cs="Calibri"/>
                <w:color w:val="000000"/>
                <w:sz w:val="12"/>
                <w:szCs w:val="12"/>
              </w:rPr>
              <w:t>ქვეპროგრამის</w:t>
            </w:r>
            <w:r w:rsidR="002C67F2" w:rsidRPr="009948B6">
              <w:rPr>
                <w:rFonts w:ascii="Sylfaen" w:eastAsia="Times New Roman" w:hAnsi="Sylfaen" w:cs="Calibri"/>
                <w:color w:val="000000"/>
                <w:sz w:val="12"/>
                <w:szCs w:val="12"/>
              </w:rPr>
              <w:t xml:space="preserve"> მოსალოდნელი შუალედური</w:t>
            </w:r>
            <w:r w:rsidR="00452C6F">
              <w:rPr>
                <w:rFonts w:ascii="Sylfaen" w:eastAsia="Times New Roman" w:hAnsi="Sylfaen" w:cs="Calibri"/>
                <w:color w:val="000000"/>
                <w:sz w:val="12"/>
                <w:szCs w:val="12"/>
              </w:rPr>
              <w:t xml:space="preserve"> </w:t>
            </w:r>
            <w:r w:rsidR="002C67F2" w:rsidRPr="009948B6">
              <w:rPr>
                <w:rFonts w:ascii="Sylfaen" w:eastAsia="Times New Roman" w:hAnsi="Sylfaen" w:cs="Calibri"/>
                <w:color w:val="000000"/>
                <w:sz w:val="12"/>
                <w:szCs w:val="12"/>
              </w:rPr>
              <w:t>შედეგი</w:t>
            </w:r>
          </w:p>
        </w:tc>
        <w:tc>
          <w:tcPr>
            <w:tcW w:w="8070" w:type="dxa"/>
            <w:gridSpan w:val="6"/>
            <w:tcBorders>
              <w:top w:val="single" w:sz="4" w:space="0" w:color="auto"/>
              <w:left w:val="nil"/>
              <w:bottom w:val="single" w:sz="8" w:space="0" w:color="auto"/>
              <w:right w:val="single" w:sz="8" w:space="0" w:color="000000"/>
            </w:tcBorders>
            <w:shd w:val="clear" w:color="000000" w:fill="FFFFFF"/>
            <w:vAlign w:val="center"/>
          </w:tcPr>
          <w:p w14:paraId="443812B3" w14:textId="231B4FBE" w:rsidR="002C67F2" w:rsidRPr="009948B6" w:rsidRDefault="002C67F2" w:rsidP="002C67F2">
            <w:pPr>
              <w:autoSpaceDE w:val="0"/>
              <w:autoSpaceDN w:val="0"/>
              <w:adjustRightInd w:val="0"/>
              <w:spacing w:after="0" w:line="240" w:lineRule="auto"/>
              <w:rPr>
                <w:rFonts w:ascii="Sylfaen-Identity-H" w:eastAsia="Calibri" w:hAnsi="Sylfaen-Identity-H" w:cs="Sylfaen-Identity-H"/>
                <w:sz w:val="12"/>
                <w:szCs w:val="12"/>
                <w:lang w:val="ka-GE"/>
              </w:rPr>
            </w:pPr>
            <w:r w:rsidRPr="009948B6">
              <w:rPr>
                <w:rFonts w:ascii="Sylfaen" w:eastAsia="Calibri" w:hAnsi="Sylfaen" w:cs="Sylfaen"/>
                <w:sz w:val="12"/>
                <w:szCs w:val="12"/>
                <w:lang w:val="ka-GE"/>
              </w:rPr>
              <w:t>მოეწყობა</w:t>
            </w:r>
            <w:r w:rsidR="00452C6F">
              <w:rPr>
                <w:rFonts w:ascii="Sylfaen" w:eastAsia="Calibri" w:hAnsi="Sylfaen" w:cs="Sylfaen"/>
                <w:sz w:val="12"/>
                <w:szCs w:val="12"/>
                <w:lang w:val="ka-GE"/>
              </w:rPr>
              <w:t xml:space="preserve"> </w:t>
            </w:r>
            <w:r w:rsidRPr="009948B6">
              <w:rPr>
                <w:rFonts w:ascii="Sylfaen" w:eastAsia="Calibri" w:hAnsi="Sylfaen" w:cs="Sylfaen"/>
                <w:sz w:val="12"/>
                <w:szCs w:val="12"/>
              </w:rPr>
              <w:t>ღი</w:t>
            </w:r>
            <w:r w:rsidRPr="009948B6">
              <w:rPr>
                <w:rFonts w:ascii="Sylfaen" w:eastAsia="Calibri" w:hAnsi="Sylfaen" w:cs="Sylfaen"/>
                <w:sz w:val="12"/>
                <w:szCs w:val="12"/>
                <w:lang w:val="ka-GE"/>
              </w:rPr>
              <w:t xml:space="preserve">ა </w:t>
            </w:r>
            <w:r w:rsidRPr="009948B6">
              <w:rPr>
                <w:rFonts w:ascii="Sylfaen" w:eastAsia="Calibri" w:hAnsi="Sylfaen" w:cs="Sylfaen"/>
                <w:sz w:val="12"/>
                <w:szCs w:val="12"/>
              </w:rPr>
              <w:t>დასასვენებელი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სივრცეები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w:t>
            </w:r>
            <w:r w:rsidRPr="009948B6">
              <w:rPr>
                <w:rFonts w:ascii="Sylfaen" w:eastAsia="Calibri" w:hAnsi="Sylfaen" w:cs="Sylfaen"/>
                <w:sz w:val="12"/>
                <w:szCs w:val="12"/>
                <w:lang w:val="ka-GE"/>
              </w:rPr>
              <w:t xml:space="preserve"> </w:t>
            </w:r>
            <w:r w:rsidRPr="009948B6">
              <w:rPr>
                <w:rFonts w:ascii="Sylfaen" w:eastAsia="Calibri" w:hAnsi="Sylfaen" w:cs="Sylfaen"/>
                <w:sz w:val="12"/>
                <w:szCs w:val="12"/>
              </w:rPr>
              <w:t>სხვადასხვა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სოციალური</w:t>
            </w:r>
            <w:r w:rsidRPr="009948B6">
              <w:rPr>
                <w:rFonts w:ascii="Sylfaen" w:eastAsia="Calibri" w:hAnsi="Sylfaen" w:cs="Sylfaen"/>
                <w:sz w:val="12"/>
                <w:szCs w:val="12"/>
                <w:lang w:val="ka-GE"/>
              </w:rPr>
              <w:t xml:space="preserve"> </w:t>
            </w:r>
            <w:r w:rsidRPr="009948B6">
              <w:rPr>
                <w:rFonts w:ascii="Sylfaen" w:eastAsia="Calibri" w:hAnsi="Sylfaen" w:cs="Sylfaen"/>
                <w:sz w:val="12"/>
                <w:szCs w:val="12"/>
              </w:rPr>
              <w:t>ჯგუფების</w:t>
            </w:r>
            <w:r w:rsidRPr="009948B6">
              <w:rPr>
                <w:rFonts w:ascii="Sylfaen" w:eastAsia="Calibri" w:hAnsi="Sylfaen" w:cs="Sylfaen"/>
                <w:sz w:val="12"/>
                <w:szCs w:val="12"/>
                <w:lang w:val="ka-GE"/>
              </w:rPr>
              <w:t xml:space="preserve"> </w:t>
            </w:r>
            <w:r w:rsidRPr="009948B6">
              <w:rPr>
                <w:rFonts w:ascii="Sylfaen" w:eastAsia="Calibri" w:hAnsi="Sylfaen" w:cs="Sylfaen"/>
                <w:sz w:val="12"/>
                <w:szCs w:val="12"/>
              </w:rPr>
              <w:t>წარმომადგენლებისთვის</w:t>
            </w:r>
            <w:r w:rsidRPr="009948B6">
              <w:rPr>
                <w:rFonts w:ascii="Calibri" w:eastAsia="Calibri" w:hAnsi="Calibri" w:cs="Sylfaen-Identity-H"/>
                <w:sz w:val="12"/>
                <w:szCs w:val="12"/>
                <w:lang w:val="ka-GE"/>
              </w:rPr>
              <w:t xml:space="preserve"> </w:t>
            </w:r>
            <w:r w:rsidRPr="009948B6">
              <w:rPr>
                <w:rFonts w:ascii="Sylfaen" w:eastAsia="Calibri" w:hAnsi="Sylfaen" w:cs="Sylfaen"/>
                <w:sz w:val="12"/>
                <w:szCs w:val="12"/>
              </w:rPr>
              <w:t>პარკებსა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სკვერებში</w:t>
            </w:r>
            <w:r w:rsidRPr="009948B6">
              <w:rPr>
                <w:rFonts w:ascii="Calibri" w:eastAsia="Calibri" w:hAnsi="Calibri" w:cs="Sylfaen-Identity-H"/>
                <w:sz w:val="12"/>
                <w:szCs w:val="12"/>
                <w:lang w:val="ka-GE"/>
              </w:rPr>
              <w:t xml:space="preserve"> </w:t>
            </w:r>
            <w:r w:rsidRPr="009948B6">
              <w:rPr>
                <w:rFonts w:ascii="Sylfaen" w:eastAsia="Calibri" w:hAnsi="Sylfaen" w:cs="Sylfaen"/>
                <w:sz w:val="12"/>
                <w:szCs w:val="12"/>
              </w:rPr>
              <w:t>შექმნილი იქნება</w:t>
            </w:r>
            <w:r w:rsidR="00452C6F">
              <w:rPr>
                <w:rFonts w:ascii="Sylfaen" w:eastAsia="Calibri" w:hAnsi="Sylfaen" w:cs="Sylfaen"/>
                <w:sz w:val="12"/>
                <w:szCs w:val="12"/>
              </w:rPr>
              <w:t xml:space="preserve"> </w:t>
            </w:r>
            <w:r w:rsidRPr="009948B6">
              <w:rPr>
                <w:rFonts w:ascii="Sylfaen" w:eastAsia="Calibri" w:hAnsi="Sylfaen" w:cs="Sylfaen"/>
                <w:sz w:val="12"/>
                <w:szCs w:val="12"/>
              </w:rPr>
              <w:t>თანაბარხელმისაწვდომი</w:t>
            </w:r>
            <w:r w:rsidRPr="009948B6">
              <w:rPr>
                <w:rFonts w:ascii="Calibri" w:eastAsia="Calibri" w:hAnsi="Calibri" w:cs="Sylfaen-Identity-H"/>
                <w:sz w:val="12"/>
                <w:szCs w:val="12"/>
                <w:lang w:val="ka-GE"/>
              </w:rPr>
              <w:t xml:space="preserve"> </w:t>
            </w:r>
            <w:r w:rsidRPr="009948B6">
              <w:rPr>
                <w:rFonts w:ascii="Sylfaen" w:eastAsia="Calibri" w:hAnsi="Sylfaen" w:cs="Sylfaen"/>
                <w:sz w:val="12"/>
                <w:szCs w:val="12"/>
              </w:rPr>
              <w:t>გარემო</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დასვენებისა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w:t>
            </w:r>
            <w:r w:rsidRPr="009948B6">
              <w:rPr>
                <w:rFonts w:ascii="Calibri" w:eastAsia="Calibri" w:hAnsi="Calibri" w:cs="Sylfaen-Identity-H"/>
                <w:sz w:val="12"/>
                <w:szCs w:val="12"/>
                <w:lang w:val="ka-GE"/>
              </w:rPr>
              <w:t xml:space="preserve"> </w:t>
            </w:r>
            <w:r w:rsidRPr="009948B6">
              <w:rPr>
                <w:rFonts w:ascii="Sylfaen" w:eastAsia="Calibri" w:hAnsi="Sylfaen" w:cs="Sylfaen"/>
                <w:sz w:val="12"/>
                <w:szCs w:val="12"/>
              </w:rPr>
              <w:t>გართობისთვის</w:t>
            </w:r>
            <w:r w:rsidRPr="009948B6">
              <w:rPr>
                <w:rFonts w:ascii="Sylfaen" w:eastAsia="Calibri" w:hAnsi="Sylfaen" w:cs="Sylfaen"/>
                <w:sz w:val="12"/>
                <w:szCs w:val="12"/>
                <w:lang w:val="ka-GE"/>
              </w:rPr>
              <w:t xml:space="preserve">. </w:t>
            </w:r>
          </w:p>
        </w:tc>
      </w:tr>
    </w:tbl>
    <w:p w14:paraId="40080D77" w14:textId="77777777" w:rsidR="00660545" w:rsidRDefault="00660545" w:rsidP="00660545">
      <w:pPr>
        <w:autoSpaceDE w:val="0"/>
        <w:autoSpaceDN w:val="0"/>
        <w:adjustRightInd w:val="0"/>
        <w:spacing w:after="0" w:line="360" w:lineRule="auto"/>
        <w:jc w:val="both"/>
        <w:rPr>
          <w:rFonts w:ascii="Sylfaen" w:eastAsia="Calibri" w:hAnsi="Sylfaen" w:cs="Sylfaen"/>
          <w:b/>
          <w:bCs/>
          <w:color w:val="000000"/>
          <w:sz w:val="12"/>
          <w:szCs w:val="12"/>
        </w:rPr>
      </w:pPr>
    </w:p>
    <w:p w14:paraId="0FF97363" w14:textId="77777777" w:rsidR="00660545" w:rsidRPr="00DE0D7F" w:rsidRDefault="00660545" w:rsidP="00660545">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4864" w:type="pct"/>
        <w:tblInd w:w="137" w:type="dxa"/>
        <w:tblLayout w:type="fixed"/>
        <w:tblLook w:val="04A0" w:firstRow="1" w:lastRow="0" w:firstColumn="1" w:lastColumn="0" w:noHBand="0" w:noVBand="1"/>
      </w:tblPr>
      <w:tblGrid>
        <w:gridCol w:w="284"/>
        <w:gridCol w:w="1964"/>
        <w:gridCol w:w="962"/>
        <w:gridCol w:w="1000"/>
        <w:gridCol w:w="1116"/>
        <w:gridCol w:w="1120"/>
        <w:gridCol w:w="1122"/>
        <w:gridCol w:w="973"/>
        <w:gridCol w:w="1097"/>
      </w:tblGrid>
      <w:tr w:rsidR="00660545" w:rsidRPr="00DE0D7F" w14:paraId="62542953" w14:textId="77777777" w:rsidTr="00660545">
        <w:trPr>
          <w:trHeight w:val="78"/>
        </w:trPr>
        <w:tc>
          <w:tcPr>
            <w:tcW w:w="147"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CC58AE"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101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730280"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საბოლოო შედეგების შეფასების ინდიკატორი</w:t>
            </w:r>
          </w:p>
        </w:tc>
        <w:tc>
          <w:tcPr>
            <w:tcW w:w="2759" w:type="pct"/>
            <w:gridSpan w:val="5"/>
            <w:tcBorders>
              <w:top w:val="single" w:sz="4" w:space="0" w:color="auto"/>
              <w:left w:val="nil"/>
              <w:bottom w:val="single" w:sz="4" w:space="0" w:color="auto"/>
              <w:right w:val="single" w:sz="4" w:space="0" w:color="auto"/>
            </w:tcBorders>
            <w:shd w:val="clear" w:color="auto" w:fill="auto"/>
            <w:noWrap/>
            <w:vAlign w:val="center"/>
            <w:hideMark/>
          </w:tcPr>
          <w:p w14:paraId="1033A293"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მაჩვენებლები</w:t>
            </w:r>
          </w:p>
        </w:tc>
        <w:tc>
          <w:tcPr>
            <w:tcW w:w="50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7F08C1D"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ცდომილების ალბათობა (%/)</w:t>
            </w:r>
          </w:p>
        </w:tc>
        <w:tc>
          <w:tcPr>
            <w:tcW w:w="56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23BFC8A"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შესაძლო რისკები</w:t>
            </w:r>
            <w:r w:rsidRPr="00DE0D7F">
              <w:rPr>
                <w:rFonts w:ascii="Sylfaen" w:eastAsia="Times New Roman" w:hAnsi="Sylfaen" w:cs="Calibri"/>
                <w:color w:val="000000"/>
                <w:sz w:val="12"/>
                <w:szCs w:val="12"/>
              </w:rPr>
              <w:t xml:space="preserve"> (აღწერა)</w:t>
            </w:r>
          </w:p>
        </w:tc>
      </w:tr>
      <w:tr w:rsidR="00660545" w:rsidRPr="00DE0D7F" w14:paraId="05B7C517" w14:textId="77777777" w:rsidTr="00660545">
        <w:trPr>
          <w:trHeight w:val="368"/>
        </w:trPr>
        <w:tc>
          <w:tcPr>
            <w:tcW w:w="147" w:type="pct"/>
            <w:vMerge/>
            <w:tcBorders>
              <w:top w:val="single" w:sz="4" w:space="0" w:color="auto"/>
              <w:left w:val="single" w:sz="4" w:space="0" w:color="auto"/>
              <w:bottom w:val="single" w:sz="4" w:space="0" w:color="auto"/>
              <w:right w:val="single" w:sz="4" w:space="0" w:color="auto"/>
            </w:tcBorders>
            <w:vAlign w:val="center"/>
            <w:hideMark/>
          </w:tcPr>
          <w:p w14:paraId="51C24445"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1019" w:type="pct"/>
            <w:vMerge/>
            <w:tcBorders>
              <w:top w:val="single" w:sz="4" w:space="0" w:color="auto"/>
              <w:left w:val="single" w:sz="4" w:space="0" w:color="auto"/>
              <w:bottom w:val="single" w:sz="4" w:space="0" w:color="auto"/>
              <w:right w:val="single" w:sz="4" w:space="0" w:color="auto"/>
            </w:tcBorders>
            <w:vAlign w:val="center"/>
            <w:hideMark/>
          </w:tcPr>
          <w:p w14:paraId="24C1F338"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499" w:type="pct"/>
            <w:tcBorders>
              <w:top w:val="nil"/>
              <w:left w:val="nil"/>
              <w:bottom w:val="single" w:sz="4" w:space="0" w:color="auto"/>
              <w:right w:val="single" w:sz="4" w:space="0" w:color="auto"/>
            </w:tcBorders>
            <w:shd w:val="clear" w:color="auto" w:fill="auto"/>
            <w:vAlign w:val="center"/>
            <w:hideMark/>
          </w:tcPr>
          <w:p w14:paraId="3F9C7141"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საბაზისო მაჩვენებელი 2024 წელი</w:t>
            </w:r>
          </w:p>
        </w:tc>
        <w:tc>
          <w:tcPr>
            <w:tcW w:w="519" w:type="pct"/>
            <w:tcBorders>
              <w:top w:val="nil"/>
              <w:left w:val="nil"/>
              <w:bottom w:val="single" w:sz="4" w:space="0" w:color="auto"/>
              <w:right w:val="single" w:sz="4" w:space="0" w:color="auto"/>
            </w:tcBorders>
            <w:shd w:val="clear" w:color="auto" w:fill="auto"/>
            <w:vAlign w:val="center"/>
            <w:hideMark/>
          </w:tcPr>
          <w:p w14:paraId="6FB19025"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2025 წელს</w:t>
            </w:r>
          </w:p>
        </w:tc>
        <w:tc>
          <w:tcPr>
            <w:tcW w:w="579" w:type="pct"/>
            <w:tcBorders>
              <w:top w:val="nil"/>
              <w:left w:val="nil"/>
              <w:bottom w:val="single" w:sz="4" w:space="0" w:color="auto"/>
              <w:right w:val="single" w:sz="4" w:space="0" w:color="auto"/>
            </w:tcBorders>
            <w:shd w:val="clear" w:color="auto" w:fill="auto"/>
            <w:vAlign w:val="bottom"/>
            <w:hideMark/>
          </w:tcPr>
          <w:p w14:paraId="09F3CADD"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2026 წელი</w:t>
            </w:r>
          </w:p>
        </w:tc>
        <w:tc>
          <w:tcPr>
            <w:tcW w:w="581" w:type="pct"/>
            <w:tcBorders>
              <w:top w:val="nil"/>
              <w:left w:val="nil"/>
              <w:bottom w:val="single" w:sz="4" w:space="0" w:color="auto"/>
              <w:right w:val="single" w:sz="4" w:space="0" w:color="auto"/>
            </w:tcBorders>
            <w:shd w:val="clear" w:color="auto" w:fill="auto"/>
            <w:vAlign w:val="center"/>
            <w:hideMark/>
          </w:tcPr>
          <w:p w14:paraId="68BA37A8" w14:textId="77777777" w:rsidR="00660545" w:rsidRPr="00DE0D7F" w:rsidRDefault="00660545"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2027 წელ</w:t>
            </w:r>
          </w:p>
        </w:tc>
        <w:tc>
          <w:tcPr>
            <w:tcW w:w="582" w:type="pct"/>
            <w:tcBorders>
              <w:top w:val="nil"/>
              <w:left w:val="nil"/>
              <w:bottom w:val="single" w:sz="4" w:space="0" w:color="auto"/>
              <w:right w:val="single" w:sz="4" w:space="0" w:color="auto"/>
            </w:tcBorders>
            <w:shd w:val="clear" w:color="auto" w:fill="auto"/>
            <w:vAlign w:val="center"/>
            <w:hideMark/>
          </w:tcPr>
          <w:p w14:paraId="4AF60AC9" w14:textId="77777777" w:rsidR="00660545" w:rsidRPr="00DE0D7F" w:rsidRDefault="00660545"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2028 წელს</w:t>
            </w:r>
          </w:p>
        </w:tc>
        <w:tc>
          <w:tcPr>
            <w:tcW w:w="505" w:type="pct"/>
            <w:vMerge/>
            <w:tcBorders>
              <w:top w:val="single" w:sz="4" w:space="0" w:color="auto"/>
              <w:left w:val="single" w:sz="4" w:space="0" w:color="auto"/>
              <w:bottom w:val="single" w:sz="4" w:space="0" w:color="000000"/>
              <w:right w:val="single" w:sz="4" w:space="0" w:color="auto"/>
            </w:tcBorders>
            <w:vAlign w:val="center"/>
            <w:hideMark/>
          </w:tcPr>
          <w:p w14:paraId="5C08AA4B"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569" w:type="pct"/>
            <w:vMerge/>
            <w:tcBorders>
              <w:top w:val="single" w:sz="4" w:space="0" w:color="auto"/>
              <w:left w:val="single" w:sz="4" w:space="0" w:color="auto"/>
              <w:bottom w:val="single" w:sz="4" w:space="0" w:color="000000"/>
              <w:right w:val="single" w:sz="4" w:space="0" w:color="auto"/>
            </w:tcBorders>
            <w:vAlign w:val="center"/>
            <w:hideMark/>
          </w:tcPr>
          <w:p w14:paraId="5379E0F4" w14:textId="77777777" w:rsidR="00660545" w:rsidRPr="00DE0D7F" w:rsidRDefault="00660545" w:rsidP="00660545">
            <w:pPr>
              <w:spacing w:after="0" w:line="240" w:lineRule="auto"/>
              <w:rPr>
                <w:rFonts w:ascii="Sylfaen" w:eastAsia="Times New Roman" w:hAnsi="Sylfaen" w:cs="Calibri"/>
                <w:color w:val="000000"/>
                <w:sz w:val="12"/>
                <w:szCs w:val="12"/>
              </w:rPr>
            </w:pPr>
          </w:p>
        </w:tc>
      </w:tr>
      <w:tr w:rsidR="00660545" w:rsidRPr="00DE0D7F" w14:paraId="0FF37CED" w14:textId="77777777" w:rsidTr="00660545">
        <w:trPr>
          <w:trHeight w:val="349"/>
        </w:trPr>
        <w:tc>
          <w:tcPr>
            <w:tcW w:w="147" w:type="pct"/>
            <w:tcBorders>
              <w:top w:val="nil"/>
              <w:left w:val="single" w:sz="4" w:space="0" w:color="auto"/>
              <w:bottom w:val="single" w:sz="4" w:space="0" w:color="auto"/>
              <w:right w:val="single" w:sz="4" w:space="0" w:color="auto"/>
            </w:tcBorders>
            <w:shd w:val="clear" w:color="auto" w:fill="auto"/>
            <w:noWrap/>
            <w:vAlign w:val="bottom"/>
            <w:hideMark/>
          </w:tcPr>
          <w:p w14:paraId="7610ABAA" w14:textId="77777777" w:rsidR="00660545" w:rsidRPr="00DE0D7F" w:rsidRDefault="00660545" w:rsidP="00660545">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1</w:t>
            </w:r>
          </w:p>
        </w:tc>
        <w:tc>
          <w:tcPr>
            <w:tcW w:w="1019" w:type="pct"/>
            <w:tcBorders>
              <w:top w:val="single" w:sz="4" w:space="0" w:color="auto"/>
              <w:left w:val="nil"/>
              <w:bottom w:val="single" w:sz="4" w:space="0" w:color="auto"/>
              <w:right w:val="single" w:sz="4" w:space="0" w:color="auto"/>
            </w:tcBorders>
            <w:shd w:val="clear" w:color="auto" w:fill="auto"/>
            <w:noWrap/>
            <w:vAlign w:val="center"/>
          </w:tcPr>
          <w:p w14:paraId="78968E51" w14:textId="77777777" w:rsidR="00660545" w:rsidRPr="009948B6" w:rsidRDefault="00660545" w:rsidP="00660545">
            <w:pPr>
              <w:spacing w:after="200" w:line="276" w:lineRule="auto"/>
              <w:jc w:val="center"/>
              <w:rPr>
                <w:rFonts w:ascii="Sylfaen" w:eastAsia="Times New Roman" w:hAnsi="Sylfaen" w:cs="Calibri"/>
                <w:sz w:val="12"/>
                <w:szCs w:val="12"/>
              </w:rPr>
            </w:pPr>
            <w:r w:rsidRPr="002C67F2">
              <w:rPr>
                <w:rFonts w:ascii="Sylfaen" w:eastAsia="Calibri" w:hAnsi="Sylfaen" w:cs="Calibri"/>
                <w:sz w:val="12"/>
                <w:szCs w:val="12"/>
              </w:rPr>
              <w:t>მოწყობილი და რეაბილიტირებული სკვერების და პარკების რაოდენობა</w:t>
            </w:r>
          </w:p>
        </w:tc>
        <w:tc>
          <w:tcPr>
            <w:tcW w:w="499" w:type="pct"/>
            <w:tcBorders>
              <w:top w:val="single" w:sz="4" w:space="0" w:color="auto"/>
              <w:left w:val="nil"/>
              <w:bottom w:val="single" w:sz="4" w:space="0" w:color="auto"/>
              <w:right w:val="single" w:sz="4" w:space="0" w:color="auto"/>
            </w:tcBorders>
            <w:shd w:val="clear" w:color="000000" w:fill="FFFFFF"/>
            <w:noWrap/>
            <w:vAlign w:val="center"/>
          </w:tcPr>
          <w:p w14:paraId="42DEB97A" w14:textId="77777777" w:rsidR="00660545" w:rsidRPr="00CD666F" w:rsidRDefault="00660545" w:rsidP="00660545">
            <w:pPr>
              <w:jc w:val="center"/>
              <w:rPr>
                <w:rFonts w:ascii="Sylfaen" w:hAnsi="Sylfaen" w:cs="Calibri"/>
                <w:color w:val="000000"/>
                <w:sz w:val="12"/>
                <w:szCs w:val="12"/>
              </w:rPr>
            </w:pPr>
            <w:r w:rsidRPr="00CD666F">
              <w:rPr>
                <w:rFonts w:ascii="Sylfaen" w:hAnsi="Sylfaen" w:cs="Calibri"/>
                <w:color w:val="000000"/>
                <w:sz w:val="12"/>
                <w:szCs w:val="12"/>
              </w:rPr>
              <w:t>6</w:t>
            </w:r>
          </w:p>
        </w:tc>
        <w:tc>
          <w:tcPr>
            <w:tcW w:w="519" w:type="pct"/>
            <w:tcBorders>
              <w:top w:val="nil"/>
              <w:left w:val="nil"/>
              <w:bottom w:val="single" w:sz="4" w:space="0" w:color="auto"/>
              <w:right w:val="single" w:sz="4" w:space="0" w:color="auto"/>
            </w:tcBorders>
            <w:shd w:val="clear" w:color="000000" w:fill="FFFFFF"/>
            <w:noWrap/>
            <w:vAlign w:val="center"/>
          </w:tcPr>
          <w:p w14:paraId="757E677E" w14:textId="77777777" w:rsidR="00660545" w:rsidRPr="00CD666F" w:rsidRDefault="00660545" w:rsidP="00660545">
            <w:pPr>
              <w:jc w:val="center"/>
              <w:rPr>
                <w:rFonts w:ascii="Sylfaen" w:hAnsi="Sylfaen" w:cs="Calibri"/>
                <w:color w:val="000000"/>
                <w:sz w:val="12"/>
                <w:szCs w:val="12"/>
              </w:rPr>
            </w:pPr>
            <w:r w:rsidRPr="00CD666F">
              <w:rPr>
                <w:rFonts w:ascii="Sylfaen" w:hAnsi="Sylfaen" w:cs="Calibri"/>
                <w:color w:val="000000"/>
                <w:sz w:val="12"/>
                <w:szCs w:val="12"/>
              </w:rPr>
              <w:t>6</w:t>
            </w:r>
          </w:p>
        </w:tc>
        <w:tc>
          <w:tcPr>
            <w:tcW w:w="579" w:type="pct"/>
            <w:tcBorders>
              <w:top w:val="single" w:sz="4" w:space="0" w:color="auto"/>
              <w:left w:val="nil"/>
              <w:bottom w:val="single" w:sz="4" w:space="0" w:color="auto"/>
              <w:right w:val="single" w:sz="4" w:space="0" w:color="000000"/>
            </w:tcBorders>
            <w:shd w:val="clear" w:color="000000" w:fill="FFFFFF"/>
            <w:noWrap/>
            <w:vAlign w:val="center"/>
          </w:tcPr>
          <w:p w14:paraId="0D553560" w14:textId="77777777" w:rsidR="00660545" w:rsidRPr="00CD666F" w:rsidRDefault="00660545" w:rsidP="00660545">
            <w:pPr>
              <w:jc w:val="center"/>
              <w:rPr>
                <w:rFonts w:ascii="Sylfaen" w:hAnsi="Sylfaen" w:cs="Calibri"/>
                <w:color w:val="000000"/>
                <w:sz w:val="12"/>
                <w:szCs w:val="12"/>
              </w:rPr>
            </w:pPr>
            <w:r w:rsidRPr="00CD666F">
              <w:rPr>
                <w:rFonts w:ascii="Sylfaen" w:hAnsi="Sylfaen" w:cs="Calibri"/>
                <w:color w:val="000000"/>
                <w:sz w:val="12"/>
                <w:szCs w:val="12"/>
              </w:rPr>
              <w:t>6</w:t>
            </w:r>
          </w:p>
        </w:tc>
        <w:tc>
          <w:tcPr>
            <w:tcW w:w="581" w:type="pct"/>
            <w:tcBorders>
              <w:top w:val="single" w:sz="4" w:space="0" w:color="auto"/>
              <w:left w:val="nil"/>
              <w:bottom w:val="single" w:sz="4" w:space="0" w:color="auto"/>
              <w:right w:val="single" w:sz="4" w:space="0" w:color="auto"/>
            </w:tcBorders>
            <w:shd w:val="clear" w:color="000000" w:fill="FFFFFF"/>
            <w:noWrap/>
            <w:vAlign w:val="center"/>
          </w:tcPr>
          <w:p w14:paraId="18ED6D3C" w14:textId="77777777" w:rsidR="00660545" w:rsidRPr="00CD666F" w:rsidRDefault="00660545" w:rsidP="00660545">
            <w:pPr>
              <w:jc w:val="center"/>
              <w:rPr>
                <w:rFonts w:ascii="Sylfaen" w:hAnsi="Sylfaen" w:cs="Calibri"/>
                <w:color w:val="000000"/>
                <w:sz w:val="12"/>
                <w:szCs w:val="12"/>
              </w:rPr>
            </w:pPr>
            <w:r w:rsidRPr="00CD666F">
              <w:rPr>
                <w:rFonts w:ascii="Sylfaen" w:hAnsi="Sylfaen" w:cs="Calibri"/>
                <w:color w:val="000000"/>
                <w:sz w:val="12"/>
                <w:szCs w:val="12"/>
              </w:rPr>
              <w:t>6</w:t>
            </w:r>
          </w:p>
        </w:tc>
        <w:tc>
          <w:tcPr>
            <w:tcW w:w="582" w:type="pct"/>
            <w:tcBorders>
              <w:top w:val="single" w:sz="4" w:space="0" w:color="auto"/>
              <w:left w:val="nil"/>
              <w:bottom w:val="single" w:sz="4" w:space="0" w:color="auto"/>
              <w:right w:val="single" w:sz="4" w:space="0" w:color="auto"/>
            </w:tcBorders>
            <w:shd w:val="clear" w:color="000000" w:fill="FFFFFF"/>
            <w:noWrap/>
            <w:vAlign w:val="center"/>
          </w:tcPr>
          <w:p w14:paraId="6784439A" w14:textId="77777777" w:rsidR="00660545" w:rsidRPr="00CD666F" w:rsidRDefault="00660545" w:rsidP="00660545">
            <w:pPr>
              <w:jc w:val="center"/>
              <w:rPr>
                <w:rFonts w:ascii="Sylfaen" w:hAnsi="Sylfaen" w:cs="Calibri"/>
                <w:color w:val="000000"/>
                <w:sz w:val="12"/>
                <w:szCs w:val="12"/>
              </w:rPr>
            </w:pPr>
            <w:r w:rsidRPr="00CD666F">
              <w:rPr>
                <w:rFonts w:ascii="Sylfaen" w:hAnsi="Sylfaen" w:cs="Calibri"/>
                <w:color w:val="000000"/>
                <w:sz w:val="12"/>
                <w:szCs w:val="12"/>
              </w:rPr>
              <w:t>6</w:t>
            </w:r>
          </w:p>
        </w:tc>
        <w:tc>
          <w:tcPr>
            <w:tcW w:w="505" w:type="pct"/>
            <w:tcBorders>
              <w:top w:val="single" w:sz="4" w:space="0" w:color="auto"/>
              <w:left w:val="nil"/>
              <w:bottom w:val="single" w:sz="4" w:space="0" w:color="auto"/>
              <w:right w:val="single" w:sz="4" w:space="0" w:color="000000"/>
            </w:tcBorders>
            <w:shd w:val="clear" w:color="000000" w:fill="FFFFFF"/>
            <w:noWrap/>
            <w:vAlign w:val="center"/>
          </w:tcPr>
          <w:p w14:paraId="58225C9C" w14:textId="77777777" w:rsidR="00660545" w:rsidRPr="001C7B60" w:rsidRDefault="00660545" w:rsidP="00660545">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5%</w:t>
            </w:r>
          </w:p>
        </w:tc>
        <w:tc>
          <w:tcPr>
            <w:tcW w:w="569" w:type="pct"/>
            <w:tcBorders>
              <w:top w:val="nil"/>
              <w:left w:val="nil"/>
              <w:bottom w:val="single" w:sz="4" w:space="0" w:color="auto"/>
              <w:right w:val="single" w:sz="8" w:space="0" w:color="auto"/>
            </w:tcBorders>
            <w:shd w:val="clear" w:color="auto" w:fill="auto"/>
            <w:noWrap/>
            <w:vAlign w:val="center"/>
          </w:tcPr>
          <w:p w14:paraId="3947BB91" w14:textId="77777777" w:rsidR="00660545" w:rsidRPr="009948B6" w:rsidRDefault="00660545" w:rsidP="00660545">
            <w:pPr>
              <w:spacing w:after="0" w:line="240" w:lineRule="auto"/>
              <w:jc w:val="both"/>
              <w:rPr>
                <w:rFonts w:ascii="Sylfaen" w:eastAsia="Times New Roman" w:hAnsi="Sylfaen" w:cs="Calibri"/>
                <w:color w:val="000000"/>
                <w:sz w:val="12"/>
                <w:szCs w:val="12"/>
              </w:rPr>
            </w:pPr>
            <w:r w:rsidRPr="009948B6">
              <w:rPr>
                <w:rFonts w:ascii="Sylfaen" w:eastAsia="Times New Roman" w:hAnsi="Sylfaen" w:cs="Calibri"/>
                <w:color w:val="000000"/>
                <w:sz w:val="12"/>
                <w:szCs w:val="12"/>
                <w:lang w:val="ka-GE"/>
              </w:rPr>
              <w:t>სახელშეკრულებო პირობების დარღვევა</w:t>
            </w:r>
          </w:p>
        </w:tc>
      </w:tr>
    </w:tbl>
    <w:p w14:paraId="0B0C3C02" w14:textId="77777777" w:rsidR="009948B6" w:rsidRDefault="009948B6" w:rsidP="009948B6">
      <w:pPr>
        <w:autoSpaceDE w:val="0"/>
        <w:autoSpaceDN w:val="0"/>
        <w:adjustRightInd w:val="0"/>
        <w:spacing w:after="0" w:line="360" w:lineRule="auto"/>
        <w:jc w:val="both"/>
        <w:rPr>
          <w:rFonts w:ascii="Sylfaen" w:eastAsia="Calibri" w:hAnsi="Sylfaen" w:cs="Sylfaen"/>
          <w:color w:val="000000"/>
          <w:sz w:val="12"/>
          <w:szCs w:val="12"/>
          <w:lang w:val="ka-GE"/>
        </w:rPr>
      </w:pPr>
    </w:p>
    <w:tbl>
      <w:tblPr>
        <w:tblW w:w="5012" w:type="pct"/>
        <w:tblLook w:val="04A0" w:firstRow="1" w:lastRow="0" w:firstColumn="1" w:lastColumn="0" w:noHBand="0" w:noVBand="1"/>
      </w:tblPr>
      <w:tblGrid>
        <w:gridCol w:w="2169"/>
        <w:gridCol w:w="757"/>
        <w:gridCol w:w="1660"/>
        <w:gridCol w:w="1345"/>
        <w:gridCol w:w="1420"/>
        <w:gridCol w:w="1345"/>
        <w:gridCol w:w="1235"/>
      </w:tblGrid>
      <w:tr w:rsidR="009B128A" w:rsidRPr="009948B6" w14:paraId="5D18AC96" w14:textId="77777777" w:rsidTr="00E74F55">
        <w:trPr>
          <w:trHeight w:val="153"/>
        </w:trPr>
        <w:tc>
          <w:tcPr>
            <w:tcW w:w="1092" w:type="pct"/>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6F66DD22" w14:textId="77777777" w:rsidR="009B128A" w:rsidRPr="009948B6" w:rsidRDefault="009B128A" w:rsidP="009B128A">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პროგრამის დასახელება</w:t>
            </w:r>
          </w:p>
        </w:tc>
        <w:tc>
          <w:tcPr>
            <w:tcW w:w="381" w:type="pct"/>
            <w:tcBorders>
              <w:top w:val="single" w:sz="8" w:space="0" w:color="auto"/>
              <w:left w:val="nil"/>
              <w:bottom w:val="single" w:sz="4" w:space="0" w:color="auto"/>
              <w:right w:val="single" w:sz="4" w:space="0" w:color="auto"/>
            </w:tcBorders>
            <w:shd w:val="clear" w:color="000000" w:fill="FFFFFF"/>
            <w:vAlign w:val="center"/>
            <w:hideMark/>
          </w:tcPr>
          <w:p w14:paraId="583E5B55" w14:textId="77777777" w:rsidR="009B128A" w:rsidRPr="009948B6" w:rsidRDefault="009B128A" w:rsidP="009B128A">
            <w:pPr>
              <w:spacing w:after="0" w:line="240" w:lineRule="auto"/>
              <w:jc w:val="center"/>
              <w:rPr>
                <w:rFonts w:ascii="Sylfaen" w:eastAsia="Times New Roman" w:hAnsi="Sylfaen" w:cs="Calibri"/>
                <w:color w:val="000000"/>
                <w:sz w:val="12"/>
                <w:szCs w:val="12"/>
              </w:rPr>
            </w:pPr>
            <w:r w:rsidRPr="009948B6">
              <w:rPr>
                <w:rFonts w:ascii="Sylfaen" w:eastAsia="Times New Roman" w:hAnsi="Sylfaen" w:cs="Calibri"/>
                <w:color w:val="000000"/>
                <w:sz w:val="12"/>
                <w:szCs w:val="12"/>
              </w:rPr>
              <w:t>კოდი</w:t>
            </w:r>
          </w:p>
        </w:tc>
        <w:tc>
          <w:tcPr>
            <w:tcW w:w="836" w:type="pct"/>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6B42C0FD" w14:textId="77777777" w:rsidR="009B128A" w:rsidRPr="009948B6" w:rsidRDefault="009B128A" w:rsidP="009B128A">
            <w:pPr>
              <w:spacing w:after="0" w:line="240" w:lineRule="auto"/>
              <w:jc w:val="center"/>
              <w:rPr>
                <w:rFonts w:ascii="Sylfaen" w:eastAsia="Times New Roman" w:hAnsi="Sylfaen" w:cs="Calibri"/>
                <w:color w:val="000000"/>
                <w:sz w:val="12"/>
                <w:szCs w:val="12"/>
                <w:lang w:val="ka-GE"/>
              </w:rPr>
            </w:pPr>
            <w:r w:rsidRPr="009948B6">
              <w:rPr>
                <w:rFonts w:ascii="Sylfaen" w:eastAsia="Times New Roman" w:hAnsi="Sylfaen" w:cs="Calibri"/>
                <w:b/>
                <w:color w:val="000000"/>
                <w:sz w:val="12"/>
                <w:szCs w:val="12"/>
                <w:lang w:val="ka-GE"/>
              </w:rPr>
              <w:t>სოფლის მხარდამჭერი პროგრამა</w:t>
            </w:r>
          </w:p>
        </w:tc>
        <w:tc>
          <w:tcPr>
            <w:tcW w:w="677" w:type="pct"/>
            <w:tcBorders>
              <w:top w:val="single" w:sz="8" w:space="0" w:color="auto"/>
              <w:left w:val="nil"/>
              <w:bottom w:val="single" w:sz="4" w:space="0" w:color="auto"/>
              <w:right w:val="single" w:sz="4" w:space="0" w:color="auto"/>
            </w:tcBorders>
            <w:shd w:val="clear" w:color="000000" w:fill="FFFFFF"/>
            <w:vAlign w:val="center"/>
            <w:hideMark/>
          </w:tcPr>
          <w:p w14:paraId="7AF2A670"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715" w:type="pct"/>
            <w:tcBorders>
              <w:top w:val="single" w:sz="8" w:space="0" w:color="auto"/>
              <w:left w:val="nil"/>
              <w:bottom w:val="single" w:sz="4" w:space="0" w:color="auto"/>
              <w:right w:val="single" w:sz="4" w:space="0" w:color="auto"/>
            </w:tcBorders>
            <w:shd w:val="clear" w:color="000000" w:fill="FFFFFF"/>
            <w:vAlign w:val="center"/>
            <w:hideMark/>
          </w:tcPr>
          <w:p w14:paraId="49E812B2"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677" w:type="pct"/>
            <w:tcBorders>
              <w:top w:val="single" w:sz="8" w:space="0" w:color="auto"/>
              <w:left w:val="nil"/>
              <w:bottom w:val="single" w:sz="4" w:space="0" w:color="auto"/>
              <w:right w:val="single" w:sz="4" w:space="0" w:color="auto"/>
            </w:tcBorders>
            <w:shd w:val="clear" w:color="000000" w:fill="FFFFFF"/>
            <w:vAlign w:val="center"/>
            <w:hideMark/>
          </w:tcPr>
          <w:p w14:paraId="672201D1"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622" w:type="pct"/>
            <w:tcBorders>
              <w:top w:val="single" w:sz="8" w:space="0" w:color="auto"/>
              <w:left w:val="nil"/>
              <w:bottom w:val="single" w:sz="4" w:space="0" w:color="auto"/>
              <w:right w:val="single" w:sz="8" w:space="0" w:color="000000"/>
            </w:tcBorders>
            <w:shd w:val="clear" w:color="000000" w:fill="FFFFFF"/>
            <w:vAlign w:val="center"/>
            <w:hideMark/>
          </w:tcPr>
          <w:p w14:paraId="1EAC8FE3"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F13BC5" w:rsidRPr="009948B6" w14:paraId="7F8E5D8A" w14:textId="77777777" w:rsidTr="00E74F55">
        <w:trPr>
          <w:trHeight w:val="45"/>
        </w:trPr>
        <w:tc>
          <w:tcPr>
            <w:tcW w:w="1092" w:type="pct"/>
            <w:vMerge/>
            <w:tcBorders>
              <w:top w:val="single" w:sz="8" w:space="0" w:color="auto"/>
              <w:left w:val="single" w:sz="8" w:space="0" w:color="auto"/>
              <w:bottom w:val="single" w:sz="4" w:space="0" w:color="auto"/>
              <w:right w:val="single" w:sz="4" w:space="0" w:color="auto"/>
            </w:tcBorders>
            <w:vAlign w:val="center"/>
            <w:hideMark/>
          </w:tcPr>
          <w:p w14:paraId="16A1EE61" w14:textId="77777777" w:rsidR="00F13BC5" w:rsidRPr="009948B6" w:rsidRDefault="00F13BC5" w:rsidP="00F13BC5">
            <w:pPr>
              <w:spacing w:after="0" w:line="240" w:lineRule="auto"/>
              <w:rPr>
                <w:rFonts w:ascii="Sylfaen" w:eastAsia="Times New Roman" w:hAnsi="Sylfaen" w:cs="Calibri"/>
                <w:color w:val="000000"/>
                <w:sz w:val="12"/>
                <w:szCs w:val="12"/>
              </w:rPr>
            </w:pPr>
          </w:p>
        </w:tc>
        <w:tc>
          <w:tcPr>
            <w:tcW w:w="381" w:type="pct"/>
            <w:tcBorders>
              <w:top w:val="nil"/>
              <w:left w:val="nil"/>
              <w:bottom w:val="single" w:sz="4" w:space="0" w:color="auto"/>
              <w:right w:val="single" w:sz="4" w:space="0" w:color="auto"/>
            </w:tcBorders>
            <w:shd w:val="clear" w:color="000000" w:fill="FFFFFF"/>
            <w:vAlign w:val="center"/>
            <w:hideMark/>
          </w:tcPr>
          <w:p w14:paraId="5D42CAB1" w14:textId="73EBE46E" w:rsidR="00F13BC5" w:rsidRPr="009948B6" w:rsidRDefault="00452C6F" w:rsidP="00F13BC5">
            <w:pPr>
              <w:spacing w:after="0" w:line="240" w:lineRule="auto"/>
              <w:rPr>
                <w:rFonts w:ascii="Sylfaen" w:eastAsia="Times New Roman" w:hAnsi="Sylfaen" w:cs="Calibri"/>
                <w:b/>
                <w:color w:val="000000"/>
                <w:sz w:val="12"/>
                <w:szCs w:val="12"/>
                <w:lang w:val="ka-GE"/>
              </w:rPr>
            </w:pPr>
            <w:r>
              <w:rPr>
                <w:rFonts w:ascii="Sylfaen" w:eastAsia="Times New Roman" w:hAnsi="Sylfaen" w:cs="Calibri"/>
                <w:color w:val="000000"/>
                <w:sz w:val="12"/>
                <w:szCs w:val="12"/>
              </w:rPr>
              <w:t xml:space="preserve">  </w:t>
            </w:r>
            <w:r w:rsidR="00F13BC5" w:rsidRPr="009948B6">
              <w:rPr>
                <w:rFonts w:ascii="Sylfaen" w:eastAsia="Times New Roman" w:hAnsi="Sylfaen" w:cs="Calibri"/>
                <w:b/>
                <w:color w:val="000000"/>
                <w:sz w:val="12"/>
                <w:szCs w:val="12"/>
                <w:lang w:val="ka-GE"/>
              </w:rPr>
              <w:t xml:space="preserve">02 05 09 </w:t>
            </w:r>
          </w:p>
        </w:tc>
        <w:tc>
          <w:tcPr>
            <w:tcW w:w="836" w:type="pct"/>
            <w:vMerge/>
            <w:tcBorders>
              <w:top w:val="nil"/>
              <w:left w:val="nil"/>
              <w:bottom w:val="single" w:sz="4" w:space="0" w:color="auto"/>
              <w:right w:val="single" w:sz="4" w:space="0" w:color="auto"/>
            </w:tcBorders>
            <w:vAlign w:val="center"/>
            <w:hideMark/>
          </w:tcPr>
          <w:p w14:paraId="6666BEC4" w14:textId="77777777" w:rsidR="00F13BC5" w:rsidRPr="009948B6" w:rsidRDefault="00F13BC5" w:rsidP="00F13BC5">
            <w:pPr>
              <w:spacing w:after="0" w:line="240" w:lineRule="auto"/>
              <w:rPr>
                <w:rFonts w:ascii="Sylfaen" w:eastAsia="Times New Roman" w:hAnsi="Sylfaen" w:cs="Calibri"/>
                <w:color w:val="000000"/>
                <w:sz w:val="12"/>
                <w:szCs w:val="12"/>
              </w:rPr>
            </w:pPr>
          </w:p>
        </w:tc>
        <w:tc>
          <w:tcPr>
            <w:tcW w:w="677" w:type="pct"/>
            <w:tcBorders>
              <w:top w:val="single" w:sz="8" w:space="0" w:color="auto"/>
              <w:left w:val="single" w:sz="4" w:space="0" w:color="auto"/>
              <w:bottom w:val="single" w:sz="8" w:space="0" w:color="auto"/>
              <w:right w:val="single" w:sz="4" w:space="0" w:color="auto"/>
            </w:tcBorders>
            <w:shd w:val="clear" w:color="000000" w:fill="FFFFFF"/>
            <w:vAlign w:val="center"/>
            <w:hideMark/>
          </w:tcPr>
          <w:p w14:paraId="0EB15693" w14:textId="6867A6E7" w:rsidR="00F13BC5" w:rsidRPr="00F13BC5" w:rsidRDefault="00645FC2" w:rsidP="00F13BC5">
            <w:pPr>
              <w:jc w:val="center"/>
              <w:rPr>
                <w:rFonts w:ascii="Sylfaen" w:hAnsi="Sylfaen" w:cs="Calibri"/>
                <w:b/>
                <w:sz w:val="12"/>
                <w:szCs w:val="12"/>
              </w:rPr>
            </w:pPr>
            <w:r>
              <w:rPr>
                <w:rFonts w:ascii="Sylfaen" w:hAnsi="Sylfaen" w:cs="Calibri"/>
                <w:b/>
                <w:sz w:val="12"/>
                <w:szCs w:val="12"/>
              </w:rPr>
              <w:t>200</w:t>
            </w:r>
            <w:r w:rsidR="00F13BC5" w:rsidRPr="00F13BC5">
              <w:rPr>
                <w:rFonts w:ascii="Sylfaen" w:hAnsi="Sylfaen" w:cs="Calibri"/>
                <w:b/>
                <w:sz w:val="12"/>
                <w:szCs w:val="12"/>
              </w:rPr>
              <w:t>,4</w:t>
            </w:r>
          </w:p>
        </w:tc>
        <w:tc>
          <w:tcPr>
            <w:tcW w:w="715" w:type="pct"/>
            <w:tcBorders>
              <w:top w:val="single" w:sz="8" w:space="0" w:color="auto"/>
              <w:left w:val="nil"/>
              <w:bottom w:val="single" w:sz="8" w:space="0" w:color="auto"/>
              <w:right w:val="single" w:sz="8" w:space="0" w:color="auto"/>
            </w:tcBorders>
            <w:shd w:val="clear" w:color="000000" w:fill="FFFFFF"/>
            <w:vAlign w:val="center"/>
            <w:hideMark/>
          </w:tcPr>
          <w:p w14:paraId="4452F20F" w14:textId="77777777" w:rsidR="00F13BC5" w:rsidRPr="00F13BC5" w:rsidRDefault="00F13BC5" w:rsidP="00F13BC5">
            <w:pPr>
              <w:jc w:val="center"/>
              <w:rPr>
                <w:rFonts w:ascii="Sylfaen" w:hAnsi="Sylfaen" w:cs="Calibri"/>
                <w:b/>
                <w:sz w:val="12"/>
                <w:szCs w:val="12"/>
              </w:rPr>
            </w:pPr>
            <w:r w:rsidRPr="00F13BC5">
              <w:rPr>
                <w:rFonts w:ascii="Sylfaen" w:hAnsi="Sylfaen" w:cs="Calibri"/>
                <w:b/>
                <w:sz w:val="12"/>
                <w:szCs w:val="12"/>
              </w:rPr>
              <w:t>200,0</w:t>
            </w:r>
          </w:p>
        </w:tc>
        <w:tc>
          <w:tcPr>
            <w:tcW w:w="677"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3D1D0D2E" w14:textId="77777777" w:rsidR="00F13BC5" w:rsidRPr="00F13BC5" w:rsidRDefault="00F13BC5" w:rsidP="00F13BC5">
            <w:pPr>
              <w:jc w:val="center"/>
              <w:rPr>
                <w:rFonts w:ascii="Sylfaen" w:hAnsi="Sylfaen" w:cs="Calibri"/>
                <w:b/>
                <w:sz w:val="12"/>
                <w:szCs w:val="12"/>
              </w:rPr>
            </w:pPr>
            <w:r w:rsidRPr="00F13BC5">
              <w:rPr>
                <w:rFonts w:ascii="Sylfaen" w:hAnsi="Sylfaen" w:cs="Calibri"/>
                <w:b/>
                <w:sz w:val="12"/>
                <w:szCs w:val="12"/>
              </w:rPr>
              <w:t>300,0</w:t>
            </w:r>
          </w:p>
        </w:tc>
        <w:tc>
          <w:tcPr>
            <w:tcW w:w="622"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1E8F6E7C" w14:textId="77777777" w:rsidR="00F13BC5" w:rsidRPr="00F13BC5" w:rsidRDefault="00F13BC5" w:rsidP="00F13BC5">
            <w:pPr>
              <w:jc w:val="center"/>
              <w:rPr>
                <w:rFonts w:ascii="Sylfaen" w:hAnsi="Sylfaen" w:cs="Calibri"/>
                <w:b/>
                <w:sz w:val="12"/>
                <w:szCs w:val="12"/>
              </w:rPr>
            </w:pPr>
            <w:r w:rsidRPr="00F13BC5">
              <w:rPr>
                <w:rFonts w:ascii="Sylfaen" w:hAnsi="Sylfaen" w:cs="Calibri"/>
                <w:b/>
                <w:sz w:val="12"/>
                <w:szCs w:val="12"/>
              </w:rPr>
              <w:t>450,0</w:t>
            </w:r>
          </w:p>
        </w:tc>
      </w:tr>
      <w:tr w:rsidR="009948B6" w:rsidRPr="009948B6" w14:paraId="1AA8D82A" w14:textId="77777777" w:rsidTr="00F13BC5">
        <w:trPr>
          <w:trHeight w:val="395"/>
        </w:trPr>
        <w:tc>
          <w:tcPr>
            <w:tcW w:w="1092"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13A776D0"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პროგრამის განმახორციელებელი სამსახური</w:t>
            </w:r>
          </w:p>
        </w:tc>
        <w:tc>
          <w:tcPr>
            <w:tcW w:w="3908" w:type="pct"/>
            <w:gridSpan w:val="6"/>
            <w:tcBorders>
              <w:top w:val="single" w:sz="4" w:space="0" w:color="auto"/>
              <w:left w:val="nil"/>
              <w:bottom w:val="single" w:sz="4" w:space="0" w:color="auto"/>
              <w:right w:val="single" w:sz="4" w:space="0" w:color="auto"/>
            </w:tcBorders>
            <w:shd w:val="clear" w:color="000000" w:fill="FFFFFF"/>
            <w:vAlign w:val="center"/>
            <w:hideMark/>
          </w:tcPr>
          <w:p w14:paraId="1A85D0D2" w14:textId="1C4F873A"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 </w:t>
            </w:r>
            <w:r w:rsidRPr="009948B6">
              <w:rPr>
                <w:rFonts w:ascii="Sylfaen" w:eastAsia="Times New Roman" w:hAnsi="Sylfaen" w:cs="Calibri"/>
                <w:b/>
                <w:color w:val="000000"/>
                <w:sz w:val="12"/>
                <w:szCs w:val="12"/>
              </w:rPr>
              <w:t>ხარაგაულის მუნიციპალიტეტის</w:t>
            </w:r>
            <w:r w:rsidRPr="009948B6">
              <w:rPr>
                <w:rFonts w:ascii="Sylfaen" w:eastAsia="Times New Roman" w:hAnsi="Sylfaen" w:cs="Calibri"/>
                <w:b/>
                <w:color w:val="000000"/>
                <w:sz w:val="12"/>
                <w:szCs w:val="12"/>
                <w:lang w:val="ka-GE"/>
              </w:rPr>
              <w:t xml:space="preserve"> მერიის</w:t>
            </w:r>
            <w:r w:rsidR="00452C6F">
              <w:rPr>
                <w:rFonts w:ascii="Sylfaen" w:eastAsia="Times New Roman" w:hAnsi="Sylfaen" w:cs="Calibri"/>
                <w:b/>
                <w:color w:val="000000"/>
                <w:sz w:val="12"/>
                <w:szCs w:val="12"/>
                <w:lang w:val="ka-GE"/>
              </w:rPr>
              <w:t xml:space="preserve"> </w:t>
            </w:r>
            <w:r w:rsidRPr="009948B6">
              <w:rPr>
                <w:rFonts w:ascii="Sylfaen" w:eastAsia="Times New Roman" w:hAnsi="Sylfaen" w:cs="Calibri"/>
                <w:b/>
                <w:color w:val="000000"/>
                <w:sz w:val="12"/>
                <w:szCs w:val="12"/>
              </w:rPr>
              <w:t>ინფარსტრუქტურისა და კეთილმოწყობის სამსახური</w:t>
            </w:r>
          </w:p>
        </w:tc>
      </w:tr>
      <w:tr w:rsidR="009948B6" w:rsidRPr="009948B6" w14:paraId="05608AA4" w14:textId="77777777" w:rsidTr="00F13BC5">
        <w:trPr>
          <w:trHeight w:val="132"/>
        </w:trPr>
        <w:tc>
          <w:tcPr>
            <w:tcW w:w="1092" w:type="pct"/>
            <w:tcBorders>
              <w:top w:val="nil"/>
              <w:left w:val="single" w:sz="8" w:space="0" w:color="auto"/>
              <w:bottom w:val="single" w:sz="4" w:space="0" w:color="auto"/>
              <w:right w:val="single" w:sz="4" w:space="0" w:color="auto"/>
            </w:tcBorders>
            <w:shd w:val="clear" w:color="000000" w:fill="FFFFFF"/>
            <w:vAlign w:val="center"/>
            <w:hideMark/>
          </w:tcPr>
          <w:p w14:paraId="5A798EDC" w14:textId="4AE927DD"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პროგრამის</w:t>
            </w:r>
            <w:r w:rsidR="00452C6F">
              <w:rPr>
                <w:rFonts w:ascii="Sylfaen" w:eastAsia="Times New Roman" w:hAnsi="Sylfaen" w:cs="Calibri"/>
                <w:color w:val="000000"/>
                <w:sz w:val="12"/>
                <w:szCs w:val="12"/>
              </w:rPr>
              <w:t xml:space="preserve"> </w:t>
            </w:r>
            <w:r w:rsidRPr="009948B6">
              <w:rPr>
                <w:rFonts w:ascii="Sylfaen" w:eastAsia="Times New Roman" w:hAnsi="Sylfaen" w:cs="Calibri"/>
                <w:color w:val="000000"/>
                <w:sz w:val="12"/>
                <w:szCs w:val="12"/>
              </w:rPr>
              <w:t xml:space="preserve">აღწერა </w:t>
            </w:r>
            <w:r w:rsidRPr="009948B6">
              <w:rPr>
                <w:rFonts w:ascii="Sylfaen" w:eastAsia="Times New Roman" w:hAnsi="Sylfaen" w:cs="Calibri"/>
                <w:color w:val="000000"/>
                <w:sz w:val="12"/>
                <w:szCs w:val="12"/>
                <w:lang w:val="ka-GE"/>
              </w:rPr>
              <w:t xml:space="preserve">და </w:t>
            </w:r>
            <w:r w:rsidRPr="009948B6">
              <w:rPr>
                <w:rFonts w:ascii="Sylfaen" w:eastAsia="Times New Roman" w:hAnsi="Sylfaen" w:cs="Calibri"/>
                <w:color w:val="000000"/>
                <w:sz w:val="12"/>
                <w:szCs w:val="12"/>
              </w:rPr>
              <w:t>მიზანი</w:t>
            </w:r>
          </w:p>
        </w:tc>
        <w:tc>
          <w:tcPr>
            <w:tcW w:w="3908" w:type="pct"/>
            <w:gridSpan w:val="6"/>
            <w:tcBorders>
              <w:top w:val="single" w:sz="4" w:space="0" w:color="auto"/>
              <w:left w:val="single" w:sz="4" w:space="0" w:color="auto"/>
              <w:bottom w:val="nil"/>
              <w:right w:val="single" w:sz="4" w:space="0" w:color="000000"/>
            </w:tcBorders>
            <w:shd w:val="clear" w:color="000000" w:fill="FFFFFF"/>
            <w:vAlign w:val="center"/>
          </w:tcPr>
          <w:p w14:paraId="046A7254" w14:textId="5B551E70" w:rsidR="009948B6" w:rsidRPr="009948B6" w:rsidRDefault="009948B6" w:rsidP="009948B6">
            <w:pPr>
              <w:autoSpaceDE w:val="0"/>
              <w:autoSpaceDN w:val="0"/>
              <w:adjustRightInd w:val="0"/>
              <w:spacing w:after="0" w:line="240" w:lineRule="auto"/>
              <w:rPr>
                <w:rFonts w:ascii="Sylfaen" w:eastAsia="Times New Roman" w:hAnsi="Sylfaen" w:cs="Calibri"/>
                <w:color w:val="000000"/>
                <w:sz w:val="12"/>
                <w:szCs w:val="12"/>
                <w:lang w:val="ka-GE"/>
              </w:rPr>
            </w:pPr>
            <w:r w:rsidRPr="009948B6">
              <w:rPr>
                <w:rFonts w:ascii="Sylfaen" w:eastAsia="Times New Roman" w:hAnsi="Sylfaen" w:cs="Calibri"/>
                <w:color w:val="000000"/>
                <w:sz w:val="12"/>
                <w:szCs w:val="12"/>
              </w:rPr>
              <w:t xml:space="preserve">სოფლად მცხოვრები მოსახლეობის ინფრასტრუქტურული პირობების გაუმჯობესების მიზნით, მოსახლეობებთან შეხვედრების </w:t>
            </w:r>
            <w:r w:rsidRPr="009948B6">
              <w:rPr>
                <w:rFonts w:ascii="Sylfaen" w:eastAsia="Times New Roman" w:hAnsi="Sylfaen" w:cs="Calibri"/>
                <w:color w:val="000000"/>
                <w:sz w:val="12"/>
                <w:szCs w:val="12"/>
                <w:lang w:val="ka-GE"/>
              </w:rPr>
              <w:t>მოწყობა.</w:t>
            </w:r>
            <w:r w:rsidRPr="009948B6">
              <w:rPr>
                <w:rFonts w:ascii="Sylfaen" w:eastAsia="Times New Roman" w:hAnsi="Sylfaen" w:cs="Calibri"/>
                <w:color w:val="000000"/>
                <w:sz w:val="12"/>
                <w:szCs w:val="12"/>
              </w:rPr>
              <w:t xml:space="preserve"> მათი მოთხოვნების შესაბამისად</w:t>
            </w:r>
            <w:r w:rsidRPr="009948B6">
              <w:rPr>
                <w:rFonts w:ascii="Sylfaen" w:eastAsia="Times New Roman" w:hAnsi="Sylfaen" w:cs="Calibri"/>
                <w:color w:val="000000"/>
                <w:sz w:val="12"/>
                <w:szCs w:val="12"/>
                <w:lang w:val="ka-GE"/>
              </w:rPr>
              <w:t xml:space="preserve"> </w:t>
            </w:r>
            <w:r w:rsidRPr="009948B6">
              <w:rPr>
                <w:rFonts w:ascii="Sylfaen" w:eastAsia="Times New Roman" w:hAnsi="Sylfaen" w:cs="Calibri"/>
                <w:color w:val="000000"/>
                <w:sz w:val="12"/>
                <w:szCs w:val="12"/>
              </w:rPr>
              <w:t>პრიორიტეტები</w:t>
            </w:r>
            <w:r w:rsidR="009320B5">
              <w:rPr>
                <w:rFonts w:ascii="Sylfaen" w:eastAsia="Times New Roman" w:hAnsi="Sylfaen" w:cs="Calibri"/>
                <w:color w:val="000000"/>
                <w:sz w:val="12"/>
                <w:szCs w:val="12"/>
                <w:lang w:val="ka-GE"/>
              </w:rPr>
              <w:t>ს</w:t>
            </w:r>
            <w:r w:rsidRPr="009948B6">
              <w:rPr>
                <w:rFonts w:ascii="Sylfaen" w:eastAsia="Times New Roman" w:hAnsi="Sylfaen" w:cs="Calibri"/>
                <w:color w:val="000000"/>
                <w:sz w:val="12"/>
                <w:szCs w:val="12"/>
              </w:rPr>
              <w:t xml:space="preserve"> შერჩევა.</w:t>
            </w:r>
            <w:r w:rsidRPr="009948B6">
              <w:rPr>
                <w:rFonts w:ascii="Sylfaen" w:eastAsia="Times New Roman" w:hAnsi="Sylfaen" w:cs="Calibri"/>
                <w:color w:val="000000"/>
                <w:sz w:val="12"/>
                <w:szCs w:val="12"/>
                <w:lang w:val="ka-GE"/>
              </w:rPr>
              <w:t xml:space="preserve"> პროგრამა ხორციელდება საქართველოს მთავრობის განკარგულებით, ასევე მუნიციპალიტეტის საკუთარი სახსრებით ხდება</w:t>
            </w:r>
            <w:r w:rsidR="00452C6F">
              <w:rPr>
                <w:rFonts w:ascii="Sylfaen" w:eastAsia="Times New Roman" w:hAnsi="Sylfaen" w:cs="Calibri"/>
                <w:color w:val="000000"/>
                <w:sz w:val="12"/>
                <w:szCs w:val="12"/>
                <w:lang w:val="ka-GE"/>
              </w:rPr>
              <w:t xml:space="preserve"> </w:t>
            </w:r>
            <w:r w:rsidRPr="009948B6">
              <w:rPr>
                <w:rFonts w:ascii="Sylfaen" w:eastAsia="Times New Roman" w:hAnsi="Sylfaen" w:cs="Calibri"/>
                <w:color w:val="000000"/>
                <w:sz w:val="12"/>
                <w:szCs w:val="12"/>
                <w:lang w:val="ka-GE"/>
              </w:rPr>
              <w:t>თანადაფინანსების განხორციელება.</w:t>
            </w:r>
          </w:p>
          <w:p w14:paraId="02B0C348" w14:textId="4EB9BD5D" w:rsidR="009948B6" w:rsidRPr="009948B6" w:rsidRDefault="009948B6" w:rsidP="009948B6">
            <w:pPr>
              <w:autoSpaceDE w:val="0"/>
              <w:autoSpaceDN w:val="0"/>
              <w:adjustRightInd w:val="0"/>
              <w:spacing w:after="0" w:line="240" w:lineRule="auto"/>
              <w:rPr>
                <w:rFonts w:ascii="Sylfaen" w:eastAsia="Times New Roman" w:hAnsi="Sylfaen" w:cs="Calibri"/>
                <w:color w:val="000000"/>
                <w:sz w:val="12"/>
                <w:szCs w:val="12"/>
                <w:lang w:val="ka-GE"/>
              </w:rPr>
            </w:pPr>
            <w:r w:rsidRPr="009948B6">
              <w:rPr>
                <w:rFonts w:ascii="Sylfaen" w:eastAsia="Times New Roman" w:hAnsi="Sylfaen" w:cs="Calibri"/>
                <w:color w:val="000000"/>
                <w:sz w:val="12"/>
                <w:szCs w:val="12"/>
                <w:lang w:val="ka-GE"/>
              </w:rPr>
              <w:t>დაგეგმვის პროცესში უზრუნველყოფილი იქნება განსხვავებული სქესის წარმომადგენელთა მონაწილეობა, რათა შეხვედრების დროს გამოვლინდეს როგორც კაცებისა და ბიჭების, ასევე ქალებისა და გოგონების საჭიროებები.</w:t>
            </w:r>
            <w:r w:rsidR="00452C6F">
              <w:rPr>
                <w:rFonts w:ascii="Sylfaen" w:eastAsia="Times New Roman" w:hAnsi="Sylfaen" w:cs="Calibri"/>
                <w:color w:val="000000"/>
                <w:sz w:val="12"/>
                <w:szCs w:val="12"/>
                <w:lang w:val="ka-GE"/>
              </w:rPr>
              <w:t xml:space="preserve"> </w:t>
            </w:r>
            <w:r w:rsidRPr="009948B6">
              <w:rPr>
                <w:rFonts w:ascii="Sylfaen" w:eastAsia="Times New Roman" w:hAnsi="Sylfaen" w:cs="Calibri"/>
                <w:color w:val="000000"/>
                <w:sz w:val="12"/>
                <w:szCs w:val="12"/>
                <w:lang w:val="ka-GE"/>
              </w:rPr>
              <w:t>შესაბამისად, სოფლებში პროექტების შერჩევისა და განხორციელების პროცესში გათვალისწინებული იქნება გენდერული ასპექტები.</w:t>
            </w:r>
          </w:p>
          <w:p w14:paraId="52404E90" w14:textId="77777777" w:rsidR="009948B6" w:rsidRPr="009948B6" w:rsidRDefault="009948B6" w:rsidP="009948B6">
            <w:pPr>
              <w:autoSpaceDE w:val="0"/>
              <w:autoSpaceDN w:val="0"/>
              <w:adjustRightInd w:val="0"/>
              <w:spacing w:after="0" w:line="240" w:lineRule="auto"/>
              <w:rPr>
                <w:rFonts w:ascii="Sylfaen" w:eastAsia="Times New Roman" w:hAnsi="Sylfaen" w:cs="Calibri"/>
                <w:color w:val="000000"/>
                <w:sz w:val="12"/>
                <w:szCs w:val="12"/>
                <w:lang w:val="ka-GE"/>
              </w:rPr>
            </w:pPr>
          </w:p>
          <w:p w14:paraId="0812C701" w14:textId="77777777" w:rsidR="009948B6" w:rsidRPr="009948B6" w:rsidRDefault="009948B6" w:rsidP="009948B6">
            <w:pPr>
              <w:autoSpaceDE w:val="0"/>
              <w:autoSpaceDN w:val="0"/>
              <w:adjustRightInd w:val="0"/>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lang w:val="ka-GE"/>
              </w:rPr>
              <w:t xml:space="preserve">მიზანი: </w:t>
            </w:r>
            <w:r w:rsidRPr="009948B6">
              <w:rPr>
                <w:rFonts w:ascii="Sylfaen" w:eastAsia="Times New Roman" w:hAnsi="Sylfaen" w:cs="Calibri"/>
                <w:color w:val="000000"/>
                <w:sz w:val="12"/>
                <w:szCs w:val="12"/>
              </w:rPr>
              <w:t>სოფლად მცხოვრები მოსახლეობის ინფრასტრუქტურული პირობების გაუმჯობესებ</w:t>
            </w:r>
            <w:r w:rsidRPr="009948B6">
              <w:rPr>
                <w:rFonts w:ascii="Sylfaen" w:eastAsia="Times New Roman" w:hAnsi="Sylfaen" w:cs="Calibri"/>
                <w:color w:val="000000"/>
                <w:sz w:val="12"/>
                <w:szCs w:val="12"/>
                <w:lang w:val="ka-GE"/>
              </w:rPr>
              <w:t>ა</w:t>
            </w:r>
          </w:p>
          <w:p w14:paraId="53692FED" w14:textId="77777777" w:rsidR="009948B6" w:rsidRPr="009948B6" w:rsidRDefault="009948B6" w:rsidP="009948B6">
            <w:pPr>
              <w:autoSpaceDE w:val="0"/>
              <w:autoSpaceDN w:val="0"/>
              <w:adjustRightInd w:val="0"/>
              <w:spacing w:after="0" w:line="240" w:lineRule="auto"/>
              <w:rPr>
                <w:rFonts w:ascii="Sylfaen-Identity-H" w:eastAsia="Calibri" w:hAnsi="Sylfaen-Identity-H" w:cs="Sylfaen-Identity-H"/>
                <w:sz w:val="12"/>
                <w:szCs w:val="12"/>
                <w:lang w:val="ka-GE"/>
              </w:rPr>
            </w:pPr>
          </w:p>
        </w:tc>
      </w:tr>
      <w:tr w:rsidR="009948B6" w:rsidRPr="009948B6" w14:paraId="0A5A65D7" w14:textId="77777777" w:rsidTr="00F13BC5">
        <w:trPr>
          <w:trHeight w:val="259"/>
        </w:trPr>
        <w:tc>
          <w:tcPr>
            <w:tcW w:w="1092" w:type="pct"/>
            <w:tcBorders>
              <w:top w:val="nil"/>
              <w:left w:val="single" w:sz="8" w:space="0" w:color="auto"/>
              <w:bottom w:val="single" w:sz="4" w:space="0" w:color="auto"/>
              <w:right w:val="single" w:sz="4" w:space="0" w:color="auto"/>
            </w:tcBorders>
            <w:shd w:val="clear" w:color="000000" w:fill="FFFFFF"/>
            <w:vAlign w:val="center"/>
            <w:hideMark/>
          </w:tcPr>
          <w:p w14:paraId="63B36C80"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პროგრამის განხორციელების ვადები</w:t>
            </w:r>
          </w:p>
        </w:tc>
        <w:tc>
          <w:tcPr>
            <w:tcW w:w="3908" w:type="pct"/>
            <w:gridSpan w:val="6"/>
            <w:tcBorders>
              <w:top w:val="single" w:sz="4" w:space="0" w:color="auto"/>
              <w:left w:val="nil"/>
              <w:bottom w:val="single" w:sz="4" w:space="0" w:color="auto"/>
              <w:right w:val="single" w:sz="4" w:space="0" w:color="auto"/>
            </w:tcBorders>
            <w:shd w:val="clear" w:color="000000" w:fill="FFFFFF"/>
            <w:vAlign w:val="center"/>
            <w:hideMark/>
          </w:tcPr>
          <w:p w14:paraId="755649CE"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მიმდინარე</w:t>
            </w:r>
          </w:p>
        </w:tc>
      </w:tr>
      <w:tr w:rsidR="00E74F55" w:rsidRPr="009948B6" w14:paraId="3BC66E89" w14:textId="77777777" w:rsidTr="00E74F55">
        <w:trPr>
          <w:trHeight w:val="857"/>
        </w:trPr>
        <w:tc>
          <w:tcPr>
            <w:tcW w:w="1092"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4901A247" w14:textId="77777777" w:rsidR="00E74F55" w:rsidRPr="009948B6" w:rsidRDefault="00E74F55" w:rsidP="009948B6">
            <w:pPr>
              <w:spacing w:after="0" w:line="240" w:lineRule="auto"/>
              <w:rPr>
                <w:rFonts w:ascii="Sylfaen" w:eastAsia="Times New Roman" w:hAnsi="Sylfaen" w:cs="Calibri"/>
                <w:b/>
                <w:color w:val="000000"/>
                <w:sz w:val="12"/>
                <w:szCs w:val="12"/>
              </w:rPr>
            </w:pPr>
            <w:r w:rsidRPr="009948B6">
              <w:rPr>
                <w:rFonts w:ascii="Sylfaen" w:eastAsia="Times New Roman" w:hAnsi="Sylfaen" w:cs="Calibri"/>
                <w:b/>
                <w:color w:val="000000"/>
                <w:sz w:val="12"/>
                <w:szCs w:val="12"/>
              </w:rPr>
              <w:t>გაეროს მდგრადი განვითარების მიზაანი (SDG) რომლის მიღწევასაც ემსახურება პროგრამა</w:t>
            </w:r>
          </w:p>
        </w:tc>
        <w:tc>
          <w:tcPr>
            <w:tcW w:w="3908" w:type="pct"/>
            <w:gridSpan w:val="6"/>
            <w:tcBorders>
              <w:top w:val="single" w:sz="4" w:space="0" w:color="auto"/>
              <w:left w:val="nil"/>
              <w:bottom w:val="single" w:sz="4" w:space="0" w:color="auto"/>
              <w:right w:val="single" w:sz="4" w:space="0" w:color="auto"/>
            </w:tcBorders>
            <w:shd w:val="clear" w:color="000000" w:fill="FFFFFF"/>
            <w:vAlign w:val="center"/>
            <w:hideMark/>
          </w:tcPr>
          <w:p w14:paraId="37CA1868" w14:textId="77777777" w:rsidR="00E74F55" w:rsidRPr="00AA2E2A" w:rsidRDefault="00E74F55" w:rsidP="007847F4">
            <w:pPr>
              <w:widowControl w:val="0"/>
              <w:kinsoku w:val="0"/>
              <w:overflowPunct w:val="0"/>
              <w:autoSpaceDE w:val="0"/>
              <w:autoSpaceDN w:val="0"/>
              <w:adjustRightInd w:val="0"/>
              <w:spacing w:before="48" w:after="0" w:line="240" w:lineRule="auto"/>
              <w:ind w:right="118"/>
              <w:rPr>
                <w:rFonts w:ascii="Sylfaen" w:eastAsia="Calibri" w:hAnsi="Sylfaen" w:cs="Times New Roman"/>
                <w:sz w:val="12"/>
                <w:szCs w:val="12"/>
                <w:lang w:val="ka-GE"/>
              </w:rPr>
            </w:pPr>
            <w:r w:rsidRPr="009948B6">
              <w:rPr>
                <w:rFonts w:ascii="Sylfaen" w:eastAsia="Times New Roman" w:hAnsi="Sylfaen" w:cs="Calibri"/>
                <w:color w:val="000000"/>
                <w:sz w:val="12"/>
                <w:szCs w:val="12"/>
                <w:lang w:val="ka-GE"/>
              </w:rPr>
              <w:t xml:space="preserve"> </w:t>
            </w:r>
            <w:r>
              <w:rPr>
                <w:rFonts w:ascii="Sylfaen" w:eastAsia="Calibri" w:hAnsi="Sylfaen" w:cs="Sylfaen"/>
                <w:sz w:val="12"/>
                <w:szCs w:val="12"/>
                <w:lang w:val="ka-GE"/>
              </w:rPr>
              <w:t xml:space="preserve">მიზანი </w:t>
            </w:r>
            <w:r>
              <w:rPr>
                <w:rFonts w:ascii="Sylfaen" w:eastAsia="Calibri" w:hAnsi="Sylfaen" w:cs="Times New Roman"/>
                <w:sz w:val="12"/>
                <w:szCs w:val="12"/>
                <w:lang w:val="ka-GE"/>
              </w:rPr>
              <w:t xml:space="preserve">3 - </w:t>
            </w:r>
            <w:r w:rsidRPr="00AA2E2A">
              <w:rPr>
                <w:rFonts w:ascii="Sylfaen" w:eastAsia="Calibri" w:hAnsi="Sylfaen" w:cs="Sylfaen"/>
                <w:sz w:val="12"/>
                <w:szCs w:val="12"/>
                <w:lang w:val="ka-GE"/>
              </w:rPr>
              <w:t>ჯანსაღი</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ცხოვრებისა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და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კეთილდღეობის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უზრუნველყოფა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ყველა</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ასაკის</w:t>
            </w:r>
            <w:r w:rsidRPr="00AA2E2A">
              <w:rPr>
                <w:rFonts w:ascii="Sylfaen" w:eastAsia="Calibri" w:hAnsi="Sylfaen" w:cs="Times New Roman"/>
                <w:sz w:val="12"/>
                <w:szCs w:val="12"/>
                <w:lang w:val="ka-GE"/>
              </w:rPr>
              <w:t xml:space="preserve"> </w:t>
            </w:r>
            <w:r w:rsidRPr="00AA2E2A">
              <w:rPr>
                <w:rFonts w:ascii="Sylfaen" w:eastAsia="Calibri" w:hAnsi="Sylfaen" w:cs="Sylfaen"/>
                <w:sz w:val="12"/>
                <w:szCs w:val="12"/>
                <w:lang w:val="ka-GE"/>
              </w:rPr>
              <w:t>ადამიანისათვის</w:t>
            </w:r>
            <w:r w:rsidRPr="00AA2E2A">
              <w:rPr>
                <w:rFonts w:ascii="Sylfaen" w:eastAsia="Calibri" w:hAnsi="Sylfaen" w:cs="Times New Roman"/>
                <w:sz w:val="12"/>
                <w:szCs w:val="12"/>
                <w:lang w:val="ka-GE"/>
              </w:rPr>
              <w:t>.</w:t>
            </w:r>
          </w:p>
          <w:p w14:paraId="5F170FF1" w14:textId="77777777" w:rsidR="00E74F55" w:rsidRPr="009948B6" w:rsidRDefault="00E74F55" w:rsidP="007847F4">
            <w:pPr>
              <w:autoSpaceDE w:val="0"/>
              <w:autoSpaceDN w:val="0"/>
              <w:adjustRightInd w:val="0"/>
              <w:spacing w:after="0" w:line="240" w:lineRule="auto"/>
              <w:rPr>
                <w:rFonts w:ascii="Sylfaen-Identity-H" w:eastAsia="Calibri" w:hAnsi="Sylfaen-Identity-H" w:cs="Sylfaen-Identity-H"/>
                <w:sz w:val="12"/>
                <w:szCs w:val="12"/>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9-</w:t>
            </w:r>
            <w:r w:rsidRPr="009948B6">
              <w:rPr>
                <w:rFonts w:ascii="Sylfaen" w:eastAsia="Calibri" w:hAnsi="Sylfaen" w:cs="Sylfaen"/>
                <w:sz w:val="12"/>
                <w:szCs w:val="12"/>
              </w:rPr>
              <w:t>მრეწველობა</w:t>
            </w:r>
            <w:r w:rsidRPr="009948B6">
              <w:rPr>
                <w:rFonts w:ascii="Calibri-Identity-H" w:eastAsia="Calibri" w:hAnsi="Calibri-Identity-H" w:cs="Calibri-Identity-H"/>
                <w:sz w:val="12"/>
                <w:szCs w:val="12"/>
              </w:rPr>
              <w:t xml:space="preserve">, </w:t>
            </w:r>
            <w:r w:rsidRPr="009948B6">
              <w:rPr>
                <w:rFonts w:ascii="Sylfaen" w:eastAsia="Calibri" w:hAnsi="Sylfaen" w:cs="Sylfaen"/>
                <w:sz w:val="12"/>
                <w:szCs w:val="12"/>
              </w:rPr>
              <w:t>ინოვაცია</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და</w:t>
            </w:r>
            <w:r w:rsidRPr="009948B6">
              <w:rPr>
                <w:rFonts w:ascii="Calibri" w:eastAsia="Calibri" w:hAnsi="Calibri" w:cs="Sylfaen-Identity-H"/>
                <w:sz w:val="12"/>
                <w:szCs w:val="12"/>
                <w:lang w:val="ka-GE"/>
              </w:rPr>
              <w:t xml:space="preserve"> </w:t>
            </w:r>
            <w:r w:rsidRPr="009948B6">
              <w:rPr>
                <w:rFonts w:ascii="Sylfaen" w:eastAsia="Calibri" w:hAnsi="Sylfaen" w:cs="Sylfaen"/>
                <w:sz w:val="12"/>
                <w:szCs w:val="12"/>
              </w:rPr>
              <w:t>ინფრასტრუქტურა</w:t>
            </w:r>
            <w:r w:rsidRPr="009948B6">
              <w:rPr>
                <w:rFonts w:ascii="Calibri-Identity-H" w:eastAsia="Calibri" w:hAnsi="Calibri-Identity-H" w:cs="Calibri-Identity-H"/>
                <w:sz w:val="12"/>
                <w:szCs w:val="12"/>
              </w:rPr>
              <w:t>;</w:t>
            </w:r>
          </w:p>
          <w:p w14:paraId="637933D5" w14:textId="12CB794E" w:rsidR="00E74F55" w:rsidRPr="009948B6" w:rsidRDefault="00E74F55" w:rsidP="009948B6">
            <w:pPr>
              <w:spacing w:after="0" w:line="240" w:lineRule="auto"/>
              <w:rPr>
                <w:rFonts w:ascii="Sylfaen" w:eastAsia="Times New Roman" w:hAnsi="Sylfaen" w:cs="Calibri"/>
                <w:color w:val="000000"/>
                <w:sz w:val="12"/>
                <w:szCs w:val="12"/>
                <w:lang w:val="ka-GE"/>
              </w:rPr>
            </w:pPr>
            <w:r w:rsidRPr="009948B6">
              <w:rPr>
                <w:rFonts w:ascii="Sylfaen" w:eastAsia="Calibri" w:hAnsi="Sylfaen" w:cs="Sylfaen"/>
                <w:sz w:val="12"/>
                <w:szCs w:val="12"/>
              </w:rPr>
              <w:t>მიზანი</w:t>
            </w:r>
            <w:r w:rsidRPr="009948B6">
              <w:rPr>
                <w:rFonts w:ascii="Sylfaen-Identity-H" w:eastAsia="Calibri" w:hAnsi="Sylfaen-Identity-H" w:cs="Sylfaen-Identity-H"/>
                <w:sz w:val="12"/>
                <w:szCs w:val="12"/>
              </w:rPr>
              <w:t xml:space="preserve"> </w:t>
            </w:r>
            <w:r>
              <w:rPr>
                <w:rFonts w:ascii="Calibri-Identity-H" w:eastAsia="Calibri" w:hAnsi="Calibri-Identity-H" w:cs="Calibri-Identity-H"/>
                <w:sz w:val="12"/>
                <w:szCs w:val="12"/>
              </w:rPr>
              <w:t>11-</w:t>
            </w:r>
            <w:r w:rsidRPr="009948B6">
              <w:rPr>
                <w:rFonts w:ascii="Sylfaen" w:eastAsia="Calibri" w:hAnsi="Sylfaen" w:cs="Sylfaen"/>
                <w:sz w:val="12"/>
                <w:szCs w:val="12"/>
              </w:rPr>
              <w:t>მდგრადი</w:t>
            </w:r>
            <w:r w:rsidRPr="009948B6">
              <w:rPr>
                <w:rFonts w:ascii="Sylfaen-Identity-H" w:eastAsia="Calibri" w:hAnsi="Sylfaen-Identity-H" w:cs="Sylfaen-Identity-H"/>
                <w:sz w:val="12"/>
                <w:szCs w:val="12"/>
              </w:rPr>
              <w:t xml:space="preserve"> </w:t>
            </w:r>
            <w:r w:rsidRPr="009948B6">
              <w:rPr>
                <w:rFonts w:ascii="Sylfaen" w:eastAsia="Calibri" w:hAnsi="Sylfaen" w:cs="Sylfaen"/>
                <w:sz w:val="12"/>
                <w:szCs w:val="12"/>
              </w:rPr>
              <w:t>ქალაქები</w:t>
            </w:r>
            <w:r w:rsidRPr="009948B6">
              <w:rPr>
                <w:rFonts w:ascii="Sylfaen-Identity-H" w:eastAsia="Calibri" w:hAnsi="Sylfaen-Identity-H" w:cs="Sylfaen-Identity-H"/>
                <w:sz w:val="12"/>
                <w:szCs w:val="12"/>
              </w:rPr>
              <w:t xml:space="preserve"> </w:t>
            </w:r>
            <w:r>
              <w:rPr>
                <w:rFonts w:ascii="Sylfaen" w:eastAsia="Calibri" w:hAnsi="Sylfaen" w:cs="Sylfaen"/>
                <w:sz w:val="12"/>
                <w:szCs w:val="12"/>
              </w:rPr>
              <w:t>და დასახლებები</w:t>
            </w:r>
          </w:p>
        </w:tc>
      </w:tr>
      <w:tr w:rsidR="009948B6" w:rsidRPr="009948B6" w14:paraId="4547F590" w14:textId="77777777" w:rsidTr="00F13BC5">
        <w:trPr>
          <w:trHeight w:val="136"/>
        </w:trPr>
        <w:tc>
          <w:tcPr>
            <w:tcW w:w="1092" w:type="pct"/>
            <w:tcBorders>
              <w:top w:val="nil"/>
              <w:left w:val="single" w:sz="8" w:space="0" w:color="auto"/>
              <w:bottom w:val="single" w:sz="8" w:space="0" w:color="auto"/>
              <w:right w:val="single" w:sz="4" w:space="0" w:color="auto"/>
            </w:tcBorders>
            <w:shd w:val="clear" w:color="000000" w:fill="FFFFFF"/>
            <w:vAlign w:val="center"/>
            <w:hideMark/>
          </w:tcPr>
          <w:p w14:paraId="468B56C9"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პროგრამის მოსალოდნელი საბოლოო შედეგი</w:t>
            </w:r>
          </w:p>
        </w:tc>
        <w:tc>
          <w:tcPr>
            <w:tcW w:w="3908" w:type="pct"/>
            <w:gridSpan w:val="6"/>
            <w:tcBorders>
              <w:top w:val="single" w:sz="4" w:space="0" w:color="auto"/>
              <w:left w:val="nil"/>
              <w:bottom w:val="single" w:sz="8" w:space="0" w:color="auto"/>
              <w:right w:val="single" w:sz="4" w:space="0" w:color="auto"/>
            </w:tcBorders>
            <w:shd w:val="clear" w:color="000000" w:fill="FFFFFF"/>
            <w:vAlign w:val="center"/>
            <w:hideMark/>
          </w:tcPr>
          <w:p w14:paraId="6A8D2EC4" w14:textId="77777777" w:rsidR="009948B6" w:rsidRPr="009948B6" w:rsidRDefault="009948B6" w:rsidP="009948B6">
            <w:pPr>
              <w:spacing w:after="0" w:line="240" w:lineRule="auto"/>
              <w:rPr>
                <w:rFonts w:ascii="Sylfaen" w:eastAsia="Times New Roman" w:hAnsi="Sylfaen" w:cs="Calibri"/>
                <w:color w:val="000000"/>
                <w:sz w:val="12"/>
                <w:szCs w:val="12"/>
              </w:rPr>
            </w:pPr>
            <w:r w:rsidRPr="009948B6">
              <w:rPr>
                <w:rFonts w:ascii="Sylfaen" w:eastAsia="Times New Roman" w:hAnsi="Sylfaen" w:cs="Calibri"/>
                <w:color w:val="000000"/>
                <w:sz w:val="12"/>
                <w:szCs w:val="12"/>
              </w:rPr>
              <w:t>მოსახლეობის საჭიროებების გათვალისწინებით სოფლად გაუმჯობესებულია ინფრასტრუქტურა </w:t>
            </w:r>
          </w:p>
        </w:tc>
      </w:tr>
    </w:tbl>
    <w:p w14:paraId="74A45F6A" w14:textId="77777777" w:rsidR="00660545" w:rsidRPr="00660545" w:rsidRDefault="00660545" w:rsidP="009B128A">
      <w:pPr>
        <w:autoSpaceDE w:val="0"/>
        <w:autoSpaceDN w:val="0"/>
        <w:adjustRightInd w:val="0"/>
        <w:spacing w:after="0" w:line="360" w:lineRule="auto"/>
        <w:jc w:val="both"/>
        <w:rPr>
          <w:rFonts w:ascii="Sylfaen" w:eastAsia="Calibri" w:hAnsi="Sylfaen" w:cs="Sylfaen"/>
          <w:bCs/>
          <w:color w:val="000000"/>
          <w:sz w:val="12"/>
          <w:szCs w:val="12"/>
        </w:rPr>
      </w:pPr>
    </w:p>
    <w:p w14:paraId="60ED57FF" w14:textId="77777777" w:rsidR="00660545" w:rsidRPr="00DE0D7F" w:rsidRDefault="00660545" w:rsidP="00660545">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4856" w:type="pct"/>
        <w:tblInd w:w="137" w:type="dxa"/>
        <w:tblLayout w:type="fixed"/>
        <w:tblLook w:val="04A0" w:firstRow="1" w:lastRow="0" w:firstColumn="1" w:lastColumn="0" w:noHBand="0" w:noVBand="1"/>
      </w:tblPr>
      <w:tblGrid>
        <w:gridCol w:w="281"/>
        <w:gridCol w:w="1963"/>
        <w:gridCol w:w="962"/>
        <w:gridCol w:w="1043"/>
        <w:gridCol w:w="1070"/>
        <w:gridCol w:w="1118"/>
        <w:gridCol w:w="1120"/>
        <w:gridCol w:w="972"/>
        <w:gridCol w:w="1093"/>
      </w:tblGrid>
      <w:tr w:rsidR="00660545" w:rsidRPr="00DE0D7F" w14:paraId="695E7AC0" w14:textId="77777777" w:rsidTr="00B51247">
        <w:trPr>
          <w:trHeight w:val="78"/>
        </w:trPr>
        <w:tc>
          <w:tcPr>
            <w:tcW w:w="146"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55C076"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102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C514C8"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საბოლოო შედეგების შეფასების ინდიკატორი</w:t>
            </w:r>
          </w:p>
        </w:tc>
        <w:tc>
          <w:tcPr>
            <w:tcW w:w="2761" w:type="pct"/>
            <w:gridSpan w:val="5"/>
            <w:tcBorders>
              <w:top w:val="single" w:sz="4" w:space="0" w:color="auto"/>
              <w:left w:val="nil"/>
              <w:bottom w:val="single" w:sz="4" w:space="0" w:color="auto"/>
              <w:right w:val="single" w:sz="4" w:space="0" w:color="auto"/>
            </w:tcBorders>
            <w:shd w:val="clear" w:color="auto" w:fill="auto"/>
            <w:noWrap/>
            <w:vAlign w:val="center"/>
            <w:hideMark/>
          </w:tcPr>
          <w:p w14:paraId="33BB130D"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მაჩვენებლები</w:t>
            </w:r>
          </w:p>
        </w:tc>
        <w:tc>
          <w:tcPr>
            <w:tcW w:w="50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AD69DC2"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ცდომილების ალბათობა (%/)</w:t>
            </w:r>
          </w:p>
        </w:tc>
        <w:tc>
          <w:tcPr>
            <w:tcW w:w="56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66EF29F"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შესაძლო რისკები</w:t>
            </w:r>
            <w:r w:rsidRPr="00DE0D7F">
              <w:rPr>
                <w:rFonts w:ascii="Sylfaen" w:eastAsia="Times New Roman" w:hAnsi="Sylfaen" w:cs="Calibri"/>
                <w:color w:val="000000"/>
                <w:sz w:val="12"/>
                <w:szCs w:val="12"/>
              </w:rPr>
              <w:t xml:space="preserve"> (აღწერა)</w:t>
            </w:r>
          </w:p>
        </w:tc>
      </w:tr>
      <w:tr w:rsidR="00660545" w:rsidRPr="00DE0D7F" w14:paraId="06F031D6" w14:textId="77777777" w:rsidTr="00B51247">
        <w:trPr>
          <w:trHeight w:val="368"/>
        </w:trPr>
        <w:tc>
          <w:tcPr>
            <w:tcW w:w="146" w:type="pct"/>
            <w:vMerge/>
            <w:tcBorders>
              <w:top w:val="single" w:sz="4" w:space="0" w:color="auto"/>
              <w:left w:val="single" w:sz="4" w:space="0" w:color="auto"/>
              <w:bottom w:val="single" w:sz="4" w:space="0" w:color="auto"/>
              <w:right w:val="single" w:sz="4" w:space="0" w:color="auto"/>
            </w:tcBorders>
            <w:vAlign w:val="center"/>
            <w:hideMark/>
          </w:tcPr>
          <w:p w14:paraId="68981268"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1020" w:type="pct"/>
            <w:vMerge/>
            <w:tcBorders>
              <w:top w:val="single" w:sz="4" w:space="0" w:color="auto"/>
              <w:left w:val="single" w:sz="4" w:space="0" w:color="auto"/>
              <w:bottom w:val="single" w:sz="4" w:space="0" w:color="auto"/>
              <w:right w:val="single" w:sz="4" w:space="0" w:color="auto"/>
            </w:tcBorders>
            <w:vAlign w:val="center"/>
            <w:hideMark/>
          </w:tcPr>
          <w:p w14:paraId="2D0706E2"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500" w:type="pct"/>
            <w:tcBorders>
              <w:top w:val="nil"/>
              <w:left w:val="nil"/>
              <w:bottom w:val="single" w:sz="4" w:space="0" w:color="auto"/>
              <w:right w:val="single" w:sz="4" w:space="0" w:color="auto"/>
            </w:tcBorders>
            <w:shd w:val="clear" w:color="auto" w:fill="auto"/>
            <w:vAlign w:val="center"/>
            <w:hideMark/>
          </w:tcPr>
          <w:p w14:paraId="019FE38C"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საბაზისო მაჩვენებელი 2024 წელი</w:t>
            </w:r>
          </w:p>
        </w:tc>
        <w:tc>
          <w:tcPr>
            <w:tcW w:w="542" w:type="pct"/>
            <w:tcBorders>
              <w:top w:val="nil"/>
              <w:left w:val="nil"/>
              <w:bottom w:val="single" w:sz="4" w:space="0" w:color="auto"/>
              <w:right w:val="single" w:sz="4" w:space="0" w:color="auto"/>
            </w:tcBorders>
            <w:shd w:val="clear" w:color="auto" w:fill="auto"/>
            <w:vAlign w:val="center"/>
            <w:hideMark/>
          </w:tcPr>
          <w:p w14:paraId="6DE9245C"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2025 წელს</w:t>
            </w:r>
          </w:p>
        </w:tc>
        <w:tc>
          <w:tcPr>
            <w:tcW w:w="556" w:type="pct"/>
            <w:tcBorders>
              <w:top w:val="nil"/>
              <w:left w:val="nil"/>
              <w:bottom w:val="single" w:sz="4" w:space="0" w:color="auto"/>
              <w:right w:val="single" w:sz="4" w:space="0" w:color="auto"/>
            </w:tcBorders>
            <w:shd w:val="clear" w:color="auto" w:fill="auto"/>
            <w:vAlign w:val="bottom"/>
            <w:hideMark/>
          </w:tcPr>
          <w:p w14:paraId="2424C799"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2026 წელი</w:t>
            </w:r>
          </w:p>
        </w:tc>
        <w:tc>
          <w:tcPr>
            <w:tcW w:w="581" w:type="pct"/>
            <w:tcBorders>
              <w:top w:val="nil"/>
              <w:left w:val="nil"/>
              <w:bottom w:val="single" w:sz="4" w:space="0" w:color="auto"/>
              <w:right w:val="single" w:sz="4" w:space="0" w:color="auto"/>
            </w:tcBorders>
            <w:shd w:val="clear" w:color="auto" w:fill="auto"/>
            <w:vAlign w:val="center"/>
            <w:hideMark/>
          </w:tcPr>
          <w:p w14:paraId="320A066F" w14:textId="77777777" w:rsidR="00660545" w:rsidRPr="00DE0D7F" w:rsidRDefault="00660545"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2027 წელ</w:t>
            </w:r>
          </w:p>
        </w:tc>
        <w:tc>
          <w:tcPr>
            <w:tcW w:w="582" w:type="pct"/>
            <w:tcBorders>
              <w:top w:val="nil"/>
              <w:left w:val="nil"/>
              <w:bottom w:val="single" w:sz="4" w:space="0" w:color="auto"/>
              <w:right w:val="single" w:sz="4" w:space="0" w:color="auto"/>
            </w:tcBorders>
            <w:shd w:val="clear" w:color="auto" w:fill="auto"/>
            <w:vAlign w:val="center"/>
            <w:hideMark/>
          </w:tcPr>
          <w:p w14:paraId="45A59F99" w14:textId="77777777" w:rsidR="00660545" w:rsidRPr="00DE0D7F" w:rsidRDefault="00660545"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2028 წელს</w:t>
            </w:r>
          </w:p>
        </w:tc>
        <w:tc>
          <w:tcPr>
            <w:tcW w:w="505" w:type="pct"/>
            <w:vMerge/>
            <w:tcBorders>
              <w:top w:val="single" w:sz="4" w:space="0" w:color="auto"/>
              <w:left w:val="single" w:sz="4" w:space="0" w:color="auto"/>
              <w:bottom w:val="single" w:sz="4" w:space="0" w:color="000000"/>
              <w:right w:val="single" w:sz="4" w:space="0" w:color="auto"/>
            </w:tcBorders>
            <w:vAlign w:val="center"/>
            <w:hideMark/>
          </w:tcPr>
          <w:p w14:paraId="7DE89129"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568" w:type="pct"/>
            <w:vMerge/>
            <w:tcBorders>
              <w:top w:val="single" w:sz="4" w:space="0" w:color="auto"/>
              <w:left w:val="single" w:sz="4" w:space="0" w:color="auto"/>
              <w:bottom w:val="single" w:sz="4" w:space="0" w:color="000000"/>
              <w:right w:val="single" w:sz="4" w:space="0" w:color="auto"/>
            </w:tcBorders>
            <w:vAlign w:val="center"/>
            <w:hideMark/>
          </w:tcPr>
          <w:p w14:paraId="5E15D744" w14:textId="77777777" w:rsidR="00660545" w:rsidRPr="00DE0D7F" w:rsidRDefault="00660545" w:rsidP="00660545">
            <w:pPr>
              <w:spacing w:after="0" w:line="240" w:lineRule="auto"/>
              <w:rPr>
                <w:rFonts w:ascii="Sylfaen" w:eastAsia="Times New Roman" w:hAnsi="Sylfaen" w:cs="Calibri"/>
                <w:color w:val="000000"/>
                <w:sz w:val="12"/>
                <w:szCs w:val="12"/>
              </w:rPr>
            </w:pPr>
          </w:p>
        </w:tc>
      </w:tr>
      <w:tr w:rsidR="00B51247" w:rsidRPr="00DE0D7F" w14:paraId="6D32A6DA" w14:textId="77777777" w:rsidTr="00B51247">
        <w:trPr>
          <w:trHeight w:val="349"/>
        </w:trPr>
        <w:tc>
          <w:tcPr>
            <w:tcW w:w="146" w:type="pct"/>
            <w:tcBorders>
              <w:top w:val="nil"/>
              <w:left w:val="single" w:sz="4" w:space="0" w:color="auto"/>
              <w:bottom w:val="single" w:sz="4" w:space="0" w:color="auto"/>
              <w:right w:val="single" w:sz="4" w:space="0" w:color="auto"/>
            </w:tcBorders>
            <w:shd w:val="clear" w:color="auto" w:fill="auto"/>
            <w:noWrap/>
            <w:vAlign w:val="bottom"/>
            <w:hideMark/>
          </w:tcPr>
          <w:p w14:paraId="47B481F5" w14:textId="77777777" w:rsidR="00B51247" w:rsidRPr="00DE0D7F" w:rsidRDefault="00B51247" w:rsidP="00B51247">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1</w:t>
            </w:r>
          </w:p>
        </w:tc>
        <w:tc>
          <w:tcPr>
            <w:tcW w:w="1020" w:type="pct"/>
            <w:tcBorders>
              <w:top w:val="single" w:sz="4" w:space="0" w:color="auto"/>
              <w:left w:val="nil"/>
              <w:bottom w:val="single" w:sz="4" w:space="0" w:color="auto"/>
              <w:right w:val="single" w:sz="4" w:space="0" w:color="auto"/>
            </w:tcBorders>
            <w:shd w:val="clear" w:color="auto" w:fill="auto"/>
            <w:noWrap/>
            <w:vAlign w:val="center"/>
          </w:tcPr>
          <w:p w14:paraId="72EA7C14" w14:textId="77777777" w:rsidR="00B51247" w:rsidRPr="009948B6" w:rsidRDefault="00B51247" w:rsidP="00B51247">
            <w:pPr>
              <w:spacing w:after="200" w:line="276" w:lineRule="auto"/>
              <w:jc w:val="center"/>
              <w:rPr>
                <w:rFonts w:ascii="Sylfaen" w:eastAsia="Times New Roman" w:hAnsi="Sylfaen" w:cs="Calibri"/>
                <w:sz w:val="12"/>
                <w:szCs w:val="12"/>
                <w:lang w:val="ka-GE"/>
              </w:rPr>
            </w:pPr>
            <w:r w:rsidRPr="009948B6">
              <w:rPr>
                <w:rFonts w:ascii="Sylfaen" w:eastAsia="Times New Roman" w:hAnsi="Sylfaen" w:cs="Calibri"/>
                <w:sz w:val="12"/>
                <w:szCs w:val="12"/>
                <w:lang w:val="ka-GE"/>
              </w:rPr>
              <w:t xml:space="preserve">განხორციელებული პროექტების რაოდენობა </w:t>
            </w:r>
          </w:p>
        </w:tc>
        <w:tc>
          <w:tcPr>
            <w:tcW w:w="500" w:type="pct"/>
            <w:tcBorders>
              <w:top w:val="nil"/>
              <w:left w:val="nil"/>
              <w:bottom w:val="single" w:sz="4" w:space="0" w:color="auto"/>
              <w:right w:val="single" w:sz="4" w:space="0" w:color="auto"/>
            </w:tcBorders>
            <w:noWrap/>
            <w:vAlign w:val="center"/>
          </w:tcPr>
          <w:p w14:paraId="28A6F092" w14:textId="5E015BBB" w:rsidR="00B51247" w:rsidRPr="009C0155" w:rsidRDefault="00B51247" w:rsidP="00B51247">
            <w:pPr>
              <w:jc w:val="center"/>
              <w:rPr>
                <w:rFonts w:ascii="Sylfaen" w:hAnsi="Sylfaen" w:cs="Calibri"/>
                <w:color w:val="000000"/>
                <w:sz w:val="12"/>
                <w:szCs w:val="12"/>
                <w:lang w:val="ka-GE"/>
              </w:rPr>
            </w:pPr>
            <w:r>
              <w:rPr>
                <w:rFonts w:ascii="Sylfaen" w:hAnsi="Sylfaen" w:cs="Calibri"/>
                <w:color w:val="000000"/>
                <w:sz w:val="12"/>
                <w:szCs w:val="12"/>
                <w:lang w:val="ka-GE"/>
              </w:rPr>
              <w:t>14</w:t>
            </w:r>
            <w:r w:rsidRPr="009C0155">
              <w:rPr>
                <w:rFonts w:ascii="Sylfaen" w:hAnsi="Sylfaen" w:cs="Calibri"/>
                <w:color w:val="000000"/>
                <w:sz w:val="12"/>
                <w:szCs w:val="12"/>
                <w:lang w:val="ka-GE"/>
              </w:rPr>
              <w:t>5</w:t>
            </w:r>
          </w:p>
        </w:tc>
        <w:tc>
          <w:tcPr>
            <w:tcW w:w="542" w:type="pct"/>
            <w:tcBorders>
              <w:top w:val="nil"/>
              <w:left w:val="nil"/>
              <w:bottom w:val="single" w:sz="4" w:space="0" w:color="auto"/>
              <w:right w:val="single" w:sz="4" w:space="0" w:color="auto"/>
            </w:tcBorders>
            <w:noWrap/>
            <w:vAlign w:val="center"/>
          </w:tcPr>
          <w:p w14:paraId="2767DAB2" w14:textId="404B5D5C" w:rsidR="00B51247" w:rsidRPr="009320B5" w:rsidRDefault="00B51247" w:rsidP="00B51247">
            <w:pPr>
              <w:jc w:val="center"/>
              <w:rPr>
                <w:rFonts w:ascii="Sylfaen" w:hAnsi="Sylfaen" w:cs="Calibri"/>
                <w:color w:val="000000"/>
                <w:sz w:val="12"/>
                <w:szCs w:val="12"/>
              </w:rPr>
            </w:pPr>
            <w:r>
              <w:rPr>
                <w:rFonts w:ascii="Sylfaen" w:hAnsi="Sylfaen" w:cs="Calibri"/>
                <w:color w:val="000000"/>
                <w:sz w:val="12"/>
                <w:szCs w:val="12"/>
                <w:lang w:val="ka-GE"/>
              </w:rPr>
              <w:t>150</w:t>
            </w:r>
          </w:p>
        </w:tc>
        <w:tc>
          <w:tcPr>
            <w:tcW w:w="556" w:type="pct"/>
            <w:tcBorders>
              <w:top w:val="nil"/>
              <w:left w:val="nil"/>
              <w:bottom w:val="single" w:sz="4" w:space="0" w:color="auto"/>
              <w:right w:val="single" w:sz="4" w:space="0" w:color="auto"/>
            </w:tcBorders>
            <w:noWrap/>
          </w:tcPr>
          <w:p w14:paraId="563DA758" w14:textId="095F07CC" w:rsidR="00B51247" w:rsidRPr="009C0155" w:rsidRDefault="00B51247" w:rsidP="00B51247">
            <w:pPr>
              <w:jc w:val="center"/>
              <w:rPr>
                <w:rFonts w:ascii="Sylfaen" w:hAnsi="Sylfaen" w:cs="Calibri"/>
                <w:color w:val="000000"/>
                <w:sz w:val="12"/>
                <w:szCs w:val="12"/>
                <w:lang w:val="ka-GE"/>
              </w:rPr>
            </w:pPr>
            <w:r w:rsidRPr="00E3304F">
              <w:rPr>
                <w:rFonts w:ascii="Sylfaen" w:hAnsi="Sylfaen" w:cs="Calibri"/>
                <w:color w:val="000000"/>
                <w:sz w:val="12"/>
                <w:szCs w:val="12"/>
                <w:lang w:val="ka-GE"/>
              </w:rPr>
              <w:t>150</w:t>
            </w:r>
          </w:p>
        </w:tc>
        <w:tc>
          <w:tcPr>
            <w:tcW w:w="581" w:type="pct"/>
            <w:tcBorders>
              <w:top w:val="nil"/>
              <w:left w:val="nil"/>
              <w:bottom w:val="single" w:sz="4" w:space="0" w:color="auto"/>
              <w:right w:val="single" w:sz="4" w:space="0" w:color="auto"/>
            </w:tcBorders>
            <w:noWrap/>
          </w:tcPr>
          <w:p w14:paraId="1649BC27" w14:textId="245F2AF7" w:rsidR="00B51247" w:rsidRPr="009C0155" w:rsidRDefault="00B51247" w:rsidP="00B51247">
            <w:pPr>
              <w:jc w:val="center"/>
              <w:rPr>
                <w:rFonts w:ascii="Sylfaen" w:hAnsi="Sylfaen" w:cs="Calibri"/>
                <w:color w:val="000000"/>
                <w:sz w:val="12"/>
                <w:szCs w:val="12"/>
                <w:lang w:val="ka-GE"/>
              </w:rPr>
            </w:pPr>
            <w:r w:rsidRPr="00E3304F">
              <w:rPr>
                <w:rFonts w:ascii="Sylfaen" w:hAnsi="Sylfaen" w:cs="Calibri"/>
                <w:color w:val="000000"/>
                <w:sz w:val="12"/>
                <w:szCs w:val="12"/>
                <w:lang w:val="ka-GE"/>
              </w:rPr>
              <w:t>150</w:t>
            </w:r>
          </w:p>
        </w:tc>
        <w:tc>
          <w:tcPr>
            <w:tcW w:w="582" w:type="pct"/>
            <w:tcBorders>
              <w:top w:val="nil"/>
              <w:left w:val="nil"/>
              <w:bottom w:val="single" w:sz="4" w:space="0" w:color="auto"/>
              <w:right w:val="single" w:sz="4" w:space="0" w:color="auto"/>
            </w:tcBorders>
            <w:noWrap/>
          </w:tcPr>
          <w:p w14:paraId="25C3EE33" w14:textId="08102980" w:rsidR="00B51247" w:rsidRPr="009C0155" w:rsidRDefault="00B51247" w:rsidP="00B51247">
            <w:pPr>
              <w:rPr>
                <w:rFonts w:ascii="Sylfaen" w:hAnsi="Sylfaen" w:cs="Calibri"/>
                <w:color w:val="000000"/>
                <w:sz w:val="12"/>
                <w:szCs w:val="12"/>
                <w:lang w:val="ka-GE"/>
              </w:rPr>
            </w:pPr>
            <w:r w:rsidRPr="00E3304F">
              <w:rPr>
                <w:rFonts w:ascii="Sylfaen" w:hAnsi="Sylfaen" w:cs="Calibri"/>
                <w:color w:val="000000"/>
                <w:sz w:val="12"/>
                <w:szCs w:val="12"/>
                <w:lang w:val="ka-GE"/>
              </w:rPr>
              <w:t>150</w:t>
            </w:r>
          </w:p>
        </w:tc>
        <w:tc>
          <w:tcPr>
            <w:tcW w:w="505" w:type="pct"/>
            <w:tcBorders>
              <w:top w:val="single" w:sz="4" w:space="0" w:color="auto"/>
              <w:left w:val="nil"/>
              <w:bottom w:val="single" w:sz="4" w:space="0" w:color="auto"/>
              <w:right w:val="single" w:sz="4" w:space="0" w:color="000000"/>
            </w:tcBorders>
            <w:shd w:val="clear" w:color="000000" w:fill="FFFFFF"/>
            <w:noWrap/>
            <w:vAlign w:val="center"/>
          </w:tcPr>
          <w:p w14:paraId="6895DFAF" w14:textId="77777777" w:rsidR="00B51247" w:rsidRPr="001C7B60" w:rsidRDefault="00B51247" w:rsidP="00B51247">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5%</w:t>
            </w:r>
          </w:p>
        </w:tc>
        <w:tc>
          <w:tcPr>
            <w:tcW w:w="568" w:type="pct"/>
            <w:tcBorders>
              <w:top w:val="nil"/>
              <w:left w:val="nil"/>
              <w:bottom w:val="single" w:sz="4" w:space="0" w:color="auto"/>
              <w:right w:val="single" w:sz="8" w:space="0" w:color="auto"/>
            </w:tcBorders>
            <w:shd w:val="clear" w:color="auto" w:fill="auto"/>
            <w:noWrap/>
            <w:vAlign w:val="center"/>
          </w:tcPr>
          <w:p w14:paraId="58B32F83" w14:textId="77777777" w:rsidR="00B51247" w:rsidRPr="009948B6" w:rsidRDefault="00B51247" w:rsidP="00B51247">
            <w:pPr>
              <w:spacing w:after="0" w:line="240" w:lineRule="auto"/>
              <w:jc w:val="both"/>
              <w:rPr>
                <w:rFonts w:ascii="Sylfaen" w:eastAsia="Times New Roman" w:hAnsi="Sylfaen" w:cs="Calibri"/>
                <w:color w:val="000000"/>
                <w:sz w:val="12"/>
                <w:szCs w:val="12"/>
              </w:rPr>
            </w:pPr>
            <w:r w:rsidRPr="009948B6">
              <w:rPr>
                <w:rFonts w:ascii="Sylfaen" w:eastAsia="Times New Roman" w:hAnsi="Sylfaen" w:cs="Calibri"/>
                <w:color w:val="000000"/>
                <w:sz w:val="12"/>
                <w:szCs w:val="12"/>
                <w:lang w:val="ka-GE"/>
              </w:rPr>
              <w:t>სახელშეკრულებო პირობების დარღვევა</w:t>
            </w:r>
          </w:p>
        </w:tc>
      </w:tr>
    </w:tbl>
    <w:p w14:paraId="4B37F979" w14:textId="77777777" w:rsidR="00660545" w:rsidRDefault="00660545" w:rsidP="009B128A">
      <w:pPr>
        <w:autoSpaceDE w:val="0"/>
        <w:autoSpaceDN w:val="0"/>
        <w:adjustRightInd w:val="0"/>
        <w:spacing w:after="0" w:line="360" w:lineRule="auto"/>
        <w:jc w:val="both"/>
        <w:rPr>
          <w:rFonts w:ascii="Sylfaen" w:eastAsia="Calibri" w:hAnsi="Sylfaen" w:cs="Sylfaen"/>
          <w:b/>
          <w:bCs/>
          <w:color w:val="000000"/>
          <w:sz w:val="12"/>
          <w:szCs w:val="12"/>
        </w:rPr>
      </w:pPr>
    </w:p>
    <w:p w14:paraId="3D6A6F99" w14:textId="77777777" w:rsidR="006671F4" w:rsidRPr="00F616EB" w:rsidRDefault="00CF2620" w:rsidP="009B128A">
      <w:pPr>
        <w:pStyle w:val="Heading2"/>
        <w:rPr>
          <w:color w:val="auto"/>
          <w:sz w:val="20"/>
          <w:szCs w:val="20"/>
        </w:rPr>
      </w:pPr>
      <w:bookmarkStart w:id="4" w:name="_Toc531478062"/>
      <w:bookmarkStart w:id="5" w:name="_Toc531541395"/>
      <w:bookmarkStart w:id="6" w:name="_Toc23857337"/>
      <w:r w:rsidRPr="009977DB">
        <w:rPr>
          <w:rFonts w:ascii="Sylfaen" w:hAnsi="Sylfaen" w:cs="Sylfaen"/>
          <w:color w:val="auto"/>
          <w:sz w:val="20"/>
          <w:szCs w:val="20"/>
        </w:rPr>
        <w:t>დასუფთავება</w:t>
      </w:r>
      <w:r w:rsidRPr="009977DB">
        <w:rPr>
          <w:color w:val="auto"/>
          <w:sz w:val="20"/>
          <w:szCs w:val="20"/>
        </w:rPr>
        <w:t xml:space="preserve"> </w:t>
      </w:r>
      <w:r w:rsidRPr="009977DB">
        <w:rPr>
          <w:rFonts w:ascii="Sylfaen" w:hAnsi="Sylfaen" w:cs="Sylfaen"/>
          <w:color w:val="auto"/>
          <w:sz w:val="20"/>
          <w:szCs w:val="20"/>
        </w:rPr>
        <w:t>და</w:t>
      </w:r>
      <w:r w:rsidRPr="009977DB">
        <w:rPr>
          <w:color w:val="auto"/>
          <w:sz w:val="20"/>
          <w:szCs w:val="20"/>
        </w:rPr>
        <w:t xml:space="preserve"> </w:t>
      </w:r>
      <w:r w:rsidRPr="009977DB">
        <w:rPr>
          <w:rFonts w:ascii="Sylfaen" w:hAnsi="Sylfaen" w:cs="Sylfaen"/>
          <w:color w:val="auto"/>
          <w:sz w:val="20"/>
          <w:szCs w:val="20"/>
        </w:rPr>
        <w:t>გარემოს</w:t>
      </w:r>
      <w:r w:rsidRPr="009977DB">
        <w:rPr>
          <w:color w:val="auto"/>
          <w:sz w:val="20"/>
          <w:szCs w:val="20"/>
        </w:rPr>
        <w:t xml:space="preserve"> </w:t>
      </w:r>
      <w:r w:rsidRPr="009977DB">
        <w:rPr>
          <w:rFonts w:ascii="Sylfaen" w:hAnsi="Sylfaen" w:cs="Sylfaen"/>
          <w:color w:val="auto"/>
          <w:sz w:val="20"/>
          <w:szCs w:val="20"/>
        </w:rPr>
        <w:t>დაცვა</w:t>
      </w:r>
      <w:bookmarkEnd w:id="4"/>
      <w:bookmarkEnd w:id="5"/>
      <w:bookmarkEnd w:id="6"/>
      <w:r w:rsidRPr="009977DB">
        <w:rPr>
          <w:color w:val="auto"/>
          <w:sz w:val="20"/>
          <w:szCs w:val="20"/>
        </w:rPr>
        <w:t xml:space="preserve"> </w:t>
      </w:r>
    </w:p>
    <w:p w14:paraId="4BD8C388" w14:textId="4A5987EF" w:rsidR="00014D2C" w:rsidRPr="00014D2C" w:rsidRDefault="00165C53" w:rsidP="00014D2C">
      <w:pPr>
        <w:widowControl w:val="0"/>
        <w:kinsoku w:val="0"/>
        <w:overflowPunct w:val="0"/>
        <w:autoSpaceDE w:val="0"/>
        <w:autoSpaceDN w:val="0"/>
        <w:adjustRightInd w:val="0"/>
        <w:spacing w:after="0" w:line="240" w:lineRule="auto"/>
        <w:ind w:left="-426"/>
        <w:jc w:val="both"/>
        <w:outlineLvl w:val="1"/>
        <w:rPr>
          <w:rFonts w:ascii="Sylfaen" w:eastAsia="Times New Roman" w:hAnsi="Sylfaen" w:cs="Sylfaen"/>
          <w:b/>
          <w:bCs/>
          <w:spacing w:val="12"/>
          <w:sz w:val="20"/>
          <w:szCs w:val="20"/>
        </w:rPr>
      </w:pPr>
      <w:r w:rsidRPr="006671F4">
        <w:rPr>
          <w:rFonts w:ascii="Sylfaen" w:hAnsi="Sylfaen" w:cs="Sylfaen"/>
          <w:sz w:val="20"/>
          <w:szCs w:val="20"/>
          <w:lang w:val="ka-GE"/>
        </w:rPr>
        <w:t>პროგრამის ფარგლებში განხორციელდება</w:t>
      </w:r>
      <w:r w:rsidR="00452C6F">
        <w:rPr>
          <w:rFonts w:ascii="Sylfaen" w:hAnsi="Sylfaen" w:cs="Sylfaen"/>
          <w:sz w:val="20"/>
          <w:szCs w:val="20"/>
          <w:lang w:val="ka-GE"/>
        </w:rPr>
        <w:t xml:space="preserve"> </w:t>
      </w:r>
      <w:r w:rsidRPr="006671F4">
        <w:rPr>
          <w:rFonts w:ascii="Sylfaen" w:hAnsi="Sylfaen" w:cs="Sylfaen"/>
          <w:sz w:val="20"/>
          <w:szCs w:val="20"/>
          <w:lang w:val="ka-GE"/>
        </w:rPr>
        <w:t>გარემოს დასუფთავება და ნარჩენების გატანა, მწვანე ნარგავების მოვლა-პატრონობა, განვითარება, კაპიტალური დაბანდებები დასუფთავების სფეროში, უპატრონო ცხოველების მოვლითი ღონისძიებები. დაფინანსდება აღნიშნულთან</w:t>
      </w:r>
      <w:r w:rsidR="00452C6F">
        <w:rPr>
          <w:rFonts w:ascii="Sylfaen" w:hAnsi="Sylfaen" w:cs="Sylfaen"/>
          <w:sz w:val="20"/>
          <w:szCs w:val="20"/>
          <w:lang w:val="ka-GE"/>
        </w:rPr>
        <w:t xml:space="preserve"> </w:t>
      </w:r>
      <w:r w:rsidRPr="006671F4">
        <w:rPr>
          <w:rFonts w:ascii="Sylfaen" w:hAnsi="Sylfaen" w:cs="Sylfaen"/>
          <w:sz w:val="20"/>
          <w:szCs w:val="20"/>
          <w:lang w:val="ka-GE"/>
        </w:rPr>
        <w:t xml:space="preserve"> დაკავშირებული ხარჯები, უზრუნველყოფილი იქნება მუნიციპალიტეტის დასუფთავება, ნარჩენების გატანა, მწვანე ნარგავების მოვლა-პატრონობა,</w:t>
      </w:r>
      <w:r w:rsidR="00452C6F">
        <w:rPr>
          <w:rFonts w:ascii="Sylfaen" w:hAnsi="Sylfaen" w:cs="Sylfaen"/>
          <w:sz w:val="20"/>
          <w:szCs w:val="20"/>
          <w:lang w:val="ka-GE"/>
        </w:rPr>
        <w:t xml:space="preserve"> </w:t>
      </w:r>
      <w:r w:rsidRPr="006671F4">
        <w:rPr>
          <w:rFonts w:ascii="Sylfaen" w:hAnsi="Sylfaen" w:cs="Sylfaen"/>
          <w:sz w:val="20"/>
          <w:szCs w:val="20"/>
          <w:lang w:val="ka-GE"/>
        </w:rPr>
        <w:t>უპატრონო ცხოველების მოვლითი ღონისძიებები. მუნიციპალიტეტის ყოველდღიური დაგვა–დასუფთავება და ნარჩენების გატანა; დაბისა და სოფლის ცენტრების</w:t>
      </w:r>
      <w:r w:rsidR="00452C6F">
        <w:rPr>
          <w:rFonts w:ascii="Sylfaen" w:hAnsi="Sylfaen" w:cs="Sylfaen"/>
          <w:sz w:val="20"/>
          <w:szCs w:val="20"/>
          <w:lang w:val="ka-GE"/>
        </w:rPr>
        <w:t xml:space="preserve"> </w:t>
      </w:r>
      <w:r w:rsidRPr="006671F4">
        <w:rPr>
          <w:rFonts w:ascii="Sylfaen" w:hAnsi="Sylfaen" w:cs="Sylfaen"/>
          <w:sz w:val="20"/>
          <w:szCs w:val="20"/>
          <w:lang w:val="ka-GE"/>
        </w:rPr>
        <w:t>ტერიტორიის კეთილმოწყობითი და გამწვანებითი სამუშაოები. ერთწლიანი და მრავალწლიანი ნარგავების დარგვა, სკვერებში ბალახის</w:t>
      </w:r>
      <w:r w:rsidR="00452C6F">
        <w:rPr>
          <w:rFonts w:ascii="Sylfaen" w:hAnsi="Sylfaen" w:cs="Sylfaen"/>
          <w:sz w:val="20"/>
          <w:szCs w:val="20"/>
          <w:lang w:val="ka-GE"/>
        </w:rPr>
        <w:t xml:space="preserve"> </w:t>
      </w:r>
      <w:r w:rsidRPr="006671F4">
        <w:rPr>
          <w:rFonts w:ascii="Sylfaen" w:hAnsi="Sylfaen" w:cs="Sylfaen"/>
          <w:sz w:val="20"/>
          <w:szCs w:val="20"/>
          <w:lang w:val="ka-GE"/>
        </w:rPr>
        <w:t>გათიბვა დაბასა</w:t>
      </w:r>
      <w:r w:rsidR="00452C6F">
        <w:rPr>
          <w:rFonts w:ascii="Sylfaen" w:hAnsi="Sylfaen" w:cs="Sylfaen"/>
          <w:sz w:val="20"/>
          <w:szCs w:val="20"/>
          <w:lang w:val="ka-GE"/>
        </w:rPr>
        <w:t xml:space="preserve">  </w:t>
      </w:r>
      <w:r w:rsidRPr="006671F4">
        <w:rPr>
          <w:rFonts w:ascii="Sylfaen" w:hAnsi="Sylfaen" w:cs="Sylfaen"/>
          <w:sz w:val="20"/>
          <w:szCs w:val="20"/>
          <w:lang w:val="ka-GE"/>
        </w:rPr>
        <w:t>და მუნიციპალიტეტის ტერიტორიაზე; მუნიციპალიტეტის ტერიტორიაზე არსებული მაწანწალა ძაღლების თავშესაფარში გადაყვანა.</w:t>
      </w:r>
      <w:r w:rsidR="00452C6F">
        <w:rPr>
          <w:rFonts w:ascii="Sylfaen" w:hAnsi="Sylfaen" w:cs="Sylfaen"/>
          <w:sz w:val="20"/>
          <w:szCs w:val="20"/>
          <w:lang w:val="ka-GE"/>
        </w:rPr>
        <w:t xml:space="preserve">  </w:t>
      </w:r>
      <w:r w:rsidR="00452C6F">
        <w:rPr>
          <w:rFonts w:ascii="Sylfaen" w:eastAsia="Times New Roman" w:hAnsi="Sylfaen" w:cs="Sylfaen"/>
          <w:b/>
          <w:bCs/>
          <w:spacing w:val="-3"/>
          <w:sz w:val="20"/>
          <w:szCs w:val="20"/>
        </w:rPr>
        <w:t xml:space="preserve"> </w:t>
      </w:r>
      <w:r w:rsidR="00014D2C" w:rsidRPr="00014D2C">
        <w:rPr>
          <w:rFonts w:ascii="Sylfaen" w:eastAsia="Times New Roman" w:hAnsi="Sylfaen" w:cs="Sylfaen"/>
          <w:b/>
          <w:bCs/>
          <w:spacing w:val="-3"/>
          <w:sz w:val="20"/>
          <w:szCs w:val="20"/>
        </w:rPr>
        <w:t>გაეროს</w:t>
      </w:r>
      <w:r w:rsidR="00452C6F">
        <w:rPr>
          <w:rFonts w:ascii="Sylfaen" w:eastAsia="Times New Roman" w:hAnsi="Sylfaen" w:cs="Sylfaen"/>
          <w:b/>
          <w:bCs/>
          <w:sz w:val="20"/>
          <w:szCs w:val="20"/>
        </w:rPr>
        <w:t xml:space="preserve"> </w:t>
      </w:r>
      <w:r w:rsidR="00014D2C" w:rsidRPr="00014D2C">
        <w:rPr>
          <w:rFonts w:ascii="Sylfaen" w:eastAsia="Times New Roman" w:hAnsi="Sylfaen" w:cs="Sylfaen"/>
          <w:b/>
          <w:bCs/>
          <w:spacing w:val="29"/>
          <w:sz w:val="20"/>
          <w:szCs w:val="20"/>
        </w:rPr>
        <w:t xml:space="preserve"> </w:t>
      </w:r>
      <w:r w:rsidR="00014D2C" w:rsidRPr="00014D2C">
        <w:rPr>
          <w:rFonts w:ascii="Sylfaen" w:eastAsia="Times New Roman" w:hAnsi="Sylfaen" w:cs="Sylfaen"/>
          <w:b/>
          <w:bCs/>
          <w:spacing w:val="-4"/>
          <w:sz w:val="20"/>
          <w:szCs w:val="20"/>
        </w:rPr>
        <w:t>მდგრადი</w:t>
      </w:r>
      <w:r w:rsidR="00452C6F">
        <w:rPr>
          <w:rFonts w:ascii="Sylfaen" w:eastAsia="Times New Roman" w:hAnsi="Sylfaen" w:cs="Sylfaen"/>
          <w:b/>
          <w:bCs/>
          <w:sz w:val="20"/>
          <w:szCs w:val="20"/>
        </w:rPr>
        <w:t xml:space="preserve"> </w:t>
      </w:r>
      <w:r w:rsidR="00014D2C" w:rsidRPr="00014D2C">
        <w:rPr>
          <w:rFonts w:ascii="Sylfaen" w:eastAsia="Times New Roman" w:hAnsi="Sylfaen" w:cs="Sylfaen"/>
          <w:b/>
          <w:bCs/>
          <w:spacing w:val="27"/>
          <w:sz w:val="20"/>
          <w:szCs w:val="20"/>
        </w:rPr>
        <w:t xml:space="preserve"> </w:t>
      </w:r>
      <w:r w:rsidR="00014D2C" w:rsidRPr="00014D2C">
        <w:rPr>
          <w:rFonts w:ascii="Sylfaen" w:eastAsia="Times New Roman" w:hAnsi="Sylfaen" w:cs="Sylfaen"/>
          <w:b/>
          <w:bCs/>
          <w:spacing w:val="-4"/>
          <w:sz w:val="20"/>
          <w:szCs w:val="20"/>
        </w:rPr>
        <w:t>განვითარების</w:t>
      </w:r>
      <w:r w:rsidR="00452C6F">
        <w:rPr>
          <w:rFonts w:ascii="Sylfaen" w:eastAsia="Times New Roman" w:hAnsi="Sylfaen" w:cs="Sylfaen"/>
          <w:b/>
          <w:bCs/>
          <w:sz w:val="20"/>
          <w:szCs w:val="20"/>
        </w:rPr>
        <w:t xml:space="preserve"> </w:t>
      </w:r>
      <w:r w:rsidR="00014D2C" w:rsidRPr="00014D2C">
        <w:rPr>
          <w:rFonts w:ascii="Sylfaen" w:eastAsia="Times New Roman" w:hAnsi="Sylfaen" w:cs="Sylfaen"/>
          <w:b/>
          <w:bCs/>
          <w:spacing w:val="25"/>
          <w:sz w:val="20"/>
          <w:szCs w:val="20"/>
        </w:rPr>
        <w:t xml:space="preserve"> </w:t>
      </w:r>
      <w:r w:rsidR="00014D2C" w:rsidRPr="00014D2C">
        <w:rPr>
          <w:rFonts w:ascii="Sylfaen" w:eastAsia="Times New Roman" w:hAnsi="Sylfaen" w:cs="Sylfaen"/>
          <w:b/>
          <w:bCs/>
          <w:spacing w:val="-2"/>
          <w:sz w:val="20"/>
          <w:szCs w:val="20"/>
        </w:rPr>
        <w:t>SDG</w:t>
      </w:r>
      <w:r w:rsidR="00452C6F">
        <w:rPr>
          <w:rFonts w:ascii="Sylfaen" w:eastAsia="Times New Roman" w:hAnsi="Sylfaen" w:cs="Sylfaen"/>
          <w:b/>
          <w:bCs/>
          <w:sz w:val="20"/>
          <w:szCs w:val="20"/>
        </w:rPr>
        <w:t xml:space="preserve"> </w:t>
      </w:r>
      <w:r w:rsidR="00014D2C" w:rsidRPr="00014D2C">
        <w:rPr>
          <w:rFonts w:ascii="Sylfaen" w:eastAsia="Times New Roman" w:hAnsi="Sylfaen" w:cs="Sylfaen"/>
          <w:b/>
          <w:bCs/>
          <w:spacing w:val="29"/>
          <w:sz w:val="20"/>
          <w:szCs w:val="20"/>
        </w:rPr>
        <w:t xml:space="preserve"> </w:t>
      </w:r>
      <w:r w:rsidR="00014D2C" w:rsidRPr="00014D2C">
        <w:rPr>
          <w:rFonts w:ascii="Sylfaen" w:eastAsia="Times New Roman" w:hAnsi="Sylfaen" w:cs="Sylfaen"/>
          <w:b/>
          <w:bCs/>
          <w:spacing w:val="-4"/>
          <w:sz w:val="20"/>
          <w:szCs w:val="20"/>
        </w:rPr>
        <w:t>მიზანი,</w:t>
      </w:r>
      <w:r w:rsidR="00452C6F">
        <w:rPr>
          <w:rFonts w:ascii="Sylfaen" w:eastAsia="Times New Roman" w:hAnsi="Sylfaen" w:cs="Sylfaen"/>
          <w:b/>
          <w:bCs/>
          <w:sz w:val="20"/>
          <w:szCs w:val="20"/>
        </w:rPr>
        <w:t xml:space="preserve"> </w:t>
      </w:r>
      <w:r w:rsidR="00014D2C" w:rsidRPr="00014D2C">
        <w:rPr>
          <w:rFonts w:ascii="Sylfaen" w:eastAsia="Times New Roman" w:hAnsi="Sylfaen" w:cs="Sylfaen"/>
          <w:b/>
          <w:bCs/>
          <w:spacing w:val="28"/>
          <w:sz w:val="20"/>
          <w:szCs w:val="20"/>
        </w:rPr>
        <w:t xml:space="preserve"> </w:t>
      </w:r>
      <w:r w:rsidR="00014D2C" w:rsidRPr="00014D2C">
        <w:rPr>
          <w:rFonts w:ascii="Sylfaen" w:eastAsia="Times New Roman" w:hAnsi="Sylfaen" w:cs="Sylfaen"/>
          <w:b/>
          <w:bCs/>
          <w:spacing w:val="-3"/>
          <w:sz w:val="20"/>
          <w:szCs w:val="20"/>
        </w:rPr>
        <w:t>რომელთა</w:t>
      </w:r>
      <w:r w:rsidR="00452C6F">
        <w:rPr>
          <w:rFonts w:ascii="Sylfaen" w:eastAsia="Times New Roman" w:hAnsi="Sylfaen" w:cs="Sylfaen"/>
          <w:b/>
          <w:bCs/>
          <w:sz w:val="20"/>
          <w:szCs w:val="20"/>
        </w:rPr>
        <w:t xml:space="preserve"> </w:t>
      </w:r>
      <w:r w:rsidR="00014D2C" w:rsidRPr="00014D2C">
        <w:rPr>
          <w:rFonts w:ascii="Sylfaen" w:eastAsia="Times New Roman" w:hAnsi="Sylfaen" w:cs="Sylfaen"/>
          <w:b/>
          <w:bCs/>
          <w:spacing w:val="30"/>
          <w:sz w:val="20"/>
          <w:szCs w:val="20"/>
        </w:rPr>
        <w:t xml:space="preserve"> </w:t>
      </w:r>
      <w:r w:rsidR="00014D2C" w:rsidRPr="00014D2C">
        <w:rPr>
          <w:rFonts w:ascii="Sylfaen" w:eastAsia="Times New Roman" w:hAnsi="Sylfaen" w:cs="Sylfaen"/>
          <w:b/>
          <w:bCs/>
          <w:spacing w:val="-3"/>
          <w:sz w:val="20"/>
          <w:szCs w:val="20"/>
        </w:rPr>
        <w:t>მიღწევასაც</w:t>
      </w:r>
      <w:r w:rsidR="00452C6F">
        <w:rPr>
          <w:rFonts w:ascii="Sylfaen" w:eastAsia="Times New Roman" w:hAnsi="Sylfaen" w:cs="Sylfaen"/>
          <w:b/>
          <w:bCs/>
          <w:sz w:val="20"/>
          <w:szCs w:val="20"/>
        </w:rPr>
        <w:t xml:space="preserve"> </w:t>
      </w:r>
      <w:r w:rsidR="00014D2C" w:rsidRPr="00014D2C">
        <w:rPr>
          <w:rFonts w:ascii="Sylfaen" w:eastAsia="Times New Roman" w:hAnsi="Sylfaen" w:cs="Sylfaen"/>
          <w:b/>
          <w:bCs/>
          <w:spacing w:val="33"/>
          <w:sz w:val="20"/>
          <w:szCs w:val="20"/>
        </w:rPr>
        <w:t xml:space="preserve"> </w:t>
      </w:r>
      <w:r w:rsidR="00014D2C" w:rsidRPr="00014D2C">
        <w:rPr>
          <w:rFonts w:ascii="Sylfaen" w:eastAsia="Times New Roman" w:hAnsi="Sylfaen" w:cs="Sylfaen"/>
          <w:b/>
          <w:bCs/>
          <w:spacing w:val="-4"/>
          <w:sz w:val="20"/>
          <w:szCs w:val="20"/>
        </w:rPr>
        <w:t>ემსახურება</w:t>
      </w:r>
      <w:r w:rsidR="00014D2C" w:rsidRPr="00014D2C">
        <w:rPr>
          <w:rFonts w:ascii="Sylfaen" w:eastAsia="Times New Roman" w:hAnsi="Sylfaen" w:cs="Sylfaen"/>
          <w:b/>
          <w:bCs/>
          <w:spacing w:val="83"/>
          <w:w w:val="101"/>
          <w:sz w:val="20"/>
          <w:szCs w:val="20"/>
        </w:rPr>
        <w:t xml:space="preserve"> </w:t>
      </w:r>
      <w:r w:rsidR="00014D2C" w:rsidRPr="00014D2C">
        <w:rPr>
          <w:rFonts w:ascii="Sylfaen" w:eastAsia="Times New Roman" w:hAnsi="Sylfaen" w:cs="Sylfaen"/>
          <w:b/>
          <w:bCs/>
          <w:spacing w:val="-4"/>
          <w:sz w:val="20"/>
          <w:szCs w:val="20"/>
        </w:rPr>
        <w:t>პრიორიტეტის</w:t>
      </w:r>
      <w:r w:rsidR="00014D2C" w:rsidRPr="00014D2C">
        <w:rPr>
          <w:rFonts w:ascii="Sylfaen" w:eastAsia="Times New Roman" w:hAnsi="Sylfaen" w:cs="Sylfaen"/>
          <w:b/>
          <w:bCs/>
          <w:spacing w:val="10"/>
          <w:sz w:val="20"/>
          <w:szCs w:val="20"/>
        </w:rPr>
        <w:t xml:space="preserve"> </w:t>
      </w:r>
      <w:r w:rsidR="00014D2C" w:rsidRPr="00014D2C">
        <w:rPr>
          <w:rFonts w:ascii="Sylfaen" w:eastAsia="Times New Roman" w:hAnsi="Sylfaen" w:cs="Sylfaen"/>
          <w:b/>
          <w:bCs/>
          <w:spacing w:val="-3"/>
          <w:sz w:val="20"/>
          <w:szCs w:val="20"/>
        </w:rPr>
        <w:t>ქვეშ</w:t>
      </w:r>
      <w:r w:rsidR="00452C6F">
        <w:rPr>
          <w:rFonts w:ascii="Sylfaen" w:eastAsia="Times New Roman" w:hAnsi="Sylfaen" w:cs="Sylfaen"/>
          <w:b/>
          <w:bCs/>
          <w:spacing w:val="12"/>
          <w:sz w:val="20"/>
          <w:szCs w:val="20"/>
        </w:rPr>
        <w:t xml:space="preserve">  </w:t>
      </w:r>
    </w:p>
    <w:p w14:paraId="55D21EAF" w14:textId="5B71D3F2" w:rsidR="00014D2C" w:rsidRPr="00014D2C" w:rsidRDefault="00014D2C" w:rsidP="00014D2C">
      <w:pPr>
        <w:widowControl w:val="0"/>
        <w:kinsoku w:val="0"/>
        <w:overflowPunct w:val="0"/>
        <w:autoSpaceDE w:val="0"/>
        <w:autoSpaceDN w:val="0"/>
        <w:adjustRightInd w:val="0"/>
        <w:spacing w:after="0" w:line="240" w:lineRule="auto"/>
        <w:ind w:left="-426"/>
        <w:jc w:val="both"/>
        <w:outlineLvl w:val="1"/>
        <w:rPr>
          <w:rFonts w:ascii="Sylfaen" w:eastAsia="Times New Roman" w:hAnsi="Sylfaen" w:cs="Sylfaen"/>
          <w:spacing w:val="61"/>
          <w:sz w:val="20"/>
          <w:szCs w:val="20"/>
        </w:rPr>
      </w:pPr>
      <w:r w:rsidRPr="00014D2C">
        <w:rPr>
          <w:rFonts w:ascii="Sylfaen" w:eastAsia="Times New Roman" w:hAnsi="Sylfaen" w:cs="Sylfaen"/>
          <w:b/>
          <w:bCs/>
          <w:spacing w:val="-4"/>
          <w:sz w:val="20"/>
          <w:szCs w:val="20"/>
        </w:rPr>
        <w:t>მოქცეული</w:t>
      </w:r>
      <w:r w:rsidRPr="00014D2C">
        <w:rPr>
          <w:rFonts w:ascii="Sylfaen" w:eastAsia="Times New Roman" w:hAnsi="Sylfaen" w:cs="Sylfaen"/>
          <w:b/>
          <w:bCs/>
          <w:spacing w:val="12"/>
          <w:sz w:val="20"/>
          <w:szCs w:val="20"/>
        </w:rPr>
        <w:t xml:space="preserve"> </w:t>
      </w:r>
      <w:r w:rsidRPr="00014D2C">
        <w:rPr>
          <w:rFonts w:ascii="Sylfaen" w:eastAsia="Times New Roman" w:hAnsi="Sylfaen" w:cs="Sylfaen"/>
          <w:b/>
          <w:bCs/>
          <w:spacing w:val="-3"/>
          <w:sz w:val="20"/>
          <w:szCs w:val="20"/>
        </w:rPr>
        <w:t>პროგრამები:</w:t>
      </w:r>
      <w:r w:rsidRPr="00014D2C">
        <w:rPr>
          <w:rFonts w:ascii="Sylfaen" w:eastAsia="Times New Roman" w:hAnsi="Sylfaen" w:cs="Calibri"/>
          <w:b/>
          <w:sz w:val="20"/>
          <w:szCs w:val="20"/>
        </w:rPr>
        <w:t xml:space="preserve"> </w:t>
      </w:r>
      <w:r w:rsidRPr="00014D2C">
        <w:rPr>
          <w:rFonts w:ascii="Sylfaen" w:eastAsia="Times New Roman" w:hAnsi="Sylfaen" w:cs="Sylfaen"/>
          <w:spacing w:val="-1"/>
          <w:sz w:val="20"/>
          <w:szCs w:val="20"/>
        </w:rPr>
        <w:t>მიზანი</w:t>
      </w:r>
      <w:r w:rsidRPr="00014D2C">
        <w:rPr>
          <w:rFonts w:ascii="Sylfaen" w:eastAsia="Times New Roman" w:hAnsi="Sylfaen" w:cs="Sylfaen"/>
          <w:spacing w:val="37"/>
          <w:sz w:val="20"/>
          <w:szCs w:val="20"/>
        </w:rPr>
        <w:t xml:space="preserve"> </w:t>
      </w:r>
      <w:r w:rsidRPr="00014D2C">
        <w:rPr>
          <w:rFonts w:ascii="Sylfaen" w:eastAsia="Times New Roman" w:hAnsi="Sylfaen" w:cs="Sylfaen"/>
          <w:sz w:val="20"/>
          <w:szCs w:val="20"/>
        </w:rPr>
        <w:t>11</w:t>
      </w:r>
      <w:r w:rsidRPr="00014D2C">
        <w:rPr>
          <w:rFonts w:ascii="Sylfaen" w:eastAsia="Times New Roman" w:hAnsi="Sylfaen" w:cs="Sylfaen"/>
          <w:spacing w:val="36"/>
          <w:sz w:val="20"/>
          <w:szCs w:val="20"/>
        </w:rPr>
        <w:t xml:space="preserve"> </w:t>
      </w:r>
      <w:r w:rsidRPr="00014D2C">
        <w:rPr>
          <w:rFonts w:ascii="Sylfaen" w:eastAsia="Times New Roman" w:hAnsi="Sylfaen" w:cs="Sylfaen"/>
          <w:sz w:val="20"/>
          <w:szCs w:val="20"/>
        </w:rPr>
        <w:t>-</w:t>
      </w:r>
      <w:r w:rsidRPr="00014D2C">
        <w:rPr>
          <w:rFonts w:ascii="Sylfaen" w:eastAsia="Times New Roman" w:hAnsi="Sylfaen" w:cs="Sylfaen"/>
          <w:spacing w:val="36"/>
          <w:sz w:val="20"/>
          <w:szCs w:val="20"/>
        </w:rPr>
        <w:t xml:space="preserve"> </w:t>
      </w:r>
      <w:r w:rsidRPr="00014D2C">
        <w:rPr>
          <w:rFonts w:ascii="Sylfaen" w:eastAsia="Times New Roman" w:hAnsi="Sylfaen" w:cs="Sylfaen"/>
          <w:spacing w:val="-1"/>
          <w:sz w:val="20"/>
          <w:szCs w:val="20"/>
        </w:rPr>
        <w:t>ქალაქებისა</w:t>
      </w:r>
      <w:r w:rsidRPr="00014D2C">
        <w:rPr>
          <w:rFonts w:ascii="Sylfaen" w:eastAsia="Times New Roman" w:hAnsi="Sylfaen" w:cs="Sylfaen"/>
          <w:spacing w:val="38"/>
          <w:sz w:val="20"/>
          <w:szCs w:val="20"/>
        </w:rPr>
        <w:t xml:space="preserve"> </w:t>
      </w:r>
      <w:r w:rsidRPr="00014D2C">
        <w:rPr>
          <w:rFonts w:ascii="Sylfaen" w:eastAsia="Times New Roman" w:hAnsi="Sylfaen" w:cs="Sylfaen"/>
          <w:spacing w:val="-1"/>
          <w:sz w:val="20"/>
          <w:szCs w:val="20"/>
        </w:rPr>
        <w:t>და</w:t>
      </w:r>
      <w:r w:rsidRPr="00014D2C">
        <w:rPr>
          <w:rFonts w:ascii="Sylfaen" w:eastAsia="Times New Roman" w:hAnsi="Sylfaen" w:cs="Sylfaen"/>
          <w:spacing w:val="37"/>
          <w:sz w:val="20"/>
          <w:szCs w:val="20"/>
        </w:rPr>
        <w:t xml:space="preserve"> </w:t>
      </w:r>
      <w:r w:rsidRPr="00014D2C">
        <w:rPr>
          <w:rFonts w:ascii="Sylfaen" w:eastAsia="Times New Roman" w:hAnsi="Sylfaen" w:cs="Sylfaen"/>
          <w:spacing w:val="-1"/>
          <w:sz w:val="20"/>
          <w:szCs w:val="20"/>
        </w:rPr>
        <w:t>დასახლებების</w:t>
      </w:r>
      <w:r w:rsidRPr="00014D2C">
        <w:rPr>
          <w:rFonts w:ascii="Sylfaen" w:eastAsia="Times New Roman" w:hAnsi="Sylfaen" w:cs="Sylfaen"/>
          <w:spacing w:val="41"/>
          <w:sz w:val="20"/>
          <w:szCs w:val="20"/>
        </w:rPr>
        <w:t xml:space="preserve"> </w:t>
      </w:r>
      <w:r w:rsidRPr="00014D2C">
        <w:rPr>
          <w:rFonts w:ascii="Sylfaen" w:eastAsia="Times New Roman" w:hAnsi="Sylfaen" w:cs="Sylfaen"/>
          <w:spacing w:val="-1"/>
          <w:sz w:val="20"/>
          <w:szCs w:val="20"/>
        </w:rPr>
        <w:t>ინკლუზიური,</w:t>
      </w:r>
      <w:r w:rsidRPr="00014D2C">
        <w:rPr>
          <w:rFonts w:ascii="Sylfaen" w:eastAsia="Times New Roman" w:hAnsi="Sylfaen" w:cs="Sylfaen"/>
          <w:spacing w:val="36"/>
          <w:sz w:val="20"/>
          <w:szCs w:val="20"/>
        </w:rPr>
        <w:t xml:space="preserve"> </w:t>
      </w:r>
      <w:r w:rsidRPr="00014D2C">
        <w:rPr>
          <w:rFonts w:ascii="Sylfaen" w:eastAsia="Times New Roman" w:hAnsi="Sylfaen" w:cs="Sylfaen"/>
          <w:spacing w:val="-1"/>
          <w:sz w:val="20"/>
          <w:szCs w:val="20"/>
        </w:rPr>
        <w:t>უსაფრთხო</w:t>
      </w:r>
      <w:r w:rsidRPr="00014D2C">
        <w:rPr>
          <w:rFonts w:ascii="Sylfaen" w:eastAsia="Times New Roman" w:hAnsi="Sylfaen" w:cs="Sylfaen"/>
          <w:spacing w:val="37"/>
          <w:sz w:val="20"/>
          <w:szCs w:val="20"/>
        </w:rPr>
        <w:t xml:space="preserve"> </w:t>
      </w:r>
      <w:r w:rsidRPr="00014D2C">
        <w:rPr>
          <w:rFonts w:ascii="Sylfaen" w:eastAsia="Times New Roman" w:hAnsi="Sylfaen" w:cs="Sylfaen"/>
          <w:spacing w:val="-1"/>
          <w:sz w:val="20"/>
          <w:szCs w:val="20"/>
        </w:rPr>
        <w:t>და</w:t>
      </w:r>
      <w:r w:rsidRPr="00014D2C">
        <w:rPr>
          <w:rFonts w:ascii="Sylfaen" w:eastAsia="Times New Roman" w:hAnsi="Sylfaen" w:cs="Sylfaen"/>
          <w:spacing w:val="39"/>
          <w:sz w:val="20"/>
          <w:szCs w:val="20"/>
        </w:rPr>
        <w:t xml:space="preserve"> </w:t>
      </w:r>
      <w:r w:rsidRPr="00014D2C">
        <w:rPr>
          <w:rFonts w:ascii="Sylfaen" w:eastAsia="Times New Roman" w:hAnsi="Sylfaen" w:cs="Sylfaen"/>
          <w:spacing w:val="-1"/>
          <w:sz w:val="20"/>
          <w:szCs w:val="20"/>
        </w:rPr>
        <w:t>მდგრადი</w:t>
      </w:r>
      <w:r w:rsidR="00452C6F">
        <w:rPr>
          <w:rFonts w:ascii="Sylfaen" w:eastAsia="Times New Roman" w:hAnsi="Sylfaen" w:cs="Sylfaen"/>
          <w:spacing w:val="61"/>
          <w:sz w:val="20"/>
          <w:szCs w:val="20"/>
        </w:rPr>
        <w:t xml:space="preserve"> </w:t>
      </w:r>
    </w:p>
    <w:p w14:paraId="78EFF716" w14:textId="07EDB084" w:rsidR="00014D2C" w:rsidRPr="00014D2C" w:rsidRDefault="00452C6F" w:rsidP="00014D2C">
      <w:pPr>
        <w:widowControl w:val="0"/>
        <w:kinsoku w:val="0"/>
        <w:overflowPunct w:val="0"/>
        <w:autoSpaceDE w:val="0"/>
        <w:autoSpaceDN w:val="0"/>
        <w:adjustRightInd w:val="0"/>
        <w:spacing w:after="0" w:line="240" w:lineRule="auto"/>
        <w:ind w:left="-426"/>
        <w:jc w:val="both"/>
        <w:outlineLvl w:val="1"/>
        <w:rPr>
          <w:rFonts w:ascii="Sylfaen" w:eastAsia="Times New Roman" w:hAnsi="Sylfaen" w:cs="Calibri"/>
          <w:sz w:val="20"/>
          <w:szCs w:val="20"/>
          <w:lang w:val="ka-GE"/>
        </w:rPr>
      </w:pPr>
      <w:r>
        <w:rPr>
          <w:rFonts w:ascii="Sylfaen" w:eastAsia="Times New Roman" w:hAnsi="Sylfaen" w:cs="Sylfaen"/>
          <w:bCs/>
          <w:spacing w:val="-4"/>
          <w:sz w:val="20"/>
          <w:szCs w:val="20"/>
        </w:rPr>
        <w:t xml:space="preserve">  </w:t>
      </w:r>
      <w:r w:rsidR="00014D2C" w:rsidRPr="00014D2C">
        <w:rPr>
          <w:rFonts w:ascii="Sylfaen" w:eastAsia="Times New Roman" w:hAnsi="Sylfaen" w:cs="Sylfaen"/>
          <w:spacing w:val="-1"/>
          <w:sz w:val="20"/>
          <w:szCs w:val="20"/>
        </w:rPr>
        <w:t>განვითარება.</w:t>
      </w:r>
    </w:p>
    <w:p w14:paraId="374815DA" w14:textId="77777777" w:rsidR="004C69E2" w:rsidRDefault="004C69E2" w:rsidP="00B7141B">
      <w:pPr>
        <w:autoSpaceDE w:val="0"/>
        <w:autoSpaceDN w:val="0"/>
        <w:adjustRightInd w:val="0"/>
        <w:spacing w:after="0" w:line="360" w:lineRule="auto"/>
        <w:jc w:val="both"/>
        <w:rPr>
          <w:rFonts w:ascii="Sylfaen" w:hAnsi="Sylfaen" w:cs="Sylfaen"/>
          <w:sz w:val="14"/>
          <w:szCs w:val="14"/>
          <w:lang w:val="ka-GE"/>
        </w:rPr>
      </w:pPr>
    </w:p>
    <w:tbl>
      <w:tblPr>
        <w:tblW w:w="5000" w:type="pct"/>
        <w:tblLook w:val="04A0" w:firstRow="1" w:lastRow="0" w:firstColumn="1" w:lastColumn="0" w:noHBand="0" w:noVBand="1"/>
      </w:tblPr>
      <w:tblGrid>
        <w:gridCol w:w="702"/>
        <w:gridCol w:w="3402"/>
        <w:gridCol w:w="992"/>
        <w:gridCol w:w="992"/>
        <w:gridCol w:w="992"/>
        <w:gridCol w:w="994"/>
        <w:gridCol w:w="994"/>
        <w:gridCol w:w="834"/>
      </w:tblGrid>
      <w:tr w:rsidR="003D3E9C" w:rsidRPr="003D3E9C" w14:paraId="7047A268" w14:textId="77777777" w:rsidTr="003D3E9C">
        <w:trPr>
          <w:trHeight w:val="1080"/>
        </w:trPr>
        <w:tc>
          <w:tcPr>
            <w:tcW w:w="354" w:type="pct"/>
            <w:tcBorders>
              <w:top w:val="single" w:sz="8" w:space="0" w:color="auto"/>
              <w:left w:val="single" w:sz="8" w:space="0" w:color="auto"/>
              <w:bottom w:val="single" w:sz="8" w:space="0" w:color="auto"/>
              <w:right w:val="single" w:sz="4" w:space="0" w:color="auto"/>
            </w:tcBorders>
            <w:shd w:val="clear" w:color="000000" w:fill="FFFFFF"/>
            <w:textDirection w:val="btLr"/>
            <w:vAlign w:val="center"/>
            <w:hideMark/>
          </w:tcPr>
          <w:p w14:paraId="637B1ACB" w14:textId="77777777" w:rsidR="003D3E9C" w:rsidRPr="003D3E9C" w:rsidRDefault="003D3E9C" w:rsidP="003D3E9C">
            <w:pPr>
              <w:spacing w:after="0" w:line="240" w:lineRule="auto"/>
              <w:jc w:val="center"/>
              <w:rPr>
                <w:rFonts w:ascii="LitNusx" w:eastAsia="Times New Roman" w:hAnsi="LitNusx" w:cs="Calibri"/>
                <w:sz w:val="12"/>
                <w:szCs w:val="12"/>
              </w:rPr>
            </w:pPr>
            <w:r w:rsidRPr="003D3E9C">
              <w:rPr>
                <w:rFonts w:ascii="Sylfaen" w:eastAsia="Times New Roman" w:hAnsi="Sylfaen" w:cs="Sylfaen"/>
                <w:sz w:val="12"/>
                <w:szCs w:val="12"/>
              </w:rPr>
              <w:t>პროგრამული</w:t>
            </w:r>
            <w:r w:rsidRPr="003D3E9C">
              <w:rPr>
                <w:rFonts w:ascii="LitNusx" w:eastAsia="Times New Roman" w:hAnsi="LitNusx" w:cs="Calibri"/>
                <w:sz w:val="12"/>
                <w:szCs w:val="12"/>
              </w:rPr>
              <w:t xml:space="preserve"> </w:t>
            </w:r>
            <w:r w:rsidRPr="003D3E9C">
              <w:rPr>
                <w:rFonts w:ascii="Sylfaen" w:eastAsia="Times New Roman" w:hAnsi="Sylfaen" w:cs="Sylfaen"/>
                <w:sz w:val="12"/>
                <w:szCs w:val="12"/>
              </w:rPr>
              <w:t>კოდი</w:t>
            </w:r>
          </w:p>
        </w:tc>
        <w:tc>
          <w:tcPr>
            <w:tcW w:w="1718" w:type="pct"/>
            <w:tcBorders>
              <w:top w:val="single" w:sz="8" w:space="0" w:color="auto"/>
              <w:left w:val="nil"/>
              <w:bottom w:val="single" w:sz="8" w:space="0" w:color="auto"/>
              <w:right w:val="single" w:sz="8" w:space="0" w:color="auto"/>
            </w:tcBorders>
            <w:shd w:val="clear" w:color="000000" w:fill="FFFFFF"/>
            <w:vAlign w:val="center"/>
            <w:hideMark/>
          </w:tcPr>
          <w:p w14:paraId="04BFCC58" w14:textId="77777777" w:rsidR="003D3E9C" w:rsidRPr="003D3E9C" w:rsidRDefault="003D3E9C" w:rsidP="003D3E9C">
            <w:pPr>
              <w:spacing w:after="0" w:line="240" w:lineRule="auto"/>
              <w:jc w:val="center"/>
              <w:rPr>
                <w:rFonts w:ascii="Sylfaen" w:eastAsia="Times New Roman" w:hAnsi="Sylfaen" w:cs="Calibri"/>
                <w:sz w:val="12"/>
                <w:szCs w:val="12"/>
              </w:rPr>
            </w:pPr>
            <w:r w:rsidRPr="003D3E9C">
              <w:rPr>
                <w:rFonts w:ascii="Sylfaen" w:eastAsia="Times New Roman" w:hAnsi="Sylfaen" w:cs="Calibri"/>
                <w:sz w:val="12"/>
                <w:szCs w:val="12"/>
              </w:rPr>
              <w:t>დასახელებ ა</w:t>
            </w:r>
          </w:p>
        </w:tc>
        <w:tc>
          <w:tcPr>
            <w:tcW w:w="501"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4D0F0357" w14:textId="77777777" w:rsidR="003D3E9C" w:rsidRPr="003D3E9C" w:rsidRDefault="003D3E9C" w:rsidP="003D3E9C">
            <w:pPr>
              <w:spacing w:after="0" w:line="240" w:lineRule="auto"/>
              <w:jc w:val="center"/>
              <w:rPr>
                <w:rFonts w:ascii="Sylfaen" w:eastAsia="Times New Roman" w:hAnsi="Sylfaen" w:cs="Calibri"/>
                <w:sz w:val="12"/>
                <w:szCs w:val="12"/>
              </w:rPr>
            </w:pPr>
            <w:r w:rsidRPr="003D3E9C">
              <w:rPr>
                <w:rFonts w:ascii="Sylfaen" w:eastAsia="Times New Roman" w:hAnsi="Sylfaen" w:cs="Calibri"/>
                <w:sz w:val="12"/>
                <w:szCs w:val="12"/>
              </w:rPr>
              <w:t xml:space="preserve">2025 წლის გეგმა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5400035C" w14:textId="77777777" w:rsidR="003D3E9C" w:rsidRPr="003D3E9C" w:rsidRDefault="003D3E9C" w:rsidP="003D3E9C">
            <w:pPr>
              <w:spacing w:after="0" w:line="240" w:lineRule="auto"/>
              <w:jc w:val="center"/>
              <w:rPr>
                <w:rFonts w:ascii="Sylfaen" w:eastAsia="Times New Roman" w:hAnsi="Sylfaen" w:cs="Calibri"/>
                <w:sz w:val="12"/>
                <w:szCs w:val="12"/>
              </w:rPr>
            </w:pPr>
            <w:r w:rsidRPr="003D3E9C">
              <w:rPr>
                <w:rFonts w:ascii="Sylfaen" w:eastAsia="Times New Roman" w:hAnsi="Sylfaen" w:cs="Calibri"/>
                <w:sz w:val="12"/>
                <w:szCs w:val="12"/>
              </w:rPr>
              <w:t>მ. შ. სახელმწიფო ბიუჯეტის ფონდებიდან გამოყოფილი ტრანსფერები</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1F8DC9B3" w14:textId="77777777" w:rsidR="003D3E9C" w:rsidRPr="003D3E9C" w:rsidRDefault="003D3E9C" w:rsidP="003D3E9C">
            <w:pPr>
              <w:spacing w:after="0" w:line="240" w:lineRule="auto"/>
              <w:jc w:val="center"/>
              <w:rPr>
                <w:rFonts w:ascii="Sylfaen" w:eastAsia="Times New Roman" w:hAnsi="Sylfaen" w:cs="Calibri"/>
                <w:sz w:val="12"/>
                <w:szCs w:val="12"/>
              </w:rPr>
            </w:pPr>
            <w:r w:rsidRPr="003D3E9C">
              <w:rPr>
                <w:rFonts w:ascii="Sylfaen" w:eastAsia="Times New Roman" w:hAnsi="Sylfaen" w:cs="Calibri"/>
                <w:sz w:val="12"/>
                <w:szCs w:val="12"/>
              </w:rPr>
              <w:t xml:space="preserve"> მ. შ. საკუთარი შემოსავლები</w:t>
            </w:r>
          </w:p>
        </w:tc>
        <w:tc>
          <w:tcPr>
            <w:tcW w:w="502" w:type="pct"/>
            <w:tcBorders>
              <w:top w:val="single" w:sz="8" w:space="0" w:color="auto"/>
              <w:left w:val="nil"/>
              <w:bottom w:val="single" w:sz="8" w:space="0" w:color="auto"/>
              <w:right w:val="single" w:sz="8" w:space="0" w:color="auto"/>
            </w:tcBorders>
            <w:shd w:val="clear" w:color="000000" w:fill="FFFFFF"/>
            <w:vAlign w:val="center"/>
            <w:hideMark/>
          </w:tcPr>
          <w:p w14:paraId="1D7F935F" w14:textId="77777777" w:rsidR="003D3E9C" w:rsidRPr="003D3E9C" w:rsidRDefault="003D3E9C" w:rsidP="003D3E9C">
            <w:pPr>
              <w:spacing w:after="0" w:line="240" w:lineRule="auto"/>
              <w:rPr>
                <w:rFonts w:ascii="Sylfaen" w:eastAsia="Times New Roman" w:hAnsi="Sylfaen" w:cs="Calibri"/>
                <w:sz w:val="12"/>
                <w:szCs w:val="12"/>
              </w:rPr>
            </w:pPr>
            <w:r w:rsidRPr="003D3E9C">
              <w:rPr>
                <w:rFonts w:ascii="Sylfaen" w:eastAsia="Times New Roman" w:hAnsi="Sylfaen" w:cs="Calibri"/>
                <w:sz w:val="12"/>
                <w:szCs w:val="12"/>
              </w:rPr>
              <w:t>2026 წლის პროგნოზი</w:t>
            </w:r>
          </w:p>
        </w:tc>
        <w:tc>
          <w:tcPr>
            <w:tcW w:w="502"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424577F5" w14:textId="4EA3D6A6" w:rsidR="003D3E9C" w:rsidRPr="003D3E9C" w:rsidRDefault="003D3E9C" w:rsidP="003D3E9C">
            <w:pPr>
              <w:spacing w:after="0" w:line="240" w:lineRule="auto"/>
              <w:rPr>
                <w:rFonts w:ascii="Sylfaen" w:eastAsia="Times New Roman" w:hAnsi="Sylfaen" w:cs="Calibri"/>
                <w:sz w:val="12"/>
                <w:szCs w:val="12"/>
              </w:rPr>
            </w:pPr>
            <w:r w:rsidRPr="003D3E9C">
              <w:rPr>
                <w:rFonts w:ascii="Sylfaen" w:eastAsia="Times New Roman" w:hAnsi="Sylfaen" w:cs="Calibri"/>
                <w:sz w:val="12"/>
                <w:szCs w:val="12"/>
              </w:rPr>
              <w:t>2027</w:t>
            </w:r>
            <w:r w:rsidR="00452C6F">
              <w:rPr>
                <w:rFonts w:ascii="Sylfaen" w:eastAsia="Times New Roman" w:hAnsi="Sylfaen" w:cs="Calibri"/>
                <w:sz w:val="12"/>
                <w:szCs w:val="12"/>
              </w:rPr>
              <w:t xml:space="preserve"> </w:t>
            </w:r>
            <w:r w:rsidRPr="003D3E9C">
              <w:rPr>
                <w:rFonts w:ascii="Sylfaen" w:eastAsia="Times New Roman" w:hAnsi="Sylfaen" w:cs="Calibri"/>
                <w:sz w:val="12"/>
                <w:szCs w:val="12"/>
              </w:rPr>
              <w:t>წლის პროგნოზი</w:t>
            </w:r>
          </w:p>
        </w:tc>
        <w:tc>
          <w:tcPr>
            <w:tcW w:w="421"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7E17C0AD" w14:textId="77777777" w:rsidR="003D3E9C" w:rsidRPr="003D3E9C" w:rsidRDefault="003D3E9C" w:rsidP="003D3E9C">
            <w:pPr>
              <w:spacing w:after="0" w:line="240" w:lineRule="auto"/>
              <w:rPr>
                <w:rFonts w:ascii="Sylfaen" w:eastAsia="Times New Roman" w:hAnsi="Sylfaen" w:cs="Calibri"/>
                <w:sz w:val="12"/>
                <w:szCs w:val="12"/>
              </w:rPr>
            </w:pPr>
            <w:r w:rsidRPr="003D3E9C">
              <w:rPr>
                <w:rFonts w:ascii="Sylfaen" w:eastAsia="Times New Roman" w:hAnsi="Sylfaen" w:cs="Calibri"/>
                <w:sz w:val="12"/>
                <w:szCs w:val="12"/>
              </w:rPr>
              <w:t>2028 წლის პროგნოზი</w:t>
            </w:r>
          </w:p>
        </w:tc>
      </w:tr>
      <w:tr w:rsidR="00231C76" w:rsidRPr="003D3E9C" w14:paraId="2DADB33D" w14:textId="77777777" w:rsidTr="00F91756">
        <w:trPr>
          <w:trHeight w:val="312"/>
        </w:trPr>
        <w:tc>
          <w:tcPr>
            <w:tcW w:w="35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072E6FD6" w14:textId="77777777" w:rsidR="00231C76" w:rsidRPr="003D3E9C" w:rsidRDefault="00231C76" w:rsidP="00231C76">
            <w:pPr>
              <w:spacing w:after="0" w:line="240" w:lineRule="auto"/>
              <w:jc w:val="center"/>
              <w:rPr>
                <w:rFonts w:ascii="LitNusx" w:eastAsia="Times New Roman" w:hAnsi="LitNusx" w:cs="Calibri"/>
                <w:sz w:val="12"/>
                <w:szCs w:val="12"/>
              </w:rPr>
            </w:pPr>
            <w:r w:rsidRPr="003D3E9C">
              <w:rPr>
                <w:rFonts w:ascii="LitNusx" w:eastAsia="Times New Roman" w:hAnsi="LitNusx" w:cs="Calibri"/>
                <w:sz w:val="12"/>
                <w:szCs w:val="12"/>
              </w:rPr>
              <w:t xml:space="preserve">03 01 </w:t>
            </w:r>
          </w:p>
        </w:tc>
        <w:tc>
          <w:tcPr>
            <w:tcW w:w="1718" w:type="pct"/>
            <w:tcBorders>
              <w:top w:val="single" w:sz="8" w:space="0" w:color="auto"/>
              <w:left w:val="nil"/>
              <w:bottom w:val="single" w:sz="8" w:space="0" w:color="auto"/>
              <w:right w:val="single" w:sz="4" w:space="0" w:color="auto"/>
            </w:tcBorders>
            <w:shd w:val="clear" w:color="000000" w:fill="FFFFFF"/>
            <w:vAlign w:val="center"/>
            <w:hideMark/>
          </w:tcPr>
          <w:p w14:paraId="1B85288E" w14:textId="77777777" w:rsidR="00231C76" w:rsidRPr="003D3E9C" w:rsidRDefault="00231C76" w:rsidP="00231C76">
            <w:pPr>
              <w:spacing w:after="0" w:line="240" w:lineRule="auto"/>
              <w:rPr>
                <w:rFonts w:ascii="Sylfaen" w:eastAsia="Times New Roman" w:hAnsi="Sylfaen" w:cs="Calibri"/>
                <w:sz w:val="12"/>
                <w:szCs w:val="12"/>
              </w:rPr>
            </w:pPr>
            <w:r w:rsidRPr="003D3E9C">
              <w:rPr>
                <w:rFonts w:ascii="Sylfaen" w:eastAsia="Times New Roman" w:hAnsi="Sylfaen" w:cs="Calibri"/>
                <w:sz w:val="12"/>
                <w:szCs w:val="12"/>
              </w:rPr>
              <w:t>დასუფთავება და ნარჩენების გატანა</w:t>
            </w:r>
          </w:p>
        </w:tc>
        <w:tc>
          <w:tcPr>
            <w:tcW w:w="501" w:type="pct"/>
            <w:tcBorders>
              <w:top w:val="single" w:sz="8" w:space="0" w:color="auto"/>
              <w:left w:val="single" w:sz="4" w:space="0" w:color="auto"/>
              <w:bottom w:val="single" w:sz="4" w:space="0" w:color="auto"/>
              <w:right w:val="single" w:sz="4" w:space="0" w:color="auto"/>
            </w:tcBorders>
            <w:shd w:val="clear" w:color="000000" w:fill="FFFFFF"/>
            <w:vAlign w:val="center"/>
            <w:hideMark/>
          </w:tcPr>
          <w:p w14:paraId="5E7191D2" w14:textId="10FB5FC1" w:rsidR="00231C76" w:rsidRPr="003D3E9C"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1 941,4</w:t>
            </w:r>
            <w:r w:rsidR="00452C6F">
              <w:rPr>
                <w:rFonts w:ascii="Sylfaen" w:hAnsi="Sylfaen" w:cs="Calibri"/>
                <w:sz w:val="12"/>
                <w:szCs w:val="12"/>
              </w:rPr>
              <w:t xml:space="preserve">  </w:t>
            </w:r>
          </w:p>
        </w:tc>
        <w:tc>
          <w:tcPr>
            <w:tcW w:w="501" w:type="pct"/>
            <w:tcBorders>
              <w:top w:val="single" w:sz="8" w:space="0" w:color="auto"/>
              <w:left w:val="nil"/>
              <w:bottom w:val="single" w:sz="4" w:space="0" w:color="auto"/>
              <w:right w:val="single" w:sz="4" w:space="0" w:color="auto"/>
            </w:tcBorders>
            <w:shd w:val="clear" w:color="000000" w:fill="FFFFFF"/>
            <w:vAlign w:val="center"/>
            <w:hideMark/>
          </w:tcPr>
          <w:p w14:paraId="45F41502" w14:textId="5A6E3F63" w:rsidR="00231C76" w:rsidRPr="003D3E9C" w:rsidRDefault="00231C76" w:rsidP="00231C76">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01" w:type="pct"/>
            <w:tcBorders>
              <w:top w:val="single" w:sz="8" w:space="0" w:color="auto"/>
              <w:left w:val="nil"/>
              <w:bottom w:val="single" w:sz="4" w:space="0" w:color="auto"/>
              <w:right w:val="single" w:sz="8" w:space="0" w:color="auto"/>
            </w:tcBorders>
            <w:shd w:val="clear" w:color="000000" w:fill="FFFFFF"/>
            <w:vAlign w:val="center"/>
            <w:hideMark/>
          </w:tcPr>
          <w:p w14:paraId="3FD6C0E6" w14:textId="72C9F64E" w:rsidR="00231C76" w:rsidRPr="003D3E9C" w:rsidRDefault="00231C76" w:rsidP="00231C76">
            <w:pPr>
              <w:spacing w:after="0" w:line="240" w:lineRule="auto"/>
              <w:rPr>
                <w:rFonts w:ascii="Sylfaen" w:eastAsia="Times New Roman" w:hAnsi="Sylfaen" w:cs="Calibri"/>
                <w:sz w:val="12"/>
                <w:szCs w:val="12"/>
              </w:rPr>
            </w:pPr>
            <w:r>
              <w:rPr>
                <w:rFonts w:ascii="Sylfaen" w:hAnsi="Sylfaen" w:cs="Calibri"/>
                <w:sz w:val="12"/>
                <w:szCs w:val="12"/>
              </w:rPr>
              <w:t>1 941,4</w:t>
            </w:r>
            <w:r w:rsidR="00452C6F">
              <w:rPr>
                <w:rFonts w:ascii="Sylfaen" w:hAnsi="Sylfaen" w:cs="Calibri"/>
                <w:sz w:val="12"/>
                <w:szCs w:val="12"/>
              </w:rPr>
              <w:t xml:space="preserve">  </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2CB302DC" w14:textId="570D3CC1" w:rsidR="00231C76" w:rsidRPr="003D3E9C"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1 900,0</w:t>
            </w:r>
            <w:r w:rsidR="00452C6F">
              <w:rPr>
                <w:rFonts w:ascii="Sylfaen" w:hAnsi="Sylfaen" w:cs="Calibri"/>
                <w:sz w:val="12"/>
                <w:szCs w:val="12"/>
              </w:rPr>
              <w:t xml:space="preserve">  </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6A817A73" w14:textId="02143CBA" w:rsidR="00231C76" w:rsidRPr="003D3E9C"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1 900,0</w:t>
            </w:r>
            <w:r w:rsidR="00452C6F">
              <w:rPr>
                <w:rFonts w:ascii="Sylfaen" w:hAnsi="Sylfaen" w:cs="Calibri"/>
                <w:sz w:val="12"/>
                <w:szCs w:val="12"/>
              </w:rPr>
              <w:t xml:space="preserve">  </w:t>
            </w:r>
          </w:p>
        </w:tc>
        <w:tc>
          <w:tcPr>
            <w:tcW w:w="421" w:type="pct"/>
            <w:tcBorders>
              <w:top w:val="single" w:sz="4" w:space="0" w:color="auto"/>
              <w:left w:val="nil"/>
              <w:bottom w:val="single" w:sz="4" w:space="0" w:color="auto"/>
              <w:right w:val="single" w:sz="4" w:space="0" w:color="auto"/>
            </w:tcBorders>
            <w:shd w:val="clear" w:color="000000" w:fill="FFFFFF"/>
            <w:vAlign w:val="center"/>
            <w:hideMark/>
          </w:tcPr>
          <w:p w14:paraId="04438764" w14:textId="5B9052B9" w:rsidR="00231C76" w:rsidRPr="003D3E9C"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1 900,0</w:t>
            </w:r>
            <w:r w:rsidR="00452C6F">
              <w:rPr>
                <w:rFonts w:ascii="Sylfaen" w:hAnsi="Sylfaen" w:cs="Calibri"/>
                <w:sz w:val="12"/>
                <w:szCs w:val="12"/>
              </w:rPr>
              <w:t xml:space="preserve">  </w:t>
            </w:r>
          </w:p>
        </w:tc>
      </w:tr>
      <w:tr w:rsidR="00231C76" w:rsidRPr="003D3E9C" w14:paraId="7C820F30" w14:textId="77777777" w:rsidTr="00F91756">
        <w:trPr>
          <w:trHeight w:val="37"/>
        </w:trPr>
        <w:tc>
          <w:tcPr>
            <w:tcW w:w="35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7BC1EF91" w14:textId="77777777" w:rsidR="00231C76" w:rsidRPr="003D3E9C" w:rsidRDefault="00231C76" w:rsidP="00231C76">
            <w:pPr>
              <w:spacing w:after="0" w:line="240" w:lineRule="auto"/>
              <w:jc w:val="center"/>
              <w:rPr>
                <w:rFonts w:ascii="LitNusx" w:eastAsia="Times New Roman" w:hAnsi="LitNusx" w:cs="Calibri"/>
                <w:sz w:val="12"/>
                <w:szCs w:val="12"/>
              </w:rPr>
            </w:pPr>
            <w:r w:rsidRPr="003D3E9C">
              <w:rPr>
                <w:rFonts w:ascii="LitNusx" w:eastAsia="Times New Roman" w:hAnsi="LitNusx" w:cs="Calibri"/>
                <w:sz w:val="12"/>
                <w:szCs w:val="12"/>
              </w:rPr>
              <w:t xml:space="preserve">03 02 </w:t>
            </w:r>
          </w:p>
        </w:tc>
        <w:tc>
          <w:tcPr>
            <w:tcW w:w="1718" w:type="pct"/>
            <w:tcBorders>
              <w:top w:val="single" w:sz="8" w:space="0" w:color="auto"/>
              <w:left w:val="nil"/>
              <w:bottom w:val="single" w:sz="8" w:space="0" w:color="auto"/>
              <w:right w:val="single" w:sz="4" w:space="0" w:color="auto"/>
            </w:tcBorders>
            <w:shd w:val="clear" w:color="000000" w:fill="FFFFFF"/>
            <w:vAlign w:val="center"/>
            <w:hideMark/>
          </w:tcPr>
          <w:p w14:paraId="5A1087A8" w14:textId="77777777" w:rsidR="00231C76" w:rsidRPr="003D3E9C" w:rsidRDefault="00231C76" w:rsidP="00231C76">
            <w:pPr>
              <w:spacing w:after="0" w:line="240" w:lineRule="auto"/>
              <w:rPr>
                <w:rFonts w:ascii="Sylfaen" w:eastAsia="Times New Roman" w:hAnsi="Sylfaen" w:cs="Calibri"/>
                <w:sz w:val="12"/>
                <w:szCs w:val="12"/>
              </w:rPr>
            </w:pPr>
            <w:r w:rsidRPr="003D3E9C">
              <w:rPr>
                <w:rFonts w:ascii="Sylfaen" w:eastAsia="Times New Roman" w:hAnsi="Sylfaen" w:cs="Calibri"/>
                <w:sz w:val="12"/>
                <w:szCs w:val="12"/>
              </w:rPr>
              <w:t xml:space="preserve">მწვანე ნარგავების მოვლა-პატრონობა </w:t>
            </w:r>
          </w:p>
        </w:tc>
        <w:tc>
          <w:tcPr>
            <w:tcW w:w="501" w:type="pct"/>
            <w:tcBorders>
              <w:top w:val="single" w:sz="8" w:space="0" w:color="auto"/>
              <w:left w:val="single" w:sz="4" w:space="0" w:color="auto"/>
              <w:bottom w:val="single" w:sz="4" w:space="0" w:color="auto"/>
              <w:right w:val="single" w:sz="4" w:space="0" w:color="auto"/>
            </w:tcBorders>
            <w:shd w:val="clear" w:color="000000" w:fill="FFFFFF"/>
            <w:vAlign w:val="center"/>
            <w:hideMark/>
          </w:tcPr>
          <w:p w14:paraId="47312D25" w14:textId="6537FB82" w:rsidR="00231C76" w:rsidRPr="003D3E9C"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265,5</w:t>
            </w:r>
            <w:r w:rsidR="00452C6F">
              <w:rPr>
                <w:rFonts w:ascii="Sylfaen" w:hAnsi="Sylfaen" w:cs="Calibri"/>
                <w:sz w:val="12"/>
                <w:szCs w:val="12"/>
              </w:rPr>
              <w:t xml:space="preserve">  </w:t>
            </w:r>
          </w:p>
        </w:tc>
        <w:tc>
          <w:tcPr>
            <w:tcW w:w="501" w:type="pct"/>
            <w:tcBorders>
              <w:top w:val="single" w:sz="8" w:space="0" w:color="auto"/>
              <w:left w:val="nil"/>
              <w:bottom w:val="single" w:sz="4" w:space="0" w:color="auto"/>
              <w:right w:val="single" w:sz="4" w:space="0" w:color="auto"/>
            </w:tcBorders>
            <w:shd w:val="clear" w:color="000000" w:fill="FFFFFF"/>
            <w:vAlign w:val="center"/>
            <w:hideMark/>
          </w:tcPr>
          <w:p w14:paraId="449DBA9C" w14:textId="2C5A998E" w:rsidR="00231C76" w:rsidRPr="003D3E9C" w:rsidRDefault="00231C76" w:rsidP="00231C76">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01" w:type="pct"/>
            <w:tcBorders>
              <w:top w:val="single" w:sz="8" w:space="0" w:color="auto"/>
              <w:left w:val="nil"/>
              <w:bottom w:val="single" w:sz="4" w:space="0" w:color="auto"/>
              <w:right w:val="single" w:sz="8" w:space="0" w:color="auto"/>
            </w:tcBorders>
            <w:shd w:val="clear" w:color="000000" w:fill="FFFFFF"/>
            <w:vAlign w:val="center"/>
            <w:hideMark/>
          </w:tcPr>
          <w:p w14:paraId="720CC82A" w14:textId="4ED1A92F" w:rsidR="00231C76" w:rsidRPr="003D3E9C" w:rsidRDefault="00231C76" w:rsidP="00231C76">
            <w:pPr>
              <w:spacing w:after="0" w:line="240" w:lineRule="auto"/>
              <w:rPr>
                <w:rFonts w:ascii="Sylfaen" w:eastAsia="Times New Roman" w:hAnsi="Sylfaen" w:cs="Calibri"/>
                <w:sz w:val="12"/>
                <w:szCs w:val="12"/>
              </w:rPr>
            </w:pPr>
            <w:r>
              <w:rPr>
                <w:rFonts w:ascii="Sylfaen" w:hAnsi="Sylfaen" w:cs="Calibri"/>
                <w:sz w:val="12"/>
                <w:szCs w:val="12"/>
              </w:rPr>
              <w:t>265,5</w:t>
            </w:r>
            <w:r w:rsidR="00452C6F">
              <w:rPr>
                <w:rFonts w:ascii="Sylfaen" w:hAnsi="Sylfaen" w:cs="Calibri"/>
                <w:sz w:val="12"/>
                <w:szCs w:val="12"/>
              </w:rPr>
              <w:t xml:space="preserve">  </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6F67D6C3" w14:textId="0F70A759" w:rsidR="00231C76" w:rsidRPr="003D3E9C"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270,0</w:t>
            </w:r>
            <w:r w:rsidR="00452C6F">
              <w:rPr>
                <w:rFonts w:ascii="Sylfaen" w:hAnsi="Sylfaen" w:cs="Calibri"/>
                <w:sz w:val="12"/>
                <w:szCs w:val="12"/>
              </w:rPr>
              <w:t xml:space="preserve">  </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7DA6D911" w14:textId="5B6BB359" w:rsidR="00231C76" w:rsidRPr="003D3E9C"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260,0</w:t>
            </w:r>
            <w:r w:rsidR="00452C6F">
              <w:rPr>
                <w:rFonts w:ascii="Sylfaen" w:hAnsi="Sylfaen" w:cs="Calibri"/>
                <w:sz w:val="12"/>
                <w:szCs w:val="12"/>
              </w:rPr>
              <w:t xml:space="preserve">  </w:t>
            </w:r>
          </w:p>
        </w:tc>
        <w:tc>
          <w:tcPr>
            <w:tcW w:w="421" w:type="pct"/>
            <w:tcBorders>
              <w:top w:val="single" w:sz="4" w:space="0" w:color="auto"/>
              <w:left w:val="nil"/>
              <w:bottom w:val="single" w:sz="4" w:space="0" w:color="auto"/>
              <w:right w:val="single" w:sz="4" w:space="0" w:color="auto"/>
            </w:tcBorders>
            <w:shd w:val="clear" w:color="000000" w:fill="FFFFFF"/>
            <w:vAlign w:val="center"/>
            <w:hideMark/>
          </w:tcPr>
          <w:p w14:paraId="04E2667A" w14:textId="7A0DD7F9" w:rsidR="00231C76" w:rsidRPr="003D3E9C"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270,0</w:t>
            </w:r>
            <w:r w:rsidR="00452C6F">
              <w:rPr>
                <w:rFonts w:ascii="Sylfaen" w:hAnsi="Sylfaen" w:cs="Calibri"/>
                <w:sz w:val="12"/>
                <w:szCs w:val="12"/>
              </w:rPr>
              <w:t xml:space="preserve">  </w:t>
            </w:r>
          </w:p>
        </w:tc>
      </w:tr>
      <w:tr w:rsidR="00231C76" w:rsidRPr="003D3E9C" w14:paraId="12C3F0BC" w14:textId="77777777" w:rsidTr="00F91756">
        <w:trPr>
          <w:trHeight w:val="37"/>
        </w:trPr>
        <w:tc>
          <w:tcPr>
            <w:tcW w:w="35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248D9F79" w14:textId="77777777" w:rsidR="00231C76" w:rsidRPr="003D3E9C" w:rsidRDefault="00231C76" w:rsidP="00231C76">
            <w:pPr>
              <w:spacing w:after="0" w:line="240" w:lineRule="auto"/>
              <w:jc w:val="center"/>
              <w:rPr>
                <w:rFonts w:ascii="LitNusx" w:eastAsia="Times New Roman" w:hAnsi="LitNusx" w:cs="Calibri"/>
                <w:sz w:val="12"/>
                <w:szCs w:val="12"/>
              </w:rPr>
            </w:pPr>
            <w:r w:rsidRPr="003D3E9C">
              <w:rPr>
                <w:rFonts w:ascii="LitNusx" w:eastAsia="Times New Roman" w:hAnsi="LitNusx" w:cs="Calibri"/>
                <w:sz w:val="12"/>
                <w:szCs w:val="12"/>
              </w:rPr>
              <w:t xml:space="preserve">03 03 </w:t>
            </w:r>
          </w:p>
        </w:tc>
        <w:tc>
          <w:tcPr>
            <w:tcW w:w="1718" w:type="pct"/>
            <w:tcBorders>
              <w:top w:val="single" w:sz="8" w:space="0" w:color="auto"/>
              <w:left w:val="nil"/>
              <w:bottom w:val="single" w:sz="8" w:space="0" w:color="auto"/>
              <w:right w:val="single" w:sz="4" w:space="0" w:color="auto"/>
            </w:tcBorders>
            <w:shd w:val="clear" w:color="000000" w:fill="FFFFFF"/>
            <w:vAlign w:val="center"/>
            <w:hideMark/>
          </w:tcPr>
          <w:p w14:paraId="682BA252" w14:textId="77777777" w:rsidR="00231C76" w:rsidRPr="003D3E9C" w:rsidRDefault="00231C76" w:rsidP="00231C76">
            <w:pPr>
              <w:spacing w:after="0" w:line="240" w:lineRule="auto"/>
              <w:rPr>
                <w:rFonts w:ascii="Sylfaen" w:eastAsia="Times New Roman" w:hAnsi="Sylfaen" w:cs="Calibri"/>
                <w:sz w:val="12"/>
                <w:szCs w:val="12"/>
              </w:rPr>
            </w:pPr>
            <w:r w:rsidRPr="003D3E9C">
              <w:rPr>
                <w:rFonts w:ascii="Sylfaen" w:eastAsia="Times New Roman" w:hAnsi="Sylfaen" w:cs="Calibri"/>
                <w:sz w:val="12"/>
                <w:szCs w:val="12"/>
              </w:rPr>
              <w:t>უპატრონო ცხოველების მოვლითი ღონისძიებები</w:t>
            </w:r>
          </w:p>
        </w:tc>
        <w:tc>
          <w:tcPr>
            <w:tcW w:w="501" w:type="pct"/>
            <w:tcBorders>
              <w:top w:val="single" w:sz="8" w:space="0" w:color="auto"/>
              <w:left w:val="single" w:sz="4" w:space="0" w:color="auto"/>
              <w:bottom w:val="single" w:sz="8" w:space="0" w:color="auto"/>
              <w:right w:val="single" w:sz="4" w:space="0" w:color="auto"/>
            </w:tcBorders>
            <w:shd w:val="clear" w:color="000000" w:fill="FFFFFF"/>
            <w:vAlign w:val="center"/>
            <w:hideMark/>
          </w:tcPr>
          <w:p w14:paraId="6CFF1AEC" w14:textId="21901F11" w:rsidR="00231C76" w:rsidRPr="003D3E9C"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15,0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4" w:space="0" w:color="auto"/>
            </w:tcBorders>
            <w:shd w:val="clear" w:color="000000" w:fill="FFFFFF"/>
            <w:vAlign w:val="center"/>
            <w:hideMark/>
          </w:tcPr>
          <w:p w14:paraId="11B8C899" w14:textId="374C6F0A" w:rsidR="00231C76" w:rsidRPr="003D3E9C" w:rsidRDefault="00231C76" w:rsidP="00231C76">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01" w:type="pct"/>
            <w:tcBorders>
              <w:top w:val="single" w:sz="8" w:space="0" w:color="auto"/>
              <w:left w:val="nil"/>
              <w:bottom w:val="single" w:sz="8" w:space="0" w:color="auto"/>
              <w:right w:val="single" w:sz="8" w:space="0" w:color="auto"/>
            </w:tcBorders>
            <w:shd w:val="clear" w:color="000000" w:fill="FFFFFF"/>
            <w:vAlign w:val="center"/>
            <w:hideMark/>
          </w:tcPr>
          <w:p w14:paraId="78F4489B" w14:textId="329359CC" w:rsidR="00231C76" w:rsidRPr="003D3E9C" w:rsidRDefault="00231C76" w:rsidP="00231C76">
            <w:pPr>
              <w:spacing w:after="0" w:line="240" w:lineRule="auto"/>
              <w:rPr>
                <w:rFonts w:ascii="Sylfaen" w:eastAsia="Times New Roman" w:hAnsi="Sylfaen" w:cs="Calibri"/>
                <w:sz w:val="12"/>
                <w:szCs w:val="12"/>
              </w:rPr>
            </w:pPr>
            <w:r>
              <w:rPr>
                <w:rFonts w:ascii="Sylfaen" w:hAnsi="Sylfaen" w:cs="Calibri"/>
                <w:sz w:val="12"/>
                <w:szCs w:val="12"/>
              </w:rPr>
              <w:t>15,0</w:t>
            </w:r>
            <w:r w:rsidR="00452C6F">
              <w:rPr>
                <w:rFonts w:ascii="Sylfaen" w:hAnsi="Sylfaen" w:cs="Calibri"/>
                <w:sz w:val="12"/>
                <w:szCs w:val="12"/>
              </w:rPr>
              <w:t xml:space="preserve">  </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4E9256E5" w14:textId="40FD8EA2" w:rsidR="00231C76" w:rsidRPr="003D3E9C"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18,0</w:t>
            </w:r>
            <w:r w:rsidR="00452C6F">
              <w:rPr>
                <w:rFonts w:ascii="Sylfaen" w:hAnsi="Sylfaen" w:cs="Calibri"/>
                <w:sz w:val="12"/>
                <w:szCs w:val="12"/>
              </w:rPr>
              <w:t xml:space="preserve">  </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5F1C814E" w14:textId="08F8EEF6" w:rsidR="00231C76" w:rsidRPr="003D3E9C"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18,0</w:t>
            </w:r>
            <w:r w:rsidR="00452C6F">
              <w:rPr>
                <w:rFonts w:ascii="Sylfaen" w:hAnsi="Sylfaen" w:cs="Calibri"/>
                <w:sz w:val="12"/>
                <w:szCs w:val="12"/>
              </w:rPr>
              <w:t xml:space="preserve">  </w:t>
            </w:r>
          </w:p>
        </w:tc>
        <w:tc>
          <w:tcPr>
            <w:tcW w:w="421" w:type="pct"/>
            <w:tcBorders>
              <w:top w:val="single" w:sz="4" w:space="0" w:color="auto"/>
              <w:left w:val="nil"/>
              <w:bottom w:val="single" w:sz="4" w:space="0" w:color="auto"/>
              <w:right w:val="single" w:sz="4" w:space="0" w:color="auto"/>
            </w:tcBorders>
            <w:shd w:val="clear" w:color="000000" w:fill="FFFFFF"/>
            <w:vAlign w:val="center"/>
            <w:hideMark/>
          </w:tcPr>
          <w:p w14:paraId="63997FAD" w14:textId="722C284E" w:rsidR="00231C76" w:rsidRPr="003D3E9C" w:rsidRDefault="00231C76" w:rsidP="00231C76">
            <w:pPr>
              <w:spacing w:after="0" w:line="240" w:lineRule="auto"/>
              <w:jc w:val="center"/>
              <w:rPr>
                <w:rFonts w:ascii="Sylfaen" w:eastAsia="Times New Roman" w:hAnsi="Sylfaen" w:cs="Calibri"/>
                <w:sz w:val="12"/>
                <w:szCs w:val="12"/>
              </w:rPr>
            </w:pPr>
            <w:r>
              <w:rPr>
                <w:rFonts w:ascii="Sylfaen" w:hAnsi="Sylfaen" w:cs="Calibri"/>
                <w:sz w:val="12"/>
                <w:szCs w:val="12"/>
              </w:rPr>
              <w:t>18,0</w:t>
            </w:r>
            <w:r w:rsidR="00452C6F">
              <w:rPr>
                <w:rFonts w:ascii="Sylfaen" w:hAnsi="Sylfaen" w:cs="Calibri"/>
                <w:sz w:val="12"/>
                <w:szCs w:val="12"/>
              </w:rPr>
              <w:t xml:space="preserve">  </w:t>
            </w:r>
          </w:p>
        </w:tc>
      </w:tr>
      <w:tr w:rsidR="00231C76" w:rsidRPr="003D3E9C" w14:paraId="6ED5837C" w14:textId="77777777" w:rsidTr="005330A4">
        <w:trPr>
          <w:trHeight w:val="336"/>
        </w:trPr>
        <w:tc>
          <w:tcPr>
            <w:tcW w:w="354" w:type="pct"/>
            <w:tcBorders>
              <w:top w:val="single" w:sz="8" w:space="0" w:color="auto"/>
              <w:left w:val="single" w:sz="8" w:space="0" w:color="auto"/>
              <w:bottom w:val="single" w:sz="8" w:space="0" w:color="auto"/>
              <w:right w:val="single" w:sz="4" w:space="0" w:color="auto"/>
            </w:tcBorders>
            <w:shd w:val="clear" w:color="000000" w:fill="FFFFFF"/>
            <w:vAlign w:val="center"/>
          </w:tcPr>
          <w:p w14:paraId="01F70A75" w14:textId="77777777" w:rsidR="00231C76" w:rsidRPr="00645FC2" w:rsidRDefault="00231C76" w:rsidP="00231C76">
            <w:pPr>
              <w:spacing w:after="0" w:line="240" w:lineRule="auto"/>
              <w:jc w:val="center"/>
              <w:rPr>
                <w:rFonts w:eastAsia="Times New Roman" w:cs="Calibri"/>
                <w:b/>
                <w:sz w:val="12"/>
                <w:szCs w:val="12"/>
                <w:lang w:val="ka-GE"/>
              </w:rPr>
            </w:pPr>
            <w:r w:rsidRPr="00645FC2">
              <w:rPr>
                <w:rFonts w:eastAsia="Times New Roman" w:cs="Calibri"/>
                <w:b/>
                <w:sz w:val="12"/>
                <w:szCs w:val="12"/>
                <w:lang w:val="ka-GE"/>
              </w:rPr>
              <w:t xml:space="preserve">03 00 </w:t>
            </w:r>
          </w:p>
        </w:tc>
        <w:tc>
          <w:tcPr>
            <w:tcW w:w="1718" w:type="pct"/>
            <w:tcBorders>
              <w:top w:val="single" w:sz="8" w:space="0" w:color="auto"/>
              <w:left w:val="nil"/>
              <w:bottom w:val="single" w:sz="8" w:space="0" w:color="auto"/>
              <w:right w:val="single" w:sz="4" w:space="0" w:color="auto"/>
            </w:tcBorders>
            <w:shd w:val="clear" w:color="000000" w:fill="FFFFFF"/>
            <w:vAlign w:val="center"/>
          </w:tcPr>
          <w:p w14:paraId="7D58D9C8" w14:textId="5D9B0BE3" w:rsidR="00231C76" w:rsidRPr="00645FC2" w:rsidRDefault="00231C76" w:rsidP="00231C76">
            <w:pPr>
              <w:spacing w:after="0" w:line="240" w:lineRule="auto"/>
              <w:rPr>
                <w:rFonts w:ascii="Sylfaen" w:eastAsia="Times New Roman" w:hAnsi="Sylfaen" w:cs="Calibri"/>
                <w:b/>
                <w:sz w:val="12"/>
                <w:szCs w:val="12"/>
                <w:lang w:val="ka-GE"/>
              </w:rPr>
            </w:pPr>
            <w:r w:rsidRPr="00645FC2">
              <w:rPr>
                <w:rFonts w:ascii="Sylfaen" w:eastAsia="Times New Roman" w:hAnsi="Sylfaen" w:cs="Calibri"/>
                <w:b/>
                <w:sz w:val="12"/>
                <w:szCs w:val="12"/>
                <w:lang w:val="ka-GE"/>
              </w:rPr>
              <w:t xml:space="preserve">სულ </w:t>
            </w:r>
            <w:r>
              <w:rPr>
                <w:rFonts w:ascii="Sylfaen" w:eastAsia="Times New Roman" w:hAnsi="Sylfaen" w:cs="Calibri"/>
                <w:b/>
                <w:sz w:val="12"/>
                <w:szCs w:val="12"/>
                <w:lang w:val="ka-GE"/>
              </w:rPr>
              <w:t xml:space="preserve">დასუფთავების </w:t>
            </w:r>
            <w:r w:rsidRPr="00645FC2">
              <w:rPr>
                <w:rFonts w:ascii="Sylfaen" w:eastAsia="Times New Roman" w:hAnsi="Sylfaen" w:cs="Calibri"/>
                <w:b/>
                <w:sz w:val="12"/>
                <w:szCs w:val="12"/>
                <w:lang w:val="ka-GE"/>
              </w:rPr>
              <w:t xml:space="preserve">პრიორიტეტი </w:t>
            </w:r>
          </w:p>
        </w:tc>
        <w:tc>
          <w:tcPr>
            <w:tcW w:w="501" w:type="pct"/>
            <w:tcBorders>
              <w:top w:val="single" w:sz="8" w:space="0" w:color="auto"/>
              <w:left w:val="single" w:sz="4" w:space="0" w:color="auto"/>
              <w:bottom w:val="single" w:sz="4" w:space="0" w:color="auto"/>
              <w:right w:val="single" w:sz="4" w:space="0" w:color="auto"/>
            </w:tcBorders>
            <w:shd w:val="clear" w:color="000000" w:fill="FFFFFF"/>
            <w:vAlign w:val="center"/>
          </w:tcPr>
          <w:p w14:paraId="54A7BF19" w14:textId="6E4A4221" w:rsidR="00231C76" w:rsidRPr="00231C76" w:rsidRDefault="00231C76" w:rsidP="00231C76">
            <w:pPr>
              <w:jc w:val="center"/>
              <w:rPr>
                <w:rFonts w:ascii="Sylfaen" w:hAnsi="Sylfaen" w:cs="Calibri"/>
                <w:b/>
                <w:sz w:val="12"/>
                <w:szCs w:val="12"/>
              </w:rPr>
            </w:pPr>
            <w:r w:rsidRPr="00231C76">
              <w:rPr>
                <w:rFonts w:ascii="Sylfaen" w:hAnsi="Sylfaen" w:cs="Calibri"/>
                <w:b/>
                <w:sz w:val="12"/>
                <w:szCs w:val="12"/>
              </w:rPr>
              <w:t>2 221,9</w:t>
            </w:r>
            <w:r w:rsidR="00452C6F">
              <w:rPr>
                <w:rFonts w:ascii="Sylfaen" w:hAnsi="Sylfaen" w:cs="Calibri"/>
                <w:b/>
                <w:sz w:val="12"/>
                <w:szCs w:val="12"/>
              </w:rPr>
              <w:t xml:space="preserve">  </w:t>
            </w:r>
          </w:p>
        </w:tc>
        <w:tc>
          <w:tcPr>
            <w:tcW w:w="501" w:type="pct"/>
            <w:tcBorders>
              <w:top w:val="single" w:sz="8" w:space="0" w:color="auto"/>
              <w:left w:val="nil"/>
              <w:bottom w:val="single" w:sz="4" w:space="0" w:color="auto"/>
              <w:right w:val="single" w:sz="4" w:space="0" w:color="auto"/>
            </w:tcBorders>
            <w:shd w:val="clear" w:color="000000" w:fill="FFFFFF"/>
            <w:vAlign w:val="center"/>
          </w:tcPr>
          <w:p w14:paraId="425B1326" w14:textId="3B0FD52F" w:rsidR="00231C76" w:rsidRPr="00231C76" w:rsidRDefault="00231C76" w:rsidP="00231C76">
            <w:pPr>
              <w:rPr>
                <w:rFonts w:ascii="Sylfaen" w:hAnsi="Sylfaen" w:cs="Calibri"/>
                <w:b/>
                <w:sz w:val="12"/>
                <w:szCs w:val="12"/>
              </w:rPr>
            </w:pPr>
            <w:r w:rsidRPr="00231C76">
              <w:rPr>
                <w:rFonts w:ascii="Sylfaen" w:hAnsi="Sylfaen" w:cs="Calibri"/>
                <w:b/>
                <w:sz w:val="12"/>
                <w:szCs w:val="12"/>
              </w:rPr>
              <w:t>0,0</w:t>
            </w:r>
            <w:r w:rsidR="00452C6F">
              <w:rPr>
                <w:rFonts w:ascii="Sylfaen" w:hAnsi="Sylfaen" w:cs="Calibri"/>
                <w:b/>
                <w:sz w:val="12"/>
                <w:szCs w:val="12"/>
              </w:rPr>
              <w:t xml:space="preserve">  </w:t>
            </w:r>
          </w:p>
        </w:tc>
        <w:tc>
          <w:tcPr>
            <w:tcW w:w="501" w:type="pct"/>
            <w:tcBorders>
              <w:top w:val="single" w:sz="8" w:space="0" w:color="auto"/>
              <w:left w:val="nil"/>
              <w:bottom w:val="single" w:sz="4" w:space="0" w:color="auto"/>
              <w:right w:val="single" w:sz="8" w:space="0" w:color="auto"/>
            </w:tcBorders>
            <w:shd w:val="clear" w:color="000000" w:fill="FFFFFF"/>
            <w:vAlign w:val="center"/>
          </w:tcPr>
          <w:p w14:paraId="3AFA7651" w14:textId="6EC57BCE" w:rsidR="00231C76" w:rsidRPr="00231C76" w:rsidRDefault="00231C76" w:rsidP="00231C76">
            <w:pPr>
              <w:rPr>
                <w:rFonts w:ascii="Sylfaen" w:hAnsi="Sylfaen" w:cs="Calibri"/>
                <w:b/>
                <w:sz w:val="12"/>
                <w:szCs w:val="12"/>
              </w:rPr>
            </w:pPr>
            <w:r w:rsidRPr="00231C76">
              <w:rPr>
                <w:rFonts w:ascii="Sylfaen" w:hAnsi="Sylfaen" w:cs="Calibri"/>
                <w:b/>
                <w:sz w:val="12"/>
                <w:szCs w:val="12"/>
              </w:rPr>
              <w:t>2 221,9</w:t>
            </w:r>
            <w:r w:rsidR="00452C6F">
              <w:rPr>
                <w:rFonts w:ascii="Sylfaen" w:hAnsi="Sylfaen" w:cs="Calibri"/>
                <w:b/>
                <w:sz w:val="12"/>
                <w:szCs w:val="12"/>
              </w:rPr>
              <w:t xml:space="preserve">  </w:t>
            </w:r>
          </w:p>
        </w:tc>
        <w:tc>
          <w:tcPr>
            <w:tcW w:w="502" w:type="pct"/>
            <w:tcBorders>
              <w:top w:val="single" w:sz="8" w:space="0" w:color="auto"/>
              <w:left w:val="single" w:sz="8" w:space="0" w:color="auto"/>
              <w:bottom w:val="single" w:sz="8" w:space="0" w:color="auto"/>
              <w:right w:val="single" w:sz="8" w:space="0" w:color="auto"/>
            </w:tcBorders>
            <w:shd w:val="clear" w:color="000000" w:fill="FFFFFF"/>
            <w:vAlign w:val="center"/>
          </w:tcPr>
          <w:p w14:paraId="3599CF47" w14:textId="77777777" w:rsidR="00231C76" w:rsidRPr="00645FC2" w:rsidRDefault="00231C76" w:rsidP="00231C76">
            <w:pPr>
              <w:jc w:val="center"/>
              <w:rPr>
                <w:rFonts w:ascii="Sylfaen" w:hAnsi="Sylfaen" w:cs="Calibri"/>
                <w:b/>
                <w:sz w:val="12"/>
                <w:szCs w:val="12"/>
              </w:rPr>
            </w:pPr>
            <w:r w:rsidRPr="00645FC2">
              <w:rPr>
                <w:rFonts w:ascii="Sylfaen" w:hAnsi="Sylfaen" w:cs="Calibri"/>
                <w:b/>
                <w:sz w:val="12"/>
                <w:szCs w:val="12"/>
              </w:rPr>
              <w:t>2 088,0</w:t>
            </w:r>
          </w:p>
        </w:tc>
        <w:tc>
          <w:tcPr>
            <w:tcW w:w="502" w:type="pct"/>
            <w:tcBorders>
              <w:top w:val="single" w:sz="8" w:space="0" w:color="auto"/>
              <w:left w:val="single" w:sz="8" w:space="0" w:color="auto"/>
              <w:bottom w:val="single" w:sz="8" w:space="0" w:color="auto"/>
              <w:right w:val="single" w:sz="8" w:space="0" w:color="auto"/>
            </w:tcBorders>
            <w:shd w:val="clear" w:color="000000" w:fill="FFFFFF"/>
            <w:vAlign w:val="center"/>
          </w:tcPr>
          <w:p w14:paraId="68B1A611" w14:textId="77777777" w:rsidR="00231C76" w:rsidRPr="00645FC2" w:rsidRDefault="00231C76" w:rsidP="00231C76">
            <w:pPr>
              <w:jc w:val="center"/>
              <w:rPr>
                <w:rFonts w:ascii="Sylfaen" w:hAnsi="Sylfaen" w:cs="Calibri"/>
                <w:b/>
                <w:sz w:val="12"/>
                <w:szCs w:val="12"/>
              </w:rPr>
            </w:pPr>
            <w:r w:rsidRPr="00645FC2">
              <w:rPr>
                <w:rFonts w:ascii="Sylfaen" w:hAnsi="Sylfaen" w:cs="Calibri"/>
                <w:b/>
                <w:sz w:val="12"/>
                <w:szCs w:val="12"/>
              </w:rPr>
              <w:t>2 078,0</w:t>
            </w:r>
          </w:p>
        </w:tc>
        <w:tc>
          <w:tcPr>
            <w:tcW w:w="421" w:type="pct"/>
            <w:tcBorders>
              <w:top w:val="single" w:sz="8" w:space="0" w:color="auto"/>
              <w:left w:val="single" w:sz="8" w:space="0" w:color="auto"/>
              <w:bottom w:val="single" w:sz="8" w:space="0" w:color="auto"/>
              <w:right w:val="single" w:sz="8" w:space="0" w:color="auto"/>
            </w:tcBorders>
            <w:shd w:val="clear" w:color="000000" w:fill="FFFFFF"/>
            <w:vAlign w:val="center"/>
          </w:tcPr>
          <w:p w14:paraId="023CBAC3" w14:textId="77777777" w:rsidR="00231C76" w:rsidRPr="00645FC2" w:rsidRDefault="00231C76" w:rsidP="00231C76">
            <w:pPr>
              <w:jc w:val="center"/>
              <w:rPr>
                <w:rFonts w:ascii="Sylfaen" w:hAnsi="Sylfaen" w:cs="Calibri"/>
                <w:b/>
                <w:sz w:val="12"/>
                <w:szCs w:val="12"/>
              </w:rPr>
            </w:pPr>
            <w:r w:rsidRPr="00645FC2">
              <w:rPr>
                <w:rFonts w:ascii="Sylfaen" w:hAnsi="Sylfaen" w:cs="Calibri"/>
                <w:b/>
                <w:sz w:val="12"/>
                <w:szCs w:val="12"/>
              </w:rPr>
              <w:t>2 088,0</w:t>
            </w:r>
          </w:p>
        </w:tc>
      </w:tr>
    </w:tbl>
    <w:p w14:paraId="1022122E" w14:textId="77777777" w:rsidR="003D3E9C" w:rsidRPr="00B7141B" w:rsidRDefault="003D3E9C" w:rsidP="00B7141B">
      <w:pPr>
        <w:autoSpaceDE w:val="0"/>
        <w:autoSpaceDN w:val="0"/>
        <w:adjustRightInd w:val="0"/>
        <w:spacing w:after="0" w:line="360" w:lineRule="auto"/>
        <w:jc w:val="both"/>
        <w:rPr>
          <w:rFonts w:ascii="Sylfaen" w:eastAsia="Calibri" w:hAnsi="Sylfaen" w:cs="Sylfaen"/>
          <w:b/>
          <w:color w:val="000000"/>
          <w:sz w:val="12"/>
          <w:szCs w:val="12"/>
          <w:lang w:val="ka-GE"/>
        </w:rPr>
      </w:pPr>
    </w:p>
    <w:tbl>
      <w:tblPr>
        <w:tblW w:w="4959" w:type="pct"/>
        <w:tblLook w:val="04A0" w:firstRow="1" w:lastRow="0" w:firstColumn="1" w:lastColumn="0" w:noHBand="0" w:noVBand="1"/>
      </w:tblPr>
      <w:tblGrid>
        <w:gridCol w:w="1723"/>
        <w:gridCol w:w="715"/>
        <w:gridCol w:w="957"/>
        <w:gridCol w:w="900"/>
        <w:gridCol w:w="1391"/>
        <w:gridCol w:w="1466"/>
        <w:gridCol w:w="1391"/>
        <w:gridCol w:w="1283"/>
      </w:tblGrid>
      <w:tr w:rsidR="009B128A" w:rsidRPr="00B7141B" w14:paraId="70A2966C" w14:textId="77777777" w:rsidTr="00645FC2">
        <w:trPr>
          <w:trHeight w:val="479"/>
        </w:trPr>
        <w:tc>
          <w:tcPr>
            <w:tcW w:w="876" w:type="pct"/>
            <w:vMerge w:val="restart"/>
            <w:tcBorders>
              <w:top w:val="single" w:sz="8" w:space="0" w:color="auto"/>
              <w:left w:val="single" w:sz="8" w:space="0" w:color="auto"/>
              <w:bottom w:val="single" w:sz="4" w:space="0" w:color="auto"/>
              <w:right w:val="single" w:sz="4" w:space="0" w:color="auto"/>
            </w:tcBorders>
            <w:shd w:val="clear" w:color="000000" w:fill="FFFFFF"/>
            <w:vAlign w:val="center"/>
          </w:tcPr>
          <w:p w14:paraId="062028EF" w14:textId="77777777" w:rsidR="009B128A" w:rsidRPr="00B7141B" w:rsidRDefault="009B128A" w:rsidP="009B128A">
            <w:pPr>
              <w:spacing w:after="0" w:line="240" w:lineRule="auto"/>
              <w:jc w:val="center"/>
              <w:rPr>
                <w:rFonts w:ascii="Sylfaen" w:eastAsia="Times New Roman" w:hAnsi="Sylfaen" w:cs="Calibri"/>
                <w:color w:val="000000"/>
                <w:sz w:val="12"/>
                <w:szCs w:val="12"/>
              </w:rPr>
            </w:pPr>
            <w:r w:rsidRPr="00B7141B">
              <w:rPr>
                <w:rFonts w:ascii="Sylfaen" w:eastAsia="Times New Roman" w:hAnsi="Sylfaen" w:cs="Calibri"/>
                <w:color w:val="000000"/>
                <w:sz w:val="12"/>
                <w:szCs w:val="12"/>
                <w:lang w:val="ka-GE"/>
              </w:rPr>
              <w:t>ქვე</w:t>
            </w:r>
            <w:r w:rsidRPr="00B7141B">
              <w:rPr>
                <w:rFonts w:ascii="Sylfaen" w:eastAsia="Times New Roman" w:hAnsi="Sylfaen" w:cs="Calibri"/>
                <w:color w:val="000000"/>
                <w:sz w:val="12"/>
                <w:szCs w:val="12"/>
              </w:rPr>
              <w:t>პროგრამის დასახელება</w:t>
            </w:r>
          </w:p>
        </w:tc>
        <w:tc>
          <w:tcPr>
            <w:tcW w:w="364" w:type="pct"/>
            <w:tcBorders>
              <w:top w:val="single" w:sz="8" w:space="0" w:color="auto"/>
              <w:left w:val="nil"/>
              <w:bottom w:val="single" w:sz="4" w:space="0" w:color="auto"/>
              <w:right w:val="single" w:sz="4" w:space="0" w:color="auto"/>
            </w:tcBorders>
            <w:shd w:val="clear" w:color="000000" w:fill="FFFFFF"/>
            <w:vAlign w:val="center"/>
          </w:tcPr>
          <w:p w14:paraId="1ACF1179" w14:textId="77777777" w:rsidR="009B128A" w:rsidRPr="00B7141B" w:rsidRDefault="009B128A" w:rsidP="009B128A">
            <w:pPr>
              <w:spacing w:after="0" w:line="240" w:lineRule="auto"/>
              <w:jc w:val="center"/>
              <w:rPr>
                <w:rFonts w:ascii="Sylfaen" w:eastAsia="Times New Roman" w:hAnsi="Sylfaen" w:cs="Calibri"/>
                <w:color w:val="000000"/>
                <w:sz w:val="12"/>
                <w:szCs w:val="12"/>
              </w:rPr>
            </w:pPr>
            <w:r w:rsidRPr="00B7141B">
              <w:rPr>
                <w:rFonts w:ascii="Sylfaen" w:eastAsia="Times New Roman" w:hAnsi="Sylfaen" w:cs="Calibri"/>
                <w:color w:val="000000"/>
                <w:sz w:val="12"/>
                <w:szCs w:val="12"/>
              </w:rPr>
              <w:t>კოდი</w:t>
            </w:r>
          </w:p>
        </w:tc>
        <w:tc>
          <w:tcPr>
            <w:tcW w:w="945" w:type="pct"/>
            <w:gridSpan w:val="2"/>
            <w:vMerge w:val="restart"/>
            <w:tcBorders>
              <w:top w:val="single" w:sz="8" w:space="0" w:color="auto"/>
              <w:left w:val="single" w:sz="4" w:space="0" w:color="auto"/>
              <w:bottom w:val="single" w:sz="4" w:space="0" w:color="auto"/>
              <w:right w:val="single" w:sz="4" w:space="0" w:color="auto"/>
            </w:tcBorders>
            <w:shd w:val="clear" w:color="000000" w:fill="FFFFFF"/>
            <w:vAlign w:val="center"/>
          </w:tcPr>
          <w:p w14:paraId="14DE0EB9" w14:textId="77777777" w:rsidR="009B128A" w:rsidRPr="00B7141B" w:rsidRDefault="009B128A" w:rsidP="009B128A">
            <w:pPr>
              <w:spacing w:after="0" w:line="240" w:lineRule="auto"/>
              <w:jc w:val="center"/>
              <w:rPr>
                <w:rFonts w:ascii="Sylfaen" w:eastAsia="Times New Roman" w:hAnsi="Sylfaen" w:cs="Calibri"/>
                <w:color w:val="000000"/>
                <w:sz w:val="12"/>
                <w:szCs w:val="12"/>
                <w:lang w:val="ka-GE"/>
              </w:rPr>
            </w:pPr>
            <w:r w:rsidRPr="00B7141B">
              <w:rPr>
                <w:rFonts w:ascii="Sylfaen" w:eastAsia="Times New Roman" w:hAnsi="Sylfaen" w:cs="Calibri"/>
                <w:b/>
                <w:color w:val="000000"/>
                <w:sz w:val="12"/>
                <w:szCs w:val="12"/>
                <w:lang w:val="ka-GE"/>
              </w:rPr>
              <w:t>დასუფთავება და ნარჩენების გატანა</w:t>
            </w:r>
          </w:p>
        </w:tc>
        <w:tc>
          <w:tcPr>
            <w:tcW w:w="708" w:type="pct"/>
            <w:tcBorders>
              <w:top w:val="single" w:sz="8" w:space="0" w:color="auto"/>
              <w:left w:val="nil"/>
              <w:bottom w:val="single" w:sz="4" w:space="0" w:color="auto"/>
              <w:right w:val="single" w:sz="4" w:space="0" w:color="auto"/>
            </w:tcBorders>
            <w:shd w:val="clear" w:color="000000" w:fill="FFFFFF"/>
            <w:vAlign w:val="center"/>
          </w:tcPr>
          <w:p w14:paraId="25E798CA"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746" w:type="pct"/>
            <w:tcBorders>
              <w:top w:val="single" w:sz="8" w:space="0" w:color="auto"/>
              <w:left w:val="nil"/>
              <w:bottom w:val="single" w:sz="4" w:space="0" w:color="auto"/>
              <w:right w:val="single" w:sz="4" w:space="0" w:color="auto"/>
            </w:tcBorders>
            <w:shd w:val="clear" w:color="000000" w:fill="FFFFFF"/>
            <w:vAlign w:val="center"/>
          </w:tcPr>
          <w:p w14:paraId="40DD3F18"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708" w:type="pct"/>
            <w:tcBorders>
              <w:top w:val="single" w:sz="8" w:space="0" w:color="auto"/>
              <w:left w:val="nil"/>
              <w:bottom w:val="single" w:sz="4" w:space="0" w:color="auto"/>
              <w:right w:val="single" w:sz="4" w:space="0" w:color="auto"/>
            </w:tcBorders>
            <w:shd w:val="clear" w:color="000000" w:fill="FFFFFF"/>
            <w:vAlign w:val="center"/>
          </w:tcPr>
          <w:p w14:paraId="02CA6107"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653" w:type="pct"/>
            <w:tcBorders>
              <w:top w:val="single" w:sz="8" w:space="0" w:color="auto"/>
              <w:left w:val="nil"/>
              <w:bottom w:val="single" w:sz="4" w:space="0" w:color="auto"/>
              <w:right w:val="single" w:sz="8" w:space="0" w:color="000000"/>
            </w:tcBorders>
            <w:shd w:val="clear" w:color="000000" w:fill="FFFFFF"/>
            <w:vAlign w:val="center"/>
          </w:tcPr>
          <w:p w14:paraId="28F8ECD6"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645FC2" w:rsidRPr="00B7141B" w14:paraId="46ACC442" w14:textId="77777777" w:rsidTr="00645FC2">
        <w:trPr>
          <w:trHeight w:val="45"/>
        </w:trPr>
        <w:tc>
          <w:tcPr>
            <w:tcW w:w="876" w:type="pct"/>
            <w:vMerge/>
            <w:tcBorders>
              <w:top w:val="single" w:sz="8" w:space="0" w:color="auto"/>
              <w:left w:val="single" w:sz="8" w:space="0" w:color="auto"/>
              <w:bottom w:val="single" w:sz="4" w:space="0" w:color="auto"/>
              <w:right w:val="single" w:sz="4" w:space="0" w:color="auto"/>
            </w:tcBorders>
            <w:vAlign w:val="center"/>
          </w:tcPr>
          <w:p w14:paraId="2871A56C" w14:textId="77777777" w:rsidR="00645FC2" w:rsidRPr="00B7141B" w:rsidRDefault="00645FC2" w:rsidP="00645FC2">
            <w:pPr>
              <w:spacing w:after="0" w:line="240" w:lineRule="auto"/>
              <w:rPr>
                <w:rFonts w:ascii="Sylfaen" w:eastAsia="Times New Roman" w:hAnsi="Sylfaen" w:cs="Calibri"/>
                <w:color w:val="000000"/>
                <w:sz w:val="12"/>
                <w:szCs w:val="12"/>
              </w:rPr>
            </w:pPr>
          </w:p>
        </w:tc>
        <w:tc>
          <w:tcPr>
            <w:tcW w:w="364" w:type="pct"/>
            <w:tcBorders>
              <w:top w:val="nil"/>
              <w:left w:val="nil"/>
              <w:bottom w:val="single" w:sz="4" w:space="0" w:color="auto"/>
              <w:right w:val="single" w:sz="4" w:space="0" w:color="auto"/>
            </w:tcBorders>
            <w:shd w:val="clear" w:color="000000" w:fill="FFFFFF"/>
            <w:vAlign w:val="center"/>
          </w:tcPr>
          <w:p w14:paraId="2AE3E133" w14:textId="667EF282" w:rsidR="00645FC2" w:rsidRPr="00B7141B" w:rsidRDefault="00452C6F" w:rsidP="00645FC2">
            <w:pPr>
              <w:spacing w:after="0" w:line="240" w:lineRule="auto"/>
              <w:rPr>
                <w:rFonts w:ascii="Sylfaen" w:eastAsia="Times New Roman" w:hAnsi="Sylfaen" w:cs="Calibri"/>
                <w:b/>
                <w:color w:val="000000"/>
                <w:sz w:val="12"/>
                <w:szCs w:val="12"/>
                <w:lang w:val="ka-GE"/>
              </w:rPr>
            </w:pPr>
            <w:r>
              <w:rPr>
                <w:rFonts w:ascii="Sylfaen" w:eastAsia="Times New Roman" w:hAnsi="Sylfaen" w:cs="Calibri"/>
                <w:color w:val="000000"/>
                <w:sz w:val="12"/>
                <w:szCs w:val="12"/>
              </w:rPr>
              <w:t xml:space="preserve">  </w:t>
            </w:r>
            <w:r w:rsidR="00645FC2" w:rsidRPr="00B7141B">
              <w:rPr>
                <w:rFonts w:ascii="Sylfaen" w:eastAsia="Times New Roman" w:hAnsi="Sylfaen" w:cs="Calibri"/>
                <w:b/>
                <w:color w:val="000000"/>
                <w:sz w:val="12"/>
                <w:szCs w:val="12"/>
                <w:lang w:val="ka-GE"/>
              </w:rPr>
              <w:t>03 01</w:t>
            </w:r>
          </w:p>
        </w:tc>
        <w:tc>
          <w:tcPr>
            <w:tcW w:w="945" w:type="pct"/>
            <w:gridSpan w:val="2"/>
            <w:vMerge/>
            <w:tcBorders>
              <w:top w:val="nil"/>
              <w:left w:val="nil"/>
              <w:bottom w:val="single" w:sz="4" w:space="0" w:color="auto"/>
              <w:right w:val="single" w:sz="4" w:space="0" w:color="auto"/>
            </w:tcBorders>
            <w:vAlign w:val="center"/>
          </w:tcPr>
          <w:p w14:paraId="03432784" w14:textId="77777777" w:rsidR="00645FC2" w:rsidRPr="00B7141B" w:rsidRDefault="00645FC2" w:rsidP="00645FC2">
            <w:pPr>
              <w:spacing w:after="0" w:line="240" w:lineRule="auto"/>
              <w:rPr>
                <w:rFonts w:ascii="Sylfaen" w:eastAsia="Times New Roman" w:hAnsi="Sylfaen" w:cs="Calibri"/>
                <w:color w:val="000000"/>
                <w:sz w:val="12"/>
                <w:szCs w:val="12"/>
              </w:rPr>
            </w:pPr>
          </w:p>
        </w:tc>
        <w:tc>
          <w:tcPr>
            <w:tcW w:w="708" w:type="pct"/>
            <w:tcBorders>
              <w:top w:val="single" w:sz="8" w:space="0" w:color="auto"/>
              <w:left w:val="single" w:sz="8" w:space="0" w:color="auto"/>
              <w:bottom w:val="single" w:sz="8" w:space="0" w:color="auto"/>
              <w:right w:val="single" w:sz="4" w:space="0" w:color="auto"/>
            </w:tcBorders>
            <w:shd w:val="clear" w:color="000000" w:fill="FFFFFF"/>
            <w:vAlign w:val="center"/>
          </w:tcPr>
          <w:p w14:paraId="424F9918" w14:textId="4CDDA8CC" w:rsidR="00645FC2" w:rsidRPr="00231C76" w:rsidRDefault="00231C76" w:rsidP="00645FC2">
            <w:pPr>
              <w:spacing w:after="0" w:line="240" w:lineRule="auto"/>
              <w:jc w:val="center"/>
              <w:rPr>
                <w:rFonts w:ascii="Sylfaen" w:eastAsia="Times New Roman" w:hAnsi="Sylfaen" w:cs="Calibri"/>
                <w:b/>
                <w:sz w:val="12"/>
                <w:szCs w:val="12"/>
                <w:lang w:val="ka-GE"/>
              </w:rPr>
            </w:pPr>
            <w:r>
              <w:rPr>
                <w:rFonts w:ascii="Sylfaen" w:hAnsi="Sylfaen" w:cs="Calibri"/>
                <w:b/>
                <w:sz w:val="12"/>
                <w:szCs w:val="12"/>
              </w:rPr>
              <w:t>1 </w:t>
            </w:r>
            <w:r>
              <w:rPr>
                <w:rFonts w:ascii="Sylfaen" w:hAnsi="Sylfaen" w:cs="Calibri"/>
                <w:b/>
                <w:sz w:val="12"/>
                <w:szCs w:val="12"/>
                <w:lang w:val="ka-GE"/>
              </w:rPr>
              <w:t>941,4</w:t>
            </w:r>
          </w:p>
        </w:tc>
        <w:tc>
          <w:tcPr>
            <w:tcW w:w="746" w:type="pct"/>
            <w:tcBorders>
              <w:top w:val="single" w:sz="8" w:space="0" w:color="auto"/>
              <w:left w:val="nil"/>
              <w:bottom w:val="single" w:sz="8" w:space="0" w:color="auto"/>
              <w:right w:val="single" w:sz="4" w:space="0" w:color="auto"/>
            </w:tcBorders>
            <w:shd w:val="clear" w:color="000000" w:fill="FFFFFF"/>
            <w:vAlign w:val="center"/>
          </w:tcPr>
          <w:p w14:paraId="02B0F2A9" w14:textId="27372995" w:rsidR="00645FC2" w:rsidRPr="00645FC2" w:rsidRDefault="00231C76" w:rsidP="00645FC2">
            <w:pPr>
              <w:spacing w:after="0" w:line="240" w:lineRule="auto"/>
              <w:jc w:val="center"/>
              <w:rPr>
                <w:rFonts w:ascii="Sylfaen" w:eastAsia="Times New Roman" w:hAnsi="Sylfaen" w:cs="Calibri"/>
                <w:b/>
                <w:sz w:val="12"/>
                <w:szCs w:val="12"/>
              </w:rPr>
            </w:pPr>
            <w:r>
              <w:rPr>
                <w:rFonts w:ascii="Sylfaen" w:hAnsi="Sylfaen" w:cs="Calibri"/>
                <w:b/>
                <w:sz w:val="12"/>
                <w:szCs w:val="12"/>
                <w:lang w:val="ka-GE"/>
              </w:rPr>
              <w:t>1900,0</w:t>
            </w:r>
            <w:r w:rsidR="00452C6F">
              <w:rPr>
                <w:rFonts w:ascii="Sylfaen" w:hAnsi="Sylfaen" w:cs="Calibri"/>
                <w:b/>
                <w:sz w:val="12"/>
                <w:szCs w:val="12"/>
              </w:rPr>
              <w:t xml:space="preserve"> </w:t>
            </w:r>
            <w:r w:rsidR="00645FC2" w:rsidRPr="00645FC2">
              <w:rPr>
                <w:rFonts w:ascii="Sylfaen" w:hAnsi="Sylfaen" w:cs="Calibri"/>
                <w:b/>
                <w:sz w:val="12"/>
                <w:szCs w:val="12"/>
              </w:rPr>
              <w:t xml:space="preserve"> </w:t>
            </w:r>
          </w:p>
        </w:tc>
        <w:tc>
          <w:tcPr>
            <w:tcW w:w="708" w:type="pct"/>
            <w:tcBorders>
              <w:top w:val="single" w:sz="8" w:space="0" w:color="auto"/>
              <w:left w:val="nil"/>
              <w:bottom w:val="single" w:sz="8" w:space="0" w:color="auto"/>
              <w:right w:val="single" w:sz="8" w:space="0" w:color="auto"/>
            </w:tcBorders>
            <w:shd w:val="clear" w:color="000000" w:fill="FFFFFF"/>
            <w:vAlign w:val="center"/>
          </w:tcPr>
          <w:p w14:paraId="5959E5B4" w14:textId="2E2D3A07" w:rsidR="00645FC2" w:rsidRPr="00231C76" w:rsidRDefault="00231C76" w:rsidP="00645FC2">
            <w:pPr>
              <w:spacing w:after="0" w:line="240" w:lineRule="auto"/>
              <w:jc w:val="center"/>
              <w:rPr>
                <w:rFonts w:ascii="Sylfaen" w:eastAsia="Times New Roman" w:hAnsi="Sylfaen" w:cs="Calibri"/>
                <w:b/>
                <w:sz w:val="12"/>
                <w:szCs w:val="12"/>
                <w:lang w:val="ka-GE"/>
              </w:rPr>
            </w:pPr>
            <w:r>
              <w:rPr>
                <w:rFonts w:ascii="Sylfaen" w:hAnsi="Sylfaen" w:cs="Calibri"/>
                <w:b/>
                <w:sz w:val="12"/>
                <w:szCs w:val="12"/>
              </w:rPr>
              <w:t>1 900,</w:t>
            </w:r>
            <w:r>
              <w:rPr>
                <w:rFonts w:ascii="Sylfaen" w:hAnsi="Sylfaen" w:cs="Calibri"/>
                <w:b/>
                <w:sz w:val="12"/>
                <w:szCs w:val="12"/>
                <w:lang w:val="ka-GE"/>
              </w:rPr>
              <w:t>0</w:t>
            </w:r>
          </w:p>
        </w:tc>
        <w:tc>
          <w:tcPr>
            <w:tcW w:w="653" w:type="pct"/>
            <w:tcBorders>
              <w:top w:val="single" w:sz="4" w:space="0" w:color="auto"/>
              <w:left w:val="nil"/>
              <w:bottom w:val="single" w:sz="4" w:space="0" w:color="auto"/>
              <w:right w:val="single" w:sz="4" w:space="0" w:color="auto"/>
            </w:tcBorders>
            <w:shd w:val="clear" w:color="000000" w:fill="FFFFFF"/>
            <w:vAlign w:val="center"/>
          </w:tcPr>
          <w:p w14:paraId="68CE1FF4" w14:textId="1F17B1E5" w:rsidR="00645FC2" w:rsidRPr="00645FC2" w:rsidRDefault="00645FC2" w:rsidP="00645FC2">
            <w:pPr>
              <w:spacing w:after="0" w:line="240" w:lineRule="auto"/>
              <w:jc w:val="center"/>
              <w:rPr>
                <w:rFonts w:ascii="Sylfaen" w:eastAsia="Times New Roman" w:hAnsi="Sylfaen" w:cs="Calibri"/>
                <w:b/>
                <w:sz w:val="12"/>
                <w:szCs w:val="12"/>
              </w:rPr>
            </w:pPr>
            <w:r w:rsidRPr="00645FC2">
              <w:rPr>
                <w:rFonts w:ascii="Sylfaen" w:hAnsi="Sylfaen" w:cs="Calibri"/>
                <w:b/>
                <w:sz w:val="12"/>
                <w:szCs w:val="12"/>
              </w:rPr>
              <w:t>1 900,0</w:t>
            </w:r>
            <w:r w:rsidR="00452C6F">
              <w:rPr>
                <w:rFonts w:ascii="Sylfaen" w:hAnsi="Sylfaen" w:cs="Calibri"/>
                <w:b/>
                <w:sz w:val="12"/>
                <w:szCs w:val="12"/>
              </w:rPr>
              <w:t xml:space="preserve">  </w:t>
            </w:r>
          </w:p>
        </w:tc>
      </w:tr>
      <w:tr w:rsidR="00B7141B" w:rsidRPr="00B7141B" w14:paraId="4A14F4B8" w14:textId="77777777" w:rsidTr="00645FC2">
        <w:trPr>
          <w:trHeight w:val="395"/>
        </w:trPr>
        <w:tc>
          <w:tcPr>
            <w:tcW w:w="876" w:type="pct"/>
            <w:tcBorders>
              <w:top w:val="nil"/>
              <w:left w:val="single" w:sz="8" w:space="0" w:color="auto"/>
              <w:bottom w:val="single" w:sz="4" w:space="0" w:color="auto"/>
              <w:right w:val="single" w:sz="4" w:space="0" w:color="auto"/>
            </w:tcBorders>
            <w:shd w:val="clear" w:color="000000" w:fill="FFFFFF"/>
            <w:vAlign w:val="center"/>
          </w:tcPr>
          <w:p w14:paraId="6CF1F20A" w14:textId="77777777" w:rsidR="00B7141B" w:rsidRPr="00B7141B" w:rsidRDefault="00B7141B" w:rsidP="00B7141B">
            <w:pPr>
              <w:spacing w:after="0" w:line="240" w:lineRule="auto"/>
              <w:rPr>
                <w:rFonts w:ascii="Sylfaen" w:eastAsia="Times New Roman" w:hAnsi="Sylfaen" w:cs="Calibri"/>
                <w:color w:val="000000"/>
                <w:sz w:val="12"/>
                <w:szCs w:val="12"/>
              </w:rPr>
            </w:pPr>
            <w:r w:rsidRPr="00B7141B">
              <w:rPr>
                <w:rFonts w:ascii="Sylfaen" w:eastAsia="Times New Roman" w:hAnsi="Sylfaen" w:cs="Calibri"/>
                <w:color w:val="000000"/>
                <w:sz w:val="12"/>
                <w:szCs w:val="12"/>
                <w:lang w:val="ka-GE"/>
              </w:rPr>
              <w:t>ქვე</w:t>
            </w:r>
            <w:r w:rsidRPr="00B7141B">
              <w:rPr>
                <w:rFonts w:ascii="Sylfaen" w:eastAsia="Times New Roman" w:hAnsi="Sylfaen" w:cs="Calibri"/>
                <w:color w:val="000000"/>
                <w:sz w:val="12"/>
                <w:szCs w:val="12"/>
              </w:rPr>
              <w:t>პროგრამის განმახორციელებელი სამსახური</w:t>
            </w:r>
          </w:p>
        </w:tc>
        <w:tc>
          <w:tcPr>
            <w:tcW w:w="4124" w:type="pct"/>
            <w:gridSpan w:val="7"/>
            <w:tcBorders>
              <w:top w:val="single" w:sz="4" w:space="0" w:color="auto"/>
              <w:left w:val="nil"/>
              <w:bottom w:val="single" w:sz="4" w:space="0" w:color="auto"/>
              <w:right w:val="single" w:sz="4" w:space="0" w:color="auto"/>
            </w:tcBorders>
            <w:shd w:val="clear" w:color="000000" w:fill="FFFFFF"/>
            <w:vAlign w:val="center"/>
          </w:tcPr>
          <w:p w14:paraId="18DF5036" w14:textId="77777777" w:rsidR="00B7141B" w:rsidRPr="00B7141B" w:rsidRDefault="00B7141B" w:rsidP="00B7141B">
            <w:pPr>
              <w:spacing w:after="0" w:line="240" w:lineRule="auto"/>
              <w:rPr>
                <w:rFonts w:ascii="Sylfaen" w:eastAsia="Times New Roman" w:hAnsi="Sylfaen" w:cs="Calibri"/>
                <w:color w:val="000000"/>
                <w:sz w:val="12"/>
                <w:szCs w:val="12"/>
              </w:rPr>
            </w:pPr>
            <w:r w:rsidRPr="00B7141B">
              <w:rPr>
                <w:rFonts w:ascii="Sylfaen" w:eastAsia="Times New Roman" w:hAnsi="Sylfaen" w:cs="Calibri"/>
                <w:color w:val="000000"/>
                <w:sz w:val="12"/>
                <w:szCs w:val="12"/>
              </w:rPr>
              <w:t> </w:t>
            </w:r>
            <w:r w:rsidRPr="00B7141B">
              <w:rPr>
                <w:rFonts w:ascii="Sylfaen" w:eastAsia="Times New Roman" w:hAnsi="Sylfaen" w:cs="Calibri"/>
                <w:color w:val="000000"/>
                <w:sz w:val="12"/>
                <w:szCs w:val="12"/>
                <w:lang w:val="ka-GE"/>
              </w:rPr>
              <w:t>ხარაგაულის მუნიციპალიტეტის ა(ა)იპ „დასუფთავებისა და კეთილმოწყობის გაერთიანება“</w:t>
            </w:r>
          </w:p>
        </w:tc>
      </w:tr>
      <w:tr w:rsidR="00A232F3" w:rsidRPr="00B7141B" w14:paraId="09618D7E" w14:textId="77777777" w:rsidTr="00645FC2">
        <w:trPr>
          <w:trHeight w:val="2385"/>
        </w:trPr>
        <w:tc>
          <w:tcPr>
            <w:tcW w:w="876" w:type="pct"/>
            <w:tcBorders>
              <w:top w:val="nil"/>
              <w:left w:val="single" w:sz="8" w:space="0" w:color="auto"/>
              <w:bottom w:val="single" w:sz="4" w:space="0" w:color="auto"/>
              <w:right w:val="single" w:sz="4" w:space="0" w:color="auto"/>
            </w:tcBorders>
            <w:shd w:val="clear" w:color="000000" w:fill="FFFFFF"/>
            <w:vAlign w:val="center"/>
          </w:tcPr>
          <w:p w14:paraId="20FD0D2A" w14:textId="6C0E5F4F" w:rsidR="00A232F3" w:rsidRPr="00B7141B" w:rsidRDefault="00A232F3" w:rsidP="00A232F3">
            <w:pPr>
              <w:spacing w:after="0" w:line="240" w:lineRule="auto"/>
              <w:rPr>
                <w:rFonts w:ascii="Sylfaen" w:eastAsia="Times New Roman" w:hAnsi="Sylfaen" w:cs="Calibri"/>
                <w:color w:val="000000"/>
                <w:sz w:val="12"/>
                <w:szCs w:val="12"/>
              </w:rPr>
            </w:pPr>
            <w:r w:rsidRPr="00B7141B">
              <w:rPr>
                <w:rFonts w:ascii="Sylfaen" w:eastAsia="Times New Roman" w:hAnsi="Sylfaen" w:cs="Calibri"/>
                <w:color w:val="000000"/>
                <w:sz w:val="12"/>
                <w:szCs w:val="12"/>
                <w:lang w:val="ka-GE"/>
              </w:rPr>
              <w:t>ქვე</w:t>
            </w:r>
            <w:r w:rsidRPr="00B7141B">
              <w:rPr>
                <w:rFonts w:ascii="Sylfaen" w:eastAsia="Times New Roman" w:hAnsi="Sylfaen" w:cs="Calibri"/>
                <w:color w:val="000000"/>
                <w:sz w:val="12"/>
                <w:szCs w:val="12"/>
              </w:rPr>
              <w:t>პროგრამის</w:t>
            </w:r>
            <w:r w:rsidR="00452C6F">
              <w:rPr>
                <w:rFonts w:ascii="Sylfaen" w:eastAsia="Times New Roman" w:hAnsi="Sylfaen" w:cs="Calibri"/>
                <w:color w:val="000000"/>
                <w:sz w:val="12"/>
                <w:szCs w:val="12"/>
              </w:rPr>
              <w:t xml:space="preserve"> </w:t>
            </w:r>
            <w:r w:rsidRPr="00B7141B">
              <w:rPr>
                <w:rFonts w:ascii="Sylfaen" w:eastAsia="Times New Roman" w:hAnsi="Sylfaen" w:cs="Calibri"/>
                <w:color w:val="000000"/>
                <w:sz w:val="12"/>
                <w:szCs w:val="12"/>
              </w:rPr>
              <w:t xml:space="preserve">აღწერა </w:t>
            </w:r>
            <w:r w:rsidRPr="00B7141B">
              <w:rPr>
                <w:rFonts w:ascii="Sylfaen" w:eastAsia="Times New Roman" w:hAnsi="Sylfaen" w:cs="Calibri"/>
                <w:color w:val="000000"/>
                <w:sz w:val="12"/>
                <w:szCs w:val="12"/>
                <w:lang w:val="ka-GE"/>
              </w:rPr>
              <w:t xml:space="preserve">და </w:t>
            </w:r>
            <w:r w:rsidRPr="00B7141B">
              <w:rPr>
                <w:rFonts w:ascii="Sylfaen" w:eastAsia="Times New Roman" w:hAnsi="Sylfaen" w:cs="Calibri"/>
                <w:color w:val="000000"/>
                <w:sz w:val="12"/>
                <w:szCs w:val="12"/>
              </w:rPr>
              <w:t xml:space="preserve">მიზანი </w:t>
            </w:r>
          </w:p>
        </w:tc>
        <w:tc>
          <w:tcPr>
            <w:tcW w:w="4124" w:type="pct"/>
            <w:gridSpan w:val="7"/>
            <w:tcBorders>
              <w:top w:val="single" w:sz="4" w:space="0" w:color="auto"/>
              <w:left w:val="single" w:sz="4" w:space="0" w:color="auto"/>
              <w:bottom w:val="single" w:sz="4" w:space="0" w:color="auto"/>
              <w:right w:val="single" w:sz="4" w:space="0" w:color="auto"/>
            </w:tcBorders>
            <w:shd w:val="clear" w:color="000000" w:fill="FFFFFF"/>
            <w:vAlign w:val="center"/>
          </w:tcPr>
          <w:p w14:paraId="26EEC154" w14:textId="37F402EE" w:rsidR="009B7068" w:rsidRDefault="00A232F3" w:rsidP="00A232F3">
            <w:pPr>
              <w:jc w:val="both"/>
              <w:rPr>
                <w:rFonts w:ascii="Sylfaen" w:hAnsi="Sylfaen" w:cs="Calibri"/>
                <w:color w:val="000000"/>
                <w:sz w:val="12"/>
                <w:szCs w:val="12"/>
                <w:lang w:val="ka-GE"/>
              </w:rPr>
            </w:pPr>
            <w:r>
              <w:rPr>
                <w:rFonts w:ascii="Sylfaen" w:hAnsi="Sylfaen" w:cs="Calibri"/>
                <w:color w:val="000000"/>
                <w:sz w:val="12"/>
                <w:szCs w:val="12"/>
              </w:rPr>
              <w:t xml:space="preserve"> </w:t>
            </w:r>
            <w:r w:rsidRPr="00E87C94">
              <w:rPr>
                <w:rFonts w:ascii="Sylfaen" w:hAnsi="Sylfaen" w:cs="Calibri"/>
                <w:color w:val="000000"/>
                <w:sz w:val="12"/>
                <w:szCs w:val="12"/>
              </w:rPr>
              <w:t>ხარაგაულის მუნიციპალიტეტში დასუფთავების ღონისძიებების განხორციელება ერეთ-ერთ მნიშვნელოვან პრიორიტეტს წარმოადგენს.</w:t>
            </w:r>
            <w:r w:rsidRPr="00E87C94">
              <w:rPr>
                <w:rFonts w:ascii="Sylfaen" w:hAnsi="Sylfaen" w:cs="Calibri"/>
                <w:color w:val="000000"/>
                <w:sz w:val="12"/>
                <w:szCs w:val="12"/>
                <w:lang w:val="ka-GE"/>
              </w:rPr>
              <w:t xml:space="preserve"> </w:t>
            </w:r>
            <w:r w:rsidRPr="00E87C94">
              <w:rPr>
                <w:rFonts w:ascii="Sylfaen" w:hAnsi="Sylfaen" w:cs="Calibri"/>
                <w:color w:val="000000"/>
                <w:sz w:val="12"/>
                <w:szCs w:val="12"/>
              </w:rPr>
              <w:t>ამ მიზნით მუნიციპალიტეტი</w:t>
            </w:r>
            <w:r w:rsidR="00C97B78" w:rsidRPr="00E87C94">
              <w:rPr>
                <w:rFonts w:ascii="Sylfaen" w:hAnsi="Sylfaen" w:cs="Calibri"/>
                <w:color w:val="000000"/>
                <w:sz w:val="12"/>
                <w:szCs w:val="12"/>
                <w:lang w:val="ka-GE"/>
              </w:rPr>
              <w:t xml:space="preserve"> </w:t>
            </w:r>
            <w:r w:rsidRPr="00E87C94">
              <w:rPr>
                <w:rFonts w:ascii="Sylfaen" w:hAnsi="Sylfaen" w:cs="Calibri"/>
                <w:color w:val="000000"/>
                <w:sz w:val="12"/>
                <w:szCs w:val="12"/>
              </w:rPr>
              <w:t>ნაყოფიერად თანამშრომლობს მუნიციპალური განვითარების ფონდთან.</w:t>
            </w:r>
            <w:r w:rsidRPr="00E87C94">
              <w:rPr>
                <w:rFonts w:ascii="Sylfaen" w:hAnsi="Sylfaen" w:cs="Calibri"/>
                <w:color w:val="000000"/>
                <w:sz w:val="12"/>
                <w:szCs w:val="12"/>
                <w:lang w:val="ka-GE"/>
              </w:rPr>
              <w:t xml:space="preserve"> </w:t>
            </w:r>
            <w:r w:rsidR="006418F3" w:rsidRPr="00E87C94">
              <w:rPr>
                <w:rFonts w:ascii="Sylfaen" w:hAnsi="Sylfaen" w:cs="Calibri"/>
                <w:color w:val="000000"/>
                <w:sz w:val="12"/>
                <w:szCs w:val="12"/>
                <w:lang w:val="ka-GE"/>
              </w:rPr>
              <w:t xml:space="preserve">ნარჩენების მართვის სისტემის გამართულად ფუნქციონირება გენდერულად მნიშვნელოვანია. </w:t>
            </w:r>
            <w:r w:rsidRPr="00E87C94">
              <w:rPr>
                <w:rFonts w:ascii="Sylfaen" w:hAnsi="Sylfaen" w:cs="Calibri"/>
                <w:color w:val="000000"/>
                <w:sz w:val="12"/>
                <w:szCs w:val="12"/>
              </w:rPr>
              <w:t>პროგრამის ფარგლებში განხო</w:t>
            </w:r>
            <w:r w:rsidR="006418F3" w:rsidRPr="00E87C94">
              <w:rPr>
                <w:rFonts w:ascii="Sylfaen" w:hAnsi="Sylfaen" w:cs="Calibri"/>
                <w:color w:val="000000"/>
                <w:sz w:val="12"/>
                <w:szCs w:val="12"/>
                <w:lang w:val="ka-GE"/>
              </w:rPr>
              <w:t>რ</w:t>
            </w:r>
            <w:r w:rsidRPr="00E87C94">
              <w:rPr>
                <w:rFonts w:ascii="Sylfaen" w:hAnsi="Sylfaen" w:cs="Calibri"/>
                <w:color w:val="000000"/>
                <w:sz w:val="12"/>
                <w:szCs w:val="12"/>
              </w:rPr>
              <w:t>ციელდა ნარჩენების შემგროვებელი</w:t>
            </w:r>
            <w:r w:rsidR="00C97B78" w:rsidRPr="00E87C94">
              <w:rPr>
                <w:rFonts w:ascii="Sylfaen" w:hAnsi="Sylfaen" w:cs="Calibri"/>
                <w:color w:val="000000"/>
                <w:sz w:val="12"/>
                <w:szCs w:val="12"/>
                <w:lang w:val="ka-GE"/>
              </w:rPr>
              <w:t xml:space="preserve"> </w:t>
            </w:r>
            <w:r w:rsidRPr="00E87C94">
              <w:rPr>
                <w:rFonts w:ascii="Sylfaen" w:hAnsi="Sylfaen" w:cs="Calibri"/>
                <w:color w:val="000000"/>
                <w:sz w:val="12"/>
                <w:szCs w:val="12"/>
              </w:rPr>
              <w:t>კონტეინერების შეძენა.</w:t>
            </w:r>
            <w:r w:rsidR="00C97B78" w:rsidRPr="00E87C94">
              <w:rPr>
                <w:rFonts w:ascii="Sylfaen" w:hAnsi="Sylfaen" w:cs="Calibri"/>
                <w:color w:val="000000"/>
                <w:sz w:val="12"/>
                <w:szCs w:val="12"/>
                <w:lang w:val="ka-GE"/>
              </w:rPr>
              <w:t xml:space="preserve"> </w:t>
            </w:r>
            <w:r w:rsidRPr="00E87C94">
              <w:rPr>
                <w:rFonts w:ascii="Sylfaen" w:hAnsi="Sylfaen" w:cs="Calibri"/>
                <w:color w:val="000000"/>
                <w:sz w:val="12"/>
                <w:szCs w:val="12"/>
              </w:rPr>
              <w:t>დასუფთავების</w:t>
            </w:r>
            <w:r w:rsidR="00C97B78" w:rsidRPr="00E87C94">
              <w:rPr>
                <w:rFonts w:ascii="Sylfaen" w:hAnsi="Sylfaen" w:cs="Calibri"/>
                <w:color w:val="000000"/>
                <w:sz w:val="12"/>
                <w:szCs w:val="12"/>
                <w:lang w:val="ka-GE"/>
              </w:rPr>
              <w:t xml:space="preserve"> </w:t>
            </w:r>
            <w:r w:rsidRPr="00E87C94">
              <w:rPr>
                <w:rFonts w:ascii="Sylfaen" w:hAnsi="Sylfaen" w:cs="Calibri"/>
                <w:color w:val="000000"/>
                <w:sz w:val="12"/>
                <w:szCs w:val="12"/>
              </w:rPr>
              <w:t>ღონისძიებებთან დაკავშირებული კაპიტალური ხარჯები ძირითადად გაიწევა მუნიციპალური ბიუჯეტის არასაკუთარი შემოსავლებიდან</w:t>
            </w:r>
            <w:r w:rsidR="00C97B78" w:rsidRPr="00E87C94">
              <w:rPr>
                <w:rFonts w:ascii="Sylfaen" w:hAnsi="Sylfaen" w:cs="Calibri"/>
                <w:color w:val="000000"/>
                <w:sz w:val="12"/>
                <w:szCs w:val="12"/>
                <w:lang w:val="ka-GE"/>
              </w:rPr>
              <w:t xml:space="preserve"> </w:t>
            </w:r>
            <w:r w:rsidRPr="00E87C94">
              <w:rPr>
                <w:rFonts w:ascii="Sylfaen" w:hAnsi="Sylfaen" w:cs="Calibri"/>
                <w:color w:val="000000"/>
                <w:sz w:val="12"/>
                <w:szCs w:val="12"/>
              </w:rPr>
              <w:t>(სესხი,</w:t>
            </w:r>
            <w:r w:rsidR="00C97B78" w:rsidRPr="00E87C94">
              <w:rPr>
                <w:rFonts w:ascii="Sylfaen" w:hAnsi="Sylfaen" w:cs="Calibri"/>
                <w:color w:val="000000"/>
                <w:sz w:val="12"/>
                <w:szCs w:val="12"/>
                <w:lang w:val="ka-GE"/>
              </w:rPr>
              <w:t xml:space="preserve"> </w:t>
            </w:r>
            <w:r w:rsidRPr="00E87C94">
              <w:rPr>
                <w:rFonts w:ascii="Sylfaen" w:hAnsi="Sylfaen" w:cs="Calibri"/>
                <w:color w:val="000000"/>
                <w:sz w:val="12"/>
                <w:szCs w:val="12"/>
              </w:rPr>
              <w:t>სახელმწიფო ფონდებიდან გამოყოფილი ტრანსფერი),</w:t>
            </w:r>
            <w:r w:rsidR="00C97B78" w:rsidRPr="00E87C94">
              <w:rPr>
                <w:rFonts w:ascii="Sylfaen" w:hAnsi="Sylfaen" w:cs="Calibri"/>
                <w:color w:val="000000"/>
                <w:sz w:val="12"/>
                <w:szCs w:val="12"/>
                <w:lang w:val="ka-GE"/>
              </w:rPr>
              <w:t xml:space="preserve"> </w:t>
            </w:r>
            <w:r w:rsidRPr="00E87C94">
              <w:rPr>
                <w:rFonts w:ascii="Sylfaen" w:hAnsi="Sylfaen" w:cs="Calibri"/>
                <w:color w:val="000000"/>
                <w:sz w:val="12"/>
                <w:szCs w:val="12"/>
              </w:rPr>
              <w:t>ხოლო მიმდინარე</w:t>
            </w:r>
            <w:r>
              <w:rPr>
                <w:rFonts w:ascii="Sylfaen" w:hAnsi="Sylfaen" w:cs="Calibri"/>
                <w:color w:val="000000"/>
                <w:sz w:val="12"/>
                <w:szCs w:val="12"/>
              </w:rPr>
              <w:t xml:space="preserve"> ხარჯები,</w:t>
            </w:r>
            <w:r w:rsidR="00C97B78">
              <w:rPr>
                <w:rFonts w:ascii="Sylfaen" w:hAnsi="Sylfaen" w:cs="Calibri"/>
                <w:color w:val="000000"/>
                <w:sz w:val="12"/>
                <w:szCs w:val="12"/>
                <w:lang w:val="ka-GE"/>
              </w:rPr>
              <w:t xml:space="preserve"> </w:t>
            </w:r>
            <w:r>
              <w:rPr>
                <w:rFonts w:ascii="Sylfaen" w:hAnsi="Sylfaen" w:cs="Calibri"/>
                <w:color w:val="000000"/>
                <w:sz w:val="12"/>
                <w:szCs w:val="12"/>
              </w:rPr>
              <w:t>ისეთი როგორიცაა ყოველდღიურად ნარჩენების მოგროვება და გატანა ნაგავსაყრელ პოლიგონზე ფინანსდება მუნიციპალური ბიუჯეტიდფან.</w:t>
            </w:r>
            <w:r w:rsidR="00452C6F">
              <w:rPr>
                <w:rFonts w:ascii="Sylfaen" w:hAnsi="Sylfaen" w:cs="Calibri"/>
                <w:color w:val="000000"/>
                <w:sz w:val="12"/>
                <w:szCs w:val="12"/>
              </w:rPr>
              <w:t xml:space="preserve"> </w:t>
            </w:r>
            <w:r>
              <w:rPr>
                <w:rFonts w:ascii="Sylfaen" w:hAnsi="Sylfaen" w:cs="Calibri"/>
                <w:color w:val="000000"/>
                <w:sz w:val="12"/>
                <w:szCs w:val="12"/>
              </w:rPr>
              <w:t>პროგრამის ფარგლებში ა(ა)იპ</w:t>
            </w:r>
            <w:r w:rsidR="00C97B78">
              <w:rPr>
                <w:rFonts w:ascii="Sylfaen" w:hAnsi="Sylfaen" w:cs="Calibri"/>
                <w:color w:val="000000"/>
                <w:sz w:val="12"/>
                <w:szCs w:val="12"/>
                <w:lang w:val="ka-GE"/>
              </w:rPr>
              <w:t xml:space="preserve"> „</w:t>
            </w:r>
            <w:r>
              <w:rPr>
                <w:rFonts w:ascii="Sylfaen" w:hAnsi="Sylfaen" w:cs="Calibri"/>
                <w:color w:val="000000"/>
                <w:sz w:val="12"/>
                <w:szCs w:val="12"/>
              </w:rPr>
              <w:t>დასუფთავებისა და კეთილმოწყობის გაერთიანება" ახორციელებს ქალაქისა და მუნიციპალიტეტში შემავალ ადმინი</w:t>
            </w:r>
            <w:r w:rsidR="006418F3">
              <w:rPr>
                <w:rFonts w:ascii="Sylfaen" w:hAnsi="Sylfaen" w:cs="Calibri"/>
                <w:color w:val="000000"/>
                <w:sz w:val="12"/>
                <w:szCs w:val="12"/>
                <w:lang w:val="ka-GE"/>
              </w:rPr>
              <w:t>ს</w:t>
            </w:r>
            <w:r>
              <w:rPr>
                <w:rFonts w:ascii="Sylfaen" w:hAnsi="Sylfaen" w:cs="Calibri"/>
                <w:color w:val="000000"/>
                <w:sz w:val="12"/>
                <w:szCs w:val="12"/>
              </w:rPr>
              <w:t>ტრაციული ერთეულიდან ნაგვის ნარჩენების მოგროვებას და გატანას,</w:t>
            </w:r>
            <w:r w:rsidR="00C05AED">
              <w:rPr>
                <w:rFonts w:ascii="Sylfaen" w:hAnsi="Sylfaen" w:cs="Calibri"/>
                <w:color w:val="000000"/>
                <w:sz w:val="12"/>
                <w:szCs w:val="12"/>
                <w:lang w:val="ka-GE"/>
              </w:rPr>
              <w:t xml:space="preserve"> </w:t>
            </w:r>
            <w:r>
              <w:rPr>
                <w:rFonts w:ascii="Sylfaen" w:hAnsi="Sylfaen" w:cs="Calibri"/>
                <w:color w:val="000000"/>
                <w:sz w:val="12"/>
                <w:szCs w:val="12"/>
              </w:rPr>
              <w:t>რომელსაც ემსახურება 4 ერთეული ნაგვის გამტანი ავტომობილი, 4 მძღოლი და 9 მტვირთავი მუშა. პროგრამის ფარგლებში მუნიციპალიტეტის ტერიტორიიდან ყოველდღიურად გადის 25-35 მ/კუბ ნარჩენი,</w:t>
            </w:r>
            <w:r w:rsidR="00C05AED">
              <w:rPr>
                <w:rFonts w:ascii="Sylfaen" w:hAnsi="Sylfaen" w:cs="Calibri"/>
                <w:color w:val="000000"/>
                <w:sz w:val="12"/>
                <w:szCs w:val="12"/>
                <w:lang w:val="ka-GE"/>
              </w:rPr>
              <w:t xml:space="preserve"> </w:t>
            </w:r>
            <w:r>
              <w:rPr>
                <w:rFonts w:ascii="Sylfaen" w:hAnsi="Sylfaen" w:cs="Calibri"/>
                <w:color w:val="000000"/>
                <w:sz w:val="12"/>
                <w:szCs w:val="12"/>
              </w:rPr>
              <w:t>რაზეც ყოველდღიურად მუშაობს 4 ნაგავმზიდი.</w:t>
            </w:r>
            <w:r w:rsidR="00C97B78">
              <w:rPr>
                <w:rFonts w:ascii="Sylfaen" w:hAnsi="Sylfaen" w:cs="Calibri"/>
                <w:color w:val="000000"/>
                <w:sz w:val="12"/>
                <w:szCs w:val="12"/>
                <w:lang w:val="ka-GE"/>
              </w:rPr>
              <w:t xml:space="preserve"> </w:t>
            </w:r>
            <w:r>
              <w:rPr>
                <w:rFonts w:ascii="Sylfaen" w:hAnsi="Sylfaen" w:cs="Calibri"/>
                <w:color w:val="000000"/>
                <w:sz w:val="12"/>
                <w:szCs w:val="12"/>
              </w:rPr>
              <w:t>პროგრამისთვის</w:t>
            </w:r>
            <w:r w:rsidR="00C97B78">
              <w:rPr>
                <w:rFonts w:ascii="Sylfaen" w:hAnsi="Sylfaen" w:cs="Calibri"/>
                <w:color w:val="000000"/>
                <w:sz w:val="12"/>
                <w:szCs w:val="12"/>
                <w:lang w:val="ka-GE"/>
              </w:rPr>
              <w:t xml:space="preserve"> </w:t>
            </w:r>
            <w:r>
              <w:rPr>
                <w:rFonts w:ascii="Sylfaen" w:hAnsi="Sylfaen" w:cs="Calibri"/>
                <w:color w:val="000000"/>
                <w:sz w:val="12"/>
                <w:szCs w:val="12"/>
              </w:rPr>
              <w:t>გამოყოფილი ასიგნებები ასევე მოიცავს ხარაგაულის მუნიციპალიტეტის მერიის ა(ა)იპ</w:t>
            </w:r>
            <w:r w:rsidR="00C05AED">
              <w:rPr>
                <w:rFonts w:ascii="Sylfaen" w:hAnsi="Sylfaen" w:cs="Calibri"/>
                <w:color w:val="000000"/>
                <w:sz w:val="12"/>
                <w:szCs w:val="12"/>
                <w:lang w:val="ka-GE"/>
              </w:rPr>
              <w:t xml:space="preserve"> „</w:t>
            </w:r>
            <w:r>
              <w:rPr>
                <w:rFonts w:ascii="Sylfaen" w:hAnsi="Sylfaen" w:cs="Calibri"/>
                <w:color w:val="000000"/>
                <w:sz w:val="12"/>
                <w:szCs w:val="12"/>
              </w:rPr>
              <w:t>დასუფთავებისა და კეთილმოწყობის გაერთიანების</w:t>
            </w:r>
            <w:r w:rsidR="006418F3">
              <w:rPr>
                <w:rFonts w:ascii="Sylfaen" w:hAnsi="Sylfaen" w:cs="Calibri"/>
                <w:color w:val="000000"/>
                <w:sz w:val="12"/>
                <w:szCs w:val="12"/>
                <w:lang w:val="ka-GE"/>
              </w:rPr>
              <w:t>“</w:t>
            </w:r>
            <w:r>
              <w:rPr>
                <w:rFonts w:ascii="Sylfaen" w:hAnsi="Sylfaen" w:cs="Calibri"/>
                <w:color w:val="000000"/>
                <w:sz w:val="12"/>
                <w:szCs w:val="12"/>
              </w:rPr>
              <w:t xml:space="preserve"> ადმინისტრაციულ ხარჯებს, მათ შორის პერსონალის (მეეზოვეები, მძღოლები, მტვირთავი, მუშები,</w:t>
            </w:r>
            <w:r w:rsidR="00C97B78">
              <w:rPr>
                <w:rFonts w:ascii="Sylfaen" w:hAnsi="Sylfaen" w:cs="Calibri"/>
                <w:color w:val="000000"/>
                <w:sz w:val="12"/>
                <w:szCs w:val="12"/>
                <w:lang w:val="ka-GE"/>
              </w:rPr>
              <w:t xml:space="preserve"> </w:t>
            </w:r>
            <w:r>
              <w:rPr>
                <w:rFonts w:ascii="Sylfaen" w:hAnsi="Sylfaen" w:cs="Calibri"/>
                <w:color w:val="000000"/>
                <w:sz w:val="12"/>
                <w:szCs w:val="12"/>
              </w:rPr>
              <w:t>წყალანირების ჯგუფი,</w:t>
            </w:r>
            <w:r w:rsidR="00C97B78">
              <w:rPr>
                <w:rFonts w:ascii="Sylfaen" w:hAnsi="Sylfaen" w:cs="Calibri"/>
                <w:color w:val="000000"/>
                <w:sz w:val="12"/>
                <w:szCs w:val="12"/>
                <w:lang w:val="ka-GE"/>
              </w:rPr>
              <w:t xml:space="preserve"> </w:t>
            </w:r>
            <w:r>
              <w:rPr>
                <w:rFonts w:ascii="Sylfaen" w:hAnsi="Sylfaen" w:cs="Calibri"/>
                <w:color w:val="000000"/>
                <w:sz w:val="12"/>
                <w:szCs w:val="12"/>
              </w:rPr>
              <w:t>ზედამხედველების,</w:t>
            </w:r>
            <w:r w:rsidR="00C97B78">
              <w:rPr>
                <w:rFonts w:ascii="Sylfaen" w:hAnsi="Sylfaen" w:cs="Calibri"/>
                <w:color w:val="000000"/>
                <w:sz w:val="12"/>
                <w:szCs w:val="12"/>
                <w:lang w:val="ka-GE"/>
              </w:rPr>
              <w:t xml:space="preserve"> </w:t>
            </w:r>
            <w:r>
              <w:rPr>
                <w:rFonts w:ascii="Sylfaen" w:hAnsi="Sylfaen" w:cs="Calibri"/>
                <w:color w:val="000000"/>
                <w:sz w:val="12"/>
                <w:szCs w:val="12"/>
              </w:rPr>
              <w:t>დამლაგებლებისა და დარაჯების) ხელფასებს</w:t>
            </w:r>
            <w:r w:rsidR="007847F4">
              <w:rPr>
                <w:rFonts w:ascii="Sylfaen" w:hAnsi="Sylfaen" w:cs="Calibri"/>
                <w:color w:val="000000"/>
                <w:sz w:val="12"/>
                <w:szCs w:val="12"/>
              </w:rPr>
              <w:t>.</w:t>
            </w:r>
            <w:r w:rsidR="00284916">
              <w:rPr>
                <w:rFonts w:ascii="Sylfaen" w:hAnsi="Sylfaen" w:cs="Calibri"/>
                <w:color w:val="000000"/>
                <w:sz w:val="12"/>
                <w:szCs w:val="12"/>
              </w:rPr>
              <w:t xml:space="preserve"> </w:t>
            </w:r>
            <w:r w:rsidR="00284916">
              <w:rPr>
                <w:rFonts w:ascii="Sylfaen" w:hAnsi="Sylfaen" w:cs="Calibri"/>
                <w:color w:val="000000"/>
                <w:sz w:val="12"/>
                <w:szCs w:val="12"/>
                <w:lang w:val="ka-GE"/>
              </w:rPr>
              <w:t>ა(ა)იპ ამ ქვეპრო</w:t>
            </w:r>
            <w:r w:rsidR="00C05AED">
              <w:rPr>
                <w:rFonts w:ascii="Sylfaen" w:hAnsi="Sylfaen" w:cs="Calibri"/>
                <w:color w:val="000000"/>
                <w:sz w:val="12"/>
                <w:szCs w:val="12"/>
                <w:lang w:val="ka-GE"/>
              </w:rPr>
              <w:t>გ</w:t>
            </w:r>
            <w:r w:rsidR="00284916">
              <w:rPr>
                <w:rFonts w:ascii="Sylfaen" w:hAnsi="Sylfaen" w:cs="Calibri"/>
                <w:color w:val="000000"/>
                <w:sz w:val="12"/>
                <w:szCs w:val="12"/>
                <w:lang w:val="ka-GE"/>
              </w:rPr>
              <w:t>რამის ნაწილში აწარმოებს 20 ა/ერთეულში შემავალი სოფლების დაზიანებული გზების შეკეთებას, გასწორხაზოვნებას და დამეწყრილი გზების გაწმენდას. ასევე დაბაში დაზიანებული სანიაღვრე არხების, საკანალიზაციო სისტემების</w:t>
            </w:r>
            <w:r w:rsidR="00452C6F">
              <w:rPr>
                <w:rFonts w:ascii="Sylfaen" w:hAnsi="Sylfaen" w:cs="Calibri"/>
                <w:color w:val="000000"/>
                <w:sz w:val="12"/>
                <w:szCs w:val="12"/>
                <w:lang w:val="ka-GE"/>
              </w:rPr>
              <w:t xml:space="preserve"> </w:t>
            </w:r>
            <w:r w:rsidR="00284916">
              <w:rPr>
                <w:rFonts w:ascii="Sylfaen" w:hAnsi="Sylfaen" w:cs="Calibri"/>
                <w:color w:val="000000"/>
                <w:sz w:val="12"/>
                <w:szCs w:val="12"/>
                <w:lang w:val="ka-GE"/>
              </w:rPr>
              <w:t>შეკეთებას, გაწმენდას.</w:t>
            </w:r>
          </w:p>
          <w:p w14:paraId="307B686B" w14:textId="77777777" w:rsidR="00A232F3" w:rsidRPr="009B7068" w:rsidRDefault="00A232F3" w:rsidP="00A232F3">
            <w:pPr>
              <w:jc w:val="both"/>
              <w:rPr>
                <w:rFonts w:ascii="Sylfaen" w:hAnsi="Sylfaen" w:cs="Calibri"/>
                <w:color w:val="000000"/>
                <w:sz w:val="12"/>
                <w:szCs w:val="12"/>
                <w:lang w:val="ka-GE"/>
              </w:rPr>
            </w:pPr>
            <w:r>
              <w:rPr>
                <w:rFonts w:ascii="Sylfaen" w:eastAsia="Times New Roman" w:hAnsi="Sylfaen" w:cs="Sylfaen"/>
                <w:sz w:val="12"/>
                <w:szCs w:val="12"/>
                <w:lang w:val="ka-GE" w:eastAsia="ru-RU"/>
              </w:rPr>
              <w:t>ქვე</w:t>
            </w:r>
            <w:r w:rsidRPr="00A232F3">
              <w:rPr>
                <w:rFonts w:ascii="Sylfaen" w:eastAsia="Times New Roman" w:hAnsi="Sylfaen" w:cs="Sylfaen"/>
                <w:sz w:val="12"/>
                <w:szCs w:val="12"/>
                <w:lang w:val="ka-GE" w:eastAsia="ru-RU"/>
              </w:rPr>
              <w:t>პროგრამის</w:t>
            </w:r>
            <w:r w:rsidRPr="00A232F3">
              <w:rPr>
                <w:rFonts w:ascii="Sylfaen" w:eastAsia="Times New Roman" w:hAnsi="Sylfaen" w:cs="Times New Roman"/>
                <w:sz w:val="12"/>
                <w:szCs w:val="12"/>
                <w:lang w:val="ka-GE" w:eastAsia="ru-RU"/>
              </w:rPr>
              <w:t xml:space="preserve"> </w:t>
            </w:r>
            <w:r w:rsidRPr="00A232F3">
              <w:rPr>
                <w:rFonts w:ascii="Sylfaen" w:eastAsia="Times New Roman" w:hAnsi="Sylfaen" w:cs="Sylfaen"/>
                <w:sz w:val="12"/>
                <w:szCs w:val="12"/>
                <w:lang w:val="ka-GE" w:eastAsia="ru-RU"/>
              </w:rPr>
              <w:t>მიზანს</w:t>
            </w:r>
            <w:r w:rsidRPr="00A232F3">
              <w:rPr>
                <w:rFonts w:ascii="Sylfaen" w:eastAsia="Times New Roman" w:hAnsi="Sylfaen" w:cs="Times New Roman"/>
                <w:sz w:val="12"/>
                <w:szCs w:val="12"/>
                <w:lang w:val="ka-GE" w:eastAsia="ru-RU"/>
              </w:rPr>
              <w:t xml:space="preserve"> </w:t>
            </w:r>
            <w:r w:rsidRPr="00A232F3">
              <w:rPr>
                <w:rFonts w:ascii="Sylfaen" w:eastAsia="Times New Roman" w:hAnsi="Sylfaen" w:cs="Sylfaen"/>
                <w:sz w:val="12"/>
                <w:szCs w:val="12"/>
                <w:lang w:val="ka-GE" w:eastAsia="ru-RU"/>
              </w:rPr>
              <w:t>წამოადგენს</w:t>
            </w:r>
            <w:r w:rsidRPr="00A232F3">
              <w:rPr>
                <w:rFonts w:ascii="Sylfaen" w:eastAsia="Times New Roman" w:hAnsi="Sylfaen" w:cs="Times New Roman"/>
                <w:sz w:val="12"/>
                <w:szCs w:val="12"/>
                <w:lang w:val="ka-GE" w:eastAsia="ru-RU"/>
              </w:rPr>
              <w:t xml:space="preserve"> </w:t>
            </w:r>
            <w:r w:rsidRPr="00A232F3">
              <w:rPr>
                <w:rFonts w:ascii="Sylfaen" w:eastAsia="Times New Roman" w:hAnsi="Sylfaen" w:cs="Sylfaen"/>
                <w:sz w:val="12"/>
                <w:szCs w:val="12"/>
                <w:lang w:val="ka-GE" w:eastAsia="ru-RU"/>
              </w:rPr>
              <w:t>მუნიციპალიტეტის</w:t>
            </w:r>
            <w:r w:rsidRPr="00A232F3">
              <w:rPr>
                <w:rFonts w:ascii="Sylfaen" w:eastAsia="Times New Roman" w:hAnsi="Sylfaen" w:cs="Times New Roman"/>
                <w:sz w:val="12"/>
                <w:szCs w:val="12"/>
                <w:lang w:val="ka-GE" w:eastAsia="ru-RU"/>
              </w:rPr>
              <w:t xml:space="preserve"> </w:t>
            </w:r>
            <w:r w:rsidRPr="00A232F3">
              <w:rPr>
                <w:rFonts w:ascii="Sylfaen" w:eastAsia="Times New Roman" w:hAnsi="Sylfaen" w:cs="Sylfaen"/>
                <w:sz w:val="12"/>
                <w:szCs w:val="12"/>
                <w:lang w:val="ka-GE" w:eastAsia="ru-RU"/>
              </w:rPr>
              <w:t>ტერიტორიის</w:t>
            </w:r>
            <w:r w:rsidRPr="00A232F3">
              <w:rPr>
                <w:rFonts w:ascii="Sylfaen" w:eastAsia="Times New Roman" w:hAnsi="Sylfaen" w:cs="Times New Roman"/>
                <w:sz w:val="12"/>
                <w:szCs w:val="12"/>
                <w:lang w:val="ka-GE" w:eastAsia="ru-RU"/>
              </w:rPr>
              <w:t xml:space="preserve"> </w:t>
            </w:r>
            <w:r w:rsidRPr="00A232F3">
              <w:rPr>
                <w:rFonts w:ascii="Sylfaen" w:eastAsia="Times New Roman" w:hAnsi="Sylfaen" w:cs="Sylfaen"/>
                <w:sz w:val="12"/>
                <w:szCs w:val="12"/>
                <w:lang w:val="ka-GE" w:eastAsia="ru-RU"/>
              </w:rPr>
              <w:t>დასუფთავება</w:t>
            </w:r>
            <w:r w:rsidRPr="00A232F3">
              <w:rPr>
                <w:rFonts w:ascii="Sylfaen" w:eastAsia="Times New Roman" w:hAnsi="Sylfaen" w:cs="Times New Roman"/>
                <w:sz w:val="12"/>
                <w:szCs w:val="12"/>
                <w:lang w:val="ka-GE" w:eastAsia="ru-RU"/>
              </w:rPr>
              <w:t xml:space="preserve">, </w:t>
            </w:r>
            <w:r w:rsidRPr="00A232F3">
              <w:rPr>
                <w:rFonts w:ascii="Sylfaen" w:eastAsia="Times New Roman" w:hAnsi="Sylfaen" w:cs="Sylfaen"/>
                <w:sz w:val="12"/>
                <w:szCs w:val="12"/>
                <w:lang w:val="ka-GE" w:eastAsia="ru-RU"/>
              </w:rPr>
              <w:t>დაბაში</w:t>
            </w:r>
            <w:r w:rsidRPr="00A232F3">
              <w:rPr>
                <w:rFonts w:ascii="Sylfaen" w:eastAsia="Times New Roman" w:hAnsi="Sylfaen" w:cs="Times New Roman"/>
                <w:sz w:val="12"/>
                <w:szCs w:val="12"/>
                <w:lang w:val="ka-GE" w:eastAsia="ru-RU"/>
              </w:rPr>
              <w:t xml:space="preserve"> </w:t>
            </w:r>
            <w:r w:rsidRPr="00A232F3">
              <w:rPr>
                <w:rFonts w:ascii="Sylfaen" w:eastAsia="Times New Roman" w:hAnsi="Sylfaen" w:cs="Sylfaen"/>
                <w:sz w:val="12"/>
                <w:szCs w:val="12"/>
                <w:lang w:val="ka-GE" w:eastAsia="ru-RU"/>
              </w:rPr>
              <w:t>პირუტყვის</w:t>
            </w:r>
            <w:r w:rsidRPr="00A232F3">
              <w:rPr>
                <w:rFonts w:ascii="Sylfaen" w:eastAsia="Times New Roman" w:hAnsi="Sylfaen" w:cs="Times New Roman"/>
                <w:sz w:val="12"/>
                <w:szCs w:val="12"/>
                <w:lang w:val="ka-GE" w:eastAsia="ru-RU"/>
              </w:rPr>
              <w:t xml:space="preserve"> </w:t>
            </w:r>
            <w:r w:rsidRPr="00A232F3">
              <w:rPr>
                <w:rFonts w:ascii="Sylfaen" w:eastAsia="Times New Roman" w:hAnsi="Sylfaen" w:cs="Sylfaen"/>
                <w:sz w:val="12"/>
                <w:szCs w:val="12"/>
                <w:lang w:val="ka-GE" w:eastAsia="ru-RU"/>
              </w:rPr>
              <w:t>მოძრაობის</w:t>
            </w:r>
            <w:r w:rsidRPr="00A232F3">
              <w:rPr>
                <w:rFonts w:ascii="Sylfaen" w:eastAsia="Times New Roman" w:hAnsi="Sylfaen" w:cs="Times New Roman"/>
                <w:sz w:val="12"/>
                <w:szCs w:val="12"/>
                <w:lang w:val="ka-GE" w:eastAsia="ru-RU"/>
              </w:rPr>
              <w:t xml:space="preserve"> </w:t>
            </w:r>
            <w:r w:rsidRPr="00A232F3">
              <w:rPr>
                <w:rFonts w:ascii="Sylfaen" w:eastAsia="Times New Roman" w:hAnsi="Sylfaen" w:cs="Sylfaen"/>
                <w:sz w:val="12"/>
                <w:szCs w:val="12"/>
                <w:lang w:val="ka-GE" w:eastAsia="ru-RU"/>
              </w:rPr>
              <w:t>აღკვეთა</w:t>
            </w:r>
            <w:r w:rsidRPr="00A232F3">
              <w:rPr>
                <w:rFonts w:ascii="Sylfaen" w:eastAsia="Times New Roman" w:hAnsi="Sylfaen" w:cs="Times New Roman"/>
                <w:sz w:val="12"/>
                <w:szCs w:val="12"/>
                <w:lang w:val="ka-GE" w:eastAsia="ru-RU"/>
              </w:rPr>
              <w:t xml:space="preserve"> </w:t>
            </w:r>
            <w:r w:rsidRPr="00A232F3">
              <w:rPr>
                <w:rFonts w:ascii="Sylfaen" w:eastAsia="Times New Roman" w:hAnsi="Sylfaen" w:cs="Sylfaen"/>
                <w:sz w:val="12"/>
                <w:szCs w:val="12"/>
                <w:lang w:val="ka-GE" w:eastAsia="ru-RU"/>
              </w:rPr>
              <w:t>და</w:t>
            </w:r>
            <w:r w:rsidRPr="00A232F3">
              <w:rPr>
                <w:rFonts w:ascii="Sylfaen" w:eastAsia="Times New Roman" w:hAnsi="Sylfaen" w:cs="Times New Roman"/>
                <w:sz w:val="12"/>
                <w:szCs w:val="12"/>
                <w:lang w:val="ka-GE" w:eastAsia="ru-RU"/>
              </w:rPr>
              <w:t xml:space="preserve"> </w:t>
            </w:r>
            <w:r w:rsidRPr="00A232F3">
              <w:rPr>
                <w:rFonts w:ascii="Sylfaen" w:eastAsia="Times New Roman" w:hAnsi="Sylfaen" w:cs="Sylfaen"/>
                <w:sz w:val="12"/>
                <w:szCs w:val="12"/>
                <w:lang w:val="ka-GE" w:eastAsia="ru-RU"/>
              </w:rPr>
              <w:t>ზამთრის</w:t>
            </w:r>
            <w:r w:rsidRPr="00A232F3">
              <w:rPr>
                <w:rFonts w:ascii="Sylfaen" w:eastAsia="Times New Roman" w:hAnsi="Sylfaen" w:cs="Times New Roman"/>
                <w:sz w:val="12"/>
                <w:szCs w:val="12"/>
                <w:lang w:val="ka-GE" w:eastAsia="ru-RU"/>
              </w:rPr>
              <w:t xml:space="preserve"> </w:t>
            </w:r>
            <w:r w:rsidRPr="00A232F3">
              <w:rPr>
                <w:rFonts w:ascii="Sylfaen" w:eastAsia="Times New Roman" w:hAnsi="Sylfaen" w:cs="Sylfaen"/>
                <w:sz w:val="12"/>
                <w:szCs w:val="12"/>
                <w:lang w:val="ka-GE" w:eastAsia="ru-RU"/>
              </w:rPr>
              <w:t>სეზონზე</w:t>
            </w:r>
            <w:r w:rsidRPr="00A232F3">
              <w:rPr>
                <w:rFonts w:ascii="Sylfaen" w:eastAsia="Times New Roman" w:hAnsi="Sylfaen" w:cs="Times New Roman"/>
                <w:sz w:val="12"/>
                <w:szCs w:val="12"/>
                <w:lang w:val="ka-GE" w:eastAsia="ru-RU"/>
              </w:rPr>
              <w:t xml:space="preserve"> </w:t>
            </w:r>
            <w:r w:rsidRPr="00A232F3">
              <w:rPr>
                <w:rFonts w:ascii="Sylfaen" w:eastAsia="Times New Roman" w:hAnsi="Sylfaen" w:cs="Sylfaen"/>
                <w:sz w:val="12"/>
                <w:szCs w:val="12"/>
                <w:lang w:val="ka-GE" w:eastAsia="ru-RU"/>
              </w:rPr>
              <w:t>უსაფრთხო</w:t>
            </w:r>
            <w:r w:rsidRPr="00A232F3">
              <w:rPr>
                <w:rFonts w:ascii="Sylfaen" w:eastAsia="Times New Roman" w:hAnsi="Sylfaen" w:cs="Times New Roman"/>
                <w:sz w:val="12"/>
                <w:szCs w:val="12"/>
                <w:lang w:val="ka-GE" w:eastAsia="ru-RU"/>
              </w:rPr>
              <w:t xml:space="preserve"> </w:t>
            </w:r>
            <w:r w:rsidRPr="00A232F3">
              <w:rPr>
                <w:rFonts w:ascii="Sylfaen" w:eastAsia="Times New Roman" w:hAnsi="Sylfaen" w:cs="Sylfaen"/>
                <w:sz w:val="12"/>
                <w:szCs w:val="12"/>
                <w:lang w:val="ka-GE" w:eastAsia="ru-RU"/>
              </w:rPr>
              <w:t>გადაადგილების</w:t>
            </w:r>
            <w:r w:rsidRPr="00A232F3">
              <w:rPr>
                <w:rFonts w:ascii="Sylfaen" w:eastAsia="Times New Roman" w:hAnsi="Sylfaen" w:cs="Times New Roman"/>
                <w:sz w:val="12"/>
                <w:szCs w:val="12"/>
                <w:lang w:val="ka-GE" w:eastAsia="ru-RU"/>
              </w:rPr>
              <w:t xml:space="preserve"> </w:t>
            </w:r>
            <w:r w:rsidRPr="00A232F3">
              <w:rPr>
                <w:rFonts w:ascii="Sylfaen" w:eastAsia="Times New Roman" w:hAnsi="Sylfaen" w:cs="Sylfaen"/>
                <w:sz w:val="12"/>
                <w:szCs w:val="12"/>
                <w:lang w:val="ka-GE" w:eastAsia="ru-RU"/>
              </w:rPr>
              <w:t>უზრუნველყოფა</w:t>
            </w:r>
            <w:r w:rsidRPr="00A232F3">
              <w:rPr>
                <w:rFonts w:ascii="Sylfaen" w:eastAsia="Times New Roman" w:hAnsi="Sylfaen" w:cs="Times New Roman"/>
                <w:sz w:val="12"/>
                <w:szCs w:val="12"/>
                <w:lang w:val="ka-GE" w:eastAsia="ru-RU"/>
              </w:rPr>
              <w:t>.</w:t>
            </w:r>
          </w:p>
        </w:tc>
      </w:tr>
      <w:tr w:rsidR="00A232F3" w:rsidRPr="00B7141B" w14:paraId="08339228" w14:textId="77777777" w:rsidTr="00645FC2">
        <w:trPr>
          <w:trHeight w:val="259"/>
        </w:trPr>
        <w:tc>
          <w:tcPr>
            <w:tcW w:w="876" w:type="pct"/>
            <w:tcBorders>
              <w:top w:val="nil"/>
              <w:left w:val="single" w:sz="8" w:space="0" w:color="auto"/>
              <w:bottom w:val="single" w:sz="4" w:space="0" w:color="auto"/>
              <w:right w:val="single" w:sz="4" w:space="0" w:color="auto"/>
            </w:tcBorders>
            <w:shd w:val="clear" w:color="000000" w:fill="FFFFFF"/>
            <w:vAlign w:val="center"/>
          </w:tcPr>
          <w:p w14:paraId="7E7DCC39" w14:textId="77777777" w:rsidR="00A232F3" w:rsidRPr="00B7141B" w:rsidRDefault="00A232F3" w:rsidP="00A232F3">
            <w:pPr>
              <w:spacing w:after="0" w:line="240" w:lineRule="auto"/>
              <w:rPr>
                <w:rFonts w:ascii="Sylfaen" w:eastAsia="Times New Roman" w:hAnsi="Sylfaen" w:cs="Calibri"/>
                <w:color w:val="000000"/>
                <w:sz w:val="12"/>
                <w:szCs w:val="12"/>
              </w:rPr>
            </w:pPr>
            <w:r w:rsidRPr="00B7141B">
              <w:rPr>
                <w:rFonts w:ascii="Sylfaen" w:eastAsia="Times New Roman" w:hAnsi="Sylfaen" w:cs="Calibri"/>
                <w:color w:val="000000"/>
                <w:sz w:val="12"/>
                <w:szCs w:val="12"/>
                <w:lang w:val="ka-GE"/>
              </w:rPr>
              <w:t>ქვე</w:t>
            </w:r>
            <w:r w:rsidRPr="00B7141B">
              <w:rPr>
                <w:rFonts w:ascii="Sylfaen" w:eastAsia="Times New Roman" w:hAnsi="Sylfaen" w:cs="Calibri"/>
                <w:color w:val="000000"/>
                <w:sz w:val="12"/>
                <w:szCs w:val="12"/>
              </w:rPr>
              <w:t>პროგრამის განხორციელების ვადები</w:t>
            </w:r>
          </w:p>
        </w:tc>
        <w:tc>
          <w:tcPr>
            <w:tcW w:w="4124" w:type="pct"/>
            <w:gridSpan w:val="7"/>
            <w:tcBorders>
              <w:top w:val="single" w:sz="4" w:space="0" w:color="auto"/>
              <w:left w:val="nil"/>
              <w:bottom w:val="single" w:sz="4" w:space="0" w:color="auto"/>
              <w:right w:val="single" w:sz="4" w:space="0" w:color="auto"/>
            </w:tcBorders>
            <w:shd w:val="clear" w:color="000000" w:fill="FFFFFF"/>
            <w:vAlign w:val="center"/>
          </w:tcPr>
          <w:p w14:paraId="3B10A26A" w14:textId="77777777" w:rsidR="00A232F3" w:rsidRPr="00B7141B" w:rsidRDefault="00A232F3" w:rsidP="00A232F3">
            <w:pPr>
              <w:spacing w:after="0" w:line="240" w:lineRule="auto"/>
              <w:rPr>
                <w:rFonts w:ascii="Sylfaen" w:eastAsia="Times New Roman" w:hAnsi="Sylfaen" w:cs="Calibri"/>
                <w:color w:val="000000"/>
                <w:sz w:val="12"/>
                <w:szCs w:val="12"/>
              </w:rPr>
            </w:pPr>
            <w:r w:rsidRPr="00B7141B">
              <w:rPr>
                <w:rFonts w:ascii="Sylfaen" w:eastAsia="Times New Roman" w:hAnsi="Sylfaen" w:cs="Calibri"/>
                <w:color w:val="000000"/>
                <w:sz w:val="12"/>
                <w:szCs w:val="12"/>
              </w:rPr>
              <w:t>მიმდინარე</w:t>
            </w:r>
          </w:p>
        </w:tc>
      </w:tr>
      <w:tr w:rsidR="006418F3" w:rsidRPr="00B7141B" w14:paraId="73A8E5C0" w14:textId="77777777" w:rsidTr="00645FC2">
        <w:trPr>
          <w:trHeight w:val="775"/>
        </w:trPr>
        <w:tc>
          <w:tcPr>
            <w:tcW w:w="1727"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3D7AAD3F" w14:textId="77777777" w:rsidR="006418F3" w:rsidRPr="00B7141B" w:rsidRDefault="006418F3" w:rsidP="00A232F3">
            <w:pPr>
              <w:spacing w:after="0" w:line="240" w:lineRule="auto"/>
              <w:rPr>
                <w:rFonts w:ascii="Sylfaen" w:eastAsia="Times New Roman" w:hAnsi="Sylfaen" w:cs="Calibri"/>
                <w:b/>
                <w:color w:val="000000"/>
                <w:sz w:val="12"/>
                <w:szCs w:val="12"/>
              </w:rPr>
            </w:pPr>
            <w:r w:rsidRPr="00B7141B">
              <w:rPr>
                <w:rFonts w:ascii="Sylfaen" w:eastAsia="Times New Roman" w:hAnsi="Sylfaen" w:cs="Calibri"/>
                <w:b/>
                <w:color w:val="000000"/>
                <w:sz w:val="12"/>
                <w:szCs w:val="12"/>
              </w:rPr>
              <w:t>გაეროს მდგრადი განვითარების მიზაანი (SDG) რომლის მიღწევასაც ემსახურება პროგრამა</w:t>
            </w:r>
          </w:p>
        </w:tc>
        <w:tc>
          <w:tcPr>
            <w:tcW w:w="3273" w:type="pct"/>
            <w:gridSpan w:val="5"/>
            <w:tcBorders>
              <w:top w:val="single" w:sz="4" w:space="0" w:color="auto"/>
              <w:left w:val="nil"/>
              <w:bottom w:val="single" w:sz="4" w:space="0" w:color="auto"/>
              <w:right w:val="single" w:sz="4" w:space="0" w:color="auto"/>
            </w:tcBorders>
            <w:shd w:val="clear" w:color="000000" w:fill="FFFFFF"/>
            <w:vAlign w:val="center"/>
          </w:tcPr>
          <w:p w14:paraId="45530B58" w14:textId="77777777" w:rsidR="006418F3" w:rsidRPr="009B128A" w:rsidRDefault="006418F3" w:rsidP="00A232F3">
            <w:pPr>
              <w:spacing w:after="0" w:line="240" w:lineRule="auto"/>
              <w:ind w:right="283"/>
              <w:rPr>
                <w:rFonts w:ascii="Sylfaen" w:eastAsia="Times New Roman" w:hAnsi="Sylfaen" w:cs="Times New Roman"/>
                <w:sz w:val="12"/>
                <w:szCs w:val="12"/>
                <w:lang w:val="ka-GE" w:eastAsia="ru-RU"/>
              </w:rPr>
            </w:pPr>
            <w:r w:rsidRPr="009B128A">
              <w:rPr>
                <w:rFonts w:ascii="Sylfaen" w:eastAsia="Times New Roman" w:hAnsi="Sylfaen" w:cs="Sylfaen"/>
                <w:sz w:val="12"/>
                <w:szCs w:val="12"/>
                <w:lang w:val="ka-GE" w:eastAsia="ru-RU"/>
              </w:rPr>
              <w:t>მიზანი</w:t>
            </w:r>
            <w:r w:rsidRPr="009B128A">
              <w:rPr>
                <w:rFonts w:ascii="Sylfaen" w:eastAsia="Times New Roman" w:hAnsi="Sylfaen" w:cs="Times New Roman"/>
                <w:sz w:val="12"/>
                <w:szCs w:val="12"/>
                <w:lang w:val="ka-GE" w:eastAsia="ru-RU"/>
              </w:rPr>
              <w:t xml:space="preserve"> 11- </w:t>
            </w:r>
            <w:r w:rsidRPr="009B128A">
              <w:rPr>
                <w:rFonts w:ascii="Sylfaen" w:eastAsia="Times New Roman" w:hAnsi="Sylfaen" w:cs="Sylfaen"/>
                <w:sz w:val="12"/>
                <w:szCs w:val="12"/>
                <w:lang w:val="ka-GE" w:eastAsia="ru-RU"/>
              </w:rPr>
              <w:t>ქალაქებისა</w:t>
            </w:r>
            <w:r w:rsidRPr="009B128A">
              <w:rPr>
                <w:rFonts w:ascii="Sylfaen" w:eastAsia="Times New Roman" w:hAnsi="Sylfaen" w:cs="Times New Roman"/>
                <w:sz w:val="12"/>
                <w:szCs w:val="12"/>
                <w:lang w:val="ka-GE" w:eastAsia="ru-RU"/>
              </w:rPr>
              <w:t xml:space="preserve"> </w:t>
            </w:r>
            <w:r w:rsidRPr="009B128A">
              <w:rPr>
                <w:rFonts w:ascii="Sylfaen" w:eastAsia="Times New Roman" w:hAnsi="Sylfaen" w:cs="Sylfaen"/>
                <w:sz w:val="12"/>
                <w:szCs w:val="12"/>
                <w:lang w:val="ka-GE" w:eastAsia="ru-RU"/>
              </w:rPr>
              <w:t>და</w:t>
            </w:r>
            <w:r w:rsidRPr="009B128A">
              <w:rPr>
                <w:rFonts w:ascii="Sylfaen" w:eastAsia="Times New Roman" w:hAnsi="Sylfaen" w:cs="Times New Roman"/>
                <w:sz w:val="12"/>
                <w:szCs w:val="12"/>
                <w:lang w:val="ka-GE" w:eastAsia="ru-RU"/>
              </w:rPr>
              <w:t xml:space="preserve"> </w:t>
            </w:r>
            <w:r w:rsidRPr="009B128A">
              <w:rPr>
                <w:rFonts w:ascii="Sylfaen" w:eastAsia="Times New Roman" w:hAnsi="Sylfaen" w:cs="Sylfaen"/>
                <w:sz w:val="12"/>
                <w:szCs w:val="12"/>
                <w:lang w:val="ka-GE" w:eastAsia="ru-RU"/>
              </w:rPr>
              <w:t>დასახლებების</w:t>
            </w:r>
            <w:r w:rsidRPr="009B128A">
              <w:rPr>
                <w:rFonts w:ascii="Sylfaen" w:eastAsia="Times New Roman" w:hAnsi="Sylfaen" w:cs="Times New Roman"/>
                <w:sz w:val="12"/>
                <w:szCs w:val="12"/>
                <w:lang w:val="ka-GE" w:eastAsia="ru-RU"/>
              </w:rPr>
              <w:t xml:space="preserve"> </w:t>
            </w:r>
            <w:r w:rsidRPr="009B128A">
              <w:rPr>
                <w:rFonts w:ascii="Sylfaen" w:eastAsia="Times New Roman" w:hAnsi="Sylfaen" w:cs="Sylfaen"/>
                <w:sz w:val="12"/>
                <w:szCs w:val="12"/>
                <w:lang w:val="ka-GE" w:eastAsia="ru-RU"/>
              </w:rPr>
              <w:t>ინკლუზიური</w:t>
            </w:r>
            <w:r w:rsidRPr="009B128A">
              <w:rPr>
                <w:rFonts w:ascii="Sylfaen" w:eastAsia="Times New Roman" w:hAnsi="Sylfaen" w:cs="Times New Roman"/>
                <w:sz w:val="12"/>
                <w:szCs w:val="12"/>
                <w:lang w:val="ka-GE" w:eastAsia="ru-RU"/>
              </w:rPr>
              <w:t xml:space="preserve">, </w:t>
            </w:r>
            <w:r w:rsidRPr="009B128A">
              <w:rPr>
                <w:rFonts w:ascii="Sylfaen" w:eastAsia="Times New Roman" w:hAnsi="Sylfaen" w:cs="Sylfaen"/>
                <w:sz w:val="12"/>
                <w:szCs w:val="12"/>
                <w:lang w:val="ka-GE" w:eastAsia="ru-RU"/>
              </w:rPr>
              <w:t>უსაფრთხო</w:t>
            </w:r>
            <w:r w:rsidRPr="009B128A">
              <w:rPr>
                <w:rFonts w:ascii="Sylfaen" w:eastAsia="Times New Roman" w:hAnsi="Sylfaen" w:cs="Times New Roman"/>
                <w:sz w:val="12"/>
                <w:szCs w:val="12"/>
                <w:lang w:val="ka-GE" w:eastAsia="ru-RU"/>
              </w:rPr>
              <w:t xml:space="preserve"> </w:t>
            </w:r>
            <w:r w:rsidRPr="009B128A">
              <w:rPr>
                <w:rFonts w:ascii="Sylfaen" w:eastAsia="Times New Roman" w:hAnsi="Sylfaen" w:cs="Sylfaen"/>
                <w:sz w:val="12"/>
                <w:szCs w:val="12"/>
                <w:lang w:val="ka-GE" w:eastAsia="ru-RU"/>
              </w:rPr>
              <w:t>და</w:t>
            </w:r>
            <w:r w:rsidRPr="009B128A">
              <w:rPr>
                <w:rFonts w:ascii="Sylfaen" w:eastAsia="Times New Roman" w:hAnsi="Sylfaen" w:cs="Times New Roman"/>
                <w:sz w:val="12"/>
                <w:szCs w:val="12"/>
                <w:lang w:val="ka-GE" w:eastAsia="ru-RU"/>
              </w:rPr>
              <w:t xml:space="preserve"> </w:t>
            </w:r>
            <w:r w:rsidRPr="009B128A">
              <w:rPr>
                <w:rFonts w:ascii="Sylfaen" w:eastAsia="Times New Roman" w:hAnsi="Sylfaen" w:cs="Sylfaen"/>
                <w:sz w:val="12"/>
                <w:szCs w:val="12"/>
                <w:lang w:val="ka-GE" w:eastAsia="ru-RU"/>
              </w:rPr>
              <w:t>მდგრადი</w:t>
            </w:r>
            <w:r w:rsidRPr="009B128A">
              <w:rPr>
                <w:rFonts w:ascii="Sylfaen" w:eastAsia="Times New Roman" w:hAnsi="Sylfaen" w:cs="Times New Roman"/>
                <w:sz w:val="12"/>
                <w:szCs w:val="12"/>
                <w:lang w:val="ka-GE" w:eastAsia="ru-RU"/>
              </w:rPr>
              <w:t xml:space="preserve"> </w:t>
            </w:r>
            <w:r w:rsidRPr="009B128A">
              <w:rPr>
                <w:rFonts w:ascii="Sylfaen" w:eastAsia="Times New Roman" w:hAnsi="Sylfaen" w:cs="Sylfaen"/>
                <w:sz w:val="12"/>
                <w:szCs w:val="12"/>
                <w:lang w:val="ka-GE" w:eastAsia="ru-RU"/>
              </w:rPr>
              <w:t>განვითარება</w:t>
            </w:r>
          </w:p>
          <w:p w14:paraId="7EB7FE6F" w14:textId="77777777" w:rsidR="006418F3" w:rsidRPr="00B7141B" w:rsidRDefault="006418F3" w:rsidP="00A232F3">
            <w:pPr>
              <w:spacing w:after="0" w:line="240" w:lineRule="auto"/>
              <w:rPr>
                <w:rFonts w:ascii="Sylfaen" w:eastAsia="Times New Roman" w:hAnsi="Sylfaen" w:cs="Calibri"/>
                <w:color w:val="000000"/>
                <w:sz w:val="12"/>
                <w:szCs w:val="12"/>
                <w:lang w:val="ka-GE"/>
              </w:rPr>
            </w:pPr>
          </w:p>
        </w:tc>
      </w:tr>
      <w:tr w:rsidR="00A232F3" w:rsidRPr="00B7141B" w14:paraId="6BF05A62" w14:textId="77777777" w:rsidTr="00645FC2">
        <w:trPr>
          <w:trHeight w:val="181"/>
        </w:trPr>
        <w:tc>
          <w:tcPr>
            <w:tcW w:w="876" w:type="pct"/>
            <w:tcBorders>
              <w:top w:val="nil"/>
              <w:left w:val="single" w:sz="8" w:space="0" w:color="auto"/>
              <w:bottom w:val="single" w:sz="8" w:space="0" w:color="auto"/>
              <w:right w:val="single" w:sz="4" w:space="0" w:color="auto"/>
            </w:tcBorders>
            <w:shd w:val="clear" w:color="000000" w:fill="FFFFFF"/>
            <w:vAlign w:val="center"/>
          </w:tcPr>
          <w:p w14:paraId="3182F9A7" w14:textId="40BEE8E3" w:rsidR="00A232F3" w:rsidRPr="00B7141B" w:rsidRDefault="00A232F3" w:rsidP="00A232F3">
            <w:pPr>
              <w:spacing w:after="0" w:line="240" w:lineRule="auto"/>
              <w:rPr>
                <w:rFonts w:ascii="Sylfaen" w:eastAsia="Times New Roman" w:hAnsi="Sylfaen" w:cs="Calibri"/>
                <w:color w:val="000000"/>
                <w:sz w:val="12"/>
                <w:szCs w:val="12"/>
              </w:rPr>
            </w:pPr>
            <w:r w:rsidRPr="00B7141B">
              <w:rPr>
                <w:rFonts w:ascii="Sylfaen" w:eastAsia="Times New Roman" w:hAnsi="Sylfaen" w:cs="Calibri"/>
                <w:color w:val="000000"/>
                <w:sz w:val="12"/>
                <w:szCs w:val="12"/>
                <w:lang w:val="ka-GE"/>
              </w:rPr>
              <w:t>ქვე</w:t>
            </w:r>
            <w:r w:rsidRPr="00B7141B">
              <w:rPr>
                <w:rFonts w:ascii="Sylfaen" w:eastAsia="Times New Roman" w:hAnsi="Sylfaen" w:cs="Calibri"/>
                <w:color w:val="000000"/>
                <w:sz w:val="12"/>
                <w:szCs w:val="12"/>
              </w:rPr>
              <w:t xml:space="preserve">პროგრამის მოსალოდნელი </w:t>
            </w:r>
            <w:r w:rsidRPr="00B7141B">
              <w:rPr>
                <w:rFonts w:ascii="Sylfaen" w:eastAsia="Times New Roman" w:hAnsi="Sylfaen" w:cs="Calibri"/>
                <w:color w:val="000000"/>
                <w:sz w:val="12"/>
                <w:szCs w:val="12"/>
                <w:lang w:val="ka-GE"/>
              </w:rPr>
              <w:t>შუალედური</w:t>
            </w:r>
            <w:r w:rsidR="00452C6F">
              <w:rPr>
                <w:rFonts w:ascii="Sylfaen" w:eastAsia="Times New Roman" w:hAnsi="Sylfaen" w:cs="Calibri"/>
                <w:color w:val="000000"/>
                <w:sz w:val="12"/>
                <w:szCs w:val="12"/>
                <w:lang w:val="ka-GE"/>
              </w:rPr>
              <w:t xml:space="preserve"> </w:t>
            </w:r>
            <w:r w:rsidRPr="00B7141B">
              <w:rPr>
                <w:rFonts w:ascii="Sylfaen" w:eastAsia="Times New Roman" w:hAnsi="Sylfaen" w:cs="Calibri"/>
                <w:color w:val="000000"/>
                <w:sz w:val="12"/>
                <w:szCs w:val="12"/>
              </w:rPr>
              <w:t>შედეგი</w:t>
            </w:r>
          </w:p>
        </w:tc>
        <w:tc>
          <w:tcPr>
            <w:tcW w:w="4124" w:type="pct"/>
            <w:gridSpan w:val="7"/>
            <w:tcBorders>
              <w:top w:val="single" w:sz="4" w:space="0" w:color="auto"/>
              <w:left w:val="nil"/>
              <w:bottom w:val="single" w:sz="8" w:space="0" w:color="auto"/>
              <w:right w:val="single" w:sz="4" w:space="0" w:color="auto"/>
            </w:tcBorders>
            <w:shd w:val="clear" w:color="000000" w:fill="FFFFFF"/>
            <w:vAlign w:val="center"/>
          </w:tcPr>
          <w:p w14:paraId="08B03BBC" w14:textId="4F450FC0" w:rsidR="00A232F3" w:rsidRPr="00B7141B" w:rsidRDefault="00A232F3" w:rsidP="00A232F3">
            <w:pPr>
              <w:spacing w:after="0" w:line="240" w:lineRule="auto"/>
              <w:rPr>
                <w:rFonts w:ascii="Sylfaen" w:eastAsia="Times New Roman" w:hAnsi="Sylfaen" w:cs="Calibri"/>
                <w:color w:val="000000"/>
                <w:sz w:val="12"/>
                <w:szCs w:val="12"/>
              </w:rPr>
            </w:pPr>
            <w:r w:rsidRPr="00A232F3">
              <w:rPr>
                <w:rFonts w:ascii="Sylfaen" w:eastAsia="Times New Roman" w:hAnsi="Sylfaen" w:cs="Calibri"/>
                <w:color w:val="000000"/>
                <w:sz w:val="12"/>
                <w:szCs w:val="12"/>
                <w:lang w:val="ka-GE"/>
              </w:rPr>
              <w:t>მთელი წლის მანძილზე განხორციელდება დაბა ხარაგაულისა და მუნიციპალიტეტის სოფლების დასუფთავება და ნარჩენების გატანა. დასუფთავდება მუნიციპალიტეტის სხვა</w:t>
            </w:r>
            <w:r w:rsidR="00452C6F">
              <w:rPr>
                <w:rFonts w:ascii="Sylfaen" w:eastAsia="Times New Roman" w:hAnsi="Sylfaen" w:cs="Calibri"/>
                <w:color w:val="000000"/>
                <w:sz w:val="12"/>
                <w:szCs w:val="12"/>
                <w:lang w:val="ka-GE"/>
              </w:rPr>
              <w:t xml:space="preserve"> </w:t>
            </w:r>
            <w:r w:rsidRPr="00A232F3">
              <w:rPr>
                <w:rFonts w:ascii="Sylfaen" w:eastAsia="Times New Roman" w:hAnsi="Sylfaen" w:cs="Calibri"/>
                <w:color w:val="000000"/>
                <w:sz w:val="12"/>
                <w:szCs w:val="12"/>
                <w:lang w:val="ka-GE"/>
              </w:rPr>
              <w:t>ტერიტორიები</w:t>
            </w:r>
          </w:p>
        </w:tc>
      </w:tr>
    </w:tbl>
    <w:p w14:paraId="7EC85F8D" w14:textId="77777777" w:rsidR="00660545" w:rsidRDefault="00660545" w:rsidP="00660545">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p w14:paraId="6806B176" w14:textId="77777777" w:rsidR="004C69E2" w:rsidRPr="00DE0D7F" w:rsidRDefault="004C69E2" w:rsidP="00660545">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4982" w:type="pct"/>
        <w:tblLayout w:type="fixed"/>
        <w:tblLook w:val="04A0" w:firstRow="1" w:lastRow="0" w:firstColumn="1" w:lastColumn="0" w:noHBand="0" w:noVBand="1"/>
      </w:tblPr>
      <w:tblGrid>
        <w:gridCol w:w="285"/>
        <w:gridCol w:w="1968"/>
        <w:gridCol w:w="1131"/>
        <w:gridCol w:w="1135"/>
        <w:gridCol w:w="1256"/>
        <w:gridCol w:w="1023"/>
        <w:gridCol w:w="1414"/>
        <w:gridCol w:w="703"/>
        <w:gridCol w:w="956"/>
      </w:tblGrid>
      <w:tr w:rsidR="00660545" w:rsidRPr="00DE0D7F" w14:paraId="0A31164B" w14:textId="77777777" w:rsidTr="00682019">
        <w:trPr>
          <w:trHeight w:val="78"/>
        </w:trPr>
        <w:tc>
          <w:tcPr>
            <w:tcW w:w="14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D2E4D7"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99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A1F84E"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საბოლოო შედეგების შეფასების ინდიკატორი</w:t>
            </w:r>
          </w:p>
        </w:tc>
        <w:tc>
          <w:tcPr>
            <w:tcW w:w="3017" w:type="pct"/>
            <w:gridSpan w:val="5"/>
            <w:tcBorders>
              <w:top w:val="single" w:sz="4" w:space="0" w:color="auto"/>
              <w:left w:val="nil"/>
              <w:bottom w:val="single" w:sz="4" w:space="0" w:color="auto"/>
              <w:right w:val="single" w:sz="4" w:space="0" w:color="auto"/>
            </w:tcBorders>
            <w:shd w:val="clear" w:color="auto" w:fill="auto"/>
            <w:noWrap/>
            <w:vAlign w:val="center"/>
            <w:hideMark/>
          </w:tcPr>
          <w:p w14:paraId="5CBF86E6"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მაჩვენებლები</w:t>
            </w:r>
          </w:p>
        </w:tc>
        <w:tc>
          <w:tcPr>
            <w:tcW w:w="35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AA71918"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ცდომილების ალბათობა (%/)</w:t>
            </w:r>
          </w:p>
        </w:tc>
        <w:tc>
          <w:tcPr>
            <w:tcW w:w="48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77A8B01" w14:textId="77777777" w:rsidR="004C69E2" w:rsidRDefault="00660545" w:rsidP="00660545">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შესაძლო რისკებ</w:t>
            </w:r>
          </w:p>
          <w:p w14:paraId="733384AB" w14:textId="77777777" w:rsidR="004C69E2" w:rsidRDefault="004C69E2" w:rsidP="00660545">
            <w:pPr>
              <w:spacing w:after="0" w:line="240" w:lineRule="auto"/>
              <w:jc w:val="center"/>
              <w:rPr>
                <w:rFonts w:ascii="Sylfaen" w:eastAsia="Times New Roman" w:hAnsi="Sylfaen" w:cs="Calibri"/>
                <w:color w:val="000000"/>
                <w:sz w:val="12"/>
                <w:szCs w:val="12"/>
              </w:rPr>
            </w:pPr>
          </w:p>
          <w:p w14:paraId="1A759620" w14:textId="77777777" w:rsidR="004C69E2" w:rsidRDefault="004C69E2" w:rsidP="00660545">
            <w:pPr>
              <w:spacing w:after="0" w:line="240" w:lineRule="auto"/>
              <w:jc w:val="center"/>
              <w:rPr>
                <w:rFonts w:ascii="Sylfaen" w:eastAsia="Times New Roman" w:hAnsi="Sylfaen" w:cs="Calibri"/>
                <w:color w:val="000000"/>
                <w:sz w:val="12"/>
                <w:szCs w:val="12"/>
              </w:rPr>
            </w:pPr>
          </w:p>
          <w:p w14:paraId="2C0D02CC"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ი</w:t>
            </w:r>
            <w:r w:rsidRPr="00DE0D7F">
              <w:rPr>
                <w:rFonts w:ascii="Sylfaen" w:eastAsia="Times New Roman" w:hAnsi="Sylfaen" w:cs="Calibri"/>
                <w:color w:val="000000"/>
                <w:sz w:val="12"/>
                <w:szCs w:val="12"/>
              </w:rPr>
              <w:t xml:space="preserve"> (აღწერა)</w:t>
            </w:r>
          </w:p>
        </w:tc>
      </w:tr>
      <w:tr w:rsidR="00660545" w:rsidRPr="00DE0D7F" w14:paraId="5C7723FB" w14:textId="77777777" w:rsidTr="00682019">
        <w:trPr>
          <w:trHeight w:val="368"/>
        </w:trPr>
        <w:tc>
          <w:tcPr>
            <w:tcW w:w="145" w:type="pct"/>
            <w:vMerge/>
            <w:tcBorders>
              <w:top w:val="single" w:sz="4" w:space="0" w:color="auto"/>
              <w:left w:val="single" w:sz="4" w:space="0" w:color="auto"/>
              <w:bottom w:val="single" w:sz="4" w:space="0" w:color="auto"/>
              <w:right w:val="single" w:sz="4" w:space="0" w:color="auto"/>
            </w:tcBorders>
            <w:vAlign w:val="center"/>
            <w:hideMark/>
          </w:tcPr>
          <w:p w14:paraId="1830E7FB"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997" w:type="pct"/>
            <w:vMerge/>
            <w:tcBorders>
              <w:top w:val="single" w:sz="4" w:space="0" w:color="auto"/>
              <w:left w:val="single" w:sz="4" w:space="0" w:color="auto"/>
              <w:bottom w:val="single" w:sz="4" w:space="0" w:color="auto"/>
              <w:right w:val="single" w:sz="4" w:space="0" w:color="auto"/>
            </w:tcBorders>
            <w:vAlign w:val="center"/>
            <w:hideMark/>
          </w:tcPr>
          <w:p w14:paraId="27404C85"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573" w:type="pct"/>
            <w:tcBorders>
              <w:top w:val="nil"/>
              <w:left w:val="nil"/>
              <w:bottom w:val="single" w:sz="4" w:space="0" w:color="auto"/>
              <w:right w:val="single" w:sz="4" w:space="0" w:color="auto"/>
            </w:tcBorders>
            <w:shd w:val="clear" w:color="auto" w:fill="auto"/>
            <w:vAlign w:val="center"/>
            <w:hideMark/>
          </w:tcPr>
          <w:p w14:paraId="68C456F7"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საბაზისო მაჩვენებელი 2024 წელი</w:t>
            </w:r>
          </w:p>
        </w:tc>
        <w:tc>
          <w:tcPr>
            <w:tcW w:w="575" w:type="pct"/>
            <w:tcBorders>
              <w:top w:val="nil"/>
              <w:left w:val="nil"/>
              <w:bottom w:val="single" w:sz="4" w:space="0" w:color="auto"/>
              <w:right w:val="single" w:sz="4" w:space="0" w:color="auto"/>
            </w:tcBorders>
            <w:shd w:val="clear" w:color="auto" w:fill="auto"/>
            <w:vAlign w:val="center"/>
            <w:hideMark/>
          </w:tcPr>
          <w:p w14:paraId="4F493AF7"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2025 წელს</w:t>
            </w:r>
          </w:p>
        </w:tc>
        <w:tc>
          <w:tcPr>
            <w:tcW w:w="636" w:type="pct"/>
            <w:tcBorders>
              <w:top w:val="nil"/>
              <w:left w:val="nil"/>
              <w:bottom w:val="single" w:sz="4" w:space="0" w:color="auto"/>
              <w:right w:val="single" w:sz="4" w:space="0" w:color="auto"/>
            </w:tcBorders>
            <w:shd w:val="clear" w:color="auto" w:fill="auto"/>
            <w:vAlign w:val="bottom"/>
            <w:hideMark/>
          </w:tcPr>
          <w:p w14:paraId="4767EB86" w14:textId="77777777" w:rsidR="00660545" w:rsidRPr="00DE0D7F" w:rsidRDefault="00660545" w:rsidP="00660545">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2026 წელი</w:t>
            </w:r>
          </w:p>
        </w:tc>
        <w:tc>
          <w:tcPr>
            <w:tcW w:w="518" w:type="pct"/>
            <w:tcBorders>
              <w:top w:val="nil"/>
              <w:left w:val="nil"/>
              <w:bottom w:val="single" w:sz="4" w:space="0" w:color="auto"/>
              <w:right w:val="single" w:sz="4" w:space="0" w:color="auto"/>
            </w:tcBorders>
            <w:shd w:val="clear" w:color="auto" w:fill="auto"/>
            <w:vAlign w:val="center"/>
            <w:hideMark/>
          </w:tcPr>
          <w:p w14:paraId="78C34CB1" w14:textId="77777777" w:rsidR="00660545" w:rsidRPr="00DE0D7F" w:rsidRDefault="00660545"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2027 წელ</w:t>
            </w:r>
          </w:p>
        </w:tc>
        <w:tc>
          <w:tcPr>
            <w:tcW w:w="716" w:type="pct"/>
            <w:tcBorders>
              <w:top w:val="nil"/>
              <w:left w:val="nil"/>
              <w:bottom w:val="single" w:sz="4" w:space="0" w:color="auto"/>
              <w:right w:val="single" w:sz="4" w:space="0" w:color="auto"/>
            </w:tcBorders>
            <w:shd w:val="clear" w:color="auto" w:fill="auto"/>
            <w:vAlign w:val="center"/>
            <w:hideMark/>
          </w:tcPr>
          <w:p w14:paraId="77621A68" w14:textId="77777777" w:rsidR="00660545" w:rsidRPr="00DE0D7F" w:rsidRDefault="00660545" w:rsidP="00660545">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2028 წელს</w:t>
            </w:r>
          </w:p>
        </w:tc>
        <w:tc>
          <w:tcPr>
            <w:tcW w:w="356" w:type="pct"/>
            <w:vMerge/>
            <w:tcBorders>
              <w:top w:val="single" w:sz="4" w:space="0" w:color="auto"/>
              <w:left w:val="single" w:sz="4" w:space="0" w:color="auto"/>
              <w:bottom w:val="single" w:sz="4" w:space="0" w:color="000000"/>
              <w:right w:val="single" w:sz="4" w:space="0" w:color="auto"/>
            </w:tcBorders>
            <w:vAlign w:val="center"/>
            <w:hideMark/>
          </w:tcPr>
          <w:p w14:paraId="099C0E95" w14:textId="77777777" w:rsidR="00660545" w:rsidRPr="00DE0D7F" w:rsidRDefault="00660545" w:rsidP="00660545">
            <w:pPr>
              <w:spacing w:after="0" w:line="240" w:lineRule="auto"/>
              <w:rPr>
                <w:rFonts w:ascii="Sylfaen" w:eastAsia="Times New Roman" w:hAnsi="Sylfaen" w:cs="Calibri"/>
                <w:color w:val="000000"/>
                <w:sz w:val="12"/>
                <w:szCs w:val="12"/>
              </w:rPr>
            </w:pPr>
          </w:p>
        </w:tc>
        <w:tc>
          <w:tcPr>
            <w:tcW w:w="485" w:type="pct"/>
            <w:vMerge/>
            <w:tcBorders>
              <w:top w:val="single" w:sz="4" w:space="0" w:color="auto"/>
              <w:left w:val="single" w:sz="4" w:space="0" w:color="auto"/>
              <w:bottom w:val="single" w:sz="4" w:space="0" w:color="000000"/>
              <w:right w:val="single" w:sz="4" w:space="0" w:color="auto"/>
            </w:tcBorders>
            <w:vAlign w:val="center"/>
            <w:hideMark/>
          </w:tcPr>
          <w:p w14:paraId="42E814EA" w14:textId="77777777" w:rsidR="00660545" w:rsidRPr="00DE0D7F" w:rsidRDefault="00660545" w:rsidP="00660545">
            <w:pPr>
              <w:spacing w:after="0" w:line="240" w:lineRule="auto"/>
              <w:rPr>
                <w:rFonts w:ascii="Sylfaen" w:eastAsia="Times New Roman" w:hAnsi="Sylfaen" w:cs="Calibri"/>
                <w:color w:val="000000"/>
                <w:sz w:val="12"/>
                <w:szCs w:val="12"/>
              </w:rPr>
            </w:pPr>
          </w:p>
        </w:tc>
      </w:tr>
      <w:tr w:rsidR="00682019" w:rsidRPr="00DE0D7F" w14:paraId="30AD3A86" w14:textId="77777777" w:rsidTr="00682019">
        <w:trPr>
          <w:trHeight w:val="274"/>
        </w:trPr>
        <w:tc>
          <w:tcPr>
            <w:tcW w:w="145" w:type="pct"/>
            <w:tcBorders>
              <w:top w:val="nil"/>
              <w:left w:val="single" w:sz="4" w:space="0" w:color="auto"/>
              <w:bottom w:val="single" w:sz="4" w:space="0" w:color="auto"/>
              <w:right w:val="single" w:sz="4" w:space="0" w:color="auto"/>
            </w:tcBorders>
            <w:shd w:val="clear" w:color="auto" w:fill="auto"/>
            <w:noWrap/>
            <w:vAlign w:val="bottom"/>
            <w:hideMark/>
          </w:tcPr>
          <w:p w14:paraId="61AC3F41" w14:textId="77777777" w:rsidR="004C69E2" w:rsidRPr="00DE0D7F" w:rsidRDefault="004C69E2" w:rsidP="004C69E2">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1</w:t>
            </w:r>
          </w:p>
        </w:tc>
        <w:tc>
          <w:tcPr>
            <w:tcW w:w="997" w:type="pct"/>
            <w:tcBorders>
              <w:top w:val="single" w:sz="4" w:space="0" w:color="auto"/>
              <w:left w:val="nil"/>
              <w:bottom w:val="single" w:sz="4" w:space="0" w:color="auto"/>
              <w:right w:val="single" w:sz="4" w:space="0" w:color="auto"/>
            </w:tcBorders>
            <w:shd w:val="clear" w:color="auto" w:fill="auto"/>
            <w:noWrap/>
            <w:vAlign w:val="center"/>
          </w:tcPr>
          <w:p w14:paraId="2803901C" w14:textId="77777777" w:rsidR="004C69E2" w:rsidRPr="009948B6" w:rsidRDefault="004C69E2" w:rsidP="004C69E2">
            <w:pPr>
              <w:spacing w:after="200" w:line="276" w:lineRule="auto"/>
              <w:jc w:val="center"/>
              <w:rPr>
                <w:rFonts w:ascii="Sylfaen" w:eastAsia="Times New Roman" w:hAnsi="Sylfaen" w:cs="Calibri"/>
                <w:sz w:val="12"/>
                <w:szCs w:val="12"/>
                <w:lang w:val="ka-GE"/>
              </w:rPr>
            </w:pPr>
            <w:r w:rsidRPr="009948B6">
              <w:rPr>
                <w:rFonts w:ascii="Sylfaen" w:eastAsia="Times New Roman" w:hAnsi="Sylfaen" w:cs="Calibri"/>
                <w:sz w:val="12"/>
                <w:szCs w:val="12"/>
                <w:lang w:val="ka-GE"/>
              </w:rPr>
              <w:t xml:space="preserve">განხორციელებული პროექტების რაოდენობა </w:t>
            </w:r>
          </w:p>
        </w:tc>
        <w:tc>
          <w:tcPr>
            <w:tcW w:w="573" w:type="pct"/>
            <w:tcBorders>
              <w:top w:val="nil"/>
              <w:left w:val="nil"/>
              <w:bottom w:val="single" w:sz="4" w:space="0" w:color="auto"/>
              <w:right w:val="single" w:sz="4" w:space="0" w:color="auto"/>
            </w:tcBorders>
            <w:noWrap/>
            <w:vAlign w:val="center"/>
          </w:tcPr>
          <w:p w14:paraId="2BBC4070" w14:textId="77777777" w:rsidR="004C69E2" w:rsidRPr="009C0155" w:rsidRDefault="004C69E2" w:rsidP="004C69E2">
            <w:pPr>
              <w:jc w:val="center"/>
              <w:rPr>
                <w:rFonts w:ascii="Sylfaen" w:hAnsi="Sylfaen" w:cs="Calibri"/>
                <w:color w:val="000000"/>
                <w:sz w:val="12"/>
                <w:szCs w:val="12"/>
                <w:lang w:val="ka-GE"/>
              </w:rPr>
            </w:pPr>
            <w:r w:rsidRPr="009C0155">
              <w:rPr>
                <w:rFonts w:ascii="Sylfaen" w:hAnsi="Sylfaen" w:cs="Calibri"/>
                <w:color w:val="000000"/>
                <w:sz w:val="12"/>
                <w:szCs w:val="12"/>
                <w:lang w:val="ka-GE"/>
              </w:rPr>
              <w:t>155</w:t>
            </w:r>
          </w:p>
        </w:tc>
        <w:tc>
          <w:tcPr>
            <w:tcW w:w="575" w:type="pct"/>
            <w:tcBorders>
              <w:top w:val="nil"/>
              <w:left w:val="nil"/>
              <w:bottom w:val="single" w:sz="4" w:space="0" w:color="auto"/>
              <w:right w:val="single" w:sz="4" w:space="0" w:color="auto"/>
            </w:tcBorders>
            <w:noWrap/>
            <w:vAlign w:val="center"/>
          </w:tcPr>
          <w:p w14:paraId="7000E05A" w14:textId="77777777" w:rsidR="004C69E2" w:rsidRPr="009C0155" w:rsidRDefault="004C69E2" w:rsidP="004C69E2">
            <w:pPr>
              <w:jc w:val="center"/>
              <w:rPr>
                <w:rFonts w:ascii="Sylfaen" w:hAnsi="Sylfaen" w:cs="Calibri"/>
                <w:color w:val="000000"/>
                <w:sz w:val="12"/>
                <w:szCs w:val="12"/>
                <w:lang w:val="ka-GE"/>
              </w:rPr>
            </w:pPr>
            <w:r w:rsidRPr="009C0155">
              <w:rPr>
                <w:rFonts w:ascii="Sylfaen" w:hAnsi="Sylfaen" w:cs="Calibri"/>
                <w:color w:val="000000"/>
                <w:sz w:val="12"/>
                <w:szCs w:val="12"/>
                <w:lang w:val="ka-GE"/>
              </w:rPr>
              <w:t>160</w:t>
            </w:r>
          </w:p>
        </w:tc>
        <w:tc>
          <w:tcPr>
            <w:tcW w:w="636" w:type="pct"/>
            <w:tcBorders>
              <w:top w:val="nil"/>
              <w:left w:val="nil"/>
              <w:bottom w:val="single" w:sz="4" w:space="0" w:color="auto"/>
              <w:right w:val="single" w:sz="4" w:space="0" w:color="auto"/>
            </w:tcBorders>
            <w:noWrap/>
            <w:vAlign w:val="center"/>
          </w:tcPr>
          <w:p w14:paraId="6CABCA76" w14:textId="77777777" w:rsidR="004C69E2" w:rsidRPr="009C0155" w:rsidRDefault="004C69E2" w:rsidP="004C69E2">
            <w:pPr>
              <w:jc w:val="center"/>
              <w:rPr>
                <w:rFonts w:ascii="Sylfaen" w:hAnsi="Sylfaen" w:cs="Calibri"/>
                <w:color w:val="000000"/>
                <w:sz w:val="12"/>
                <w:szCs w:val="12"/>
                <w:lang w:val="ka-GE"/>
              </w:rPr>
            </w:pPr>
            <w:r w:rsidRPr="009C0155">
              <w:rPr>
                <w:rFonts w:ascii="Sylfaen" w:hAnsi="Sylfaen" w:cs="Calibri"/>
                <w:color w:val="000000"/>
                <w:sz w:val="12"/>
                <w:szCs w:val="12"/>
                <w:lang w:val="ka-GE"/>
              </w:rPr>
              <w:t>170</w:t>
            </w:r>
          </w:p>
        </w:tc>
        <w:tc>
          <w:tcPr>
            <w:tcW w:w="518" w:type="pct"/>
            <w:tcBorders>
              <w:top w:val="nil"/>
              <w:left w:val="nil"/>
              <w:bottom w:val="single" w:sz="4" w:space="0" w:color="auto"/>
              <w:right w:val="single" w:sz="4" w:space="0" w:color="auto"/>
            </w:tcBorders>
            <w:noWrap/>
            <w:vAlign w:val="center"/>
          </w:tcPr>
          <w:p w14:paraId="1583151E" w14:textId="77777777" w:rsidR="004C69E2" w:rsidRPr="009C0155" w:rsidRDefault="004C69E2" w:rsidP="004C69E2">
            <w:pPr>
              <w:jc w:val="center"/>
              <w:rPr>
                <w:rFonts w:ascii="Sylfaen" w:hAnsi="Sylfaen" w:cs="Calibri"/>
                <w:color w:val="000000"/>
                <w:sz w:val="12"/>
                <w:szCs w:val="12"/>
                <w:lang w:val="ka-GE"/>
              </w:rPr>
            </w:pPr>
            <w:r w:rsidRPr="009C0155">
              <w:rPr>
                <w:rFonts w:ascii="Sylfaen" w:hAnsi="Sylfaen" w:cs="Calibri"/>
                <w:color w:val="000000"/>
                <w:sz w:val="12"/>
                <w:szCs w:val="12"/>
                <w:lang w:val="ka-GE"/>
              </w:rPr>
              <w:t>170</w:t>
            </w:r>
          </w:p>
        </w:tc>
        <w:tc>
          <w:tcPr>
            <w:tcW w:w="716" w:type="pct"/>
            <w:tcBorders>
              <w:top w:val="nil"/>
              <w:left w:val="nil"/>
              <w:bottom w:val="single" w:sz="4" w:space="0" w:color="auto"/>
              <w:right w:val="single" w:sz="4" w:space="0" w:color="auto"/>
            </w:tcBorders>
            <w:noWrap/>
            <w:vAlign w:val="center"/>
          </w:tcPr>
          <w:p w14:paraId="60CDEA4D" w14:textId="02F8DE65" w:rsidR="004C69E2" w:rsidRPr="009C0155" w:rsidRDefault="00452C6F" w:rsidP="004C69E2">
            <w:pPr>
              <w:rPr>
                <w:rFonts w:ascii="Sylfaen" w:hAnsi="Sylfaen" w:cs="Calibri"/>
                <w:color w:val="000000"/>
                <w:sz w:val="12"/>
                <w:szCs w:val="12"/>
                <w:lang w:val="ka-GE"/>
              </w:rPr>
            </w:pPr>
            <w:r>
              <w:rPr>
                <w:rFonts w:ascii="Sylfaen" w:hAnsi="Sylfaen" w:cs="Calibri"/>
                <w:color w:val="000000"/>
                <w:sz w:val="12"/>
                <w:szCs w:val="12"/>
                <w:lang w:val="ka-GE"/>
              </w:rPr>
              <w:t xml:space="preserve">  </w:t>
            </w:r>
            <w:r w:rsidR="004C69E2" w:rsidRPr="009C0155">
              <w:rPr>
                <w:rFonts w:ascii="Sylfaen" w:hAnsi="Sylfaen" w:cs="Calibri"/>
                <w:color w:val="000000"/>
                <w:sz w:val="12"/>
                <w:szCs w:val="12"/>
                <w:lang w:val="ka-GE"/>
              </w:rPr>
              <w:t xml:space="preserve">170 </w:t>
            </w:r>
          </w:p>
        </w:tc>
        <w:tc>
          <w:tcPr>
            <w:tcW w:w="356" w:type="pct"/>
            <w:tcBorders>
              <w:top w:val="single" w:sz="4" w:space="0" w:color="auto"/>
              <w:left w:val="nil"/>
              <w:bottom w:val="single" w:sz="4" w:space="0" w:color="auto"/>
              <w:right w:val="single" w:sz="4" w:space="0" w:color="auto"/>
            </w:tcBorders>
            <w:shd w:val="clear" w:color="000000" w:fill="FFFFFF"/>
            <w:noWrap/>
            <w:vAlign w:val="center"/>
          </w:tcPr>
          <w:p w14:paraId="56A273F9" w14:textId="77777777" w:rsidR="004C69E2" w:rsidRPr="005527F0" w:rsidRDefault="004C69E2" w:rsidP="004C69E2">
            <w:pPr>
              <w:rPr>
                <w:rFonts w:ascii="Sylfaen" w:hAnsi="Sylfaen" w:cs="Calibri"/>
                <w:color w:val="000000"/>
                <w:sz w:val="12"/>
                <w:szCs w:val="12"/>
              </w:rPr>
            </w:pPr>
            <w:r>
              <w:rPr>
                <w:rFonts w:ascii="Sylfaen" w:hAnsi="Sylfaen" w:cs="Calibri"/>
                <w:color w:val="000000"/>
                <w:sz w:val="12"/>
                <w:szCs w:val="12"/>
                <w:lang w:val="ka-GE"/>
              </w:rPr>
              <w:t>5%</w:t>
            </w:r>
            <w:r w:rsidRPr="005527F0">
              <w:rPr>
                <w:rFonts w:ascii="Sylfaen" w:hAnsi="Sylfaen" w:cs="Calibri"/>
                <w:color w:val="000000"/>
                <w:sz w:val="12"/>
                <w:szCs w:val="12"/>
              </w:rPr>
              <w:t> </w:t>
            </w:r>
          </w:p>
        </w:tc>
        <w:tc>
          <w:tcPr>
            <w:tcW w:w="485" w:type="pct"/>
            <w:tcBorders>
              <w:top w:val="nil"/>
              <w:left w:val="nil"/>
              <w:bottom w:val="single" w:sz="4" w:space="0" w:color="auto"/>
              <w:right w:val="single" w:sz="8" w:space="0" w:color="auto"/>
            </w:tcBorders>
            <w:shd w:val="clear" w:color="000000" w:fill="FFFFFF"/>
            <w:noWrap/>
            <w:vAlign w:val="center"/>
          </w:tcPr>
          <w:p w14:paraId="3147F5CB" w14:textId="77777777" w:rsidR="004C69E2" w:rsidRPr="005527F0" w:rsidRDefault="004C69E2" w:rsidP="004C69E2">
            <w:pPr>
              <w:rPr>
                <w:rFonts w:ascii="Sylfaen" w:hAnsi="Sylfaen" w:cs="Calibri"/>
                <w:color w:val="000000"/>
                <w:sz w:val="12"/>
                <w:szCs w:val="12"/>
              </w:rPr>
            </w:pPr>
            <w:r w:rsidRPr="005527F0">
              <w:rPr>
                <w:rFonts w:ascii="Sylfaen" w:hAnsi="Sylfaen" w:cs="Calibri"/>
                <w:color w:val="000000"/>
                <w:sz w:val="12"/>
                <w:szCs w:val="12"/>
              </w:rPr>
              <w:t>სპეც. ტექნიკის გაუმართაობა</w:t>
            </w:r>
          </w:p>
        </w:tc>
      </w:tr>
      <w:tr w:rsidR="00682019" w:rsidRPr="00DE0D7F" w14:paraId="58E17E00" w14:textId="77777777" w:rsidTr="00682019">
        <w:trPr>
          <w:trHeight w:val="162"/>
        </w:trPr>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0AAEEFD" w14:textId="77777777" w:rsidR="004C69E2" w:rsidRPr="00DE0D7F" w:rsidRDefault="004C69E2" w:rsidP="004C69E2">
            <w:pPr>
              <w:spacing w:after="0" w:line="240" w:lineRule="auto"/>
              <w:jc w:val="right"/>
              <w:rPr>
                <w:rFonts w:ascii="Sylfaen" w:eastAsia="Times New Roman" w:hAnsi="Sylfaen" w:cs="Calibri"/>
                <w:color w:val="000000"/>
                <w:sz w:val="12"/>
                <w:szCs w:val="12"/>
              </w:rPr>
            </w:pPr>
            <w:r>
              <w:rPr>
                <w:rFonts w:ascii="Sylfaen" w:eastAsia="Times New Roman" w:hAnsi="Sylfaen" w:cs="Calibri"/>
                <w:color w:val="000000"/>
                <w:sz w:val="12"/>
                <w:szCs w:val="12"/>
              </w:rPr>
              <w:t>2</w:t>
            </w:r>
          </w:p>
        </w:tc>
        <w:tc>
          <w:tcPr>
            <w:tcW w:w="997" w:type="pct"/>
            <w:tcBorders>
              <w:top w:val="single" w:sz="4" w:space="0" w:color="auto"/>
              <w:left w:val="nil"/>
              <w:bottom w:val="single" w:sz="4" w:space="0" w:color="auto"/>
              <w:right w:val="single" w:sz="4" w:space="0" w:color="auto"/>
            </w:tcBorders>
            <w:shd w:val="clear" w:color="000000" w:fill="FFFFFF"/>
            <w:noWrap/>
            <w:vAlign w:val="center"/>
          </w:tcPr>
          <w:p w14:paraId="389F1E40" w14:textId="77777777" w:rsidR="004C69E2" w:rsidRPr="005527F0" w:rsidRDefault="004C69E2" w:rsidP="004C69E2">
            <w:pPr>
              <w:rPr>
                <w:rFonts w:ascii="Sylfaen" w:hAnsi="Sylfaen" w:cs="Calibri"/>
                <w:color w:val="000000"/>
                <w:sz w:val="12"/>
                <w:szCs w:val="12"/>
              </w:rPr>
            </w:pPr>
            <w:r w:rsidRPr="005527F0">
              <w:rPr>
                <w:rFonts w:ascii="Sylfaen" w:hAnsi="Sylfaen" w:cs="Calibri"/>
                <w:color w:val="000000"/>
                <w:sz w:val="12"/>
                <w:szCs w:val="12"/>
              </w:rPr>
              <w:t>წლის განმავლობაში გატანილი ნარჩენების მოცულობა</w:t>
            </w:r>
          </w:p>
        </w:tc>
        <w:tc>
          <w:tcPr>
            <w:tcW w:w="573" w:type="pct"/>
            <w:tcBorders>
              <w:top w:val="single" w:sz="4" w:space="0" w:color="auto"/>
              <w:left w:val="nil"/>
              <w:bottom w:val="single" w:sz="4" w:space="0" w:color="auto"/>
              <w:right w:val="single" w:sz="4" w:space="0" w:color="auto"/>
            </w:tcBorders>
            <w:shd w:val="clear" w:color="000000" w:fill="FFFFFF"/>
            <w:noWrap/>
            <w:vAlign w:val="center"/>
          </w:tcPr>
          <w:p w14:paraId="4B585BE3" w14:textId="77777777" w:rsidR="004C69E2" w:rsidRPr="005527F0" w:rsidRDefault="004C69E2" w:rsidP="004C69E2">
            <w:pPr>
              <w:jc w:val="center"/>
              <w:rPr>
                <w:rFonts w:ascii="Sylfaen" w:hAnsi="Sylfaen" w:cs="Calibri"/>
                <w:color w:val="000000"/>
                <w:sz w:val="12"/>
                <w:szCs w:val="12"/>
              </w:rPr>
            </w:pPr>
            <w:r w:rsidRPr="005527F0">
              <w:rPr>
                <w:rFonts w:ascii="Sylfaen" w:hAnsi="Sylfaen" w:cs="Calibri"/>
                <w:color w:val="000000"/>
                <w:sz w:val="12"/>
                <w:szCs w:val="12"/>
              </w:rPr>
              <w:t>11500</w:t>
            </w:r>
          </w:p>
        </w:tc>
        <w:tc>
          <w:tcPr>
            <w:tcW w:w="575" w:type="pct"/>
            <w:tcBorders>
              <w:top w:val="nil"/>
              <w:left w:val="nil"/>
              <w:bottom w:val="single" w:sz="4" w:space="0" w:color="auto"/>
              <w:right w:val="single" w:sz="4" w:space="0" w:color="auto"/>
            </w:tcBorders>
            <w:shd w:val="clear" w:color="000000" w:fill="FFFFFF"/>
            <w:noWrap/>
            <w:vAlign w:val="center"/>
          </w:tcPr>
          <w:p w14:paraId="17C9E238" w14:textId="77777777" w:rsidR="004C69E2" w:rsidRPr="005527F0" w:rsidRDefault="004C69E2" w:rsidP="004C69E2">
            <w:pPr>
              <w:jc w:val="center"/>
              <w:rPr>
                <w:rFonts w:ascii="Sylfaen" w:hAnsi="Sylfaen" w:cs="Calibri"/>
                <w:color w:val="000000"/>
                <w:sz w:val="12"/>
                <w:szCs w:val="12"/>
              </w:rPr>
            </w:pPr>
            <w:r w:rsidRPr="005527F0">
              <w:rPr>
                <w:rFonts w:ascii="Sylfaen" w:hAnsi="Sylfaen" w:cs="Calibri"/>
                <w:color w:val="000000"/>
                <w:sz w:val="12"/>
                <w:szCs w:val="12"/>
              </w:rPr>
              <w:t>11500</w:t>
            </w:r>
          </w:p>
        </w:tc>
        <w:tc>
          <w:tcPr>
            <w:tcW w:w="636" w:type="pct"/>
            <w:tcBorders>
              <w:top w:val="single" w:sz="4" w:space="0" w:color="auto"/>
              <w:left w:val="nil"/>
              <w:bottom w:val="single" w:sz="4" w:space="0" w:color="auto"/>
              <w:right w:val="single" w:sz="4" w:space="0" w:color="auto"/>
            </w:tcBorders>
            <w:shd w:val="clear" w:color="000000" w:fill="FFFFFF"/>
            <w:noWrap/>
            <w:vAlign w:val="center"/>
          </w:tcPr>
          <w:p w14:paraId="36F82E26" w14:textId="77777777" w:rsidR="004C69E2" w:rsidRPr="005527F0" w:rsidRDefault="004C69E2" w:rsidP="004C69E2">
            <w:pPr>
              <w:jc w:val="center"/>
              <w:rPr>
                <w:rFonts w:ascii="Sylfaen" w:hAnsi="Sylfaen" w:cs="Calibri"/>
                <w:color w:val="000000"/>
                <w:sz w:val="12"/>
                <w:szCs w:val="12"/>
              </w:rPr>
            </w:pPr>
            <w:r w:rsidRPr="005527F0">
              <w:rPr>
                <w:rFonts w:ascii="Sylfaen" w:hAnsi="Sylfaen" w:cs="Calibri"/>
                <w:color w:val="000000"/>
                <w:sz w:val="12"/>
                <w:szCs w:val="12"/>
              </w:rPr>
              <w:t>11500</w:t>
            </w:r>
          </w:p>
        </w:tc>
        <w:tc>
          <w:tcPr>
            <w:tcW w:w="518" w:type="pct"/>
            <w:tcBorders>
              <w:top w:val="single" w:sz="4" w:space="0" w:color="auto"/>
              <w:left w:val="nil"/>
              <w:bottom w:val="single" w:sz="4" w:space="0" w:color="auto"/>
              <w:right w:val="single" w:sz="4" w:space="0" w:color="auto"/>
            </w:tcBorders>
            <w:shd w:val="clear" w:color="000000" w:fill="FFFFFF"/>
            <w:noWrap/>
            <w:vAlign w:val="center"/>
          </w:tcPr>
          <w:p w14:paraId="6A0F3D4C" w14:textId="77777777" w:rsidR="004C69E2" w:rsidRPr="005527F0" w:rsidRDefault="004C69E2" w:rsidP="004C69E2">
            <w:pPr>
              <w:jc w:val="center"/>
              <w:rPr>
                <w:rFonts w:ascii="Sylfaen" w:hAnsi="Sylfaen" w:cs="Calibri"/>
                <w:color w:val="000000"/>
                <w:sz w:val="12"/>
                <w:szCs w:val="12"/>
              </w:rPr>
            </w:pPr>
            <w:r w:rsidRPr="005527F0">
              <w:rPr>
                <w:rFonts w:ascii="Sylfaen" w:hAnsi="Sylfaen" w:cs="Calibri"/>
                <w:color w:val="000000"/>
                <w:sz w:val="12"/>
                <w:szCs w:val="12"/>
              </w:rPr>
              <w:t>11500</w:t>
            </w:r>
          </w:p>
        </w:tc>
        <w:tc>
          <w:tcPr>
            <w:tcW w:w="716" w:type="pct"/>
            <w:tcBorders>
              <w:top w:val="single" w:sz="4" w:space="0" w:color="auto"/>
              <w:left w:val="nil"/>
              <w:bottom w:val="single" w:sz="4" w:space="0" w:color="auto"/>
              <w:right w:val="single" w:sz="4" w:space="0" w:color="auto"/>
            </w:tcBorders>
            <w:shd w:val="clear" w:color="000000" w:fill="FFFFFF"/>
            <w:noWrap/>
            <w:vAlign w:val="center"/>
          </w:tcPr>
          <w:p w14:paraId="65AF701D" w14:textId="77777777" w:rsidR="004C69E2" w:rsidRPr="005527F0" w:rsidRDefault="004C69E2" w:rsidP="004C69E2">
            <w:pPr>
              <w:jc w:val="center"/>
              <w:rPr>
                <w:rFonts w:ascii="Sylfaen" w:hAnsi="Sylfaen" w:cs="Calibri"/>
                <w:color w:val="000000"/>
                <w:sz w:val="12"/>
                <w:szCs w:val="12"/>
              </w:rPr>
            </w:pPr>
            <w:r w:rsidRPr="005527F0">
              <w:rPr>
                <w:rFonts w:ascii="Sylfaen" w:hAnsi="Sylfaen" w:cs="Calibri"/>
                <w:color w:val="000000"/>
                <w:sz w:val="12"/>
                <w:szCs w:val="12"/>
              </w:rPr>
              <w:t>11500</w:t>
            </w:r>
          </w:p>
        </w:tc>
        <w:tc>
          <w:tcPr>
            <w:tcW w:w="356" w:type="pct"/>
            <w:tcBorders>
              <w:top w:val="single" w:sz="4" w:space="0" w:color="auto"/>
              <w:left w:val="nil"/>
              <w:bottom w:val="single" w:sz="4" w:space="0" w:color="auto"/>
              <w:right w:val="single" w:sz="4" w:space="0" w:color="auto"/>
            </w:tcBorders>
            <w:noWrap/>
          </w:tcPr>
          <w:p w14:paraId="166CEAC5" w14:textId="77777777" w:rsidR="004C69E2" w:rsidRDefault="004C69E2" w:rsidP="004C69E2">
            <w:r w:rsidRPr="00FC408A">
              <w:rPr>
                <w:rFonts w:ascii="Sylfaen" w:hAnsi="Sylfaen" w:cs="Calibri"/>
                <w:color w:val="000000"/>
                <w:sz w:val="12"/>
                <w:szCs w:val="12"/>
                <w:lang w:val="ka-GE"/>
              </w:rPr>
              <w:t>5%</w:t>
            </w:r>
            <w:r w:rsidRPr="00FC408A">
              <w:rPr>
                <w:rFonts w:ascii="Sylfaen" w:hAnsi="Sylfaen" w:cs="Calibri"/>
                <w:color w:val="000000"/>
                <w:sz w:val="12"/>
                <w:szCs w:val="12"/>
              </w:rPr>
              <w:t> </w:t>
            </w:r>
          </w:p>
        </w:tc>
        <w:tc>
          <w:tcPr>
            <w:tcW w:w="485" w:type="pct"/>
            <w:tcBorders>
              <w:top w:val="nil"/>
              <w:left w:val="nil"/>
              <w:bottom w:val="single" w:sz="4" w:space="0" w:color="auto"/>
              <w:right w:val="single" w:sz="8" w:space="0" w:color="auto"/>
            </w:tcBorders>
            <w:noWrap/>
            <w:vAlign w:val="center"/>
          </w:tcPr>
          <w:p w14:paraId="6B77400F" w14:textId="77777777" w:rsidR="004C69E2" w:rsidRPr="005527F0" w:rsidRDefault="004C69E2" w:rsidP="004C69E2">
            <w:pPr>
              <w:rPr>
                <w:rFonts w:ascii="Sylfaen" w:hAnsi="Sylfaen" w:cs="Calibri"/>
                <w:color w:val="000000"/>
                <w:sz w:val="12"/>
                <w:szCs w:val="12"/>
              </w:rPr>
            </w:pPr>
            <w:r w:rsidRPr="005527F0">
              <w:rPr>
                <w:rFonts w:ascii="Sylfaen" w:hAnsi="Sylfaen" w:cs="Calibri"/>
                <w:color w:val="000000"/>
                <w:sz w:val="12"/>
                <w:szCs w:val="12"/>
              </w:rPr>
              <w:t>კლიმატური პირობები</w:t>
            </w:r>
          </w:p>
        </w:tc>
      </w:tr>
      <w:tr w:rsidR="00682019" w:rsidRPr="00DE0D7F" w14:paraId="5FB2D78F" w14:textId="77777777" w:rsidTr="00682019">
        <w:trPr>
          <w:trHeight w:val="213"/>
        </w:trPr>
        <w:tc>
          <w:tcPr>
            <w:tcW w:w="14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DABBE42" w14:textId="77777777" w:rsidR="004C69E2" w:rsidRPr="00DE0D7F" w:rsidRDefault="004C69E2" w:rsidP="004C69E2">
            <w:pPr>
              <w:spacing w:after="0" w:line="240" w:lineRule="auto"/>
              <w:jc w:val="right"/>
              <w:rPr>
                <w:rFonts w:ascii="Sylfaen" w:eastAsia="Times New Roman" w:hAnsi="Sylfaen" w:cs="Calibri"/>
                <w:color w:val="000000"/>
                <w:sz w:val="12"/>
                <w:szCs w:val="12"/>
              </w:rPr>
            </w:pPr>
            <w:r>
              <w:rPr>
                <w:rFonts w:ascii="Sylfaen" w:eastAsia="Times New Roman" w:hAnsi="Sylfaen" w:cs="Calibri"/>
                <w:color w:val="000000"/>
                <w:sz w:val="12"/>
                <w:szCs w:val="12"/>
              </w:rPr>
              <w:t>3</w:t>
            </w:r>
          </w:p>
        </w:tc>
        <w:tc>
          <w:tcPr>
            <w:tcW w:w="997" w:type="pct"/>
            <w:tcBorders>
              <w:top w:val="single" w:sz="4" w:space="0" w:color="auto"/>
              <w:left w:val="nil"/>
              <w:bottom w:val="single" w:sz="4" w:space="0" w:color="auto"/>
              <w:right w:val="single" w:sz="4" w:space="0" w:color="auto"/>
            </w:tcBorders>
            <w:shd w:val="clear" w:color="000000" w:fill="FFFFFF"/>
            <w:noWrap/>
            <w:vAlign w:val="center"/>
          </w:tcPr>
          <w:p w14:paraId="20AED846" w14:textId="77777777" w:rsidR="004C69E2" w:rsidRPr="005527F0" w:rsidRDefault="004C69E2" w:rsidP="004C69E2">
            <w:pPr>
              <w:rPr>
                <w:rFonts w:ascii="Sylfaen" w:hAnsi="Sylfaen" w:cs="Calibri"/>
                <w:color w:val="000000"/>
                <w:sz w:val="12"/>
                <w:szCs w:val="12"/>
              </w:rPr>
            </w:pPr>
            <w:r w:rsidRPr="005527F0">
              <w:rPr>
                <w:rFonts w:ascii="Sylfaen" w:hAnsi="Sylfaen" w:cs="Calibri"/>
                <w:color w:val="000000"/>
                <w:sz w:val="12"/>
                <w:szCs w:val="12"/>
              </w:rPr>
              <w:t>ყოველდღიურად დასუფთავებული ტერიტორიის ფართობი</w:t>
            </w:r>
          </w:p>
        </w:tc>
        <w:tc>
          <w:tcPr>
            <w:tcW w:w="573" w:type="pct"/>
            <w:tcBorders>
              <w:top w:val="single" w:sz="4" w:space="0" w:color="auto"/>
              <w:left w:val="nil"/>
              <w:bottom w:val="single" w:sz="4" w:space="0" w:color="auto"/>
              <w:right w:val="single" w:sz="4" w:space="0" w:color="auto"/>
            </w:tcBorders>
            <w:shd w:val="clear" w:color="000000" w:fill="FFFFFF"/>
            <w:noWrap/>
            <w:vAlign w:val="center"/>
          </w:tcPr>
          <w:p w14:paraId="6EABB74A" w14:textId="77777777" w:rsidR="004C69E2" w:rsidRPr="005527F0" w:rsidRDefault="004C69E2" w:rsidP="004C69E2">
            <w:pPr>
              <w:jc w:val="center"/>
              <w:rPr>
                <w:rFonts w:ascii="Sylfaen" w:hAnsi="Sylfaen" w:cs="Calibri"/>
                <w:color w:val="000000"/>
                <w:sz w:val="12"/>
                <w:szCs w:val="12"/>
              </w:rPr>
            </w:pPr>
            <w:r w:rsidRPr="005527F0">
              <w:rPr>
                <w:rFonts w:ascii="Sylfaen" w:hAnsi="Sylfaen" w:cs="Calibri"/>
                <w:color w:val="000000"/>
                <w:sz w:val="12"/>
                <w:szCs w:val="12"/>
              </w:rPr>
              <w:t>95000</w:t>
            </w:r>
          </w:p>
        </w:tc>
        <w:tc>
          <w:tcPr>
            <w:tcW w:w="575" w:type="pct"/>
            <w:tcBorders>
              <w:top w:val="nil"/>
              <w:left w:val="nil"/>
              <w:bottom w:val="single" w:sz="4" w:space="0" w:color="auto"/>
              <w:right w:val="single" w:sz="4" w:space="0" w:color="auto"/>
            </w:tcBorders>
            <w:noWrap/>
            <w:vAlign w:val="center"/>
          </w:tcPr>
          <w:p w14:paraId="4CA3851F" w14:textId="77777777" w:rsidR="004C69E2" w:rsidRPr="005527F0" w:rsidRDefault="004C69E2" w:rsidP="004C69E2">
            <w:pPr>
              <w:jc w:val="center"/>
              <w:rPr>
                <w:rFonts w:ascii="Sylfaen" w:hAnsi="Sylfaen" w:cs="Calibri"/>
                <w:color w:val="000000"/>
                <w:sz w:val="12"/>
                <w:szCs w:val="12"/>
              </w:rPr>
            </w:pPr>
            <w:r w:rsidRPr="005527F0">
              <w:rPr>
                <w:rFonts w:ascii="Sylfaen" w:hAnsi="Sylfaen" w:cs="Calibri"/>
                <w:color w:val="000000"/>
                <w:sz w:val="12"/>
                <w:szCs w:val="12"/>
              </w:rPr>
              <w:t>95000</w:t>
            </w:r>
          </w:p>
        </w:tc>
        <w:tc>
          <w:tcPr>
            <w:tcW w:w="636" w:type="pct"/>
            <w:tcBorders>
              <w:top w:val="single" w:sz="4" w:space="0" w:color="auto"/>
              <w:left w:val="nil"/>
              <w:bottom w:val="single" w:sz="4" w:space="0" w:color="auto"/>
              <w:right w:val="single" w:sz="4" w:space="0" w:color="auto"/>
            </w:tcBorders>
            <w:noWrap/>
            <w:vAlign w:val="center"/>
          </w:tcPr>
          <w:p w14:paraId="3836DE30" w14:textId="77777777" w:rsidR="004C69E2" w:rsidRPr="005527F0" w:rsidRDefault="004C69E2" w:rsidP="004C69E2">
            <w:pPr>
              <w:jc w:val="center"/>
              <w:rPr>
                <w:rFonts w:ascii="Sylfaen" w:hAnsi="Sylfaen" w:cs="Calibri"/>
                <w:color w:val="000000"/>
                <w:sz w:val="12"/>
                <w:szCs w:val="12"/>
              </w:rPr>
            </w:pPr>
            <w:r w:rsidRPr="005527F0">
              <w:rPr>
                <w:rFonts w:ascii="Sylfaen" w:hAnsi="Sylfaen" w:cs="Calibri"/>
                <w:color w:val="000000"/>
                <w:sz w:val="12"/>
                <w:szCs w:val="12"/>
              </w:rPr>
              <w:t>95000</w:t>
            </w:r>
          </w:p>
        </w:tc>
        <w:tc>
          <w:tcPr>
            <w:tcW w:w="518" w:type="pct"/>
            <w:tcBorders>
              <w:top w:val="single" w:sz="4" w:space="0" w:color="auto"/>
              <w:left w:val="nil"/>
              <w:bottom w:val="single" w:sz="4" w:space="0" w:color="auto"/>
              <w:right w:val="single" w:sz="4" w:space="0" w:color="auto"/>
            </w:tcBorders>
            <w:noWrap/>
            <w:vAlign w:val="center"/>
          </w:tcPr>
          <w:p w14:paraId="2BF6AECE" w14:textId="77777777" w:rsidR="004C69E2" w:rsidRPr="005527F0" w:rsidRDefault="004C69E2" w:rsidP="004C69E2">
            <w:pPr>
              <w:jc w:val="center"/>
              <w:rPr>
                <w:rFonts w:ascii="Sylfaen" w:hAnsi="Sylfaen" w:cs="Calibri"/>
                <w:color w:val="000000"/>
                <w:sz w:val="12"/>
                <w:szCs w:val="12"/>
              </w:rPr>
            </w:pPr>
            <w:r w:rsidRPr="005527F0">
              <w:rPr>
                <w:rFonts w:ascii="Sylfaen" w:hAnsi="Sylfaen" w:cs="Calibri"/>
                <w:color w:val="000000"/>
                <w:sz w:val="12"/>
                <w:szCs w:val="12"/>
              </w:rPr>
              <w:t>95000</w:t>
            </w:r>
          </w:p>
        </w:tc>
        <w:tc>
          <w:tcPr>
            <w:tcW w:w="716" w:type="pct"/>
            <w:tcBorders>
              <w:top w:val="single" w:sz="4" w:space="0" w:color="auto"/>
              <w:left w:val="nil"/>
              <w:bottom w:val="single" w:sz="4" w:space="0" w:color="auto"/>
              <w:right w:val="single" w:sz="4" w:space="0" w:color="auto"/>
            </w:tcBorders>
            <w:noWrap/>
            <w:vAlign w:val="center"/>
          </w:tcPr>
          <w:p w14:paraId="319CE6BC" w14:textId="77777777" w:rsidR="004C69E2" w:rsidRPr="005527F0" w:rsidRDefault="004C69E2" w:rsidP="004C69E2">
            <w:pPr>
              <w:jc w:val="center"/>
              <w:rPr>
                <w:rFonts w:ascii="Sylfaen" w:hAnsi="Sylfaen" w:cs="Calibri"/>
                <w:color w:val="000000"/>
                <w:sz w:val="12"/>
                <w:szCs w:val="12"/>
              </w:rPr>
            </w:pPr>
            <w:r w:rsidRPr="005527F0">
              <w:rPr>
                <w:rFonts w:ascii="Sylfaen" w:hAnsi="Sylfaen" w:cs="Calibri"/>
                <w:color w:val="000000"/>
                <w:sz w:val="12"/>
                <w:szCs w:val="12"/>
              </w:rPr>
              <w:t>95000</w:t>
            </w:r>
          </w:p>
        </w:tc>
        <w:tc>
          <w:tcPr>
            <w:tcW w:w="356" w:type="pct"/>
            <w:tcBorders>
              <w:top w:val="single" w:sz="4" w:space="0" w:color="auto"/>
              <w:left w:val="nil"/>
              <w:bottom w:val="single" w:sz="8" w:space="0" w:color="auto"/>
              <w:right w:val="single" w:sz="4" w:space="0" w:color="auto"/>
            </w:tcBorders>
            <w:noWrap/>
          </w:tcPr>
          <w:p w14:paraId="6B4C823A" w14:textId="77777777" w:rsidR="004C69E2" w:rsidRDefault="004C69E2" w:rsidP="004C69E2">
            <w:r w:rsidRPr="00FC408A">
              <w:rPr>
                <w:rFonts w:ascii="Sylfaen" w:hAnsi="Sylfaen" w:cs="Calibri"/>
                <w:color w:val="000000"/>
                <w:sz w:val="12"/>
                <w:szCs w:val="12"/>
                <w:lang w:val="ka-GE"/>
              </w:rPr>
              <w:t>5%</w:t>
            </w:r>
            <w:r w:rsidRPr="00FC408A">
              <w:rPr>
                <w:rFonts w:ascii="Sylfaen" w:hAnsi="Sylfaen" w:cs="Calibri"/>
                <w:color w:val="000000"/>
                <w:sz w:val="12"/>
                <w:szCs w:val="12"/>
              </w:rPr>
              <w:t> </w:t>
            </w:r>
          </w:p>
        </w:tc>
        <w:tc>
          <w:tcPr>
            <w:tcW w:w="485" w:type="pct"/>
            <w:tcBorders>
              <w:top w:val="nil"/>
              <w:left w:val="nil"/>
              <w:bottom w:val="single" w:sz="8" w:space="0" w:color="auto"/>
              <w:right w:val="single" w:sz="8" w:space="0" w:color="auto"/>
            </w:tcBorders>
            <w:noWrap/>
            <w:vAlign w:val="center"/>
          </w:tcPr>
          <w:p w14:paraId="712CD34B" w14:textId="77777777" w:rsidR="004C69E2" w:rsidRPr="005527F0" w:rsidRDefault="004C69E2" w:rsidP="004C69E2">
            <w:pPr>
              <w:rPr>
                <w:rFonts w:ascii="Sylfaen" w:hAnsi="Sylfaen" w:cs="Calibri"/>
                <w:color w:val="000000"/>
                <w:sz w:val="12"/>
                <w:szCs w:val="12"/>
              </w:rPr>
            </w:pPr>
            <w:r w:rsidRPr="005527F0">
              <w:rPr>
                <w:rFonts w:ascii="Sylfaen" w:hAnsi="Sylfaen" w:cs="Calibri"/>
                <w:color w:val="000000"/>
                <w:sz w:val="12"/>
                <w:szCs w:val="12"/>
              </w:rPr>
              <w:t>დაზიანებული კონტეინერები</w:t>
            </w:r>
          </w:p>
        </w:tc>
      </w:tr>
    </w:tbl>
    <w:p w14:paraId="6B0477C4" w14:textId="77777777" w:rsidR="00660545" w:rsidRDefault="00660545" w:rsidP="00660545">
      <w:pPr>
        <w:autoSpaceDE w:val="0"/>
        <w:autoSpaceDN w:val="0"/>
        <w:adjustRightInd w:val="0"/>
        <w:spacing w:after="0" w:line="360" w:lineRule="auto"/>
        <w:jc w:val="both"/>
        <w:rPr>
          <w:rFonts w:ascii="Sylfaen" w:eastAsia="Calibri" w:hAnsi="Sylfaen" w:cs="Sylfaen"/>
          <w:b/>
          <w:bCs/>
          <w:color w:val="000000"/>
          <w:sz w:val="12"/>
          <w:szCs w:val="12"/>
        </w:rPr>
      </w:pPr>
    </w:p>
    <w:p w14:paraId="25738CD8" w14:textId="77777777" w:rsidR="00B7141B" w:rsidRPr="00B7141B" w:rsidRDefault="00B7141B" w:rsidP="00B7141B">
      <w:pPr>
        <w:autoSpaceDE w:val="0"/>
        <w:autoSpaceDN w:val="0"/>
        <w:adjustRightInd w:val="0"/>
        <w:spacing w:after="0" w:line="360" w:lineRule="auto"/>
        <w:jc w:val="both"/>
        <w:rPr>
          <w:rFonts w:ascii="Sylfaen" w:eastAsia="Calibri" w:hAnsi="Sylfaen" w:cs="Sylfaen"/>
          <w:b/>
          <w:color w:val="000000"/>
          <w:sz w:val="12"/>
          <w:szCs w:val="12"/>
          <w:lang w:val="ka-GE"/>
        </w:rPr>
      </w:pPr>
    </w:p>
    <w:tbl>
      <w:tblPr>
        <w:tblW w:w="5026" w:type="pct"/>
        <w:tblLook w:val="04A0" w:firstRow="1" w:lastRow="0" w:firstColumn="1" w:lastColumn="0" w:noHBand="0" w:noVBand="1"/>
      </w:tblPr>
      <w:tblGrid>
        <w:gridCol w:w="1683"/>
        <w:gridCol w:w="1333"/>
        <w:gridCol w:w="1797"/>
        <w:gridCol w:w="1428"/>
        <w:gridCol w:w="1133"/>
        <w:gridCol w:w="1245"/>
        <w:gridCol w:w="1340"/>
      </w:tblGrid>
      <w:tr w:rsidR="009B128A" w:rsidRPr="00B7141B" w14:paraId="289F8046" w14:textId="77777777" w:rsidTr="00E74F55">
        <w:trPr>
          <w:trHeight w:val="276"/>
        </w:trPr>
        <w:tc>
          <w:tcPr>
            <w:tcW w:w="845" w:type="pct"/>
            <w:vMerge w:val="restart"/>
            <w:tcBorders>
              <w:top w:val="single" w:sz="8" w:space="0" w:color="auto"/>
              <w:left w:val="single" w:sz="8" w:space="0" w:color="auto"/>
              <w:bottom w:val="single" w:sz="4" w:space="0" w:color="auto"/>
              <w:right w:val="single" w:sz="4" w:space="0" w:color="auto"/>
            </w:tcBorders>
            <w:shd w:val="clear" w:color="000000" w:fill="FFFFFF"/>
            <w:vAlign w:val="center"/>
          </w:tcPr>
          <w:p w14:paraId="5CEF1102" w14:textId="77777777" w:rsidR="009B128A" w:rsidRPr="00B7141B" w:rsidRDefault="009B128A" w:rsidP="009B128A">
            <w:pPr>
              <w:spacing w:after="0" w:line="240" w:lineRule="auto"/>
              <w:jc w:val="center"/>
              <w:rPr>
                <w:rFonts w:ascii="Sylfaen" w:eastAsia="Times New Roman" w:hAnsi="Sylfaen" w:cs="Calibri"/>
                <w:color w:val="000000"/>
                <w:sz w:val="12"/>
                <w:szCs w:val="12"/>
              </w:rPr>
            </w:pPr>
            <w:r w:rsidRPr="00B7141B">
              <w:rPr>
                <w:rFonts w:ascii="Sylfaen" w:eastAsia="Times New Roman" w:hAnsi="Sylfaen" w:cs="Calibri"/>
                <w:color w:val="000000"/>
                <w:sz w:val="12"/>
                <w:szCs w:val="12"/>
                <w:lang w:val="ka-GE"/>
              </w:rPr>
              <w:t>ქვე</w:t>
            </w:r>
            <w:r w:rsidRPr="00B7141B">
              <w:rPr>
                <w:rFonts w:ascii="Sylfaen" w:eastAsia="Times New Roman" w:hAnsi="Sylfaen" w:cs="Calibri"/>
                <w:color w:val="000000"/>
                <w:sz w:val="12"/>
                <w:szCs w:val="12"/>
              </w:rPr>
              <w:t>პროგრამის დასახელება</w:t>
            </w:r>
          </w:p>
        </w:tc>
        <w:tc>
          <w:tcPr>
            <w:tcW w:w="669" w:type="pct"/>
            <w:tcBorders>
              <w:top w:val="single" w:sz="8" w:space="0" w:color="auto"/>
              <w:left w:val="nil"/>
              <w:bottom w:val="single" w:sz="4" w:space="0" w:color="auto"/>
              <w:right w:val="single" w:sz="4" w:space="0" w:color="auto"/>
            </w:tcBorders>
            <w:shd w:val="clear" w:color="000000" w:fill="FFFFFF"/>
            <w:vAlign w:val="center"/>
          </w:tcPr>
          <w:p w14:paraId="5A6C720F" w14:textId="77777777" w:rsidR="009B128A" w:rsidRPr="00B7141B" w:rsidRDefault="009B128A" w:rsidP="009B128A">
            <w:pPr>
              <w:spacing w:after="0" w:line="240" w:lineRule="auto"/>
              <w:jc w:val="center"/>
              <w:rPr>
                <w:rFonts w:ascii="Sylfaen" w:eastAsia="Times New Roman" w:hAnsi="Sylfaen" w:cs="Calibri"/>
                <w:color w:val="000000"/>
                <w:sz w:val="12"/>
                <w:szCs w:val="12"/>
              </w:rPr>
            </w:pPr>
            <w:r w:rsidRPr="00B7141B">
              <w:rPr>
                <w:rFonts w:ascii="Sylfaen" w:eastAsia="Times New Roman" w:hAnsi="Sylfaen" w:cs="Calibri"/>
                <w:color w:val="000000"/>
                <w:sz w:val="12"/>
                <w:szCs w:val="12"/>
              </w:rPr>
              <w:t>კოდი</w:t>
            </w:r>
          </w:p>
        </w:tc>
        <w:tc>
          <w:tcPr>
            <w:tcW w:w="902" w:type="pct"/>
            <w:vMerge w:val="restart"/>
            <w:tcBorders>
              <w:top w:val="single" w:sz="8" w:space="0" w:color="auto"/>
              <w:left w:val="nil"/>
              <w:bottom w:val="single" w:sz="8" w:space="0" w:color="auto"/>
              <w:right w:val="single" w:sz="8" w:space="0" w:color="auto"/>
            </w:tcBorders>
            <w:shd w:val="clear" w:color="000000" w:fill="FFFFFF"/>
            <w:vAlign w:val="center"/>
          </w:tcPr>
          <w:p w14:paraId="0D609EB7" w14:textId="77777777" w:rsidR="009B128A" w:rsidRPr="00B7141B" w:rsidRDefault="009B128A" w:rsidP="009B128A">
            <w:pPr>
              <w:spacing w:after="0" w:line="240" w:lineRule="auto"/>
              <w:rPr>
                <w:rFonts w:ascii="Sylfaen" w:eastAsia="Times New Roman" w:hAnsi="Sylfaen" w:cs="Calibri"/>
                <w:b/>
                <w:sz w:val="12"/>
                <w:szCs w:val="12"/>
              </w:rPr>
            </w:pPr>
            <w:r w:rsidRPr="00B7141B">
              <w:rPr>
                <w:rFonts w:ascii="Sylfaen" w:eastAsia="Times New Roman" w:hAnsi="Sylfaen" w:cs="Calibri"/>
                <w:b/>
                <w:sz w:val="12"/>
                <w:szCs w:val="12"/>
              </w:rPr>
              <w:t xml:space="preserve">მწვანე ნარგავების მოვლა-პატრონობა </w:t>
            </w:r>
          </w:p>
        </w:tc>
        <w:tc>
          <w:tcPr>
            <w:tcW w:w="717" w:type="pct"/>
            <w:tcBorders>
              <w:top w:val="single" w:sz="8" w:space="0" w:color="auto"/>
              <w:left w:val="nil"/>
              <w:bottom w:val="single" w:sz="4" w:space="0" w:color="auto"/>
              <w:right w:val="single" w:sz="4" w:space="0" w:color="auto"/>
            </w:tcBorders>
            <w:shd w:val="clear" w:color="000000" w:fill="FFFFFF"/>
            <w:vAlign w:val="center"/>
          </w:tcPr>
          <w:p w14:paraId="4EB59039"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569" w:type="pct"/>
            <w:tcBorders>
              <w:top w:val="single" w:sz="8" w:space="0" w:color="auto"/>
              <w:left w:val="nil"/>
              <w:bottom w:val="single" w:sz="4" w:space="0" w:color="auto"/>
              <w:right w:val="single" w:sz="4" w:space="0" w:color="auto"/>
            </w:tcBorders>
            <w:shd w:val="clear" w:color="000000" w:fill="FFFFFF"/>
            <w:vAlign w:val="center"/>
          </w:tcPr>
          <w:p w14:paraId="266AA7F6"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625" w:type="pct"/>
            <w:tcBorders>
              <w:top w:val="single" w:sz="8" w:space="0" w:color="auto"/>
              <w:left w:val="nil"/>
              <w:bottom w:val="single" w:sz="4" w:space="0" w:color="auto"/>
              <w:right w:val="single" w:sz="4" w:space="0" w:color="auto"/>
            </w:tcBorders>
            <w:shd w:val="clear" w:color="000000" w:fill="FFFFFF"/>
            <w:vAlign w:val="center"/>
          </w:tcPr>
          <w:p w14:paraId="64BA4642"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672" w:type="pct"/>
            <w:tcBorders>
              <w:top w:val="single" w:sz="8" w:space="0" w:color="auto"/>
              <w:left w:val="nil"/>
              <w:bottom w:val="single" w:sz="4" w:space="0" w:color="auto"/>
              <w:right w:val="single" w:sz="8" w:space="0" w:color="000000"/>
            </w:tcBorders>
            <w:shd w:val="clear" w:color="000000" w:fill="FFFFFF"/>
            <w:vAlign w:val="center"/>
          </w:tcPr>
          <w:p w14:paraId="59262D2A"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3D3E9C" w:rsidRPr="00B7141B" w14:paraId="2CF53249" w14:textId="77777777" w:rsidTr="00E74F55">
        <w:trPr>
          <w:trHeight w:val="45"/>
        </w:trPr>
        <w:tc>
          <w:tcPr>
            <w:tcW w:w="845" w:type="pct"/>
            <w:vMerge/>
            <w:tcBorders>
              <w:top w:val="single" w:sz="8" w:space="0" w:color="auto"/>
              <w:left w:val="single" w:sz="8" w:space="0" w:color="auto"/>
              <w:bottom w:val="single" w:sz="4" w:space="0" w:color="auto"/>
              <w:right w:val="single" w:sz="4" w:space="0" w:color="auto"/>
            </w:tcBorders>
            <w:vAlign w:val="center"/>
          </w:tcPr>
          <w:p w14:paraId="0A08B302" w14:textId="77777777" w:rsidR="003D3E9C" w:rsidRPr="00B7141B" w:rsidRDefault="003D3E9C" w:rsidP="003D3E9C">
            <w:pPr>
              <w:spacing w:after="0" w:line="240" w:lineRule="auto"/>
              <w:rPr>
                <w:rFonts w:ascii="Sylfaen" w:eastAsia="Times New Roman" w:hAnsi="Sylfaen" w:cs="Calibri"/>
                <w:color w:val="000000"/>
                <w:sz w:val="12"/>
                <w:szCs w:val="12"/>
              </w:rPr>
            </w:pPr>
          </w:p>
        </w:tc>
        <w:tc>
          <w:tcPr>
            <w:tcW w:w="669" w:type="pct"/>
            <w:tcBorders>
              <w:top w:val="nil"/>
              <w:left w:val="nil"/>
              <w:bottom w:val="single" w:sz="4" w:space="0" w:color="auto"/>
              <w:right w:val="single" w:sz="4" w:space="0" w:color="auto"/>
            </w:tcBorders>
            <w:shd w:val="clear" w:color="000000" w:fill="FFFFFF"/>
            <w:vAlign w:val="center"/>
          </w:tcPr>
          <w:p w14:paraId="0AC80256" w14:textId="48F2B2C9" w:rsidR="003D3E9C" w:rsidRPr="00B7141B" w:rsidRDefault="00452C6F" w:rsidP="003D3E9C">
            <w:pPr>
              <w:spacing w:after="0" w:line="240" w:lineRule="auto"/>
              <w:rPr>
                <w:rFonts w:ascii="Sylfaen" w:eastAsia="Times New Roman" w:hAnsi="Sylfaen" w:cs="Calibri"/>
                <w:b/>
                <w:color w:val="000000"/>
                <w:sz w:val="12"/>
                <w:szCs w:val="12"/>
                <w:lang w:val="ka-GE"/>
              </w:rPr>
            </w:pPr>
            <w:r>
              <w:rPr>
                <w:rFonts w:ascii="Sylfaen" w:eastAsia="Times New Roman" w:hAnsi="Sylfaen" w:cs="Calibri"/>
                <w:color w:val="000000"/>
                <w:sz w:val="12"/>
                <w:szCs w:val="12"/>
              </w:rPr>
              <w:t xml:space="preserve">  </w:t>
            </w:r>
            <w:r w:rsidR="003D3E9C" w:rsidRPr="00B7141B">
              <w:rPr>
                <w:rFonts w:ascii="Sylfaen" w:eastAsia="Times New Roman" w:hAnsi="Sylfaen" w:cs="Calibri"/>
                <w:b/>
                <w:color w:val="000000"/>
                <w:sz w:val="12"/>
                <w:szCs w:val="12"/>
                <w:lang w:val="ka-GE"/>
              </w:rPr>
              <w:t>03 02</w:t>
            </w:r>
          </w:p>
        </w:tc>
        <w:tc>
          <w:tcPr>
            <w:tcW w:w="902" w:type="pct"/>
            <w:vMerge/>
            <w:tcBorders>
              <w:top w:val="nil"/>
              <w:left w:val="nil"/>
              <w:bottom w:val="single" w:sz="4" w:space="0" w:color="auto"/>
              <w:right w:val="single" w:sz="4" w:space="0" w:color="auto"/>
            </w:tcBorders>
            <w:vAlign w:val="center"/>
          </w:tcPr>
          <w:p w14:paraId="360E4FF8" w14:textId="77777777" w:rsidR="003D3E9C" w:rsidRPr="00B7141B" w:rsidRDefault="003D3E9C" w:rsidP="003D3E9C">
            <w:pPr>
              <w:spacing w:after="0" w:line="240" w:lineRule="auto"/>
              <w:rPr>
                <w:rFonts w:ascii="Sylfaen" w:eastAsia="Times New Roman" w:hAnsi="Sylfaen" w:cs="Calibri"/>
                <w:color w:val="000000"/>
                <w:sz w:val="12"/>
                <w:szCs w:val="12"/>
              </w:rPr>
            </w:pPr>
          </w:p>
        </w:tc>
        <w:tc>
          <w:tcPr>
            <w:tcW w:w="717" w:type="pct"/>
            <w:tcBorders>
              <w:top w:val="single" w:sz="4" w:space="0" w:color="auto"/>
              <w:left w:val="nil"/>
              <w:bottom w:val="single" w:sz="4" w:space="0" w:color="auto"/>
              <w:right w:val="nil"/>
            </w:tcBorders>
            <w:shd w:val="clear" w:color="000000" w:fill="FFFFFF"/>
            <w:vAlign w:val="center"/>
          </w:tcPr>
          <w:p w14:paraId="5E1EB5CF" w14:textId="77777777" w:rsidR="003D3E9C" w:rsidRPr="003D3E9C" w:rsidRDefault="003D3E9C" w:rsidP="003D3E9C">
            <w:pPr>
              <w:spacing w:after="0" w:line="240" w:lineRule="auto"/>
              <w:jc w:val="center"/>
              <w:rPr>
                <w:rFonts w:ascii="Sylfaen" w:eastAsia="Times New Roman" w:hAnsi="Sylfaen" w:cs="Calibri"/>
                <w:b/>
                <w:sz w:val="12"/>
                <w:szCs w:val="12"/>
              </w:rPr>
            </w:pPr>
            <w:r w:rsidRPr="003D3E9C">
              <w:rPr>
                <w:rFonts w:ascii="Sylfaen" w:eastAsia="Times New Roman" w:hAnsi="Sylfaen" w:cs="Calibri"/>
                <w:b/>
                <w:sz w:val="12"/>
                <w:szCs w:val="12"/>
              </w:rPr>
              <w:t>265,5</w:t>
            </w:r>
          </w:p>
        </w:tc>
        <w:tc>
          <w:tcPr>
            <w:tcW w:w="569" w:type="pct"/>
            <w:tcBorders>
              <w:top w:val="single" w:sz="8" w:space="0" w:color="auto"/>
              <w:left w:val="single" w:sz="8" w:space="0" w:color="auto"/>
              <w:bottom w:val="single" w:sz="8" w:space="0" w:color="auto"/>
              <w:right w:val="single" w:sz="8" w:space="0" w:color="auto"/>
            </w:tcBorders>
            <w:shd w:val="clear" w:color="000000" w:fill="FFFFFF"/>
            <w:vAlign w:val="center"/>
          </w:tcPr>
          <w:p w14:paraId="5B31A26F" w14:textId="77777777" w:rsidR="003D3E9C" w:rsidRPr="003D3E9C" w:rsidRDefault="003D3E9C" w:rsidP="003D3E9C">
            <w:pPr>
              <w:spacing w:after="0" w:line="240" w:lineRule="auto"/>
              <w:jc w:val="center"/>
              <w:rPr>
                <w:rFonts w:ascii="Sylfaen" w:eastAsia="Times New Roman" w:hAnsi="Sylfaen" w:cs="Calibri"/>
                <w:b/>
                <w:sz w:val="12"/>
                <w:szCs w:val="12"/>
              </w:rPr>
            </w:pPr>
            <w:r w:rsidRPr="003D3E9C">
              <w:rPr>
                <w:rFonts w:ascii="Sylfaen" w:eastAsia="Times New Roman" w:hAnsi="Sylfaen" w:cs="Calibri"/>
                <w:b/>
                <w:sz w:val="12"/>
                <w:szCs w:val="12"/>
              </w:rPr>
              <w:t>270,0</w:t>
            </w:r>
          </w:p>
        </w:tc>
        <w:tc>
          <w:tcPr>
            <w:tcW w:w="625" w:type="pct"/>
            <w:tcBorders>
              <w:top w:val="single" w:sz="8" w:space="0" w:color="auto"/>
              <w:left w:val="single" w:sz="8" w:space="0" w:color="auto"/>
              <w:bottom w:val="single" w:sz="8" w:space="0" w:color="auto"/>
              <w:right w:val="single" w:sz="8" w:space="0" w:color="auto"/>
            </w:tcBorders>
            <w:shd w:val="clear" w:color="000000" w:fill="FFFFFF"/>
            <w:vAlign w:val="center"/>
          </w:tcPr>
          <w:p w14:paraId="1A316D2B" w14:textId="77777777" w:rsidR="003D3E9C" w:rsidRPr="003D3E9C" w:rsidRDefault="003D3E9C" w:rsidP="003D3E9C">
            <w:pPr>
              <w:spacing w:after="0" w:line="240" w:lineRule="auto"/>
              <w:jc w:val="center"/>
              <w:rPr>
                <w:rFonts w:ascii="Sylfaen" w:eastAsia="Times New Roman" w:hAnsi="Sylfaen" w:cs="Calibri"/>
                <w:b/>
                <w:sz w:val="12"/>
                <w:szCs w:val="12"/>
              </w:rPr>
            </w:pPr>
            <w:r w:rsidRPr="003D3E9C">
              <w:rPr>
                <w:rFonts w:ascii="Sylfaen" w:eastAsia="Times New Roman" w:hAnsi="Sylfaen" w:cs="Calibri"/>
                <w:b/>
                <w:sz w:val="12"/>
                <w:szCs w:val="12"/>
              </w:rPr>
              <w:t>260,0</w:t>
            </w:r>
          </w:p>
        </w:tc>
        <w:tc>
          <w:tcPr>
            <w:tcW w:w="672" w:type="pct"/>
            <w:tcBorders>
              <w:top w:val="single" w:sz="8" w:space="0" w:color="auto"/>
              <w:left w:val="single" w:sz="8" w:space="0" w:color="auto"/>
              <w:bottom w:val="single" w:sz="8" w:space="0" w:color="auto"/>
              <w:right w:val="single" w:sz="8" w:space="0" w:color="auto"/>
            </w:tcBorders>
            <w:shd w:val="clear" w:color="000000" w:fill="FFFFFF"/>
            <w:vAlign w:val="center"/>
          </w:tcPr>
          <w:p w14:paraId="7535D339" w14:textId="77777777" w:rsidR="003D3E9C" w:rsidRPr="003D3E9C" w:rsidRDefault="003D3E9C" w:rsidP="003D3E9C">
            <w:pPr>
              <w:spacing w:after="0" w:line="240" w:lineRule="auto"/>
              <w:jc w:val="center"/>
              <w:rPr>
                <w:rFonts w:ascii="Sylfaen" w:eastAsia="Times New Roman" w:hAnsi="Sylfaen" w:cs="Calibri"/>
                <w:b/>
                <w:sz w:val="12"/>
                <w:szCs w:val="12"/>
              </w:rPr>
            </w:pPr>
            <w:r w:rsidRPr="003D3E9C">
              <w:rPr>
                <w:rFonts w:ascii="Sylfaen" w:eastAsia="Times New Roman" w:hAnsi="Sylfaen" w:cs="Calibri"/>
                <w:b/>
                <w:sz w:val="12"/>
                <w:szCs w:val="12"/>
              </w:rPr>
              <w:t>270,0</w:t>
            </w:r>
          </w:p>
        </w:tc>
      </w:tr>
      <w:tr w:rsidR="00B7141B" w:rsidRPr="00B7141B" w14:paraId="657DCE2A" w14:textId="77777777" w:rsidTr="00E74F55">
        <w:trPr>
          <w:trHeight w:val="395"/>
        </w:trPr>
        <w:tc>
          <w:tcPr>
            <w:tcW w:w="845" w:type="pct"/>
            <w:tcBorders>
              <w:top w:val="nil"/>
              <w:left w:val="single" w:sz="8" w:space="0" w:color="auto"/>
              <w:bottom w:val="single" w:sz="4" w:space="0" w:color="auto"/>
              <w:right w:val="single" w:sz="4" w:space="0" w:color="auto"/>
            </w:tcBorders>
            <w:shd w:val="clear" w:color="000000" w:fill="FFFFFF"/>
            <w:vAlign w:val="center"/>
          </w:tcPr>
          <w:p w14:paraId="5596E8AB" w14:textId="77777777" w:rsidR="00B7141B" w:rsidRPr="00B7141B" w:rsidRDefault="00B7141B" w:rsidP="00B7141B">
            <w:pPr>
              <w:spacing w:after="0" w:line="240" w:lineRule="auto"/>
              <w:rPr>
                <w:rFonts w:ascii="Sylfaen" w:eastAsia="Times New Roman" w:hAnsi="Sylfaen" w:cs="Calibri"/>
                <w:color w:val="000000"/>
                <w:sz w:val="12"/>
                <w:szCs w:val="12"/>
              </w:rPr>
            </w:pPr>
            <w:r w:rsidRPr="00B7141B">
              <w:rPr>
                <w:rFonts w:ascii="Sylfaen" w:eastAsia="Times New Roman" w:hAnsi="Sylfaen" w:cs="Calibri"/>
                <w:color w:val="000000"/>
                <w:sz w:val="12"/>
                <w:szCs w:val="12"/>
                <w:lang w:val="ka-GE"/>
              </w:rPr>
              <w:t>ქვე</w:t>
            </w:r>
            <w:r w:rsidRPr="00B7141B">
              <w:rPr>
                <w:rFonts w:ascii="Sylfaen" w:eastAsia="Times New Roman" w:hAnsi="Sylfaen" w:cs="Calibri"/>
                <w:color w:val="000000"/>
                <w:sz w:val="12"/>
                <w:szCs w:val="12"/>
              </w:rPr>
              <w:t>პროგრამის განმახორციელებელი სამსახური</w:t>
            </w:r>
          </w:p>
        </w:tc>
        <w:tc>
          <w:tcPr>
            <w:tcW w:w="4155" w:type="pct"/>
            <w:gridSpan w:val="6"/>
            <w:tcBorders>
              <w:top w:val="single" w:sz="4" w:space="0" w:color="auto"/>
              <w:left w:val="nil"/>
              <w:bottom w:val="single" w:sz="4" w:space="0" w:color="auto"/>
              <w:right w:val="single" w:sz="4" w:space="0" w:color="auto"/>
            </w:tcBorders>
            <w:shd w:val="clear" w:color="000000" w:fill="FFFFFF"/>
            <w:vAlign w:val="center"/>
          </w:tcPr>
          <w:p w14:paraId="1968D345" w14:textId="77777777" w:rsidR="00B7141B" w:rsidRPr="00B7141B" w:rsidRDefault="00B7141B" w:rsidP="00B7141B">
            <w:pPr>
              <w:spacing w:after="0" w:line="240" w:lineRule="auto"/>
              <w:rPr>
                <w:rFonts w:ascii="Sylfaen" w:eastAsia="Times New Roman" w:hAnsi="Sylfaen" w:cs="Calibri"/>
                <w:color w:val="000000"/>
                <w:sz w:val="12"/>
                <w:szCs w:val="12"/>
              </w:rPr>
            </w:pPr>
            <w:r w:rsidRPr="00B7141B">
              <w:rPr>
                <w:rFonts w:ascii="Sylfaen" w:eastAsia="Times New Roman" w:hAnsi="Sylfaen" w:cs="Calibri"/>
                <w:color w:val="000000"/>
                <w:sz w:val="12"/>
                <w:szCs w:val="12"/>
              </w:rPr>
              <w:t> </w:t>
            </w:r>
            <w:r w:rsidRPr="00B7141B">
              <w:rPr>
                <w:rFonts w:ascii="Sylfaen" w:eastAsia="Times New Roman" w:hAnsi="Sylfaen" w:cs="Calibri"/>
                <w:color w:val="000000"/>
                <w:sz w:val="12"/>
                <w:szCs w:val="12"/>
                <w:lang w:val="ka-GE"/>
              </w:rPr>
              <w:t>ხარაგაულის მუნიციპალიტეტის ა(ა)იპ „დასუფთავებისა და კეთილმოწყობის გაერთიანება“</w:t>
            </w:r>
          </w:p>
        </w:tc>
      </w:tr>
      <w:tr w:rsidR="00B7141B" w:rsidRPr="00B7141B" w14:paraId="71428D22" w14:textId="77777777" w:rsidTr="00E74F55">
        <w:trPr>
          <w:trHeight w:val="132"/>
        </w:trPr>
        <w:tc>
          <w:tcPr>
            <w:tcW w:w="845" w:type="pct"/>
            <w:tcBorders>
              <w:top w:val="nil"/>
              <w:left w:val="single" w:sz="8" w:space="0" w:color="auto"/>
              <w:bottom w:val="single" w:sz="4" w:space="0" w:color="auto"/>
              <w:right w:val="single" w:sz="4" w:space="0" w:color="auto"/>
            </w:tcBorders>
            <w:shd w:val="clear" w:color="000000" w:fill="FFFFFF"/>
            <w:vAlign w:val="center"/>
          </w:tcPr>
          <w:p w14:paraId="265B01C4" w14:textId="16BC0865" w:rsidR="00B7141B" w:rsidRPr="00B7141B" w:rsidRDefault="00B7141B" w:rsidP="00B7141B">
            <w:pPr>
              <w:spacing w:after="0" w:line="240" w:lineRule="auto"/>
              <w:rPr>
                <w:rFonts w:ascii="Sylfaen" w:eastAsia="Times New Roman" w:hAnsi="Sylfaen" w:cs="Calibri"/>
                <w:color w:val="000000"/>
                <w:sz w:val="12"/>
                <w:szCs w:val="12"/>
              </w:rPr>
            </w:pPr>
            <w:r w:rsidRPr="00B7141B">
              <w:rPr>
                <w:rFonts w:ascii="Sylfaen" w:eastAsia="Times New Roman" w:hAnsi="Sylfaen" w:cs="Calibri"/>
                <w:color w:val="000000"/>
                <w:sz w:val="12"/>
                <w:szCs w:val="12"/>
                <w:lang w:val="ka-GE"/>
              </w:rPr>
              <w:t>ქვე</w:t>
            </w:r>
            <w:r w:rsidRPr="00B7141B">
              <w:rPr>
                <w:rFonts w:ascii="Sylfaen" w:eastAsia="Times New Roman" w:hAnsi="Sylfaen" w:cs="Calibri"/>
                <w:color w:val="000000"/>
                <w:sz w:val="12"/>
                <w:szCs w:val="12"/>
              </w:rPr>
              <w:t>პროგრამის</w:t>
            </w:r>
            <w:r w:rsidR="00452C6F">
              <w:rPr>
                <w:rFonts w:ascii="Sylfaen" w:eastAsia="Times New Roman" w:hAnsi="Sylfaen" w:cs="Calibri"/>
                <w:color w:val="000000"/>
                <w:sz w:val="12"/>
                <w:szCs w:val="12"/>
              </w:rPr>
              <w:t xml:space="preserve"> </w:t>
            </w:r>
            <w:r w:rsidRPr="00B7141B">
              <w:rPr>
                <w:rFonts w:ascii="Sylfaen" w:eastAsia="Times New Roman" w:hAnsi="Sylfaen" w:cs="Calibri"/>
                <w:color w:val="000000"/>
                <w:sz w:val="12"/>
                <w:szCs w:val="12"/>
              </w:rPr>
              <w:t xml:space="preserve">აღწერა </w:t>
            </w:r>
            <w:r w:rsidRPr="00B7141B">
              <w:rPr>
                <w:rFonts w:ascii="Sylfaen" w:eastAsia="Times New Roman" w:hAnsi="Sylfaen" w:cs="Calibri"/>
                <w:color w:val="000000"/>
                <w:sz w:val="12"/>
                <w:szCs w:val="12"/>
                <w:lang w:val="ka-GE"/>
              </w:rPr>
              <w:t xml:space="preserve">და </w:t>
            </w:r>
            <w:r w:rsidRPr="00B7141B">
              <w:rPr>
                <w:rFonts w:ascii="Sylfaen" w:eastAsia="Times New Roman" w:hAnsi="Sylfaen" w:cs="Calibri"/>
                <w:color w:val="000000"/>
                <w:sz w:val="12"/>
                <w:szCs w:val="12"/>
              </w:rPr>
              <w:t xml:space="preserve">მიზანი </w:t>
            </w:r>
          </w:p>
        </w:tc>
        <w:tc>
          <w:tcPr>
            <w:tcW w:w="4155" w:type="pct"/>
            <w:gridSpan w:val="6"/>
            <w:tcBorders>
              <w:top w:val="single" w:sz="4" w:space="0" w:color="auto"/>
              <w:left w:val="single" w:sz="4" w:space="0" w:color="auto"/>
              <w:bottom w:val="nil"/>
              <w:right w:val="single" w:sz="4" w:space="0" w:color="000000"/>
            </w:tcBorders>
            <w:shd w:val="clear" w:color="000000" w:fill="FFFFFF"/>
            <w:vAlign w:val="center"/>
          </w:tcPr>
          <w:p w14:paraId="0C5F943F" w14:textId="24D6A22B" w:rsidR="00B7141B" w:rsidRPr="00B7141B" w:rsidRDefault="00452C6F" w:rsidP="00B7141B">
            <w:pPr>
              <w:autoSpaceDE w:val="0"/>
              <w:autoSpaceDN w:val="0"/>
              <w:adjustRightInd w:val="0"/>
              <w:spacing w:after="0" w:line="240" w:lineRule="auto"/>
              <w:rPr>
                <w:rFonts w:ascii="Sylfaen" w:eastAsia="Times New Roman" w:hAnsi="Sylfaen" w:cs="Calibri"/>
                <w:color w:val="000000"/>
                <w:sz w:val="12"/>
                <w:szCs w:val="12"/>
                <w:lang w:val="ka-GE"/>
              </w:rPr>
            </w:pPr>
            <w:r>
              <w:rPr>
                <w:rFonts w:ascii="Sylfaen" w:eastAsia="Times New Roman" w:hAnsi="Sylfaen" w:cs="Calibri"/>
                <w:color w:val="000000"/>
                <w:sz w:val="12"/>
                <w:szCs w:val="12"/>
              </w:rPr>
              <w:t xml:space="preserve"> </w:t>
            </w:r>
            <w:r w:rsidR="009B128A" w:rsidRPr="009B128A">
              <w:rPr>
                <w:rFonts w:ascii="Sylfaen" w:eastAsia="Times New Roman" w:hAnsi="Sylfaen" w:cs="Calibri"/>
                <w:color w:val="000000"/>
                <w:sz w:val="12"/>
                <w:szCs w:val="12"/>
                <w:lang w:val="ka-GE"/>
              </w:rPr>
              <w:t>ქვე</w:t>
            </w:r>
            <w:r w:rsidR="009B128A" w:rsidRPr="009B128A">
              <w:rPr>
                <w:rFonts w:ascii="Sylfaen" w:eastAsia="Times New Roman" w:hAnsi="Sylfaen" w:cs="Calibri"/>
                <w:color w:val="000000"/>
                <w:sz w:val="12"/>
                <w:szCs w:val="12"/>
              </w:rPr>
              <w:t>პროგრამის ფარგლებში ხორციელდება მუნიციპალიტეტის ტერიტორიაზე არსებული პარკებისა და სკვერების მოვლა-პატრონობა. კერძოდ, სკვერებსა და გამწვანებულ ტერიტორიებზე ტარდება მწვანე ნარგავების მოვლისა და აღდგენის</w:t>
            </w:r>
            <w:r>
              <w:rPr>
                <w:rFonts w:ascii="Sylfaen" w:eastAsia="Times New Roman" w:hAnsi="Sylfaen" w:cs="Calibri"/>
                <w:color w:val="000000"/>
                <w:sz w:val="12"/>
                <w:szCs w:val="12"/>
              </w:rPr>
              <w:t xml:space="preserve"> </w:t>
            </w:r>
            <w:r w:rsidR="009B128A" w:rsidRPr="009B128A">
              <w:rPr>
                <w:rFonts w:ascii="Sylfaen" w:eastAsia="Times New Roman" w:hAnsi="Sylfaen" w:cs="Calibri"/>
                <w:color w:val="000000"/>
                <w:sz w:val="12"/>
                <w:szCs w:val="12"/>
              </w:rPr>
              <w:t>ღონისძიებები, ნიადაგის მომზადება, დასუფთავება, ერთწლიანი და მრავალწლიანი ნარგავების დარგვა, მორწყვა, შეწამლვა და საჭიროების შემთხვევაში შხამქიმიკატების შეტანა, მუნიციპალიტეტის ტერიტორიაზე არსებული სკვერების, პარკებისა და სავალი გზის ნაპირების გაცელვითი სამუშაოები.</w:t>
            </w:r>
            <w:r>
              <w:rPr>
                <w:rFonts w:ascii="Sylfaen" w:eastAsia="Times New Roman" w:hAnsi="Sylfaen" w:cs="Calibri"/>
                <w:color w:val="000000"/>
                <w:sz w:val="12"/>
                <w:szCs w:val="12"/>
              </w:rPr>
              <w:t xml:space="preserve"> </w:t>
            </w:r>
            <w:r w:rsidR="009B128A" w:rsidRPr="009B128A">
              <w:rPr>
                <w:rFonts w:ascii="Sylfaen" w:eastAsia="Times New Roman" w:hAnsi="Sylfaen" w:cs="Calibri"/>
                <w:color w:val="000000"/>
                <w:sz w:val="12"/>
                <w:szCs w:val="12"/>
              </w:rPr>
              <w:t>პროგრამის ფარგლებში</w:t>
            </w:r>
            <w:r>
              <w:rPr>
                <w:rFonts w:ascii="Sylfaen" w:eastAsia="Times New Roman" w:hAnsi="Sylfaen" w:cs="Calibri"/>
                <w:color w:val="000000"/>
                <w:sz w:val="12"/>
                <w:szCs w:val="12"/>
              </w:rPr>
              <w:t xml:space="preserve"> </w:t>
            </w:r>
            <w:r w:rsidR="009B128A" w:rsidRPr="009B128A">
              <w:rPr>
                <w:rFonts w:ascii="Sylfaen" w:eastAsia="Times New Roman" w:hAnsi="Sylfaen" w:cs="Calibri"/>
                <w:color w:val="000000"/>
                <w:sz w:val="12"/>
                <w:szCs w:val="12"/>
              </w:rPr>
              <w:t>ასევე ფინანსდება დაბა ხარაგაულის ტერიტორიის კეთილმოწყობითი და გამწვანებითი ღონისძიებები. პროგრამის ფარგლებში გამოყოფილი ასიგნებები ასევე მოიცავს პერსონალის (ადმინისტრაციის, დეკორატორების და გამწვანების მუშების) ხელფასს.</w:t>
            </w:r>
          </w:p>
          <w:p w14:paraId="49C6F8C5" w14:textId="77777777" w:rsidR="00B7141B" w:rsidRPr="00B7141B" w:rsidRDefault="00B7141B" w:rsidP="00B7141B">
            <w:pPr>
              <w:autoSpaceDE w:val="0"/>
              <w:autoSpaceDN w:val="0"/>
              <w:adjustRightInd w:val="0"/>
              <w:spacing w:after="0" w:line="240" w:lineRule="auto"/>
              <w:rPr>
                <w:rFonts w:ascii="Sylfaen-Identity-H" w:eastAsia="Calibri" w:hAnsi="Sylfaen-Identity-H" w:cs="Sylfaen-Identity-H"/>
                <w:sz w:val="12"/>
                <w:szCs w:val="12"/>
                <w:lang w:val="ka-GE"/>
              </w:rPr>
            </w:pPr>
          </w:p>
        </w:tc>
      </w:tr>
      <w:tr w:rsidR="00B7141B" w:rsidRPr="00B7141B" w14:paraId="00EDAB70" w14:textId="77777777" w:rsidTr="00E74F55">
        <w:trPr>
          <w:trHeight w:val="259"/>
        </w:trPr>
        <w:tc>
          <w:tcPr>
            <w:tcW w:w="845" w:type="pct"/>
            <w:tcBorders>
              <w:top w:val="nil"/>
              <w:left w:val="single" w:sz="8" w:space="0" w:color="auto"/>
              <w:bottom w:val="single" w:sz="4" w:space="0" w:color="auto"/>
              <w:right w:val="single" w:sz="4" w:space="0" w:color="auto"/>
            </w:tcBorders>
            <w:shd w:val="clear" w:color="000000" w:fill="FFFFFF"/>
            <w:vAlign w:val="center"/>
          </w:tcPr>
          <w:p w14:paraId="212D3CF3" w14:textId="77777777" w:rsidR="00B7141B" w:rsidRPr="00B7141B" w:rsidRDefault="00B7141B" w:rsidP="00B7141B">
            <w:pPr>
              <w:spacing w:after="0" w:line="240" w:lineRule="auto"/>
              <w:rPr>
                <w:rFonts w:ascii="Sylfaen" w:eastAsia="Times New Roman" w:hAnsi="Sylfaen" w:cs="Calibri"/>
                <w:color w:val="000000"/>
                <w:sz w:val="12"/>
                <w:szCs w:val="12"/>
              </w:rPr>
            </w:pPr>
            <w:r w:rsidRPr="00B7141B">
              <w:rPr>
                <w:rFonts w:ascii="Sylfaen" w:eastAsia="Times New Roman" w:hAnsi="Sylfaen" w:cs="Calibri"/>
                <w:color w:val="000000"/>
                <w:sz w:val="12"/>
                <w:szCs w:val="12"/>
                <w:lang w:val="ka-GE"/>
              </w:rPr>
              <w:t>ქვე</w:t>
            </w:r>
            <w:r w:rsidRPr="00B7141B">
              <w:rPr>
                <w:rFonts w:ascii="Sylfaen" w:eastAsia="Times New Roman" w:hAnsi="Sylfaen" w:cs="Calibri"/>
                <w:color w:val="000000"/>
                <w:sz w:val="12"/>
                <w:szCs w:val="12"/>
              </w:rPr>
              <w:t>პროგრამის განხორციელების ვადები</w:t>
            </w:r>
          </w:p>
        </w:tc>
        <w:tc>
          <w:tcPr>
            <w:tcW w:w="4155" w:type="pct"/>
            <w:gridSpan w:val="6"/>
            <w:tcBorders>
              <w:top w:val="single" w:sz="4" w:space="0" w:color="auto"/>
              <w:left w:val="nil"/>
              <w:bottom w:val="single" w:sz="4" w:space="0" w:color="auto"/>
              <w:right w:val="single" w:sz="4" w:space="0" w:color="auto"/>
            </w:tcBorders>
            <w:shd w:val="clear" w:color="000000" w:fill="FFFFFF"/>
            <w:vAlign w:val="center"/>
          </w:tcPr>
          <w:p w14:paraId="5F8809D2" w14:textId="77777777" w:rsidR="00B7141B" w:rsidRPr="00B7141B" w:rsidRDefault="00B7141B" w:rsidP="00B7141B">
            <w:pPr>
              <w:spacing w:after="0" w:line="240" w:lineRule="auto"/>
              <w:rPr>
                <w:rFonts w:ascii="Sylfaen" w:eastAsia="Times New Roman" w:hAnsi="Sylfaen" w:cs="Calibri"/>
                <w:color w:val="000000"/>
                <w:sz w:val="12"/>
                <w:szCs w:val="12"/>
              </w:rPr>
            </w:pPr>
            <w:r w:rsidRPr="00B7141B">
              <w:rPr>
                <w:rFonts w:ascii="Sylfaen" w:eastAsia="Times New Roman" w:hAnsi="Sylfaen" w:cs="Calibri"/>
                <w:color w:val="000000"/>
                <w:sz w:val="12"/>
                <w:szCs w:val="12"/>
              </w:rPr>
              <w:t>მიმდინარე</w:t>
            </w:r>
          </w:p>
        </w:tc>
      </w:tr>
      <w:tr w:rsidR="00E74F55" w:rsidRPr="00B7141B" w14:paraId="044987BC" w14:textId="77777777" w:rsidTr="00E74F55">
        <w:trPr>
          <w:trHeight w:val="592"/>
        </w:trPr>
        <w:tc>
          <w:tcPr>
            <w:tcW w:w="845" w:type="pct"/>
            <w:tcBorders>
              <w:top w:val="single" w:sz="4" w:space="0" w:color="auto"/>
              <w:left w:val="single" w:sz="8" w:space="0" w:color="auto"/>
              <w:bottom w:val="single" w:sz="4" w:space="0" w:color="auto"/>
              <w:right w:val="single" w:sz="4" w:space="0" w:color="auto"/>
            </w:tcBorders>
            <w:shd w:val="clear" w:color="auto" w:fill="auto"/>
            <w:vAlign w:val="center"/>
          </w:tcPr>
          <w:p w14:paraId="38D69B9D" w14:textId="77777777" w:rsidR="00E74F55" w:rsidRPr="00B7141B" w:rsidRDefault="00E74F55" w:rsidP="00B7141B">
            <w:pPr>
              <w:spacing w:after="0" w:line="240" w:lineRule="auto"/>
              <w:rPr>
                <w:rFonts w:ascii="Sylfaen" w:eastAsia="Times New Roman" w:hAnsi="Sylfaen" w:cs="Calibri"/>
                <w:b/>
                <w:color w:val="000000"/>
                <w:sz w:val="12"/>
                <w:szCs w:val="12"/>
              </w:rPr>
            </w:pPr>
            <w:r w:rsidRPr="00B7141B">
              <w:rPr>
                <w:rFonts w:ascii="Sylfaen" w:eastAsia="Times New Roman" w:hAnsi="Sylfaen" w:cs="Calibri"/>
                <w:b/>
                <w:color w:val="000000"/>
                <w:sz w:val="12"/>
                <w:szCs w:val="12"/>
              </w:rPr>
              <w:t>გაეროს მდგრადი განვითარების მიზაანი (SDG) რომლის მიღწევასაც ემსახურება პროგრამა</w:t>
            </w:r>
          </w:p>
        </w:tc>
        <w:tc>
          <w:tcPr>
            <w:tcW w:w="4155" w:type="pct"/>
            <w:gridSpan w:val="6"/>
            <w:tcBorders>
              <w:top w:val="single" w:sz="4" w:space="0" w:color="auto"/>
              <w:left w:val="nil"/>
              <w:bottom w:val="single" w:sz="4" w:space="0" w:color="auto"/>
              <w:right w:val="single" w:sz="4" w:space="0" w:color="auto"/>
            </w:tcBorders>
            <w:shd w:val="clear" w:color="000000" w:fill="FFFFFF"/>
            <w:vAlign w:val="center"/>
          </w:tcPr>
          <w:p w14:paraId="6189F359" w14:textId="5D519AC3" w:rsidR="00E74F55" w:rsidRPr="00B7141B" w:rsidRDefault="00E74F55" w:rsidP="0063426D">
            <w:pPr>
              <w:spacing w:after="0" w:line="240" w:lineRule="auto"/>
              <w:ind w:right="283"/>
              <w:rPr>
                <w:rFonts w:ascii="Sylfaen" w:eastAsia="Times New Roman" w:hAnsi="Sylfaen" w:cs="Calibri"/>
                <w:color w:val="000000"/>
                <w:sz w:val="12"/>
                <w:szCs w:val="12"/>
                <w:lang w:val="ka-GE"/>
              </w:rPr>
            </w:pPr>
            <w:r w:rsidRPr="00B7141B">
              <w:rPr>
                <w:rFonts w:ascii="Sylfaen" w:eastAsia="Times New Roman" w:hAnsi="Sylfaen" w:cs="Calibri"/>
                <w:color w:val="000000"/>
                <w:sz w:val="12"/>
                <w:szCs w:val="12"/>
                <w:lang w:val="ka-GE"/>
              </w:rPr>
              <w:t xml:space="preserve"> </w:t>
            </w:r>
            <w:r w:rsidRPr="009B128A">
              <w:rPr>
                <w:rFonts w:ascii="Sylfaen" w:eastAsia="Times New Roman" w:hAnsi="Sylfaen" w:cs="Sylfaen"/>
                <w:sz w:val="12"/>
                <w:szCs w:val="12"/>
                <w:lang w:val="ka-GE" w:eastAsia="ru-RU"/>
              </w:rPr>
              <w:t>მიზანი</w:t>
            </w:r>
            <w:r w:rsidRPr="009B128A">
              <w:rPr>
                <w:rFonts w:ascii="Sylfaen" w:eastAsia="Times New Roman" w:hAnsi="Sylfaen" w:cs="Times New Roman"/>
                <w:sz w:val="12"/>
                <w:szCs w:val="12"/>
                <w:lang w:val="ka-GE" w:eastAsia="ru-RU"/>
              </w:rPr>
              <w:t xml:space="preserve"> 11- </w:t>
            </w:r>
            <w:r w:rsidRPr="009B128A">
              <w:rPr>
                <w:rFonts w:ascii="Sylfaen" w:eastAsia="Times New Roman" w:hAnsi="Sylfaen" w:cs="Sylfaen"/>
                <w:sz w:val="12"/>
                <w:szCs w:val="12"/>
                <w:lang w:val="ka-GE" w:eastAsia="ru-RU"/>
              </w:rPr>
              <w:t>ქალაქებისა</w:t>
            </w:r>
            <w:r w:rsidRPr="009B128A">
              <w:rPr>
                <w:rFonts w:ascii="Sylfaen" w:eastAsia="Times New Roman" w:hAnsi="Sylfaen" w:cs="Times New Roman"/>
                <w:sz w:val="12"/>
                <w:szCs w:val="12"/>
                <w:lang w:val="ka-GE" w:eastAsia="ru-RU"/>
              </w:rPr>
              <w:t xml:space="preserve"> </w:t>
            </w:r>
            <w:r w:rsidRPr="009B128A">
              <w:rPr>
                <w:rFonts w:ascii="Sylfaen" w:eastAsia="Times New Roman" w:hAnsi="Sylfaen" w:cs="Sylfaen"/>
                <w:sz w:val="12"/>
                <w:szCs w:val="12"/>
                <w:lang w:val="ka-GE" w:eastAsia="ru-RU"/>
              </w:rPr>
              <w:t>და</w:t>
            </w:r>
            <w:r w:rsidRPr="009B128A">
              <w:rPr>
                <w:rFonts w:ascii="Sylfaen" w:eastAsia="Times New Roman" w:hAnsi="Sylfaen" w:cs="Times New Roman"/>
                <w:sz w:val="12"/>
                <w:szCs w:val="12"/>
                <w:lang w:val="ka-GE" w:eastAsia="ru-RU"/>
              </w:rPr>
              <w:t xml:space="preserve"> </w:t>
            </w:r>
            <w:r w:rsidRPr="009B128A">
              <w:rPr>
                <w:rFonts w:ascii="Sylfaen" w:eastAsia="Times New Roman" w:hAnsi="Sylfaen" w:cs="Sylfaen"/>
                <w:sz w:val="12"/>
                <w:szCs w:val="12"/>
                <w:lang w:val="ka-GE" w:eastAsia="ru-RU"/>
              </w:rPr>
              <w:t>დასახლებების</w:t>
            </w:r>
            <w:r w:rsidRPr="009B128A">
              <w:rPr>
                <w:rFonts w:ascii="Sylfaen" w:eastAsia="Times New Roman" w:hAnsi="Sylfaen" w:cs="Times New Roman"/>
                <w:sz w:val="12"/>
                <w:szCs w:val="12"/>
                <w:lang w:val="ka-GE" w:eastAsia="ru-RU"/>
              </w:rPr>
              <w:t xml:space="preserve"> </w:t>
            </w:r>
            <w:r w:rsidRPr="009B128A">
              <w:rPr>
                <w:rFonts w:ascii="Sylfaen" w:eastAsia="Times New Roman" w:hAnsi="Sylfaen" w:cs="Sylfaen"/>
                <w:sz w:val="12"/>
                <w:szCs w:val="12"/>
                <w:lang w:val="ka-GE" w:eastAsia="ru-RU"/>
              </w:rPr>
              <w:t>ინკლუზიური</w:t>
            </w:r>
            <w:r w:rsidRPr="009B128A">
              <w:rPr>
                <w:rFonts w:ascii="Sylfaen" w:eastAsia="Times New Roman" w:hAnsi="Sylfaen" w:cs="Times New Roman"/>
                <w:sz w:val="12"/>
                <w:szCs w:val="12"/>
                <w:lang w:val="ka-GE" w:eastAsia="ru-RU"/>
              </w:rPr>
              <w:t xml:space="preserve">, </w:t>
            </w:r>
            <w:r w:rsidRPr="009B128A">
              <w:rPr>
                <w:rFonts w:ascii="Sylfaen" w:eastAsia="Times New Roman" w:hAnsi="Sylfaen" w:cs="Sylfaen"/>
                <w:sz w:val="12"/>
                <w:szCs w:val="12"/>
                <w:lang w:val="ka-GE" w:eastAsia="ru-RU"/>
              </w:rPr>
              <w:t>უსაფრთხო</w:t>
            </w:r>
            <w:r w:rsidRPr="009B128A">
              <w:rPr>
                <w:rFonts w:ascii="Sylfaen" w:eastAsia="Times New Roman" w:hAnsi="Sylfaen" w:cs="Times New Roman"/>
                <w:sz w:val="12"/>
                <w:szCs w:val="12"/>
                <w:lang w:val="ka-GE" w:eastAsia="ru-RU"/>
              </w:rPr>
              <w:t xml:space="preserve"> </w:t>
            </w:r>
            <w:r w:rsidRPr="009B128A">
              <w:rPr>
                <w:rFonts w:ascii="Sylfaen" w:eastAsia="Times New Roman" w:hAnsi="Sylfaen" w:cs="Sylfaen"/>
                <w:sz w:val="12"/>
                <w:szCs w:val="12"/>
                <w:lang w:val="ka-GE" w:eastAsia="ru-RU"/>
              </w:rPr>
              <w:t>და</w:t>
            </w:r>
            <w:r w:rsidRPr="009B128A">
              <w:rPr>
                <w:rFonts w:ascii="Sylfaen" w:eastAsia="Times New Roman" w:hAnsi="Sylfaen" w:cs="Times New Roman"/>
                <w:sz w:val="12"/>
                <w:szCs w:val="12"/>
                <w:lang w:val="ka-GE" w:eastAsia="ru-RU"/>
              </w:rPr>
              <w:t xml:space="preserve"> </w:t>
            </w:r>
            <w:r w:rsidRPr="009B128A">
              <w:rPr>
                <w:rFonts w:ascii="Sylfaen" w:eastAsia="Times New Roman" w:hAnsi="Sylfaen" w:cs="Sylfaen"/>
                <w:sz w:val="12"/>
                <w:szCs w:val="12"/>
                <w:lang w:val="ka-GE" w:eastAsia="ru-RU"/>
              </w:rPr>
              <w:t>მდგრადი</w:t>
            </w:r>
            <w:r w:rsidRPr="009B128A">
              <w:rPr>
                <w:rFonts w:ascii="Sylfaen" w:eastAsia="Times New Roman" w:hAnsi="Sylfaen" w:cs="Times New Roman"/>
                <w:sz w:val="12"/>
                <w:szCs w:val="12"/>
                <w:lang w:val="ka-GE" w:eastAsia="ru-RU"/>
              </w:rPr>
              <w:t xml:space="preserve"> </w:t>
            </w:r>
            <w:r w:rsidRPr="009B128A">
              <w:rPr>
                <w:rFonts w:ascii="Sylfaen" w:eastAsia="Times New Roman" w:hAnsi="Sylfaen" w:cs="Sylfaen"/>
                <w:sz w:val="12"/>
                <w:szCs w:val="12"/>
                <w:lang w:val="ka-GE" w:eastAsia="ru-RU"/>
              </w:rPr>
              <w:t>განვითარება</w:t>
            </w:r>
          </w:p>
        </w:tc>
      </w:tr>
      <w:tr w:rsidR="00A232F3" w:rsidRPr="00B7141B" w14:paraId="72DC2C45" w14:textId="77777777" w:rsidTr="00E74F55">
        <w:trPr>
          <w:trHeight w:val="181"/>
        </w:trPr>
        <w:tc>
          <w:tcPr>
            <w:tcW w:w="845" w:type="pct"/>
            <w:tcBorders>
              <w:top w:val="nil"/>
              <w:left w:val="single" w:sz="8" w:space="0" w:color="auto"/>
              <w:bottom w:val="single" w:sz="8" w:space="0" w:color="auto"/>
              <w:right w:val="single" w:sz="4" w:space="0" w:color="auto"/>
            </w:tcBorders>
            <w:shd w:val="clear" w:color="000000" w:fill="FFFFFF"/>
            <w:vAlign w:val="center"/>
          </w:tcPr>
          <w:p w14:paraId="13E8E814" w14:textId="0C81E724" w:rsidR="00A232F3" w:rsidRPr="00B7141B" w:rsidRDefault="00A232F3" w:rsidP="00A232F3">
            <w:pPr>
              <w:spacing w:after="0" w:line="240" w:lineRule="auto"/>
              <w:rPr>
                <w:rFonts w:ascii="Sylfaen" w:eastAsia="Times New Roman" w:hAnsi="Sylfaen" w:cs="Calibri"/>
                <w:color w:val="000000"/>
                <w:sz w:val="12"/>
                <w:szCs w:val="12"/>
              </w:rPr>
            </w:pPr>
            <w:r w:rsidRPr="00B7141B">
              <w:rPr>
                <w:rFonts w:ascii="Sylfaen" w:eastAsia="Times New Roman" w:hAnsi="Sylfaen" w:cs="Calibri"/>
                <w:color w:val="000000"/>
                <w:sz w:val="12"/>
                <w:szCs w:val="12"/>
                <w:lang w:val="ka-GE"/>
              </w:rPr>
              <w:t>ქვე</w:t>
            </w:r>
            <w:r w:rsidRPr="00B7141B">
              <w:rPr>
                <w:rFonts w:ascii="Sylfaen" w:eastAsia="Times New Roman" w:hAnsi="Sylfaen" w:cs="Calibri"/>
                <w:color w:val="000000"/>
                <w:sz w:val="12"/>
                <w:szCs w:val="12"/>
              </w:rPr>
              <w:t xml:space="preserve">პროგრამის მოსალოდნელი </w:t>
            </w:r>
            <w:r w:rsidRPr="00B7141B">
              <w:rPr>
                <w:rFonts w:ascii="Sylfaen" w:eastAsia="Times New Roman" w:hAnsi="Sylfaen" w:cs="Calibri"/>
                <w:color w:val="000000"/>
                <w:sz w:val="12"/>
                <w:szCs w:val="12"/>
                <w:lang w:val="ka-GE"/>
              </w:rPr>
              <w:t>შუალედური</w:t>
            </w:r>
            <w:r w:rsidR="00452C6F">
              <w:rPr>
                <w:rFonts w:ascii="Sylfaen" w:eastAsia="Times New Roman" w:hAnsi="Sylfaen" w:cs="Calibri"/>
                <w:color w:val="000000"/>
                <w:sz w:val="12"/>
                <w:szCs w:val="12"/>
                <w:lang w:val="ka-GE"/>
              </w:rPr>
              <w:t xml:space="preserve"> </w:t>
            </w:r>
            <w:r w:rsidRPr="00B7141B">
              <w:rPr>
                <w:rFonts w:ascii="Sylfaen" w:eastAsia="Times New Roman" w:hAnsi="Sylfaen" w:cs="Calibri"/>
                <w:color w:val="000000"/>
                <w:sz w:val="12"/>
                <w:szCs w:val="12"/>
              </w:rPr>
              <w:t>შედეგი</w:t>
            </w:r>
          </w:p>
        </w:tc>
        <w:tc>
          <w:tcPr>
            <w:tcW w:w="4155" w:type="pct"/>
            <w:gridSpan w:val="6"/>
            <w:tcBorders>
              <w:top w:val="single" w:sz="4" w:space="0" w:color="auto"/>
              <w:left w:val="single" w:sz="4" w:space="0" w:color="auto"/>
              <w:bottom w:val="single" w:sz="8" w:space="0" w:color="auto"/>
              <w:right w:val="single" w:sz="4" w:space="0" w:color="auto"/>
            </w:tcBorders>
            <w:shd w:val="clear" w:color="000000" w:fill="FFFFFF"/>
            <w:vAlign w:val="center"/>
          </w:tcPr>
          <w:p w14:paraId="691C0441" w14:textId="0E2A8B9F" w:rsidR="00A232F3" w:rsidRDefault="00A232F3" w:rsidP="00A232F3">
            <w:pPr>
              <w:rPr>
                <w:rFonts w:ascii="Sylfaen" w:hAnsi="Sylfaen" w:cs="Calibri"/>
                <w:color w:val="000000"/>
                <w:sz w:val="12"/>
                <w:szCs w:val="12"/>
              </w:rPr>
            </w:pPr>
            <w:r>
              <w:rPr>
                <w:rFonts w:ascii="Sylfaen" w:hAnsi="Sylfaen" w:cs="Calibri"/>
                <w:color w:val="000000"/>
                <w:sz w:val="12"/>
                <w:szCs w:val="12"/>
              </w:rPr>
              <w:t>ქალაქისა და მუნიციპალიტეტის ტერიტორიაზე დაირგვება ერთწლიანი და მრავალწლიანი ნარგავები, მოხდება მათი მორწყვა, შხამქიმიკატების შეტანა, გასხვლა და ნიადაგის გაფხვიერება. განხორციელდება დაბისა და მუნიციპალიტეტის ტერიტორიაზე არსებული სკვერებისა და გზის ნაპირის გაცელვითი სამუშაოები.</w:t>
            </w:r>
          </w:p>
        </w:tc>
      </w:tr>
    </w:tbl>
    <w:p w14:paraId="039B3A2C" w14:textId="77777777" w:rsidR="004C69E2" w:rsidRDefault="004C69E2" w:rsidP="004C69E2">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p w14:paraId="75135B0F" w14:textId="77777777" w:rsidR="004C69E2" w:rsidRPr="00DE0D7F" w:rsidRDefault="004C69E2" w:rsidP="004C69E2">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0" w:type="auto"/>
        <w:tblLook w:val="04A0" w:firstRow="1" w:lastRow="0" w:firstColumn="1" w:lastColumn="0" w:noHBand="0" w:noVBand="1"/>
      </w:tblPr>
      <w:tblGrid>
        <w:gridCol w:w="302"/>
        <w:gridCol w:w="2992"/>
        <w:gridCol w:w="992"/>
        <w:gridCol w:w="993"/>
        <w:gridCol w:w="993"/>
        <w:gridCol w:w="993"/>
        <w:gridCol w:w="993"/>
        <w:gridCol w:w="950"/>
        <w:gridCol w:w="699"/>
      </w:tblGrid>
      <w:tr w:rsidR="004C69E2" w:rsidRPr="00DE0D7F" w14:paraId="54A27487" w14:textId="77777777" w:rsidTr="004C69E2">
        <w:trPr>
          <w:trHeight w:val="78"/>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994DAE" w14:textId="77777777" w:rsidR="004C69E2" w:rsidRPr="00DE0D7F" w:rsidRDefault="004C69E2" w:rsidP="005E54E6">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45D02C" w14:textId="77777777" w:rsidR="004C69E2" w:rsidRPr="00DE0D7F" w:rsidRDefault="004C69E2" w:rsidP="005E54E6">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საბოლოო შედეგების შეფასების ინდიკატორი</w:t>
            </w:r>
          </w:p>
        </w:tc>
        <w:tc>
          <w:tcPr>
            <w:tcW w:w="0" w:type="auto"/>
            <w:gridSpan w:val="5"/>
            <w:tcBorders>
              <w:top w:val="single" w:sz="4" w:space="0" w:color="auto"/>
              <w:left w:val="nil"/>
              <w:bottom w:val="single" w:sz="4" w:space="0" w:color="auto"/>
              <w:right w:val="single" w:sz="4" w:space="0" w:color="auto"/>
            </w:tcBorders>
            <w:shd w:val="clear" w:color="auto" w:fill="auto"/>
            <w:noWrap/>
            <w:vAlign w:val="center"/>
            <w:hideMark/>
          </w:tcPr>
          <w:p w14:paraId="674FF828" w14:textId="77777777" w:rsidR="004C69E2" w:rsidRPr="00DE0D7F" w:rsidRDefault="004C69E2" w:rsidP="005E54E6">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მაჩვენებლები</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1F01504" w14:textId="77777777" w:rsidR="004C69E2" w:rsidRPr="00DE0D7F" w:rsidRDefault="004C69E2" w:rsidP="005E54E6">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ცდომილების ალბათობა (%/)</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262DEF1" w14:textId="77777777" w:rsidR="004C69E2" w:rsidRDefault="004C69E2" w:rsidP="005E54E6">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შესაძლო რისკებ</w:t>
            </w:r>
          </w:p>
          <w:p w14:paraId="560FAF00" w14:textId="77777777" w:rsidR="004C69E2" w:rsidRDefault="004C69E2" w:rsidP="005E54E6">
            <w:pPr>
              <w:spacing w:after="0" w:line="240" w:lineRule="auto"/>
              <w:jc w:val="center"/>
              <w:rPr>
                <w:rFonts w:ascii="Sylfaen" w:eastAsia="Times New Roman" w:hAnsi="Sylfaen" w:cs="Calibri"/>
                <w:color w:val="000000"/>
                <w:sz w:val="12"/>
                <w:szCs w:val="12"/>
              </w:rPr>
            </w:pPr>
          </w:p>
          <w:p w14:paraId="32B96FB0" w14:textId="77777777" w:rsidR="004C69E2" w:rsidRDefault="004C69E2" w:rsidP="005E54E6">
            <w:pPr>
              <w:spacing w:after="0" w:line="240" w:lineRule="auto"/>
              <w:jc w:val="center"/>
              <w:rPr>
                <w:rFonts w:ascii="Sylfaen" w:eastAsia="Times New Roman" w:hAnsi="Sylfaen" w:cs="Calibri"/>
                <w:color w:val="000000"/>
                <w:sz w:val="12"/>
                <w:szCs w:val="12"/>
              </w:rPr>
            </w:pPr>
          </w:p>
          <w:p w14:paraId="0EFE80DE" w14:textId="77777777" w:rsidR="004C69E2" w:rsidRPr="00DE0D7F" w:rsidRDefault="004C69E2" w:rsidP="005E54E6">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ი</w:t>
            </w:r>
            <w:r w:rsidRPr="00DE0D7F">
              <w:rPr>
                <w:rFonts w:ascii="Sylfaen" w:eastAsia="Times New Roman" w:hAnsi="Sylfaen" w:cs="Calibri"/>
                <w:color w:val="000000"/>
                <w:sz w:val="12"/>
                <w:szCs w:val="12"/>
              </w:rPr>
              <w:t xml:space="preserve"> (აღწერა)</w:t>
            </w:r>
          </w:p>
        </w:tc>
      </w:tr>
      <w:tr w:rsidR="004C69E2" w:rsidRPr="00DE0D7F" w14:paraId="765CC3F5" w14:textId="77777777" w:rsidTr="003D3E9C">
        <w:trPr>
          <w:trHeight w:val="5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5D3B80" w14:textId="77777777" w:rsidR="004C69E2" w:rsidRPr="00DE0D7F" w:rsidRDefault="004C69E2" w:rsidP="005E54E6">
            <w:pPr>
              <w:spacing w:after="0" w:line="240" w:lineRule="auto"/>
              <w:rPr>
                <w:rFonts w:ascii="Sylfaen" w:eastAsia="Times New Roman" w:hAnsi="Sylfaen" w:cs="Calibri"/>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C0A33F" w14:textId="77777777" w:rsidR="004C69E2" w:rsidRPr="00DE0D7F" w:rsidRDefault="004C69E2" w:rsidP="005E54E6">
            <w:pPr>
              <w:spacing w:after="0" w:line="240" w:lineRule="auto"/>
              <w:rPr>
                <w:rFonts w:ascii="Sylfaen" w:eastAsia="Times New Roman" w:hAnsi="Sylfaen" w:cs="Calibri"/>
                <w:color w:val="000000"/>
                <w:sz w:val="12"/>
                <w:szCs w:val="12"/>
              </w:rPr>
            </w:pPr>
          </w:p>
        </w:tc>
        <w:tc>
          <w:tcPr>
            <w:tcW w:w="0" w:type="auto"/>
            <w:tcBorders>
              <w:top w:val="nil"/>
              <w:left w:val="nil"/>
              <w:bottom w:val="single" w:sz="4" w:space="0" w:color="auto"/>
              <w:right w:val="single" w:sz="4" w:space="0" w:color="auto"/>
            </w:tcBorders>
            <w:shd w:val="clear" w:color="auto" w:fill="auto"/>
            <w:vAlign w:val="center"/>
            <w:hideMark/>
          </w:tcPr>
          <w:p w14:paraId="4F438A91" w14:textId="77777777" w:rsidR="004C69E2" w:rsidRPr="00DE0D7F" w:rsidRDefault="004C69E2" w:rsidP="005E54E6">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საბაზისო მაჩვენებელი 2024 წელი</w:t>
            </w:r>
          </w:p>
        </w:tc>
        <w:tc>
          <w:tcPr>
            <w:tcW w:w="0" w:type="auto"/>
            <w:tcBorders>
              <w:top w:val="nil"/>
              <w:left w:val="nil"/>
              <w:bottom w:val="single" w:sz="4" w:space="0" w:color="auto"/>
              <w:right w:val="single" w:sz="4" w:space="0" w:color="auto"/>
            </w:tcBorders>
            <w:shd w:val="clear" w:color="auto" w:fill="auto"/>
            <w:vAlign w:val="center"/>
            <w:hideMark/>
          </w:tcPr>
          <w:p w14:paraId="6D27BEFB" w14:textId="77777777" w:rsidR="004C69E2" w:rsidRPr="00DE0D7F" w:rsidRDefault="004C69E2" w:rsidP="005E54E6">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2025 წელს</w:t>
            </w:r>
          </w:p>
        </w:tc>
        <w:tc>
          <w:tcPr>
            <w:tcW w:w="0" w:type="auto"/>
            <w:tcBorders>
              <w:top w:val="nil"/>
              <w:left w:val="nil"/>
              <w:bottom w:val="single" w:sz="4" w:space="0" w:color="auto"/>
              <w:right w:val="single" w:sz="4" w:space="0" w:color="auto"/>
            </w:tcBorders>
            <w:shd w:val="clear" w:color="auto" w:fill="auto"/>
            <w:vAlign w:val="bottom"/>
            <w:hideMark/>
          </w:tcPr>
          <w:p w14:paraId="28D68903" w14:textId="77777777" w:rsidR="004C69E2" w:rsidRPr="00DE0D7F" w:rsidRDefault="004C69E2" w:rsidP="005E54E6">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2026 წელი</w:t>
            </w:r>
          </w:p>
        </w:tc>
        <w:tc>
          <w:tcPr>
            <w:tcW w:w="0" w:type="auto"/>
            <w:tcBorders>
              <w:top w:val="nil"/>
              <w:left w:val="nil"/>
              <w:bottom w:val="single" w:sz="4" w:space="0" w:color="auto"/>
              <w:right w:val="single" w:sz="4" w:space="0" w:color="auto"/>
            </w:tcBorders>
            <w:shd w:val="clear" w:color="auto" w:fill="auto"/>
            <w:vAlign w:val="center"/>
            <w:hideMark/>
          </w:tcPr>
          <w:p w14:paraId="49530C3C" w14:textId="77777777" w:rsidR="004C69E2" w:rsidRPr="00DE0D7F" w:rsidRDefault="004C69E2" w:rsidP="005E54E6">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2027 წელ</w:t>
            </w:r>
          </w:p>
        </w:tc>
        <w:tc>
          <w:tcPr>
            <w:tcW w:w="0" w:type="auto"/>
            <w:tcBorders>
              <w:top w:val="nil"/>
              <w:left w:val="nil"/>
              <w:bottom w:val="single" w:sz="4" w:space="0" w:color="auto"/>
              <w:right w:val="single" w:sz="4" w:space="0" w:color="auto"/>
            </w:tcBorders>
            <w:shd w:val="clear" w:color="auto" w:fill="auto"/>
            <w:vAlign w:val="center"/>
            <w:hideMark/>
          </w:tcPr>
          <w:p w14:paraId="120932F7" w14:textId="77777777" w:rsidR="004C69E2" w:rsidRPr="00DE0D7F" w:rsidRDefault="004C69E2" w:rsidP="005E54E6">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2028 წელს</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5F4E70E" w14:textId="77777777" w:rsidR="004C69E2" w:rsidRPr="00DE0D7F" w:rsidRDefault="004C69E2" w:rsidP="005E54E6">
            <w:pPr>
              <w:spacing w:after="0" w:line="240" w:lineRule="auto"/>
              <w:rPr>
                <w:rFonts w:ascii="Sylfaen" w:eastAsia="Times New Roman" w:hAnsi="Sylfaen" w:cs="Calibri"/>
                <w:color w:val="000000"/>
                <w:sz w:val="12"/>
                <w:szCs w:val="12"/>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F50B5D7" w14:textId="77777777" w:rsidR="004C69E2" w:rsidRPr="00DE0D7F" w:rsidRDefault="004C69E2" w:rsidP="005E54E6">
            <w:pPr>
              <w:spacing w:after="0" w:line="240" w:lineRule="auto"/>
              <w:rPr>
                <w:rFonts w:ascii="Sylfaen" w:eastAsia="Times New Roman" w:hAnsi="Sylfaen" w:cs="Calibri"/>
                <w:color w:val="000000"/>
                <w:sz w:val="12"/>
                <w:szCs w:val="12"/>
              </w:rPr>
            </w:pPr>
          </w:p>
        </w:tc>
      </w:tr>
      <w:tr w:rsidR="005E54E6" w:rsidRPr="00DE0D7F" w14:paraId="2FCA9C3F" w14:textId="77777777" w:rsidTr="004C69E2">
        <w:trPr>
          <w:trHeight w:val="36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FD67973" w14:textId="77777777" w:rsidR="005E54E6" w:rsidRPr="00DE0D7F" w:rsidRDefault="005E54E6" w:rsidP="005E54E6">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1</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41FE1CE6" w14:textId="77777777" w:rsidR="005E54E6" w:rsidRPr="005527F0" w:rsidRDefault="005E54E6" w:rsidP="005E54E6">
            <w:pPr>
              <w:rPr>
                <w:rFonts w:ascii="Sylfaen" w:hAnsi="Sylfaen" w:cs="Calibri"/>
                <w:color w:val="000000"/>
                <w:sz w:val="12"/>
                <w:szCs w:val="12"/>
              </w:rPr>
            </w:pPr>
            <w:r w:rsidRPr="005527F0">
              <w:rPr>
                <w:rFonts w:ascii="Sylfaen" w:hAnsi="Sylfaen" w:cs="Calibri"/>
                <w:color w:val="000000"/>
                <w:sz w:val="12"/>
                <w:szCs w:val="12"/>
              </w:rPr>
              <w:t>დარგული ერთწლიანი ყვავილების რაოდენობა</w:t>
            </w:r>
          </w:p>
        </w:tc>
        <w:tc>
          <w:tcPr>
            <w:tcW w:w="0" w:type="auto"/>
            <w:tcBorders>
              <w:top w:val="single" w:sz="4" w:space="0" w:color="auto"/>
              <w:left w:val="nil"/>
              <w:bottom w:val="single" w:sz="4" w:space="0" w:color="auto"/>
              <w:right w:val="single" w:sz="4" w:space="0" w:color="000000"/>
            </w:tcBorders>
            <w:shd w:val="clear" w:color="000000" w:fill="FFFFFF"/>
            <w:noWrap/>
            <w:vAlign w:val="center"/>
          </w:tcPr>
          <w:p w14:paraId="4CA78184" w14:textId="77777777" w:rsidR="005E54E6" w:rsidRPr="005527F0" w:rsidRDefault="005E54E6" w:rsidP="005E54E6">
            <w:pPr>
              <w:jc w:val="center"/>
              <w:rPr>
                <w:rFonts w:ascii="Sylfaen" w:hAnsi="Sylfaen" w:cs="Calibri"/>
                <w:color w:val="000000"/>
                <w:sz w:val="12"/>
                <w:szCs w:val="12"/>
              </w:rPr>
            </w:pPr>
            <w:r w:rsidRPr="005527F0">
              <w:rPr>
                <w:rFonts w:ascii="Sylfaen" w:hAnsi="Sylfaen" w:cs="Calibri"/>
                <w:color w:val="000000"/>
                <w:sz w:val="12"/>
                <w:szCs w:val="12"/>
              </w:rPr>
              <w:t>450</w:t>
            </w:r>
          </w:p>
        </w:tc>
        <w:tc>
          <w:tcPr>
            <w:tcW w:w="0" w:type="auto"/>
            <w:tcBorders>
              <w:top w:val="nil"/>
              <w:left w:val="nil"/>
              <w:bottom w:val="single" w:sz="4" w:space="0" w:color="auto"/>
              <w:right w:val="single" w:sz="4" w:space="0" w:color="auto"/>
            </w:tcBorders>
            <w:shd w:val="clear" w:color="000000" w:fill="FFFFFF"/>
            <w:noWrap/>
            <w:vAlign w:val="center"/>
          </w:tcPr>
          <w:p w14:paraId="51207640" w14:textId="77777777" w:rsidR="005E54E6" w:rsidRPr="005527F0" w:rsidRDefault="005E54E6" w:rsidP="005E54E6">
            <w:pPr>
              <w:jc w:val="center"/>
              <w:rPr>
                <w:rFonts w:ascii="Sylfaen" w:hAnsi="Sylfaen" w:cs="Calibri"/>
                <w:color w:val="000000"/>
                <w:sz w:val="12"/>
                <w:szCs w:val="12"/>
              </w:rPr>
            </w:pPr>
            <w:r w:rsidRPr="005527F0">
              <w:rPr>
                <w:rFonts w:ascii="Sylfaen" w:hAnsi="Sylfaen" w:cs="Calibri"/>
                <w:color w:val="000000"/>
                <w:sz w:val="12"/>
                <w:szCs w:val="12"/>
              </w:rPr>
              <w:t>600</w:t>
            </w:r>
          </w:p>
        </w:tc>
        <w:tc>
          <w:tcPr>
            <w:tcW w:w="0" w:type="auto"/>
            <w:tcBorders>
              <w:top w:val="single" w:sz="4" w:space="0" w:color="auto"/>
              <w:left w:val="nil"/>
              <w:bottom w:val="single" w:sz="4" w:space="0" w:color="auto"/>
              <w:right w:val="single" w:sz="4" w:space="0" w:color="000000"/>
            </w:tcBorders>
            <w:shd w:val="clear" w:color="000000" w:fill="FFFFFF"/>
            <w:noWrap/>
            <w:vAlign w:val="center"/>
          </w:tcPr>
          <w:p w14:paraId="65655229" w14:textId="77777777" w:rsidR="005E54E6" w:rsidRPr="005527F0" w:rsidRDefault="005E54E6" w:rsidP="005E54E6">
            <w:pPr>
              <w:jc w:val="center"/>
              <w:rPr>
                <w:rFonts w:ascii="Sylfaen" w:hAnsi="Sylfaen" w:cs="Calibri"/>
                <w:color w:val="000000"/>
                <w:sz w:val="12"/>
                <w:szCs w:val="12"/>
              </w:rPr>
            </w:pPr>
            <w:r w:rsidRPr="005527F0">
              <w:rPr>
                <w:rFonts w:ascii="Sylfaen" w:hAnsi="Sylfaen" w:cs="Calibri"/>
                <w:color w:val="000000"/>
                <w:sz w:val="12"/>
                <w:szCs w:val="12"/>
              </w:rPr>
              <w:t>650</w:t>
            </w:r>
          </w:p>
        </w:tc>
        <w:tc>
          <w:tcPr>
            <w:tcW w:w="0" w:type="auto"/>
            <w:tcBorders>
              <w:top w:val="single" w:sz="4" w:space="0" w:color="auto"/>
              <w:left w:val="nil"/>
              <w:bottom w:val="single" w:sz="4" w:space="0" w:color="auto"/>
              <w:right w:val="single" w:sz="4" w:space="0" w:color="000000"/>
            </w:tcBorders>
            <w:shd w:val="clear" w:color="000000" w:fill="FFFFFF"/>
            <w:noWrap/>
            <w:vAlign w:val="center"/>
          </w:tcPr>
          <w:p w14:paraId="7B0DD1B9" w14:textId="77777777" w:rsidR="005E54E6" w:rsidRPr="005527F0" w:rsidRDefault="005E54E6" w:rsidP="005E54E6">
            <w:pPr>
              <w:jc w:val="center"/>
              <w:rPr>
                <w:rFonts w:ascii="Sylfaen" w:hAnsi="Sylfaen" w:cs="Calibri"/>
                <w:color w:val="000000"/>
                <w:sz w:val="12"/>
                <w:szCs w:val="12"/>
              </w:rPr>
            </w:pPr>
            <w:r w:rsidRPr="005527F0">
              <w:rPr>
                <w:rFonts w:ascii="Sylfaen" w:hAnsi="Sylfaen" w:cs="Calibri"/>
                <w:color w:val="000000"/>
                <w:sz w:val="12"/>
                <w:szCs w:val="12"/>
              </w:rPr>
              <w:t>700</w:t>
            </w:r>
          </w:p>
        </w:tc>
        <w:tc>
          <w:tcPr>
            <w:tcW w:w="0" w:type="auto"/>
            <w:tcBorders>
              <w:top w:val="single" w:sz="4" w:space="0" w:color="auto"/>
              <w:left w:val="nil"/>
              <w:bottom w:val="single" w:sz="4" w:space="0" w:color="auto"/>
              <w:right w:val="single" w:sz="4" w:space="0" w:color="000000"/>
            </w:tcBorders>
            <w:shd w:val="clear" w:color="000000" w:fill="FFFFFF"/>
            <w:noWrap/>
            <w:vAlign w:val="center"/>
          </w:tcPr>
          <w:p w14:paraId="5C339673" w14:textId="77777777" w:rsidR="005E54E6" w:rsidRPr="005527F0" w:rsidRDefault="005E54E6" w:rsidP="005E54E6">
            <w:pPr>
              <w:jc w:val="center"/>
              <w:rPr>
                <w:rFonts w:ascii="Sylfaen" w:hAnsi="Sylfaen" w:cs="Calibri"/>
                <w:color w:val="000000"/>
                <w:sz w:val="12"/>
                <w:szCs w:val="12"/>
              </w:rPr>
            </w:pPr>
            <w:r w:rsidRPr="005527F0">
              <w:rPr>
                <w:rFonts w:ascii="Sylfaen" w:hAnsi="Sylfaen" w:cs="Calibri"/>
                <w:color w:val="000000"/>
                <w:sz w:val="12"/>
                <w:szCs w:val="12"/>
              </w:rPr>
              <w:t>700</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421F9783" w14:textId="77777777" w:rsidR="005E54E6" w:rsidRPr="005527F0" w:rsidRDefault="005E54E6" w:rsidP="005E54E6">
            <w:pPr>
              <w:rPr>
                <w:rFonts w:ascii="Sylfaen" w:hAnsi="Sylfaen" w:cs="Calibri"/>
                <w:color w:val="000000"/>
                <w:sz w:val="12"/>
                <w:szCs w:val="12"/>
              </w:rPr>
            </w:pPr>
            <w:r>
              <w:rPr>
                <w:rFonts w:ascii="Sylfaen" w:hAnsi="Sylfaen" w:cs="Calibri"/>
                <w:color w:val="000000"/>
                <w:sz w:val="12"/>
                <w:szCs w:val="12"/>
                <w:lang w:val="ka-GE"/>
              </w:rPr>
              <w:t>5%</w:t>
            </w:r>
            <w:r w:rsidRPr="005527F0">
              <w:rPr>
                <w:rFonts w:ascii="Sylfaen" w:hAnsi="Sylfaen" w:cs="Calibri"/>
                <w:color w:val="000000"/>
                <w:sz w:val="12"/>
                <w:szCs w:val="12"/>
              </w:rPr>
              <w:t> </w:t>
            </w:r>
          </w:p>
        </w:tc>
        <w:tc>
          <w:tcPr>
            <w:tcW w:w="0" w:type="auto"/>
            <w:tcBorders>
              <w:top w:val="nil"/>
              <w:left w:val="nil"/>
              <w:bottom w:val="single" w:sz="4" w:space="0" w:color="auto"/>
              <w:right w:val="single" w:sz="8" w:space="0" w:color="auto"/>
            </w:tcBorders>
            <w:shd w:val="clear" w:color="000000" w:fill="FFFFFF"/>
            <w:noWrap/>
            <w:vAlign w:val="center"/>
          </w:tcPr>
          <w:p w14:paraId="51045F58" w14:textId="77777777" w:rsidR="005E54E6" w:rsidRPr="005527F0" w:rsidRDefault="005E54E6" w:rsidP="005E54E6">
            <w:pPr>
              <w:rPr>
                <w:rFonts w:ascii="Sylfaen" w:hAnsi="Sylfaen" w:cs="Calibri"/>
                <w:color w:val="000000"/>
                <w:sz w:val="12"/>
                <w:szCs w:val="12"/>
              </w:rPr>
            </w:pPr>
          </w:p>
        </w:tc>
      </w:tr>
      <w:tr w:rsidR="005E54E6" w:rsidRPr="00DE0D7F" w14:paraId="21FF6AEA" w14:textId="77777777" w:rsidTr="004C69E2">
        <w:trPr>
          <w:trHeight w:val="162"/>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0AD8D83C" w14:textId="77777777" w:rsidR="005E54E6" w:rsidRPr="00DE0D7F" w:rsidRDefault="005E54E6" w:rsidP="005E54E6">
            <w:pPr>
              <w:spacing w:after="0" w:line="240" w:lineRule="auto"/>
              <w:jc w:val="right"/>
              <w:rPr>
                <w:rFonts w:ascii="Sylfaen" w:eastAsia="Times New Roman" w:hAnsi="Sylfaen" w:cs="Calibri"/>
                <w:color w:val="000000"/>
                <w:sz w:val="12"/>
                <w:szCs w:val="12"/>
              </w:rPr>
            </w:pPr>
            <w:r>
              <w:rPr>
                <w:rFonts w:ascii="Sylfaen" w:eastAsia="Times New Roman" w:hAnsi="Sylfaen" w:cs="Calibri"/>
                <w:color w:val="000000"/>
                <w:sz w:val="12"/>
                <w:szCs w:val="12"/>
              </w:rPr>
              <w:t>2</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3BEC23E1" w14:textId="77777777" w:rsidR="005E54E6" w:rsidRPr="005527F0" w:rsidRDefault="005E54E6" w:rsidP="005E54E6">
            <w:pPr>
              <w:rPr>
                <w:rFonts w:ascii="Sylfaen" w:hAnsi="Sylfaen" w:cs="Calibri"/>
                <w:color w:val="000000"/>
                <w:sz w:val="12"/>
                <w:szCs w:val="12"/>
              </w:rPr>
            </w:pPr>
            <w:r w:rsidRPr="005527F0">
              <w:rPr>
                <w:rFonts w:ascii="Sylfaen" w:hAnsi="Sylfaen" w:cs="Calibri"/>
                <w:color w:val="000000"/>
                <w:sz w:val="12"/>
                <w:szCs w:val="12"/>
              </w:rPr>
              <w:t>დარგული მრავალწლიანი ხე-ბუჩქების რაოდენობა</w:t>
            </w:r>
          </w:p>
        </w:tc>
        <w:tc>
          <w:tcPr>
            <w:tcW w:w="0" w:type="auto"/>
            <w:tcBorders>
              <w:top w:val="single" w:sz="4" w:space="0" w:color="auto"/>
              <w:left w:val="nil"/>
              <w:bottom w:val="single" w:sz="8" w:space="0" w:color="auto"/>
              <w:right w:val="single" w:sz="4" w:space="0" w:color="auto"/>
            </w:tcBorders>
            <w:shd w:val="clear" w:color="000000" w:fill="FFFFFF"/>
            <w:noWrap/>
            <w:vAlign w:val="center"/>
          </w:tcPr>
          <w:p w14:paraId="6D293D69" w14:textId="77777777" w:rsidR="005E54E6" w:rsidRPr="005527F0" w:rsidRDefault="005E54E6" w:rsidP="005E54E6">
            <w:pPr>
              <w:jc w:val="center"/>
              <w:rPr>
                <w:rFonts w:ascii="Sylfaen" w:hAnsi="Sylfaen" w:cs="Calibri"/>
                <w:color w:val="000000"/>
                <w:sz w:val="12"/>
                <w:szCs w:val="12"/>
              </w:rPr>
            </w:pPr>
            <w:r w:rsidRPr="005527F0">
              <w:rPr>
                <w:rFonts w:ascii="Sylfaen" w:hAnsi="Sylfaen" w:cs="Calibri"/>
                <w:color w:val="000000"/>
                <w:sz w:val="12"/>
                <w:szCs w:val="12"/>
              </w:rPr>
              <w:t>80</w:t>
            </w:r>
          </w:p>
        </w:tc>
        <w:tc>
          <w:tcPr>
            <w:tcW w:w="0" w:type="auto"/>
            <w:tcBorders>
              <w:top w:val="nil"/>
              <w:left w:val="nil"/>
              <w:bottom w:val="single" w:sz="8" w:space="0" w:color="auto"/>
              <w:right w:val="single" w:sz="4" w:space="0" w:color="auto"/>
            </w:tcBorders>
            <w:noWrap/>
            <w:vAlign w:val="center"/>
          </w:tcPr>
          <w:p w14:paraId="6225DAB5" w14:textId="77777777" w:rsidR="005E54E6" w:rsidRPr="005527F0" w:rsidRDefault="005E54E6" w:rsidP="005E54E6">
            <w:pPr>
              <w:jc w:val="center"/>
              <w:rPr>
                <w:rFonts w:ascii="Sylfaen" w:hAnsi="Sylfaen" w:cs="Calibri"/>
                <w:color w:val="000000"/>
                <w:sz w:val="12"/>
                <w:szCs w:val="12"/>
              </w:rPr>
            </w:pPr>
            <w:r w:rsidRPr="005527F0">
              <w:rPr>
                <w:rFonts w:ascii="Sylfaen" w:hAnsi="Sylfaen" w:cs="Calibri"/>
                <w:color w:val="000000"/>
                <w:sz w:val="12"/>
                <w:szCs w:val="12"/>
              </w:rPr>
              <w:t>80</w:t>
            </w:r>
          </w:p>
        </w:tc>
        <w:tc>
          <w:tcPr>
            <w:tcW w:w="0" w:type="auto"/>
            <w:tcBorders>
              <w:top w:val="single" w:sz="4" w:space="0" w:color="auto"/>
              <w:left w:val="nil"/>
              <w:bottom w:val="single" w:sz="8" w:space="0" w:color="auto"/>
              <w:right w:val="single" w:sz="4" w:space="0" w:color="auto"/>
            </w:tcBorders>
            <w:noWrap/>
            <w:vAlign w:val="center"/>
          </w:tcPr>
          <w:p w14:paraId="61442B71" w14:textId="77777777" w:rsidR="005E54E6" w:rsidRPr="005527F0" w:rsidRDefault="005E54E6" w:rsidP="005E54E6">
            <w:pPr>
              <w:jc w:val="center"/>
              <w:rPr>
                <w:rFonts w:ascii="Sylfaen" w:hAnsi="Sylfaen" w:cs="Calibri"/>
                <w:color w:val="000000"/>
                <w:sz w:val="12"/>
                <w:szCs w:val="12"/>
              </w:rPr>
            </w:pPr>
            <w:r w:rsidRPr="005527F0">
              <w:rPr>
                <w:rFonts w:ascii="Sylfaen" w:hAnsi="Sylfaen" w:cs="Calibri"/>
                <w:color w:val="000000"/>
                <w:sz w:val="12"/>
                <w:szCs w:val="12"/>
              </w:rPr>
              <w:t>80</w:t>
            </w:r>
          </w:p>
        </w:tc>
        <w:tc>
          <w:tcPr>
            <w:tcW w:w="0" w:type="auto"/>
            <w:tcBorders>
              <w:top w:val="single" w:sz="4" w:space="0" w:color="auto"/>
              <w:left w:val="nil"/>
              <w:bottom w:val="single" w:sz="8" w:space="0" w:color="auto"/>
              <w:right w:val="single" w:sz="4" w:space="0" w:color="auto"/>
            </w:tcBorders>
            <w:noWrap/>
            <w:vAlign w:val="center"/>
          </w:tcPr>
          <w:p w14:paraId="0F437827" w14:textId="77777777" w:rsidR="005E54E6" w:rsidRPr="005527F0" w:rsidRDefault="005E54E6" w:rsidP="005E54E6">
            <w:pPr>
              <w:jc w:val="center"/>
              <w:rPr>
                <w:rFonts w:ascii="Sylfaen" w:hAnsi="Sylfaen" w:cs="Calibri"/>
                <w:color w:val="000000"/>
                <w:sz w:val="12"/>
                <w:szCs w:val="12"/>
              </w:rPr>
            </w:pPr>
            <w:r w:rsidRPr="005527F0">
              <w:rPr>
                <w:rFonts w:ascii="Sylfaen" w:hAnsi="Sylfaen" w:cs="Calibri"/>
                <w:color w:val="000000"/>
                <w:sz w:val="12"/>
                <w:szCs w:val="12"/>
              </w:rPr>
              <w:t>80</w:t>
            </w:r>
          </w:p>
        </w:tc>
        <w:tc>
          <w:tcPr>
            <w:tcW w:w="0" w:type="auto"/>
            <w:tcBorders>
              <w:top w:val="single" w:sz="4" w:space="0" w:color="auto"/>
              <w:left w:val="nil"/>
              <w:bottom w:val="single" w:sz="8" w:space="0" w:color="auto"/>
              <w:right w:val="single" w:sz="4" w:space="0" w:color="auto"/>
            </w:tcBorders>
            <w:noWrap/>
            <w:vAlign w:val="center"/>
          </w:tcPr>
          <w:p w14:paraId="2A652B70" w14:textId="77777777" w:rsidR="005E54E6" w:rsidRPr="005527F0" w:rsidRDefault="005E54E6" w:rsidP="005E54E6">
            <w:pPr>
              <w:jc w:val="center"/>
              <w:rPr>
                <w:rFonts w:ascii="Sylfaen" w:hAnsi="Sylfaen" w:cs="Calibri"/>
                <w:color w:val="000000"/>
                <w:sz w:val="12"/>
                <w:szCs w:val="12"/>
              </w:rPr>
            </w:pPr>
            <w:r w:rsidRPr="005527F0">
              <w:rPr>
                <w:rFonts w:ascii="Sylfaen" w:hAnsi="Sylfaen" w:cs="Calibri"/>
                <w:color w:val="000000"/>
                <w:sz w:val="12"/>
                <w:szCs w:val="12"/>
              </w:rPr>
              <w:t>80</w:t>
            </w:r>
          </w:p>
        </w:tc>
        <w:tc>
          <w:tcPr>
            <w:tcW w:w="0" w:type="auto"/>
            <w:tcBorders>
              <w:top w:val="single" w:sz="4" w:space="0" w:color="auto"/>
              <w:left w:val="nil"/>
              <w:bottom w:val="single" w:sz="4" w:space="0" w:color="auto"/>
              <w:right w:val="single" w:sz="4" w:space="0" w:color="auto"/>
            </w:tcBorders>
            <w:noWrap/>
          </w:tcPr>
          <w:p w14:paraId="0640352B" w14:textId="77777777" w:rsidR="005E54E6" w:rsidRDefault="005E54E6" w:rsidP="005E54E6">
            <w:r w:rsidRPr="00FC408A">
              <w:rPr>
                <w:rFonts w:ascii="Sylfaen" w:hAnsi="Sylfaen" w:cs="Calibri"/>
                <w:color w:val="000000"/>
                <w:sz w:val="12"/>
                <w:szCs w:val="12"/>
                <w:lang w:val="ka-GE"/>
              </w:rPr>
              <w:t>5%</w:t>
            </w:r>
            <w:r w:rsidRPr="00FC408A">
              <w:rPr>
                <w:rFonts w:ascii="Sylfaen" w:hAnsi="Sylfaen" w:cs="Calibri"/>
                <w:color w:val="000000"/>
                <w:sz w:val="12"/>
                <w:szCs w:val="12"/>
              </w:rPr>
              <w:t> </w:t>
            </w:r>
          </w:p>
        </w:tc>
        <w:tc>
          <w:tcPr>
            <w:tcW w:w="0" w:type="auto"/>
            <w:tcBorders>
              <w:top w:val="nil"/>
              <w:left w:val="nil"/>
              <w:bottom w:val="single" w:sz="4" w:space="0" w:color="auto"/>
              <w:right w:val="single" w:sz="8" w:space="0" w:color="auto"/>
            </w:tcBorders>
            <w:noWrap/>
            <w:vAlign w:val="center"/>
          </w:tcPr>
          <w:p w14:paraId="68445F0D" w14:textId="77777777" w:rsidR="005E54E6" w:rsidRPr="005527F0" w:rsidRDefault="005E54E6" w:rsidP="005E54E6">
            <w:pPr>
              <w:rPr>
                <w:rFonts w:ascii="Sylfaen" w:hAnsi="Sylfaen" w:cs="Calibri"/>
                <w:color w:val="000000"/>
                <w:sz w:val="12"/>
                <w:szCs w:val="12"/>
              </w:rPr>
            </w:pPr>
          </w:p>
        </w:tc>
      </w:tr>
    </w:tbl>
    <w:p w14:paraId="5EB549C7" w14:textId="77777777" w:rsidR="004C69E2" w:rsidRDefault="004C69E2" w:rsidP="004C69E2">
      <w:pPr>
        <w:autoSpaceDE w:val="0"/>
        <w:autoSpaceDN w:val="0"/>
        <w:adjustRightInd w:val="0"/>
        <w:spacing w:after="0" w:line="360" w:lineRule="auto"/>
        <w:jc w:val="both"/>
        <w:rPr>
          <w:rFonts w:ascii="Sylfaen" w:eastAsia="Calibri" w:hAnsi="Sylfaen" w:cs="Sylfaen"/>
          <w:b/>
          <w:bCs/>
          <w:color w:val="000000"/>
          <w:sz w:val="12"/>
          <w:szCs w:val="12"/>
        </w:rPr>
      </w:pPr>
    </w:p>
    <w:tbl>
      <w:tblPr>
        <w:tblW w:w="5022" w:type="pct"/>
        <w:tblLook w:val="04A0" w:firstRow="1" w:lastRow="0" w:firstColumn="1" w:lastColumn="0" w:noHBand="0" w:noVBand="1"/>
      </w:tblPr>
      <w:tblGrid>
        <w:gridCol w:w="1690"/>
        <w:gridCol w:w="1331"/>
        <w:gridCol w:w="1664"/>
        <w:gridCol w:w="1284"/>
        <w:gridCol w:w="1166"/>
        <w:gridCol w:w="1487"/>
        <w:gridCol w:w="1329"/>
      </w:tblGrid>
      <w:tr w:rsidR="009B128A" w:rsidRPr="00B7141B" w14:paraId="75A231A8" w14:textId="77777777" w:rsidTr="00E74F55">
        <w:trPr>
          <w:trHeight w:val="287"/>
        </w:trPr>
        <w:tc>
          <w:tcPr>
            <w:tcW w:w="849" w:type="pct"/>
            <w:vMerge w:val="restart"/>
            <w:tcBorders>
              <w:top w:val="single" w:sz="8" w:space="0" w:color="auto"/>
              <w:left w:val="single" w:sz="8" w:space="0" w:color="auto"/>
              <w:bottom w:val="single" w:sz="4" w:space="0" w:color="auto"/>
              <w:right w:val="single" w:sz="4" w:space="0" w:color="auto"/>
            </w:tcBorders>
            <w:shd w:val="clear" w:color="000000" w:fill="FFFFFF"/>
            <w:vAlign w:val="center"/>
          </w:tcPr>
          <w:p w14:paraId="6BDC4F07" w14:textId="77777777" w:rsidR="009B128A" w:rsidRPr="00B7141B" w:rsidRDefault="009B128A" w:rsidP="009B128A">
            <w:pPr>
              <w:spacing w:after="0" w:line="240" w:lineRule="auto"/>
              <w:jc w:val="center"/>
              <w:rPr>
                <w:rFonts w:ascii="Sylfaen" w:eastAsia="Times New Roman" w:hAnsi="Sylfaen" w:cs="Calibri"/>
                <w:color w:val="000000"/>
                <w:sz w:val="12"/>
                <w:szCs w:val="12"/>
              </w:rPr>
            </w:pPr>
            <w:r w:rsidRPr="00B7141B">
              <w:rPr>
                <w:rFonts w:ascii="Sylfaen" w:eastAsia="Times New Roman" w:hAnsi="Sylfaen" w:cs="Calibri"/>
                <w:color w:val="000000"/>
                <w:sz w:val="12"/>
                <w:szCs w:val="12"/>
                <w:lang w:val="ka-GE"/>
              </w:rPr>
              <w:t>ქვე</w:t>
            </w:r>
            <w:r w:rsidRPr="00B7141B">
              <w:rPr>
                <w:rFonts w:ascii="Sylfaen" w:eastAsia="Times New Roman" w:hAnsi="Sylfaen" w:cs="Calibri"/>
                <w:color w:val="000000"/>
                <w:sz w:val="12"/>
                <w:szCs w:val="12"/>
              </w:rPr>
              <w:t>პროგრამის დასახელება</w:t>
            </w:r>
          </w:p>
        </w:tc>
        <w:tc>
          <w:tcPr>
            <w:tcW w:w="669" w:type="pct"/>
            <w:tcBorders>
              <w:top w:val="single" w:sz="8" w:space="0" w:color="auto"/>
              <w:left w:val="nil"/>
              <w:bottom w:val="single" w:sz="4" w:space="0" w:color="auto"/>
              <w:right w:val="single" w:sz="4" w:space="0" w:color="auto"/>
            </w:tcBorders>
            <w:shd w:val="clear" w:color="000000" w:fill="FFFFFF"/>
            <w:vAlign w:val="center"/>
          </w:tcPr>
          <w:p w14:paraId="7DD0A36B" w14:textId="77777777" w:rsidR="009B128A" w:rsidRPr="00B7141B" w:rsidRDefault="009B128A" w:rsidP="009B128A">
            <w:pPr>
              <w:spacing w:after="0" w:line="240" w:lineRule="auto"/>
              <w:jc w:val="center"/>
              <w:rPr>
                <w:rFonts w:ascii="Sylfaen" w:eastAsia="Times New Roman" w:hAnsi="Sylfaen" w:cs="Calibri"/>
                <w:color w:val="000000"/>
                <w:sz w:val="12"/>
                <w:szCs w:val="12"/>
              </w:rPr>
            </w:pPr>
            <w:r w:rsidRPr="00B7141B">
              <w:rPr>
                <w:rFonts w:ascii="Sylfaen" w:eastAsia="Times New Roman" w:hAnsi="Sylfaen" w:cs="Calibri"/>
                <w:color w:val="000000"/>
                <w:sz w:val="12"/>
                <w:szCs w:val="12"/>
              </w:rPr>
              <w:t>კოდი</w:t>
            </w:r>
          </w:p>
        </w:tc>
        <w:tc>
          <w:tcPr>
            <w:tcW w:w="836" w:type="pct"/>
            <w:vMerge w:val="restart"/>
            <w:tcBorders>
              <w:top w:val="single" w:sz="8" w:space="0" w:color="auto"/>
              <w:left w:val="nil"/>
              <w:bottom w:val="single" w:sz="8" w:space="0" w:color="auto"/>
              <w:right w:val="single" w:sz="8" w:space="0" w:color="auto"/>
            </w:tcBorders>
            <w:shd w:val="clear" w:color="000000" w:fill="FFFFFF"/>
            <w:vAlign w:val="center"/>
          </w:tcPr>
          <w:p w14:paraId="481A4505" w14:textId="77777777" w:rsidR="009B128A" w:rsidRPr="00B7141B" w:rsidRDefault="009B128A" w:rsidP="009B128A">
            <w:pPr>
              <w:spacing w:after="0" w:line="240" w:lineRule="auto"/>
              <w:rPr>
                <w:rFonts w:ascii="Sylfaen" w:eastAsia="Times New Roman" w:hAnsi="Sylfaen" w:cs="Calibri"/>
                <w:b/>
                <w:sz w:val="12"/>
                <w:szCs w:val="12"/>
                <w:lang w:val="ka-GE"/>
              </w:rPr>
            </w:pPr>
            <w:r w:rsidRPr="00B7141B">
              <w:rPr>
                <w:rFonts w:ascii="Sylfaen" w:eastAsia="Calibri" w:hAnsi="Sylfaen" w:cs="Sylfaen"/>
                <w:b/>
                <w:sz w:val="12"/>
                <w:szCs w:val="12"/>
              </w:rPr>
              <w:t>მიუსაფარი</w:t>
            </w:r>
            <w:r w:rsidRPr="00B7141B">
              <w:rPr>
                <w:rFonts w:ascii="Sylfaen-Identity-H" w:eastAsia="Calibri" w:hAnsi="Sylfaen-Identity-H" w:cs="Sylfaen-Identity-H"/>
                <w:b/>
                <w:sz w:val="12"/>
                <w:szCs w:val="12"/>
              </w:rPr>
              <w:t xml:space="preserve"> </w:t>
            </w:r>
            <w:r w:rsidRPr="00B7141B">
              <w:rPr>
                <w:rFonts w:ascii="Sylfaen" w:eastAsia="Calibri" w:hAnsi="Sylfaen" w:cs="Sylfaen"/>
                <w:b/>
                <w:sz w:val="12"/>
                <w:szCs w:val="12"/>
              </w:rPr>
              <w:t>ცხოველების</w:t>
            </w:r>
            <w:r w:rsidRPr="00B7141B">
              <w:rPr>
                <w:rFonts w:ascii="Sylfaen-Identity-H" w:eastAsia="Calibri" w:hAnsi="Sylfaen-Identity-H" w:cs="Sylfaen-Identity-H"/>
                <w:b/>
                <w:sz w:val="12"/>
                <w:szCs w:val="12"/>
              </w:rPr>
              <w:t xml:space="preserve"> </w:t>
            </w:r>
            <w:r w:rsidRPr="00B7141B">
              <w:rPr>
                <w:rFonts w:ascii="Sylfaen" w:eastAsia="Calibri" w:hAnsi="Sylfaen" w:cs="Sylfaen"/>
                <w:b/>
                <w:sz w:val="12"/>
                <w:szCs w:val="12"/>
              </w:rPr>
              <w:t>მოვლა</w:t>
            </w:r>
            <w:r w:rsidRPr="00B7141B">
              <w:rPr>
                <w:rFonts w:ascii="Calibri-Identity-H" w:eastAsia="Calibri" w:hAnsi="Calibri-Identity-H" w:cs="Calibri-Identity-H"/>
                <w:b/>
                <w:sz w:val="12"/>
                <w:szCs w:val="12"/>
              </w:rPr>
              <w:t>-</w:t>
            </w:r>
            <w:r w:rsidRPr="00B7141B">
              <w:rPr>
                <w:rFonts w:ascii="Sylfaen" w:eastAsia="Calibri" w:hAnsi="Sylfaen" w:cs="Sylfaen"/>
                <w:b/>
                <w:sz w:val="12"/>
                <w:szCs w:val="12"/>
              </w:rPr>
              <w:t>პატრონობა</w:t>
            </w:r>
          </w:p>
        </w:tc>
        <w:tc>
          <w:tcPr>
            <w:tcW w:w="645" w:type="pct"/>
            <w:tcBorders>
              <w:top w:val="single" w:sz="8" w:space="0" w:color="auto"/>
              <w:left w:val="nil"/>
              <w:bottom w:val="single" w:sz="4" w:space="0" w:color="auto"/>
              <w:right w:val="single" w:sz="4" w:space="0" w:color="auto"/>
            </w:tcBorders>
            <w:shd w:val="clear" w:color="000000" w:fill="FFFFFF"/>
            <w:vAlign w:val="center"/>
          </w:tcPr>
          <w:p w14:paraId="32D6A21D"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586" w:type="pct"/>
            <w:tcBorders>
              <w:top w:val="single" w:sz="8" w:space="0" w:color="auto"/>
              <w:left w:val="nil"/>
              <w:bottom w:val="single" w:sz="4" w:space="0" w:color="auto"/>
              <w:right w:val="single" w:sz="4" w:space="0" w:color="auto"/>
            </w:tcBorders>
            <w:shd w:val="clear" w:color="000000" w:fill="FFFFFF"/>
            <w:vAlign w:val="center"/>
          </w:tcPr>
          <w:p w14:paraId="6F160F72"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747" w:type="pct"/>
            <w:tcBorders>
              <w:top w:val="single" w:sz="8" w:space="0" w:color="auto"/>
              <w:left w:val="nil"/>
              <w:bottom w:val="single" w:sz="4" w:space="0" w:color="auto"/>
              <w:right w:val="single" w:sz="4" w:space="0" w:color="auto"/>
            </w:tcBorders>
            <w:shd w:val="clear" w:color="000000" w:fill="FFFFFF"/>
            <w:vAlign w:val="center"/>
          </w:tcPr>
          <w:p w14:paraId="3C5B6B3F"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668" w:type="pct"/>
            <w:tcBorders>
              <w:top w:val="single" w:sz="8" w:space="0" w:color="auto"/>
              <w:left w:val="nil"/>
              <w:bottom w:val="single" w:sz="4" w:space="0" w:color="auto"/>
              <w:right w:val="single" w:sz="8" w:space="0" w:color="000000"/>
            </w:tcBorders>
            <w:shd w:val="clear" w:color="000000" w:fill="FFFFFF"/>
            <w:vAlign w:val="center"/>
          </w:tcPr>
          <w:p w14:paraId="1A2E19D8" w14:textId="77777777" w:rsidR="009B128A" w:rsidRPr="001C7B60" w:rsidRDefault="009B128A" w:rsidP="009B128A">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B7141B" w:rsidRPr="00B7141B" w14:paraId="28FC8FDE" w14:textId="77777777" w:rsidTr="00E74F55">
        <w:trPr>
          <w:trHeight w:val="45"/>
        </w:trPr>
        <w:tc>
          <w:tcPr>
            <w:tcW w:w="849" w:type="pct"/>
            <w:vMerge/>
            <w:tcBorders>
              <w:top w:val="single" w:sz="8" w:space="0" w:color="auto"/>
              <w:left w:val="single" w:sz="8" w:space="0" w:color="auto"/>
              <w:bottom w:val="single" w:sz="4" w:space="0" w:color="auto"/>
              <w:right w:val="single" w:sz="4" w:space="0" w:color="auto"/>
            </w:tcBorders>
            <w:vAlign w:val="center"/>
          </w:tcPr>
          <w:p w14:paraId="6A57F117" w14:textId="77777777" w:rsidR="00B7141B" w:rsidRPr="00B7141B" w:rsidRDefault="00B7141B" w:rsidP="00B7141B">
            <w:pPr>
              <w:spacing w:after="0" w:line="240" w:lineRule="auto"/>
              <w:rPr>
                <w:rFonts w:ascii="Sylfaen" w:eastAsia="Times New Roman" w:hAnsi="Sylfaen" w:cs="Calibri"/>
                <w:color w:val="000000"/>
                <w:sz w:val="12"/>
                <w:szCs w:val="12"/>
              </w:rPr>
            </w:pPr>
          </w:p>
        </w:tc>
        <w:tc>
          <w:tcPr>
            <w:tcW w:w="669" w:type="pct"/>
            <w:tcBorders>
              <w:top w:val="nil"/>
              <w:left w:val="nil"/>
              <w:bottom w:val="single" w:sz="4" w:space="0" w:color="auto"/>
              <w:right w:val="single" w:sz="4" w:space="0" w:color="auto"/>
            </w:tcBorders>
            <w:shd w:val="clear" w:color="000000" w:fill="FFFFFF"/>
            <w:vAlign w:val="center"/>
          </w:tcPr>
          <w:p w14:paraId="4AC8F152" w14:textId="1F604344" w:rsidR="00B7141B" w:rsidRPr="00B7141B" w:rsidRDefault="00452C6F" w:rsidP="00B7141B">
            <w:pPr>
              <w:spacing w:after="0" w:line="240" w:lineRule="auto"/>
              <w:rPr>
                <w:rFonts w:ascii="Sylfaen" w:eastAsia="Times New Roman" w:hAnsi="Sylfaen" w:cs="Calibri"/>
                <w:b/>
                <w:color w:val="000000"/>
                <w:sz w:val="12"/>
                <w:szCs w:val="12"/>
                <w:lang w:val="ka-GE"/>
              </w:rPr>
            </w:pPr>
            <w:r>
              <w:rPr>
                <w:rFonts w:ascii="Sylfaen" w:eastAsia="Times New Roman" w:hAnsi="Sylfaen" w:cs="Calibri"/>
                <w:color w:val="000000"/>
                <w:sz w:val="12"/>
                <w:szCs w:val="12"/>
              </w:rPr>
              <w:t xml:space="preserve">  </w:t>
            </w:r>
            <w:r w:rsidR="00B7141B" w:rsidRPr="00B7141B">
              <w:rPr>
                <w:rFonts w:ascii="Sylfaen" w:eastAsia="Times New Roman" w:hAnsi="Sylfaen" w:cs="Calibri"/>
                <w:b/>
                <w:color w:val="000000"/>
                <w:sz w:val="12"/>
                <w:szCs w:val="12"/>
                <w:lang w:val="ka-GE"/>
              </w:rPr>
              <w:t>03 03</w:t>
            </w:r>
          </w:p>
        </w:tc>
        <w:tc>
          <w:tcPr>
            <w:tcW w:w="836" w:type="pct"/>
            <w:vMerge/>
            <w:tcBorders>
              <w:top w:val="nil"/>
              <w:left w:val="nil"/>
              <w:bottom w:val="single" w:sz="4" w:space="0" w:color="auto"/>
              <w:right w:val="single" w:sz="4" w:space="0" w:color="auto"/>
            </w:tcBorders>
            <w:vAlign w:val="center"/>
          </w:tcPr>
          <w:p w14:paraId="19DEBB32" w14:textId="77777777" w:rsidR="00B7141B" w:rsidRPr="00B7141B" w:rsidRDefault="00B7141B" w:rsidP="00B7141B">
            <w:pPr>
              <w:spacing w:after="0" w:line="240" w:lineRule="auto"/>
              <w:rPr>
                <w:rFonts w:ascii="Sylfaen" w:eastAsia="Times New Roman" w:hAnsi="Sylfaen" w:cs="Calibri"/>
                <w:color w:val="000000"/>
                <w:sz w:val="12"/>
                <w:szCs w:val="12"/>
              </w:rPr>
            </w:pPr>
          </w:p>
        </w:tc>
        <w:tc>
          <w:tcPr>
            <w:tcW w:w="645" w:type="pct"/>
            <w:tcBorders>
              <w:top w:val="single" w:sz="8" w:space="0" w:color="auto"/>
              <w:left w:val="single" w:sz="8" w:space="0" w:color="auto"/>
              <w:bottom w:val="single" w:sz="8" w:space="0" w:color="auto"/>
              <w:right w:val="single" w:sz="8" w:space="0" w:color="auto"/>
            </w:tcBorders>
            <w:shd w:val="clear" w:color="000000" w:fill="FFFFFF"/>
            <w:vAlign w:val="center"/>
          </w:tcPr>
          <w:p w14:paraId="10C02FEE" w14:textId="77777777" w:rsidR="00B7141B" w:rsidRPr="00B7141B" w:rsidRDefault="003D3E9C" w:rsidP="00B7141B">
            <w:pPr>
              <w:spacing w:after="0" w:line="240" w:lineRule="auto"/>
              <w:jc w:val="center"/>
              <w:rPr>
                <w:rFonts w:ascii="Sylfaen" w:eastAsia="Times New Roman" w:hAnsi="Sylfaen" w:cs="Calibri"/>
                <w:b/>
                <w:sz w:val="12"/>
                <w:szCs w:val="12"/>
                <w:lang w:val="ka-GE"/>
              </w:rPr>
            </w:pPr>
            <w:r>
              <w:rPr>
                <w:rFonts w:ascii="Sylfaen" w:eastAsia="Times New Roman" w:hAnsi="Sylfaen" w:cs="Calibri"/>
                <w:b/>
                <w:sz w:val="12"/>
                <w:szCs w:val="12"/>
                <w:lang w:val="ka-GE"/>
              </w:rPr>
              <w:t>15</w:t>
            </w:r>
            <w:r w:rsidR="00B7141B" w:rsidRPr="00B7141B">
              <w:rPr>
                <w:rFonts w:ascii="Sylfaen" w:eastAsia="Times New Roman" w:hAnsi="Sylfaen" w:cs="Calibri"/>
                <w:b/>
                <w:sz w:val="12"/>
                <w:szCs w:val="12"/>
                <w:lang w:val="ka-GE"/>
              </w:rPr>
              <w:t>,0</w:t>
            </w:r>
          </w:p>
        </w:tc>
        <w:tc>
          <w:tcPr>
            <w:tcW w:w="586" w:type="pct"/>
            <w:tcBorders>
              <w:top w:val="single" w:sz="8" w:space="0" w:color="auto"/>
              <w:left w:val="single" w:sz="8" w:space="0" w:color="auto"/>
              <w:bottom w:val="single" w:sz="8" w:space="0" w:color="auto"/>
              <w:right w:val="single" w:sz="8" w:space="0" w:color="auto"/>
            </w:tcBorders>
            <w:shd w:val="clear" w:color="000000" w:fill="FFFFFF"/>
            <w:vAlign w:val="center"/>
          </w:tcPr>
          <w:p w14:paraId="37FB6ADE" w14:textId="77777777" w:rsidR="00B7141B" w:rsidRPr="00B7141B" w:rsidRDefault="00B7141B" w:rsidP="00B7141B">
            <w:pPr>
              <w:spacing w:after="0" w:line="240" w:lineRule="auto"/>
              <w:jc w:val="center"/>
              <w:rPr>
                <w:rFonts w:ascii="Sylfaen" w:eastAsia="Times New Roman" w:hAnsi="Sylfaen" w:cs="Calibri"/>
                <w:b/>
                <w:sz w:val="12"/>
                <w:szCs w:val="12"/>
                <w:lang w:val="ka-GE"/>
              </w:rPr>
            </w:pPr>
            <w:r w:rsidRPr="00B7141B">
              <w:rPr>
                <w:rFonts w:ascii="Sylfaen" w:eastAsia="Times New Roman" w:hAnsi="Sylfaen" w:cs="Calibri"/>
                <w:b/>
                <w:sz w:val="12"/>
                <w:szCs w:val="12"/>
                <w:lang w:val="ka-GE"/>
              </w:rPr>
              <w:t>18,0</w:t>
            </w:r>
          </w:p>
        </w:tc>
        <w:tc>
          <w:tcPr>
            <w:tcW w:w="747" w:type="pct"/>
            <w:tcBorders>
              <w:top w:val="single" w:sz="8" w:space="0" w:color="auto"/>
              <w:left w:val="single" w:sz="8" w:space="0" w:color="auto"/>
              <w:bottom w:val="single" w:sz="8" w:space="0" w:color="auto"/>
              <w:right w:val="single" w:sz="8" w:space="0" w:color="auto"/>
            </w:tcBorders>
            <w:shd w:val="clear" w:color="000000" w:fill="FFFFFF"/>
            <w:vAlign w:val="center"/>
          </w:tcPr>
          <w:p w14:paraId="433FA356" w14:textId="77777777" w:rsidR="00B7141B" w:rsidRPr="00B7141B" w:rsidRDefault="00B7141B" w:rsidP="00B7141B">
            <w:pPr>
              <w:spacing w:after="0" w:line="240" w:lineRule="auto"/>
              <w:jc w:val="center"/>
              <w:rPr>
                <w:rFonts w:ascii="Sylfaen" w:eastAsia="Times New Roman" w:hAnsi="Sylfaen" w:cs="Calibri"/>
                <w:b/>
                <w:sz w:val="12"/>
                <w:szCs w:val="12"/>
                <w:lang w:val="ka-GE"/>
              </w:rPr>
            </w:pPr>
            <w:r w:rsidRPr="00B7141B">
              <w:rPr>
                <w:rFonts w:ascii="Sylfaen" w:eastAsia="Times New Roman" w:hAnsi="Sylfaen" w:cs="Calibri"/>
                <w:b/>
                <w:sz w:val="12"/>
                <w:szCs w:val="12"/>
                <w:lang w:val="ka-GE"/>
              </w:rPr>
              <w:t>18,0</w:t>
            </w:r>
          </w:p>
        </w:tc>
        <w:tc>
          <w:tcPr>
            <w:tcW w:w="668" w:type="pct"/>
            <w:tcBorders>
              <w:top w:val="single" w:sz="8" w:space="0" w:color="auto"/>
              <w:left w:val="single" w:sz="8" w:space="0" w:color="auto"/>
              <w:bottom w:val="single" w:sz="8" w:space="0" w:color="auto"/>
              <w:right w:val="single" w:sz="8" w:space="0" w:color="auto"/>
            </w:tcBorders>
            <w:shd w:val="clear" w:color="000000" w:fill="FFFFFF"/>
            <w:vAlign w:val="center"/>
          </w:tcPr>
          <w:p w14:paraId="7B69E82A" w14:textId="77777777" w:rsidR="00B7141B" w:rsidRPr="00B7141B" w:rsidRDefault="00B7141B" w:rsidP="00B7141B">
            <w:pPr>
              <w:spacing w:after="0" w:line="240" w:lineRule="auto"/>
              <w:jc w:val="center"/>
              <w:rPr>
                <w:rFonts w:ascii="Sylfaen" w:eastAsia="Times New Roman" w:hAnsi="Sylfaen" w:cs="Calibri"/>
                <w:b/>
                <w:sz w:val="12"/>
                <w:szCs w:val="12"/>
                <w:lang w:val="ka-GE"/>
              </w:rPr>
            </w:pPr>
            <w:r w:rsidRPr="00B7141B">
              <w:rPr>
                <w:rFonts w:ascii="Sylfaen" w:eastAsia="Times New Roman" w:hAnsi="Sylfaen" w:cs="Calibri"/>
                <w:b/>
                <w:sz w:val="12"/>
                <w:szCs w:val="12"/>
                <w:lang w:val="ka-GE"/>
              </w:rPr>
              <w:t>18,0</w:t>
            </w:r>
          </w:p>
        </w:tc>
      </w:tr>
      <w:tr w:rsidR="00B7141B" w:rsidRPr="00B7141B" w14:paraId="5889AD36" w14:textId="77777777" w:rsidTr="009B7068">
        <w:trPr>
          <w:trHeight w:val="395"/>
        </w:trPr>
        <w:tc>
          <w:tcPr>
            <w:tcW w:w="849" w:type="pct"/>
            <w:tcBorders>
              <w:top w:val="nil"/>
              <w:left w:val="single" w:sz="8" w:space="0" w:color="auto"/>
              <w:bottom w:val="single" w:sz="4" w:space="0" w:color="auto"/>
              <w:right w:val="single" w:sz="4" w:space="0" w:color="auto"/>
            </w:tcBorders>
            <w:shd w:val="clear" w:color="000000" w:fill="FFFFFF"/>
            <w:vAlign w:val="center"/>
          </w:tcPr>
          <w:p w14:paraId="7C27EDD1" w14:textId="77777777" w:rsidR="00B7141B" w:rsidRPr="00B7141B" w:rsidRDefault="00B7141B" w:rsidP="00B7141B">
            <w:pPr>
              <w:spacing w:after="0" w:line="240" w:lineRule="auto"/>
              <w:rPr>
                <w:rFonts w:ascii="Sylfaen" w:eastAsia="Times New Roman" w:hAnsi="Sylfaen" w:cs="Calibri"/>
                <w:color w:val="000000"/>
                <w:sz w:val="12"/>
                <w:szCs w:val="12"/>
              </w:rPr>
            </w:pPr>
            <w:r w:rsidRPr="00B7141B">
              <w:rPr>
                <w:rFonts w:ascii="Sylfaen" w:eastAsia="Times New Roman" w:hAnsi="Sylfaen" w:cs="Calibri"/>
                <w:color w:val="000000"/>
                <w:sz w:val="12"/>
                <w:szCs w:val="12"/>
                <w:lang w:val="ka-GE"/>
              </w:rPr>
              <w:t>ქვე</w:t>
            </w:r>
            <w:r w:rsidRPr="00B7141B">
              <w:rPr>
                <w:rFonts w:ascii="Sylfaen" w:eastAsia="Times New Roman" w:hAnsi="Sylfaen" w:cs="Calibri"/>
                <w:color w:val="000000"/>
                <w:sz w:val="12"/>
                <w:szCs w:val="12"/>
              </w:rPr>
              <w:t>პროგრამის განმახორციელებელი სამსახური</w:t>
            </w:r>
          </w:p>
        </w:tc>
        <w:tc>
          <w:tcPr>
            <w:tcW w:w="4151" w:type="pct"/>
            <w:gridSpan w:val="6"/>
            <w:tcBorders>
              <w:top w:val="single" w:sz="4" w:space="0" w:color="auto"/>
              <w:left w:val="nil"/>
              <w:bottom w:val="single" w:sz="4" w:space="0" w:color="auto"/>
              <w:right w:val="single" w:sz="4" w:space="0" w:color="auto"/>
            </w:tcBorders>
            <w:shd w:val="clear" w:color="000000" w:fill="FFFFFF"/>
            <w:vAlign w:val="center"/>
          </w:tcPr>
          <w:p w14:paraId="22DB77A5" w14:textId="77777777" w:rsidR="00B7141B" w:rsidRPr="00B7141B" w:rsidRDefault="00B7141B" w:rsidP="00B7141B">
            <w:pPr>
              <w:spacing w:after="0" w:line="240" w:lineRule="auto"/>
              <w:rPr>
                <w:rFonts w:ascii="Sylfaen" w:eastAsia="Times New Roman" w:hAnsi="Sylfaen" w:cs="Calibri"/>
                <w:color w:val="000000"/>
                <w:sz w:val="12"/>
                <w:szCs w:val="12"/>
              </w:rPr>
            </w:pPr>
            <w:r w:rsidRPr="00B7141B">
              <w:rPr>
                <w:rFonts w:ascii="Sylfaen" w:eastAsia="Times New Roman" w:hAnsi="Sylfaen" w:cs="Calibri"/>
                <w:color w:val="000000"/>
                <w:sz w:val="12"/>
                <w:szCs w:val="12"/>
              </w:rPr>
              <w:t> </w:t>
            </w:r>
            <w:r w:rsidRPr="00B7141B">
              <w:rPr>
                <w:rFonts w:ascii="Sylfaen" w:eastAsia="Times New Roman" w:hAnsi="Sylfaen" w:cs="Calibri"/>
                <w:color w:val="000000"/>
                <w:sz w:val="12"/>
                <w:szCs w:val="12"/>
                <w:lang w:val="ka-GE"/>
              </w:rPr>
              <w:t>ხარაგაულის მუნიციპალიტეტის ა(ა)იპ „დასუფთავებისა და კეთილმოწყობის გაერთიანება“</w:t>
            </w:r>
          </w:p>
        </w:tc>
      </w:tr>
      <w:tr w:rsidR="00B7141B" w:rsidRPr="00B7141B" w14:paraId="3E8FB2AB" w14:textId="77777777" w:rsidTr="009B7068">
        <w:trPr>
          <w:trHeight w:val="259"/>
        </w:trPr>
        <w:tc>
          <w:tcPr>
            <w:tcW w:w="849" w:type="pct"/>
            <w:tcBorders>
              <w:top w:val="nil"/>
              <w:left w:val="single" w:sz="8" w:space="0" w:color="auto"/>
              <w:bottom w:val="single" w:sz="4" w:space="0" w:color="auto"/>
              <w:right w:val="single" w:sz="4" w:space="0" w:color="auto"/>
            </w:tcBorders>
            <w:shd w:val="clear" w:color="000000" w:fill="FFFFFF"/>
            <w:vAlign w:val="center"/>
          </w:tcPr>
          <w:p w14:paraId="34C6DA44" w14:textId="63BC8ECE" w:rsidR="00B7141B" w:rsidRPr="00B7141B" w:rsidRDefault="00B7141B" w:rsidP="00B7141B">
            <w:pPr>
              <w:spacing w:after="0" w:line="240" w:lineRule="auto"/>
              <w:rPr>
                <w:rFonts w:ascii="Sylfaen" w:eastAsia="Times New Roman" w:hAnsi="Sylfaen" w:cs="Calibri"/>
                <w:color w:val="000000"/>
                <w:sz w:val="12"/>
                <w:szCs w:val="12"/>
              </w:rPr>
            </w:pPr>
            <w:r w:rsidRPr="00B7141B">
              <w:rPr>
                <w:rFonts w:ascii="Sylfaen" w:eastAsia="Times New Roman" w:hAnsi="Sylfaen" w:cs="Calibri"/>
                <w:color w:val="000000"/>
                <w:sz w:val="12"/>
                <w:szCs w:val="12"/>
                <w:lang w:val="ka-GE"/>
              </w:rPr>
              <w:t>ქვე</w:t>
            </w:r>
            <w:r w:rsidRPr="00B7141B">
              <w:rPr>
                <w:rFonts w:ascii="Sylfaen" w:eastAsia="Times New Roman" w:hAnsi="Sylfaen" w:cs="Calibri"/>
                <w:color w:val="000000"/>
                <w:sz w:val="12"/>
                <w:szCs w:val="12"/>
              </w:rPr>
              <w:t>პროგრამის</w:t>
            </w:r>
            <w:r w:rsidR="00452C6F">
              <w:rPr>
                <w:rFonts w:ascii="Sylfaen" w:eastAsia="Times New Roman" w:hAnsi="Sylfaen" w:cs="Calibri"/>
                <w:color w:val="000000"/>
                <w:sz w:val="12"/>
                <w:szCs w:val="12"/>
              </w:rPr>
              <w:t xml:space="preserve"> </w:t>
            </w:r>
            <w:r w:rsidRPr="00B7141B">
              <w:rPr>
                <w:rFonts w:ascii="Sylfaen" w:eastAsia="Times New Roman" w:hAnsi="Sylfaen" w:cs="Calibri"/>
                <w:color w:val="000000"/>
                <w:sz w:val="12"/>
                <w:szCs w:val="12"/>
              </w:rPr>
              <w:t xml:space="preserve">აღწერა </w:t>
            </w:r>
            <w:r w:rsidRPr="00B7141B">
              <w:rPr>
                <w:rFonts w:ascii="Sylfaen" w:eastAsia="Times New Roman" w:hAnsi="Sylfaen" w:cs="Calibri"/>
                <w:color w:val="000000"/>
                <w:sz w:val="12"/>
                <w:szCs w:val="12"/>
                <w:lang w:val="ka-GE"/>
              </w:rPr>
              <w:t xml:space="preserve">და </w:t>
            </w:r>
            <w:r w:rsidRPr="00B7141B">
              <w:rPr>
                <w:rFonts w:ascii="Sylfaen" w:eastAsia="Times New Roman" w:hAnsi="Sylfaen" w:cs="Calibri"/>
                <w:color w:val="000000"/>
                <w:sz w:val="12"/>
                <w:szCs w:val="12"/>
              </w:rPr>
              <w:t xml:space="preserve">მიზანი </w:t>
            </w:r>
          </w:p>
        </w:tc>
        <w:tc>
          <w:tcPr>
            <w:tcW w:w="4151" w:type="pct"/>
            <w:gridSpan w:val="6"/>
            <w:tcBorders>
              <w:top w:val="single" w:sz="4" w:space="0" w:color="auto"/>
              <w:left w:val="single" w:sz="4" w:space="0" w:color="auto"/>
              <w:bottom w:val="nil"/>
              <w:right w:val="single" w:sz="4" w:space="0" w:color="000000"/>
            </w:tcBorders>
            <w:shd w:val="clear" w:color="000000" w:fill="FFFFFF"/>
            <w:vAlign w:val="center"/>
          </w:tcPr>
          <w:p w14:paraId="4BB040E3" w14:textId="54F572F3" w:rsidR="009B7068" w:rsidRPr="009B7068" w:rsidRDefault="009B7068" w:rsidP="009B7068">
            <w:pPr>
              <w:spacing w:after="0" w:line="240" w:lineRule="auto"/>
              <w:ind w:right="283"/>
              <w:jc w:val="both"/>
              <w:rPr>
                <w:rFonts w:ascii="Sylfaen" w:eastAsia="Times New Roman" w:hAnsi="Sylfaen" w:cs="Times New Roman"/>
                <w:sz w:val="12"/>
                <w:szCs w:val="12"/>
                <w:lang w:val="ka-GE" w:eastAsia="ru-RU"/>
              </w:rPr>
            </w:pPr>
            <w:r>
              <w:rPr>
                <w:rFonts w:ascii="Sylfaen" w:eastAsia="Times New Roman" w:hAnsi="Sylfaen" w:cs="Sylfaen"/>
                <w:sz w:val="12"/>
                <w:szCs w:val="12"/>
                <w:lang w:val="ka-GE" w:eastAsia="ru-RU"/>
              </w:rPr>
              <w:t>ქვე</w:t>
            </w:r>
            <w:r w:rsidRPr="009B7068">
              <w:rPr>
                <w:rFonts w:ascii="Sylfaen" w:eastAsia="Times New Roman" w:hAnsi="Sylfaen" w:cs="Sylfaen"/>
                <w:sz w:val="12"/>
                <w:szCs w:val="12"/>
                <w:lang w:val="ka-GE" w:eastAsia="ru-RU"/>
              </w:rPr>
              <w:t>პროგრამის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ფარგლებში</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მოსახლეობის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უსაფრთხოების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დაცვის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მიზნით</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ხორციელდება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მაწანწალა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ძაღლების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აყვანა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დაჭერა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და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იზოლაცია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დაჭერა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უნდა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განხორციელდეს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თანამედროვე</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ძაღლსაჭერით</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და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უმტკივნეულოდ</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სათანადო</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ხელსაწყოებით</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სპეციალური</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აღჭურვილობითა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და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ეკიპირებით</w:t>
            </w:r>
            <w:r w:rsidRPr="009B7068">
              <w:rPr>
                <w:rFonts w:ascii="Sylfaen" w:eastAsia="Times New Roman" w:hAnsi="Sylfaen" w:cs="Times New Roman"/>
                <w:sz w:val="12"/>
                <w:szCs w:val="12"/>
                <w:lang w:val="ka-GE" w:eastAsia="ru-RU"/>
              </w:rPr>
              <w:t>.</w:t>
            </w:r>
            <w:r w:rsidR="00AD6A6D">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გადაყვანა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უნდა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მოხდეს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სათანადო</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მოწყობილობით</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აღჭურვილი</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ავტომობილით</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დროებით</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თავშესაფარში</w:t>
            </w:r>
            <w:r w:rsidRPr="009B7068">
              <w:rPr>
                <w:rFonts w:ascii="Sylfaen" w:eastAsia="Times New Roman" w:hAnsi="Sylfaen" w:cs="Times New Roman"/>
                <w:sz w:val="12"/>
                <w:szCs w:val="12"/>
                <w:lang w:val="ka-GE" w:eastAsia="ru-RU"/>
              </w:rPr>
              <w:t>,</w:t>
            </w:r>
            <w:r w:rsidRPr="009B7068">
              <w:rPr>
                <w:rFonts w:ascii="Sylfaen" w:eastAsia="Times New Roman" w:hAnsi="Sylfaen" w:cs="Sylfaen"/>
                <w:sz w:val="12"/>
                <w:szCs w:val="12"/>
                <w:lang w:val="ka-GE" w:eastAsia="ru-RU"/>
              </w:rPr>
              <w:t>სათანადო</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ვეტერინარული</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ღონისძიებების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გატარების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შემდგომ</w:t>
            </w:r>
            <w:r w:rsidRPr="009B7068">
              <w:rPr>
                <w:rFonts w:ascii="Sylfaen" w:eastAsia="Times New Roman" w:hAnsi="Sylfaen" w:cs="Times New Roman"/>
                <w:sz w:val="12"/>
                <w:szCs w:val="12"/>
                <w:lang w:val="ka-GE" w:eastAsia="ru-RU"/>
              </w:rPr>
              <w:t xml:space="preserve"> / </w:t>
            </w:r>
            <w:r w:rsidRPr="009B7068">
              <w:rPr>
                <w:rFonts w:ascii="Sylfaen" w:eastAsia="Times New Roman" w:hAnsi="Sylfaen" w:cs="Sylfaen"/>
                <w:sz w:val="12"/>
                <w:szCs w:val="12"/>
                <w:lang w:val="ka-GE" w:eastAsia="ru-RU"/>
              </w:rPr>
              <w:t>ჯანმრთელი</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ძაღლებისათვის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კასტრაცია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სტერილიზაციის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ჩატარება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რათა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არ</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მოხდეს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მათი</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გამრავლება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ჯანმრთელი</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ძაღლების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დანომვრა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და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მოსახლეობის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მოთხოვნის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ან</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მიზანშეწონილობის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შემთხვევაში</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ცხოველების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დაბრუნება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ბუნებრივ</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არეალში</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ან</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პირვანდელ</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საცხოვრებელ</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ადგილზე</w:t>
            </w:r>
            <w:r w:rsidRPr="009B7068">
              <w:rPr>
                <w:rFonts w:ascii="Sylfaen" w:eastAsia="Times New Roman" w:hAnsi="Sylfaen" w:cs="Times New Roman"/>
                <w:sz w:val="12"/>
                <w:szCs w:val="12"/>
                <w:lang w:val="ka-GE" w:eastAsia="ru-RU"/>
              </w:rPr>
              <w:t>.</w:t>
            </w:r>
          </w:p>
          <w:p w14:paraId="43B62AAB" w14:textId="77777777" w:rsidR="00B7141B" w:rsidRPr="009B7068" w:rsidRDefault="009B7068" w:rsidP="00B7141B">
            <w:pPr>
              <w:autoSpaceDE w:val="0"/>
              <w:autoSpaceDN w:val="0"/>
              <w:adjustRightInd w:val="0"/>
              <w:spacing w:after="0" w:line="240" w:lineRule="auto"/>
              <w:rPr>
                <w:rFonts w:ascii="Sylfaen" w:eastAsia="Times New Roman" w:hAnsi="Sylfaen" w:cs="Calibri"/>
                <w:color w:val="000000"/>
                <w:sz w:val="12"/>
                <w:szCs w:val="12"/>
                <w:lang w:val="ka-GE"/>
              </w:rPr>
            </w:pPr>
            <w:r w:rsidRPr="009B7068">
              <w:rPr>
                <w:rFonts w:ascii="Sylfaen" w:eastAsia="Times New Roman" w:hAnsi="Sylfaen" w:cs="Times New Roman"/>
                <w:sz w:val="12"/>
                <w:szCs w:val="12"/>
                <w:lang w:val="ka-GE" w:eastAsia="ru-RU"/>
              </w:rPr>
              <w:t>ქვე</w:t>
            </w:r>
            <w:r w:rsidRPr="009B7068">
              <w:rPr>
                <w:rFonts w:ascii="Sylfaen" w:eastAsia="Times New Roman" w:hAnsi="Sylfaen" w:cs="Sylfaen"/>
                <w:sz w:val="12"/>
                <w:szCs w:val="12"/>
                <w:lang w:val="ka-GE" w:eastAsia="ru-RU"/>
              </w:rPr>
              <w:t>პროგრამის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მიზანია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ხარაგაულის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მუნიციპალიტეტის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ტერიტორიაზე</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ქუჩებში</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მოსახლეობის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განსაკუთრებით</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კი</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ქალების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ბავშვების</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ხანდაზმულთა</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უსაფრთხო</w:t>
            </w:r>
            <w:r w:rsidRPr="009B7068">
              <w:rPr>
                <w:rFonts w:ascii="Sylfaen" w:eastAsia="Times New Roman" w:hAnsi="Sylfaen" w:cs="Times New Roman"/>
                <w:sz w:val="12"/>
                <w:szCs w:val="12"/>
                <w:lang w:val="ka-GE" w:eastAsia="ru-RU"/>
              </w:rPr>
              <w:t xml:space="preserve"> </w:t>
            </w:r>
            <w:r w:rsidRPr="009B7068">
              <w:rPr>
                <w:rFonts w:ascii="Sylfaen" w:eastAsia="Times New Roman" w:hAnsi="Sylfaen" w:cs="Sylfaen"/>
                <w:sz w:val="12"/>
                <w:szCs w:val="12"/>
                <w:lang w:val="ka-GE" w:eastAsia="ru-RU"/>
              </w:rPr>
              <w:t>გადაადგილება</w:t>
            </w:r>
            <w:r w:rsidRPr="009B7068">
              <w:rPr>
                <w:rFonts w:ascii="Sylfaen" w:eastAsia="Times New Roman" w:hAnsi="Sylfaen" w:cs="Times New Roman"/>
                <w:sz w:val="12"/>
                <w:szCs w:val="12"/>
                <w:lang w:val="ka-GE" w:eastAsia="ru-RU"/>
              </w:rPr>
              <w:t>.</w:t>
            </w:r>
          </w:p>
        </w:tc>
      </w:tr>
      <w:tr w:rsidR="00B7141B" w:rsidRPr="00B7141B" w14:paraId="349F3E43" w14:textId="77777777" w:rsidTr="009B7068">
        <w:trPr>
          <w:trHeight w:val="259"/>
        </w:trPr>
        <w:tc>
          <w:tcPr>
            <w:tcW w:w="849" w:type="pct"/>
            <w:tcBorders>
              <w:top w:val="nil"/>
              <w:left w:val="single" w:sz="8" w:space="0" w:color="auto"/>
              <w:bottom w:val="single" w:sz="4" w:space="0" w:color="auto"/>
              <w:right w:val="single" w:sz="4" w:space="0" w:color="auto"/>
            </w:tcBorders>
            <w:shd w:val="clear" w:color="000000" w:fill="FFFFFF"/>
            <w:vAlign w:val="center"/>
          </w:tcPr>
          <w:p w14:paraId="29C62E14" w14:textId="77777777" w:rsidR="00B7141B" w:rsidRPr="00B7141B" w:rsidRDefault="00B7141B" w:rsidP="00B7141B">
            <w:pPr>
              <w:spacing w:after="0" w:line="240" w:lineRule="auto"/>
              <w:rPr>
                <w:rFonts w:ascii="Sylfaen" w:eastAsia="Times New Roman" w:hAnsi="Sylfaen" w:cs="Calibri"/>
                <w:color w:val="000000"/>
                <w:sz w:val="12"/>
                <w:szCs w:val="12"/>
              </w:rPr>
            </w:pPr>
            <w:r w:rsidRPr="00B7141B">
              <w:rPr>
                <w:rFonts w:ascii="Sylfaen" w:eastAsia="Times New Roman" w:hAnsi="Sylfaen" w:cs="Calibri"/>
                <w:color w:val="000000"/>
                <w:sz w:val="12"/>
                <w:szCs w:val="12"/>
                <w:lang w:val="ka-GE"/>
              </w:rPr>
              <w:t>ქვე</w:t>
            </w:r>
            <w:r w:rsidRPr="00B7141B">
              <w:rPr>
                <w:rFonts w:ascii="Sylfaen" w:eastAsia="Times New Roman" w:hAnsi="Sylfaen" w:cs="Calibri"/>
                <w:color w:val="000000"/>
                <w:sz w:val="12"/>
                <w:szCs w:val="12"/>
              </w:rPr>
              <w:t>პროგრამის განხორციელების ვადები</w:t>
            </w:r>
          </w:p>
        </w:tc>
        <w:tc>
          <w:tcPr>
            <w:tcW w:w="4151" w:type="pct"/>
            <w:gridSpan w:val="6"/>
            <w:tcBorders>
              <w:top w:val="single" w:sz="4" w:space="0" w:color="auto"/>
              <w:left w:val="nil"/>
              <w:bottom w:val="single" w:sz="4" w:space="0" w:color="auto"/>
              <w:right w:val="single" w:sz="4" w:space="0" w:color="auto"/>
            </w:tcBorders>
            <w:shd w:val="clear" w:color="000000" w:fill="FFFFFF"/>
            <w:vAlign w:val="center"/>
          </w:tcPr>
          <w:p w14:paraId="32E27495" w14:textId="77777777" w:rsidR="00B7141B" w:rsidRPr="00B7141B" w:rsidRDefault="00B7141B" w:rsidP="00B7141B">
            <w:pPr>
              <w:spacing w:after="0" w:line="240" w:lineRule="auto"/>
              <w:rPr>
                <w:rFonts w:ascii="Sylfaen" w:eastAsia="Times New Roman" w:hAnsi="Sylfaen" w:cs="Calibri"/>
                <w:color w:val="000000"/>
                <w:sz w:val="12"/>
                <w:szCs w:val="12"/>
              </w:rPr>
            </w:pPr>
            <w:r w:rsidRPr="00B7141B">
              <w:rPr>
                <w:rFonts w:ascii="Sylfaen" w:eastAsia="Times New Roman" w:hAnsi="Sylfaen" w:cs="Calibri"/>
                <w:color w:val="000000"/>
                <w:sz w:val="12"/>
                <w:szCs w:val="12"/>
              </w:rPr>
              <w:t>მიმდინარე</w:t>
            </w:r>
          </w:p>
        </w:tc>
      </w:tr>
      <w:tr w:rsidR="00E74F55" w:rsidRPr="00B7141B" w14:paraId="73C88ABB" w14:textId="77777777" w:rsidTr="00E74F55">
        <w:trPr>
          <w:trHeight w:val="621"/>
        </w:trPr>
        <w:tc>
          <w:tcPr>
            <w:tcW w:w="849" w:type="pct"/>
            <w:tcBorders>
              <w:top w:val="single" w:sz="4" w:space="0" w:color="auto"/>
              <w:left w:val="single" w:sz="8" w:space="0" w:color="auto"/>
              <w:bottom w:val="single" w:sz="4" w:space="0" w:color="auto"/>
              <w:right w:val="single" w:sz="4" w:space="0" w:color="auto"/>
            </w:tcBorders>
            <w:shd w:val="clear" w:color="auto" w:fill="auto"/>
            <w:vAlign w:val="center"/>
          </w:tcPr>
          <w:p w14:paraId="5C246AC7" w14:textId="77777777" w:rsidR="00E74F55" w:rsidRPr="00B7141B" w:rsidRDefault="00E74F55" w:rsidP="00B7141B">
            <w:pPr>
              <w:spacing w:after="0" w:line="240" w:lineRule="auto"/>
              <w:rPr>
                <w:rFonts w:ascii="Sylfaen" w:eastAsia="Times New Roman" w:hAnsi="Sylfaen" w:cs="Calibri"/>
                <w:b/>
                <w:color w:val="000000"/>
                <w:sz w:val="12"/>
                <w:szCs w:val="12"/>
              </w:rPr>
            </w:pPr>
            <w:r w:rsidRPr="00B7141B">
              <w:rPr>
                <w:rFonts w:ascii="Sylfaen" w:eastAsia="Times New Roman" w:hAnsi="Sylfaen" w:cs="Calibri"/>
                <w:b/>
                <w:color w:val="000000"/>
                <w:sz w:val="12"/>
                <w:szCs w:val="12"/>
              </w:rPr>
              <w:t>გაეროს მდგრადი განვითარების მიზაანი (SDG) რომლის მიღწევასაც ემსახურება პროგრამა</w:t>
            </w:r>
          </w:p>
        </w:tc>
        <w:tc>
          <w:tcPr>
            <w:tcW w:w="4151" w:type="pct"/>
            <w:gridSpan w:val="6"/>
            <w:tcBorders>
              <w:top w:val="single" w:sz="4" w:space="0" w:color="auto"/>
              <w:left w:val="nil"/>
              <w:bottom w:val="single" w:sz="4" w:space="0" w:color="auto"/>
              <w:right w:val="single" w:sz="4" w:space="0" w:color="auto"/>
            </w:tcBorders>
            <w:shd w:val="clear" w:color="000000" w:fill="FFFFFF"/>
            <w:vAlign w:val="center"/>
          </w:tcPr>
          <w:p w14:paraId="62911B13" w14:textId="78B1E6D4" w:rsidR="00E74F55" w:rsidRPr="00B7141B" w:rsidRDefault="00E74F55" w:rsidP="00B7141B">
            <w:pPr>
              <w:spacing w:after="0" w:line="240" w:lineRule="auto"/>
              <w:rPr>
                <w:rFonts w:ascii="Sylfaen" w:eastAsia="Times New Roman" w:hAnsi="Sylfaen" w:cs="Calibri"/>
                <w:color w:val="000000"/>
                <w:sz w:val="12"/>
                <w:szCs w:val="12"/>
                <w:lang w:val="ka-GE"/>
              </w:rPr>
            </w:pPr>
            <w:r w:rsidRPr="001704BD">
              <w:rPr>
                <w:rFonts w:ascii="Sylfaen" w:eastAsia="Calibri" w:hAnsi="Sylfaen" w:cs="Sylfaen"/>
                <w:sz w:val="12"/>
                <w:szCs w:val="12"/>
              </w:rPr>
              <w:t>მიზანი 11- ქალაქებისა და დასახლებების ინკლუზიური, უსაფრთხო და მდგრადი განვითარება</w:t>
            </w:r>
          </w:p>
        </w:tc>
      </w:tr>
      <w:tr w:rsidR="009B7068" w:rsidRPr="00B7141B" w14:paraId="21D98C76" w14:textId="77777777" w:rsidTr="009B7068">
        <w:trPr>
          <w:trHeight w:val="181"/>
        </w:trPr>
        <w:tc>
          <w:tcPr>
            <w:tcW w:w="849" w:type="pct"/>
            <w:tcBorders>
              <w:top w:val="nil"/>
              <w:left w:val="single" w:sz="8" w:space="0" w:color="auto"/>
              <w:bottom w:val="single" w:sz="8" w:space="0" w:color="auto"/>
              <w:right w:val="single" w:sz="4" w:space="0" w:color="auto"/>
            </w:tcBorders>
            <w:shd w:val="clear" w:color="000000" w:fill="FFFFFF"/>
            <w:vAlign w:val="center"/>
          </w:tcPr>
          <w:p w14:paraId="6F7F182C" w14:textId="6EFA8058" w:rsidR="009B7068" w:rsidRPr="00B7141B" w:rsidRDefault="009B7068" w:rsidP="009B7068">
            <w:pPr>
              <w:spacing w:after="0" w:line="240" w:lineRule="auto"/>
              <w:rPr>
                <w:rFonts w:ascii="Sylfaen" w:eastAsia="Times New Roman" w:hAnsi="Sylfaen" w:cs="Calibri"/>
                <w:color w:val="000000"/>
                <w:sz w:val="12"/>
                <w:szCs w:val="12"/>
              </w:rPr>
            </w:pPr>
            <w:r w:rsidRPr="00B7141B">
              <w:rPr>
                <w:rFonts w:ascii="Sylfaen" w:eastAsia="Times New Roman" w:hAnsi="Sylfaen" w:cs="Calibri"/>
                <w:color w:val="000000"/>
                <w:sz w:val="12"/>
                <w:szCs w:val="12"/>
                <w:lang w:val="ka-GE"/>
              </w:rPr>
              <w:t>ქვე</w:t>
            </w:r>
            <w:r w:rsidRPr="00B7141B">
              <w:rPr>
                <w:rFonts w:ascii="Sylfaen" w:eastAsia="Times New Roman" w:hAnsi="Sylfaen" w:cs="Calibri"/>
                <w:color w:val="000000"/>
                <w:sz w:val="12"/>
                <w:szCs w:val="12"/>
              </w:rPr>
              <w:t xml:space="preserve">პროგრამის მოსალოდნელი </w:t>
            </w:r>
            <w:r w:rsidRPr="00B7141B">
              <w:rPr>
                <w:rFonts w:ascii="Sylfaen" w:eastAsia="Times New Roman" w:hAnsi="Sylfaen" w:cs="Calibri"/>
                <w:color w:val="000000"/>
                <w:sz w:val="12"/>
                <w:szCs w:val="12"/>
                <w:lang w:val="ka-GE"/>
              </w:rPr>
              <w:t>შუალედური</w:t>
            </w:r>
            <w:r w:rsidR="00452C6F">
              <w:rPr>
                <w:rFonts w:ascii="Sylfaen" w:eastAsia="Times New Roman" w:hAnsi="Sylfaen" w:cs="Calibri"/>
                <w:color w:val="000000"/>
                <w:sz w:val="12"/>
                <w:szCs w:val="12"/>
                <w:lang w:val="ka-GE"/>
              </w:rPr>
              <w:t xml:space="preserve"> </w:t>
            </w:r>
            <w:r w:rsidRPr="00B7141B">
              <w:rPr>
                <w:rFonts w:ascii="Sylfaen" w:eastAsia="Times New Roman" w:hAnsi="Sylfaen" w:cs="Calibri"/>
                <w:color w:val="000000"/>
                <w:sz w:val="12"/>
                <w:szCs w:val="12"/>
              </w:rPr>
              <w:t>შედეგი</w:t>
            </w:r>
          </w:p>
        </w:tc>
        <w:tc>
          <w:tcPr>
            <w:tcW w:w="4151" w:type="pct"/>
            <w:gridSpan w:val="6"/>
            <w:tcBorders>
              <w:top w:val="single" w:sz="4" w:space="0" w:color="auto"/>
              <w:left w:val="nil"/>
              <w:bottom w:val="single" w:sz="8" w:space="0" w:color="auto"/>
              <w:right w:val="single" w:sz="4" w:space="0" w:color="auto"/>
            </w:tcBorders>
            <w:shd w:val="clear" w:color="000000" w:fill="FFFFFF"/>
            <w:vAlign w:val="center"/>
          </w:tcPr>
          <w:p w14:paraId="79CF5414" w14:textId="66122114" w:rsidR="009B7068" w:rsidRPr="005D0EC0" w:rsidRDefault="00AD6A6D" w:rsidP="009B7068">
            <w:pPr>
              <w:spacing w:after="0" w:line="240" w:lineRule="auto"/>
              <w:rPr>
                <w:rFonts w:ascii="Sylfaen" w:eastAsia="Times New Roman" w:hAnsi="Sylfaen" w:cs="Calibri"/>
                <w:color w:val="000000"/>
                <w:sz w:val="12"/>
                <w:szCs w:val="12"/>
                <w:lang w:val="ka-GE"/>
              </w:rPr>
            </w:pPr>
            <w:r w:rsidRPr="00E87C94">
              <w:rPr>
                <w:rFonts w:ascii="Sylfaen" w:eastAsia="Times New Roman" w:hAnsi="Sylfaen" w:cs="Sylfaen"/>
                <w:sz w:val="12"/>
                <w:szCs w:val="12"/>
                <w:lang w:val="ka-GE" w:eastAsia="ru-RU"/>
              </w:rPr>
              <w:t xml:space="preserve">უზრუნველყოფილია მიუსაფარი ცხოველების მართვა და შექმნილია პირობები </w:t>
            </w:r>
            <w:r w:rsidR="009B7068" w:rsidRPr="00E87C94">
              <w:rPr>
                <w:rFonts w:ascii="Sylfaen" w:eastAsia="Times New Roman" w:hAnsi="Sylfaen" w:cs="Sylfaen"/>
                <w:sz w:val="12"/>
                <w:szCs w:val="12"/>
                <w:lang w:val="ka-GE" w:eastAsia="ru-RU"/>
              </w:rPr>
              <w:t>მოსახლეობის</w:t>
            </w:r>
            <w:r w:rsidR="009B7068" w:rsidRPr="00E87C94">
              <w:rPr>
                <w:rFonts w:ascii="Sylfaen" w:eastAsia="Times New Roman" w:hAnsi="Sylfaen"/>
                <w:sz w:val="12"/>
                <w:szCs w:val="12"/>
                <w:lang w:val="ka-GE" w:eastAsia="ru-RU"/>
              </w:rPr>
              <w:t xml:space="preserve">, </w:t>
            </w:r>
            <w:r w:rsidR="009B7068" w:rsidRPr="00E87C94">
              <w:rPr>
                <w:rFonts w:ascii="Sylfaen" w:eastAsia="Times New Roman" w:hAnsi="Sylfaen" w:cs="Sylfaen"/>
                <w:sz w:val="12"/>
                <w:szCs w:val="12"/>
                <w:lang w:val="ka-GE" w:eastAsia="ru-RU"/>
              </w:rPr>
              <w:t>განსაკუთრებით</w:t>
            </w:r>
            <w:r w:rsidR="009B7068" w:rsidRPr="00E87C94">
              <w:rPr>
                <w:rFonts w:ascii="Sylfaen" w:eastAsia="Times New Roman" w:hAnsi="Sylfaen"/>
                <w:sz w:val="12"/>
                <w:szCs w:val="12"/>
                <w:lang w:val="ka-GE" w:eastAsia="ru-RU"/>
              </w:rPr>
              <w:t xml:space="preserve"> </w:t>
            </w:r>
            <w:r w:rsidR="009B7068" w:rsidRPr="00E87C94">
              <w:rPr>
                <w:rFonts w:ascii="Sylfaen" w:eastAsia="Times New Roman" w:hAnsi="Sylfaen" w:cs="Sylfaen"/>
                <w:sz w:val="12"/>
                <w:szCs w:val="12"/>
                <w:lang w:val="ka-GE" w:eastAsia="ru-RU"/>
              </w:rPr>
              <w:t>კი</w:t>
            </w:r>
            <w:r w:rsidR="009B7068" w:rsidRPr="00E87C94">
              <w:rPr>
                <w:rFonts w:ascii="Sylfaen" w:eastAsia="Times New Roman" w:hAnsi="Sylfaen"/>
                <w:sz w:val="12"/>
                <w:szCs w:val="12"/>
                <w:lang w:val="ka-GE" w:eastAsia="ru-RU"/>
              </w:rPr>
              <w:t xml:space="preserve">, </w:t>
            </w:r>
            <w:r w:rsidR="009B7068" w:rsidRPr="00E87C94">
              <w:rPr>
                <w:rFonts w:ascii="Sylfaen" w:eastAsia="Times New Roman" w:hAnsi="Sylfaen" w:cs="Sylfaen"/>
                <w:sz w:val="12"/>
                <w:szCs w:val="12"/>
                <w:lang w:val="ka-GE" w:eastAsia="ru-RU"/>
              </w:rPr>
              <w:t>ქალების</w:t>
            </w:r>
            <w:r w:rsidR="009B7068" w:rsidRPr="00E87C94">
              <w:rPr>
                <w:rFonts w:ascii="Sylfaen" w:eastAsia="Times New Roman" w:hAnsi="Sylfaen"/>
                <w:sz w:val="12"/>
                <w:szCs w:val="12"/>
                <w:lang w:val="ka-GE" w:eastAsia="ru-RU"/>
              </w:rPr>
              <w:t xml:space="preserve">, </w:t>
            </w:r>
            <w:r w:rsidR="009B7068" w:rsidRPr="00E87C94">
              <w:rPr>
                <w:rFonts w:ascii="Sylfaen" w:eastAsia="Times New Roman" w:hAnsi="Sylfaen" w:cs="Sylfaen"/>
                <w:sz w:val="12"/>
                <w:szCs w:val="12"/>
                <w:lang w:val="ka-GE" w:eastAsia="ru-RU"/>
              </w:rPr>
              <w:t>ბავშვების</w:t>
            </w:r>
            <w:r w:rsidR="009B7068" w:rsidRPr="00E87C94">
              <w:rPr>
                <w:rFonts w:ascii="Sylfaen" w:eastAsia="Times New Roman" w:hAnsi="Sylfaen"/>
                <w:sz w:val="12"/>
                <w:szCs w:val="12"/>
                <w:lang w:val="ka-GE" w:eastAsia="ru-RU"/>
              </w:rPr>
              <w:t xml:space="preserve">, </w:t>
            </w:r>
            <w:r w:rsidR="009B7068" w:rsidRPr="00E87C94">
              <w:rPr>
                <w:rFonts w:ascii="Sylfaen" w:eastAsia="Times New Roman" w:hAnsi="Sylfaen" w:cs="Sylfaen"/>
                <w:sz w:val="12"/>
                <w:szCs w:val="12"/>
                <w:lang w:val="ka-GE" w:eastAsia="ru-RU"/>
              </w:rPr>
              <w:t>ხანდაზმულთა</w:t>
            </w:r>
            <w:r w:rsidR="009B7068" w:rsidRPr="00E87C94">
              <w:rPr>
                <w:rFonts w:ascii="Sylfaen" w:eastAsia="Times New Roman" w:hAnsi="Sylfaen"/>
                <w:sz w:val="12"/>
                <w:szCs w:val="12"/>
                <w:lang w:val="ka-GE" w:eastAsia="ru-RU"/>
              </w:rPr>
              <w:t xml:space="preserve"> </w:t>
            </w:r>
            <w:r w:rsidR="009B7068" w:rsidRPr="00E87C94">
              <w:rPr>
                <w:rFonts w:ascii="Sylfaen" w:eastAsia="Times New Roman" w:hAnsi="Sylfaen" w:cs="Sylfaen"/>
                <w:sz w:val="12"/>
                <w:szCs w:val="12"/>
                <w:lang w:val="ka-GE" w:eastAsia="ru-RU"/>
              </w:rPr>
              <w:t>უსაფრთხო</w:t>
            </w:r>
            <w:r w:rsidR="009B7068" w:rsidRPr="00E87C94">
              <w:rPr>
                <w:rFonts w:ascii="Sylfaen" w:eastAsia="Times New Roman" w:hAnsi="Sylfaen"/>
                <w:sz w:val="12"/>
                <w:szCs w:val="12"/>
                <w:lang w:val="ka-GE" w:eastAsia="ru-RU"/>
              </w:rPr>
              <w:t xml:space="preserve"> </w:t>
            </w:r>
            <w:r w:rsidR="009B7068" w:rsidRPr="00E87C94">
              <w:rPr>
                <w:rFonts w:ascii="Sylfaen" w:eastAsia="Times New Roman" w:hAnsi="Sylfaen" w:cs="Sylfaen"/>
                <w:sz w:val="12"/>
                <w:szCs w:val="12"/>
                <w:lang w:val="ka-GE" w:eastAsia="ru-RU"/>
              </w:rPr>
              <w:t>გადაადგილებ</w:t>
            </w:r>
            <w:r w:rsidRPr="00E87C94">
              <w:rPr>
                <w:rFonts w:ascii="Sylfaen" w:eastAsia="Times New Roman" w:hAnsi="Sylfaen" w:cs="Sylfaen"/>
                <w:sz w:val="12"/>
                <w:szCs w:val="12"/>
                <w:lang w:val="ka-GE" w:eastAsia="ru-RU"/>
              </w:rPr>
              <w:t>ისთვის</w:t>
            </w:r>
          </w:p>
        </w:tc>
      </w:tr>
    </w:tbl>
    <w:p w14:paraId="31EE54D3" w14:textId="77777777" w:rsidR="005E54E6" w:rsidRDefault="005E54E6" w:rsidP="005E54E6">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p w14:paraId="1F38E0D8" w14:textId="77777777" w:rsidR="005E54E6" w:rsidRPr="00DE0D7F" w:rsidRDefault="005E54E6" w:rsidP="005E54E6">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9918" w:type="dxa"/>
        <w:tblLayout w:type="fixed"/>
        <w:tblLook w:val="04A0" w:firstRow="1" w:lastRow="0" w:firstColumn="1" w:lastColumn="0" w:noHBand="0" w:noVBand="1"/>
      </w:tblPr>
      <w:tblGrid>
        <w:gridCol w:w="285"/>
        <w:gridCol w:w="1978"/>
        <w:gridCol w:w="1134"/>
        <w:gridCol w:w="1134"/>
        <w:gridCol w:w="1134"/>
        <w:gridCol w:w="1134"/>
        <w:gridCol w:w="1134"/>
        <w:gridCol w:w="851"/>
        <w:gridCol w:w="1134"/>
      </w:tblGrid>
      <w:tr w:rsidR="005E54E6" w:rsidRPr="00DE0D7F" w14:paraId="3217178F" w14:textId="77777777" w:rsidTr="005E54E6">
        <w:trPr>
          <w:trHeight w:val="78"/>
        </w:trPr>
        <w:tc>
          <w:tcPr>
            <w:tcW w:w="2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168F2A" w14:textId="77777777" w:rsidR="005E54E6" w:rsidRPr="00DE0D7F" w:rsidRDefault="005E54E6" w:rsidP="005E54E6">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1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7F3026" w14:textId="77777777" w:rsidR="005E54E6" w:rsidRPr="00DE0D7F" w:rsidRDefault="005E54E6" w:rsidP="005E54E6">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საბოლოო შედეგების შეფასების ინდიკატორი</w:t>
            </w:r>
          </w:p>
        </w:tc>
        <w:tc>
          <w:tcPr>
            <w:tcW w:w="5670" w:type="dxa"/>
            <w:gridSpan w:val="5"/>
            <w:tcBorders>
              <w:top w:val="single" w:sz="4" w:space="0" w:color="auto"/>
              <w:left w:val="nil"/>
              <w:bottom w:val="single" w:sz="4" w:space="0" w:color="auto"/>
              <w:right w:val="single" w:sz="4" w:space="0" w:color="auto"/>
            </w:tcBorders>
            <w:shd w:val="clear" w:color="auto" w:fill="auto"/>
            <w:noWrap/>
            <w:vAlign w:val="center"/>
            <w:hideMark/>
          </w:tcPr>
          <w:p w14:paraId="3A66FF3E" w14:textId="77777777" w:rsidR="005E54E6" w:rsidRPr="00DE0D7F" w:rsidRDefault="005E54E6" w:rsidP="005E54E6">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მაჩვენებლები</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C5AB468" w14:textId="77777777" w:rsidR="005E54E6" w:rsidRPr="00DE0D7F" w:rsidRDefault="005E54E6" w:rsidP="005E54E6">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ცდომილების ალბათობა (%/)</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EC7CD2D" w14:textId="77777777" w:rsidR="005E54E6" w:rsidRPr="00DE0D7F" w:rsidRDefault="005E54E6" w:rsidP="005E54E6">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შესაძლო რისკები</w:t>
            </w:r>
            <w:r w:rsidRPr="00DE0D7F">
              <w:rPr>
                <w:rFonts w:ascii="Sylfaen" w:eastAsia="Times New Roman" w:hAnsi="Sylfaen" w:cs="Calibri"/>
                <w:color w:val="000000"/>
                <w:sz w:val="12"/>
                <w:szCs w:val="12"/>
              </w:rPr>
              <w:t xml:space="preserve"> (აღწერა)</w:t>
            </w:r>
          </w:p>
        </w:tc>
      </w:tr>
      <w:tr w:rsidR="005E54E6" w:rsidRPr="00DE0D7F" w14:paraId="55F6750C" w14:textId="77777777" w:rsidTr="005E54E6">
        <w:trPr>
          <w:trHeight w:val="368"/>
        </w:trPr>
        <w:tc>
          <w:tcPr>
            <w:tcW w:w="285" w:type="dxa"/>
            <w:vMerge/>
            <w:tcBorders>
              <w:top w:val="single" w:sz="4" w:space="0" w:color="auto"/>
              <w:left w:val="single" w:sz="4" w:space="0" w:color="auto"/>
              <w:bottom w:val="single" w:sz="4" w:space="0" w:color="auto"/>
              <w:right w:val="single" w:sz="4" w:space="0" w:color="auto"/>
            </w:tcBorders>
            <w:vAlign w:val="center"/>
            <w:hideMark/>
          </w:tcPr>
          <w:p w14:paraId="3AEF851E" w14:textId="77777777" w:rsidR="005E54E6" w:rsidRPr="00DE0D7F" w:rsidRDefault="005E54E6" w:rsidP="005E54E6">
            <w:pPr>
              <w:spacing w:after="0" w:line="240" w:lineRule="auto"/>
              <w:rPr>
                <w:rFonts w:ascii="Sylfaen" w:eastAsia="Times New Roman" w:hAnsi="Sylfaen" w:cs="Calibri"/>
                <w:color w:val="000000"/>
                <w:sz w:val="12"/>
                <w:szCs w:val="12"/>
              </w:rPr>
            </w:pPr>
          </w:p>
        </w:tc>
        <w:tc>
          <w:tcPr>
            <w:tcW w:w="1978" w:type="dxa"/>
            <w:vMerge/>
            <w:tcBorders>
              <w:top w:val="single" w:sz="4" w:space="0" w:color="auto"/>
              <w:left w:val="single" w:sz="4" w:space="0" w:color="auto"/>
              <w:bottom w:val="single" w:sz="4" w:space="0" w:color="auto"/>
              <w:right w:val="single" w:sz="4" w:space="0" w:color="auto"/>
            </w:tcBorders>
            <w:vAlign w:val="center"/>
            <w:hideMark/>
          </w:tcPr>
          <w:p w14:paraId="11D2A445" w14:textId="77777777" w:rsidR="005E54E6" w:rsidRPr="00DE0D7F" w:rsidRDefault="005E54E6" w:rsidP="005E54E6">
            <w:pPr>
              <w:spacing w:after="0" w:line="240" w:lineRule="auto"/>
              <w:rPr>
                <w:rFonts w:ascii="Sylfaen" w:eastAsia="Times New Roman" w:hAnsi="Sylfaen" w:cs="Calibri"/>
                <w:color w:val="000000"/>
                <w:sz w:val="12"/>
                <w:szCs w:val="12"/>
              </w:rPr>
            </w:pPr>
          </w:p>
        </w:tc>
        <w:tc>
          <w:tcPr>
            <w:tcW w:w="1134" w:type="dxa"/>
            <w:tcBorders>
              <w:top w:val="nil"/>
              <w:left w:val="nil"/>
              <w:bottom w:val="single" w:sz="4" w:space="0" w:color="auto"/>
              <w:right w:val="single" w:sz="4" w:space="0" w:color="auto"/>
            </w:tcBorders>
            <w:shd w:val="clear" w:color="auto" w:fill="auto"/>
            <w:vAlign w:val="center"/>
            <w:hideMark/>
          </w:tcPr>
          <w:p w14:paraId="58F4B2C6" w14:textId="77777777" w:rsidR="005E54E6" w:rsidRPr="00DE0D7F" w:rsidRDefault="005E54E6" w:rsidP="005E54E6">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საბაზისო მაჩვენებელი 2024 წელი</w:t>
            </w:r>
          </w:p>
        </w:tc>
        <w:tc>
          <w:tcPr>
            <w:tcW w:w="1134" w:type="dxa"/>
            <w:tcBorders>
              <w:top w:val="nil"/>
              <w:left w:val="nil"/>
              <w:bottom w:val="single" w:sz="4" w:space="0" w:color="auto"/>
              <w:right w:val="single" w:sz="4" w:space="0" w:color="auto"/>
            </w:tcBorders>
            <w:shd w:val="clear" w:color="auto" w:fill="auto"/>
            <w:vAlign w:val="center"/>
            <w:hideMark/>
          </w:tcPr>
          <w:p w14:paraId="3E7B2940" w14:textId="77777777" w:rsidR="005E54E6" w:rsidRPr="00DE0D7F" w:rsidRDefault="005E54E6" w:rsidP="005E54E6">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2025 წელს</w:t>
            </w:r>
          </w:p>
        </w:tc>
        <w:tc>
          <w:tcPr>
            <w:tcW w:w="1134" w:type="dxa"/>
            <w:tcBorders>
              <w:top w:val="nil"/>
              <w:left w:val="nil"/>
              <w:bottom w:val="single" w:sz="4" w:space="0" w:color="auto"/>
              <w:right w:val="single" w:sz="4" w:space="0" w:color="auto"/>
            </w:tcBorders>
            <w:shd w:val="clear" w:color="auto" w:fill="auto"/>
            <w:vAlign w:val="bottom"/>
            <w:hideMark/>
          </w:tcPr>
          <w:p w14:paraId="15EA557E" w14:textId="77777777" w:rsidR="005E54E6" w:rsidRPr="00DE0D7F" w:rsidRDefault="005E54E6" w:rsidP="005E54E6">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2026 წელი</w:t>
            </w:r>
          </w:p>
        </w:tc>
        <w:tc>
          <w:tcPr>
            <w:tcW w:w="1134" w:type="dxa"/>
            <w:tcBorders>
              <w:top w:val="nil"/>
              <w:left w:val="nil"/>
              <w:bottom w:val="single" w:sz="4" w:space="0" w:color="auto"/>
              <w:right w:val="single" w:sz="4" w:space="0" w:color="auto"/>
            </w:tcBorders>
            <w:shd w:val="clear" w:color="auto" w:fill="auto"/>
            <w:vAlign w:val="center"/>
            <w:hideMark/>
          </w:tcPr>
          <w:p w14:paraId="59DE8310" w14:textId="77777777" w:rsidR="005E54E6" w:rsidRPr="00DE0D7F" w:rsidRDefault="005E54E6" w:rsidP="005E54E6">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2027 წელ</w:t>
            </w:r>
          </w:p>
        </w:tc>
        <w:tc>
          <w:tcPr>
            <w:tcW w:w="1134" w:type="dxa"/>
            <w:tcBorders>
              <w:top w:val="nil"/>
              <w:left w:val="nil"/>
              <w:bottom w:val="single" w:sz="4" w:space="0" w:color="auto"/>
              <w:right w:val="single" w:sz="4" w:space="0" w:color="auto"/>
            </w:tcBorders>
            <w:shd w:val="clear" w:color="auto" w:fill="auto"/>
            <w:vAlign w:val="center"/>
            <w:hideMark/>
          </w:tcPr>
          <w:p w14:paraId="4856D0CF" w14:textId="77777777" w:rsidR="005E54E6" w:rsidRPr="00DE0D7F" w:rsidRDefault="005E54E6" w:rsidP="005E54E6">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2028 წელს</w:t>
            </w: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4595606D" w14:textId="77777777" w:rsidR="005E54E6" w:rsidRPr="00DE0D7F" w:rsidRDefault="005E54E6" w:rsidP="005E54E6">
            <w:pPr>
              <w:spacing w:after="0" w:line="240" w:lineRule="auto"/>
              <w:rPr>
                <w:rFonts w:ascii="Sylfaen" w:eastAsia="Times New Roman" w:hAnsi="Sylfaen" w:cs="Calibri"/>
                <w:color w:val="000000"/>
                <w:sz w:val="12"/>
                <w:szCs w:val="12"/>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0EA11D87" w14:textId="77777777" w:rsidR="005E54E6" w:rsidRPr="00DE0D7F" w:rsidRDefault="005E54E6" w:rsidP="005E54E6">
            <w:pPr>
              <w:spacing w:after="0" w:line="240" w:lineRule="auto"/>
              <w:rPr>
                <w:rFonts w:ascii="Sylfaen" w:eastAsia="Times New Roman" w:hAnsi="Sylfaen" w:cs="Calibri"/>
                <w:color w:val="000000"/>
                <w:sz w:val="12"/>
                <w:szCs w:val="12"/>
              </w:rPr>
            </w:pPr>
          </w:p>
        </w:tc>
      </w:tr>
      <w:tr w:rsidR="005E54E6" w:rsidRPr="00DE0D7F" w14:paraId="0E871643" w14:textId="77777777" w:rsidTr="005E54E6">
        <w:trPr>
          <w:trHeight w:val="365"/>
        </w:trPr>
        <w:tc>
          <w:tcPr>
            <w:tcW w:w="285" w:type="dxa"/>
            <w:tcBorders>
              <w:top w:val="nil"/>
              <w:left w:val="single" w:sz="4" w:space="0" w:color="auto"/>
              <w:bottom w:val="single" w:sz="4" w:space="0" w:color="auto"/>
              <w:right w:val="single" w:sz="4" w:space="0" w:color="auto"/>
            </w:tcBorders>
            <w:shd w:val="clear" w:color="auto" w:fill="auto"/>
            <w:noWrap/>
            <w:vAlign w:val="bottom"/>
            <w:hideMark/>
          </w:tcPr>
          <w:p w14:paraId="6AF51F41" w14:textId="77777777" w:rsidR="005E54E6" w:rsidRPr="00DE0D7F" w:rsidRDefault="005E54E6" w:rsidP="005E54E6">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1</w:t>
            </w:r>
          </w:p>
        </w:tc>
        <w:tc>
          <w:tcPr>
            <w:tcW w:w="197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8BCEEE8" w14:textId="77777777" w:rsidR="005E54E6" w:rsidRDefault="005E54E6" w:rsidP="005E54E6">
            <w:pPr>
              <w:rPr>
                <w:rFonts w:ascii="Sylfaen" w:hAnsi="Sylfaen" w:cs="Calibri"/>
                <w:color w:val="000000"/>
                <w:sz w:val="12"/>
                <w:szCs w:val="12"/>
              </w:rPr>
            </w:pPr>
            <w:r>
              <w:rPr>
                <w:rFonts w:ascii="Sylfaen" w:hAnsi="Sylfaen" w:cs="Calibri"/>
                <w:color w:val="000000"/>
                <w:sz w:val="12"/>
                <w:szCs w:val="12"/>
              </w:rPr>
              <w:t xml:space="preserve"> ძაღლების რაოდენობა, რომელთაც ჩაუტარდათ სტერილიზაცია, ვაქცინაცია, დაბირკვა</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63262281" w14:textId="77777777" w:rsidR="005E54E6" w:rsidRDefault="005E54E6" w:rsidP="005E54E6">
            <w:pPr>
              <w:jc w:val="center"/>
              <w:rPr>
                <w:rFonts w:ascii="Sylfaen" w:hAnsi="Sylfaen" w:cs="Calibri"/>
                <w:color w:val="000000"/>
                <w:sz w:val="12"/>
                <w:szCs w:val="12"/>
              </w:rPr>
            </w:pPr>
            <w:r>
              <w:rPr>
                <w:rFonts w:ascii="Sylfaen" w:hAnsi="Sylfaen" w:cs="Calibri"/>
                <w:color w:val="000000"/>
                <w:sz w:val="12"/>
                <w:szCs w:val="12"/>
              </w:rPr>
              <w:t>62</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4906A21A" w14:textId="77777777" w:rsidR="005E54E6" w:rsidRDefault="005E54E6" w:rsidP="005E54E6">
            <w:pPr>
              <w:jc w:val="center"/>
              <w:rPr>
                <w:rFonts w:ascii="Sylfaen" w:hAnsi="Sylfaen" w:cs="Calibri"/>
                <w:color w:val="000000"/>
                <w:sz w:val="12"/>
                <w:szCs w:val="12"/>
              </w:rPr>
            </w:pPr>
            <w:r>
              <w:rPr>
                <w:rFonts w:ascii="Sylfaen" w:hAnsi="Sylfaen" w:cs="Calibri"/>
                <w:color w:val="000000"/>
                <w:sz w:val="12"/>
                <w:szCs w:val="12"/>
              </w:rPr>
              <w:t>90</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1E85A739" w14:textId="77777777" w:rsidR="005E54E6" w:rsidRPr="005527F0" w:rsidRDefault="005E54E6" w:rsidP="005E54E6">
            <w:pPr>
              <w:jc w:val="center"/>
              <w:rPr>
                <w:rFonts w:ascii="Sylfaen" w:hAnsi="Sylfaen" w:cs="Calibri"/>
                <w:color w:val="000000"/>
                <w:sz w:val="12"/>
                <w:szCs w:val="12"/>
              </w:rPr>
            </w:pPr>
            <w:r w:rsidRPr="005527F0">
              <w:rPr>
                <w:rFonts w:ascii="Sylfaen" w:hAnsi="Sylfaen" w:cs="Calibri"/>
                <w:color w:val="000000"/>
                <w:sz w:val="12"/>
                <w:szCs w:val="12"/>
              </w:rPr>
              <w:t>105</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086CFF24" w14:textId="77777777" w:rsidR="005E54E6" w:rsidRPr="005527F0" w:rsidRDefault="005E54E6" w:rsidP="005E54E6">
            <w:pPr>
              <w:jc w:val="center"/>
              <w:rPr>
                <w:rFonts w:ascii="Sylfaen" w:hAnsi="Sylfaen" w:cs="Calibri"/>
                <w:color w:val="000000"/>
                <w:sz w:val="12"/>
                <w:szCs w:val="12"/>
              </w:rPr>
            </w:pPr>
            <w:r w:rsidRPr="005527F0">
              <w:rPr>
                <w:rFonts w:ascii="Sylfaen" w:hAnsi="Sylfaen" w:cs="Calibri"/>
                <w:color w:val="000000"/>
                <w:sz w:val="12"/>
                <w:szCs w:val="12"/>
              </w:rPr>
              <w:t>105</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5884BBDA" w14:textId="77777777" w:rsidR="005E54E6" w:rsidRPr="005527F0" w:rsidRDefault="005E54E6" w:rsidP="005E54E6">
            <w:pPr>
              <w:jc w:val="center"/>
              <w:rPr>
                <w:rFonts w:ascii="Sylfaen" w:hAnsi="Sylfaen" w:cs="Calibri"/>
                <w:color w:val="000000"/>
                <w:sz w:val="12"/>
                <w:szCs w:val="12"/>
              </w:rPr>
            </w:pPr>
            <w:r w:rsidRPr="005527F0">
              <w:rPr>
                <w:rFonts w:ascii="Sylfaen" w:hAnsi="Sylfaen" w:cs="Calibri"/>
                <w:color w:val="000000"/>
                <w:sz w:val="12"/>
                <w:szCs w:val="12"/>
              </w:rPr>
              <w:t>105</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14:paraId="772787BD" w14:textId="77777777" w:rsidR="005E54E6" w:rsidRPr="005527F0" w:rsidRDefault="005E54E6" w:rsidP="005E54E6">
            <w:pPr>
              <w:rPr>
                <w:rFonts w:ascii="Sylfaen" w:hAnsi="Sylfaen" w:cs="Calibri"/>
                <w:color w:val="000000"/>
                <w:sz w:val="12"/>
                <w:szCs w:val="12"/>
              </w:rPr>
            </w:pPr>
            <w:r>
              <w:rPr>
                <w:rFonts w:ascii="Sylfaen" w:hAnsi="Sylfaen" w:cs="Calibri"/>
                <w:color w:val="000000"/>
                <w:sz w:val="12"/>
                <w:szCs w:val="12"/>
              </w:rPr>
              <w:t>%</w:t>
            </w:r>
          </w:p>
        </w:tc>
        <w:tc>
          <w:tcPr>
            <w:tcW w:w="1134" w:type="dxa"/>
            <w:tcBorders>
              <w:top w:val="nil"/>
              <w:left w:val="nil"/>
              <w:bottom w:val="single" w:sz="4" w:space="0" w:color="auto"/>
              <w:right w:val="single" w:sz="8" w:space="0" w:color="auto"/>
            </w:tcBorders>
            <w:shd w:val="clear" w:color="000000" w:fill="FFFFFF"/>
            <w:noWrap/>
            <w:vAlign w:val="center"/>
          </w:tcPr>
          <w:p w14:paraId="428F4CEE" w14:textId="77777777" w:rsidR="005E54E6" w:rsidRPr="005E54E6" w:rsidRDefault="005E54E6" w:rsidP="005E54E6">
            <w:pPr>
              <w:rPr>
                <w:rFonts w:ascii="Sylfaen" w:hAnsi="Sylfaen" w:cs="Calibri"/>
                <w:color w:val="000000"/>
                <w:sz w:val="12"/>
                <w:szCs w:val="12"/>
                <w:lang w:val="ka-GE"/>
              </w:rPr>
            </w:pPr>
            <w:r>
              <w:rPr>
                <w:rFonts w:ascii="Sylfaen" w:hAnsi="Sylfaen" w:cs="Calibri"/>
                <w:color w:val="000000"/>
                <w:sz w:val="12"/>
                <w:szCs w:val="12"/>
                <w:lang w:val="ka-GE"/>
              </w:rPr>
              <w:t>ფორს-მაჟორი</w:t>
            </w:r>
          </w:p>
        </w:tc>
      </w:tr>
    </w:tbl>
    <w:p w14:paraId="742AE73B" w14:textId="77777777" w:rsidR="00AD6A6D" w:rsidRDefault="00AD6A6D" w:rsidP="0086131F">
      <w:pPr>
        <w:pStyle w:val="ListParagraph"/>
        <w:spacing w:after="0" w:line="240" w:lineRule="auto"/>
        <w:ind w:left="0"/>
        <w:jc w:val="both"/>
        <w:rPr>
          <w:rFonts w:ascii="Sylfaen" w:hAnsi="Sylfaen" w:cs="Sylfaen"/>
          <w:b/>
        </w:rPr>
      </w:pPr>
      <w:bookmarkStart w:id="7" w:name="_Toc531478063"/>
      <w:bookmarkStart w:id="8" w:name="_Toc531541399"/>
      <w:bookmarkStart w:id="9" w:name="_Toc23857338"/>
    </w:p>
    <w:p w14:paraId="6F6DCCF9" w14:textId="608BF460" w:rsidR="00136223" w:rsidRPr="0086131F" w:rsidRDefault="007208F4" w:rsidP="0086131F">
      <w:pPr>
        <w:pStyle w:val="ListParagraph"/>
        <w:spacing w:after="0" w:line="240" w:lineRule="auto"/>
        <w:ind w:left="0"/>
        <w:jc w:val="both"/>
        <w:rPr>
          <w:rFonts w:ascii="Sylfaen" w:hAnsi="Sylfaen"/>
          <w:b/>
          <w:sz w:val="16"/>
          <w:szCs w:val="16"/>
          <w:lang w:val="ka-GE"/>
        </w:rPr>
      </w:pPr>
      <w:r w:rsidRPr="0086131F">
        <w:rPr>
          <w:rFonts w:ascii="Sylfaen" w:hAnsi="Sylfaen" w:cs="Sylfaen"/>
          <w:b/>
        </w:rPr>
        <w:t>განათლება</w:t>
      </w:r>
      <w:bookmarkEnd w:id="7"/>
      <w:bookmarkEnd w:id="8"/>
      <w:bookmarkEnd w:id="9"/>
    </w:p>
    <w:p w14:paraId="1B82BE82" w14:textId="566C0676" w:rsidR="00014D2C" w:rsidRDefault="00452C6F" w:rsidP="00824620">
      <w:pPr>
        <w:spacing w:after="0" w:line="360" w:lineRule="auto"/>
        <w:contextualSpacing/>
        <w:rPr>
          <w:rFonts w:ascii="Sylfaen" w:eastAsia="Times New Roman" w:hAnsi="Sylfaen" w:cs="Times New Roman"/>
          <w:sz w:val="20"/>
          <w:szCs w:val="20"/>
          <w:lang w:val="ka-GE"/>
        </w:rPr>
      </w:pPr>
      <w:r>
        <w:rPr>
          <w:rFonts w:ascii="Sylfaen" w:eastAsia="Times New Roman" w:hAnsi="Sylfaen" w:cs="Times New Roman"/>
          <w:sz w:val="20"/>
          <w:szCs w:val="20"/>
          <w:lang w:val="ka-GE"/>
        </w:rPr>
        <w:t xml:space="preserve"> </w:t>
      </w:r>
      <w:r w:rsidR="00824620">
        <w:rPr>
          <w:rFonts w:ascii="Sylfaen" w:eastAsia="Times New Roman" w:hAnsi="Sylfaen" w:cs="Times New Roman"/>
          <w:sz w:val="20"/>
          <w:szCs w:val="20"/>
          <w:lang w:val="ka-GE"/>
        </w:rPr>
        <w:t xml:space="preserve"> </w:t>
      </w:r>
      <w:r w:rsidR="00167D76" w:rsidRPr="00824620">
        <w:rPr>
          <w:rFonts w:ascii="Sylfaen" w:eastAsia="Times New Roman" w:hAnsi="Sylfaen" w:cs="Times New Roman"/>
          <w:sz w:val="20"/>
          <w:szCs w:val="20"/>
          <w:lang w:val="ka-GE"/>
        </w:rPr>
        <w:t>მომავალი თაობების აღზრდის მიმართულებით დაწყებითი და ზოგადი განა</w:t>
      </w:r>
      <w:r w:rsidR="00824620">
        <w:rPr>
          <w:rFonts w:ascii="Sylfaen" w:eastAsia="Times New Roman" w:hAnsi="Sylfaen" w:cs="Times New Roman"/>
          <w:sz w:val="20"/>
          <w:szCs w:val="20"/>
          <w:lang w:val="ka-GE"/>
        </w:rPr>
        <w:t xml:space="preserve">თლების გარდა მნიშვნელოვანი როლი </w:t>
      </w:r>
      <w:r w:rsidR="00167D76" w:rsidRPr="00824620">
        <w:rPr>
          <w:rFonts w:ascii="Sylfaen" w:eastAsia="Times New Roman" w:hAnsi="Sylfaen" w:cs="Times New Roman"/>
          <w:sz w:val="20"/>
          <w:szCs w:val="20"/>
          <w:lang w:val="ka-GE"/>
        </w:rPr>
        <w:t>ენიჭება ასევე სკოლამდელ განათლებას, რაც თვითმმართველი ერთეულის საკუთარ უფლებამოსილებებს განეკუთვნება და შესაბამისად მუნ</w:t>
      </w:r>
      <w:r w:rsidR="00824620">
        <w:rPr>
          <w:rFonts w:ascii="Sylfaen" w:eastAsia="Times New Roman" w:hAnsi="Sylfaen" w:cs="Times New Roman"/>
          <w:sz w:val="20"/>
          <w:szCs w:val="20"/>
          <w:lang w:val="ka-GE"/>
        </w:rPr>
        <w:t xml:space="preserve">იციპალიტეტის ერთ-ერთ პრიორიტეტს </w:t>
      </w:r>
      <w:r w:rsidR="00167D76" w:rsidRPr="00824620">
        <w:rPr>
          <w:rFonts w:ascii="Sylfaen" w:eastAsia="Times New Roman" w:hAnsi="Sylfaen" w:cs="Times New Roman"/>
          <w:sz w:val="20"/>
          <w:szCs w:val="20"/>
          <w:lang w:val="ka-GE"/>
        </w:rPr>
        <w:t>წარმოადგენს, რომლის ფარგლებში მომდევნო წლებში განხორციელდება საბავშვო ბაღების ფუნქციონირებისათვ</w:t>
      </w:r>
      <w:r w:rsidR="00824620">
        <w:rPr>
          <w:rFonts w:ascii="Sylfaen" w:eastAsia="Times New Roman" w:hAnsi="Sylfaen" w:cs="Times New Roman"/>
          <w:sz w:val="20"/>
          <w:szCs w:val="20"/>
          <w:lang w:val="ka-GE"/>
        </w:rPr>
        <w:t xml:space="preserve">ის საჭირო ხარჯების დაფინანსება, </w:t>
      </w:r>
      <w:r w:rsidR="00167D76" w:rsidRPr="00824620">
        <w:rPr>
          <w:rFonts w:ascii="Sylfaen" w:eastAsia="Times New Roman" w:hAnsi="Sylfaen" w:cs="Times New Roman"/>
          <w:sz w:val="20"/>
          <w:szCs w:val="20"/>
          <w:lang w:val="ka-GE"/>
        </w:rPr>
        <w:t>ინვენტარით უზრუნველყოფა.</w:t>
      </w:r>
      <w:r>
        <w:rPr>
          <w:rFonts w:ascii="Sylfaen" w:eastAsia="Times New Roman" w:hAnsi="Sylfaen" w:cs="Times New Roman"/>
          <w:sz w:val="20"/>
          <w:szCs w:val="20"/>
          <w:lang w:val="ka-GE"/>
        </w:rPr>
        <w:t xml:space="preserve"> </w:t>
      </w:r>
      <w:r w:rsidR="00167D76" w:rsidRPr="00824620">
        <w:rPr>
          <w:rFonts w:ascii="Sylfaen" w:eastAsia="Times New Roman" w:hAnsi="Sylfaen" w:cs="Times New Roman"/>
          <w:sz w:val="20"/>
          <w:szCs w:val="20"/>
          <w:lang w:val="ka-GE"/>
        </w:rPr>
        <w:t>მუნიციპალიტეტისათვის ასევე მნიშვნელოვანია ზოგადი და არა</w:t>
      </w:r>
      <w:r w:rsidR="007C5211" w:rsidRPr="00824620">
        <w:rPr>
          <w:rFonts w:ascii="Sylfaen" w:eastAsia="Times New Roman" w:hAnsi="Sylfaen" w:cs="Times New Roman"/>
          <w:sz w:val="20"/>
          <w:szCs w:val="20"/>
          <w:lang w:val="ka-GE"/>
        </w:rPr>
        <w:t>ფორმალური განათლების ხელშეწყობა</w:t>
      </w:r>
      <w:r w:rsidR="00014D2C">
        <w:rPr>
          <w:rFonts w:ascii="Sylfaen" w:eastAsia="Times New Roman" w:hAnsi="Sylfaen" w:cs="Times New Roman"/>
          <w:sz w:val="20"/>
          <w:szCs w:val="20"/>
          <w:lang w:val="ka-GE"/>
        </w:rPr>
        <w:t>.</w:t>
      </w:r>
    </w:p>
    <w:p w14:paraId="20825914" w14:textId="129EA14A" w:rsidR="00014D2C" w:rsidRPr="00014D2C" w:rsidRDefault="00452C6F" w:rsidP="00014D2C">
      <w:pPr>
        <w:widowControl w:val="0"/>
        <w:kinsoku w:val="0"/>
        <w:overflowPunct w:val="0"/>
        <w:autoSpaceDE w:val="0"/>
        <w:autoSpaceDN w:val="0"/>
        <w:adjustRightInd w:val="0"/>
        <w:spacing w:after="0" w:line="240" w:lineRule="auto"/>
        <w:ind w:left="-426"/>
        <w:jc w:val="both"/>
        <w:outlineLvl w:val="1"/>
        <w:rPr>
          <w:rFonts w:ascii="Sylfaen" w:eastAsia="Times New Roman" w:hAnsi="Sylfaen" w:cs="Sylfaen"/>
          <w:b/>
          <w:bCs/>
          <w:spacing w:val="12"/>
          <w:sz w:val="20"/>
          <w:szCs w:val="20"/>
        </w:rPr>
      </w:pPr>
      <w:r>
        <w:rPr>
          <w:rFonts w:ascii="Sylfaen" w:eastAsia="Times New Roman" w:hAnsi="Sylfaen" w:cs="Times New Roman"/>
          <w:sz w:val="20"/>
          <w:szCs w:val="20"/>
          <w:lang w:val="ka-GE"/>
        </w:rPr>
        <w:t xml:space="preserve">  </w:t>
      </w:r>
      <w:r>
        <w:rPr>
          <w:rFonts w:ascii="Sylfaen" w:eastAsia="Times New Roman" w:hAnsi="Sylfaen" w:cs="Sylfaen"/>
          <w:b/>
          <w:bCs/>
          <w:spacing w:val="-3"/>
          <w:sz w:val="20"/>
          <w:szCs w:val="20"/>
          <w:lang w:val="ka-GE"/>
        </w:rPr>
        <w:t xml:space="preserve">  </w:t>
      </w:r>
      <w:r w:rsidR="00014D2C" w:rsidRPr="00014D2C">
        <w:rPr>
          <w:rFonts w:ascii="Sylfaen" w:eastAsia="Times New Roman" w:hAnsi="Sylfaen" w:cs="Sylfaen"/>
          <w:b/>
          <w:bCs/>
          <w:spacing w:val="-3"/>
          <w:sz w:val="20"/>
          <w:szCs w:val="20"/>
        </w:rPr>
        <w:t>გაეროს</w:t>
      </w:r>
      <w:r>
        <w:rPr>
          <w:rFonts w:ascii="Sylfaen" w:eastAsia="Times New Roman" w:hAnsi="Sylfaen" w:cs="Sylfaen"/>
          <w:b/>
          <w:bCs/>
          <w:sz w:val="20"/>
          <w:szCs w:val="20"/>
        </w:rPr>
        <w:t xml:space="preserve"> </w:t>
      </w:r>
      <w:r w:rsidR="00014D2C" w:rsidRPr="00014D2C">
        <w:rPr>
          <w:rFonts w:ascii="Sylfaen" w:eastAsia="Times New Roman" w:hAnsi="Sylfaen" w:cs="Sylfaen"/>
          <w:b/>
          <w:bCs/>
          <w:spacing w:val="-4"/>
          <w:sz w:val="20"/>
          <w:szCs w:val="20"/>
        </w:rPr>
        <w:t>მდგრადი</w:t>
      </w:r>
      <w:r>
        <w:rPr>
          <w:rFonts w:ascii="Sylfaen" w:eastAsia="Times New Roman" w:hAnsi="Sylfaen" w:cs="Sylfaen"/>
          <w:b/>
          <w:bCs/>
          <w:sz w:val="20"/>
          <w:szCs w:val="20"/>
        </w:rPr>
        <w:t xml:space="preserve"> </w:t>
      </w:r>
      <w:r w:rsidR="00014D2C" w:rsidRPr="00014D2C">
        <w:rPr>
          <w:rFonts w:ascii="Sylfaen" w:eastAsia="Times New Roman" w:hAnsi="Sylfaen" w:cs="Sylfaen"/>
          <w:b/>
          <w:bCs/>
          <w:spacing w:val="27"/>
          <w:sz w:val="20"/>
          <w:szCs w:val="20"/>
        </w:rPr>
        <w:t xml:space="preserve"> </w:t>
      </w:r>
      <w:r w:rsidR="00014D2C" w:rsidRPr="00014D2C">
        <w:rPr>
          <w:rFonts w:ascii="Sylfaen" w:eastAsia="Times New Roman" w:hAnsi="Sylfaen" w:cs="Sylfaen"/>
          <w:b/>
          <w:bCs/>
          <w:spacing w:val="-4"/>
          <w:sz w:val="20"/>
          <w:szCs w:val="20"/>
        </w:rPr>
        <w:t>განვითარების</w:t>
      </w:r>
      <w:r>
        <w:rPr>
          <w:rFonts w:ascii="Sylfaen" w:eastAsia="Times New Roman" w:hAnsi="Sylfaen" w:cs="Sylfaen"/>
          <w:b/>
          <w:bCs/>
          <w:sz w:val="20"/>
          <w:szCs w:val="20"/>
        </w:rPr>
        <w:t xml:space="preserve"> </w:t>
      </w:r>
      <w:r w:rsidR="00014D2C" w:rsidRPr="00014D2C">
        <w:rPr>
          <w:rFonts w:ascii="Sylfaen" w:eastAsia="Times New Roman" w:hAnsi="Sylfaen" w:cs="Sylfaen"/>
          <w:b/>
          <w:bCs/>
          <w:spacing w:val="25"/>
          <w:sz w:val="20"/>
          <w:szCs w:val="20"/>
        </w:rPr>
        <w:t xml:space="preserve"> </w:t>
      </w:r>
      <w:r w:rsidR="00014D2C" w:rsidRPr="00014D2C">
        <w:rPr>
          <w:rFonts w:ascii="Sylfaen" w:eastAsia="Times New Roman" w:hAnsi="Sylfaen" w:cs="Sylfaen"/>
          <w:b/>
          <w:bCs/>
          <w:spacing w:val="-2"/>
          <w:sz w:val="20"/>
          <w:szCs w:val="20"/>
        </w:rPr>
        <w:t>SDG</w:t>
      </w:r>
      <w:r>
        <w:rPr>
          <w:rFonts w:ascii="Sylfaen" w:eastAsia="Times New Roman" w:hAnsi="Sylfaen" w:cs="Sylfaen"/>
          <w:b/>
          <w:bCs/>
          <w:sz w:val="20"/>
          <w:szCs w:val="20"/>
        </w:rPr>
        <w:t xml:space="preserve"> </w:t>
      </w:r>
      <w:r w:rsidR="00014D2C" w:rsidRPr="00014D2C">
        <w:rPr>
          <w:rFonts w:ascii="Sylfaen" w:eastAsia="Times New Roman" w:hAnsi="Sylfaen" w:cs="Sylfaen"/>
          <w:b/>
          <w:bCs/>
          <w:spacing w:val="29"/>
          <w:sz w:val="20"/>
          <w:szCs w:val="20"/>
        </w:rPr>
        <w:t xml:space="preserve"> </w:t>
      </w:r>
      <w:r w:rsidR="00014D2C" w:rsidRPr="00014D2C">
        <w:rPr>
          <w:rFonts w:ascii="Sylfaen" w:eastAsia="Times New Roman" w:hAnsi="Sylfaen" w:cs="Sylfaen"/>
          <w:b/>
          <w:bCs/>
          <w:spacing w:val="-4"/>
          <w:sz w:val="20"/>
          <w:szCs w:val="20"/>
        </w:rPr>
        <w:t>მიზანი,</w:t>
      </w:r>
      <w:r>
        <w:rPr>
          <w:rFonts w:ascii="Sylfaen" w:eastAsia="Times New Roman" w:hAnsi="Sylfaen" w:cs="Sylfaen"/>
          <w:b/>
          <w:bCs/>
          <w:sz w:val="20"/>
          <w:szCs w:val="20"/>
        </w:rPr>
        <w:t xml:space="preserve"> </w:t>
      </w:r>
      <w:r w:rsidR="00014D2C" w:rsidRPr="00014D2C">
        <w:rPr>
          <w:rFonts w:ascii="Sylfaen" w:eastAsia="Times New Roman" w:hAnsi="Sylfaen" w:cs="Sylfaen"/>
          <w:b/>
          <w:bCs/>
          <w:spacing w:val="28"/>
          <w:sz w:val="20"/>
          <w:szCs w:val="20"/>
        </w:rPr>
        <w:t xml:space="preserve"> </w:t>
      </w:r>
      <w:r w:rsidR="00014D2C" w:rsidRPr="00014D2C">
        <w:rPr>
          <w:rFonts w:ascii="Sylfaen" w:eastAsia="Times New Roman" w:hAnsi="Sylfaen" w:cs="Sylfaen"/>
          <w:b/>
          <w:bCs/>
          <w:spacing w:val="-3"/>
          <w:sz w:val="20"/>
          <w:szCs w:val="20"/>
        </w:rPr>
        <w:t>რომელთა</w:t>
      </w:r>
      <w:r>
        <w:rPr>
          <w:rFonts w:ascii="Sylfaen" w:eastAsia="Times New Roman" w:hAnsi="Sylfaen" w:cs="Sylfaen"/>
          <w:b/>
          <w:bCs/>
          <w:sz w:val="20"/>
          <w:szCs w:val="20"/>
        </w:rPr>
        <w:t xml:space="preserve"> </w:t>
      </w:r>
      <w:r w:rsidR="00014D2C" w:rsidRPr="00014D2C">
        <w:rPr>
          <w:rFonts w:ascii="Sylfaen" w:eastAsia="Times New Roman" w:hAnsi="Sylfaen" w:cs="Sylfaen"/>
          <w:b/>
          <w:bCs/>
          <w:spacing w:val="30"/>
          <w:sz w:val="20"/>
          <w:szCs w:val="20"/>
        </w:rPr>
        <w:t xml:space="preserve"> </w:t>
      </w:r>
      <w:r w:rsidR="00014D2C" w:rsidRPr="00014D2C">
        <w:rPr>
          <w:rFonts w:ascii="Sylfaen" w:eastAsia="Times New Roman" w:hAnsi="Sylfaen" w:cs="Sylfaen"/>
          <w:b/>
          <w:bCs/>
          <w:spacing w:val="-3"/>
          <w:sz w:val="20"/>
          <w:szCs w:val="20"/>
        </w:rPr>
        <w:t>მიღწევასაც</w:t>
      </w:r>
      <w:r>
        <w:rPr>
          <w:rFonts w:ascii="Sylfaen" w:eastAsia="Times New Roman" w:hAnsi="Sylfaen" w:cs="Sylfaen"/>
          <w:b/>
          <w:bCs/>
          <w:sz w:val="20"/>
          <w:szCs w:val="20"/>
        </w:rPr>
        <w:t xml:space="preserve"> </w:t>
      </w:r>
      <w:r w:rsidR="00014D2C" w:rsidRPr="00014D2C">
        <w:rPr>
          <w:rFonts w:ascii="Sylfaen" w:eastAsia="Times New Roman" w:hAnsi="Sylfaen" w:cs="Sylfaen"/>
          <w:b/>
          <w:bCs/>
          <w:spacing w:val="33"/>
          <w:sz w:val="20"/>
          <w:szCs w:val="20"/>
        </w:rPr>
        <w:t xml:space="preserve"> </w:t>
      </w:r>
      <w:r w:rsidR="00014D2C" w:rsidRPr="00014D2C">
        <w:rPr>
          <w:rFonts w:ascii="Sylfaen" w:eastAsia="Times New Roman" w:hAnsi="Sylfaen" w:cs="Sylfaen"/>
          <w:b/>
          <w:bCs/>
          <w:spacing w:val="-4"/>
          <w:sz w:val="20"/>
          <w:szCs w:val="20"/>
        </w:rPr>
        <w:t>ემსახურება</w:t>
      </w:r>
      <w:r w:rsidR="00014D2C" w:rsidRPr="00014D2C">
        <w:rPr>
          <w:rFonts w:ascii="Sylfaen" w:eastAsia="Times New Roman" w:hAnsi="Sylfaen" w:cs="Sylfaen"/>
          <w:b/>
          <w:bCs/>
          <w:spacing w:val="83"/>
          <w:w w:val="101"/>
          <w:sz w:val="20"/>
          <w:szCs w:val="20"/>
        </w:rPr>
        <w:t xml:space="preserve"> </w:t>
      </w:r>
      <w:r w:rsidR="00014D2C" w:rsidRPr="00014D2C">
        <w:rPr>
          <w:rFonts w:ascii="Sylfaen" w:eastAsia="Times New Roman" w:hAnsi="Sylfaen" w:cs="Sylfaen"/>
          <w:b/>
          <w:bCs/>
          <w:spacing w:val="-4"/>
          <w:sz w:val="20"/>
          <w:szCs w:val="20"/>
        </w:rPr>
        <w:t>პრიორიტეტის</w:t>
      </w:r>
      <w:r w:rsidR="00014D2C" w:rsidRPr="00014D2C">
        <w:rPr>
          <w:rFonts w:ascii="Sylfaen" w:eastAsia="Times New Roman" w:hAnsi="Sylfaen" w:cs="Sylfaen"/>
          <w:b/>
          <w:bCs/>
          <w:spacing w:val="10"/>
          <w:sz w:val="20"/>
          <w:szCs w:val="20"/>
        </w:rPr>
        <w:t xml:space="preserve"> </w:t>
      </w:r>
      <w:r w:rsidR="00014D2C" w:rsidRPr="00014D2C">
        <w:rPr>
          <w:rFonts w:ascii="Sylfaen" w:eastAsia="Times New Roman" w:hAnsi="Sylfaen" w:cs="Sylfaen"/>
          <w:b/>
          <w:bCs/>
          <w:spacing w:val="-3"/>
          <w:sz w:val="20"/>
          <w:szCs w:val="20"/>
        </w:rPr>
        <w:t>ქვეშ</w:t>
      </w:r>
      <w:r>
        <w:rPr>
          <w:rFonts w:ascii="Sylfaen" w:eastAsia="Times New Roman" w:hAnsi="Sylfaen" w:cs="Sylfaen"/>
          <w:b/>
          <w:bCs/>
          <w:spacing w:val="12"/>
          <w:sz w:val="20"/>
          <w:szCs w:val="20"/>
        </w:rPr>
        <w:t xml:space="preserve">  </w:t>
      </w:r>
    </w:p>
    <w:p w14:paraId="43A0239E" w14:textId="77777777" w:rsidR="00014D2C" w:rsidRPr="00014D2C" w:rsidRDefault="00014D2C" w:rsidP="00014D2C">
      <w:pPr>
        <w:widowControl w:val="0"/>
        <w:kinsoku w:val="0"/>
        <w:overflowPunct w:val="0"/>
        <w:autoSpaceDE w:val="0"/>
        <w:autoSpaceDN w:val="0"/>
        <w:adjustRightInd w:val="0"/>
        <w:spacing w:before="113" w:after="0" w:line="240" w:lineRule="auto"/>
        <w:ind w:right="276"/>
        <w:jc w:val="both"/>
        <w:rPr>
          <w:rFonts w:ascii="Sylfaen" w:eastAsia="Times New Roman" w:hAnsi="Sylfaen" w:cs="Sylfaen"/>
          <w:bCs/>
          <w:spacing w:val="-3"/>
          <w:sz w:val="20"/>
          <w:szCs w:val="20"/>
          <w:lang w:val="ka-GE"/>
        </w:rPr>
      </w:pPr>
      <w:r w:rsidRPr="00014D2C">
        <w:rPr>
          <w:rFonts w:ascii="Sylfaen" w:eastAsia="Times New Roman" w:hAnsi="Sylfaen" w:cs="Sylfaen"/>
          <w:b/>
          <w:bCs/>
          <w:spacing w:val="12"/>
          <w:sz w:val="20"/>
          <w:szCs w:val="20"/>
        </w:rPr>
        <w:t xml:space="preserve"> </w:t>
      </w:r>
      <w:r w:rsidRPr="00014D2C">
        <w:rPr>
          <w:rFonts w:ascii="Sylfaen" w:eastAsia="Times New Roman" w:hAnsi="Sylfaen" w:cs="Sylfaen"/>
          <w:b/>
          <w:bCs/>
          <w:spacing w:val="-4"/>
          <w:sz w:val="20"/>
          <w:szCs w:val="20"/>
        </w:rPr>
        <w:t>მოქცეული</w:t>
      </w:r>
      <w:r w:rsidRPr="00014D2C">
        <w:rPr>
          <w:rFonts w:ascii="Sylfaen" w:eastAsia="Times New Roman" w:hAnsi="Sylfaen" w:cs="Sylfaen"/>
          <w:b/>
          <w:bCs/>
          <w:spacing w:val="12"/>
          <w:sz w:val="20"/>
          <w:szCs w:val="20"/>
        </w:rPr>
        <w:t xml:space="preserve"> </w:t>
      </w:r>
      <w:r w:rsidRPr="00014D2C">
        <w:rPr>
          <w:rFonts w:ascii="Sylfaen" w:eastAsia="Times New Roman" w:hAnsi="Sylfaen" w:cs="Sylfaen"/>
          <w:b/>
          <w:bCs/>
          <w:spacing w:val="-3"/>
          <w:sz w:val="20"/>
          <w:szCs w:val="20"/>
        </w:rPr>
        <w:t>პროგრამები:</w:t>
      </w:r>
      <w:r w:rsidRPr="00014D2C">
        <w:rPr>
          <w:rFonts w:ascii="Sylfaen" w:eastAsia="Times New Roman" w:hAnsi="Sylfaen" w:cs="Sylfaen"/>
          <w:b/>
          <w:bCs/>
          <w:spacing w:val="-3"/>
          <w:sz w:val="20"/>
          <w:szCs w:val="20"/>
          <w:lang w:val="ka-GE"/>
        </w:rPr>
        <w:t xml:space="preserve"> </w:t>
      </w:r>
      <w:r w:rsidRPr="00014D2C">
        <w:rPr>
          <w:rFonts w:ascii="Sylfaen" w:eastAsia="Times New Roman" w:hAnsi="Sylfaen" w:cs="Sylfaen"/>
          <w:bCs/>
          <w:spacing w:val="-3"/>
          <w:sz w:val="20"/>
          <w:szCs w:val="20"/>
          <w:lang w:val="ka-GE"/>
        </w:rPr>
        <w:t>მიზანი 4: ინკლუზიური და თანასწორი განათლების უზრუნველყოფა და უწყვეტი სწავლის შესაძლებლობის შექმნა ყველასათვის.</w:t>
      </w:r>
    </w:p>
    <w:p w14:paraId="625D54FB" w14:textId="01D34172" w:rsidR="00B7141B" w:rsidRPr="00824620" w:rsidRDefault="00B7141B" w:rsidP="00824620">
      <w:pPr>
        <w:spacing w:after="0" w:line="360" w:lineRule="auto"/>
        <w:contextualSpacing/>
        <w:rPr>
          <w:rFonts w:ascii="Sylfaen" w:eastAsia="Times New Roman" w:hAnsi="Sylfaen" w:cs="Times New Roman"/>
          <w:sz w:val="20"/>
          <w:szCs w:val="20"/>
          <w:lang w:val="ka-GE"/>
        </w:rPr>
      </w:pPr>
    </w:p>
    <w:tbl>
      <w:tblPr>
        <w:tblW w:w="5000" w:type="pct"/>
        <w:tblLook w:val="04A0" w:firstRow="1" w:lastRow="0" w:firstColumn="1" w:lastColumn="0" w:noHBand="0" w:noVBand="1"/>
      </w:tblPr>
      <w:tblGrid>
        <w:gridCol w:w="582"/>
        <w:gridCol w:w="2105"/>
        <w:gridCol w:w="1129"/>
        <w:gridCol w:w="1282"/>
        <w:gridCol w:w="1131"/>
        <w:gridCol w:w="1226"/>
        <w:gridCol w:w="1226"/>
        <w:gridCol w:w="1226"/>
      </w:tblGrid>
      <w:tr w:rsidR="003D3E9C" w:rsidRPr="003D3E9C" w14:paraId="2ADD0EB2" w14:textId="77777777" w:rsidTr="00645FC2">
        <w:trPr>
          <w:trHeight w:val="1080"/>
        </w:trPr>
        <w:tc>
          <w:tcPr>
            <w:tcW w:w="293" w:type="pct"/>
            <w:tcBorders>
              <w:top w:val="single" w:sz="8" w:space="0" w:color="auto"/>
              <w:left w:val="single" w:sz="8" w:space="0" w:color="auto"/>
              <w:bottom w:val="single" w:sz="8" w:space="0" w:color="auto"/>
              <w:right w:val="single" w:sz="4" w:space="0" w:color="auto"/>
            </w:tcBorders>
            <w:shd w:val="clear" w:color="000000" w:fill="FFFFFF"/>
            <w:textDirection w:val="btLr"/>
            <w:vAlign w:val="center"/>
            <w:hideMark/>
          </w:tcPr>
          <w:p w14:paraId="31920A02" w14:textId="77777777" w:rsidR="003D3E9C" w:rsidRPr="003D3E9C" w:rsidRDefault="003D3E9C" w:rsidP="003D3E9C">
            <w:pPr>
              <w:spacing w:after="0" w:line="240" w:lineRule="auto"/>
              <w:jc w:val="center"/>
              <w:rPr>
                <w:rFonts w:ascii="LitNusx" w:eastAsia="Times New Roman" w:hAnsi="LitNusx" w:cs="Calibri"/>
                <w:sz w:val="12"/>
                <w:szCs w:val="12"/>
              </w:rPr>
            </w:pPr>
            <w:r w:rsidRPr="003D3E9C">
              <w:rPr>
                <w:rFonts w:ascii="Sylfaen" w:eastAsia="Times New Roman" w:hAnsi="Sylfaen" w:cs="Sylfaen"/>
                <w:sz w:val="12"/>
                <w:szCs w:val="12"/>
              </w:rPr>
              <w:t>პროგრამული</w:t>
            </w:r>
            <w:r w:rsidRPr="003D3E9C">
              <w:rPr>
                <w:rFonts w:ascii="LitNusx" w:eastAsia="Times New Roman" w:hAnsi="LitNusx" w:cs="Calibri"/>
                <w:sz w:val="12"/>
                <w:szCs w:val="12"/>
              </w:rPr>
              <w:t xml:space="preserve"> </w:t>
            </w:r>
            <w:r w:rsidRPr="003D3E9C">
              <w:rPr>
                <w:rFonts w:ascii="Sylfaen" w:eastAsia="Times New Roman" w:hAnsi="Sylfaen" w:cs="Sylfaen"/>
                <w:sz w:val="12"/>
                <w:szCs w:val="12"/>
              </w:rPr>
              <w:t>კოდი</w:t>
            </w:r>
          </w:p>
        </w:tc>
        <w:tc>
          <w:tcPr>
            <w:tcW w:w="1062" w:type="pct"/>
            <w:tcBorders>
              <w:top w:val="single" w:sz="8" w:space="0" w:color="auto"/>
              <w:left w:val="nil"/>
              <w:bottom w:val="single" w:sz="8" w:space="0" w:color="auto"/>
              <w:right w:val="single" w:sz="8" w:space="0" w:color="auto"/>
            </w:tcBorders>
            <w:shd w:val="clear" w:color="000000" w:fill="FFFFFF"/>
            <w:vAlign w:val="center"/>
            <w:hideMark/>
          </w:tcPr>
          <w:p w14:paraId="4A96CCFC" w14:textId="77777777" w:rsidR="003D3E9C" w:rsidRPr="003D3E9C" w:rsidRDefault="003D3E9C" w:rsidP="003D3E9C">
            <w:pPr>
              <w:spacing w:after="0" w:line="240" w:lineRule="auto"/>
              <w:jc w:val="center"/>
              <w:rPr>
                <w:rFonts w:ascii="Sylfaen" w:eastAsia="Times New Roman" w:hAnsi="Sylfaen" w:cs="Calibri"/>
                <w:sz w:val="12"/>
                <w:szCs w:val="12"/>
              </w:rPr>
            </w:pPr>
            <w:r w:rsidRPr="003D3E9C">
              <w:rPr>
                <w:rFonts w:ascii="Sylfaen" w:eastAsia="Times New Roman" w:hAnsi="Sylfaen" w:cs="Calibri"/>
                <w:sz w:val="12"/>
                <w:szCs w:val="12"/>
              </w:rPr>
              <w:t>დასახელებ ა</w:t>
            </w:r>
          </w:p>
        </w:tc>
        <w:tc>
          <w:tcPr>
            <w:tcW w:w="570"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1642CCB8" w14:textId="77777777" w:rsidR="003D3E9C" w:rsidRPr="003D3E9C" w:rsidRDefault="003D3E9C" w:rsidP="003D3E9C">
            <w:pPr>
              <w:spacing w:after="0" w:line="240" w:lineRule="auto"/>
              <w:jc w:val="center"/>
              <w:rPr>
                <w:rFonts w:ascii="Sylfaen" w:eastAsia="Times New Roman" w:hAnsi="Sylfaen" w:cs="Calibri"/>
                <w:sz w:val="12"/>
                <w:szCs w:val="12"/>
              </w:rPr>
            </w:pPr>
            <w:r w:rsidRPr="003D3E9C">
              <w:rPr>
                <w:rFonts w:ascii="Sylfaen" w:eastAsia="Times New Roman" w:hAnsi="Sylfaen" w:cs="Calibri"/>
                <w:sz w:val="12"/>
                <w:szCs w:val="12"/>
              </w:rPr>
              <w:t xml:space="preserve">2025 წლის გეგმა </w:t>
            </w:r>
          </w:p>
        </w:tc>
        <w:tc>
          <w:tcPr>
            <w:tcW w:w="647" w:type="pct"/>
            <w:tcBorders>
              <w:top w:val="single" w:sz="8" w:space="0" w:color="auto"/>
              <w:left w:val="nil"/>
              <w:bottom w:val="single" w:sz="8" w:space="0" w:color="auto"/>
              <w:right w:val="single" w:sz="4" w:space="0" w:color="auto"/>
            </w:tcBorders>
            <w:shd w:val="clear" w:color="000000" w:fill="FFFFFF"/>
            <w:vAlign w:val="center"/>
            <w:hideMark/>
          </w:tcPr>
          <w:p w14:paraId="1BB47B46" w14:textId="77777777" w:rsidR="003D3E9C" w:rsidRPr="003D3E9C" w:rsidRDefault="003D3E9C" w:rsidP="003D3E9C">
            <w:pPr>
              <w:spacing w:after="0" w:line="240" w:lineRule="auto"/>
              <w:jc w:val="center"/>
              <w:rPr>
                <w:rFonts w:ascii="Sylfaen" w:eastAsia="Times New Roman" w:hAnsi="Sylfaen" w:cs="Calibri"/>
                <w:sz w:val="12"/>
                <w:szCs w:val="12"/>
              </w:rPr>
            </w:pPr>
            <w:r w:rsidRPr="003D3E9C">
              <w:rPr>
                <w:rFonts w:ascii="Sylfaen" w:eastAsia="Times New Roman" w:hAnsi="Sylfaen" w:cs="Calibri"/>
                <w:sz w:val="12"/>
                <w:szCs w:val="12"/>
              </w:rPr>
              <w:t>მ. შ. სახელმწიფო ბიუჯეტის ფონდებიდან გამოყოფილი ტრანსფერები</w:t>
            </w:r>
          </w:p>
        </w:tc>
        <w:tc>
          <w:tcPr>
            <w:tcW w:w="571" w:type="pct"/>
            <w:tcBorders>
              <w:top w:val="single" w:sz="8" w:space="0" w:color="auto"/>
              <w:left w:val="nil"/>
              <w:bottom w:val="single" w:sz="8" w:space="0" w:color="auto"/>
              <w:right w:val="single" w:sz="4" w:space="0" w:color="auto"/>
            </w:tcBorders>
            <w:shd w:val="clear" w:color="000000" w:fill="FFFFFF"/>
            <w:vAlign w:val="center"/>
            <w:hideMark/>
          </w:tcPr>
          <w:p w14:paraId="75E9EA64" w14:textId="77777777" w:rsidR="003D3E9C" w:rsidRPr="003D3E9C" w:rsidRDefault="003D3E9C" w:rsidP="003D3E9C">
            <w:pPr>
              <w:spacing w:after="0" w:line="240" w:lineRule="auto"/>
              <w:jc w:val="center"/>
              <w:rPr>
                <w:rFonts w:ascii="Sylfaen" w:eastAsia="Times New Roman" w:hAnsi="Sylfaen" w:cs="Calibri"/>
                <w:sz w:val="12"/>
                <w:szCs w:val="12"/>
              </w:rPr>
            </w:pPr>
            <w:r w:rsidRPr="003D3E9C">
              <w:rPr>
                <w:rFonts w:ascii="Sylfaen" w:eastAsia="Times New Roman" w:hAnsi="Sylfaen" w:cs="Calibri"/>
                <w:sz w:val="12"/>
                <w:szCs w:val="12"/>
              </w:rPr>
              <w:t xml:space="preserve"> მ. შ. საკუთარი შემოსავლები</w:t>
            </w:r>
          </w:p>
        </w:tc>
        <w:tc>
          <w:tcPr>
            <w:tcW w:w="619" w:type="pct"/>
            <w:tcBorders>
              <w:top w:val="single" w:sz="8" w:space="0" w:color="auto"/>
              <w:left w:val="nil"/>
              <w:bottom w:val="single" w:sz="8" w:space="0" w:color="auto"/>
              <w:right w:val="single" w:sz="8" w:space="0" w:color="auto"/>
            </w:tcBorders>
            <w:shd w:val="clear" w:color="000000" w:fill="FFFFFF"/>
            <w:vAlign w:val="center"/>
            <w:hideMark/>
          </w:tcPr>
          <w:p w14:paraId="29D206D9" w14:textId="77777777" w:rsidR="003D3E9C" w:rsidRPr="003D3E9C" w:rsidRDefault="003D3E9C" w:rsidP="003D3E9C">
            <w:pPr>
              <w:spacing w:after="0" w:line="240" w:lineRule="auto"/>
              <w:rPr>
                <w:rFonts w:ascii="Sylfaen" w:eastAsia="Times New Roman" w:hAnsi="Sylfaen" w:cs="Calibri"/>
                <w:sz w:val="12"/>
                <w:szCs w:val="12"/>
              </w:rPr>
            </w:pPr>
            <w:r w:rsidRPr="003D3E9C">
              <w:rPr>
                <w:rFonts w:ascii="Sylfaen" w:eastAsia="Times New Roman" w:hAnsi="Sylfaen" w:cs="Calibri"/>
                <w:sz w:val="12"/>
                <w:szCs w:val="12"/>
              </w:rPr>
              <w:t>2026 წლის პროგნოზი</w:t>
            </w:r>
          </w:p>
        </w:tc>
        <w:tc>
          <w:tcPr>
            <w:tcW w:w="619"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795D8ADF" w14:textId="6DD75EA1" w:rsidR="003D3E9C" w:rsidRPr="003D3E9C" w:rsidRDefault="003D3E9C" w:rsidP="003D3E9C">
            <w:pPr>
              <w:spacing w:after="0" w:line="240" w:lineRule="auto"/>
              <w:rPr>
                <w:rFonts w:ascii="Sylfaen" w:eastAsia="Times New Roman" w:hAnsi="Sylfaen" w:cs="Calibri"/>
                <w:sz w:val="12"/>
                <w:szCs w:val="12"/>
              </w:rPr>
            </w:pPr>
            <w:r w:rsidRPr="003D3E9C">
              <w:rPr>
                <w:rFonts w:ascii="Sylfaen" w:eastAsia="Times New Roman" w:hAnsi="Sylfaen" w:cs="Calibri"/>
                <w:sz w:val="12"/>
                <w:szCs w:val="12"/>
              </w:rPr>
              <w:t>2027</w:t>
            </w:r>
            <w:r w:rsidR="00452C6F">
              <w:rPr>
                <w:rFonts w:ascii="Sylfaen" w:eastAsia="Times New Roman" w:hAnsi="Sylfaen" w:cs="Calibri"/>
                <w:sz w:val="12"/>
                <w:szCs w:val="12"/>
              </w:rPr>
              <w:t xml:space="preserve"> </w:t>
            </w:r>
            <w:r w:rsidRPr="003D3E9C">
              <w:rPr>
                <w:rFonts w:ascii="Sylfaen" w:eastAsia="Times New Roman" w:hAnsi="Sylfaen" w:cs="Calibri"/>
                <w:sz w:val="12"/>
                <w:szCs w:val="12"/>
              </w:rPr>
              <w:t>წლის პროგნოზი</w:t>
            </w:r>
          </w:p>
        </w:tc>
        <w:tc>
          <w:tcPr>
            <w:tcW w:w="619"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14A57743" w14:textId="77777777" w:rsidR="003D3E9C" w:rsidRPr="003D3E9C" w:rsidRDefault="003D3E9C" w:rsidP="003D3E9C">
            <w:pPr>
              <w:spacing w:after="0" w:line="240" w:lineRule="auto"/>
              <w:rPr>
                <w:rFonts w:ascii="Sylfaen" w:eastAsia="Times New Roman" w:hAnsi="Sylfaen" w:cs="Calibri"/>
                <w:sz w:val="12"/>
                <w:szCs w:val="12"/>
              </w:rPr>
            </w:pPr>
            <w:r w:rsidRPr="003D3E9C">
              <w:rPr>
                <w:rFonts w:ascii="Sylfaen" w:eastAsia="Times New Roman" w:hAnsi="Sylfaen" w:cs="Calibri"/>
                <w:sz w:val="12"/>
                <w:szCs w:val="12"/>
              </w:rPr>
              <w:t>2028 წლის პროგნოზი</w:t>
            </w:r>
          </w:p>
        </w:tc>
      </w:tr>
      <w:tr w:rsidR="00645FC2" w:rsidRPr="003D3E9C" w14:paraId="0844E5B4" w14:textId="77777777" w:rsidTr="00645FC2">
        <w:trPr>
          <w:trHeight w:val="510"/>
        </w:trPr>
        <w:tc>
          <w:tcPr>
            <w:tcW w:w="293"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7D8995D5" w14:textId="77777777" w:rsidR="00645FC2" w:rsidRPr="003D3E9C" w:rsidRDefault="00645FC2" w:rsidP="00645FC2">
            <w:pPr>
              <w:spacing w:after="0" w:line="240" w:lineRule="auto"/>
              <w:jc w:val="center"/>
              <w:rPr>
                <w:rFonts w:ascii="LitNusx" w:eastAsia="Times New Roman" w:hAnsi="LitNusx" w:cs="Calibri"/>
                <w:sz w:val="12"/>
                <w:szCs w:val="12"/>
              </w:rPr>
            </w:pPr>
            <w:r w:rsidRPr="003D3E9C">
              <w:rPr>
                <w:rFonts w:ascii="LitNusx" w:eastAsia="Times New Roman" w:hAnsi="LitNusx" w:cs="Calibri"/>
                <w:sz w:val="12"/>
                <w:szCs w:val="12"/>
              </w:rPr>
              <w:t>04 01</w:t>
            </w:r>
          </w:p>
        </w:tc>
        <w:tc>
          <w:tcPr>
            <w:tcW w:w="1062" w:type="pct"/>
            <w:tcBorders>
              <w:top w:val="single" w:sz="8" w:space="0" w:color="auto"/>
              <w:left w:val="nil"/>
              <w:bottom w:val="single" w:sz="8" w:space="0" w:color="auto"/>
              <w:right w:val="single" w:sz="4" w:space="0" w:color="auto"/>
            </w:tcBorders>
            <w:shd w:val="clear" w:color="000000" w:fill="FFFFFF"/>
            <w:vAlign w:val="center"/>
            <w:hideMark/>
          </w:tcPr>
          <w:p w14:paraId="2245FE0C" w14:textId="77777777" w:rsidR="00645FC2" w:rsidRPr="003D3E9C" w:rsidRDefault="00645FC2" w:rsidP="00645FC2">
            <w:pPr>
              <w:spacing w:after="0" w:line="240" w:lineRule="auto"/>
              <w:rPr>
                <w:rFonts w:ascii="Sylfaen" w:eastAsia="Times New Roman" w:hAnsi="Sylfaen" w:cs="Calibri"/>
                <w:sz w:val="12"/>
                <w:szCs w:val="12"/>
              </w:rPr>
            </w:pPr>
            <w:r w:rsidRPr="003D3E9C">
              <w:rPr>
                <w:rFonts w:ascii="Sylfaen" w:eastAsia="Times New Roman" w:hAnsi="Sylfaen" w:cs="Calibri"/>
                <w:sz w:val="12"/>
                <w:szCs w:val="12"/>
              </w:rPr>
              <w:t xml:space="preserve">სკოლამდელი დაწესებულებების ფუნქციონირება </w:t>
            </w:r>
          </w:p>
        </w:tc>
        <w:tc>
          <w:tcPr>
            <w:tcW w:w="570"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722FDAF6" w14:textId="7A5B84AD" w:rsidR="00645FC2" w:rsidRPr="003D3E9C"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3 120,0</w:t>
            </w:r>
            <w:r w:rsidR="00452C6F">
              <w:rPr>
                <w:rFonts w:ascii="Sylfaen" w:hAnsi="Sylfaen" w:cs="Calibri"/>
                <w:sz w:val="12"/>
                <w:szCs w:val="12"/>
              </w:rPr>
              <w:t xml:space="preserve">  </w:t>
            </w:r>
          </w:p>
        </w:tc>
        <w:tc>
          <w:tcPr>
            <w:tcW w:w="647" w:type="pct"/>
            <w:tcBorders>
              <w:top w:val="single" w:sz="8" w:space="0" w:color="auto"/>
              <w:left w:val="nil"/>
              <w:bottom w:val="single" w:sz="8" w:space="0" w:color="auto"/>
              <w:right w:val="single" w:sz="4" w:space="0" w:color="auto"/>
            </w:tcBorders>
            <w:shd w:val="clear" w:color="000000" w:fill="FFFFFF"/>
            <w:vAlign w:val="center"/>
            <w:hideMark/>
          </w:tcPr>
          <w:p w14:paraId="30F00FF2" w14:textId="3D063FB9" w:rsidR="00645FC2" w:rsidRPr="003D3E9C"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71" w:type="pct"/>
            <w:tcBorders>
              <w:top w:val="single" w:sz="8" w:space="0" w:color="auto"/>
              <w:left w:val="nil"/>
              <w:bottom w:val="single" w:sz="8" w:space="0" w:color="auto"/>
              <w:right w:val="single" w:sz="8" w:space="0" w:color="auto"/>
            </w:tcBorders>
            <w:shd w:val="clear" w:color="000000" w:fill="FFFFFF"/>
            <w:vAlign w:val="center"/>
            <w:hideMark/>
          </w:tcPr>
          <w:p w14:paraId="04A08511" w14:textId="00B6A1B6" w:rsidR="00645FC2" w:rsidRPr="003D3E9C"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3 120,0</w:t>
            </w:r>
            <w:r w:rsidR="00452C6F">
              <w:rPr>
                <w:rFonts w:ascii="Sylfaen" w:hAnsi="Sylfaen" w:cs="Calibri"/>
                <w:sz w:val="12"/>
                <w:szCs w:val="12"/>
              </w:rPr>
              <w:t xml:space="preserve">  </w:t>
            </w:r>
          </w:p>
        </w:tc>
        <w:tc>
          <w:tcPr>
            <w:tcW w:w="619" w:type="pct"/>
            <w:tcBorders>
              <w:top w:val="single" w:sz="4" w:space="0" w:color="auto"/>
              <w:left w:val="nil"/>
              <w:bottom w:val="single" w:sz="4" w:space="0" w:color="auto"/>
              <w:right w:val="single" w:sz="4" w:space="0" w:color="auto"/>
            </w:tcBorders>
            <w:shd w:val="clear" w:color="000000" w:fill="FFFFFF"/>
            <w:vAlign w:val="center"/>
            <w:hideMark/>
          </w:tcPr>
          <w:p w14:paraId="1D1DA1F6" w14:textId="362EBA7F" w:rsidR="00645FC2" w:rsidRPr="003D3E9C"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3 337,3</w:t>
            </w:r>
            <w:r w:rsidR="00452C6F">
              <w:rPr>
                <w:rFonts w:ascii="Sylfaen" w:hAnsi="Sylfaen" w:cs="Calibri"/>
                <w:sz w:val="12"/>
                <w:szCs w:val="12"/>
              </w:rPr>
              <w:t xml:space="preserve">  </w:t>
            </w:r>
          </w:p>
        </w:tc>
        <w:tc>
          <w:tcPr>
            <w:tcW w:w="619" w:type="pct"/>
            <w:tcBorders>
              <w:top w:val="single" w:sz="4" w:space="0" w:color="auto"/>
              <w:left w:val="nil"/>
              <w:bottom w:val="single" w:sz="4" w:space="0" w:color="auto"/>
              <w:right w:val="single" w:sz="4" w:space="0" w:color="auto"/>
            </w:tcBorders>
            <w:shd w:val="clear" w:color="000000" w:fill="FFFFFF"/>
            <w:vAlign w:val="center"/>
            <w:hideMark/>
          </w:tcPr>
          <w:p w14:paraId="14DB2A78" w14:textId="58F4FCD4" w:rsidR="00645FC2" w:rsidRPr="003D3E9C"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3 665,3</w:t>
            </w:r>
            <w:r w:rsidR="00452C6F">
              <w:rPr>
                <w:rFonts w:ascii="Sylfaen" w:hAnsi="Sylfaen" w:cs="Calibri"/>
                <w:sz w:val="12"/>
                <w:szCs w:val="12"/>
              </w:rPr>
              <w:t xml:space="preserve">  </w:t>
            </w:r>
          </w:p>
        </w:tc>
        <w:tc>
          <w:tcPr>
            <w:tcW w:w="619" w:type="pct"/>
            <w:tcBorders>
              <w:top w:val="single" w:sz="4" w:space="0" w:color="auto"/>
              <w:left w:val="nil"/>
              <w:bottom w:val="single" w:sz="4" w:space="0" w:color="auto"/>
              <w:right w:val="single" w:sz="4" w:space="0" w:color="auto"/>
            </w:tcBorders>
            <w:shd w:val="clear" w:color="000000" w:fill="FFFFFF"/>
            <w:vAlign w:val="center"/>
            <w:hideMark/>
          </w:tcPr>
          <w:p w14:paraId="36F8F7BD" w14:textId="1B36D8EC" w:rsidR="00645FC2" w:rsidRPr="003D3E9C"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4 025,7</w:t>
            </w:r>
            <w:r w:rsidR="00452C6F">
              <w:rPr>
                <w:rFonts w:ascii="Sylfaen" w:hAnsi="Sylfaen" w:cs="Calibri"/>
                <w:sz w:val="12"/>
                <w:szCs w:val="12"/>
              </w:rPr>
              <w:t xml:space="preserve">  </w:t>
            </w:r>
          </w:p>
        </w:tc>
      </w:tr>
      <w:tr w:rsidR="00645FC2" w:rsidRPr="003D3E9C" w14:paraId="571C32C4" w14:textId="77777777" w:rsidTr="00645FC2">
        <w:trPr>
          <w:trHeight w:val="90"/>
        </w:trPr>
        <w:tc>
          <w:tcPr>
            <w:tcW w:w="293"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562CEE46" w14:textId="77777777" w:rsidR="00645FC2" w:rsidRPr="003D3E9C" w:rsidRDefault="00645FC2" w:rsidP="00645FC2">
            <w:pPr>
              <w:spacing w:after="0" w:line="240" w:lineRule="auto"/>
              <w:jc w:val="center"/>
              <w:rPr>
                <w:rFonts w:ascii="LitNusx" w:eastAsia="Times New Roman" w:hAnsi="LitNusx" w:cs="Calibri"/>
                <w:sz w:val="12"/>
                <w:szCs w:val="12"/>
              </w:rPr>
            </w:pPr>
            <w:r w:rsidRPr="003D3E9C">
              <w:rPr>
                <w:rFonts w:ascii="LitNusx" w:eastAsia="Times New Roman" w:hAnsi="LitNusx" w:cs="Calibri"/>
                <w:sz w:val="12"/>
                <w:szCs w:val="12"/>
              </w:rPr>
              <w:t>04 02</w:t>
            </w:r>
          </w:p>
        </w:tc>
        <w:tc>
          <w:tcPr>
            <w:tcW w:w="1062" w:type="pct"/>
            <w:tcBorders>
              <w:top w:val="single" w:sz="8" w:space="0" w:color="auto"/>
              <w:left w:val="nil"/>
              <w:bottom w:val="single" w:sz="8" w:space="0" w:color="auto"/>
              <w:right w:val="single" w:sz="4" w:space="0" w:color="auto"/>
            </w:tcBorders>
            <w:shd w:val="clear" w:color="000000" w:fill="FFFFFF"/>
            <w:vAlign w:val="center"/>
            <w:hideMark/>
          </w:tcPr>
          <w:p w14:paraId="14BDE300" w14:textId="77777777" w:rsidR="00645FC2" w:rsidRPr="003D3E9C" w:rsidRDefault="00645FC2" w:rsidP="00645FC2">
            <w:pPr>
              <w:spacing w:after="0" w:line="240" w:lineRule="auto"/>
              <w:rPr>
                <w:rFonts w:ascii="Sylfaen" w:eastAsia="Times New Roman" w:hAnsi="Sylfaen" w:cs="Calibri"/>
                <w:sz w:val="12"/>
                <w:szCs w:val="12"/>
              </w:rPr>
            </w:pPr>
            <w:r w:rsidRPr="003D3E9C">
              <w:rPr>
                <w:rFonts w:ascii="Sylfaen" w:eastAsia="Times New Roman" w:hAnsi="Sylfaen" w:cs="Calibri"/>
                <w:sz w:val="12"/>
                <w:szCs w:val="12"/>
              </w:rPr>
              <w:t xml:space="preserve">სკოლამდელი დაწესებულებების რეაბილიტაცია, მშენებლობა </w:t>
            </w:r>
          </w:p>
        </w:tc>
        <w:tc>
          <w:tcPr>
            <w:tcW w:w="570"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53BA3C3C" w14:textId="2305FC88" w:rsidR="00645FC2" w:rsidRPr="003D3E9C"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5,0</w:t>
            </w:r>
            <w:r w:rsidR="00452C6F">
              <w:rPr>
                <w:rFonts w:ascii="Sylfaen" w:hAnsi="Sylfaen" w:cs="Calibri"/>
                <w:sz w:val="12"/>
                <w:szCs w:val="12"/>
              </w:rPr>
              <w:t xml:space="preserve">  </w:t>
            </w:r>
          </w:p>
        </w:tc>
        <w:tc>
          <w:tcPr>
            <w:tcW w:w="647" w:type="pct"/>
            <w:tcBorders>
              <w:top w:val="single" w:sz="8" w:space="0" w:color="auto"/>
              <w:left w:val="nil"/>
              <w:bottom w:val="single" w:sz="8" w:space="0" w:color="auto"/>
              <w:right w:val="single" w:sz="4" w:space="0" w:color="auto"/>
            </w:tcBorders>
            <w:shd w:val="clear" w:color="000000" w:fill="FFFFFF"/>
            <w:vAlign w:val="center"/>
            <w:hideMark/>
          </w:tcPr>
          <w:p w14:paraId="2AA59D58" w14:textId="1577479D" w:rsidR="00645FC2" w:rsidRPr="003D3E9C"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71" w:type="pct"/>
            <w:tcBorders>
              <w:top w:val="single" w:sz="8" w:space="0" w:color="auto"/>
              <w:left w:val="nil"/>
              <w:bottom w:val="single" w:sz="8" w:space="0" w:color="auto"/>
              <w:right w:val="single" w:sz="8" w:space="0" w:color="auto"/>
            </w:tcBorders>
            <w:shd w:val="clear" w:color="000000" w:fill="FFFFFF"/>
            <w:vAlign w:val="center"/>
            <w:hideMark/>
          </w:tcPr>
          <w:p w14:paraId="2E9200C0" w14:textId="45EFECBA" w:rsidR="00645FC2" w:rsidRPr="003D3E9C"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5,0</w:t>
            </w:r>
            <w:r w:rsidR="00452C6F">
              <w:rPr>
                <w:rFonts w:ascii="Sylfaen" w:hAnsi="Sylfaen" w:cs="Calibri"/>
                <w:sz w:val="12"/>
                <w:szCs w:val="12"/>
              </w:rPr>
              <w:t xml:space="preserve">  </w:t>
            </w:r>
          </w:p>
        </w:tc>
        <w:tc>
          <w:tcPr>
            <w:tcW w:w="619" w:type="pct"/>
            <w:tcBorders>
              <w:top w:val="single" w:sz="4" w:space="0" w:color="auto"/>
              <w:left w:val="nil"/>
              <w:bottom w:val="single" w:sz="4" w:space="0" w:color="auto"/>
              <w:right w:val="single" w:sz="4" w:space="0" w:color="auto"/>
            </w:tcBorders>
            <w:shd w:val="clear" w:color="000000" w:fill="FFFFFF"/>
            <w:vAlign w:val="center"/>
            <w:hideMark/>
          </w:tcPr>
          <w:p w14:paraId="3233A00A" w14:textId="4CA6F313" w:rsidR="00645FC2" w:rsidRPr="003D3E9C"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5,0</w:t>
            </w:r>
            <w:r w:rsidR="00452C6F">
              <w:rPr>
                <w:rFonts w:ascii="Sylfaen" w:hAnsi="Sylfaen" w:cs="Calibri"/>
                <w:sz w:val="12"/>
                <w:szCs w:val="12"/>
              </w:rPr>
              <w:t xml:space="preserve">  </w:t>
            </w:r>
          </w:p>
        </w:tc>
        <w:tc>
          <w:tcPr>
            <w:tcW w:w="619" w:type="pct"/>
            <w:tcBorders>
              <w:top w:val="single" w:sz="4" w:space="0" w:color="auto"/>
              <w:left w:val="nil"/>
              <w:bottom w:val="single" w:sz="4" w:space="0" w:color="auto"/>
              <w:right w:val="single" w:sz="4" w:space="0" w:color="auto"/>
            </w:tcBorders>
            <w:shd w:val="clear" w:color="000000" w:fill="FFFFFF"/>
            <w:vAlign w:val="center"/>
            <w:hideMark/>
          </w:tcPr>
          <w:p w14:paraId="018F74C1" w14:textId="41AE587B" w:rsidR="00645FC2" w:rsidRPr="003D3E9C"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5,0</w:t>
            </w:r>
            <w:r w:rsidR="00452C6F">
              <w:rPr>
                <w:rFonts w:ascii="Sylfaen" w:hAnsi="Sylfaen" w:cs="Calibri"/>
                <w:sz w:val="12"/>
                <w:szCs w:val="12"/>
              </w:rPr>
              <w:t xml:space="preserve">  </w:t>
            </w:r>
          </w:p>
        </w:tc>
        <w:tc>
          <w:tcPr>
            <w:tcW w:w="619" w:type="pct"/>
            <w:tcBorders>
              <w:top w:val="single" w:sz="4" w:space="0" w:color="auto"/>
              <w:left w:val="nil"/>
              <w:bottom w:val="single" w:sz="4" w:space="0" w:color="auto"/>
              <w:right w:val="single" w:sz="4" w:space="0" w:color="auto"/>
            </w:tcBorders>
            <w:shd w:val="clear" w:color="000000" w:fill="FFFFFF"/>
            <w:vAlign w:val="center"/>
            <w:hideMark/>
          </w:tcPr>
          <w:p w14:paraId="777ED0C6" w14:textId="509A01A0" w:rsidR="00645FC2" w:rsidRPr="003D3E9C"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5,0</w:t>
            </w:r>
            <w:r w:rsidR="00452C6F">
              <w:rPr>
                <w:rFonts w:ascii="Sylfaen" w:hAnsi="Sylfaen" w:cs="Calibri"/>
                <w:sz w:val="12"/>
                <w:szCs w:val="12"/>
              </w:rPr>
              <w:t xml:space="preserve">  </w:t>
            </w:r>
          </w:p>
        </w:tc>
      </w:tr>
      <w:tr w:rsidR="00645FC2" w:rsidRPr="003D3E9C" w14:paraId="648F55A2" w14:textId="77777777" w:rsidTr="00645FC2">
        <w:trPr>
          <w:trHeight w:val="37"/>
        </w:trPr>
        <w:tc>
          <w:tcPr>
            <w:tcW w:w="293"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6FD471BA" w14:textId="77777777" w:rsidR="00645FC2" w:rsidRPr="003D3E9C" w:rsidRDefault="00645FC2" w:rsidP="00645FC2">
            <w:pPr>
              <w:spacing w:after="0" w:line="240" w:lineRule="auto"/>
              <w:jc w:val="center"/>
              <w:rPr>
                <w:rFonts w:ascii="LitNusx" w:eastAsia="Times New Roman" w:hAnsi="LitNusx" w:cs="Calibri"/>
                <w:sz w:val="12"/>
                <w:szCs w:val="12"/>
              </w:rPr>
            </w:pPr>
            <w:r w:rsidRPr="003D3E9C">
              <w:rPr>
                <w:rFonts w:ascii="LitNusx" w:eastAsia="Times New Roman" w:hAnsi="LitNusx" w:cs="Calibri"/>
                <w:sz w:val="12"/>
                <w:szCs w:val="12"/>
              </w:rPr>
              <w:t xml:space="preserve">04 05 </w:t>
            </w:r>
          </w:p>
        </w:tc>
        <w:tc>
          <w:tcPr>
            <w:tcW w:w="1062" w:type="pct"/>
            <w:tcBorders>
              <w:top w:val="single" w:sz="8" w:space="0" w:color="auto"/>
              <w:left w:val="nil"/>
              <w:bottom w:val="single" w:sz="8" w:space="0" w:color="auto"/>
              <w:right w:val="single" w:sz="4" w:space="0" w:color="auto"/>
            </w:tcBorders>
            <w:shd w:val="clear" w:color="000000" w:fill="FFFFFF"/>
            <w:vAlign w:val="center"/>
            <w:hideMark/>
          </w:tcPr>
          <w:p w14:paraId="441BD552" w14:textId="77777777" w:rsidR="00645FC2" w:rsidRPr="003D3E9C" w:rsidRDefault="00645FC2" w:rsidP="00645FC2">
            <w:pPr>
              <w:spacing w:after="0" w:line="240" w:lineRule="auto"/>
              <w:rPr>
                <w:rFonts w:ascii="Sylfaen" w:eastAsia="Times New Roman" w:hAnsi="Sylfaen" w:cs="Calibri"/>
                <w:sz w:val="12"/>
                <w:szCs w:val="12"/>
              </w:rPr>
            </w:pPr>
            <w:r w:rsidRPr="003D3E9C">
              <w:rPr>
                <w:rFonts w:ascii="Sylfaen" w:eastAsia="Times New Roman" w:hAnsi="Sylfaen" w:cs="Calibri"/>
                <w:sz w:val="12"/>
                <w:szCs w:val="12"/>
              </w:rPr>
              <w:t>ზოგადი განათლების ხელშეწყობა (ინტერნატი)</w:t>
            </w:r>
          </w:p>
        </w:tc>
        <w:tc>
          <w:tcPr>
            <w:tcW w:w="570"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7AD3823A" w14:textId="1D25943E" w:rsidR="00645FC2" w:rsidRPr="003D3E9C"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141,9</w:t>
            </w:r>
            <w:r w:rsidR="00452C6F">
              <w:rPr>
                <w:rFonts w:ascii="Sylfaen" w:hAnsi="Sylfaen" w:cs="Calibri"/>
                <w:sz w:val="12"/>
                <w:szCs w:val="12"/>
              </w:rPr>
              <w:t xml:space="preserve">  </w:t>
            </w:r>
          </w:p>
        </w:tc>
        <w:tc>
          <w:tcPr>
            <w:tcW w:w="647" w:type="pct"/>
            <w:tcBorders>
              <w:top w:val="single" w:sz="8" w:space="0" w:color="auto"/>
              <w:left w:val="nil"/>
              <w:bottom w:val="single" w:sz="8" w:space="0" w:color="auto"/>
              <w:right w:val="single" w:sz="4" w:space="0" w:color="auto"/>
            </w:tcBorders>
            <w:shd w:val="clear" w:color="000000" w:fill="FFFFFF"/>
            <w:vAlign w:val="center"/>
            <w:hideMark/>
          </w:tcPr>
          <w:p w14:paraId="1F37EA4D" w14:textId="6B155BAA" w:rsidR="00645FC2" w:rsidRPr="002854B8" w:rsidRDefault="00645FC2" w:rsidP="00645FC2">
            <w:pPr>
              <w:spacing w:after="0" w:line="240" w:lineRule="auto"/>
              <w:jc w:val="center"/>
              <w:rPr>
                <w:rFonts w:ascii="Sylfaen" w:eastAsia="Times New Roman" w:hAnsi="Sylfaen" w:cs="Calibri"/>
                <w:sz w:val="12"/>
                <w:szCs w:val="12"/>
                <w:lang w:val="ka-GE"/>
              </w:rPr>
            </w:pPr>
            <w:r>
              <w:rPr>
                <w:rFonts w:ascii="Sylfaen" w:hAnsi="Sylfaen" w:cs="Calibri"/>
                <w:sz w:val="12"/>
                <w:szCs w:val="12"/>
              </w:rPr>
              <w:t> </w:t>
            </w:r>
          </w:p>
        </w:tc>
        <w:tc>
          <w:tcPr>
            <w:tcW w:w="571" w:type="pct"/>
            <w:tcBorders>
              <w:top w:val="single" w:sz="8" w:space="0" w:color="auto"/>
              <w:left w:val="nil"/>
              <w:bottom w:val="single" w:sz="8" w:space="0" w:color="auto"/>
              <w:right w:val="single" w:sz="8" w:space="0" w:color="auto"/>
            </w:tcBorders>
            <w:shd w:val="clear" w:color="000000" w:fill="FFFFFF"/>
            <w:vAlign w:val="center"/>
            <w:hideMark/>
          </w:tcPr>
          <w:p w14:paraId="3F244FEF" w14:textId="75A1AEFB" w:rsidR="00645FC2" w:rsidRPr="003D3E9C"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141,9</w:t>
            </w:r>
            <w:r w:rsidR="00452C6F">
              <w:rPr>
                <w:rFonts w:ascii="Sylfaen" w:hAnsi="Sylfaen" w:cs="Calibri"/>
                <w:sz w:val="12"/>
                <w:szCs w:val="12"/>
              </w:rPr>
              <w:t xml:space="preserve">  </w:t>
            </w:r>
          </w:p>
        </w:tc>
        <w:tc>
          <w:tcPr>
            <w:tcW w:w="619" w:type="pct"/>
            <w:tcBorders>
              <w:top w:val="single" w:sz="4" w:space="0" w:color="auto"/>
              <w:left w:val="nil"/>
              <w:bottom w:val="single" w:sz="4" w:space="0" w:color="auto"/>
              <w:right w:val="single" w:sz="4" w:space="0" w:color="auto"/>
            </w:tcBorders>
            <w:shd w:val="clear" w:color="000000" w:fill="FFFFFF"/>
            <w:vAlign w:val="center"/>
            <w:hideMark/>
          </w:tcPr>
          <w:p w14:paraId="6F1B53FF" w14:textId="3083146D" w:rsidR="00645FC2" w:rsidRPr="003D3E9C"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154,1</w:t>
            </w:r>
            <w:r w:rsidR="00452C6F">
              <w:rPr>
                <w:rFonts w:ascii="Sylfaen" w:hAnsi="Sylfaen" w:cs="Calibri"/>
                <w:sz w:val="12"/>
                <w:szCs w:val="12"/>
              </w:rPr>
              <w:t xml:space="preserve">  </w:t>
            </w:r>
          </w:p>
        </w:tc>
        <w:tc>
          <w:tcPr>
            <w:tcW w:w="619" w:type="pct"/>
            <w:tcBorders>
              <w:top w:val="single" w:sz="4" w:space="0" w:color="auto"/>
              <w:left w:val="nil"/>
              <w:bottom w:val="single" w:sz="4" w:space="0" w:color="auto"/>
              <w:right w:val="single" w:sz="4" w:space="0" w:color="auto"/>
            </w:tcBorders>
            <w:shd w:val="clear" w:color="000000" w:fill="FFFFFF"/>
            <w:vAlign w:val="center"/>
            <w:hideMark/>
          </w:tcPr>
          <w:p w14:paraId="0672451E" w14:textId="33FA0273" w:rsidR="00645FC2" w:rsidRPr="003D3E9C"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169,2</w:t>
            </w:r>
            <w:r w:rsidR="00452C6F">
              <w:rPr>
                <w:rFonts w:ascii="Sylfaen" w:hAnsi="Sylfaen" w:cs="Calibri"/>
                <w:sz w:val="12"/>
                <w:szCs w:val="12"/>
              </w:rPr>
              <w:t xml:space="preserve">  </w:t>
            </w:r>
          </w:p>
        </w:tc>
        <w:tc>
          <w:tcPr>
            <w:tcW w:w="619" w:type="pct"/>
            <w:tcBorders>
              <w:top w:val="single" w:sz="4" w:space="0" w:color="auto"/>
              <w:left w:val="nil"/>
              <w:bottom w:val="single" w:sz="4" w:space="0" w:color="auto"/>
              <w:right w:val="single" w:sz="4" w:space="0" w:color="auto"/>
            </w:tcBorders>
            <w:shd w:val="clear" w:color="000000" w:fill="FFFFFF"/>
            <w:vAlign w:val="center"/>
            <w:hideMark/>
          </w:tcPr>
          <w:p w14:paraId="68D23D87" w14:textId="5828C284" w:rsidR="00645FC2" w:rsidRPr="003D3E9C"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185,4</w:t>
            </w:r>
            <w:r w:rsidR="00452C6F">
              <w:rPr>
                <w:rFonts w:ascii="Sylfaen" w:hAnsi="Sylfaen" w:cs="Calibri"/>
                <w:sz w:val="12"/>
                <w:szCs w:val="12"/>
              </w:rPr>
              <w:t xml:space="preserve">  </w:t>
            </w:r>
          </w:p>
        </w:tc>
      </w:tr>
      <w:tr w:rsidR="00645FC2" w:rsidRPr="003D3E9C" w14:paraId="237C3EF0" w14:textId="77777777" w:rsidTr="00645FC2">
        <w:trPr>
          <w:trHeight w:val="257"/>
        </w:trPr>
        <w:tc>
          <w:tcPr>
            <w:tcW w:w="293" w:type="pct"/>
            <w:tcBorders>
              <w:top w:val="single" w:sz="8" w:space="0" w:color="auto"/>
              <w:left w:val="single" w:sz="8" w:space="0" w:color="auto"/>
              <w:bottom w:val="single" w:sz="8" w:space="0" w:color="auto"/>
              <w:right w:val="single" w:sz="4" w:space="0" w:color="auto"/>
            </w:tcBorders>
            <w:shd w:val="clear" w:color="000000" w:fill="FFFFFF"/>
            <w:vAlign w:val="center"/>
          </w:tcPr>
          <w:p w14:paraId="69D50FC6" w14:textId="5A4E761E" w:rsidR="00645FC2" w:rsidRDefault="00645FC2" w:rsidP="00645FC2">
            <w:pPr>
              <w:jc w:val="center"/>
              <w:rPr>
                <w:rFonts w:ascii="LitNusx" w:hAnsi="LitNusx" w:cs="Calibri"/>
                <w:sz w:val="12"/>
                <w:szCs w:val="12"/>
              </w:rPr>
            </w:pPr>
            <w:r>
              <w:rPr>
                <w:rFonts w:ascii="LitNusx" w:hAnsi="LitNusx" w:cs="Calibri"/>
                <w:sz w:val="12"/>
                <w:szCs w:val="12"/>
              </w:rPr>
              <w:t>04 06</w:t>
            </w:r>
            <w:r w:rsidR="00452C6F">
              <w:rPr>
                <w:rFonts w:ascii="LitNusx" w:hAnsi="LitNusx" w:cs="Calibri"/>
                <w:sz w:val="12"/>
                <w:szCs w:val="12"/>
              </w:rPr>
              <w:t xml:space="preserve"> </w:t>
            </w:r>
          </w:p>
        </w:tc>
        <w:tc>
          <w:tcPr>
            <w:tcW w:w="1062" w:type="pct"/>
            <w:tcBorders>
              <w:top w:val="single" w:sz="8" w:space="0" w:color="auto"/>
              <w:left w:val="nil"/>
              <w:bottom w:val="single" w:sz="8" w:space="0" w:color="auto"/>
              <w:right w:val="single" w:sz="4" w:space="0" w:color="auto"/>
            </w:tcBorders>
            <w:shd w:val="clear" w:color="000000" w:fill="FFFFFF"/>
            <w:vAlign w:val="center"/>
          </w:tcPr>
          <w:p w14:paraId="2DCB1CA9" w14:textId="77777777" w:rsidR="00645FC2" w:rsidRDefault="00645FC2" w:rsidP="00645FC2">
            <w:pPr>
              <w:rPr>
                <w:rFonts w:ascii="Sylfaen" w:hAnsi="Sylfaen" w:cs="Calibri"/>
                <w:sz w:val="12"/>
                <w:szCs w:val="12"/>
              </w:rPr>
            </w:pPr>
            <w:r>
              <w:rPr>
                <w:rFonts w:ascii="Sylfaen" w:hAnsi="Sylfaen" w:cs="Calibri"/>
                <w:sz w:val="12"/>
                <w:szCs w:val="12"/>
              </w:rPr>
              <w:t>სკოლისგარეშე განათლების პროგრამა (მოსწავლე ახალგაზრდობის სახლი)</w:t>
            </w:r>
          </w:p>
        </w:tc>
        <w:tc>
          <w:tcPr>
            <w:tcW w:w="570" w:type="pct"/>
            <w:tcBorders>
              <w:top w:val="single" w:sz="8" w:space="0" w:color="auto"/>
              <w:left w:val="single" w:sz="8" w:space="0" w:color="auto"/>
              <w:bottom w:val="single" w:sz="8" w:space="0" w:color="auto"/>
              <w:right w:val="single" w:sz="4" w:space="0" w:color="auto"/>
            </w:tcBorders>
            <w:shd w:val="clear" w:color="000000" w:fill="FFFFFF"/>
            <w:vAlign w:val="center"/>
          </w:tcPr>
          <w:p w14:paraId="6417514A" w14:textId="420229F5" w:rsidR="00645FC2" w:rsidRDefault="00645FC2" w:rsidP="00645FC2">
            <w:pPr>
              <w:jc w:val="center"/>
              <w:rPr>
                <w:rFonts w:ascii="Sylfaen" w:hAnsi="Sylfaen" w:cs="Calibri"/>
                <w:sz w:val="12"/>
                <w:szCs w:val="12"/>
              </w:rPr>
            </w:pPr>
            <w:r>
              <w:rPr>
                <w:rFonts w:ascii="Sylfaen" w:hAnsi="Sylfaen" w:cs="Calibri"/>
                <w:sz w:val="12"/>
                <w:szCs w:val="12"/>
              </w:rPr>
              <w:t>258,0</w:t>
            </w:r>
            <w:r w:rsidR="00452C6F">
              <w:rPr>
                <w:rFonts w:ascii="Sylfaen" w:hAnsi="Sylfaen" w:cs="Calibri"/>
                <w:sz w:val="12"/>
                <w:szCs w:val="12"/>
              </w:rPr>
              <w:t xml:space="preserve">  </w:t>
            </w:r>
          </w:p>
        </w:tc>
        <w:tc>
          <w:tcPr>
            <w:tcW w:w="647" w:type="pct"/>
            <w:tcBorders>
              <w:top w:val="single" w:sz="8" w:space="0" w:color="auto"/>
              <w:left w:val="nil"/>
              <w:bottom w:val="single" w:sz="8" w:space="0" w:color="auto"/>
              <w:right w:val="single" w:sz="4" w:space="0" w:color="auto"/>
            </w:tcBorders>
            <w:shd w:val="clear" w:color="000000" w:fill="FFFFFF"/>
            <w:vAlign w:val="center"/>
          </w:tcPr>
          <w:p w14:paraId="6D96722D" w14:textId="538F8724" w:rsidR="00645FC2" w:rsidRDefault="00645FC2" w:rsidP="00645FC2">
            <w:pPr>
              <w:jc w:val="center"/>
              <w:rPr>
                <w:rFonts w:ascii="Sylfae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571" w:type="pct"/>
            <w:tcBorders>
              <w:top w:val="single" w:sz="8" w:space="0" w:color="auto"/>
              <w:left w:val="nil"/>
              <w:bottom w:val="single" w:sz="8" w:space="0" w:color="auto"/>
              <w:right w:val="single" w:sz="8" w:space="0" w:color="auto"/>
            </w:tcBorders>
            <w:shd w:val="clear" w:color="000000" w:fill="FFFFFF"/>
            <w:vAlign w:val="center"/>
          </w:tcPr>
          <w:p w14:paraId="3FA71093" w14:textId="25A701F7" w:rsidR="00645FC2" w:rsidRDefault="00645FC2" w:rsidP="00645FC2">
            <w:pPr>
              <w:rPr>
                <w:rFonts w:ascii="Sylfaen" w:hAnsi="Sylfaen" w:cs="Calibri"/>
                <w:sz w:val="12"/>
                <w:szCs w:val="12"/>
              </w:rPr>
            </w:pPr>
            <w:r>
              <w:rPr>
                <w:rFonts w:ascii="Sylfaen" w:hAnsi="Sylfaen" w:cs="Calibri"/>
                <w:sz w:val="12"/>
                <w:szCs w:val="12"/>
              </w:rPr>
              <w:t>258,0</w:t>
            </w:r>
            <w:r w:rsidR="00452C6F">
              <w:rPr>
                <w:rFonts w:ascii="Sylfaen" w:hAnsi="Sylfaen" w:cs="Calibri"/>
                <w:sz w:val="12"/>
                <w:szCs w:val="12"/>
              </w:rPr>
              <w:t xml:space="preserve">  </w:t>
            </w:r>
          </w:p>
        </w:tc>
        <w:tc>
          <w:tcPr>
            <w:tcW w:w="619" w:type="pct"/>
            <w:tcBorders>
              <w:top w:val="single" w:sz="4" w:space="0" w:color="auto"/>
              <w:left w:val="nil"/>
              <w:bottom w:val="single" w:sz="4" w:space="0" w:color="auto"/>
              <w:right w:val="single" w:sz="4" w:space="0" w:color="auto"/>
            </w:tcBorders>
            <w:shd w:val="clear" w:color="000000" w:fill="FFFFFF"/>
            <w:vAlign w:val="center"/>
          </w:tcPr>
          <w:p w14:paraId="0733A45C" w14:textId="5B6150D6" w:rsidR="00645FC2" w:rsidRDefault="00645FC2" w:rsidP="00645FC2">
            <w:pPr>
              <w:jc w:val="center"/>
              <w:rPr>
                <w:rFonts w:ascii="Sylfaen" w:hAnsi="Sylfaen" w:cs="Calibri"/>
                <w:sz w:val="12"/>
                <w:szCs w:val="12"/>
              </w:rPr>
            </w:pPr>
            <w:r>
              <w:rPr>
                <w:rFonts w:ascii="Sylfaen" w:hAnsi="Sylfaen" w:cs="Calibri"/>
                <w:sz w:val="12"/>
                <w:szCs w:val="12"/>
              </w:rPr>
              <w:t>258,0</w:t>
            </w:r>
            <w:r w:rsidR="00452C6F">
              <w:rPr>
                <w:rFonts w:ascii="Sylfaen" w:hAnsi="Sylfaen" w:cs="Calibri"/>
                <w:sz w:val="12"/>
                <w:szCs w:val="12"/>
              </w:rPr>
              <w:t xml:space="preserve">  </w:t>
            </w:r>
          </w:p>
        </w:tc>
        <w:tc>
          <w:tcPr>
            <w:tcW w:w="619" w:type="pct"/>
            <w:tcBorders>
              <w:top w:val="single" w:sz="4" w:space="0" w:color="auto"/>
              <w:left w:val="nil"/>
              <w:bottom w:val="single" w:sz="4" w:space="0" w:color="auto"/>
              <w:right w:val="single" w:sz="4" w:space="0" w:color="auto"/>
            </w:tcBorders>
            <w:shd w:val="clear" w:color="000000" w:fill="FFFFFF"/>
            <w:vAlign w:val="center"/>
          </w:tcPr>
          <w:p w14:paraId="6334FF70" w14:textId="7F90064D" w:rsidR="00645FC2" w:rsidRDefault="00645FC2" w:rsidP="00645FC2">
            <w:pPr>
              <w:jc w:val="center"/>
              <w:rPr>
                <w:rFonts w:ascii="Sylfaen" w:hAnsi="Sylfaen" w:cs="Calibri"/>
                <w:sz w:val="12"/>
                <w:szCs w:val="12"/>
              </w:rPr>
            </w:pPr>
            <w:r>
              <w:rPr>
                <w:rFonts w:ascii="Sylfaen" w:hAnsi="Sylfaen" w:cs="Calibri"/>
                <w:sz w:val="12"/>
                <w:szCs w:val="12"/>
              </w:rPr>
              <w:t>262,2</w:t>
            </w:r>
            <w:r w:rsidR="00452C6F">
              <w:rPr>
                <w:rFonts w:ascii="Sylfaen" w:hAnsi="Sylfaen" w:cs="Calibri"/>
                <w:sz w:val="12"/>
                <w:szCs w:val="12"/>
              </w:rPr>
              <w:t xml:space="preserve">  </w:t>
            </w:r>
          </w:p>
        </w:tc>
        <w:tc>
          <w:tcPr>
            <w:tcW w:w="619" w:type="pct"/>
            <w:tcBorders>
              <w:top w:val="single" w:sz="4" w:space="0" w:color="auto"/>
              <w:left w:val="nil"/>
              <w:bottom w:val="single" w:sz="4" w:space="0" w:color="auto"/>
              <w:right w:val="single" w:sz="4" w:space="0" w:color="auto"/>
            </w:tcBorders>
            <w:shd w:val="clear" w:color="000000" w:fill="FFFFFF"/>
            <w:vAlign w:val="center"/>
          </w:tcPr>
          <w:p w14:paraId="0338575D" w14:textId="1C0E1ECE" w:rsidR="00645FC2" w:rsidRDefault="00645FC2" w:rsidP="00645FC2">
            <w:pPr>
              <w:jc w:val="center"/>
              <w:rPr>
                <w:rFonts w:ascii="Sylfaen" w:hAnsi="Sylfaen" w:cs="Calibri"/>
                <w:sz w:val="12"/>
                <w:szCs w:val="12"/>
              </w:rPr>
            </w:pPr>
            <w:r>
              <w:rPr>
                <w:rFonts w:ascii="Sylfaen" w:hAnsi="Sylfaen" w:cs="Calibri"/>
                <w:sz w:val="12"/>
                <w:szCs w:val="12"/>
              </w:rPr>
              <w:t>272,0</w:t>
            </w:r>
            <w:r w:rsidR="00452C6F">
              <w:rPr>
                <w:rFonts w:ascii="Sylfaen" w:hAnsi="Sylfaen" w:cs="Calibri"/>
                <w:sz w:val="12"/>
                <w:szCs w:val="12"/>
              </w:rPr>
              <w:t xml:space="preserve">  </w:t>
            </w:r>
          </w:p>
        </w:tc>
      </w:tr>
      <w:tr w:rsidR="00645FC2" w:rsidRPr="003D3E9C" w14:paraId="527CD337" w14:textId="77777777" w:rsidTr="00C31E2D">
        <w:trPr>
          <w:trHeight w:val="37"/>
        </w:trPr>
        <w:tc>
          <w:tcPr>
            <w:tcW w:w="293" w:type="pct"/>
            <w:tcBorders>
              <w:top w:val="single" w:sz="8" w:space="0" w:color="auto"/>
              <w:left w:val="single" w:sz="8" w:space="0" w:color="auto"/>
              <w:bottom w:val="single" w:sz="4" w:space="0" w:color="auto"/>
              <w:right w:val="single" w:sz="4" w:space="0" w:color="auto"/>
            </w:tcBorders>
            <w:shd w:val="clear" w:color="000000" w:fill="FFFFFF"/>
            <w:vAlign w:val="center"/>
          </w:tcPr>
          <w:p w14:paraId="708740D9" w14:textId="77777777" w:rsidR="00645FC2" w:rsidRPr="003D3E9C" w:rsidRDefault="00645FC2" w:rsidP="00645FC2">
            <w:pPr>
              <w:spacing w:after="0" w:line="240" w:lineRule="auto"/>
              <w:jc w:val="center"/>
              <w:rPr>
                <w:rFonts w:ascii="LitNusx" w:eastAsia="Times New Roman" w:hAnsi="LitNusx" w:cs="Calibri"/>
                <w:b/>
                <w:sz w:val="12"/>
                <w:szCs w:val="12"/>
              </w:rPr>
            </w:pPr>
            <w:r w:rsidRPr="003D3E9C">
              <w:rPr>
                <w:rFonts w:ascii="LitNusx" w:eastAsia="Times New Roman" w:hAnsi="LitNusx" w:cs="Calibri"/>
                <w:b/>
                <w:sz w:val="12"/>
                <w:szCs w:val="12"/>
              </w:rPr>
              <w:t>04 00</w:t>
            </w:r>
          </w:p>
        </w:tc>
        <w:tc>
          <w:tcPr>
            <w:tcW w:w="1062" w:type="pct"/>
            <w:tcBorders>
              <w:top w:val="single" w:sz="8" w:space="0" w:color="auto"/>
              <w:left w:val="nil"/>
              <w:bottom w:val="single" w:sz="4" w:space="0" w:color="auto"/>
              <w:right w:val="single" w:sz="4" w:space="0" w:color="auto"/>
            </w:tcBorders>
            <w:shd w:val="clear" w:color="000000" w:fill="FFFFFF"/>
            <w:vAlign w:val="center"/>
          </w:tcPr>
          <w:p w14:paraId="0FCFB680" w14:textId="16393396" w:rsidR="00645FC2" w:rsidRPr="003D3E9C" w:rsidRDefault="00645FC2" w:rsidP="00645FC2">
            <w:pPr>
              <w:spacing w:after="0" w:line="240" w:lineRule="auto"/>
              <w:rPr>
                <w:rFonts w:ascii="Sylfaen" w:eastAsia="Times New Roman" w:hAnsi="Sylfaen" w:cs="Calibri"/>
                <w:b/>
                <w:sz w:val="12"/>
                <w:szCs w:val="12"/>
                <w:lang w:val="ka-GE"/>
              </w:rPr>
            </w:pPr>
            <w:r>
              <w:rPr>
                <w:rFonts w:ascii="Sylfaen" w:eastAsia="Times New Roman" w:hAnsi="Sylfaen" w:cs="Calibri"/>
                <w:b/>
                <w:sz w:val="12"/>
                <w:szCs w:val="12"/>
                <w:lang w:val="ka-GE"/>
              </w:rPr>
              <w:t>სულ განათლების პრიორიტეტი</w:t>
            </w:r>
          </w:p>
        </w:tc>
        <w:tc>
          <w:tcPr>
            <w:tcW w:w="570" w:type="pct"/>
            <w:tcBorders>
              <w:top w:val="single" w:sz="8" w:space="0" w:color="auto"/>
              <w:left w:val="single" w:sz="8" w:space="0" w:color="auto"/>
              <w:bottom w:val="single" w:sz="8" w:space="0" w:color="auto"/>
              <w:right w:val="single" w:sz="4" w:space="0" w:color="auto"/>
            </w:tcBorders>
            <w:shd w:val="clear" w:color="000000" w:fill="FFFFFF"/>
            <w:vAlign w:val="center"/>
          </w:tcPr>
          <w:p w14:paraId="2E99151B" w14:textId="5ACA3818" w:rsidR="00645FC2" w:rsidRPr="00645FC2" w:rsidRDefault="00645FC2" w:rsidP="00645FC2">
            <w:pPr>
              <w:spacing w:after="0" w:line="240" w:lineRule="auto"/>
              <w:jc w:val="center"/>
              <w:rPr>
                <w:rFonts w:ascii="Sylfaen" w:eastAsia="Times New Roman" w:hAnsi="Sylfaen" w:cs="Calibri"/>
                <w:b/>
                <w:sz w:val="12"/>
                <w:szCs w:val="12"/>
              </w:rPr>
            </w:pPr>
            <w:r w:rsidRPr="00645FC2">
              <w:rPr>
                <w:rFonts w:ascii="Sylfaen" w:hAnsi="Sylfaen" w:cs="Calibri"/>
                <w:b/>
                <w:sz w:val="12"/>
                <w:szCs w:val="12"/>
              </w:rPr>
              <w:t>3 524,9</w:t>
            </w:r>
            <w:r w:rsidR="00452C6F">
              <w:rPr>
                <w:rFonts w:ascii="Sylfaen" w:hAnsi="Sylfaen" w:cs="Calibri"/>
                <w:b/>
                <w:sz w:val="12"/>
                <w:szCs w:val="12"/>
              </w:rPr>
              <w:t xml:space="preserve">  </w:t>
            </w:r>
          </w:p>
        </w:tc>
        <w:tc>
          <w:tcPr>
            <w:tcW w:w="647" w:type="pct"/>
            <w:tcBorders>
              <w:top w:val="single" w:sz="8" w:space="0" w:color="auto"/>
              <w:left w:val="nil"/>
              <w:bottom w:val="single" w:sz="8" w:space="0" w:color="auto"/>
              <w:right w:val="single" w:sz="4" w:space="0" w:color="auto"/>
            </w:tcBorders>
            <w:shd w:val="clear" w:color="000000" w:fill="FFFFFF"/>
            <w:vAlign w:val="center"/>
          </w:tcPr>
          <w:p w14:paraId="41CB8706" w14:textId="66E60184" w:rsidR="00645FC2" w:rsidRPr="00645FC2" w:rsidRDefault="00645FC2" w:rsidP="00645FC2">
            <w:pPr>
              <w:spacing w:after="0" w:line="240" w:lineRule="auto"/>
              <w:jc w:val="center"/>
              <w:rPr>
                <w:rFonts w:ascii="Sylfaen" w:eastAsia="Times New Roman" w:hAnsi="Sylfaen" w:cs="Calibri"/>
                <w:b/>
                <w:sz w:val="12"/>
                <w:szCs w:val="12"/>
              </w:rPr>
            </w:pPr>
            <w:r w:rsidRPr="00645FC2">
              <w:rPr>
                <w:rFonts w:ascii="Sylfaen" w:hAnsi="Sylfaen" w:cs="Calibri"/>
                <w:b/>
                <w:sz w:val="12"/>
                <w:szCs w:val="12"/>
              </w:rPr>
              <w:t>0,0</w:t>
            </w:r>
            <w:r w:rsidR="00452C6F">
              <w:rPr>
                <w:rFonts w:ascii="Sylfaen" w:hAnsi="Sylfaen" w:cs="Calibri"/>
                <w:b/>
                <w:sz w:val="12"/>
                <w:szCs w:val="12"/>
              </w:rPr>
              <w:t xml:space="preserve">  </w:t>
            </w:r>
          </w:p>
        </w:tc>
        <w:tc>
          <w:tcPr>
            <w:tcW w:w="571" w:type="pct"/>
            <w:tcBorders>
              <w:top w:val="single" w:sz="8" w:space="0" w:color="auto"/>
              <w:left w:val="nil"/>
              <w:bottom w:val="single" w:sz="8" w:space="0" w:color="auto"/>
              <w:right w:val="single" w:sz="8" w:space="0" w:color="auto"/>
            </w:tcBorders>
            <w:shd w:val="clear" w:color="000000" w:fill="FFFFFF"/>
            <w:vAlign w:val="center"/>
          </w:tcPr>
          <w:p w14:paraId="3807BF55" w14:textId="365251AD" w:rsidR="00645FC2" w:rsidRPr="00645FC2" w:rsidRDefault="00645FC2" w:rsidP="00645FC2">
            <w:pPr>
              <w:spacing w:after="0" w:line="240" w:lineRule="auto"/>
              <w:jc w:val="center"/>
              <w:rPr>
                <w:rFonts w:ascii="Sylfaen" w:eastAsia="Times New Roman" w:hAnsi="Sylfaen" w:cs="Calibri"/>
                <w:b/>
                <w:sz w:val="12"/>
                <w:szCs w:val="12"/>
              </w:rPr>
            </w:pPr>
            <w:r w:rsidRPr="00645FC2">
              <w:rPr>
                <w:rFonts w:ascii="Sylfaen" w:hAnsi="Sylfaen" w:cs="Calibri"/>
                <w:b/>
                <w:sz w:val="12"/>
                <w:szCs w:val="12"/>
              </w:rPr>
              <w:t>3 524,9</w:t>
            </w:r>
            <w:r w:rsidR="00452C6F">
              <w:rPr>
                <w:rFonts w:ascii="Sylfaen" w:hAnsi="Sylfaen" w:cs="Calibri"/>
                <w:b/>
                <w:sz w:val="12"/>
                <w:szCs w:val="12"/>
              </w:rPr>
              <w:t xml:space="preserve">  </w:t>
            </w:r>
          </w:p>
        </w:tc>
        <w:tc>
          <w:tcPr>
            <w:tcW w:w="619" w:type="pct"/>
            <w:tcBorders>
              <w:top w:val="single" w:sz="4" w:space="0" w:color="auto"/>
              <w:left w:val="nil"/>
              <w:bottom w:val="single" w:sz="4" w:space="0" w:color="auto"/>
              <w:right w:val="single" w:sz="4" w:space="0" w:color="auto"/>
            </w:tcBorders>
            <w:shd w:val="clear" w:color="000000" w:fill="FFFFFF"/>
            <w:vAlign w:val="center"/>
          </w:tcPr>
          <w:p w14:paraId="1C43E4AA" w14:textId="0946524D" w:rsidR="00645FC2" w:rsidRPr="00645FC2" w:rsidRDefault="00645FC2" w:rsidP="00645FC2">
            <w:pPr>
              <w:spacing w:after="0" w:line="240" w:lineRule="auto"/>
              <w:jc w:val="center"/>
              <w:rPr>
                <w:rFonts w:ascii="Sylfaen" w:eastAsia="Times New Roman" w:hAnsi="Sylfaen" w:cs="Calibri"/>
                <w:b/>
                <w:sz w:val="12"/>
                <w:szCs w:val="12"/>
              </w:rPr>
            </w:pPr>
            <w:r w:rsidRPr="00645FC2">
              <w:rPr>
                <w:rFonts w:ascii="Sylfaen" w:hAnsi="Sylfaen" w:cs="Calibri"/>
                <w:b/>
                <w:sz w:val="12"/>
                <w:szCs w:val="12"/>
              </w:rPr>
              <w:t>3 754,4</w:t>
            </w:r>
            <w:r w:rsidR="00452C6F">
              <w:rPr>
                <w:rFonts w:ascii="Sylfaen" w:hAnsi="Sylfaen" w:cs="Calibri"/>
                <w:b/>
                <w:sz w:val="12"/>
                <w:szCs w:val="12"/>
              </w:rPr>
              <w:t xml:space="preserve">  </w:t>
            </w:r>
          </w:p>
        </w:tc>
        <w:tc>
          <w:tcPr>
            <w:tcW w:w="619" w:type="pct"/>
            <w:tcBorders>
              <w:top w:val="single" w:sz="4" w:space="0" w:color="auto"/>
              <w:left w:val="nil"/>
              <w:bottom w:val="single" w:sz="4" w:space="0" w:color="auto"/>
              <w:right w:val="single" w:sz="4" w:space="0" w:color="auto"/>
            </w:tcBorders>
            <w:shd w:val="clear" w:color="000000" w:fill="FFFFFF"/>
            <w:vAlign w:val="center"/>
          </w:tcPr>
          <w:p w14:paraId="73A81DDA" w14:textId="02D4EA62" w:rsidR="00645FC2" w:rsidRPr="00645FC2" w:rsidRDefault="00645FC2" w:rsidP="00645FC2">
            <w:pPr>
              <w:spacing w:after="0" w:line="240" w:lineRule="auto"/>
              <w:jc w:val="center"/>
              <w:rPr>
                <w:rFonts w:ascii="Sylfaen" w:eastAsia="Times New Roman" w:hAnsi="Sylfaen" w:cs="Calibri"/>
                <w:b/>
                <w:sz w:val="12"/>
                <w:szCs w:val="12"/>
              </w:rPr>
            </w:pPr>
            <w:r w:rsidRPr="00645FC2">
              <w:rPr>
                <w:rFonts w:ascii="Sylfaen" w:hAnsi="Sylfaen" w:cs="Calibri"/>
                <w:b/>
                <w:sz w:val="12"/>
                <w:szCs w:val="12"/>
              </w:rPr>
              <w:t>4 101,7</w:t>
            </w:r>
            <w:r w:rsidR="00452C6F">
              <w:rPr>
                <w:rFonts w:ascii="Sylfaen" w:hAnsi="Sylfaen" w:cs="Calibri"/>
                <w:b/>
                <w:sz w:val="12"/>
                <w:szCs w:val="12"/>
              </w:rPr>
              <w:t xml:space="preserve">  </w:t>
            </w:r>
          </w:p>
        </w:tc>
        <w:tc>
          <w:tcPr>
            <w:tcW w:w="619" w:type="pct"/>
            <w:tcBorders>
              <w:top w:val="single" w:sz="4" w:space="0" w:color="auto"/>
              <w:left w:val="nil"/>
              <w:bottom w:val="single" w:sz="4" w:space="0" w:color="auto"/>
              <w:right w:val="single" w:sz="4" w:space="0" w:color="auto"/>
            </w:tcBorders>
            <w:shd w:val="clear" w:color="000000" w:fill="FFFFFF"/>
            <w:vAlign w:val="center"/>
          </w:tcPr>
          <w:p w14:paraId="138E3B12" w14:textId="29426E7D" w:rsidR="00645FC2" w:rsidRPr="00645FC2" w:rsidRDefault="00645FC2" w:rsidP="00645FC2">
            <w:pPr>
              <w:spacing w:after="0" w:line="240" w:lineRule="auto"/>
              <w:jc w:val="center"/>
              <w:rPr>
                <w:rFonts w:ascii="Sylfaen" w:eastAsia="Times New Roman" w:hAnsi="Sylfaen" w:cs="Calibri"/>
                <w:b/>
                <w:sz w:val="12"/>
                <w:szCs w:val="12"/>
              </w:rPr>
            </w:pPr>
            <w:r w:rsidRPr="00645FC2">
              <w:rPr>
                <w:rFonts w:ascii="Sylfaen" w:hAnsi="Sylfaen" w:cs="Calibri"/>
                <w:b/>
                <w:sz w:val="12"/>
                <w:szCs w:val="12"/>
              </w:rPr>
              <w:t>4 488,1</w:t>
            </w:r>
            <w:r w:rsidR="00452C6F">
              <w:rPr>
                <w:rFonts w:ascii="Sylfaen" w:hAnsi="Sylfaen" w:cs="Calibri"/>
                <w:b/>
                <w:sz w:val="12"/>
                <w:szCs w:val="12"/>
              </w:rPr>
              <w:t xml:space="preserve">  </w:t>
            </w:r>
          </w:p>
        </w:tc>
      </w:tr>
    </w:tbl>
    <w:p w14:paraId="19BFCF3B" w14:textId="77777777" w:rsidR="005E54E6" w:rsidRDefault="005E54E6" w:rsidP="0086131F">
      <w:pPr>
        <w:spacing w:after="0" w:line="360" w:lineRule="auto"/>
        <w:contextualSpacing/>
        <w:jc w:val="both"/>
        <w:rPr>
          <w:rFonts w:ascii="Sylfaen" w:eastAsia="Times New Roman" w:hAnsi="Sylfaen" w:cs="Times New Roman"/>
          <w:lang w:val="ka-GE"/>
        </w:rPr>
      </w:pPr>
    </w:p>
    <w:tbl>
      <w:tblPr>
        <w:tblW w:w="0" w:type="auto"/>
        <w:tblInd w:w="-10" w:type="dxa"/>
        <w:tblLook w:val="04A0" w:firstRow="1" w:lastRow="0" w:firstColumn="1" w:lastColumn="0" w:noHBand="0" w:noVBand="1"/>
      </w:tblPr>
      <w:tblGrid>
        <w:gridCol w:w="1907"/>
        <w:gridCol w:w="851"/>
        <w:gridCol w:w="2939"/>
        <w:gridCol w:w="1128"/>
        <w:gridCol w:w="977"/>
        <w:gridCol w:w="1053"/>
        <w:gridCol w:w="1053"/>
      </w:tblGrid>
      <w:tr w:rsidR="005E54E6" w:rsidRPr="00CC5BF0" w14:paraId="0BC14376" w14:textId="77777777" w:rsidTr="002854B8">
        <w:trPr>
          <w:trHeight w:val="222"/>
        </w:trPr>
        <w:tc>
          <w:tcPr>
            <w:tcW w:w="1907"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6E7DD3A3" w14:textId="77777777" w:rsidR="005E54E6" w:rsidRPr="00CC5BF0" w:rsidRDefault="005E54E6" w:rsidP="005E54E6">
            <w:pPr>
              <w:spacing w:after="0" w:line="240" w:lineRule="auto"/>
              <w:jc w:val="center"/>
              <w:rPr>
                <w:rFonts w:ascii="Sylfaen" w:eastAsia="Times New Roman" w:hAnsi="Sylfaen" w:cs="Calibri"/>
                <w:color w:val="000000"/>
                <w:sz w:val="12"/>
                <w:szCs w:val="12"/>
              </w:rPr>
            </w:pPr>
            <w:r w:rsidRPr="00CC5BF0">
              <w:rPr>
                <w:rFonts w:ascii="Sylfaen" w:eastAsia="Times New Roman" w:hAnsi="Sylfaen" w:cs="Calibri"/>
                <w:color w:val="000000"/>
                <w:sz w:val="12"/>
                <w:szCs w:val="12"/>
                <w:lang w:val="ka-GE"/>
              </w:rPr>
              <w:t>ქვეპ</w:t>
            </w:r>
            <w:r w:rsidRPr="00CC5BF0">
              <w:rPr>
                <w:rFonts w:ascii="Sylfaen" w:eastAsia="Times New Roman" w:hAnsi="Sylfaen" w:cs="Calibri"/>
                <w:color w:val="000000"/>
                <w:sz w:val="12"/>
                <w:szCs w:val="12"/>
              </w:rPr>
              <w:t>როგრამის დასახელება</w:t>
            </w:r>
          </w:p>
        </w:tc>
        <w:tc>
          <w:tcPr>
            <w:tcW w:w="851" w:type="dxa"/>
            <w:tcBorders>
              <w:top w:val="single" w:sz="8" w:space="0" w:color="auto"/>
              <w:left w:val="nil"/>
              <w:bottom w:val="single" w:sz="4" w:space="0" w:color="auto"/>
              <w:right w:val="single" w:sz="4" w:space="0" w:color="auto"/>
            </w:tcBorders>
            <w:shd w:val="clear" w:color="000000" w:fill="FFFFFF"/>
            <w:vAlign w:val="center"/>
            <w:hideMark/>
          </w:tcPr>
          <w:p w14:paraId="6C2CFFCF" w14:textId="77777777" w:rsidR="005E54E6" w:rsidRPr="00CC5BF0" w:rsidRDefault="005E54E6" w:rsidP="005E54E6">
            <w:pPr>
              <w:spacing w:after="0" w:line="240" w:lineRule="auto"/>
              <w:jc w:val="center"/>
              <w:rPr>
                <w:rFonts w:ascii="Sylfaen" w:eastAsia="Times New Roman" w:hAnsi="Sylfaen" w:cs="Calibri"/>
                <w:color w:val="000000"/>
                <w:sz w:val="12"/>
                <w:szCs w:val="12"/>
              </w:rPr>
            </w:pPr>
            <w:r w:rsidRPr="00CC5BF0">
              <w:rPr>
                <w:rFonts w:ascii="Sylfaen" w:eastAsia="Times New Roman" w:hAnsi="Sylfaen" w:cs="Calibri"/>
                <w:color w:val="000000"/>
                <w:sz w:val="12"/>
                <w:szCs w:val="12"/>
              </w:rPr>
              <w:t>კოდი</w:t>
            </w:r>
          </w:p>
        </w:tc>
        <w:tc>
          <w:tcPr>
            <w:tcW w:w="2939" w:type="dxa"/>
            <w:vMerge w:val="restart"/>
            <w:tcBorders>
              <w:top w:val="single" w:sz="8" w:space="0" w:color="auto"/>
              <w:left w:val="nil"/>
              <w:bottom w:val="single" w:sz="8" w:space="0" w:color="auto"/>
              <w:right w:val="single" w:sz="4" w:space="0" w:color="auto"/>
            </w:tcBorders>
            <w:shd w:val="clear" w:color="000000" w:fill="FFFFFF"/>
            <w:vAlign w:val="center"/>
            <w:hideMark/>
          </w:tcPr>
          <w:p w14:paraId="155EA21C" w14:textId="77777777" w:rsidR="005E54E6" w:rsidRPr="00CC5BF0" w:rsidRDefault="005E54E6" w:rsidP="005E54E6">
            <w:pPr>
              <w:spacing w:after="0" w:line="240" w:lineRule="auto"/>
              <w:rPr>
                <w:rFonts w:ascii="Sylfaen" w:eastAsia="Times New Roman" w:hAnsi="Sylfaen" w:cs="Calibri"/>
                <w:b/>
                <w:color w:val="000000"/>
                <w:sz w:val="12"/>
                <w:szCs w:val="12"/>
              </w:rPr>
            </w:pPr>
            <w:r w:rsidRPr="00CC5BF0">
              <w:rPr>
                <w:rFonts w:ascii="Sylfaen" w:eastAsia="Times New Roman" w:hAnsi="Sylfaen" w:cs="Calibri"/>
                <w:b/>
                <w:color w:val="000000"/>
                <w:sz w:val="12"/>
                <w:szCs w:val="12"/>
              </w:rPr>
              <w:t xml:space="preserve">სკოლამდელი დაწესებულებების ფუნქციონირება </w:t>
            </w:r>
          </w:p>
        </w:tc>
        <w:tc>
          <w:tcPr>
            <w:tcW w:w="1128" w:type="dxa"/>
            <w:tcBorders>
              <w:top w:val="single" w:sz="8" w:space="0" w:color="auto"/>
              <w:left w:val="nil"/>
              <w:bottom w:val="single" w:sz="4" w:space="0" w:color="auto"/>
              <w:right w:val="single" w:sz="4" w:space="0" w:color="auto"/>
            </w:tcBorders>
            <w:shd w:val="clear" w:color="000000" w:fill="FFFFFF"/>
            <w:vAlign w:val="center"/>
            <w:hideMark/>
          </w:tcPr>
          <w:p w14:paraId="6A7DD407" w14:textId="77777777" w:rsidR="005E54E6" w:rsidRPr="001C7B60" w:rsidRDefault="005E54E6" w:rsidP="005E54E6">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977" w:type="dxa"/>
            <w:tcBorders>
              <w:top w:val="single" w:sz="8" w:space="0" w:color="auto"/>
              <w:left w:val="nil"/>
              <w:bottom w:val="single" w:sz="4" w:space="0" w:color="auto"/>
              <w:right w:val="single" w:sz="4" w:space="0" w:color="auto"/>
            </w:tcBorders>
            <w:shd w:val="clear" w:color="000000" w:fill="FFFFFF"/>
            <w:vAlign w:val="center"/>
            <w:hideMark/>
          </w:tcPr>
          <w:p w14:paraId="783BF1CC" w14:textId="77777777" w:rsidR="005E54E6" w:rsidRPr="001C7B60" w:rsidRDefault="005E54E6" w:rsidP="005E54E6">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1053" w:type="dxa"/>
            <w:tcBorders>
              <w:top w:val="single" w:sz="8" w:space="0" w:color="auto"/>
              <w:left w:val="nil"/>
              <w:bottom w:val="single" w:sz="4" w:space="0" w:color="auto"/>
              <w:right w:val="single" w:sz="4" w:space="0" w:color="auto"/>
            </w:tcBorders>
            <w:shd w:val="clear" w:color="000000" w:fill="FFFFFF"/>
            <w:vAlign w:val="center"/>
            <w:hideMark/>
          </w:tcPr>
          <w:p w14:paraId="2EB81679" w14:textId="77777777" w:rsidR="005E54E6" w:rsidRPr="001C7B60" w:rsidRDefault="005E54E6" w:rsidP="005E54E6">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1053" w:type="dxa"/>
            <w:tcBorders>
              <w:top w:val="single" w:sz="8" w:space="0" w:color="auto"/>
              <w:left w:val="nil"/>
              <w:bottom w:val="single" w:sz="4" w:space="0" w:color="auto"/>
              <w:right w:val="single" w:sz="8" w:space="0" w:color="000000"/>
            </w:tcBorders>
            <w:shd w:val="clear" w:color="000000" w:fill="FFFFFF"/>
            <w:vAlign w:val="center"/>
            <w:hideMark/>
          </w:tcPr>
          <w:p w14:paraId="6742E111" w14:textId="77777777" w:rsidR="005E54E6" w:rsidRPr="001C7B60" w:rsidRDefault="005E54E6" w:rsidP="005E54E6">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2854B8" w:rsidRPr="002854B8" w14:paraId="2591D867" w14:textId="77777777" w:rsidTr="00021847">
        <w:trPr>
          <w:trHeight w:val="45"/>
        </w:trPr>
        <w:tc>
          <w:tcPr>
            <w:tcW w:w="1907" w:type="dxa"/>
            <w:vMerge/>
            <w:tcBorders>
              <w:top w:val="single" w:sz="8" w:space="0" w:color="auto"/>
              <w:left w:val="single" w:sz="8" w:space="0" w:color="auto"/>
              <w:bottom w:val="single" w:sz="4" w:space="0" w:color="auto"/>
              <w:right w:val="single" w:sz="4" w:space="0" w:color="auto"/>
            </w:tcBorders>
            <w:vAlign w:val="center"/>
            <w:hideMark/>
          </w:tcPr>
          <w:p w14:paraId="1045CA21" w14:textId="77777777" w:rsidR="002854B8" w:rsidRPr="00CC5BF0" w:rsidRDefault="002854B8" w:rsidP="002854B8">
            <w:pPr>
              <w:spacing w:after="0" w:line="240" w:lineRule="auto"/>
              <w:rPr>
                <w:rFonts w:ascii="Sylfaen" w:eastAsia="Times New Roman" w:hAnsi="Sylfaen" w:cs="Calibri"/>
                <w:color w:val="000000"/>
                <w:sz w:val="12"/>
                <w:szCs w:val="12"/>
              </w:rPr>
            </w:pPr>
          </w:p>
        </w:tc>
        <w:tc>
          <w:tcPr>
            <w:tcW w:w="851" w:type="dxa"/>
            <w:tcBorders>
              <w:top w:val="nil"/>
              <w:left w:val="nil"/>
              <w:bottom w:val="single" w:sz="4" w:space="0" w:color="auto"/>
              <w:right w:val="single" w:sz="4" w:space="0" w:color="auto"/>
            </w:tcBorders>
            <w:shd w:val="clear" w:color="000000" w:fill="FFFFFF"/>
            <w:vAlign w:val="center"/>
            <w:hideMark/>
          </w:tcPr>
          <w:p w14:paraId="606819AC" w14:textId="77777777" w:rsidR="002854B8" w:rsidRPr="00CC5BF0" w:rsidRDefault="002854B8" w:rsidP="002854B8">
            <w:pPr>
              <w:spacing w:after="0" w:line="240" w:lineRule="auto"/>
              <w:rPr>
                <w:rFonts w:ascii="Sylfaen" w:eastAsia="Times New Roman" w:hAnsi="Sylfaen" w:cs="Calibri"/>
                <w:b/>
                <w:color w:val="000000"/>
                <w:sz w:val="12"/>
                <w:szCs w:val="12"/>
              </w:rPr>
            </w:pPr>
            <w:r w:rsidRPr="00CC5BF0">
              <w:rPr>
                <w:rFonts w:ascii="Sylfaen" w:eastAsia="Times New Roman" w:hAnsi="Sylfaen" w:cs="Calibri"/>
                <w:color w:val="000000"/>
                <w:sz w:val="12"/>
                <w:szCs w:val="12"/>
              </w:rPr>
              <w:t> </w:t>
            </w:r>
            <w:r w:rsidRPr="00CC5BF0">
              <w:rPr>
                <w:rFonts w:ascii="Sylfaen" w:eastAsia="Times New Roman" w:hAnsi="Sylfaen" w:cs="Calibri"/>
                <w:b/>
                <w:color w:val="000000"/>
                <w:sz w:val="12"/>
                <w:szCs w:val="12"/>
              </w:rPr>
              <w:t>04 01</w:t>
            </w:r>
          </w:p>
        </w:tc>
        <w:tc>
          <w:tcPr>
            <w:tcW w:w="2939" w:type="dxa"/>
            <w:vMerge/>
            <w:tcBorders>
              <w:top w:val="nil"/>
              <w:left w:val="nil"/>
              <w:bottom w:val="single" w:sz="4" w:space="0" w:color="auto"/>
              <w:right w:val="single" w:sz="4" w:space="0" w:color="auto"/>
            </w:tcBorders>
            <w:vAlign w:val="center"/>
            <w:hideMark/>
          </w:tcPr>
          <w:p w14:paraId="14ADB27B" w14:textId="77777777" w:rsidR="002854B8" w:rsidRPr="00CC5BF0" w:rsidRDefault="002854B8" w:rsidP="002854B8">
            <w:pPr>
              <w:spacing w:after="0" w:line="240" w:lineRule="auto"/>
              <w:rPr>
                <w:rFonts w:ascii="Sylfaen" w:eastAsia="Times New Roman" w:hAnsi="Sylfaen" w:cs="Calibri"/>
                <w:color w:val="000000"/>
                <w:sz w:val="12"/>
                <w:szCs w:val="12"/>
              </w:rPr>
            </w:pPr>
          </w:p>
        </w:tc>
        <w:tc>
          <w:tcPr>
            <w:tcW w:w="1128" w:type="dxa"/>
            <w:tcBorders>
              <w:top w:val="single" w:sz="4" w:space="0" w:color="auto"/>
              <w:left w:val="nil"/>
              <w:bottom w:val="single" w:sz="4" w:space="0" w:color="auto"/>
              <w:right w:val="nil"/>
            </w:tcBorders>
            <w:shd w:val="clear" w:color="000000" w:fill="FFFFFF"/>
            <w:vAlign w:val="center"/>
            <w:hideMark/>
          </w:tcPr>
          <w:p w14:paraId="66A4C7BD" w14:textId="77777777" w:rsidR="002854B8" w:rsidRPr="002854B8" w:rsidRDefault="002854B8" w:rsidP="002854B8">
            <w:pPr>
              <w:spacing w:after="0" w:line="240" w:lineRule="auto"/>
              <w:jc w:val="center"/>
              <w:rPr>
                <w:rFonts w:ascii="Sylfaen" w:eastAsia="Times New Roman" w:hAnsi="Sylfaen" w:cs="Calibri"/>
                <w:b/>
                <w:sz w:val="12"/>
                <w:szCs w:val="12"/>
              </w:rPr>
            </w:pPr>
            <w:r w:rsidRPr="002854B8">
              <w:rPr>
                <w:rFonts w:ascii="Sylfaen" w:eastAsia="Times New Roman" w:hAnsi="Sylfaen" w:cs="Calibri"/>
                <w:b/>
                <w:sz w:val="12"/>
                <w:szCs w:val="12"/>
              </w:rPr>
              <w:t>3 120,0</w:t>
            </w:r>
          </w:p>
        </w:tc>
        <w:tc>
          <w:tcPr>
            <w:tcW w:w="977"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A8F7A32" w14:textId="77777777" w:rsidR="002854B8" w:rsidRPr="002854B8" w:rsidRDefault="002854B8" w:rsidP="002854B8">
            <w:pPr>
              <w:spacing w:after="0" w:line="240" w:lineRule="auto"/>
              <w:jc w:val="center"/>
              <w:rPr>
                <w:rFonts w:ascii="Sylfaen" w:eastAsia="Times New Roman" w:hAnsi="Sylfaen" w:cs="Calibri"/>
                <w:b/>
                <w:sz w:val="12"/>
                <w:szCs w:val="12"/>
              </w:rPr>
            </w:pPr>
            <w:r w:rsidRPr="002854B8">
              <w:rPr>
                <w:rFonts w:ascii="Sylfaen" w:eastAsia="Times New Roman" w:hAnsi="Sylfaen" w:cs="Calibri"/>
                <w:b/>
                <w:sz w:val="12"/>
                <w:szCs w:val="12"/>
              </w:rPr>
              <w:t>3 337,3</w:t>
            </w:r>
          </w:p>
        </w:tc>
        <w:tc>
          <w:tcPr>
            <w:tcW w:w="1053"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4D4FB684" w14:textId="77777777" w:rsidR="002854B8" w:rsidRPr="002854B8" w:rsidRDefault="002854B8" w:rsidP="002854B8">
            <w:pPr>
              <w:spacing w:after="0" w:line="240" w:lineRule="auto"/>
              <w:jc w:val="center"/>
              <w:rPr>
                <w:rFonts w:ascii="Sylfaen" w:eastAsia="Times New Roman" w:hAnsi="Sylfaen" w:cs="Calibri"/>
                <w:b/>
                <w:sz w:val="12"/>
                <w:szCs w:val="12"/>
              </w:rPr>
            </w:pPr>
            <w:r w:rsidRPr="002854B8">
              <w:rPr>
                <w:rFonts w:ascii="Sylfaen" w:eastAsia="Times New Roman" w:hAnsi="Sylfaen" w:cs="Calibri"/>
                <w:b/>
                <w:sz w:val="12"/>
                <w:szCs w:val="12"/>
              </w:rPr>
              <w:t>3 665,3</w:t>
            </w:r>
          </w:p>
        </w:tc>
        <w:tc>
          <w:tcPr>
            <w:tcW w:w="1053"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0619C471" w14:textId="77777777" w:rsidR="002854B8" w:rsidRPr="002854B8" w:rsidRDefault="002854B8" w:rsidP="002854B8">
            <w:pPr>
              <w:spacing w:after="0" w:line="240" w:lineRule="auto"/>
              <w:jc w:val="center"/>
              <w:rPr>
                <w:rFonts w:ascii="Sylfaen" w:eastAsia="Times New Roman" w:hAnsi="Sylfaen" w:cs="Calibri"/>
                <w:b/>
                <w:sz w:val="12"/>
                <w:szCs w:val="12"/>
              </w:rPr>
            </w:pPr>
            <w:r w:rsidRPr="002854B8">
              <w:rPr>
                <w:rFonts w:ascii="Sylfaen" w:eastAsia="Times New Roman" w:hAnsi="Sylfaen" w:cs="Calibri"/>
                <w:b/>
                <w:sz w:val="12"/>
                <w:szCs w:val="12"/>
              </w:rPr>
              <w:t>4 025,7</w:t>
            </w:r>
          </w:p>
        </w:tc>
      </w:tr>
      <w:tr w:rsidR="00CC5BF0" w:rsidRPr="00CC5BF0" w14:paraId="7958B94E" w14:textId="77777777" w:rsidTr="002854B8">
        <w:trPr>
          <w:trHeight w:val="263"/>
        </w:trPr>
        <w:tc>
          <w:tcPr>
            <w:tcW w:w="1907" w:type="dxa"/>
            <w:tcBorders>
              <w:top w:val="nil"/>
              <w:left w:val="single" w:sz="8" w:space="0" w:color="auto"/>
              <w:bottom w:val="single" w:sz="4" w:space="0" w:color="auto"/>
              <w:right w:val="single" w:sz="4" w:space="0" w:color="auto"/>
            </w:tcBorders>
            <w:shd w:val="clear" w:color="000000" w:fill="FFFFFF"/>
            <w:vAlign w:val="center"/>
            <w:hideMark/>
          </w:tcPr>
          <w:p w14:paraId="6727A77B" w14:textId="77777777" w:rsidR="00CC5BF0" w:rsidRPr="00CC5BF0" w:rsidRDefault="00CC5BF0" w:rsidP="00CC5BF0">
            <w:pPr>
              <w:spacing w:after="0" w:line="240" w:lineRule="auto"/>
              <w:rPr>
                <w:rFonts w:ascii="Sylfaen" w:eastAsia="Times New Roman" w:hAnsi="Sylfaen" w:cs="Calibri"/>
                <w:color w:val="000000"/>
                <w:sz w:val="12"/>
                <w:szCs w:val="12"/>
              </w:rPr>
            </w:pPr>
            <w:r w:rsidRPr="00CC5BF0">
              <w:rPr>
                <w:rFonts w:ascii="Sylfaen" w:eastAsia="Times New Roman" w:hAnsi="Sylfaen" w:cs="Calibri"/>
                <w:color w:val="000000"/>
                <w:sz w:val="12"/>
                <w:szCs w:val="12"/>
                <w:lang w:val="ka-GE"/>
              </w:rPr>
              <w:t>ქვე</w:t>
            </w:r>
            <w:r w:rsidRPr="00CC5BF0">
              <w:rPr>
                <w:rFonts w:ascii="Sylfaen" w:eastAsia="Times New Roman" w:hAnsi="Sylfaen" w:cs="Calibri"/>
                <w:color w:val="000000"/>
                <w:sz w:val="12"/>
                <w:szCs w:val="12"/>
              </w:rPr>
              <w:t>პროგრამის განმახორციელებელი სამსახური</w:t>
            </w:r>
          </w:p>
        </w:tc>
        <w:tc>
          <w:tcPr>
            <w:tcW w:w="8001" w:type="dxa"/>
            <w:gridSpan w:val="6"/>
            <w:tcBorders>
              <w:top w:val="single" w:sz="4" w:space="0" w:color="auto"/>
              <w:left w:val="nil"/>
              <w:bottom w:val="single" w:sz="4" w:space="0" w:color="auto"/>
              <w:right w:val="single" w:sz="8" w:space="0" w:color="000000"/>
            </w:tcBorders>
            <w:shd w:val="clear" w:color="000000" w:fill="FFFFFF"/>
            <w:vAlign w:val="center"/>
            <w:hideMark/>
          </w:tcPr>
          <w:p w14:paraId="7750FF22" w14:textId="77777777" w:rsidR="00CC5BF0" w:rsidRPr="00CC5BF0" w:rsidRDefault="00CC5BF0" w:rsidP="00CC5BF0">
            <w:pPr>
              <w:spacing w:after="0" w:line="240" w:lineRule="auto"/>
              <w:rPr>
                <w:rFonts w:ascii="Sylfaen" w:eastAsia="Times New Roman" w:hAnsi="Sylfaen" w:cs="Calibri"/>
                <w:color w:val="000000"/>
                <w:sz w:val="12"/>
                <w:szCs w:val="12"/>
              </w:rPr>
            </w:pPr>
            <w:r w:rsidRPr="00CC5BF0">
              <w:rPr>
                <w:rFonts w:ascii="Sylfaen" w:eastAsia="Times New Roman" w:hAnsi="Sylfaen" w:cs="Calibri"/>
                <w:color w:val="000000"/>
                <w:sz w:val="12"/>
                <w:szCs w:val="12"/>
              </w:rPr>
              <w:t> </w:t>
            </w:r>
            <w:r w:rsidRPr="00CC5BF0">
              <w:rPr>
                <w:rFonts w:ascii="Sylfaen" w:eastAsia="Times New Roman" w:hAnsi="Sylfaen" w:cs="Calibri"/>
                <w:color w:val="000000"/>
                <w:sz w:val="12"/>
                <w:szCs w:val="12"/>
                <w:lang w:val="ka-GE"/>
              </w:rPr>
              <w:t>ა.ა.ი.პ.ე.კიკნაძის სახელობის სკოლამდელ დაწესებულებათა გაერთიანება</w:t>
            </w:r>
            <w:r w:rsidRPr="00CC5BF0">
              <w:rPr>
                <w:rFonts w:ascii="Sylfaen" w:eastAsia="Times New Roman" w:hAnsi="Sylfaen" w:cs="Calibri"/>
                <w:color w:val="000000"/>
                <w:sz w:val="12"/>
                <w:szCs w:val="12"/>
              </w:rPr>
              <w:t> </w:t>
            </w:r>
          </w:p>
        </w:tc>
      </w:tr>
      <w:tr w:rsidR="00CC5BF0" w:rsidRPr="00CC5BF0" w14:paraId="50D1B90D" w14:textId="77777777" w:rsidTr="002854B8">
        <w:trPr>
          <w:trHeight w:val="1552"/>
        </w:trPr>
        <w:tc>
          <w:tcPr>
            <w:tcW w:w="1907" w:type="dxa"/>
            <w:tcBorders>
              <w:top w:val="nil"/>
              <w:left w:val="single" w:sz="8" w:space="0" w:color="auto"/>
              <w:bottom w:val="single" w:sz="4" w:space="0" w:color="auto"/>
              <w:right w:val="single" w:sz="4" w:space="0" w:color="auto"/>
            </w:tcBorders>
            <w:shd w:val="clear" w:color="000000" w:fill="FFFFFF"/>
            <w:vAlign w:val="center"/>
            <w:hideMark/>
          </w:tcPr>
          <w:p w14:paraId="5BC9CC36" w14:textId="77777777" w:rsidR="00CC5BF0" w:rsidRPr="00CC5BF0" w:rsidRDefault="00CC5BF0" w:rsidP="00CC5BF0">
            <w:pPr>
              <w:spacing w:after="0" w:line="240" w:lineRule="auto"/>
              <w:rPr>
                <w:rFonts w:ascii="Sylfaen" w:eastAsia="Times New Roman" w:hAnsi="Sylfaen" w:cs="Calibri"/>
                <w:color w:val="000000"/>
                <w:sz w:val="12"/>
                <w:szCs w:val="12"/>
              </w:rPr>
            </w:pPr>
            <w:r w:rsidRPr="00CC5BF0">
              <w:rPr>
                <w:rFonts w:ascii="Sylfaen" w:eastAsia="Times New Roman" w:hAnsi="Sylfaen" w:cs="Calibri"/>
                <w:color w:val="000000"/>
                <w:sz w:val="12"/>
                <w:szCs w:val="12"/>
                <w:lang w:val="ka-GE"/>
              </w:rPr>
              <w:t>ქვე</w:t>
            </w:r>
            <w:r w:rsidRPr="00CC5BF0">
              <w:rPr>
                <w:rFonts w:ascii="Sylfaen" w:eastAsia="Times New Roman" w:hAnsi="Sylfaen" w:cs="Calibri"/>
                <w:color w:val="000000"/>
                <w:sz w:val="12"/>
                <w:szCs w:val="12"/>
              </w:rPr>
              <w:t>პროგრამის აღწერა</w:t>
            </w:r>
            <w:r w:rsidRPr="00CC5BF0">
              <w:rPr>
                <w:rFonts w:ascii="Sylfaen" w:eastAsia="Times New Roman" w:hAnsi="Sylfaen" w:cs="Calibri"/>
                <w:color w:val="000000"/>
                <w:sz w:val="12"/>
                <w:szCs w:val="12"/>
                <w:lang w:val="ka-GE"/>
              </w:rPr>
              <w:t xml:space="preserve"> და </w:t>
            </w:r>
            <w:r w:rsidRPr="00CC5BF0">
              <w:rPr>
                <w:rFonts w:ascii="Sylfaen" w:eastAsia="Times New Roman" w:hAnsi="Sylfaen" w:cs="Calibri"/>
                <w:color w:val="000000"/>
                <w:sz w:val="12"/>
                <w:szCs w:val="12"/>
              </w:rPr>
              <w:t xml:space="preserve">მიზანი </w:t>
            </w:r>
          </w:p>
        </w:tc>
        <w:tc>
          <w:tcPr>
            <w:tcW w:w="8001" w:type="dxa"/>
            <w:gridSpan w:val="6"/>
            <w:tcBorders>
              <w:top w:val="single" w:sz="4" w:space="0" w:color="auto"/>
              <w:left w:val="nil"/>
              <w:bottom w:val="single" w:sz="4" w:space="0" w:color="auto"/>
              <w:right w:val="single" w:sz="8" w:space="0" w:color="000000"/>
            </w:tcBorders>
            <w:shd w:val="clear" w:color="000000" w:fill="FFFFFF"/>
            <w:vAlign w:val="center"/>
            <w:hideMark/>
          </w:tcPr>
          <w:p w14:paraId="67AC1C97" w14:textId="1E212E47" w:rsidR="00CC5BF0" w:rsidRPr="00CC5BF0" w:rsidRDefault="00CC5BF0" w:rsidP="00CC5BF0">
            <w:pPr>
              <w:spacing w:after="0" w:line="240" w:lineRule="auto"/>
              <w:jc w:val="both"/>
              <w:rPr>
                <w:rFonts w:ascii="Sylfaen" w:eastAsia="Times New Roman" w:hAnsi="Sylfaen" w:cs="Calibri"/>
                <w:color w:val="000000"/>
                <w:sz w:val="12"/>
                <w:szCs w:val="12"/>
              </w:rPr>
            </w:pPr>
            <w:r w:rsidRPr="00CC5BF0">
              <w:rPr>
                <w:rFonts w:ascii="Sylfaen" w:eastAsia="Times New Roman" w:hAnsi="Sylfaen" w:cs="Calibri"/>
                <w:color w:val="000000"/>
                <w:sz w:val="12"/>
                <w:szCs w:val="12"/>
                <w:lang w:val="ka-GE"/>
              </w:rPr>
              <w:t xml:space="preserve"> </w:t>
            </w:r>
            <w:r w:rsidR="00824620" w:rsidRPr="00824620">
              <w:rPr>
                <w:rFonts w:ascii="Sylfaen" w:eastAsia="Times New Roman" w:hAnsi="Sylfaen" w:cs="Calibri"/>
                <w:color w:val="000000"/>
                <w:sz w:val="12"/>
                <w:szCs w:val="12"/>
                <w:lang w:val="ka-GE"/>
              </w:rPr>
              <w:t>ქვეპროპროგრამის ძირითადი მიმართულებები: სკოლამდელი აღზრდის სფეროში განსახორციელებელ პროგრამას ახორციელებს არასამეწარმეო(არაკომერციული) იურიდიული პირი ,,ე.კიკნაძის სახელობის სკოლამდელ დაწესებულებათა გაერთიანება" ხარაგაულის მუნიც</w:t>
            </w:r>
            <w:r w:rsidR="00B556CE">
              <w:rPr>
                <w:rFonts w:ascii="Sylfaen" w:eastAsia="Times New Roman" w:hAnsi="Sylfaen" w:cs="Calibri"/>
                <w:color w:val="000000"/>
                <w:sz w:val="12"/>
                <w:szCs w:val="12"/>
                <w:lang w:val="ka-GE"/>
              </w:rPr>
              <w:t>იპალიტეტის 21 საბავშვო ბაღი და 6</w:t>
            </w:r>
            <w:r w:rsidR="00824620" w:rsidRPr="00824620">
              <w:rPr>
                <w:rFonts w:ascii="Sylfaen" w:eastAsia="Times New Roman" w:hAnsi="Sylfaen" w:cs="Calibri"/>
                <w:color w:val="000000"/>
                <w:sz w:val="12"/>
                <w:szCs w:val="12"/>
                <w:lang w:val="ka-GE"/>
              </w:rPr>
              <w:t xml:space="preserve"> სკოლისათვის მზაობის ჯგუფში. 2025 წლისათვის</w:t>
            </w:r>
            <w:r w:rsidR="00452C6F">
              <w:rPr>
                <w:rFonts w:ascii="Sylfaen" w:eastAsia="Times New Roman" w:hAnsi="Sylfaen" w:cs="Calibri"/>
                <w:color w:val="000000"/>
                <w:sz w:val="12"/>
                <w:szCs w:val="12"/>
                <w:lang w:val="ka-GE"/>
              </w:rPr>
              <w:t xml:space="preserve"> </w:t>
            </w:r>
            <w:r w:rsidR="00824620" w:rsidRPr="00824620">
              <w:rPr>
                <w:rFonts w:ascii="Sylfaen" w:eastAsia="Times New Roman" w:hAnsi="Sylfaen" w:cs="Calibri"/>
                <w:color w:val="000000"/>
                <w:sz w:val="12"/>
                <w:szCs w:val="12"/>
                <w:lang w:val="ka-GE"/>
              </w:rPr>
              <w:t>ბავშვთა რაოდენობა</w:t>
            </w:r>
            <w:r w:rsidR="00452C6F">
              <w:rPr>
                <w:rFonts w:ascii="Sylfaen" w:eastAsia="Times New Roman" w:hAnsi="Sylfaen" w:cs="Calibri"/>
                <w:color w:val="000000"/>
                <w:sz w:val="12"/>
                <w:szCs w:val="12"/>
                <w:lang w:val="ka-GE"/>
              </w:rPr>
              <w:t xml:space="preserve"> </w:t>
            </w:r>
            <w:r w:rsidR="00824620" w:rsidRPr="00824620">
              <w:rPr>
                <w:rFonts w:ascii="Sylfaen" w:eastAsia="Times New Roman" w:hAnsi="Sylfaen" w:cs="Calibri"/>
                <w:color w:val="000000"/>
                <w:sz w:val="12"/>
                <w:szCs w:val="12"/>
                <w:lang w:val="ka-GE"/>
              </w:rPr>
              <w:t>450 აღსაზრდელს საბავშვო ბაღებში და 50</w:t>
            </w:r>
            <w:r w:rsidR="00452C6F">
              <w:rPr>
                <w:rFonts w:ascii="Sylfaen" w:eastAsia="Times New Roman" w:hAnsi="Sylfaen" w:cs="Calibri"/>
                <w:color w:val="000000"/>
                <w:sz w:val="12"/>
                <w:szCs w:val="12"/>
                <w:lang w:val="ka-GE"/>
              </w:rPr>
              <w:t xml:space="preserve"> </w:t>
            </w:r>
            <w:r w:rsidR="00824620" w:rsidRPr="00824620">
              <w:rPr>
                <w:rFonts w:ascii="Sylfaen" w:eastAsia="Times New Roman" w:hAnsi="Sylfaen" w:cs="Calibri"/>
                <w:color w:val="000000"/>
                <w:sz w:val="12"/>
                <w:szCs w:val="12"/>
                <w:lang w:val="ka-GE"/>
              </w:rPr>
              <w:t>სკოლისათვის მზაობის ჯგუფებში.</w:t>
            </w:r>
            <w:r w:rsidR="00452C6F">
              <w:rPr>
                <w:rFonts w:ascii="Sylfaen" w:eastAsia="Times New Roman" w:hAnsi="Sylfaen" w:cs="Calibri"/>
                <w:color w:val="000000"/>
                <w:sz w:val="12"/>
                <w:szCs w:val="12"/>
                <w:lang w:val="ka-GE"/>
              </w:rPr>
              <w:t xml:space="preserve"> </w:t>
            </w:r>
            <w:r w:rsidR="00824620" w:rsidRPr="00824620">
              <w:rPr>
                <w:rFonts w:ascii="Sylfaen" w:eastAsia="Times New Roman" w:hAnsi="Sylfaen" w:cs="Calibri"/>
                <w:color w:val="000000"/>
                <w:sz w:val="12"/>
                <w:szCs w:val="12"/>
                <w:lang w:val="ka-GE"/>
              </w:rPr>
              <w:t>სულ 500 აღსაზრდელს.</w:t>
            </w:r>
            <w:r w:rsidR="00452C6F">
              <w:rPr>
                <w:rFonts w:ascii="Sylfaen" w:eastAsia="Times New Roman" w:hAnsi="Sylfaen" w:cs="Calibri"/>
                <w:color w:val="000000"/>
                <w:sz w:val="12"/>
                <w:szCs w:val="12"/>
                <w:lang w:val="ka-GE"/>
              </w:rPr>
              <w:t xml:space="preserve"> </w:t>
            </w:r>
            <w:r w:rsidR="00824620" w:rsidRPr="00824620">
              <w:rPr>
                <w:rFonts w:ascii="Sylfaen" w:eastAsia="Times New Roman" w:hAnsi="Sylfaen" w:cs="Calibri"/>
                <w:color w:val="000000"/>
                <w:sz w:val="12"/>
                <w:szCs w:val="12"/>
                <w:lang w:val="ka-GE"/>
              </w:rPr>
              <w:t>სკოლამდელ დაწესებულებათ</w:t>
            </w:r>
            <w:r w:rsidR="00B556CE">
              <w:rPr>
                <w:rFonts w:ascii="Sylfaen" w:eastAsia="Times New Roman" w:hAnsi="Sylfaen" w:cs="Calibri"/>
                <w:color w:val="000000"/>
                <w:sz w:val="12"/>
                <w:szCs w:val="12"/>
                <w:lang w:val="ka-GE"/>
              </w:rPr>
              <w:t>ა გაერთიანებაში დასაქმებულია 288</w:t>
            </w:r>
            <w:r w:rsidR="00824620" w:rsidRPr="00824620">
              <w:rPr>
                <w:rFonts w:ascii="Sylfaen" w:eastAsia="Times New Roman" w:hAnsi="Sylfaen" w:cs="Calibri"/>
                <w:color w:val="000000"/>
                <w:sz w:val="12"/>
                <w:szCs w:val="12"/>
                <w:lang w:val="ka-GE"/>
              </w:rPr>
              <w:t xml:space="preserve"> შტატით მომუშავე და 13 შტატგარეშე (ცეცხლფარეში).</w:t>
            </w:r>
            <w:r w:rsidR="00452C6F">
              <w:rPr>
                <w:rFonts w:ascii="Sylfaen" w:eastAsia="Times New Roman" w:hAnsi="Sylfaen" w:cs="Calibri"/>
                <w:color w:val="000000"/>
                <w:sz w:val="12"/>
                <w:szCs w:val="12"/>
                <w:lang w:val="ka-GE"/>
              </w:rPr>
              <w:t xml:space="preserve"> </w:t>
            </w:r>
            <w:r w:rsidR="00824620" w:rsidRPr="00824620">
              <w:rPr>
                <w:rFonts w:ascii="Sylfaen" w:eastAsia="Times New Roman" w:hAnsi="Sylfaen" w:cs="Calibri"/>
                <w:color w:val="000000"/>
                <w:sz w:val="12"/>
                <w:szCs w:val="12"/>
                <w:lang w:val="ka-GE"/>
              </w:rPr>
              <w:t xml:space="preserve"> მათ შო</w:t>
            </w:r>
            <w:r w:rsidR="00B556CE">
              <w:rPr>
                <w:rFonts w:ascii="Sylfaen" w:eastAsia="Times New Roman" w:hAnsi="Sylfaen" w:cs="Calibri"/>
                <w:color w:val="000000"/>
                <w:sz w:val="12"/>
                <w:szCs w:val="12"/>
                <w:lang w:val="ka-GE"/>
              </w:rPr>
              <w:t>რის შტატით მომუშავეებში ქალი 265 და მამაკაცი 23.</w:t>
            </w:r>
            <w:r w:rsidR="00452C6F">
              <w:rPr>
                <w:rFonts w:ascii="Sylfaen" w:eastAsia="Times New Roman" w:hAnsi="Sylfaen" w:cs="Calibri"/>
                <w:color w:val="000000"/>
                <w:sz w:val="12"/>
                <w:szCs w:val="12"/>
                <w:lang w:val="ka-GE"/>
              </w:rPr>
              <w:t xml:space="preserve"> </w:t>
            </w:r>
            <w:r w:rsidR="00824620" w:rsidRPr="00824620">
              <w:rPr>
                <w:rFonts w:ascii="Sylfaen" w:eastAsia="Times New Roman" w:hAnsi="Sylfaen" w:cs="Calibri"/>
                <w:color w:val="000000"/>
                <w:sz w:val="12"/>
                <w:szCs w:val="12"/>
                <w:lang w:val="ka-GE"/>
              </w:rPr>
              <w:t>ეფექტური</w:t>
            </w:r>
            <w:r w:rsidR="00452C6F">
              <w:rPr>
                <w:rFonts w:ascii="Sylfaen" w:eastAsia="Times New Roman" w:hAnsi="Sylfaen" w:cs="Calibri"/>
                <w:color w:val="000000"/>
                <w:sz w:val="12"/>
                <w:szCs w:val="12"/>
                <w:lang w:val="ka-GE"/>
              </w:rPr>
              <w:t xml:space="preserve"> </w:t>
            </w:r>
            <w:r w:rsidR="00824620" w:rsidRPr="00824620">
              <w:rPr>
                <w:rFonts w:ascii="Sylfaen" w:eastAsia="Times New Roman" w:hAnsi="Sylfaen" w:cs="Calibri"/>
                <w:color w:val="000000"/>
                <w:sz w:val="12"/>
                <w:szCs w:val="12"/>
                <w:lang w:val="ka-GE"/>
              </w:rPr>
              <w:t>ფუნქციონირებისათვის უზრუნველყოფის მიზნით</w:t>
            </w:r>
            <w:r w:rsidR="00452C6F">
              <w:rPr>
                <w:rFonts w:ascii="Sylfaen" w:eastAsia="Times New Roman" w:hAnsi="Sylfaen" w:cs="Calibri"/>
                <w:color w:val="000000"/>
                <w:sz w:val="12"/>
                <w:szCs w:val="12"/>
                <w:lang w:val="ka-GE"/>
              </w:rPr>
              <w:t xml:space="preserve"> </w:t>
            </w:r>
            <w:r w:rsidR="00824620" w:rsidRPr="00824620">
              <w:rPr>
                <w:rFonts w:ascii="Sylfaen" w:eastAsia="Times New Roman" w:hAnsi="Sylfaen" w:cs="Calibri"/>
                <w:color w:val="000000"/>
                <w:sz w:val="12"/>
                <w:szCs w:val="12"/>
                <w:lang w:val="ka-GE"/>
              </w:rPr>
              <w:t>იგეგმება</w:t>
            </w:r>
            <w:r w:rsidR="00452C6F">
              <w:rPr>
                <w:rFonts w:ascii="Sylfaen" w:eastAsia="Times New Roman" w:hAnsi="Sylfaen" w:cs="Calibri"/>
                <w:color w:val="000000"/>
                <w:sz w:val="12"/>
                <w:szCs w:val="12"/>
                <w:lang w:val="ka-GE"/>
              </w:rPr>
              <w:t xml:space="preserve"> </w:t>
            </w:r>
            <w:r w:rsidR="00824620" w:rsidRPr="00824620">
              <w:rPr>
                <w:rFonts w:ascii="Sylfaen" w:eastAsia="Times New Roman" w:hAnsi="Sylfaen" w:cs="Calibri"/>
                <w:color w:val="000000"/>
                <w:sz w:val="12"/>
                <w:szCs w:val="12"/>
                <w:lang w:val="ka-GE"/>
              </w:rPr>
              <w:t>სკოლამდელი აღზრდის სფეროში</w:t>
            </w:r>
            <w:r w:rsidR="00452C6F">
              <w:rPr>
                <w:rFonts w:ascii="Sylfaen" w:eastAsia="Times New Roman" w:hAnsi="Sylfaen" w:cs="Calibri"/>
                <w:color w:val="000000"/>
                <w:sz w:val="12"/>
                <w:szCs w:val="12"/>
                <w:lang w:val="ka-GE"/>
              </w:rPr>
              <w:t xml:space="preserve"> </w:t>
            </w:r>
            <w:r w:rsidR="00824620" w:rsidRPr="00824620">
              <w:rPr>
                <w:rFonts w:ascii="Sylfaen" w:eastAsia="Times New Roman" w:hAnsi="Sylfaen" w:cs="Calibri"/>
                <w:color w:val="000000"/>
                <w:sz w:val="12"/>
                <w:szCs w:val="12"/>
                <w:lang w:val="ka-GE"/>
              </w:rPr>
              <w:t>მართვის პოლიტიკის განხორციელება, სტანდარტების შესაბამისი სასწავლო სააღმზრდელო პროგრამა/მეთოლოგიის დახვეწა. საქართველოს მთავრობის დადგენილებით განსაზღვრული სტანდარტების შესაბამისი კვების უზრუნველყოფა. აღსაზრდელთა უსაფრთხოების მიზნით ბაგა-ბაღების ინფრასტრუქტურის(ეზო,შენობა, ინვენტარი და სხვა) განვითარება. ბაგა-ბაღების პერსონალის შრომითი პირობების გაუმჯობესება და მათი კვალიფიკაციის ამაღლება..</w:t>
            </w:r>
            <w:r w:rsidR="00452C6F">
              <w:rPr>
                <w:rFonts w:ascii="Sylfaen" w:eastAsia="Times New Roman" w:hAnsi="Sylfaen" w:cs="Calibri"/>
                <w:color w:val="000000"/>
                <w:sz w:val="12"/>
                <w:szCs w:val="12"/>
                <w:lang w:val="ka-GE"/>
              </w:rPr>
              <w:t xml:space="preserve">       </w:t>
            </w:r>
          </w:p>
        </w:tc>
      </w:tr>
      <w:tr w:rsidR="00CC5BF0" w:rsidRPr="00CC5BF0" w14:paraId="193F4EC2" w14:textId="77777777" w:rsidTr="002854B8">
        <w:trPr>
          <w:trHeight w:val="241"/>
        </w:trPr>
        <w:tc>
          <w:tcPr>
            <w:tcW w:w="1907" w:type="dxa"/>
            <w:tcBorders>
              <w:top w:val="nil"/>
              <w:left w:val="single" w:sz="8" w:space="0" w:color="auto"/>
              <w:bottom w:val="single" w:sz="4" w:space="0" w:color="auto"/>
              <w:right w:val="single" w:sz="4" w:space="0" w:color="auto"/>
            </w:tcBorders>
            <w:shd w:val="clear" w:color="000000" w:fill="FFFFFF"/>
            <w:vAlign w:val="center"/>
            <w:hideMark/>
          </w:tcPr>
          <w:p w14:paraId="18B50CA7" w14:textId="77777777" w:rsidR="00CC5BF0" w:rsidRPr="00CC5BF0" w:rsidRDefault="00CC5BF0" w:rsidP="00CC5BF0">
            <w:pPr>
              <w:spacing w:after="0" w:line="240" w:lineRule="auto"/>
              <w:rPr>
                <w:rFonts w:ascii="Sylfaen" w:eastAsia="Times New Roman" w:hAnsi="Sylfaen" w:cs="Calibri"/>
                <w:color w:val="000000"/>
                <w:sz w:val="12"/>
                <w:szCs w:val="12"/>
              </w:rPr>
            </w:pPr>
            <w:r w:rsidRPr="00CC5BF0">
              <w:rPr>
                <w:rFonts w:ascii="Sylfaen" w:eastAsia="Times New Roman" w:hAnsi="Sylfaen" w:cs="Calibri"/>
                <w:color w:val="000000"/>
                <w:sz w:val="12"/>
                <w:szCs w:val="12"/>
                <w:lang w:val="ka-GE"/>
              </w:rPr>
              <w:t>ქვე</w:t>
            </w:r>
            <w:r w:rsidRPr="00CC5BF0">
              <w:rPr>
                <w:rFonts w:ascii="Sylfaen" w:eastAsia="Times New Roman" w:hAnsi="Sylfaen" w:cs="Calibri"/>
                <w:color w:val="000000"/>
                <w:sz w:val="12"/>
                <w:szCs w:val="12"/>
              </w:rPr>
              <w:t>პროგრამის განხორციელების ვადები</w:t>
            </w:r>
          </w:p>
        </w:tc>
        <w:tc>
          <w:tcPr>
            <w:tcW w:w="8001" w:type="dxa"/>
            <w:gridSpan w:val="6"/>
            <w:tcBorders>
              <w:top w:val="single" w:sz="4" w:space="0" w:color="auto"/>
              <w:left w:val="nil"/>
              <w:bottom w:val="single" w:sz="4" w:space="0" w:color="auto"/>
              <w:right w:val="single" w:sz="8" w:space="0" w:color="000000"/>
            </w:tcBorders>
            <w:shd w:val="clear" w:color="000000" w:fill="FFFFFF"/>
            <w:vAlign w:val="center"/>
            <w:hideMark/>
          </w:tcPr>
          <w:p w14:paraId="74B32FD7" w14:textId="77777777" w:rsidR="00CC5BF0" w:rsidRPr="00CC5BF0" w:rsidRDefault="00CC5BF0" w:rsidP="00CC5BF0">
            <w:pPr>
              <w:spacing w:after="0" w:line="240" w:lineRule="auto"/>
              <w:rPr>
                <w:rFonts w:ascii="Sylfaen" w:eastAsia="Times New Roman" w:hAnsi="Sylfaen" w:cs="Calibri"/>
                <w:color w:val="000000"/>
                <w:sz w:val="12"/>
                <w:szCs w:val="12"/>
              </w:rPr>
            </w:pPr>
            <w:r w:rsidRPr="00CC5BF0">
              <w:rPr>
                <w:rFonts w:ascii="Sylfaen" w:eastAsia="Times New Roman" w:hAnsi="Sylfaen" w:cs="Calibri"/>
                <w:color w:val="000000"/>
                <w:sz w:val="12"/>
                <w:szCs w:val="12"/>
              </w:rPr>
              <w:t>მიმდინარე</w:t>
            </w:r>
          </w:p>
        </w:tc>
      </w:tr>
      <w:tr w:rsidR="00204CB2" w:rsidRPr="00CC5BF0" w14:paraId="78A3C6DC" w14:textId="77777777" w:rsidTr="000F3B9B">
        <w:trPr>
          <w:trHeight w:val="461"/>
        </w:trPr>
        <w:tc>
          <w:tcPr>
            <w:tcW w:w="190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CBD2180" w14:textId="77777777" w:rsidR="00204CB2" w:rsidRPr="00CC5BF0" w:rsidRDefault="00204CB2" w:rsidP="00CC5BF0">
            <w:pPr>
              <w:spacing w:after="0" w:line="240" w:lineRule="auto"/>
              <w:rPr>
                <w:rFonts w:ascii="Sylfaen" w:eastAsia="Times New Roman" w:hAnsi="Sylfaen" w:cs="Calibri"/>
                <w:b/>
                <w:color w:val="000000"/>
                <w:sz w:val="12"/>
                <w:szCs w:val="12"/>
              </w:rPr>
            </w:pPr>
            <w:r w:rsidRPr="00CC5BF0">
              <w:rPr>
                <w:rFonts w:ascii="Sylfaen" w:eastAsia="Times New Roman" w:hAnsi="Sylfaen" w:cs="Calibri"/>
                <w:b/>
                <w:color w:val="000000"/>
                <w:sz w:val="12"/>
                <w:szCs w:val="12"/>
              </w:rPr>
              <w:t>გაეროს მდგრადი განვითარების მიზაანი (SDG) რომლის მიღწევასაც ემსახურება პროგრამა</w:t>
            </w:r>
          </w:p>
        </w:tc>
        <w:tc>
          <w:tcPr>
            <w:tcW w:w="8001" w:type="dxa"/>
            <w:gridSpan w:val="6"/>
            <w:tcBorders>
              <w:top w:val="single" w:sz="4" w:space="0" w:color="auto"/>
              <w:left w:val="nil"/>
              <w:bottom w:val="single" w:sz="4" w:space="0" w:color="auto"/>
              <w:right w:val="single" w:sz="8" w:space="0" w:color="000000"/>
            </w:tcBorders>
            <w:shd w:val="clear" w:color="000000" w:fill="FFFFFF"/>
            <w:vAlign w:val="center"/>
            <w:hideMark/>
          </w:tcPr>
          <w:p w14:paraId="35D32E7B" w14:textId="77777777" w:rsidR="00204CB2" w:rsidRPr="00824620" w:rsidRDefault="00204CB2" w:rsidP="00824620">
            <w:pPr>
              <w:spacing w:after="0" w:line="240" w:lineRule="auto"/>
              <w:ind w:right="283"/>
              <w:jc w:val="both"/>
              <w:rPr>
                <w:rFonts w:ascii="Sylfaen" w:eastAsia="Times New Roman" w:hAnsi="Sylfaen" w:cs="Times New Roman"/>
                <w:sz w:val="12"/>
                <w:szCs w:val="12"/>
                <w:lang w:val="ka-GE" w:eastAsia="ru-RU"/>
              </w:rPr>
            </w:pPr>
            <w:r w:rsidRPr="00824620">
              <w:rPr>
                <w:rFonts w:ascii="Sylfaen" w:eastAsia="Times New Roman" w:hAnsi="Sylfaen" w:cs="Sylfaen"/>
                <w:sz w:val="12"/>
                <w:szCs w:val="12"/>
                <w:lang w:val="ka-GE" w:eastAsia="ru-RU"/>
              </w:rPr>
              <w:t>მიზანი</w:t>
            </w:r>
            <w:r w:rsidRPr="00824620">
              <w:rPr>
                <w:rFonts w:ascii="Sylfaen" w:eastAsia="Times New Roman" w:hAnsi="Sylfaen" w:cs="Times New Roman"/>
                <w:sz w:val="12"/>
                <w:szCs w:val="12"/>
                <w:lang w:val="ka-GE" w:eastAsia="ru-RU"/>
              </w:rPr>
              <w:t xml:space="preserve"> 4: </w:t>
            </w:r>
            <w:r w:rsidRPr="00824620">
              <w:rPr>
                <w:rFonts w:ascii="Sylfaen" w:eastAsia="Times New Roman" w:hAnsi="Sylfaen" w:cs="Sylfaen"/>
                <w:sz w:val="12"/>
                <w:szCs w:val="12"/>
                <w:lang w:val="ka-GE" w:eastAsia="ru-RU"/>
              </w:rPr>
              <w:t>ინკლუზიური</w:t>
            </w:r>
            <w:r w:rsidRPr="00824620">
              <w:rPr>
                <w:rFonts w:ascii="Sylfaen" w:eastAsia="Times New Roman" w:hAnsi="Sylfaen" w:cs="Times New Roman"/>
                <w:sz w:val="12"/>
                <w:szCs w:val="12"/>
                <w:lang w:val="ka-GE" w:eastAsia="ru-RU"/>
              </w:rPr>
              <w:t xml:space="preserve"> </w:t>
            </w:r>
            <w:r w:rsidRPr="00824620">
              <w:rPr>
                <w:rFonts w:ascii="Sylfaen" w:eastAsia="Times New Roman" w:hAnsi="Sylfaen" w:cs="Sylfaen"/>
                <w:sz w:val="12"/>
                <w:szCs w:val="12"/>
                <w:lang w:val="ka-GE" w:eastAsia="ru-RU"/>
              </w:rPr>
              <w:t>და</w:t>
            </w:r>
            <w:r w:rsidRPr="00824620">
              <w:rPr>
                <w:rFonts w:ascii="Sylfaen" w:eastAsia="Times New Roman" w:hAnsi="Sylfaen" w:cs="Times New Roman"/>
                <w:sz w:val="12"/>
                <w:szCs w:val="12"/>
                <w:lang w:val="ka-GE" w:eastAsia="ru-RU"/>
              </w:rPr>
              <w:t xml:space="preserve"> </w:t>
            </w:r>
            <w:r w:rsidRPr="00824620">
              <w:rPr>
                <w:rFonts w:ascii="Sylfaen" w:eastAsia="Times New Roman" w:hAnsi="Sylfaen" w:cs="Sylfaen"/>
                <w:sz w:val="12"/>
                <w:szCs w:val="12"/>
                <w:lang w:val="ka-GE" w:eastAsia="ru-RU"/>
              </w:rPr>
              <w:t>თანასწორი</w:t>
            </w:r>
            <w:r w:rsidRPr="00824620">
              <w:rPr>
                <w:rFonts w:ascii="Sylfaen" w:eastAsia="Times New Roman" w:hAnsi="Sylfaen" w:cs="Times New Roman"/>
                <w:sz w:val="12"/>
                <w:szCs w:val="12"/>
                <w:lang w:val="ka-GE" w:eastAsia="ru-RU"/>
              </w:rPr>
              <w:t xml:space="preserve"> </w:t>
            </w:r>
            <w:r w:rsidRPr="00824620">
              <w:rPr>
                <w:rFonts w:ascii="Sylfaen" w:eastAsia="Times New Roman" w:hAnsi="Sylfaen" w:cs="Sylfaen"/>
                <w:sz w:val="12"/>
                <w:szCs w:val="12"/>
                <w:lang w:val="ka-GE" w:eastAsia="ru-RU"/>
              </w:rPr>
              <w:t>განათლების</w:t>
            </w:r>
            <w:r w:rsidRPr="00824620">
              <w:rPr>
                <w:rFonts w:ascii="Sylfaen" w:eastAsia="Times New Roman" w:hAnsi="Sylfaen" w:cs="Times New Roman"/>
                <w:sz w:val="12"/>
                <w:szCs w:val="12"/>
                <w:lang w:val="ka-GE" w:eastAsia="ru-RU"/>
              </w:rPr>
              <w:t xml:space="preserve"> </w:t>
            </w:r>
            <w:r w:rsidRPr="00824620">
              <w:rPr>
                <w:rFonts w:ascii="Sylfaen" w:eastAsia="Times New Roman" w:hAnsi="Sylfaen" w:cs="Sylfaen"/>
                <w:sz w:val="12"/>
                <w:szCs w:val="12"/>
                <w:lang w:val="ka-GE" w:eastAsia="ru-RU"/>
              </w:rPr>
              <w:t>უზრუნველყოფა</w:t>
            </w:r>
            <w:r w:rsidRPr="00824620">
              <w:rPr>
                <w:rFonts w:ascii="Sylfaen" w:eastAsia="Times New Roman" w:hAnsi="Sylfaen" w:cs="Times New Roman"/>
                <w:sz w:val="12"/>
                <w:szCs w:val="12"/>
                <w:lang w:val="ka-GE" w:eastAsia="ru-RU"/>
              </w:rPr>
              <w:t xml:space="preserve"> </w:t>
            </w:r>
            <w:r w:rsidRPr="00824620">
              <w:rPr>
                <w:rFonts w:ascii="Sylfaen" w:eastAsia="Times New Roman" w:hAnsi="Sylfaen" w:cs="Sylfaen"/>
                <w:sz w:val="12"/>
                <w:szCs w:val="12"/>
                <w:lang w:val="ka-GE" w:eastAsia="ru-RU"/>
              </w:rPr>
              <w:t>და</w:t>
            </w:r>
            <w:r w:rsidRPr="00824620">
              <w:rPr>
                <w:rFonts w:ascii="Sylfaen" w:eastAsia="Times New Roman" w:hAnsi="Sylfaen" w:cs="Times New Roman"/>
                <w:sz w:val="12"/>
                <w:szCs w:val="12"/>
                <w:lang w:val="ka-GE" w:eastAsia="ru-RU"/>
              </w:rPr>
              <w:t xml:space="preserve"> </w:t>
            </w:r>
            <w:r w:rsidRPr="00824620">
              <w:rPr>
                <w:rFonts w:ascii="Sylfaen" w:eastAsia="Times New Roman" w:hAnsi="Sylfaen" w:cs="Sylfaen"/>
                <w:sz w:val="12"/>
                <w:szCs w:val="12"/>
                <w:lang w:val="ka-GE" w:eastAsia="ru-RU"/>
              </w:rPr>
              <w:t>უწყვეტი</w:t>
            </w:r>
            <w:r w:rsidRPr="00824620">
              <w:rPr>
                <w:rFonts w:ascii="Sylfaen" w:eastAsia="Times New Roman" w:hAnsi="Sylfaen" w:cs="Times New Roman"/>
                <w:sz w:val="12"/>
                <w:szCs w:val="12"/>
                <w:lang w:val="ka-GE" w:eastAsia="ru-RU"/>
              </w:rPr>
              <w:t xml:space="preserve"> </w:t>
            </w:r>
            <w:r w:rsidRPr="00824620">
              <w:rPr>
                <w:rFonts w:ascii="Sylfaen" w:eastAsia="Times New Roman" w:hAnsi="Sylfaen" w:cs="Sylfaen"/>
                <w:sz w:val="12"/>
                <w:szCs w:val="12"/>
                <w:lang w:val="ka-GE" w:eastAsia="ru-RU"/>
              </w:rPr>
              <w:t>სწავლის</w:t>
            </w:r>
            <w:r w:rsidRPr="00824620">
              <w:rPr>
                <w:rFonts w:ascii="Sylfaen" w:eastAsia="Times New Roman" w:hAnsi="Sylfaen" w:cs="Times New Roman"/>
                <w:sz w:val="12"/>
                <w:szCs w:val="12"/>
                <w:lang w:val="ka-GE" w:eastAsia="ru-RU"/>
              </w:rPr>
              <w:t xml:space="preserve"> </w:t>
            </w:r>
            <w:r w:rsidRPr="00824620">
              <w:rPr>
                <w:rFonts w:ascii="Sylfaen" w:eastAsia="Times New Roman" w:hAnsi="Sylfaen" w:cs="Sylfaen"/>
                <w:sz w:val="12"/>
                <w:szCs w:val="12"/>
                <w:lang w:val="ka-GE" w:eastAsia="ru-RU"/>
              </w:rPr>
              <w:t>შესაძლებლობის</w:t>
            </w:r>
            <w:r w:rsidRPr="00824620">
              <w:rPr>
                <w:rFonts w:ascii="Sylfaen" w:eastAsia="Times New Roman" w:hAnsi="Sylfaen" w:cs="Times New Roman"/>
                <w:sz w:val="12"/>
                <w:szCs w:val="12"/>
                <w:lang w:val="ka-GE" w:eastAsia="ru-RU"/>
              </w:rPr>
              <w:t xml:space="preserve"> </w:t>
            </w:r>
            <w:r w:rsidRPr="00824620">
              <w:rPr>
                <w:rFonts w:ascii="Sylfaen" w:eastAsia="Times New Roman" w:hAnsi="Sylfaen" w:cs="Sylfaen"/>
                <w:sz w:val="12"/>
                <w:szCs w:val="12"/>
                <w:lang w:val="ka-GE" w:eastAsia="ru-RU"/>
              </w:rPr>
              <w:t>შექმნა</w:t>
            </w:r>
            <w:r w:rsidRPr="00824620">
              <w:rPr>
                <w:rFonts w:ascii="Sylfaen" w:eastAsia="Times New Roman" w:hAnsi="Sylfaen" w:cs="Times New Roman"/>
                <w:sz w:val="12"/>
                <w:szCs w:val="12"/>
                <w:lang w:val="ka-GE" w:eastAsia="ru-RU"/>
              </w:rPr>
              <w:t xml:space="preserve"> </w:t>
            </w:r>
            <w:r w:rsidRPr="00824620">
              <w:rPr>
                <w:rFonts w:ascii="Sylfaen" w:eastAsia="Times New Roman" w:hAnsi="Sylfaen" w:cs="Sylfaen"/>
                <w:sz w:val="12"/>
                <w:szCs w:val="12"/>
                <w:lang w:val="ka-GE" w:eastAsia="ru-RU"/>
              </w:rPr>
              <w:t>ყველასათვის</w:t>
            </w:r>
            <w:r w:rsidRPr="00824620">
              <w:rPr>
                <w:rFonts w:ascii="Sylfaen" w:eastAsia="Times New Roman" w:hAnsi="Sylfaen" w:cs="Times New Roman"/>
                <w:sz w:val="12"/>
                <w:szCs w:val="12"/>
                <w:lang w:val="ka-GE" w:eastAsia="ru-RU"/>
              </w:rPr>
              <w:t>).</w:t>
            </w:r>
          </w:p>
          <w:p w14:paraId="7FF86E13" w14:textId="1C4174EA" w:rsidR="00204CB2" w:rsidRPr="00CC5BF0" w:rsidRDefault="00204CB2" w:rsidP="00CC5BF0">
            <w:pPr>
              <w:spacing w:after="0" w:line="240" w:lineRule="auto"/>
              <w:rPr>
                <w:rFonts w:ascii="Sylfaen" w:eastAsia="Times New Roman" w:hAnsi="Sylfaen" w:cs="Calibri"/>
                <w:b/>
                <w:color w:val="000000"/>
                <w:sz w:val="12"/>
                <w:szCs w:val="12"/>
              </w:rPr>
            </w:pPr>
          </w:p>
        </w:tc>
      </w:tr>
      <w:tr w:rsidR="00CC5BF0" w:rsidRPr="00CC5BF0" w14:paraId="25ED3296" w14:textId="77777777" w:rsidTr="002854B8">
        <w:trPr>
          <w:trHeight w:val="356"/>
        </w:trPr>
        <w:tc>
          <w:tcPr>
            <w:tcW w:w="1907" w:type="dxa"/>
            <w:tcBorders>
              <w:top w:val="nil"/>
              <w:left w:val="single" w:sz="8" w:space="0" w:color="auto"/>
              <w:bottom w:val="single" w:sz="8" w:space="0" w:color="auto"/>
              <w:right w:val="single" w:sz="4" w:space="0" w:color="auto"/>
            </w:tcBorders>
            <w:shd w:val="clear" w:color="000000" w:fill="FFFFFF"/>
            <w:vAlign w:val="center"/>
            <w:hideMark/>
          </w:tcPr>
          <w:p w14:paraId="3E10DEC8" w14:textId="77777777" w:rsidR="00CC5BF0" w:rsidRPr="00CC5BF0" w:rsidRDefault="00CC5BF0" w:rsidP="00A03FF2">
            <w:pPr>
              <w:spacing w:after="0" w:line="240" w:lineRule="auto"/>
              <w:rPr>
                <w:rFonts w:ascii="Sylfaen" w:eastAsia="Times New Roman" w:hAnsi="Sylfaen" w:cs="Calibri"/>
                <w:color w:val="000000"/>
                <w:sz w:val="12"/>
                <w:szCs w:val="12"/>
              </w:rPr>
            </w:pPr>
            <w:r w:rsidRPr="00CC5BF0">
              <w:rPr>
                <w:rFonts w:ascii="Sylfaen" w:eastAsia="Times New Roman" w:hAnsi="Sylfaen" w:cs="Calibri"/>
                <w:color w:val="000000"/>
                <w:sz w:val="12"/>
                <w:szCs w:val="12"/>
                <w:lang w:val="ka-GE"/>
              </w:rPr>
              <w:t>ქვე</w:t>
            </w:r>
            <w:r w:rsidRPr="00CC5BF0">
              <w:rPr>
                <w:rFonts w:ascii="Sylfaen" w:eastAsia="Times New Roman" w:hAnsi="Sylfaen" w:cs="Calibri"/>
                <w:color w:val="000000"/>
                <w:sz w:val="12"/>
                <w:szCs w:val="12"/>
              </w:rPr>
              <w:t xml:space="preserve">პროგრამის მოსალოდნელი </w:t>
            </w:r>
            <w:r w:rsidR="00A03FF2">
              <w:rPr>
                <w:rFonts w:ascii="Sylfaen" w:eastAsia="Times New Roman" w:hAnsi="Sylfaen" w:cs="Calibri"/>
                <w:color w:val="000000"/>
                <w:sz w:val="12"/>
                <w:szCs w:val="12"/>
                <w:lang w:val="ka-GE"/>
              </w:rPr>
              <w:t>შუალედური</w:t>
            </w:r>
            <w:r w:rsidRPr="00CC5BF0">
              <w:rPr>
                <w:rFonts w:ascii="Sylfaen" w:eastAsia="Times New Roman" w:hAnsi="Sylfaen" w:cs="Calibri"/>
                <w:color w:val="000000"/>
                <w:sz w:val="12"/>
                <w:szCs w:val="12"/>
              </w:rPr>
              <w:t xml:space="preserve"> შედეგი</w:t>
            </w:r>
          </w:p>
        </w:tc>
        <w:tc>
          <w:tcPr>
            <w:tcW w:w="8001" w:type="dxa"/>
            <w:gridSpan w:val="6"/>
            <w:tcBorders>
              <w:top w:val="single" w:sz="4" w:space="0" w:color="auto"/>
              <w:left w:val="nil"/>
              <w:bottom w:val="single" w:sz="8" w:space="0" w:color="auto"/>
              <w:right w:val="single" w:sz="8" w:space="0" w:color="000000"/>
            </w:tcBorders>
            <w:shd w:val="clear" w:color="000000" w:fill="FFFFFF"/>
            <w:vAlign w:val="center"/>
            <w:hideMark/>
          </w:tcPr>
          <w:p w14:paraId="283F780C" w14:textId="77777777" w:rsidR="00CC5BF0" w:rsidRPr="00CC5BF0" w:rsidRDefault="00CC5BF0" w:rsidP="00B556CE">
            <w:pPr>
              <w:spacing w:after="0" w:line="240" w:lineRule="auto"/>
              <w:rPr>
                <w:rFonts w:ascii="Sylfaen" w:eastAsia="Times New Roman" w:hAnsi="Sylfaen" w:cs="Calibri"/>
                <w:color w:val="000000"/>
                <w:sz w:val="12"/>
                <w:szCs w:val="12"/>
              </w:rPr>
            </w:pPr>
            <w:r w:rsidRPr="00CC5BF0">
              <w:rPr>
                <w:rFonts w:ascii="Sylfaen" w:eastAsia="Times New Roman" w:hAnsi="Sylfaen" w:cs="Calibri"/>
                <w:color w:val="000000"/>
                <w:sz w:val="12"/>
                <w:szCs w:val="12"/>
              </w:rPr>
              <w:t> </w:t>
            </w:r>
            <w:r w:rsidRPr="00CC5BF0">
              <w:rPr>
                <w:rFonts w:ascii="Sylfaen" w:eastAsia="Sylfaen" w:hAnsi="Sylfaen" w:cs="Sylfaen"/>
                <w:sz w:val="12"/>
                <w:szCs w:val="12"/>
              </w:rPr>
              <w:t>მუნიციპალიტეტში</w:t>
            </w:r>
            <w:r w:rsidRPr="00CC5BF0">
              <w:rPr>
                <w:rFonts w:ascii="Sylfaen" w:eastAsia="Sylfaen" w:hAnsi="Sylfaen" w:cs="Sylfaen"/>
                <w:spacing w:val="11"/>
                <w:sz w:val="12"/>
                <w:szCs w:val="12"/>
              </w:rPr>
              <w:t xml:space="preserve"> </w:t>
            </w:r>
            <w:r w:rsidRPr="00CC5BF0">
              <w:rPr>
                <w:rFonts w:ascii="Sylfaen" w:eastAsia="Sylfaen" w:hAnsi="Sylfaen" w:cs="Sylfaen"/>
                <w:spacing w:val="-1"/>
                <w:sz w:val="12"/>
                <w:szCs w:val="12"/>
              </w:rPr>
              <w:t>უზრუნველყოფილია</w:t>
            </w:r>
            <w:r w:rsidRPr="00CC5BF0">
              <w:rPr>
                <w:rFonts w:ascii="Sylfaen" w:eastAsia="Sylfaen" w:hAnsi="Sylfaen" w:cs="Sylfaen"/>
                <w:spacing w:val="11"/>
                <w:sz w:val="12"/>
                <w:szCs w:val="12"/>
              </w:rPr>
              <w:t xml:space="preserve"> </w:t>
            </w:r>
            <w:r w:rsidRPr="00CC5BF0">
              <w:rPr>
                <w:rFonts w:ascii="Sylfaen" w:eastAsia="Sylfaen" w:hAnsi="Sylfaen" w:cs="Sylfaen"/>
                <w:spacing w:val="-1"/>
                <w:sz w:val="12"/>
                <w:szCs w:val="12"/>
              </w:rPr>
              <w:t>სტანდარტების</w:t>
            </w:r>
            <w:r w:rsidRPr="00CC5BF0">
              <w:rPr>
                <w:rFonts w:ascii="Sylfaen" w:eastAsia="Sylfaen" w:hAnsi="Sylfaen" w:cs="Sylfaen"/>
                <w:spacing w:val="13"/>
                <w:sz w:val="12"/>
                <w:szCs w:val="12"/>
              </w:rPr>
              <w:t xml:space="preserve"> </w:t>
            </w:r>
            <w:r w:rsidRPr="00CC5BF0">
              <w:rPr>
                <w:rFonts w:ascii="Sylfaen" w:eastAsia="Sylfaen" w:hAnsi="Sylfaen" w:cs="Sylfaen"/>
                <w:spacing w:val="-1"/>
                <w:sz w:val="12"/>
                <w:szCs w:val="12"/>
              </w:rPr>
              <w:t>შესაბამისი</w:t>
            </w:r>
            <w:r w:rsidRPr="00CC5BF0">
              <w:rPr>
                <w:rFonts w:ascii="Sylfaen" w:eastAsia="Sylfaen" w:hAnsi="Sylfaen" w:cs="Sylfaen"/>
                <w:spacing w:val="13"/>
                <w:sz w:val="12"/>
                <w:szCs w:val="12"/>
              </w:rPr>
              <w:t xml:space="preserve"> </w:t>
            </w:r>
            <w:r w:rsidRPr="00CC5BF0">
              <w:rPr>
                <w:rFonts w:ascii="Sylfaen" w:eastAsia="Sylfaen" w:hAnsi="Sylfaen" w:cs="Sylfaen"/>
                <w:spacing w:val="-1"/>
                <w:sz w:val="12"/>
                <w:szCs w:val="12"/>
              </w:rPr>
              <w:t>სკოლამდელი</w:t>
            </w:r>
            <w:r w:rsidRPr="00CC5BF0">
              <w:rPr>
                <w:rFonts w:ascii="Sylfaen" w:eastAsia="Sylfaen" w:hAnsi="Sylfaen" w:cs="Sylfaen"/>
                <w:spacing w:val="61"/>
                <w:sz w:val="12"/>
                <w:szCs w:val="12"/>
              </w:rPr>
              <w:t xml:space="preserve"> </w:t>
            </w:r>
            <w:r w:rsidRPr="00CC5BF0">
              <w:rPr>
                <w:rFonts w:ascii="Sylfaen" w:eastAsia="Sylfaen" w:hAnsi="Sylfaen" w:cs="Sylfaen"/>
                <w:spacing w:val="-1"/>
                <w:sz w:val="12"/>
                <w:szCs w:val="12"/>
              </w:rPr>
              <w:t>აღზრდის</w:t>
            </w:r>
            <w:r w:rsidRPr="00CC5BF0">
              <w:rPr>
                <w:rFonts w:ascii="Sylfaen" w:eastAsia="Sylfaen" w:hAnsi="Sylfaen" w:cs="Sylfaen"/>
                <w:spacing w:val="42"/>
                <w:sz w:val="12"/>
                <w:szCs w:val="12"/>
              </w:rPr>
              <w:t xml:space="preserve"> </w:t>
            </w:r>
            <w:r w:rsidRPr="00CC5BF0">
              <w:rPr>
                <w:rFonts w:ascii="Sylfaen" w:eastAsia="Sylfaen" w:hAnsi="Sylfaen" w:cs="Sylfaen"/>
                <w:sz w:val="12"/>
                <w:szCs w:val="12"/>
              </w:rPr>
              <w:t>თანაბარი</w:t>
            </w:r>
            <w:r w:rsidRPr="00CC5BF0">
              <w:rPr>
                <w:rFonts w:ascii="Sylfaen" w:eastAsia="Sylfaen" w:hAnsi="Sylfaen" w:cs="Sylfaen"/>
                <w:spacing w:val="42"/>
                <w:sz w:val="12"/>
                <w:szCs w:val="12"/>
              </w:rPr>
              <w:t xml:space="preserve"> </w:t>
            </w:r>
            <w:r w:rsidRPr="00CC5BF0">
              <w:rPr>
                <w:rFonts w:ascii="Sylfaen" w:eastAsia="Sylfaen" w:hAnsi="Sylfaen" w:cs="Sylfaen"/>
                <w:spacing w:val="-1"/>
                <w:sz w:val="12"/>
                <w:szCs w:val="12"/>
              </w:rPr>
              <w:t>ხელმისაწვდომობა</w:t>
            </w:r>
            <w:r w:rsidR="00B556CE">
              <w:rPr>
                <w:rFonts w:ascii="Sylfaen" w:eastAsia="Sylfaen" w:hAnsi="Sylfaen" w:cs="Sylfaen"/>
                <w:spacing w:val="-1"/>
                <w:sz w:val="12"/>
                <w:szCs w:val="12"/>
                <w:lang w:val="ka-GE"/>
              </w:rPr>
              <w:t>. მოზარდთა შემეცნებითი და ინტელექტუალური დონის ამაღლება.</w:t>
            </w:r>
            <w:r w:rsidRPr="00CC5BF0">
              <w:rPr>
                <w:rFonts w:ascii="Sylfaen" w:eastAsia="Sylfaen" w:hAnsi="Sylfaen" w:cs="Sylfaen"/>
                <w:spacing w:val="43"/>
                <w:sz w:val="12"/>
                <w:szCs w:val="12"/>
              </w:rPr>
              <w:t xml:space="preserve"> </w:t>
            </w:r>
          </w:p>
        </w:tc>
      </w:tr>
    </w:tbl>
    <w:p w14:paraId="17BA703F" w14:textId="77777777" w:rsidR="005E54E6" w:rsidRDefault="005E54E6" w:rsidP="005E54E6">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p w14:paraId="6670ECDD" w14:textId="77777777" w:rsidR="009F3136" w:rsidRDefault="009F3136" w:rsidP="005E54E6">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p w14:paraId="153BBB2C" w14:textId="77777777" w:rsidR="009F3136" w:rsidRDefault="009F3136" w:rsidP="005E54E6">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p w14:paraId="2F883524" w14:textId="77777777" w:rsidR="009F3136" w:rsidRDefault="009F3136" w:rsidP="005E54E6">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p w14:paraId="176B7BB9" w14:textId="77777777" w:rsidR="009F3136" w:rsidRDefault="009F3136" w:rsidP="005E54E6">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p w14:paraId="1176334A" w14:textId="77777777" w:rsidR="005E54E6" w:rsidRPr="00DE0D7F" w:rsidRDefault="005E54E6" w:rsidP="005E54E6">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4932" w:type="pct"/>
        <w:tblLayout w:type="fixed"/>
        <w:tblLook w:val="04A0" w:firstRow="1" w:lastRow="0" w:firstColumn="1" w:lastColumn="0" w:noHBand="0" w:noVBand="1"/>
      </w:tblPr>
      <w:tblGrid>
        <w:gridCol w:w="277"/>
        <w:gridCol w:w="2527"/>
        <w:gridCol w:w="999"/>
        <w:gridCol w:w="1128"/>
        <w:gridCol w:w="1014"/>
        <w:gridCol w:w="840"/>
        <w:gridCol w:w="1132"/>
        <w:gridCol w:w="721"/>
        <w:gridCol w:w="1134"/>
      </w:tblGrid>
      <w:tr w:rsidR="003F64D1" w:rsidRPr="00DE0D7F" w14:paraId="2106992D" w14:textId="77777777" w:rsidTr="00014D2C">
        <w:trPr>
          <w:trHeight w:val="78"/>
        </w:trPr>
        <w:tc>
          <w:tcPr>
            <w:tcW w:w="142"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9A5181" w14:textId="77777777" w:rsidR="005E54E6" w:rsidRPr="00DE0D7F" w:rsidRDefault="005E54E6" w:rsidP="005E54E6">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129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35C7D7" w14:textId="77777777" w:rsidR="005E54E6" w:rsidRPr="00DE0D7F" w:rsidRDefault="005E54E6" w:rsidP="005E54E6">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საბოლოო შედეგების შეფასების ინდიკატორი</w:t>
            </w:r>
          </w:p>
        </w:tc>
        <w:tc>
          <w:tcPr>
            <w:tcW w:w="2616" w:type="pct"/>
            <w:gridSpan w:val="5"/>
            <w:tcBorders>
              <w:top w:val="single" w:sz="4" w:space="0" w:color="auto"/>
              <w:left w:val="nil"/>
              <w:bottom w:val="single" w:sz="4" w:space="0" w:color="auto"/>
              <w:right w:val="single" w:sz="4" w:space="0" w:color="auto"/>
            </w:tcBorders>
            <w:shd w:val="clear" w:color="auto" w:fill="auto"/>
            <w:noWrap/>
            <w:vAlign w:val="center"/>
            <w:hideMark/>
          </w:tcPr>
          <w:p w14:paraId="07402DE5" w14:textId="77777777" w:rsidR="005E54E6" w:rsidRPr="00DE0D7F" w:rsidRDefault="005E54E6" w:rsidP="005E54E6">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მაჩვენებლები</w:t>
            </w:r>
          </w:p>
        </w:tc>
        <w:tc>
          <w:tcPr>
            <w:tcW w:w="36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42D52CE" w14:textId="77777777" w:rsidR="005E54E6" w:rsidRPr="00DE0D7F" w:rsidRDefault="005E54E6" w:rsidP="005E54E6">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ცდომილების ალბათობა (%/)</w:t>
            </w:r>
          </w:p>
        </w:tc>
        <w:tc>
          <w:tcPr>
            <w:tcW w:w="581"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9CE790D" w14:textId="77777777" w:rsidR="005E54E6" w:rsidRPr="00DE0D7F" w:rsidRDefault="00185FD8" w:rsidP="00185FD8">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შესაძლო რისკებ</w:t>
            </w:r>
            <w:r w:rsidR="005E54E6">
              <w:rPr>
                <w:rFonts w:ascii="Sylfaen" w:eastAsia="Times New Roman" w:hAnsi="Sylfaen" w:cs="Calibri"/>
                <w:color w:val="000000"/>
                <w:sz w:val="12"/>
                <w:szCs w:val="12"/>
              </w:rPr>
              <w:t>ი</w:t>
            </w:r>
            <w:r w:rsidR="005E54E6" w:rsidRPr="00DE0D7F">
              <w:rPr>
                <w:rFonts w:ascii="Sylfaen" w:eastAsia="Times New Roman" w:hAnsi="Sylfaen" w:cs="Calibri"/>
                <w:color w:val="000000"/>
                <w:sz w:val="12"/>
                <w:szCs w:val="12"/>
              </w:rPr>
              <w:t xml:space="preserve"> (აღწერა)</w:t>
            </w:r>
          </w:p>
        </w:tc>
      </w:tr>
      <w:tr w:rsidR="00185FD8" w:rsidRPr="00DE0D7F" w14:paraId="2687F897" w14:textId="77777777" w:rsidTr="00014D2C">
        <w:trPr>
          <w:trHeight w:val="463"/>
        </w:trPr>
        <w:tc>
          <w:tcPr>
            <w:tcW w:w="142" w:type="pct"/>
            <w:vMerge/>
            <w:tcBorders>
              <w:top w:val="single" w:sz="4" w:space="0" w:color="auto"/>
              <w:left w:val="single" w:sz="4" w:space="0" w:color="auto"/>
              <w:bottom w:val="single" w:sz="4" w:space="0" w:color="auto"/>
              <w:right w:val="single" w:sz="4" w:space="0" w:color="auto"/>
            </w:tcBorders>
            <w:vAlign w:val="center"/>
            <w:hideMark/>
          </w:tcPr>
          <w:p w14:paraId="152F28B2" w14:textId="77777777" w:rsidR="005E54E6" w:rsidRPr="00DE0D7F" w:rsidRDefault="005E54E6" w:rsidP="005E54E6">
            <w:pPr>
              <w:spacing w:after="0" w:line="240" w:lineRule="auto"/>
              <w:rPr>
                <w:rFonts w:ascii="Sylfaen" w:eastAsia="Times New Roman" w:hAnsi="Sylfaen" w:cs="Calibri"/>
                <w:color w:val="000000"/>
                <w:sz w:val="12"/>
                <w:szCs w:val="12"/>
              </w:rPr>
            </w:pPr>
          </w:p>
        </w:tc>
        <w:tc>
          <w:tcPr>
            <w:tcW w:w="1293" w:type="pct"/>
            <w:vMerge/>
            <w:tcBorders>
              <w:top w:val="single" w:sz="4" w:space="0" w:color="auto"/>
              <w:left w:val="single" w:sz="4" w:space="0" w:color="auto"/>
              <w:bottom w:val="single" w:sz="4" w:space="0" w:color="auto"/>
              <w:right w:val="single" w:sz="4" w:space="0" w:color="auto"/>
            </w:tcBorders>
            <w:vAlign w:val="center"/>
            <w:hideMark/>
          </w:tcPr>
          <w:p w14:paraId="4D38E3DE" w14:textId="77777777" w:rsidR="005E54E6" w:rsidRPr="00DE0D7F" w:rsidRDefault="005E54E6" w:rsidP="005E54E6">
            <w:pPr>
              <w:spacing w:after="0" w:line="240" w:lineRule="auto"/>
              <w:rPr>
                <w:rFonts w:ascii="Sylfaen" w:eastAsia="Times New Roman" w:hAnsi="Sylfaen" w:cs="Calibri"/>
                <w:color w:val="000000"/>
                <w:sz w:val="12"/>
                <w:szCs w:val="12"/>
              </w:rPr>
            </w:pPr>
          </w:p>
        </w:tc>
        <w:tc>
          <w:tcPr>
            <w:tcW w:w="511" w:type="pct"/>
            <w:tcBorders>
              <w:top w:val="nil"/>
              <w:left w:val="nil"/>
              <w:bottom w:val="single" w:sz="4" w:space="0" w:color="auto"/>
              <w:right w:val="single" w:sz="4" w:space="0" w:color="auto"/>
            </w:tcBorders>
            <w:shd w:val="clear" w:color="auto" w:fill="auto"/>
            <w:vAlign w:val="center"/>
            <w:hideMark/>
          </w:tcPr>
          <w:p w14:paraId="1A8AA620" w14:textId="77777777" w:rsidR="005E54E6" w:rsidRPr="00DE0D7F" w:rsidRDefault="005E54E6" w:rsidP="005E54E6">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საბაზისო მაჩვენებელი 2024 წელი</w:t>
            </w:r>
          </w:p>
        </w:tc>
        <w:tc>
          <w:tcPr>
            <w:tcW w:w="577" w:type="pct"/>
            <w:tcBorders>
              <w:top w:val="nil"/>
              <w:left w:val="nil"/>
              <w:bottom w:val="single" w:sz="4" w:space="0" w:color="auto"/>
              <w:right w:val="single" w:sz="4" w:space="0" w:color="auto"/>
            </w:tcBorders>
            <w:shd w:val="clear" w:color="auto" w:fill="auto"/>
            <w:vAlign w:val="center"/>
            <w:hideMark/>
          </w:tcPr>
          <w:p w14:paraId="5413D15F" w14:textId="77777777" w:rsidR="005E54E6" w:rsidRPr="00DE0D7F" w:rsidRDefault="005E54E6" w:rsidP="005E54E6">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2025 წელს</w:t>
            </w:r>
          </w:p>
        </w:tc>
        <w:tc>
          <w:tcPr>
            <w:tcW w:w="519" w:type="pct"/>
            <w:tcBorders>
              <w:top w:val="nil"/>
              <w:left w:val="nil"/>
              <w:bottom w:val="single" w:sz="4" w:space="0" w:color="auto"/>
              <w:right w:val="single" w:sz="4" w:space="0" w:color="auto"/>
            </w:tcBorders>
            <w:shd w:val="clear" w:color="auto" w:fill="auto"/>
            <w:vAlign w:val="bottom"/>
            <w:hideMark/>
          </w:tcPr>
          <w:p w14:paraId="175408C0" w14:textId="77777777" w:rsidR="005E54E6" w:rsidRPr="00DE0D7F" w:rsidRDefault="005E54E6" w:rsidP="00185FD8">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2026 წელი</w:t>
            </w:r>
          </w:p>
        </w:tc>
        <w:tc>
          <w:tcPr>
            <w:tcW w:w="430" w:type="pct"/>
            <w:tcBorders>
              <w:top w:val="nil"/>
              <w:left w:val="nil"/>
              <w:bottom w:val="single" w:sz="4" w:space="0" w:color="auto"/>
              <w:right w:val="single" w:sz="4" w:space="0" w:color="auto"/>
            </w:tcBorders>
            <w:shd w:val="clear" w:color="auto" w:fill="auto"/>
            <w:vAlign w:val="center"/>
            <w:hideMark/>
          </w:tcPr>
          <w:p w14:paraId="0DE05C0F" w14:textId="77777777" w:rsidR="005E54E6" w:rsidRPr="00DE0D7F" w:rsidRDefault="005E54E6" w:rsidP="005E54E6">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2027 წელ</w:t>
            </w:r>
          </w:p>
        </w:tc>
        <w:tc>
          <w:tcPr>
            <w:tcW w:w="579" w:type="pct"/>
            <w:tcBorders>
              <w:top w:val="nil"/>
              <w:left w:val="nil"/>
              <w:bottom w:val="single" w:sz="4" w:space="0" w:color="auto"/>
              <w:right w:val="single" w:sz="4" w:space="0" w:color="auto"/>
            </w:tcBorders>
            <w:shd w:val="clear" w:color="auto" w:fill="auto"/>
            <w:vAlign w:val="center"/>
            <w:hideMark/>
          </w:tcPr>
          <w:p w14:paraId="733868AA" w14:textId="77777777" w:rsidR="005E54E6" w:rsidRPr="00DE0D7F" w:rsidRDefault="005E54E6" w:rsidP="005E54E6">
            <w:pPr>
              <w:spacing w:after="0" w:line="240" w:lineRule="auto"/>
              <w:rPr>
                <w:rFonts w:ascii="Sylfaen" w:eastAsia="Times New Roman" w:hAnsi="Sylfaen" w:cs="Calibri"/>
                <w:color w:val="000000"/>
                <w:sz w:val="12"/>
                <w:szCs w:val="12"/>
              </w:rPr>
            </w:pPr>
            <w:r w:rsidRPr="00DE0D7F">
              <w:rPr>
                <w:rFonts w:ascii="Sylfaen" w:eastAsia="Times New Roman" w:hAnsi="Sylfaen" w:cs="Calibri"/>
                <w:color w:val="000000"/>
                <w:sz w:val="12"/>
                <w:szCs w:val="12"/>
              </w:rPr>
              <w:t>ინდიკატორის მიზნობრივი მაჩვენებელი 2028 წელს</w:t>
            </w:r>
          </w:p>
        </w:tc>
        <w:tc>
          <w:tcPr>
            <w:tcW w:w="369" w:type="pct"/>
            <w:vMerge/>
            <w:tcBorders>
              <w:top w:val="single" w:sz="4" w:space="0" w:color="auto"/>
              <w:left w:val="single" w:sz="4" w:space="0" w:color="auto"/>
              <w:bottom w:val="single" w:sz="4" w:space="0" w:color="000000"/>
              <w:right w:val="single" w:sz="4" w:space="0" w:color="auto"/>
            </w:tcBorders>
            <w:vAlign w:val="center"/>
            <w:hideMark/>
          </w:tcPr>
          <w:p w14:paraId="56142AF5" w14:textId="77777777" w:rsidR="005E54E6" w:rsidRPr="00DE0D7F" w:rsidRDefault="005E54E6" w:rsidP="005E54E6">
            <w:pPr>
              <w:spacing w:after="0" w:line="240" w:lineRule="auto"/>
              <w:rPr>
                <w:rFonts w:ascii="Sylfaen" w:eastAsia="Times New Roman" w:hAnsi="Sylfaen" w:cs="Calibri"/>
                <w:color w:val="000000"/>
                <w:sz w:val="12"/>
                <w:szCs w:val="12"/>
              </w:rPr>
            </w:pPr>
          </w:p>
        </w:tc>
        <w:tc>
          <w:tcPr>
            <w:tcW w:w="581" w:type="pct"/>
            <w:vMerge/>
            <w:tcBorders>
              <w:top w:val="single" w:sz="4" w:space="0" w:color="auto"/>
              <w:left w:val="single" w:sz="4" w:space="0" w:color="auto"/>
              <w:bottom w:val="single" w:sz="4" w:space="0" w:color="000000"/>
              <w:right w:val="single" w:sz="4" w:space="0" w:color="auto"/>
            </w:tcBorders>
            <w:vAlign w:val="center"/>
            <w:hideMark/>
          </w:tcPr>
          <w:p w14:paraId="5EC0D3BE" w14:textId="77777777" w:rsidR="005E54E6" w:rsidRPr="00DE0D7F" w:rsidRDefault="005E54E6" w:rsidP="005E54E6">
            <w:pPr>
              <w:spacing w:after="0" w:line="240" w:lineRule="auto"/>
              <w:rPr>
                <w:rFonts w:ascii="Sylfaen" w:eastAsia="Times New Roman" w:hAnsi="Sylfaen" w:cs="Calibri"/>
                <w:color w:val="000000"/>
                <w:sz w:val="12"/>
                <w:szCs w:val="12"/>
              </w:rPr>
            </w:pPr>
          </w:p>
        </w:tc>
      </w:tr>
      <w:tr w:rsidR="003F64D1" w:rsidRPr="00DE0D7F" w14:paraId="7864A460" w14:textId="77777777" w:rsidTr="00014D2C">
        <w:trPr>
          <w:trHeight w:val="365"/>
        </w:trPr>
        <w:tc>
          <w:tcPr>
            <w:tcW w:w="142" w:type="pct"/>
            <w:tcBorders>
              <w:top w:val="nil"/>
              <w:left w:val="single" w:sz="4" w:space="0" w:color="auto"/>
              <w:bottom w:val="single" w:sz="4" w:space="0" w:color="auto"/>
              <w:right w:val="single" w:sz="4" w:space="0" w:color="auto"/>
            </w:tcBorders>
            <w:shd w:val="clear" w:color="auto" w:fill="auto"/>
            <w:noWrap/>
            <w:vAlign w:val="bottom"/>
            <w:hideMark/>
          </w:tcPr>
          <w:p w14:paraId="49588728" w14:textId="77777777" w:rsidR="00185FD8" w:rsidRPr="00DE0D7F" w:rsidRDefault="00185FD8" w:rsidP="00185FD8">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1</w:t>
            </w:r>
          </w:p>
        </w:tc>
        <w:tc>
          <w:tcPr>
            <w:tcW w:w="1293" w:type="pct"/>
            <w:tcBorders>
              <w:top w:val="single" w:sz="4" w:space="0" w:color="auto"/>
              <w:left w:val="nil"/>
              <w:bottom w:val="single" w:sz="4" w:space="0" w:color="auto"/>
              <w:right w:val="single" w:sz="4" w:space="0" w:color="auto"/>
            </w:tcBorders>
            <w:shd w:val="clear" w:color="000000" w:fill="FFFFFF"/>
            <w:noWrap/>
            <w:vAlign w:val="center"/>
          </w:tcPr>
          <w:p w14:paraId="6445DC40" w14:textId="77777777" w:rsidR="00185FD8" w:rsidRPr="00720A58" w:rsidRDefault="00185FD8" w:rsidP="00185FD8">
            <w:pPr>
              <w:rPr>
                <w:rFonts w:ascii="Sylfaen" w:hAnsi="Sylfaen" w:cs="Calibri"/>
                <w:color w:val="000000"/>
                <w:sz w:val="12"/>
                <w:szCs w:val="12"/>
              </w:rPr>
            </w:pPr>
            <w:r w:rsidRPr="00720A58">
              <w:rPr>
                <w:rFonts w:ascii="Sylfaen" w:hAnsi="Sylfaen" w:cs="Calibri"/>
                <w:color w:val="000000"/>
                <w:sz w:val="12"/>
                <w:szCs w:val="12"/>
              </w:rPr>
              <w:t>სათანადოდ აღჭურვილი ბაღების რააოდენობა</w:t>
            </w:r>
          </w:p>
        </w:tc>
        <w:tc>
          <w:tcPr>
            <w:tcW w:w="511" w:type="pct"/>
            <w:tcBorders>
              <w:top w:val="single" w:sz="4" w:space="0" w:color="auto"/>
              <w:left w:val="nil"/>
              <w:bottom w:val="single" w:sz="4" w:space="0" w:color="auto"/>
              <w:right w:val="single" w:sz="4" w:space="0" w:color="auto"/>
            </w:tcBorders>
            <w:shd w:val="clear" w:color="000000" w:fill="FFFFFF"/>
            <w:noWrap/>
            <w:vAlign w:val="center"/>
          </w:tcPr>
          <w:p w14:paraId="671F7178" w14:textId="77777777" w:rsidR="00185FD8" w:rsidRPr="00720A58" w:rsidRDefault="00185FD8" w:rsidP="00185FD8">
            <w:pPr>
              <w:jc w:val="center"/>
              <w:rPr>
                <w:rFonts w:ascii="Sylfaen" w:hAnsi="Sylfaen" w:cs="Calibri"/>
                <w:color w:val="000000"/>
                <w:sz w:val="12"/>
                <w:szCs w:val="12"/>
              </w:rPr>
            </w:pPr>
            <w:r w:rsidRPr="00720A58">
              <w:rPr>
                <w:rFonts w:ascii="Sylfaen" w:hAnsi="Sylfaen" w:cs="Calibri"/>
                <w:color w:val="000000"/>
                <w:sz w:val="12"/>
                <w:szCs w:val="12"/>
              </w:rPr>
              <w:t>17</w:t>
            </w:r>
          </w:p>
        </w:tc>
        <w:tc>
          <w:tcPr>
            <w:tcW w:w="577" w:type="pct"/>
            <w:tcBorders>
              <w:top w:val="nil"/>
              <w:left w:val="nil"/>
              <w:bottom w:val="single" w:sz="4" w:space="0" w:color="auto"/>
              <w:right w:val="single" w:sz="4" w:space="0" w:color="auto"/>
            </w:tcBorders>
            <w:shd w:val="clear" w:color="000000" w:fill="FFFFFF"/>
            <w:noWrap/>
            <w:vAlign w:val="center"/>
          </w:tcPr>
          <w:p w14:paraId="3C50E9DA" w14:textId="77777777" w:rsidR="00185FD8" w:rsidRPr="00720A58" w:rsidRDefault="00185FD8" w:rsidP="00185FD8">
            <w:pPr>
              <w:jc w:val="center"/>
              <w:rPr>
                <w:rFonts w:ascii="Sylfaen" w:hAnsi="Sylfaen" w:cs="Calibri"/>
                <w:color w:val="000000"/>
                <w:sz w:val="12"/>
                <w:szCs w:val="12"/>
              </w:rPr>
            </w:pPr>
            <w:r w:rsidRPr="00720A58">
              <w:rPr>
                <w:rFonts w:ascii="Sylfaen" w:hAnsi="Sylfaen" w:cs="Calibri"/>
                <w:color w:val="000000"/>
                <w:sz w:val="12"/>
                <w:szCs w:val="12"/>
              </w:rPr>
              <w:t>18</w:t>
            </w:r>
          </w:p>
        </w:tc>
        <w:tc>
          <w:tcPr>
            <w:tcW w:w="519" w:type="pct"/>
            <w:tcBorders>
              <w:top w:val="single" w:sz="4" w:space="0" w:color="auto"/>
              <w:left w:val="nil"/>
              <w:bottom w:val="single" w:sz="4" w:space="0" w:color="auto"/>
              <w:right w:val="single" w:sz="4" w:space="0" w:color="auto"/>
            </w:tcBorders>
            <w:shd w:val="clear" w:color="000000" w:fill="FFFFFF"/>
            <w:noWrap/>
            <w:vAlign w:val="center"/>
          </w:tcPr>
          <w:p w14:paraId="07282132" w14:textId="77777777" w:rsidR="00185FD8" w:rsidRPr="00720A58" w:rsidRDefault="00185FD8" w:rsidP="00185FD8">
            <w:pPr>
              <w:jc w:val="center"/>
              <w:rPr>
                <w:rFonts w:ascii="Sylfaen" w:hAnsi="Sylfaen" w:cs="Calibri"/>
                <w:color w:val="000000"/>
                <w:sz w:val="12"/>
                <w:szCs w:val="12"/>
              </w:rPr>
            </w:pPr>
            <w:r w:rsidRPr="00720A58">
              <w:rPr>
                <w:rFonts w:ascii="Sylfaen" w:hAnsi="Sylfaen" w:cs="Calibri"/>
                <w:color w:val="000000"/>
                <w:sz w:val="12"/>
                <w:szCs w:val="12"/>
              </w:rPr>
              <w:t>19</w:t>
            </w:r>
          </w:p>
        </w:tc>
        <w:tc>
          <w:tcPr>
            <w:tcW w:w="430" w:type="pct"/>
            <w:tcBorders>
              <w:top w:val="single" w:sz="4" w:space="0" w:color="auto"/>
              <w:left w:val="nil"/>
              <w:bottom w:val="single" w:sz="4" w:space="0" w:color="auto"/>
              <w:right w:val="single" w:sz="4" w:space="0" w:color="auto"/>
            </w:tcBorders>
            <w:shd w:val="clear" w:color="000000" w:fill="FFFFFF"/>
            <w:noWrap/>
            <w:vAlign w:val="center"/>
          </w:tcPr>
          <w:p w14:paraId="298E3C34" w14:textId="77777777" w:rsidR="00185FD8" w:rsidRPr="00720A58" w:rsidRDefault="00185FD8" w:rsidP="00185FD8">
            <w:pPr>
              <w:jc w:val="center"/>
              <w:rPr>
                <w:rFonts w:ascii="Sylfaen" w:hAnsi="Sylfaen" w:cs="Calibri"/>
                <w:color w:val="000000"/>
                <w:sz w:val="12"/>
                <w:szCs w:val="12"/>
              </w:rPr>
            </w:pPr>
            <w:r w:rsidRPr="00720A58">
              <w:rPr>
                <w:rFonts w:ascii="Sylfaen" w:hAnsi="Sylfaen" w:cs="Calibri"/>
                <w:color w:val="000000"/>
                <w:sz w:val="12"/>
                <w:szCs w:val="12"/>
              </w:rPr>
              <w:t>20</w:t>
            </w:r>
          </w:p>
        </w:tc>
        <w:tc>
          <w:tcPr>
            <w:tcW w:w="579" w:type="pct"/>
            <w:tcBorders>
              <w:top w:val="single" w:sz="4" w:space="0" w:color="auto"/>
              <w:left w:val="nil"/>
              <w:bottom w:val="single" w:sz="4" w:space="0" w:color="auto"/>
              <w:right w:val="single" w:sz="4" w:space="0" w:color="auto"/>
            </w:tcBorders>
            <w:shd w:val="clear" w:color="000000" w:fill="FFFFFF"/>
            <w:noWrap/>
            <w:vAlign w:val="center"/>
          </w:tcPr>
          <w:p w14:paraId="50A863D7" w14:textId="77777777" w:rsidR="00185FD8" w:rsidRPr="00720A58" w:rsidRDefault="00185FD8" w:rsidP="00185FD8">
            <w:pPr>
              <w:jc w:val="center"/>
              <w:rPr>
                <w:rFonts w:ascii="Sylfaen" w:hAnsi="Sylfaen" w:cs="Calibri"/>
                <w:color w:val="000000"/>
                <w:sz w:val="12"/>
                <w:szCs w:val="12"/>
              </w:rPr>
            </w:pPr>
            <w:r w:rsidRPr="00720A58">
              <w:rPr>
                <w:rFonts w:ascii="Sylfaen" w:hAnsi="Sylfaen" w:cs="Calibri"/>
                <w:color w:val="000000"/>
                <w:sz w:val="12"/>
                <w:szCs w:val="12"/>
              </w:rPr>
              <w:t>21</w:t>
            </w:r>
          </w:p>
        </w:tc>
        <w:tc>
          <w:tcPr>
            <w:tcW w:w="369" w:type="pct"/>
            <w:tcBorders>
              <w:top w:val="single" w:sz="4" w:space="0" w:color="auto"/>
              <w:left w:val="nil"/>
              <w:bottom w:val="single" w:sz="4" w:space="0" w:color="auto"/>
              <w:right w:val="single" w:sz="4" w:space="0" w:color="auto"/>
            </w:tcBorders>
            <w:shd w:val="clear" w:color="000000" w:fill="FFFFFF"/>
            <w:noWrap/>
            <w:vAlign w:val="center"/>
          </w:tcPr>
          <w:p w14:paraId="670B1DD9" w14:textId="77777777" w:rsidR="00185FD8" w:rsidRPr="00720A58" w:rsidRDefault="00185FD8" w:rsidP="00185FD8">
            <w:pPr>
              <w:jc w:val="center"/>
              <w:rPr>
                <w:rFonts w:ascii="Sylfaen" w:hAnsi="Sylfaen" w:cs="Calibri"/>
                <w:color w:val="000000"/>
                <w:sz w:val="12"/>
                <w:szCs w:val="12"/>
              </w:rPr>
            </w:pPr>
            <w:r w:rsidRPr="00720A58">
              <w:rPr>
                <w:rFonts w:ascii="Sylfaen" w:hAnsi="Sylfaen" w:cs="Calibri"/>
                <w:color w:val="000000"/>
                <w:sz w:val="12"/>
                <w:szCs w:val="12"/>
              </w:rPr>
              <w:t>2%</w:t>
            </w:r>
          </w:p>
        </w:tc>
        <w:tc>
          <w:tcPr>
            <w:tcW w:w="581" w:type="pct"/>
            <w:tcBorders>
              <w:top w:val="nil"/>
              <w:left w:val="nil"/>
              <w:bottom w:val="single" w:sz="4" w:space="0" w:color="auto"/>
              <w:right w:val="single" w:sz="8" w:space="0" w:color="auto"/>
            </w:tcBorders>
            <w:shd w:val="clear" w:color="000000" w:fill="FFFFFF"/>
            <w:noWrap/>
            <w:vAlign w:val="center"/>
          </w:tcPr>
          <w:p w14:paraId="3084F981" w14:textId="77777777" w:rsidR="00185FD8" w:rsidRPr="00720A58" w:rsidRDefault="00185FD8" w:rsidP="00185FD8">
            <w:pPr>
              <w:jc w:val="center"/>
              <w:rPr>
                <w:rFonts w:ascii="Sylfaen" w:hAnsi="Sylfaen" w:cs="Calibri"/>
                <w:color w:val="000000"/>
                <w:sz w:val="12"/>
                <w:szCs w:val="12"/>
              </w:rPr>
            </w:pPr>
            <w:r w:rsidRPr="00720A58">
              <w:rPr>
                <w:rFonts w:ascii="Sylfaen" w:hAnsi="Sylfaen" w:cs="Calibri"/>
                <w:color w:val="000000"/>
                <w:sz w:val="12"/>
                <w:szCs w:val="12"/>
              </w:rPr>
              <w:t>არ შემდგარი ტენდერი</w:t>
            </w:r>
          </w:p>
        </w:tc>
      </w:tr>
      <w:tr w:rsidR="00185FD8" w:rsidRPr="00DE0D7F" w14:paraId="1D595285" w14:textId="77777777" w:rsidTr="00014D2C">
        <w:trPr>
          <w:trHeight w:val="162"/>
        </w:trPr>
        <w:tc>
          <w:tcPr>
            <w:tcW w:w="14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802E0E6" w14:textId="77777777" w:rsidR="00185FD8" w:rsidRPr="00DE0D7F" w:rsidRDefault="00185FD8" w:rsidP="00185FD8">
            <w:pPr>
              <w:spacing w:after="0" w:line="240" w:lineRule="auto"/>
              <w:jc w:val="right"/>
              <w:rPr>
                <w:rFonts w:ascii="Sylfaen" w:eastAsia="Times New Roman" w:hAnsi="Sylfaen" w:cs="Calibri"/>
                <w:color w:val="000000"/>
                <w:sz w:val="12"/>
                <w:szCs w:val="12"/>
              </w:rPr>
            </w:pPr>
            <w:r>
              <w:rPr>
                <w:rFonts w:ascii="Sylfaen" w:eastAsia="Times New Roman" w:hAnsi="Sylfaen" w:cs="Calibri"/>
                <w:color w:val="000000"/>
                <w:sz w:val="12"/>
                <w:szCs w:val="12"/>
              </w:rPr>
              <w:t>2</w:t>
            </w:r>
          </w:p>
        </w:tc>
        <w:tc>
          <w:tcPr>
            <w:tcW w:w="1293" w:type="pct"/>
            <w:tcBorders>
              <w:top w:val="single" w:sz="4" w:space="0" w:color="auto"/>
              <w:left w:val="nil"/>
              <w:bottom w:val="single" w:sz="4" w:space="0" w:color="auto"/>
              <w:right w:val="single" w:sz="4" w:space="0" w:color="auto"/>
            </w:tcBorders>
            <w:shd w:val="clear" w:color="000000" w:fill="FFFFFF"/>
            <w:noWrap/>
            <w:vAlign w:val="center"/>
          </w:tcPr>
          <w:p w14:paraId="317AB24B" w14:textId="0608F4B8" w:rsidR="00185FD8" w:rsidRPr="00720A58" w:rsidRDefault="00185FD8" w:rsidP="00185FD8">
            <w:pPr>
              <w:rPr>
                <w:rFonts w:ascii="Sylfaen" w:hAnsi="Sylfaen" w:cs="Calibri"/>
                <w:color w:val="000000"/>
                <w:sz w:val="12"/>
                <w:szCs w:val="12"/>
              </w:rPr>
            </w:pPr>
            <w:r w:rsidRPr="00720A58">
              <w:rPr>
                <w:rFonts w:ascii="Sylfaen" w:hAnsi="Sylfaen" w:cs="Calibri"/>
                <w:color w:val="000000"/>
                <w:sz w:val="12"/>
                <w:szCs w:val="12"/>
              </w:rPr>
              <w:t>სტანდარტების შესაბამისი მზაობის მქონ</w:t>
            </w:r>
            <w:r>
              <w:rPr>
                <w:rFonts w:ascii="Sylfaen" w:hAnsi="Sylfaen" w:cs="Calibri"/>
                <w:color w:val="000000"/>
                <w:sz w:val="12"/>
                <w:szCs w:val="12"/>
              </w:rPr>
              <w:t>ე</w:t>
            </w:r>
            <w:r w:rsidR="00452C6F">
              <w:rPr>
                <w:rFonts w:ascii="Sylfaen" w:hAnsi="Sylfaen" w:cs="Calibri"/>
                <w:color w:val="000000"/>
                <w:sz w:val="12"/>
                <w:szCs w:val="12"/>
              </w:rPr>
              <w:t xml:space="preserve"> </w:t>
            </w:r>
            <w:r>
              <w:rPr>
                <w:rFonts w:ascii="Sylfaen" w:hAnsi="Sylfaen" w:cs="Calibri"/>
                <w:color w:val="000000"/>
                <w:sz w:val="12"/>
                <w:szCs w:val="12"/>
              </w:rPr>
              <w:t>1,6-2;</w:t>
            </w:r>
            <w:r w:rsidR="00452C6F">
              <w:rPr>
                <w:rFonts w:ascii="Sylfaen" w:hAnsi="Sylfaen" w:cs="Calibri"/>
                <w:color w:val="000000"/>
                <w:sz w:val="12"/>
                <w:szCs w:val="12"/>
              </w:rPr>
              <w:t xml:space="preserve"> </w:t>
            </w:r>
            <w:r>
              <w:rPr>
                <w:rFonts w:ascii="Sylfaen" w:hAnsi="Sylfaen" w:cs="Calibri"/>
                <w:color w:val="000000"/>
                <w:sz w:val="12"/>
                <w:szCs w:val="12"/>
              </w:rPr>
              <w:t>2-3;</w:t>
            </w:r>
            <w:r w:rsidR="00452C6F">
              <w:rPr>
                <w:rFonts w:ascii="Sylfaen" w:hAnsi="Sylfaen" w:cs="Calibri"/>
                <w:color w:val="000000"/>
                <w:sz w:val="12"/>
                <w:szCs w:val="12"/>
              </w:rPr>
              <w:t xml:space="preserve"> </w:t>
            </w:r>
            <w:r>
              <w:rPr>
                <w:rFonts w:ascii="Sylfaen" w:hAnsi="Sylfaen" w:cs="Calibri"/>
                <w:color w:val="000000"/>
                <w:sz w:val="12"/>
                <w:szCs w:val="12"/>
              </w:rPr>
              <w:t>3-4;</w:t>
            </w:r>
            <w:r w:rsidR="00452C6F">
              <w:rPr>
                <w:rFonts w:ascii="Sylfaen" w:hAnsi="Sylfaen" w:cs="Calibri"/>
                <w:color w:val="000000"/>
                <w:sz w:val="12"/>
                <w:szCs w:val="12"/>
              </w:rPr>
              <w:t xml:space="preserve"> </w:t>
            </w:r>
            <w:r w:rsidRPr="00720A58">
              <w:rPr>
                <w:rFonts w:ascii="Sylfaen" w:hAnsi="Sylfaen" w:cs="Calibri"/>
                <w:color w:val="000000"/>
                <w:sz w:val="12"/>
                <w:szCs w:val="12"/>
              </w:rPr>
              <w:t>4-5 და 5-6 წლიან (სასკოლო მზაობის ბავშვები)</w:t>
            </w:r>
          </w:p>
        </w:tc>
        <w:tc>
          <w:tcPr>
            <w:tcW w:w="511" w:type="pct"/>
            <w:tcBorders>
              <w:top w:val="single" w:sz="4" w:space="0" w:color="auto"/>
              <w:left w:val="nil"/>
              <w:bottom w:val="single" w:sz="4" w:space="0" w:color="auto"/>
              <w:right w:val="single" w:sz="4" w:space="0" w:color="auto"/>
            </w:tcBorders>
            <w:shd w:val="clear" w:color="000000" w:fill="FFFFFF"/>
            <w:noWrap/>
            <w:vAlign w:val="center"/>
          </w:tcPr>
          <w:p w14:paraId="4B16BFD0" w14:textId="307A74BE" w:rsidR="00185FD8" w:rsidRPr="00E87C94" w:rsidRDefault="00185FD8" w:rsidP="00E87C94">
            <w:pPr>
              <w:jc w:val="center"/>
              <w:rPr>
                <w:rFonts w:ascii="Sylfaen" w:hAnsi="Sylfaen" w:cs="Calibri"/>
                <w:color w:val="000000"/>
                <w:sz w:val="12"/>
                <w:szCs w:val="12"/>
                <w:lang w:val="ka-GE"/>
              </w:rPr>
            </w:pPr>
            <w:r w:rsidRPr="00E87C94">
              <w:rPr>
                <w:rFonts w:ascii="Sylfaen" w:hAnsi="Sylfaen" w:cs="Calibri"/>
                <w:color w:val="000000"/>
                <w:sz w:val="12"/>
                <w:szCs w:val="12"/>
              </w:rPr>
              <w:t>470</w:t>
            </w:r>
            <w:r w:rsidR="00A74C8A" w:rsidRPr="00E87C94">
              <w:rPr>
                <w:rFonts w:ascii="Sylfaen" w:hAnsi="Sylfaen" w:cs="Calibri"/>
                <w:color w:val="000000"/>
                <w:sz w:val="12"/>
                <w:szCs w:val="12"/>
                <w:lang w:val="ka-GE"/>
              </w:rPr>
              <w:t xml:space="preserve"> (მათ შორის გოგო </w:t>
            </w:r>
            <w:r w:rsidR="00E87C94" w:rsidRPr="00E87C94">
              <w:rPr>
                <w:rFonts w:ascii="Sylfaen" w:hAnsi="Sylfaen" w:cs="Calibri"/>
                <w:color w:val="000000"/>
                <w:sz w:val="12"/>
                <w:szCs w:val="12"/>
                <w:lang w:val="ka-GE"/>
              </w:rPr>
              <w:t>50</w:t>
            </w:r>
            <w:r w:rsidR="00A74C8A" w:rsidRPr="00E87C94">
              <w:rPr>
                <w:rFonts w:ascii="Sylfaen" w:hAnsi="Sylfaen" w:cs="Calibri"/>
                <w:color w:val="000000"/>
                <w:sz w:val="12"/>
                <w:szCs w:val="12"/>
                <w:lang w:val="ka-GE"/>
              </w:rPr>
              <w:t>%, ბიჭი</w:t>
            </w:r>
            <w:r w:rsidR="00E87C94" w:rsidRPr="00E87C94">
              <w:rPr>
                <w:rFonts w:ascii="Sylfaen" w:hAnsi="Sylfaen" w:cs="Calibri"/>
                <w:color w:val="000000"/>
                <w:sz w:val="12"/>
                <w:szCs w:val="12"/>
                <w:lang w:val="ka-GE"/>
              </w:rPr>
              <w:t xml:space="preserve"> 50</w:t>
            </w:r>
            <w:r w:rsidR="00A74C8A" w:rsidRPr="00E87C94">
              <w:rPr>
                <w:rFonts w:ascii="Sylfaen" w:hAnsi="Sylfaen" w:cs="Calibri"/>
                <w:color w:val="000000"/>
                <w:sz w:val="12"/>
                <w:szCs w:val="12"/>
                <w:lang w:val="ka-GE"/>
              </w:rPr>
              <w:t xml:space="preserve">%) </w:t>
            </w:r>
          </w:p>
        </w:tc>
        <w:tc>
          <w:tcPr>
            <w:tcW w:w="577" w:type="pct"/>
            <w:tcBorders>
              <w:top w:val="nil"/>
              <w:left w:val="nil"/>
              <w:bottom w:val="single" w:sz="4" w:space="0" w:color="auto"/>
              <w:right w:val="single" w:sz="4" w:space="0" w:color="auto"/>
            </w:tcBorders>
            <w:noWrap/>
            <w:vAlign w:val="center"/>
          </w:tcPr>
          <w:p w14:paraId="42C95CDD" w14:textId="77777777" w:rsidR="00185FD8" w:rsidRPr="00E87C94" w:rsidRDefault="00185FD8" w:rsidP="00185FD8">
            <w:pPr>
              <w:jc w:val="center"/>
              <w:rPr>
                <w:rFonts w:ascii="Sylfaen" w:hAnsi="Sylfaen" w:cs="Calibri"/>
                <w:color w:val="000000"/>
                <w:sz w:val="12"/>
                <w:szCs w:val="12"/>
              </w:rPr>
            </w:pPr>
            <w:r w:rsidRPr="00E87C94">
              <w:rPr>
                <w:rFonts w:ascii="Sylfaen" w:hAnsi="Sylfaen" w:cs="Calibri"/>
                <w:color w:val="000000"/>
                <w:sz w:val="12"/>
                <w:szCs w:val="12"/>
              </w:rPr>
              <w:t>საბაზისო მაჩვენებლების შენარჩუნება</w:t>
            </w:r>
          </w:p>
        </w:tc>
        <w:tc>
          <w:tcPr>
            <w:tcW w:w="519" w:type="pct"/>
            <w:tcBorders>
              <w:top w:val="single" w:sz="4" w:space="0" w:color="auto"/>
              <w:left w:val="nil"/>
              <w:bottom w:val="single" w:sz="4" w:space="0" w:color="auto"/>
              <w:right w:val="single" w:sz="4" w:space="0" w:color="auto"/>
            </w:tcBorders>
            <w:noWrap/>
            <w:vAlign w:val="center"/>
          </w:tcPr>
          <w:p w14:paraId="41FC5D02" w14:textId="0447BB6B" w:rsidR="00185FD8" w:rsidRPr="00E87C94" w:rsidRDefault="00185FD8" w:rsidP="00E87C94">
            <w:pPr>
              <w:jc w:val="center"/>
              <w:rPr>
                <w:rFonts w:ascii="Sylfaen" w:hAnsi="Sylfaen" w:cs="Calibri"/>
                <w:color w:val="000000"/>
                <w:sz w:val="12"/>
                <w:szCs w:val="12"/>
                <w:lang w:val="ka-GE"/>
              </w:rPr>
            </w:pPr>
            <w:r w:rsidRPr="00E87C94">
              <w:rPr>
                <w:rFonts w:ascii="Sylfaen" w:hAnsi="Sylfaen" w:cs="Calibri"/>
                <w:color w:val="000000"/>
                <w:sz w:val="12"/>
                <w:szCs w:val="12"/>
              </w:rPr>
              <w:t>500</w:t>
            </w:r>
            <w:r w:rsidR="00A74C8A" w:rsidRPr="00E87C94">
              <w:rPr>
                <w:rFonts w:ascii="Sylfaen" w:hAnsi="Sylfaen" w:cs="Calibri"/>
                <w:color w:val="000000"/>
                <w:sz w:val="12"/>
                <w:szCs w:val="12"/>
                <w:lang w:val="ka-GE"/>
              </w:rPr>
              <w:t xml:space="preserve"> (მათ შორის გოგო</w:t>
            </w:r>
            <w:r w:rsidR="00E87C94" w:rsidRPr="00E87C94">
              <w:rPr>
                <w:rFonts w:ascii="Sylfaen" w:hAnsi="Sylfaen" w:cs="Calibri"/>
                <w:color w:val="000000"/>
                <w:sz w:val="12"/>
                <w:szCs w:val="12"/>
                <w:lang w:val="ka-GE"/>
              </w:rPr>
              <w:t xml:space="preserve"> 50</w:t>
            </w:r>
            <w:r w:rsidR="00A74C8A" w:rsidRPr="00E87C94">
              <w:rPr>
                <w:rFonts w:ascii="Sylfaen" w:hAnsi="Sylfaen" w:cs="Calibri"/>
                <w:color w:val="000000"/>
                <w:sz w:val="12"/>
                <w:szCs w:val="12"/>
                <w:lang w:val="ka-GE"/>
              </w:rPr>
              <w:t xml:space="preserve"> %, ბიჭი</w:t>
            </w:r>
            <w:r w:rsidR="00E87C94" w:rsidRPr="00E87C94">
              <w:rPr>
                <w:rFonts w:ascii="Sylfaen" w:hAnsi="Sylfaen" w:cs="Calibri"/>
                <w:color w:val="000000"/>
                <w:sz w:val="12"/>
                <w:szCs w:val="12"/>
                <w:lang w:val="ka-GE"/>
              </w:rPr>
              <w:t xml:space="preserve"> 50</w:t>
            </w:r>
            <w:r w:rsidR="00A74C8A" w:rsidRPr="00E87C94">
              <w:rPr>
                <w:rFonts w:ascii="Sylfaen" w:hAnsi="Sylfaen" w:cs="Calibri"/>
                <w:color w:val="000000"/>
                <w:sz w:val="12"/>
                <w:szCs w:val="12"/>
                <w:lang w:val="ka-GE"/>
              </w:rPr>
              <w:t xml:space="preserve"> %)</w:t>
            </w:r>
          </w:p>
        </w:tc>
        <w:tc>
          <w:tcPr>
            <w:tcW w:w="430" w:type="pct"/>
            <w:tcBorders>
              <w:top w:val="single" w:sz="4" w:space="0" w:color="auto"/>
              <w:left w:val="nil"/>
              <w:bottom w:val="single" w:sz="4" w:space="0" w:color="auto"/>
              <w:right w:val="single" w:sz="4" w:space="0" w:color="auto"/>
            </w:tcBorders>
            <w:noWrap/>
            <w:vAlign w:val="center"/>
          </w:tcPr>
          <w:p w14:paraId="0988DD96" w14:textId="5DA10401" w:rsidR="00185FD8" w:rsidRPr="00E87C94" w:rsidRDefault="00185FD8" w:rsidP="00E87C94">
            <w:pPr>
              <w:jc w:val="center"/>
              <w:rPr>
                <w:rFonts w:ascii="Sylfaen" w:hAnsi="Sylfaen" w:cs="Calibri"/>
                <w:color w:val="000000"/>
                <w:sz w:val="12"/>
                <w:szCs w:val="12"/>
                <w:lang w:val="ka-GE"/>
              </w:rPr>
            </w:pPr>
            <w:r w:rsidRPr="00E87C94">
              <w:rPr>
                <w:rFonts w:ascii="Sylfaen" w:hAnsi="Sylfaen" w:cs="Calibri"/>
                <w:color w:val="000000"/>
                <w:sz w:val="12"/>
                <w:szCs w:val="12"/>
              </w:rPr>
              <w:t>530</w:t>
            </w:r>
            <w:r w:rsidR="00A74C8A" w:rsidRPr="00E87C94">
              <w:rPr>
                <w:rFonts w:ascii="Sylfaen" w:hAnsi="Sylfaen" w:cs="Calibri"/>
                <w:color w:val="000000"/>
                <w:sz w:val="12"/>
                <w:szCs w:val="12"/>
                <w:lang w:val="ka-GE"/>
              </w:rPr>
              <w:t xml:space="preserve"> (მათ შორის გოგო</w:t>
            </w:r>
            <w:r w:rsidR="00E87C94" w:rsidRPr="00E87C94">
              <w:rPr>
                <w:rFonts w:ascii="Sylfaen" w:hAnsi="Sylfaen" w:cs="Calibri"/>
                <w:color w:val="000000"/>
                <w:sz w:val="12"/>
                <w:szCs w:val="12"/>
                <w:lang w:val="ka-GE"/>
              </w:rPr>
              <w:t xml:space="preserve"> 50</w:t>
            </w:r>
            <w:r w:rsidR="00A74C8A" w:rsidRPr="00E87C94">
              <w:rPr>
                <w:rFonts w:ascii="Sylfaen" w:hAnsi="Sylfaen" w:cs="Calibri"/>
                <w:color w:val="000000"/>
                <w:sz w:val="12"/>
                <w:szCs w:val="12"/>
                <w:lang w:val="ka-GE"/>
              </w:rPr>
              <w:t xml:space="preserve"> %, ბიჭი</w:t>
            </w:r>
            <w:r w:rsidR="00E87C94" w:rsidRPr="00E87C94">
              <w:rPr>
                <w:rFonts w:ascii="Sylfaen" w:hAnsi="Sylfaen" w:cs="Calibri"/>
                <w:color w:val="000000"/>
                <w:sz w:val="12"/>
                <w:szCs w:val="12"/>
                <w:lang w:val="ka-GE"/>
              </w:rPr>
              <w:t xml:space="preserve"> 50</w:t>
            </w:r>
            <w:r w:rsidR="00A74C8A" w:rsidRPr="00E87C94">
              <w:rPr>
                <w:rFonts w:ascii="Sylfaen" w:hAnsi="Sylfaen" w:cs="Calibri"/>
                <w:color w:val="000000"/>
                <w:sz w:val="12"/>
                <w:szCs w:val="12"/>
                <w:lang w:val="ka-GE"/>
              </w:rPr>
              <w:t>%)</w:t>
            </w:r>
          </w:p>
        </w:tc>
        <w:tc>
          <w:tcPr>
            <w:tcW w:w="579" w:type="pct"/>
            <w:tcBorders>
              <w:top w:val="single" w:sz="4" w:space="0" w:color="auto"/>
              <w:left w:val="nil"/>
              <w:bottom w:val="single" w:sz="4" w:space="0" w:color="auto"/>
              <w:right w:val="single" w:sz="4" w:space="0" w:color="auto"/>
            </w:tcBorders>
            <w:noWrap/>
            <w:vAlign w:val="center"/>
          </w:tcPr>
          <w:p w14:paraId="62A97E62" w14:textId="48AFC381" w:rsidR="00185FD8" w:rsidRPr="00E87C94" w:rsidRDefault="00185FD8" w:rsidP="00185FD8">
            <w:pPr>
              <w:jc w:val="center"/>
              <w:rPr>
                <w:rFonts w:ascii="Sylfaen" w:hAnsi="Sylfaen" w:cs="Calibri"/>
                <w:color w:val="000000"/>
                <w:sz w:val="12"/>
                <w:szCs w:val="12"/>
                <w:lang w:val="ka-GE"/>
              </w:rPr>
            </w:pPr>
            <w:r w:rsidRPr="00E87C94">
              <w:rPr>
                <w:rFonts w:ascii="Sylfaen" w:hAnsi="Sylfaen" w:cs="Calibri"/>
                <w:color w:val="000000"/>
                <w:sz w:val="12"/>
                <w:szCs w:val="12"/>
              </w:rPr>
              <w:t>550</w:t>
            </w:r>
            <w:r w:rsidR="00A74C8A" w:rsidRPr="00E87C94">
              <w:rPr>
                <w:rFonts w:ascii="Sylfaen" w:hAnsi="Sylfaen" w:cs="Calibri"/>
                <w:color w:val="000000"/>
                <w:sz w:val="12"/>
                <w:szCs w:val="12"/>
                <w:lang w:val="ka-GE"/>
              </w:rPr>
              <w:t xml:space="preserve"> (მათ შორის გოგო</w:t>
            </w:r>
            <w:r w:rsidR="00E87C94" w:rsidRPr="00E87C94">
              <w:rPr>
                <w:rFonts w:ascii="Sylfaen" w:hAnsi="Sylfaen" w:cs="Calibri"/>
                <w:color w:val="000000"/>
                <w:sz w:val="12"/>
                <w:szCs w:val="12"/>
                <w:lang w:val="ka-GE"/>
              </w:rPr>
              <w:t xml:space="preserve"> 50</w:t>
            </w:r>
            <w:r w:rsidR="00A74C8A" w:rsidRPr="00E87C94">
              <w:rPr>
                <w:rFonts w:ascii="Sylfaen" w:hAnsi="Sylfaen" w:cs="Calibri"/>
                <w:color w:val="000000"/>
                <w:sz w:val="12"/>
                <w:szCs w:val="12"/>
                <w:lang w:val="ka-GE"/>
              </w:rPr>
              <w:t xml:space="preserve"> %, ბიჭი</w:t>
            </w:r>
            <w:r w:rsidR="00E87C94" w:rsidRPr="00E87C94">
              <w:rPr>
                <w:rFonts w:ascii="Sylfaen" w:hAnsi="Sylfaen" w:cs="Calibri"/>
                <w:color w:val="000000"/>
                <w:sz w:val="12"/>
                <w:szCs w:val="12"/>
                <w:lang w:val="ka-GE"/>
              </w:rPr>
              <w:t xml:space="preserve"> 50</w:t>
            </w:r>
            <w:r w:rsidR="00A74C8A" w:rsidRPr="00E87C94">
              <w:rPr>
                <w:rFonts w:ascii="Sylfaen" w:hAnsi="Sylfaen" w:cs="Calibri"/>
                <w:color w:val="000000"/>
                <w:sz w:val="12"/>
                <w:szCs w:val="12"/>
                <w:lang w:val="ka-GE"/>
              </w:rPr>
              <w:t>%)</w:t>
            </w:r>
          </w:p>
        </w:tc>
        <w:tc>
          <w:tcPr>
            <w:tcW w:w="369" w:type="pct"/>
            <w:tcBorders>
              <w:top w:val="single" w:sz="4" w:space="0" w:color="auto"/>
              <w:left w:val="nil"/>
              <w:bottom w:val="single" w:sz="4" w:space="0" w:color="auto"/>
              <w:right w:val="single" w:sz="4" w:space="0" w:color="auto"/>
            </w:tcBorders>
            <w:noWrap/>
            <w:vAlign w:val="center"/>
          </w:tcPr>
          <w:p w14:paraId="1B626CF7" w14:textId="77777777" w:rsidR="00185FD8" w:rsidRPr="00E87C94" w:rsidRDefault="00185FD8" w:rsidP="00185FD8">
            <w:pPr>
              <w:jc w:val="center"/>
              <w:rPr>
                <w:rFonts w:ascii="Sylfaen" w:hAnsi="Sylfaen" w:cs="Calibri"/>
                <w:color w:val="000000"/>
                <w:sz w:val="12"/>
                <w:szCs w:val="12"/>
              </w:rPr>
            </w:pPr>
            <w:r w:rsidRPr="00E87C94">
              <w:rPr>
                <w:rFonts w:ascii="Sylfaen" w:hAnsi="Sylfaen" w:cs="Calibri"/>
                <w:color w:val="000000"/>
                <w:sz w:val="12"/>
                <w:szCs w:val="12"/>
              </w:rPr>
              <w:t>2%</w:t>
            </w:r>
          </w:p>
        </w:tc>
        <w:tc>
          <w:tcPr>
            <w:tcW w:w="581" w:type="pct"/>
            <w:tcBorders>
              <w:top w:val="nil"/>
              <w:left w:val="nil"/>
              <w:bottom w:val="single" w:sz="4" w:space="0" w:color="auto"/>
              <w:right w:val="single" w:sz="8" w:space="0" w:color="auto"/>
            </w:tcBorders>
            <w:noWrap/>
            <w:vAlign w:val="center"/>
          </w:tcPr>
          <w:p w14:paraId="29FB00C5" w14:textId="77777777" w:rsidR="00185FD8" w:rsidRPr="00720A58" w:rsidRDefault="00185FD8" w:rsidP="00185FD8">
            <w:pPr>
              <w:jc w:val="center"/>
              <w:rPr>
                <w:rFonts w:ascii="Sylfaen" w:hAnsi="Sylfaen" w:cs="Calibri"/>
                <w:color w:val="000000"/>
                <w:sz w:val="12"/>
                <w:szCs w:val="12"/>
              </w:rPr>
            </w:pPr>
            <w:r w:rsidRPr="00720A58">
              <w:rPr>
                <w:rFonts w:ascii="Sylfaen" w:hAnsi="Sylfaen" w:cs="Calibri"/>
                <w:color w:val="000000"/>
                <w:sz w:val="12"/>
                <w:szCs w:val="12"/>
              </w:rPr>
              <w:t>ბავშვების აღქმადობა</w:t>
            </w:r>
          </w:p>
        </w:tc>
      </w:tr>
      <w:tr w:rsidR="00185FD8" w:rsidRPr="00DE0D7F" w14:paraId="705D062C" w14:textId="77777777" w:rsidTr="00014D2C">
        <w:trPr>
          <w:trHeight w:val="213"/>
        </w:trPr>
        <w:tc>
          <w:tcPr>
            <w:tcW w:w="14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6BF80B3" w14:textId="77777777" w:rsidR="00185FD8" w:rsidRPr="00DE0D7F" w:rsidRDefault="00185FD8" w:rsidP="00185FD8">
            <w:pPr>
              <w:spacing w:after="0" w:line="240" w:lineRule="auto"/>
              <w:jc w:val="right"/>
              <w:rPr>
                <w:rFonts w:ascii="Sylfaen" w:eastAsia="Times New Roman" w:hAnsi="Sylfaen" w:cs="Calibri"/>
                <w:color w:val="000000"/>
                <w:sz w:val="12"/>
                <w:szCs w:val="12"/>
              </w:rPr>
            </w:pPr>
            <w:r>
              <w:rPr>
                <w:rFonts w:ascii="Sylfaen" w:eastAsia="Times New Roman" w:hAnsi="Sylfaen" w:cs="Calibri"/>
                <w:color w:val="000000"/>
                <w:sz w:val="12"/>
                <w:szCs w:val="12"/>
              </w:rPr>
              <w:t>3</w:t>
            </w:r>
          </w:p>
        </w:tc>
        <w:tc>
          <w:tcPr>
            <w:tcW w:w="1293" w:type="pct"/>
            <w:tcBorders>
              <w:top w:val="single" w:sz="4" w:space="0" w:color="auto"/>
              <w:left w:val="nil"/>
              <w:bottom w:val="single" w:sz="8" w:space="0" w:color="auto"/>
              <w:right w:val="single" w:sz="4" w:space="0" w:color="auto"/>
            </w:tcBorders>
            <w:shd w:val="clear" w:color="000000" w:fill="FFFFFF"/>
            <w:noWrap/>
            <w:vAlign w:val="center"/>
          </w:tcPr>
          <w:p w14:paraId="7BB91855" w14:textId="5780E683" w:rsidR="00185FD8" w:rsidRPr="00720A58" w:rsidRDefault="00185FD8" w:rsidP="00185FD8">
            <w:pPr>
              <w:rPr>
                <w:rFonts w:ascii="Sylfaen" w:hAnsi="Sylfaen" w:cs="Calibri"/>
                <w:color w:val="000000"/>
                <w:sz w:val="12"/>
                <w:szCs w:val="12"/>
              </w:rPr>
            </w:pPr>
            <w:r w:rsidRPr="00720A58">
              <w:rPr>
                <w:rFonts w:ascii="Sylfaen" w:hAnsi="Sylfaen" w:cs="Calibri"/>
                <w:color w:val="000000"/>
                <w:sz w:val="12"/>
                <w:szCs w:val="12"/>
              </w:rPr>
              <w:t>სერთიფიცირებული აღმზრდელ და სხვა მასწავლებლების</w:t>
            </w:r>
            <w:r w:rsidR="00452C6F">
              <w:rPr>
                <w:rFonts w:ascii="Sylfaen" w:hAnsi="Sylfaen" w:cs="Calibri"/>
                <w:color w:val="000000"/>
                <w:sz w:val="12"/>
                <w:szCs w:val="12"/>
              </w:rPr>
              <w:t xml:space="preserve"> </w:t>
            </w:r>
            <w:r w:rsidRPr="00720A58">
              <w:rPr>
                <w:rFonts w:ascii="Sylfaen" w:hAnsi="Sylfaen" w:cs="Calibri"/>
                <w:color w:val="000000"/>
                <w:sz w:val="12"/>
                <w:szCs w:val="12"/>
              </w:rPr>
              <w:t>ოდენობა</w:t>
            </w:r>
          </w:p>
        </w:tc>
        <w:tc>
          <w:tcPr>
            <w:tcW w:w="511" w:type="pct"/>
            <w:tcBorders>
              <w:top w:val="single" w:sz="4" w:space="0" w:color="auto"/>
              <w:left w:val="nil"/>
              <w:bottom w:val="single" w:sz="8" w:space="0" w:color="auto"/>
              <w:right w:val="single" w:sz="4" w:space="0" w:color="auto"/>
            </w:tcBorders>
            <w:shd w:val="clear" w:color="000000" w:fill="FFFFFF"/>
            <w:noWrap/>
            <w:vAlign w:val="center"/>
          </w:tcPr>
          <w:p w14:paraId="06E775C2" w14:textId="77777777" w:rsidR="00185FD8" w:rsidRPr="00720A58" w:rsidRDefault="00185FD8" w:rsidP="00185FD8">
            <w:pPr>
              <w:jc w:val="center"/>
              <w:rPr>
                <w:rFonts w:ascii="Sylfaen" w:hAnsi="Sylfaen" w:cs="Calibri"/>
                <w:color w:val="000000"/>
                <w:sz w:val="12"/>
                <w:szCs w:val="12"/>
              </w:rPr>
            </w:pPr>
            <w:r w:rsidRPr="00720A58">
              <w:rPr>
                <w:rFonts w:ascii="Sylfaen" w:hAnsi="Sylfaen" w:cs="Calibri"/>
                <w:color w:val="000000"/>
                <w:sz w:val="12"/>
                <w:szCs w:val="12"/>
              </w:rPr>
              <w:t>65</w:t>
            </w:r>
          </w:p>
        </w:tc>
        <w:tc>
          <w:tcPr>
            <w:tcW w:w="577" w:type="pct"/>
            <w:tcBorders>
              <w:top w:val="nil"/>
              <w:left w:val="nil"/>
              <w:bottom w:val="single" w:sz="8" w:space="0" w:color="auto"/>
              <w:right w:val="single" w:sz="4" w:space="0" w:color="auto"/>
            </w:tcBorders>
            <w:noWrap/>
            <w:vAlign w:val="center"/>
          </w:tcPr>
          <w:p w14:paraId="789D5722" w14:textId="77777777" w:rsidR="00185FD8" w:rsidRPr="00720A58" w:rsidRDefault="00185FD8" w:rsidP="00185FD8">
            <w:pPr>
              <w:jc w:val="center"/>
              <w:rPr>
                <w:rFonts w:ascii="Sylfaen" w:hAnsi="Sylfaen" w:cs="Calibri"/>
                <w:color w:val="000000"/>
                <w:sz w:val="12"/>
                <w:szCs w:val="12"/>
              </w:rPr>
            </w:pPr>
            <w:r w:rsidRPr="00720A58">
              <w:rPr>
                <w:rFonts w:ascii="Sylfaen" w:hAnsi="Sylfaen" w:cs="Calibri"/>
                <w:color w:val="000000"/>
                <w:sz w:val="12"/>
                <w:szCs w:val="12"/>
              </w:rPr>
              <w:t>80</w:t>
            </w:r>
          </w:p>
        </w:tc>
        <w:tc>
          <w:tcPr>
            <w:tcW w:w="519" w:type="pct"/>
            <w:tcBorders>
              <w:top w:val="single" w:sz="4" w:space="0" w:color="auto"/>
              <w:left w:val="nil"/>
              <w:bottom w:val="single" w:sz="8" w:space="0" w:color="auto"/>
              <w:right w:val="single" w:sz="4" w:space="0" w:color="auto"/>
            </w:tcBorders>
            <w:noWrap/>
            <w:vAlign w:val="center"/>
          </w:tcPr>
          <w:p w14:paraId="4724B461" w14:textId="77777777" w:rsidR="00185FD8" w:rsidRPr="00720A58" w:rsidRDefault="00185FD8" w:rsidP="00185FD8">
            <w:pPr>
              <w:jc w:val="center"/>
              <w:rPr>
                <w:rFonts w:ascii="Sylfaen" w:hAnsi="Sylfaen" w:cs="Calibri"/>
                <w:color w:val="000000"/>
                <w:sz w:val="12"/>
                <w:szCs w:val="12"/>
              </w:rPr>
            </w:pPr>
            <w:r w:rsidRPr="00720A58">
              <w:rPr>
                <w:rFonts w:ascii="Sylfaen" w:hAnsi="Sylfaen" w:cs="Calibri"/>
                <w:color w:val="000000"/>
                <w:sz w:val="12"/>
                <w:szCs w:val="12"/>
              </w:rPr>
              <w:t>83</w:t>
            </w:r>
          </w:p>
        </w:tc>
        <w:tc>
          <w:tcPr>
            <w:tcW w:w="430" w:type="pct"/>
            <w:tcBorders>
              <w:top w:val="single" w:sz="4" w:space="0" w:color="auto"/>
              <w:left w:val="nil"/>
              <w:bottom w:val="single" w:sz="8" w:space="0" w:color="auto"/>
              <w:right w:val="single" w:sz="4" w:space="0" w:color="auto"/>
            </w:tcBorders>
            <w:noWrap/>
            <w:vAlign w:val="center"/>
          </w:tcPr>
          <w:p w14:paraId="6628BEFC" w14:textId="77777777" w:rsidR="00185FD8" w:rsidRPr="00720A58" w:rsidRDefault="00185FD8" w:rsidP="00185FD8">
            <w:pPr>
              <w:jc w:val="center"/>
              <w:rPr>
                <w:rFonts w:ascii="Sylfaen" w:hAnsi="Sylfaen" w:cs="Calibri"/>
                <w:color w:val="000000"/>
                <w:sz w:val="12"/>
                <w:szCs w:val="12"/>
              </w:rPr>
            </w:pPr>
            <w:r w:rsidRPr="00720A58">
              <w:rPr>
                <w:rFonts w:ascii="Sylfaen" w:hAnsi="Sylfaen" w:cs="Calibri"/>
                <w:color w:val="000000"/>
                <w:sz w:val="12"/>
                <w:szCs w:val="12"/>
              </w:rPr>
              <w:t>84</w:t>
            </w:r>
          </w:p>
        </w:tc>
        <w:tc>
          <w:tcPr>
            <w:tcW w:w="579" w:type="pct"/>
            <w:tcBorders>
              <w:top w:val="single" w:sz="4" w:space="0" w:color="auto"/>
              <w:left w:val="nil"/>
              <w:bottom w:val="single" w:sz="8" w:space="0" w:color="auto"/>
              <w:right w:val="single" w:sz="4" w:space="0" w:color="auto"/>
            </w:tcBorders>
            <w:noWrap/>
            <w:vAlign w:val="center"/>
          </w:tcPr>
          <w:p w14:paraId="4433A9E8" w14:textId="77777777" w:rsidR="00185FD8" w:rsidRPr="00720A58" w:rsidRDefault="00185FD8" w:rsidP="00185FD8">
            <w:pPr>
              <w:jc w:val="center"/>
              <w:rPr>
                <w:rFonts w:ascii="Sylfaen" w:hAnsi="Sylfaen" w:cs="Calibri"/>
                <w:color w:val="000000"/>
                <w:sz w:val="12"/>
                <w:szCs w:val="12"/>
              </w:rPr>
            </w:pPr>
            <w:r w:rsidRPr="00720A58">
              <w:rPr>
                <w:rFonts w:ascii="Sylfaen" w:hAnsi="Sylfaen" w:cs="Calibri"/>
                <w:color w:val="000000"/>
                <w:sz w:val="12"/>
                <w:szCs w:val="12"/>
              </w:rPr>
              <w:t>85</w:t>
            </w:r>
          </w:p>
        </w:tc>
        <w:tc>
          <w:tcPr>
            <w:tcW w:w="369" w:type="pct"/>
            <w:tcBorders>
              <w:top w:val="single" w:sz="4" w:space="0" w:color="auto"/>
              <w:left w:val="nil"/>
              <w:bottom w:val="single" w:sz="8" w:space="0" w:color="auto"/>
              <w:right w:val="single" w:sz="4" w:space="0" w:color="auto"/>
            </w:tcBorders>
            <w:noWrap/>
            <w:vAlign w:val="center"/>
          </w:tcPr>
          <w:p w14:paraId="0D09F364" w14:textId="77777777" w:rsidR="00185FD8" w:rsidRPr="00720A58" w:rsidRDefault="00185FD8" w:rsidP="00185FD8">
            <w:pPr>
              <w:jc w:val="center"/>
              <w:rPr>
                <w:rFonts w:ascii="Sylfaen" w:hAnsi="Sylfaen" w:cs="Calibri"/>
                <w:color w:val="000000"/>
                <w:sz w:val="12"/>
                <w:szCs w:val="12"/>
              </w:rPr>
            </w:pPr>
            <w:r w:rsidRPr="00720A58">
              <w:rPr>
                <w:rFonts w:ascii="Sylfaen" w:hAnsi="Sylfaen" w:cs="Calibri"/>
                <w:color w:val="000000"/>
                <w:sz w:val="12"/>
                <w:szCs w:val="12"/>
              </w:rPr>
              <w:t>3%</w:t>
            </w:r>
          </w:p>
        </w:tc>
        <w:tc>
          <w:tcPr>
            <w:tcW w:w="581" w:type="pct"/>
            <w:tcBorders>
              <w:top w:val="nil"/>
              <w:left w:val="nil"/>
              <w:bottom w:val="single" w:sz="8" w:space="0" w:color="auto"/>
              <w:right w:val="single" w:sz="8" w:space="0" w:color="auto"/>
            </w:tcBorders>
            <w:noWrap/>
            <w:vAlign w:val="center"/>
          </w:tcPr>
          <w:p w14:paraId="51CAE917" w14:textId="77777777" w:rsidR="00185FD8" w:rsidRPr="00720A58" w:rsidRDefault="00185FD8" w:rsidP="00185FD8">
            <w:pPr>
              <w:rPr>
                <w:rFonts w:ascii="Sylfaen" w:hAnsi="Sylfaen" w:cs="Calibri"/>
                <w:color w:val="000000"/>
                <w:sz w:val="12"/>
                <w:szCs w:val="12"/>
              </w:rPr>
            </w:pPr>
            <w:r w:rsidRPr="00720A58">
              <w:rPr>
                <w:rFonts w:ascii="Sylfaen" w:hAnsi="Sylfaen" w:cs="Calibri"/>
                <w:color w:val="000000"/>
                <w:sz w:val="12"/>
                <w:szCs w:val="12"/>
              </w:rPr>
              <w:t>აღმზრდელების სუბიექტური დამოკიდებულება.</w:t>
            </w:r>
          </w:p>
        </w:tc>
      </w:tr>
    </w:tbl>
    <w:p w14:paraId="3BC2B8A0" w14:textId="77777777" w:rsidR="00CC5BF0" w:rsidRPr="00CC5BF0" w:rsidRDefault="00CC5BF0" w:rsidP="00CC5BF0">
      <w:pPr>
        <w:autoSpaceDE w:val="0"/>
        <w:autoSpaceDN w:val="0"/>
        <w:adjustRightInd w:val="0"/>
        <w:spacing w:after="0" w:line="360" w:lineRule="auto"/>
        <w:jc w:val="both"/>
        <w:rPr>
          <w:rFonts w:ascii="Sylfaen" w:eastAsia="Calibri" w:hAnsi="Sylfaen" w:cs="Sylfaen"/>
          <w:color w:val="000000"/>
          <w:sz w:val="12"/>
          <w:szCs w:val="12"/>
          <w:lang w:val="ka-GE"/>
        </w:rPr>
      </w:pPr>
    </w:p>
    <w:tbl>
      <w:tblPr>
        <w:tblW w:w="5006" w:type="pct"/>
        <w:tblLook w:val="04A0" w:firstRow="1" w:lastRow="0" w:firstColumn="1" w:lastColumn="0" w:noHBand="0" w:noVBand="1"/>
      </w:tblPr>
      <w:tblGrid>
        <w:gridCol w:w="2605"/>
        <w:gridCol w:w="792"/>
        <w:gridCol w:w="1371"/>
        <w:gridCol w:w="1062"/>
        <w:gridCol w:w="1373"/>
        <w:gridCol w:w="1348"/>
        <w:gridCol w:w="1373"/>
      </w:tblGrid>
      <w:tr w:rsidR="00D0231E" w:rsidRPr="00CC5BF0" w14:paraId="5C2C12D0" w14:textId="77777777" w:rsidTr="002854B8">
        <w:trPr>
          <w:trHeight w:val="339"/>
        </w:trPr>
        <w:tc>
          <w:tcPr>
            <w:tcW w:w="131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831A8AB" w14:textId="77777777" w:rsidR="00D0231E" w:rsidRPr="00CC5BF0" w:rsidRDefault="00D0231E" w:rsidP="00D0231E">
            <w:pPr>
              <w:spacing w:after="0" w:line="240" w:lineRule="auto"/>
              <w:jc w:val="center"/>
              <w:rPr>
                <w:rFonts w:ascii="Sylfaen" w:eastAsia="Times New Roman" w:hAnsi="Sylfaen" w:cs="Calibri"/>
                <w:color w:val="000000"/>
                <w:sz w:val="12"/>
                <w:szCs w:val="12"/>
              </w:rPr>
            </w:pPr>
            <w:r w:rsidRPr="00CC5BF0">
              <w:rPr>
                <w:rFonts w:ascii="Sylfaen" w:eastAsia="Times New Roman" w:hAnsi="Sylfaen" w:cs="Calibri"/>
                <w:color w:val="000000"/>
                <w:sz w:val="12"/>
                <w:szCs w:val="12"/>
                <w:lang w:val="ka-GE"/>
              </w:rPr>
              <w:t>ქვე</w:t>
            </w:r>
            <w:r w:rsidRPr="00CC5BF0">
              <w:rPr>
                <w:rFonts w:ascii="Sylfaen" w:eastAsia="Times New Roman" w:hAnsi="Sylfaen" w:cs="Calibri"/>
                <w:color w:val="000000"/>
                <w:sz w:val="12"/>
                <w:szCs w:val="12"/>
              </w:rPr>
              <w:t>პროგრამის დასახელება</w:t>
            </w:r>
          </w:p>
        </w:tc>
        <w:tc>
          <w:tcPr>
            <w:tcW w:w="399" w:type="pct"/>
            <w:tcBorders>
              <w:top w:val="single" w:sz="4" w:space="0" w:color="auto"/>
              <w:left w:val="nil"/>
              <w:bottom w:val="single" w:sz="4" w:space="0" w:color="auto"/>
              <w:right w:val="single" w:sz="4" w:space="0" w:color="auto"/>
            </w:tcBorders>
            <w:shd w:val="clear" w:color="000000" w:fill="FFFFFF"/>
            <w:vAlign w:val="center"/>
            <w:hideMark/>
          </w:tcPr>
          <w:p w14:paraId="64207A17" w14:textId="77777777" w:rsidR="00D0231E" w:rsidRPr="00CC5BF0" w:rsidRDefault="00D0231E" w:rsidP="00D0231E">
            <w:pPr>
              <w:spacing w:after="0" w:line="240" w:lineRule="auto"/>
              <w:jc w:val="center"/>
              <w:rPr>
                <w:rFonts w:ascii="Sylfaen" w:eastAsia="Times New Roman" w:hAnsi="Sylfaen" w:cs="Calibri"/>
                <w:color w:val="000000"/>
                <w:sz w:val="12"/>
                <w:szCs w:val="12"/>
              </w:rPr>
            </w:pPr>
            <w:r w:rsidRPr="00CC5BF0">
              <w:rPr>
                <w:rFonts w:ascii="Sylfaen" w:eastAsia="Times New Roman" w:hAnsi="Sylfaen" w:cs="Calibri"/>
                <w:color w:val="000000"/>
                <w:sz w:val="12"/>
                <w:szCs w:val="12"/>
              </w:rPr>
              <w:t>კოდი</w:t>
            </w:r>
          </w:p>
        </w:tc>
        <w:tc>
          <w:tcPr>
            <w:tcW w:w="691"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CF8B99E" w14:textId="77777777" w:rsidR="00D0231E" w:rsidRPr="00CC5BF0" w:rsidRDefault="00D0231E" w:rsidP="00D0231E">
            <w:pPr>
              <w:spacing w:after="0" w:line="240" w:lineRule="auto"/>
              <w:rPr>
                <w:rFonts w:ascii="Sylfaen" w:eastAsia="Times New Roman" w:hAnsi="Sylfaen" w:cs="Calibri"/>
                <w:b/>
                <w:color w:val="000000"/>
                <w:sz w:val="12"/>
                <w:szCs w:val="12"/>
              </w:rPr>
            </w:pPr>
            <w:r w:rsidRPr="00CC5BF0">
              <w:rPr>
                <w:rFonts w:ascii="Sylfaen" w:eastAsia="Times New Roman" w:hAnsi="Sylfaen" w:cs="Calibri"/>
                <w:b/>
                <w:color w:val="000000"/>
                <w:sz w:val="12"/>
                <w:szCs w:val="12"/>
              </w:rPr>
              <w:t xml:space="preserve">სკოლამდელი დაწესებულებების რეაბილიტაცია, მშენებლობა </w:t>
            </w:r>
          </w:p>
        </w:tc>
        <w:tc>
          <w:tcPr>
            <w:tcW w:w="535" w:type="pct"/>
            <w:tcBorders>
              <w:top w:val="single" w:sz="8" w:space="0" w:color="auto"/>
              <w:left w:val="nil"/>
              <w:bottom w:val="single" w:sz="4" w:space="0" w:color="auto"/>
              <w:right w:val="single" w:sz="4" w:space="0" w:color="auto"/>
            </w:tcBorders>
            <w:shd w:val="clear" w:color="000000" w:fill="FFFFFF"/>
            <w:vAlign w:val="center"/>
            <w:hideMark/>
          </w:tcPr>
          <w:p w14:paraId="7CF5C680" w14:textId="77777777" w:rsidR="00D0231E" w:rsidRPr="001C7B60" w:rsidRDefault="00D0231E" w:rsidP="00D0231E">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692" w:type="pct"/>
            <w:tcBorders>
              <w:top w:val="single" w:sz="8" w:space="0" w:color="auto"/>
              <w:left w:val="nil"/>
              <w:bottom w:val="single" w:sz="4" w:space="0" w:color="auto"/>
              <w:right w:val="single" w:sz="4" w:space="0" w:color="auto"/>
            </w:tcBorders>
            <w:shd w:val="clear" w:color="000000" w:fill="FFFFFF"/>
            <w:vAlign w:val="center"/>
            <w:hideMark/>
          </w:tcPr>
          <w:p w14:paraId="7BCD101C" w14:textId="77777777" w:rsidR="00D0231E" w:rsidRPr="001C7B60" w:rsidRDefault="00D0231E" w:rsidP="00D0231E">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679" w:type="pct"/>
            <w:tcBorders>
              <w:top w:val="single" w:sz="8" w:space="0" w:color="auto"/>
              <w:left w:val="nil"/>
              <w:bottom w:val="single" w:sz="4" w:space="0" w:color="auto"/>
              <w:right w:val="single" w:sz="4" w:space="0" w:color="auto"/>
            </w:tcBorders>
            <w:shd w:val="clear" w:color="000000" w:fill="FFFFFF"/>
            <w:vAlign w:val="center"/>
            <w:hideMark/>
          </w:tcPr>
          <w:p w14:paraId="04F00CDE" w14:textId="77777777" w:rsidR="00D0231E" w:rsidRPr="001C7B60" w:rsidRDefault="00D0231E" w:rsidP="00D0231E">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692" w:type="pct"/>
            <w:tcBorders>
              <w:top w:val="single" w:sz="8" w:space="0" w:color="auto"/>
              <w:left w:val="nil"/>
              <w:bottom w:val="single" w:sz="4" w:space="0" w:color="auto"/>
              <w:right w:val="single" w:sz="8" w:space="0" w:color="000000"/>
            </w:tcBorders>
            <w:shd w:val="clear" w:color="000000" w:fill="FFFFFF"/>
            <w:vAlign w:val="center"/>
            <w:hideMark/>
          </w:tcPr>
          <w:p w14:paraId="082A5C85" w14:textId="77777777" w:rsidR="00D0231E" w:rsidRPr="001C7B60" w:rsidRDefault="00D0231E" w:rsidP="00D0231E">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2854B8" w:rsidRPr="00CC5BF0" w14:paraId="408C4770" w14:textId="77777777" w:rsidTr="002854B8">
        <w:trPr>
          <w:trHeight w:val="375"/>
        </w:trPr>
        <w:tc>
          <w:tcPr>
            <w:tcW w:w="1312" w:type="pct"/>
            <w:vMerge/>
            <w:tcBorders>
              <w:top w:val="single" w:sz="4" w:space="0" w:color="auto"/>
              <w:left w:val="single" w:sz="4" w:space="0" w:color="auto"/>
              <w:bottom w:val="single" w:sz="4" w:space="0" w:color="auto"/>
              <w:right w:val="single" w:sz="4" w:space="0" w:color="auto"/>
            </w:tcBorders>
            <w:vAlign w:val="center"/>
            <w:hideMark/>
          </w:tcPr>
          <w:p w14:paraId="21DA8DC1" w14:textId="77777777" w:rsidR="002854B8" w:rsidRPr="00CC5BF0" w:rsidRDefault="002854B8" w:rsidP="002854B8">
            <w:pPr>
              <w:spacing w:after="0" w:line="240" w:lineRule="auto"/>
              <w:rPr>
                <w:rFonts w:ascii="Sylfaen" w:eastAsia="Times New Roman" w:hAnsi="Sylfaen" w:cs="Calibri"/>
                <w:color w:val="000000"/>
                <w:sz w:val="12"/>
                <w:szCs w:val="12"/>
              </w:rPr>
            </w:pPr>
          </w:p>
        </w:tc>
        <w:tc>
          <w:tcPr>
            <w:tcW w:w="399" w:type="pct"/>
            <w:tcBorders>
              <w:top w:val="nil"/>
              <w:left w:val="nil"/>
              <w:bottom w:val="single" w:sz="4" w:space="0" w:color="auto"/>
              <w:right w:val="single" w:sz="4" w:space="0" w:color="auto"/>
            </w:tcBorders>
            <w:shd w:val="clear" w:color="000000" w:fill="FFFFFF"/>
            <w:vAlign w:val="center"/>
            <w:hideMark/>
          </w:tcPr>
          <w:p w14:paraId="587CF6EF" w14:textId="0EC774FD" w:rsidR="002854B8" w:rsidRPr="00CC5BF0" w:rsidRDefault="00452C6F" w:rsidP="002854B8">
            <w:pPr>
              <w:spacing w:after="0" w:line="240" w:lineRule="auto"/>
              <w:rPr>
                <w:rFonts w:ascii="Sylfaen" w:eastAsia="Times New Roman" w:hAnsi="Sylfaen" w:cs="Calibri"/>
                <w:b/>
                <w:color w:val="000000"/>
                <w:sz w:val="12"/>
                <w:szCs w:val="12"/>
              </w:rPr>
            </w:pPr>
            <w:r>
              <w:rPr>
                <w:rFonts w:ascii="Sylfaen" w:eastAsia="Times New Roman" w:hAnsi="Sylfaen" w:cs="Calibri"/>
                <w:color w:val="000000"/>
                <w:sz w:val="12"/>
                <w:szCs w:val="12"/>
              </w:rPr>
              <w:t xml:space="preserve">  </w:t>
            </w:r>
            <w:r w:rsidR="002854B8" w:rsidRPr="00CC5BF0">
              <w:rPr>
                <w:rFonts w:ascii="Sylfaen" w:eastAsia="Times New Roman" w:hAnsi="Sylfaen" w:cs="Calibri"/>
                <w:b/>
                <w:color w:val="000000"/>
                <w:sz w:val="12"/>
                <w:szCs w:val="12"/>
              </w:rPr>
              <w:t>04 02</w:t>
            </w:r>
          </w:p>
        </w:tc>
        <w:tc>
          <w:tcPr>
            <w:tcW w:w="691" w:type="pct"/>
            <w:vMerge/>
            <w:tcBorders>
              <w:top w:val="nil"/>
              <w:left w:val="nil"/>
              <w:bottom w:val="single" w:sz="4" w:space="0" w:color="auto"/>
              <w:right w:val="single" w:sz="4" w:space="0" w:color="auto"/>
            </w:tcBorders>
            <w:vAlign w:val="center"/>
            <w:hideMark/>
          </w:tcPr>
          <w:p w14:paraId="4D1A1626" w14:textId="77777777" w:rsidR="002854B8" w:rsidRPr="00CC5BF0" w:rsidRDefault="002854B8" w:rsidP="002854B8">
            <w:pPr>
              <w:spacing w:after="0" w:line="240" w:lineRule="auto"/>
              <w:rPr>
                <w:rFonts w:ascii="Sylfaen" w:eastAsia="Times New Roman" w:hAnsi="Sylfaen" w:cs="Calibri"/>
                <w:color w:val="000000"/>
                <w:sz w:val="12"/>
                <w:szCs w:val="12"/>
              </w:rPr>
            </w:pPr>
          </w:p>
        </w:tc>
        <w:tc>
          <w:tcPr>
            <w:tcW w:w="535" w:type="pct"/>
            <w:tcBorders>
              <w:top w:val="single" w:sz="4" w:space="0" w:color="auto"/>
              <w:left w:val="single" w:sz="4" w:space="0" w:color="auto"/>
              <w:bottom w:val="single" w:sz="4" w:space="0" w:color="auto"/>
              <w:right w:val="nil"/>
            </w:tcBorders>
            <w:shd w:val="clear" w:color="000000" w:fill="FFFFFF"/>
            <w:vAlign w:val="center"/>
            <w:hideMark/>
          </w:tcPr>
          <w:p w14:paraId="7CD09C26" w14:textId="77777777" w:rsidR="002854B8" w:rsidRPr="002854B8" w:rsidRDefault="002854B8" w:rsidP="002854B8">
            <w:pPr>
              <w:jc w:val="center"/>
              <w:rPr>
                <w:rFonts w:ascii="Sylfaen" w:hAnsi="Sylfaen" w:cs="Calibri"/>
                <w:b/>
                <w:sz w:val="12"/>
                <w:szCs w:val="12"/>
              </w:rPr>
            </w:pPr>
            <w:r w:rsidRPr="002854B8">
              <w:rPr>
                <w:rFonts w:ascii="Sylfaen" w:hAnsi="Sylfaen" w:cs="Calibri"/>
                <w:b/>
                <w:sz w:val="12"/>
                <w:szCs w:val="12"/>
              </w:rPr>
              <w:t>5,0</w:t>
            </w:r>
          </w:p>
        </w:tc>
        <w:tc>
          <w:tcPr>
            <w:tcW w:w="692"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6A0350AB" w14:textId="77777777" w:rsidR="002854B8" w:rsidRPr="002854B8" w:rsidRDefault="002854B8" w:rsidP="002854B8">
            <w:pPr>
              <w:jc w:val="center"/>
              <w:rPr>
                <w:rFonts w:ascii="Sylfaen" w:hAnsi="Sylfaen" w:cs="Calibri"/>
                <w:b/>
                <w:sz w:val="12"/>
                <w:szCs w:val="12"/>
              </w:rPr>
            </w:pPr>
            <w:r w:rsidRPr="002854B8">
              <w:rPr>
                <w:rFonts w:ascii="Sylfaen" w:hAnsi="Sylfaen" w:cs="Calibri"/>
                <w:b/>
                <w:sz w:val="12"/>
                <w:szCs w:val="12"/>
              </w:rPr>
              <w:t>5,0</w:t>
            </w:r>
          </w:p>
        </w:tc>
        <w:tc>
          <w:tcPr>
            <w:tcW w:w="679"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1C3A9B7F" w14:textId="77777777" w:rsidR="002854B8" w:rsidRPr="002854B8" w:rsidRDefault="002854B8" w:rsidP="002854B8">
            <w:pPr>
              <w:jc w:val="center"/>
              <w:rPr>
                <w:rFonts w:ascii="Sylfaen" w:hAnsi="Sylfaen" w:cs="Calibri"/>
                <w:b/>
                <w:sz w:val="12"/>
                <w:szCs w:val="12"/>
              </w:rPr>
            </w:pPr>
            <w:r w:rsidRPr="002854B8">
              <w:rPr>
                <w:rFonts w:ascii="Sylfaen" w:hAnsi="Sylfaen" w:cs="Calibri"/>
                <w:b/>
                <w:sz w:val="12"/>
                <w:szCs w:val="12"/>
              </w:rPr>
              <w:t>5,0</w:t>
            </w:r>
          </w:p>
        </w:tc>
        <w:tc>
          <w:tcPr>
            <w:tcW w:w="692"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0F6C15C8" w14:textId="77777777" w:rsidR="002854B8" w:rsidRPr="002854B8" w:rsidRDefault="002854B8" w:rsidP="002854B8">
            <w:pPr>
              <w:jc w:val="center"/>
              <w:rPr>
                <w:rFonts w:ascii="Sylfaen" w:hAnsi="Sylfaen" w:cs="Calibri"/>
                <w:b/>
                <w:sz w:val="12"/>
                <w:szCs w:val="12"/>
              </w:rPr>
            </w:pPr>
            <w:r w:rsidRPr="002854B8">
              <w:rPr>
                <w:rFonts w:ascii="Sylfaen" w:hAnsi="Sylfaen" w:cs="Calibri"/>
                <w:b/>
                <w:sz w:val="12"/>
                <w:szCs w:val="12"/>
              </w:rPr>
              <w:t>5,0</w:t>
            </w:r>
          </w:p>
        </w:tc>
      </w:tr>
      <w:tr w:rsidR="00CC5BF0" w:rsidRPr="00CC5BF0" w14:paraId="658B7DDA" w14:textId="77777777" w:rsidTr="002854B8">
        <w:trPr>
          <w:trHeight w:val="105"/>
        </w:trPr>
        <w:tc>
          <w:tcPr>
            <w:tcW w:w="1312" w:type="pct"/>
            <w:tcBorders>
              <w:top w:val="nil"/>
              <w:left w:val="single" w:sz="4" w:space="0" w:color="auto"/>
              <w:bottom w:val="single" w:sz="4" w:space="0" w:color="auto"/>
              <w:right w:val="single" w:sz="4" w:space="0" w:color="auto"/>
            </w:tcBorders>
            <w:shd w:val="clear" w:color="000000" w:fill="FFFFFF"/>
            <w:vAlign w:val="center"/>
            <w:hideMark/>
          </w:tcPr>
          <w:p w14:paraId="609D6CDA" w14:textId="77777777" w:rsidR="00CC5BF0" w:rsidRPr="00CC5BF0" w:rsidRDefault="00CC5BF0" w:rsidP="00CC5BF0">
            <w:pPr>
              <w:spacing w:after="0" w:line="240" w:lineRule="auto"/>
              <w:rPr>
                <w:rFonts w:ascii="Sylfaen" w:eastAsia="Times New Roman" w:hAnsi="Sylfaen" w:cs="Calibri"/>
                <w:color w:val="000000"/>
                <w:sz w:val="12"/>
                <w:szCs w:val="12"/>
              </w:rPr>
            </w:pPr>
            <w:r w:rsidRPr="00CC5BF0">
              <w:rPr>
                <w:rFonts w:ascii="Sylfaen" w:eastAsia="Times New Roman" w:hAnsi="Sylfaen" w:cs="Calibri"/>
                <w:color w:val="000000"/>
                <w:sz w:val="12"/>
                <w:szCs w:val="12"/>
              </w:rPr>
              <w:t>ქვეპროგრამის განმახორციელებელი სამსახური</w:t>
            </w:r>
          </w:p>
        </w:tc>
        <w:tc>
          <w:tcPr>
            <w:tcW w:w="3688" w:type="pct"/>
            <w:gridSpan w:val="6"/>
            <w:tcBorders>
              <w:top w:val="single" w:sz="4" w:space="0" w:color="auto"/>
              <w:left w:val="nil"/>
              <w:bottom w:val="single" w:sz="4" w:space="0" w:color="auto"/>
              <w:right w:val="single" w:sz="4" w:space="0" w:color="auto"/>
            </w:tcBorders>
            <w:shd w:val="clear" w:color="000000" w:fill="FFFFFF"/>
            <w:vAlign w:val="center"/>
            <w:hideMark/>
          </w:tcPr>
          <w:p w14:paraId="1265C6E2" w14:textId="6ABD8582" w:rsidR="00CC5BF0" w:rsidRPr="00CC5BF0" w:rsidRDefault="00CC5BF0" w:rsidP="00CC5BF0">
            <w:pPr>
              <w:spacing w:after="0" w:line="240" w:lineRule="auto"/>
              <w:jc w:val="center"/>
              <w:rPr>
                <w:rFonts w:ascii="Sylfaen" w:eastAsia="Times New Roman" w:hAnsi="Sylfaen" w:cs="Calibri"/>
                <w:color w:val="000000"/>
                <w:sz w:val="12"/>
                <w:szCs w:val="12"/>
              </w:rPr>
            </w:pPr>
            <w:r w:rsidRPr="00CC5BF0">
              <w:rPr>
                <w:rFonts w:ascii="Sylfaen" w:eastAsia="Times New Roman" w:hAnsi="Sylfaen" w:cs="Calibri"/>
                <w:color w:val="000000"/>
                <w:sz w:val="12"/>
                <w:szCs w:val="12"/>
              </w:rPr>
              <w:t>ხარაგაულის მუნიციპალიტეტის</w:t>
            </w:r>
            <w:r w:rsidRPr="00CC5BF0">
              <w:rPr>
                <w:rFonts w:ascii="Sylfaen" w:eastAsia="Times New Roman" w:hAnsi="Sylfaen" w:cs="Calibri"/>
                <w:color w:val="000000"/>
                <w:sz w:val="12"/>
                <w:szCs w:val="12"/>
                <w:lang w:val="ka-GE"/>
              </w:rPr>
              <w:t xml:space="preserve"> მერიის</w:t>
            </w:r>
            <w:r w:rsidR="00452C6F">
              <w:rPr>
                <w:rFonts w:ascii="Sylfaen" w:eastAsia="Times New Roman" w:hAnsi="Sylfaen" w:cs="Calibri"/>
                <w:color w:val="000000"/>
                <w:sz w:val="12"/>
                <w:szCs w:val="12"/>
                <w:lang w:val="ka-GE"/>
              </w:rPr>
              <w:t xml:space="preserve"> </w:t>
            </w:r>
            <w:r w:rsidRPr="00CC5BF0">
              <w:rPr>
                <w:rFonts w:ascii="Sylfaen" w:eastAsia="Times New Roman" w:hAnsi="Sylfaen" w:cs="Calibri"/>
                <w:color w:val="000000"/>
                <w:sz w:val="12"/>
                <w:szCs w:val="12"/>
              </w:rPr>
              <w:t>ინფრ</w:t>
            </w:r>
            <w:r w:rsidRPr="00CC5BF0">
              <w:rPr>
                <w:rFonts w:ascii="Sylfaen" w:eastAsia="Times New Roman" w:hAnsi="Sylfaen" w:cs="Calibri"/>
                <w:color w:val="000000"/>
                <w:sz w:val="12"/>
                <w:szCs w:val="12"/>
                <w:lang w:val="ka-GE"/>
              </w:rPr>
              <w:t>ა</w:t>
            </w:r>
            <w:r w:rsidRPr="00CC5BF0">
              <w:rPr>
                <w:rFonts w:ascii="Sylfaen" w:eastAsia="Times New Roman" w:hAnsi="Sylfaen" w:cs="Calibri"/>
                <w:color w:val="000000"/>
                <w:sz w:val="12"/>
                <w:szCs w:val="12"/>
              </w:rPr>
              <w:t>სტრუქტურისა და კეთილმოწყობის სამსახური</w:t>
            </w:r>
          </w:p>
        </w:tc>
      </w:tr>
      <w:tr w:rsidR="00CC5BF0" w:rsidRPr="00CC5BF0" w14:paraId="2B98A90A" w14:textId="77777777" w:rsidTr="002854B8">
        <w:trPr>
          <w:trHeight w:val="420"/>
        </w:trPr>
        <w:tc>
          <w:tcPr>
            <w:tcW w:w="1312" w:type="pct"/>
            <w:tcBorders>
              <w:top w:val="nil"/>
              <w:left w:val="single" w:sz="4" w:space="0" w:color="auto"/>
              <w:bottom w:val="single" w:sz="4" w:space="0" w:color="auto"/>
              <w:right w:val="single" w:sz="4" w:space="0" w:color="auto"/>
            </w:tcBorders>
            <w:shd w:val="clear" w:color="000000" w:fill="FFFFFF"/>
            <w:vAlign w:val="center"/>
            <w:hideMark/>
          </w:tcPr>
          <w:p w14:paraId="3368056A" w14:textId="77777777" w:rsidR="00CC5BF0" w:rsidRPr="00CC5BF0" w:rsidRDefault="00CC5BF0" w:rsidP="00CC5BF0">
            <w:pPr>
              <w:spacing w:after="0" w:line="240" w:lineRule="auto"/>
              <w:rPr>
                <w:rFonts w:ascii="Sylfaen" w:eastAsia="Times New Roman" w:hAnsi="Sylfaen" w:cs="Calibri"/>
                <w:color w:val="000000"/>
                <w:sz w:val="12"/>
                <w:szCs w:val="12"/>
                <w:lang w:val="ka-GE"/>
              </w:rPr>
            </w:pPr>
            <w:r w:rsidRPr="00CC5BF0">
              <w:rPr>
                <w:rFonts w:ascii="Sylfaen" w:eastAsia="Times New Roman" w:hAnsi="Sylfaen" w:cs="Calibri"/>
                <w:color w:val="000000"/>
                <w:sz w:val="12"/>
                <w:szCs w:val="12"/>
                <w:lang w:val="ka-GE"/>
              </w:rPr>
              <w:t>ქვე</w:t>
            </w:r>
            <w:r w:rsidRPr="00CC5BF0">
              <w:rPr>
                <w:rFonts w:ascii="Sylfaen" w:eastAsia="Times New Roman" w:hAnsi="Sylfaen" w:cs="Calibri"/>
                <w:color w:val="000000"/>
                <w:sz w:val="12"/>
                <w:szCs w:val="12"/>
              </w:rPr>
              <w:t xml:space="preserve">პროგრამის </w:t>
            </w:r>
            <w:r w:rsidRPr="00CC5BF0">
              <w:rPr>
                <w:rFonts w:ascii="Sylfaen" w:eastAsia="Times New Roman" w:hAnsi="Sylfaen" w:cs="Calibri"/>
                <w:color w:val="000000"/>
                <w:sz w:val="12"/>
                <w:szCs w:val="12"/>
                <w:lang w:val="ka-GE"/>
              </w:rPr>
              <w:t>აღწერა და მიზანი</w:t>
            </w:r>
          </w:p>
        </w:tc>
        <w:tc>
          <w:tcPr>
            <w:tcW w:w="3688" w:type="pct"/>
            <w:gridSpan w:val="6"/>
            <w:tcBorders>
              <w:top w:val="single" w:sz="4" w:space="0" w:color="auto"/>
              <w:left w:val="nil"/>
              <w:bottom w:val="single" w:sz="4" w:space="0" w:color="auto"/>
              <w:right w:val="single" w:sz="4" w:space="0" w:color="auto"/>
            </w:tcBorders>
            <w:shd w:val="clear" w:color="000000" w:fill="FFFFFF"/>
            <w:vAlign w:val="center"/>
            <w:hideMark/>
          </w:tcPr>
          <w:p w14:paraId="38A47898" w14:textId="77777777" w:rsidR="00CC5BF0" w:rsidRPr="00CC5BF0" w:rsidRDefault="00CC5BF0" w:rsidP="00CC5BF0">
            <w:pPr>
              <w:spacing w:after="0" w:line="240" w:lineRule="auto"/>
              <w:jc w:val="both"/>
              <w:rPr>
                <w:rFonts w:ascii="Sylfaen" w:eastAsia="Calibri" w:hAnsi="Sylfaen" w:cs="Times New Roman"/>
                <w:sz w:val="12"/>
                <w:szCs w:val="12"/>
              </w:rPr>
            </w:pPr>
            <w:r w:rsidRPr="00CC5BF0">
              <w:rPr>
                <w:rFonts w:ascii="Sylfaen" w:eastAsia="Calibri" w:hAnsi="Sylfaen" w:cs="Times New Roman"/>
                <w:sz w:val="12"/>
                <w:szCs w:val="12"/>
              </w:rPr>
              <w:t xml:space="preserve">მუნიციპალიტეტის ტერიტორიაზე არსებულ </w:t>
            </w:r>
            <w:r w:rsidRPr="00CC5BF0">
              <w:rPr>
                <w:rFonts w:ascii="Sylfaen" w:eastAsia="Calibri" w:hAnsi="Sylfaen" w:cs="Times New Roman"/>
                <w:sz w:val="12"/>
                <w:szCs w:val="12"/>
                <w:lang w:val="ka-GE"/>
              </w:rPr>
              <w:t>სკოლამდელი აღზრდის დაწესებულებებში</w:t>
            </w:r>
            <w:r w:rsidRPr="00CC5BF0">
              <w:rPr>
                <w:rFonts w:ascii="Sylfaen" w:eastAsia="Calibri" w:hAnsi="Sylfaen" w:cs="Times New Roman"/>
                <w:sz w:val="12"/>
                <w:szCs w:val="12"/>
              </w:rPr>
              <w:t xml:space="preserve"> განხორციელდება მცირე მოცულობის კაპიტალური პროექტები.</w:t>
            </w:r>
          </w:p>
          <w:p w14:paraId="18B324D4" w14:textId="77777777" w:rsidR="00CC5BF0" w:rsidRPr="00CC5BF0" w:rsidRDefault="00CC5BF0" w:rsidP="00CC5BF0">
            <w:pPr>
              <w:spacing w:after="0" w:line="240" w:lineRule="auto"/>
              <w:jc w:val="both"/>
              <w:rPr>
                <w:rFonts w:ascii="Sylfaen" w:eastAsia="Times New Roman" w:hAnsi="Sylfaen" w:cs="Calibri"/>
                <w:color w:val="000000"/>
                <w:sz w:val="12"/>
                <w:szCs w:val="12"/>
                <w:lang w:val="ka-GE"/>
              </w:rPr>
            </w:pPr>
            <w:r w:rsidRPr="00CC5BF0">
              <w:rPr>
                <w:rFonts w:ascii="Sylfaen" w:eastAsia="Times New Roman" w:hAnsi="Sylfaen" w:cs="Calibri"/>
                <w:color w:val="000000"/>
                <w:sz w:val="12"/>
                <w:szCs w:val="12"/>
                <w:lang w:val="ka-GE"/>
              </w:rPr>
              <w:t xml:space="preserve">ქვეპროგრამის მიზანია </w:t>
            </w:r>
            <w:r w:rsidRPr="00CC5BF0">
              <w:rPr>
                <w:rFonts w:ascii="Sylfaen" w:eastAsia="Calibri" w:hAnsi="Sylfaen" w:cs="Sylfaen"/>
                <w:sz w:val="12"/>
                <w:szCs w:val="12"/>
                <w:lang w:val="ka-GE"/>
              </w:rPr>
              <w:t>სკოლამდელი</w:t>
            </w:r>
            <w:r w:rsidRPr="00CC5BF0">
              <w:rPr>
                <w:rFonts w:ascii="Sylfaen" w:eastAsia="Calibri" w:hAnsi="Sylfaen" w:cs="Calibri"/>
                <w:sz w:val="12"/>
                <w:szCs w:val="12"/>
                <w:lang w:val="ka-GE"/>
              </w:rPr>
              <w:t xml:space="preserve"> </w:t>
            </w:r>
            <w:r w:rsidRPr="00CC5BF0">
              <w:rPr>
                <w:rFonts w:ascii="Sylfaen" w:eastAsia="Calibri" w:hAnsi="Sylfaen" w:cs="Sylfaen"/>
                <w:sz w:val="12"/>
                <w:szCs w:val="12"/>
                <w:lang w:val="ka-GE"/>
              </w:rPr>
              <w:t>აღზრდის</w:t>
            </w:r>
            <w:r w:rsidRPr="00CC5BF0">
              <w:rPr>
                <w:rFonts w:ascii="Sylfaen" w:eastAsia="Calibri" w:hAnsi="Sylfaen" w:cs="Calibri"/>
                <w:sz w:val="12"/>
                <w:szCs w:val="12"/>
                <w:lang w:val="ka-GE"/>
              </w:rPr>
              <w:t xml:space="preserve"> </w:t>
            </w:r>
            <w:r w:rsidRPr="00CC5BF0">
              <w:rPr>
                <w:rFonts w:ascii="Sylfaen" w:eastAsia="Calibri" w:hAnsi="Sylfaen" w:cs="Sylfaen"/>
                <w:sz w:val="12"/>
                <w:szCs w:val="12"/>
                <w:lang w:val="ka-GE"/>
              </w:rPr>
              <w:t>დაწესებულებებში</w:t>
            </w:r>
            <w:r w:rsidRPr="00CC5BF0">
              <w:rPr>
                <w:rFonts w:ascii="Sylfaen" w:eastAsia="Calibri" w:hAnsi="Sylfaen" w:cs="Calibri"/>
                <w:sz w:val="12"/>
                <w:szCs w:val="12"/>
                <w:lang w:val="ka-GE"/>
              </w:rPr>
              <w:t xml:space="preserve"> </w:t>
            </w:r>
            <w:r w:rsidRPr="00CC5BF0">
              <w:rPr>
                <w:rFonts w:ascii="Sylfaen" w:eastAsia="Calibri" w:hAnsi="Sylfaen" w:cs="Sylfaen"/>
                <w:sz w:val="12"/>
                <w:szCs w:val="12"/>
                <w:lang w:val="ka-GE"/>
              </w:rPr>
              <w:t>უსაფრთხო</w:t>
            </w:r>
            <w:r w:rsidRPr="00CC5BF0">
              <w:rPr>
                <w:rFonts w:ascii="Sylfaen" w:eastAsia="Calibri" w:hAnsi="Sylfaen" w:cs="Calibri"/>
                <w:sz w:val="12"/>
                <w:szCs w:val="12"/>
                <w:lang w:val="ka-GE"/>
              </w:rPr>
              <w:t xml:space="preserve">, </w:t>
            </w:r>
            <w:r w:rsidRPr="00CC5BF0">
              <w:rPr>
                <w:rFonts w:ascii="Sylfaen" w:eastAsia="Calibri" w:hAnsi="Sylfaen" w:cs="Times New Roman"/>
                <w:sz w:val="12"/>
                <w:szCs w:val="12"/>
              </w:rPr>
              <w:t>ადაპტირებული</w:t>
            </w:r>
            <w:r w:rsidRPr="00CC5BF0">
              <w:rPr>
                <w:rFonts w:ascii="Sylfaen" w:eastAsia="Calibri" w:hAnsi="Sylfaen" w:cs="Times New Roman"/>
                <w:sz w:val="12"/>
                <w:szCs w:val="12"/>
                <w:lang w:val="ka-GE"/>
              </w:rPr>
              <w:t xml:space="preserve"> და </w:t>
            </w:r>
            <w:r w:rsidRPr="00CC5BF0">
              <w:rPr>
                <w:rFonts w:ascii="Sylfaen" w:eastAsia="Calibri" w:hAnsi="Sylfaen" w:cs="Times New Roman"/>
                <w:sz w:val="12"/>
                <w:szCs w:val="12"/>
              </w:rPr>
              <w:t>კომფორტული გარემოს შექმნა</w:t>
            </w:r>
            <w:r w:rsidRPr="00CC5BF0">
              <w:rPr>
                <w:rFonts w:ascii="Sylfaen" w:eastAsia="Calibri" w:hAnsi="Sylfaen" w:cs="Times New Roman"/>
                <w:sz w:val="12"/>
                <w:szCs w:val="12"/>
                <w:lang w:val="ka-GE"/>
              </w:rPr>
              <w:t>.</w:t>
            </w:r>
          </w:p>
        </w:tc>
      </w:tr>
      <w:tr w:rsidR="00CC5BF0" w:rsidRPr="00CC5BF0" w14:paraId="7A57C750" w14:textId="77777777" w:rsidTr="002854B8">
        <w:trPr>
          <w:trHeight w:val="235"/>
        </w:trPr>
        <w:tc>
          <w:tcPr>
            <w:tcW w:w="1312" w:type="pct"/>
            <w:tcBorders>
              <w:top w:val="nil"/>
              <w:left w:val="single" w:sz="4" w:space="0" w:color="auto"/>
              <w:bottom w:val="single" w:sz="4" w:space="0" w:color="auto"/>
              <w:right w:val="single" w:sz="4" w:space="0" w:color="auto"/>
            </w:tcBorders>
            <w:shd w:val="clear" w:color="000000" w:fill="FFFFFF"/>
            <w:vAlign w:val="center"/>
            <w:hideMark/>
          </w:tcPr>
          <w:p w14:paraId="1A99BE2D" w14:textId="77777777" w:rsidR="00CC5BF0" w:rsidRPr="00CC5BF0" w:rsidRDefault="00CC5BF0" w:rsidP="00CC5BF0">
            <w:pPr>
              <w:spacing w:after="0" w:line="240" w:lineRule="auto"/>
              <w:rPr>
                <w:rFonts w:ascii="Sylfaen" w:eastAsia="Times New Roman" w:hAnsi="Sylfaen" w:cs="Calibri"/>
                <w:color w:val="000000"/>
                <w:sz w:val="12"/>
                <w:szCs w:val="12"/>
              </w:rPr>
            </w:pPr>
            <w:r w:rsidRPr="00CC5BF0">
              <w:rPr>
                <w:rFonts w:ascii="Sylfaen" w:eastAsia="Times New Roman" w:hAnsi="Sylfaen" w:cs="Calibri"/>
                <w:color w:val="000000"/>
                <w:sz w:val="12"/>
                <w:szCs w:val="12"/>
              </w:rPr>
              <w:t>პროგრამის განხორციელების ვადები</w:t>
            </w:r>
          </w:p>
        </w:tc>
        <w:tc>
          <w:tcPr>
            <w:tcW w:w="3688" w:type="pct"/>
            <w:gridSpan w:val="6"/>
            <w:tcBorders>
              <w:top w:val="single" w:sz="4" w:space="0" w:color="auto"/>
              <w:left w:val="nil"/>
              <w:bottom w:val="single" w:sz="4" w:space="0" w:color="auto"/>
              <w:right w:val="single" w:sz="4" w:space="0" w:color="auto"/>
            </w:tcBorders>
            <w:shd w:val="clear" w:color="000000" w:fill="FFFFFF"/>
            <w:vAlign w:val="center"/>
            <w:hideMark/>
          </w:tcPr>
          <w:p w14:paraId="17217A26" w14:textId="77777777" w:rsidR="00CC5BF0" w:rsidRPr="00CC5BF0" w:rsidRDefault="00CC5BF0" w:rsidP="00CC5BF0">
            <w:pPr>
              <w:spacing w:after="0" w:line="240" w:lineRule="auto"/>
              <w:rPr>
                <w:rFonts w:ascii="Sylfaen" w:eastAsia="Times New Roman" w:hAnsi="Sylfaen" w:cs="Calibri"/>
                <w:color w:val="000000"/>
                <w:sz w:val="12"/>
                <w:szCs w:val="12"/>
              </w:rPr>
            </w:pPr>
            <w:r w:rsidRPr="00CC5BF0">
              <w:rPr>
                <w:rFonts w:ascii="Sylfaen" w:eastAsia="Times New Roman" w:hAnsi="Sylfaen" w:cs="Calibri"/>
                <w:color w:val="000000"/>
                <w:sz w:val="12"/>
                <w:szCs w:val="12"/>
              </w:rPr>
              <w:t>მიმდინარე</w:t>
            </w:r>
          </w:p>
        </w:tc>
      </w:tr>
      <w:tr w:rsidR="00A74C8A" w:rsidRPr="00CC5BF0" w14:paraId="6B9B3074" w14:textId="77777777" w:rsidTr="00A74C8A">
        <w:trPr>
          <w:trHeight w:val="281"/>
        </w:trPr>
        <w:tc>
          <w:tcPr>
            <w:tcW w:w="1312"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14863B28" w14:textId="77777777" w:rsidR="00A74C8A" w:rsidRPr="00CC5BF0" w:rsidRDefault="00A74C8A" w:rsidP="00CC5BF0">
            <w:pPr>
              <w:spacing w:after="0" w:line="240" w:lineRule="auto"/>
              <w:rPr>
                <w:rFonts w:ascii="Sylfaen" w:eastAsia="Times New Roman" w:hAnsi="Sylfaen" w:cs="Calibri"/>
                <w:b/>
                <w:color w:val="000000"/>
                <w:sz w:val="12"/>
                <w:szCs w:val="12"/>
              </w:rPr>
            </w:pPr>
            <w:r w:rsidRPr="00CC5BF0">
              <w:rPr>
                <w:rFonts w:ascii="Sylfaen" w:eastAsia="Times New Roman" w:hAnsi="Sylfaen" w:cs="Calibri"/>
                <w:b/>
                <w:color w:val="000000"/>
                <w:sz w:val="12"/>
                <w:szCs w:val="12"/>
              </w:rPr>
              <w:t>გაეროს მდგრადი განვითარების მიზაანი (SDG) რომლის მიღწევასაც ემსახურება პროგრამა</w:t>
            </w:r>
          </w:p>
        </w:tc>
        <w:tc>
          <w:tcPr>
            <w:tcW w:w="3688" w:type="pct"/>
            <w:gridSpan w:val="6"/>
            <w:tcBorders>
              <w:top w:val="single" w:sz="4" w:space="0" w:color="auto"/>
              <w:left w:val="nil"/>
              <w:bottom w:val="single" w:sz="4" w:space="0" w:color="auto"/>
              <w:right w:val="single" w:sz="4" w:space="0" w:color="auto"/>
            </w:tcBorders>
            <w:shd w:val="clear" w:color="000000" w:fill="FFFFFF"/>
            <w:vAlign w:val="center"/>
            <w:hideMark/>
          </w:tcPr>
          <w:p w14:paraId="2422F199" w14:textId="09A8A2A9" w:rsidR="00A74C8A" w:rsidRPr="00CC5BF0" w:rsidRDefault="00A74C8A" w:rsidP="00CC5BF0">
            <w:pPr>
              <w:spacing w:after="0" w:line="240" w:lineRule="auto"/>
              <w:rPr>
                <w:rFonts w:ascii="Sylfaen" w:eastAsia="Times New Roman" w:hAnsi="Sylfaen" w:cs="Calibri"/>
                <w:b/>
                <w:color w:val="000000"/>
                <w:sz w:val="12"/>
                <w:szCs w:val="12"/>
                <w:lang w:val="ka-GE"/>
              </w:rPr>
            </w:pPr>
            <w:r w:rsidRPr="003F64D1">
              <w:rPr>
                <w:rFonts w:ascii="Sylfaen" w:eastAsia="Times New Roman" w:hAnsi="Sylfaen" w:cs="Calibri"/>
                <w:color w:val="000000"/>
                <w:sz w:val="12"/>
                <w:szCs w:val="12"/>
              </w:rPr>
              <w:t>მიზანი 4: ინკლუზიური და თანასწორი განათლების უზრუნველყოფა და უწყვეტი სწავლის შესაძლებლობის შექმნა ყველასათვის).</w:t>
            </w:r>
          </w:p>
        </w:tc>
      </w:tr>
      <w:tr w:rsidR="00CC5BF0" w:rsidRPr="00CC5BF0" w14:paraId="401DA020" w14:textId="77777777" w:rsidTr="002854B8">
        <w:trPr>
          <w:trHeight w:val="470"/>
        </w:trPr>
        <w:tc>
          <w:tcPr>
            <w:tcW w:w="1312" w:type="pct"/>
            <w:tcBorders>
              <w:top w:val="nil"/>
              <w:left w:val="single" w:sz="4" w:space="0" w:color="auto"/>
              <w:bottom w:val="single" w:sz="4" w:space="0" w:color="auto"/>
              <w:right w:val="single" w:sz="4" w:space="0" w:color="auto"/>
            </w:tcBorders>
            <w:shd w:val="clear" w:color="000000" w:fill="FFFFFF"/>
            <w:vAlign w:val="center"/>
            <w:hideMark/>
          </w:tcPr>
          <w:p w14:paraId="3B9EC2FC" w14:textId="3C3334C1" w:rsidR="00CC5BF0" w:rsidRPr="00CC5BF0" w:rsidRDefault="00CC5BF0" w:rsidP="00CC5BF0">
            <w:pPr>
              <w:spacing w:after="0" w:line="240" w:lineRule="auto"/>
              <w:rPr>
                <w:rFonts w:ascii="Sylfaen" w:eastAsia="Times New Roman" w:hAnsi="Sylfaen" w:cs="Calibri"/>
                <w:color w:val="000000"/>
                <w:sz w:val="12"/>
                <w:szCs w:val="12"/>
              </w:rPr>
            </w:pPr>
            <w:r w:rsidRPr="00CC5BF0">
              <w:rPr>
                <w:rFonts w:ascii="Sylfaen" w:eastAsia="Times New Roman" w:hAnsi="Sylfaen" w:cs="Calibri"/>
                <w:color w:val="000000"/>
                <w:sz w:val="12"/>
                <w:szCs w:val="12"/>
                <w:lang w:val="ka-GE"/>
              </w:rPr>
              <w:t>ქვე</w:t>
            </w:r>
            <w:r w:rsidRPr="00CC5BF0">
              <w:rPr>
                <w:rFonts w:ascii="Sylfaen" w:eastAsia="Times New Roman" w:hAnsi="Sylfaen" w:cs="Calibri"/>
                <w:color w:val="000000"/>
                <w:sz w:val="12"/>
                <w:szCs w:val="12"/>
              </w:rPr>
              <w:t xml:space="preserve">პროგრამის მოსალოდნელი </w:t>
            </w:r>
            <w:r w:rsidRPr="00CC5BF0">
              <w:rPr>
                <w:rFonts w:ascii="Sylfaen" w:eastAsia="Times New Roman" w:hAnsi="Sylfaen" w:cs="Calibri"/>
                <w:color w:val="000000"/>
                <w:sz w:val="12"/>
                <w:szCs w:val="12"/>
                <w:lang w:val="ka-GE"/>
              </w:rPr>
              <w:t>შუალედური</w:t>
            </w:r>
            <w:r w:rsidR="00452C6F">
              <w:rPr>
                <w:rFonts w:ascii="Sylfaen" w:eastAsia="Times New Roman" w:hAnsi="Sylfaen" w:cs="Calibri"/>
                <w:color w:val="000000"/>
                <w:sz w:val="12"/>
                <w:szCs w:val="12"/>
                <w:lang w:val="ka-GE"/>
              </w:rPr>
              <w:t xml:space="preserve"> </w:t>
            </w:r>
            <w:r w:rsidRPr="00CC5BF0">
              <w:rPr>
                <w:rFonts w:ascii="Sylfaen" w:eastAsia="Times New Roman" w:hAnsi="Sylfaen" w:cs="Calibri"/>
                <w:color w:val="000000"/>
                <w:sz w:val="12"/>
                <w:szCs w:val="12"/>
              </w:rPr>
              <w:t>შედეგი</w:t>
            </w:r>
          </w:p>
        </w:tc>
        <w:tc>
          <w:tcPr>
            <w:tcW w:w="3688" w:type="pct"/>
            <w:gridSpan w:val="6"/>
            <w:tcBorders>
              <w:top w:val="single" w:sz="4" w:space="0" w:color="auto"/>
              <w:left w:val="nil"/>
              <w:bottom w:val="single" w:sz="4" w:space="0" w:color="auto"/>
              <w:right w:val="single" w:sz="4" w:space="0" w:color="auto"/>
            </w:tcBorders>
            <w:shd w:val="clear" w:color="000000" w:fill="FFFFFF"/>
            <w:vAlign w:val="center"/>
            <w:hideMark/>
          </w:tcPr>
          <w:p w14:paraId="54AB064D" w14:textId="0B813850" w:rsidR="00CC5BF0" w:rsidRPr="00CC5BF0" w:rsidRDefault="00CC5BF0" w:rsidP="00CC5BF0">
            <w:pPr>
              <w:spacing w:after="0" w:line="240" w:lineRule="auto"/>
              <w:rPr>
                <w:rFonts w:ascii="Sylfaen" w:eastAsia="Times New Roman" w:hAnsi="Sylfaen" w:cs="Calibri"/>
                <w:color w:val="000000"/>
                <w:sz w:val="12"/>
                <w:szCs w:val="12"/>
                <w:lang w:val="ka-GE"/>
              </w:rPr>
            </w:pPr>
            <w:r w:rsidRPr="00CC5BF0">
              <w:rPr>
                <w:rFonts w:ascii="Sylfaen" w:eastAsia="Times New Roman" w:hAnsi="Sylfaen" w:cs="Calibri"/>
                <w:color w:val="000000"/>
                <w:sz w:val="12"/>
                <w:szCs w:val="12"/>
              </w:rPr>
              <w:t> </w:t>
            </w:r>
            <w:r w:rsidRPr="00CC5BF0">
              <w:rPr>
                <w:rFonts w:ascii="Sylfaen" w:eastAsia="Calibri" w:hAnsi="Sylfaen" w:cs="Times New Roman"/>
                <w:sz w:val="12"/>
                <w:szCs w:val="12"/>
              </w:rPr>
              <w:t xml:space="preserve">მუნიციპალიტეტის </w:t>
            </w:r>
            <w:r w:rsidRPr="00CC5BF0">
              <w:rPr>
                <w:rFonts w:ascii="Sylfaen" w:eastAsia="Calibri" w:hAnsi="Sylfaen" w:cs="Times New Roman"/>
                <w:sz w:val="12"/>
                <w:szCs w:val="12"/>
                <w:lang w:val="ka-GE"/>
              </w:rPr>
              <w:t>სკოლამდელი აღზრდის დაწესებულებათა</w:t>
            </w:r>
            <w:r w:rsidR="00452C6F">
              <w:rPr>
                <w:rFonts w:ascii="Sylfaen" w:eastAsia="Calibri" w:hAnsi="Sylfaen" w:cs="Times New Roman"/>
                <w:sz w:val="12"/>
                <w:szCs w:val="12"/>
                <w:lang w:val="ka-GE"/>
              </w:rPr>
              <w:t xml:space="preserve"> </w:t>
            </w:r>
            <w:r w:rsidRPr="00CC5BF0">
              <w:rPr>
                <w:rFonts w:ascii="Sylfaen" w:eastAsia="Calibri" w:hAnsi="Sylfaen" w:cs="Times New Roman"/>
                <w:sz w:val="12"/>
                <w:szCs w:val="12"/>
              </w:rPr>
              <w:t xml:space="preserve">მოსწავლეთათვის შექმნილია ადაპტირებული და კომფორტული გარემო </w:t>
            </w:r>
            <w:r w:rsidRPr="00CC5BF0">
              <w:rPr>
                <w:rFonts w:ascii="Sylfaen" w:eastAsia="Calibri" w:hAnsi="Sylfaen" w:cs="Times New Roman"/>
                <w:sz w:val="12"/>
                <w:szCs w:val="12"/>
                <w:lang w:val="ka-GE"/>
              </w:rPr>
              <w:t>სკოლამდელი</w:t>
            </w:r>
            <w:r w:rsidRPr="00CC5BF0">
              <w:rPr>
                <w:rFonts w:ascii="Sylfaen" w:eastAsia="Calibri" w:hAnsi="Sylfaen" w:cs="Times New Roman"/>
                <w:sz w:val="12"/>
                <w:szCs w:val="12"/>
              </w:rPr>
              <w:t xml:space="preserve"> განათლების მისაღება</w:t>
            </w:r>
            <w:r w:rsidRPr="00CC5BF0">
              <w:rPr>
                <w:rFonts w:ascii="Sylfaen" w:eastAsia="Calibri" w:hAnsi="Sylfaen" w:cs="Sylfaen"/>
                <w:sz w:val="12"/>
                <w:szCs w:val="12"/>
              </w:rPr>
              <w:t>დ</w:t>
            </w:r>
            <w:r w:rsidRPr="00CC5BF0">
              <w:rPr>
                <w:rFonts w:ascii="Sylfaen" w:eastAsia="Calibri" w:hAnsi="Sylfaen" w:cs="Sylfaen"/>
                <w:sz w:val="12"/>
                <w:szCs w:val="12"/>
                <w:lang w:val="ka-GE"/>
              </w:rPr>
              <w:t>.</w:t>
            </w:r>
          </w:p>
        </w:tc>
      </w:tr>
    </w:tbl>
    <w:p w14:paraId="226B9A4E" w14:textId="65B56F84" w:rsidR="00185FD8" w:rsidRPr="00DE0D7F" w:rsidRDefault="00185FD8" w:rsidP="00185FD8">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4923" w:type="pct"/>
        <w:tblLayout w:type="fixed"/>
        <w:tblLook w:val="04A0" w:firstRow="1" w:lastRow="0" w:firstColumn="1" w:lastColumn="0" w:noHBand="0" w:noVBand="1"/>
      </w:tblPr>
      <w:tblGrid>
        <w:gridCol w:w="276"/>
        <w:gridCol w:w="1979"/>
        <w:gridCol w:w="1131"/>
        <w:gridCol w:w="1131"/>
        <w:gridCol w:w="1110"/>
        <w:gridCol w:w="1014"/>
        <w:gridCol w:w="1141"/>
        <w:gridCol w:w="667"/>
        <w:gridCol w:w="1305"/>
      </w:tblGrid>
      <w:tr w:rsidR="00185FD8" w:rsidRPr="00DE0D7F" w14:paraId="3090D584" w14:textId="77777777" w:rsidTr="003F64D1">
        <w:trPr>
          <w:trHeight w:val="78"/>
        </w:trPr>
        <w:tc>
          <w:tcPr>
            <w:tcW w:w="141"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0B6B65" w14:textId="77777777" w:rsidR="00185FD8" w:rsidRPr="00DE0D7F" w:rsidRDefault="00185FD8" w:rsidP="009A74DD">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10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23B8FC" w14:textId="77777777" w:rsidR="00185FD8" w:rsidRPr="00185FD8" w:rsidRDefault="00185FD8" w:rsidP="009A74DD">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საბოლოო შედეგების შეფასების ინდიკატორი</w:t>
            </w:r>
          </w:p>
        </w:tc>
        <w:tc>
          <w:tcPr>
            <w:tcW w:w="2834" w:type="pct"/>
            <w:gridSpan w:val="5"/>
            <w:tcBorders>
              <w:top w:val="single" w:sz="4" w:space="0" w:color="auto"/>
              <w:left w:val="nil"/>
              <w:bottom w:val="single" w:sz="4" w:space="0" w:color="auto"/>
              <w:right w:val="single" w:sz="4" w:space="0" w:color="auto"/>
            </w:tcBorders>
            <w:shd w:val="clear" w:color="auto" w:fill="auto"/>
            <w:noWrap/>
            <w:vAlign w:val="center"/>
            <w:hideMark/>
          </w:tcPr>
          <w:p w14:paraId="5F7C9DB2" w14:textId="77777777" w:rsidR="00185FD8" w:rsidRPr="00185FD8" w:rsidRDefault="00185FD8" w:rsidP="009A74DD">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მაჩვენებლები</w:t>
            </w:r>
          </w:p>
        </w:tc>
        <w:tc>
          <w:tcPr>
            <w:tcW w:w="34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ABAA322" w14:textId="77777777" w:rsidR="00185FD8" w:rsidRPr="00185FD8" w:rsidRDefault="00185FD8" w:rsidP="009A74DD">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ცდომილების ალბათობა (%/)</w:t>
            </w:r>
          </w:p>
        </w:tc>
        <w:tc>
          <w:tcPr>
            <w:tcW w:w="66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51137A6" w14:textId="77777777" w:rsidR="00185FD8" w:rsidRPr="00185FD8" w:rsidRDefault="00185FD8" w:rsidP="009A74DD">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შესაძლო რისკები (აღწერა)</w:t>
            </w:r>
          </w:p>
        </w:tc>
      </w:tr>
      <w:tr w:rsidR="00185FD8" w:rsidRPr="00DE0D7F" w14:paraId="6F69B537" w14:textId="77777777" w:rsidTr="003F64D1">
        <w:trPr>
          <w:trHeight w:val="463"/>
        </w:trPr>
        <w:tc>
          <w:tcPr>
            <w:tcW w:w="141" w:type="pct"/>
            <w:vMerge/>
            <w:tcBorders>
              <w:top w:val="single" w:sz="4" w:space="0" w:color="auto"/>
              <w:left w:val="single" w:sz="4" w:space="0" w:color="auto"/>
              <w:bottom w:val="single" w:sz="4" w:space="0" w:color="auto"/>
              <w:right w:val="single" w:sz="4" w:space="0" w:color="auto"/>
            </w:tcBorders>
            <w:vAlign w:val="center"/>
            <w:hideMark/>
          </w:tcPr>
          <w:p w14:paraId="3F5BE652" w14:textId="77777777" w:rsidR="00185FD8" w:rsidRPr="00DE0D7F" w:rsidRDefault="00185FD8" w:rsidP="009A74DD">
            <w:pPr>
              <w:spacing w:after="0" w:line="240" w:lineRule="auto"/>
              <w:rPr>
                <w:rFonts w:ascii="Sylfaen" w:eastAsia="Times New Roman" w:hAnsi="Sylfaen" w:cs="Calibri"/>
                <w:color w:val="000000"/>
                <w:sz w:val="12"/>
                <w:szCs w:val="12"/>
              </w:rPr>
            </w:pPr>
          </w:p>
        </w:tc>
        <w:tc>
          <w:tcPr>
            <w:tcW w:w="1014" w:type="pct"/>
            <w:vMerge/>
            <w:tcBorders>
              <w:top w:val="single" w:sz="4" w:space="0" w:color="auto"/>
              <w:left w:val="single" w:sz="4" w:space="0" w:color="auto"/>
              <w:bottom w:val="single" w:sz="4" w:space="0" w:color="auto"/>
              <w:right w:val="single" w:sz="4" w:space="0" w:color="auto"/>
            </w:tcBorders>
            <w:vAlign w:val="center"/>
            <w:hideMark/>
          </w:tcPr>
          <w:p w14:paraId="439FA890" w14:textId="77777777" w:rsidR="00185FD8" w:rsidRPr="00185FD8" w:rsidRDefault="00185FD8" w:rsidP="009A74DD">
            <w:pPr>
              <w:spacing w:after="0" w:line="240" w:lineRule="auto"/>
              <w:rPr>
                <w:rFonts w:ascii="Sylfaen" w:eastAsia="Times New Roman" w:hAnsi="Sylfaen" w:cs="Calibri"/>
                <w:color w:val="000000"/>
                <w:sz w:val="12"/>
                <w:szCs w:val="12"/>
              </w:rPr>
            </w:pPr>
          </w:p>
        </w:tc>
        <w:tc>
          <w:tcPr>
            <w:tcW w:w="580" w:type="pct"/>
            <w:tcBorders>
              <w:top w:val="nil"/>
              <w:left w:val="nil"/>
              <w:bottom w:val="single" w:sz="4" w:space="0" w:color="auto"/>
              <w:right w:val="single" w:sz="4" w:space="0" w:color="auto"/>
            </w:tcBorders>
            <w:shd w:val="clear" w:color="auto" w:fill="auto"/>
            <w:vAlign w:val="center"/>
            <w:hideMark/>
          </w:tcPr>
          <w:p w14:paraId="5F126ECF" w14:textId="77777777" w:rsidR="00185FD8" w:rsidRPr="00185FD8" w:rsidRDefault="00185FD8" w:rsidP="009A74DD">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საბაზისო მაჩვენებელი 2024 წელი</w:t>
            </w:r>
          </w:p>
        </w:tc>
        <w:tc>
          <w:tcPr>
            <w:tcW w:w="580" w:type="pct"/>
            <w:tcBorders>
              <w:top w:val="nil"/>
              <w:left w:val="nil"/>
              <w:bottom w:val="single" w:sz="4" w:space="0" w:color="auto"/>
              <w:right w:val="single" w:sz="4" w:space="0" w:color="auto"/>
            </w:tcBorders>
            <w:shd w:val="clear" w:color="auto" w:fill="auto"/>
            <w:vAlign w:val="center"/>
            <w:hideMark/>
          </w:tcPr>
          <w:p w14:paraId="6131D483" w14:textId="77777777" w:rsidR="00185FD8" w:rsidRPr="00185FD8" w:rsidRDefault="00185FD8" w:rsidP="009A74DD">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მიზნობრივი მაჩვენებელი 2025 წელს</w:t>
            </w:r>
          </w:p>
        </w:tc>
        <w:tc>
          <w:tcPr>
            <w:tcW w:w="569" w:type="pct"/>
            <w:tcBorders>
              <w:top w:val="nil"/>
              <w:left w:val="nil"/>
              <w:bottom w:val="single" w:sz="4" w:space="0" w:color="auto"/>
              <w:right w:val="single" w:sz="4" w:space="0" w:color="auto"/>
            </w:tcBorders>
            <w:shd w:val="clear" w:color="auto" w:fill="auto"/>
            <w:vAlign w:val="bottom"/>
            <w:hideMark/>
          </w:tcPr>
          <w:p w14:paraId="4FB29336" w14:textId="77777777" w:rsidR="00185FD8" w:rsidRPr="00185FD8" w:rsidRDefault="00185FD8" w:rsidP="009A74DD">
            <w:pPr>
              <w:spacing w:after="0" w:line="240" w:lineRule="auto"/>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მიზნობრივი მაჩვენებელი 2026 წელი</w:t>
            </w:r>
          </w:p>
        </w:tc>
        <w:tc>
          <w:tcPr>
            <w:tcW w:w="520" w:type="pct"/>
            <w:tcBorders>
              <w:top w:val="nil"/>
              <w:left w:val="nil"/>
              <w:bottom w:val="single" w:sz="4" w:space="0" w:color="auto"/>
              <w:right w:val="single" w:sz="4" w:space="0" w:color="auto"/>
            </w:tcBorders>
            <w:shd w:val="clear" w:color="auto" w:fill="auto"/>
            <w:vAlign w:val="center"/>
            <w:hideMark/>
          </w:tcPr>
          <w:p w14:paraId="10C64E7E" w14:textId="77777777" w:rsidR="00185FD8" w:rsidRPr="00185FD8" w:rsidRDefault="00185FD8" w:rsidP="009A74DD">
            <w:pPr>
              <w:spacing w:after="0" w:line="240" w:lineRule="auto"/>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მიზნობრივი მაჩვენებელი 2027 წელ</w:t>
            </w:r>
          </w:p>
        </w:tc>
        <w:tc>
          <w:tcPr>
            <w:tcW w:w="585" w:type="pct"/>
            <w:tcBorders>
              <w:top w:val="nil"/>
              <w:left w:val="nil"/>
              <w:bottom w:val="single" w:sz="4" w:space="0" w:color="auto"/>
              <w:right w:val="single" w:sz="4" w:space="0" w:color="auto"/>
            </w:tcBorders>
            <w:shd w:val="clear" w:color="auto" w:fill="auto"/>
            <w:vAlign w:val="center"/>
            <w:hideMark/>
          </w:tcPr>
          <w:p w14:paraId="22BE0361" w14:textId="77777777" w:rsidR="00185FD8" w:rsidRPr="00185FD8" w:rsidRDefault="00185FD8" w:rsidP="009A74DD">
            <w:pPr>
              <w:spacing w:after="0" w:line="240" w:lineRule="auto"/>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მიზნობრივი მაჩვენებელი 2028 წელს</w:t>
            </w:r>
          </w:p>
        </w:tc>
        <w:tc>
          <w:tcPr>
            <w:tcW w:w="342" w:type="pct"/>
            <w:vMerge/>
            <w:tcBorders>
              <w:top w:val="single" w:sz="4" w:space="0" w:color="auto"/>
              <w:left w:val="single" w:sz="4" w:space="0" w:color="auto"/>
              <w:bottom w:val="single" w:sz="4" w:space="0" w:color="000000"/>
              <w:right w:val="single" w:sz="4" w:space="0" w:color="auto"/>
            </w:tcBorders>
            <w:vAlign w:val="center"/>
            <w:hideMark/>
          </w:tcPr>
          <w:p w14:paraId="6E945E47" w14:textId="77777777" w:rsidR="00185FD8" w:rsidRPr="00185FD8" w:rsidRDefault="00185FD8" w:rsidP="009A74DD">
            <w:pPr>
              <w:spacing w:after="0" w:line="240" w:lineRule="auto"/>
              <w:rPr>
                <w:rFonts w:ascii="Sylfaen" w:eastAsia="Times New Roman" w:hAnsi="Sylfaen" w:cs="Calibri"/>
                <w:color w:val="000000"/>
                <w:sz w:val="12"/>
                <w:szCs w:val="12"/>
              </w:rPr>
            </w:pPr>
          </w:p>
        </w:tc>
        <w:tc>
          <w:tcPr>
            <w:tcW w:w="669" w:type="pct"/>
            <w:vMerge/>
            <w:tcBorders>
              <w:top w:val="single" w:sz="4" w:space="0" w:color="auto"/>
              <w:left w:val="single" w:sz="4" w:space="0" w:color="auto"/>
              <w:bottom w:val="single" w:sz="4" w:space="0" w:color="000000"/>
              <w:right w:val="single" w:sz="4" w:space="0" w:color="auto"/>
            </w:tcBorders>
            <w:vAlign w:val="center"/>
            <w:hideMark/>
          </w:tcPr>
          <w:p w14:paraId="4CF1B2EB" w14:textId="77777777" w:rsidR="00185FD8" w:rsidRPr="00185FD8" w:rsidRDefault="00185FD8" w:rsidP="009A74DD">
            <w:pPr>
              <w:spacing w:after="0" w:line="240" w:lineRule="auto"/>
              <w:rPr>
                <w:rFonts w:ascii="Sylfaen" w:eastAsia="Times New Roman" w:hAnsi="Sylfaen" w:cs="Calibri"/>
                <w:color w:val="000000"/>
                <w:sz w:val="12"/>
                <w:szCs w:val="12"/>
              </w:rPr>
            </w:pPr>
          </w:p>
        </w:tc>
      </w:tr>
      <w:tr w:rsidR="00185FD8" w:rsidRPr="00DE0D7F" w14:paraId="2BEB67CD" w14:textId="77777777" w:rsidTr="003F64D1">
        <w:trPr>
          <w:trHeight w:val="365"/>
        </w:trPr>
        <w:tc>
          <w:tcPr>
            <w:tcW w:w="141" w:type="pct"/>
            <w:tcBorders>
              <w:top w:val="nil"/>
              <w:left w:val="single" w:sz="4" w:space="0" w:color="auto"/>
              <w:bottom w:val="single" w:sz="4" w:space="0" w:color="auto"/>
              <w:right w:val="single" w:sz="4" w:space="0" w:color="auto"/>
            </w:tcBorders>
            <w:shd w:val="clear" w:color="auto" w:fill="auto"/>
            <w:noWrap/>
            <w:vAlign w:val="bottom"/>
            <w:hideMark/>
          </w:tcPr>
          <w:p w14:paraId="4559E2A3" w14:textId="77777777" w:rsidR="00185FD8" w:rsidRPr="00DE0D7F" w:rsidRDefault="00185FD8" w:rsidP="00185FD8">
            <w:pPr>
              <w:spacing w:after="0" w:line="240" w:lineRule="auto"/>
              <w:jc w:val="right"/>
              <w:rPr>
                <w:rFonts w:ascii="Sylfaen" w:eastAsia="Times New Roman" w:hAnsi="Sylfaen" w:cs="Calibri"/>
                <w:color w:val="000000"/>
                <w:sz w:val="12"/>
                <w:szCs w:val="12"/>
              </w:rPr>
            </w:pPr>
            <w:r w:rsidRPr="00DE0D7F">
              <w:rPr>
                <w:rFonts w:ascii="Sylfaen" w:eastAsia="Times New Roman" w:hAnsi="Sylfaen" w:cs="Calibri"/>
                <w:color w:val="000000"/>
                <w:sz w:val="12"/>
                <w:szCs w:val="12"/>
              </w:rPr>
              <w:t>1</w:t>
            </w:r>
          </w:p>
        </w:tc>
        <w:tc>
          <w:tcPr>
            <w:tcW w:w="1014" w:type="pct"/>
            <w:tcBorders>
              <w:top w:val="single" w:sz="4" w:space="0" w:color="auto"/>
              <w:left w:val="nil"/>
              <w:bottom w:val="single" w:sz="4" w:space="0" w:color="auto"/>
              <w:right w:val="single" w:sz="4" w:space="0" w:color="auto"/>
            </w:tcBorders>
            <w:shd w:val="clear" w:color="000000" w:fill="FFFFFF"/>
            <w:noWrap/>
            <w:vAlign w:val="center"/>
          </w:tcPr>
          <w:p w14:paraId="2458512C" w14:textId="77777777" w:rsidR="00185FD8" w:rsidRPr="00CC5BF0" w:rsidRDefault="00185FD8" w:rsidP="00185FD8">
            <w:pPr>
              <w:spacing w:after="0" w:line="240" w:lineRule="auto"/>
              <w:rPr>
                <w:rFonts w:ascii="Sylfaen" w:eastAsia="Times New Roman" w:hAnsi="Sylfaen" w:cs="Calibri"/>
                <w:color w:val="000000"/>
                <w:sz w:val="12"/>
                <w:szCs w:val="12"/>
                <w:lang w:val="ka-GE"/>
              </w:rPr>
            </w:pPr>
            <w:r w:rsidRPr="00CC5BF0">
              <w:rPr>
                <w:rFonts w:ascii="Sylfaen" w:eastAsia="Times New Roman" w:hAnsi="Sylfaen" w:cs="Calibri"/>
                <w:color w:val="000000"/>
                <w:sz w:val="12"/>
                <w:szCs w:val="12"/>
              </w:rPr>
              <w:t> </w:t>
            </w:r>
            <w:r w:rsidRPr="00CC5BF0">
              <w:rPr>
                <w:rFonts w:ascii="Sylfaen" w:eastAsia="Times New Roman" w:hAnsi="Sylfaen" w:cs="Calibri"/>
                <w:color w:val="000000"/>
                <w:sz w:val="12"/>
                <w:szCs w:val="12"/>
                <w:lang w:val="ka-GE"/>
              </w:rPr>
              <w:t>განხორციელებული პროექტების რაოდენობა</w:t>
            </w:r>
          </w:p>
        </w:tc>
        <w:tc>
          <w:tcPr>
            <w:tcW w:w="580" w:type="pct"/>
            <w:tcBorders>
              <w:top w:val="single" w:sz="4" w:space="0" w:color="auto"/>
              <w:left w:val="nil"/>
              <w:bottom w:val="single" w:sz="4" w:space="0" w:color="auto"/>
              <w:right w:val="single" w:sz="4" w:space="0" w:color="auto"/>
            </w:tcBorders>
            <w:shd w:val="clear" w:color="000000" w:fill="FFFFFF"/>
            <w:noWrap/>
            <w:vAlign w:val="center"/>
          </w:tcPr>
          <w:p w14:paraId="6B2EC32C" w14:textId="77777777" w:rsidR="00185FD8" w:rsidRPr="00CC5BF0" w:rsidRDefault="00185FD8" w:rsidP="00185FD8">
            <w:pPr>
              <w:spacing w:after="0" w:line="240" w:lineRule="auto"/>
              <w:jc w:val="center"/>
              <w:rPr>
                <w:rFonts w:ascii="Sylfaen" w:eastAsia="Times New Roman" w:hAnsi="Sylfaen" w:cs="Calibri"/>
                <w:color w:val="000000"/>
                <w:sz w:val="12"/>
                <w:szCs w:val="12"/>
                <w:lang w:val="ka-GE"/>
              </w:rPr>
            </w:pPr>
            <w:r w:rsidRPr="00CC5BF0">
              <w:rPr>
                <w:rFonts w:ascii="Sylfaen" w:eastAsia="Times New Roman" w:hAnsi="Sylfaen" w:cs="Calibri"/>
                <w:color w:val="000000"/>
                <w:sz w:val="12"/>
                <w:szCs w:val="12"/>
              </w:rPr>
              <w:t> </w:t>
            </w:r>
            <w:r w:rsidRPr="00CC5BF0">
              <w:rPr>
                <w:rFonts w:ascii="Sylfaen" w:eastAsia="Times New Roman" w:hAnsi="Sylfaen" w:cs="Calibri"/>
                <w:color w:val="000000"/>
                <w:sz w:val="12"/>
                <w:szCs w:val="12"/>
                <w:lang w:val="ka-GE"/>
              </w:rPr>
              <w:t>1</w:t>
            </w:r>
          </w:p>
        </w:tc>
        <w:tc>
          <w:tcPr>
            <w:tcW w:w="580" w:type="pct"/>
            <w:tcBorders>
              <w:top w:val="nil"/>
              <w:left w:val="nil"/>
              <w:bottom w:val="single" w:sz="4" w:space="0" w:color="auto"/>
              <w:right w:val="single" w:sz="4" w:space="0" w:color="auto"/>
            </w:tcBorders>
            <w:shd w:val="clear" w:color="000000" w:fill="FFFFFF"/>
            <w:noWrap/>
            <w:vAlign w:val="center"/>
          </w:tcPr>
          <w:p w14:paraId="7C02660B" w14:textId="77777777" w:rsidR="00185FD8" w:rsidRPr="00CC5BF0" w:rsidRDefault="00185FD8" w:rsidP="00185FD8">
            <w:pPr>
              <w:spacing w:after="0" w:line="240" w:lineRule="auto"/>
              <w:jc w:val="center"/>
              <w:rPr>
                <w:rFonts w:ascii="Sylfaen" w:eastAsia="Times New Roman" w:hAnsi="Sylfaen" w:cs="Calibri"/>
                <w:color w:val="000000"/>
                <w:sz w:val="12"/>
                <w:szCs w:val="12"/>
                <w:lang w:val="ka-GE"/>
              </w:rPr>
            </w:pPr>
            <w:r w:rsidRPr="00CC5BF0">
              <w:rPr>
                <w:rFonts w:ascii="Sylfaen" w:eastAsia="Times New Roman" w:hAnsi="Sylfaen" w:cs="Calibri"/>
                <w:color w:val="000000"/>
                <w:sz w:val="12"/>
                <w:szCs w:val="12"/>
              </w:rPr>
              <w:t> </w:t>
            </w:r>
            <w:r w:rsidRPr="00CC5BF0">
              <w:rPr>
                <w:rFonts w:ascii="Sylfaen" w:eastAsia="Times New Roman" w:hAnsi="Sylfaen" w:cs="Calibri"/>
                <w:color w:val="000000"/>
                <w:sz w:val="12"/>
                <w:szCs w:val="12"/>
                <w:lang w:val="ka-GE"/>
              </w:rPr>
              <w:t>2</w:t>
            </w:r>
          </w:p>
        </w:tc>
        <w:tc>
          <w:tcPr>
            <w:tcW w:w="569" w:type="pct"/>
            <w:tcBorders>
              <w:top w:val="single" w:sz="4" w:space="0" w:color="auto"/>
              <w:left w:val="nil"/>
              <w:bottom w:val="single" w:sz="4" w:space="0" w:color="auto"/>
              <w:right w:val="single" w:sz="4" w:space="0" w:color="auto"/>
            </w:tcBorders>
            <w:shd w:val="clear" w:color="000000" w:fill="FFFFFF"/>
            <w:noWrap/>
            <w:vAlign w:val="center"/>
          </w:tcPr>
          <w:p w14:paraId="0311A5F7" w14:textId="77777777" w:rsidR="00185FD8" w:rsidRPr="00CC5BF0" w:rsidRDefault="00185FD8" w:rsidP="00185FD8">
            <w:pPr>
              <w:spacing w:after="0" w:line="240" w:lineRule="auto"/>
              <w:jc w:val="center"/>
              <w:rPr>
                <w:rFonts w:ascii="Sylfaen" w:eastAsia="Times New Roman" w:hAnsi="Sylfaen" w:cs="Calibri"/>
                <w:color w:val="000000"/>
                <w:sz w:val="12"/>
                <w:szCs w:val="12"/>
              </w:rPr>
            </w:pPr>
            <w:r w:rsidRPr="00CC5BF0">
              <w:rPr>
                <w:rFonts w:ascii="Sylfaen" w:eastAsia="Times New Roman" w:hAnsi="Sylfaen" w:cs="Calibri"/>
                <w:color w:val="000000"/>
                <w:sz w:val="12"/>
                <w:szCs w:val="12"/>
                <w:lang w:val="ka-GE"/>
              </w:rPr>
              <w:t>2</w:t>
            </w:r>
            <w:r w:rsidRPr="00CC5BF0">
              <w:rPr>
                <w:rFonts w:ascii="Sylfaen" w:eastAsia="Times New Roman" w:hAnsi="Sylfaen" w:cs="Calibri"/>
                <w:color w:val="000000"/>
                <w:sz w:val="12"/>
                <w:szCs w:val="12"/>
              </w:rPr>
              <w:t> </w:t>
            </w:r>
          </w:p>
        </w:tc>
        <w:tc>
          <w:tcPr>
            <w:tcW w:w="520" w:type="pct"/>
            <w:tcBorders>
              <w:top w:val="single" w:sz="4" w:space="0" w:color="auto"/>
              <w:left w:val="nil"/>
              <w:bottom w:val="single" w:sz="4" w:space="0" w:color="auto"/>
              <w:right w:val="single" w:sz="4" w:space="0" w:color="auto"/>
            </w:tcBorders>
            <w:shd w:val="clear" w:color="000000" w:fill="FFFFFF"/>
            <w:noWrap/>
            <w:vAlign w:val="center"/>
          </w:tcPr>
          <w:p w14:paraId="5718B2D8" w14:textId="77777777" w:rsidR="00185FD8" w:rsidRPr="00CC5BF0" w:rsidRDefault="00185FD8" w:rsidP="00185FD8">
            <w:pPr>
              <w:spacing w:after="0" w:line="240" w:lineRule="auto"/>
              <w:jc w:val="center"/>
              <w:rPr>
                <w:rFonts w:ascii="Sylfaen" w:eastAsia="Times New Roman" w:hAnsi="Sylfaen" w:cs="Calibri"/>
                <w:color w:val="000000"/>
                <w:sz w:val="12"/>
                <w:szCs w:val="12"/>
              </w:rPr>
            </w:pPr>
            <w:r w:rsidRPr="00CC5BF0">
              <w:rPr>
                <w:rFonts w:ascii="Sylfaen" w:eastAsia="Times New Roman" w:hAnsi="Sylfaen" w:cs="Calibri"/>
                <w:color w:val="000000"/>
                <w:sz w:val="12"/>
                <w:szCs w:val="12"/>
                <w:lang w:val="ka-GE"/>
              </w:rPr>
              <w:t>2</w:t>
            </w:r>
            <w:r w:rsidRPr="00CC5BF0">
              <w:rPr>
                <w:rFonts w:ascii="Sylfaen" w:eastAsia="Times New Roman" w:hAnsi="Sylfaen" w:cs="Calibri"/>
                <w:color w:val="000000"/>
                <w:sz w:val="12"/>
                <w:szCs w:val="12"/>
              </w:rPr>
              <w:t> </w:t>
            </w:r>
          </w:p>
        </w:tc>
        <w:tc>
          <w:tcPr>
            <w:tcW w:w="585" w:type="pct"/>
            <w:tcBorders>
              <w:top w:val="single" w:sz="4" w:space="0" w:color="auto"/>
              <w:left w:val="nil"/>
              <w:bottom w:val="single" w:sz="4" w:space="0" w:color="auto"/>
              <w:right w:val="single" w:sz="4" w:space="0" w:color="auto"/>
            </w:tcBorders>
            <w:shd w:val="clear" w:color="000000" w:fill="FFFFFF"/>
            <w:noWrap/>
            <w:vAlign w:val="center"/>
          </w:tcPr>
          <w:p w14:paraId="6991F890" w14:textId="77777777" w:rsidR="00185FD8" w:rsidRPr="00CC5BF0" w:rsidRDefault="00185FD8" w:rsidP="00185FD8">
            <w:pPr>
              <w:spacing w:after="0" w:line="240" w:lineRule="auto"/>
              <w:jc w:val="center"/>
              <w:rPr>
                <w:rFonts w:ascii="Sylfaen" w:eastAsia="Times New Roman" w:hAnsi="Sylfaen" w:cs="Calibri"/>
                <w:color w:val="000000"/>
                <w:sz w:val="12"/>
                <w:szCs w:val="12"/>
              </w:rPr>
            </w:pPr>
            <w:r w:rsidRPr="00CC5BF0">
              <w:rPr>
                <w:rFonts w:ascii="Sylfaen" w:eastAsia="Times New Roman" w:hAnsi="Sylfaen" w:cs="Calibri"/>
                <w:color w:val="000000"/>
                <w:sz w:val="12"/>
                <w:szCs w:val="12"/>
                <w:lang w:val="ka-GE"/>
              </w:rPr>
              <w:t>2</w:t>
            </w:r>
            <w:r w:rsidRPr="00CC5BF0">
              <w:rPr>
                <w:rFonts w:ascii="Sylfaen" w:eastAsia="Times New Roman" w:hAnsi="Sylfaen" w:cs="Calibri"/>
                <w:color w:val="000000"/>
                <w:sz w:val="12"/>
                <w:szCs w:val="12"/>
              </w:rPr>
              <w:t> </w:t>
            </w:r>
          </w:p>
        </w:tc>
        <w:tc>
          <w:tcPr>
            <w:tcW w:w="342" w:type="pct"/>
            <w:tcBorders>
              <w:top w:val="single" w:sz="4" w:space="0" w:color="auto"/>
              <w:left w:val="nil"/>
              <w:bottom w:val="single" w:sz="4" w:space="0" w:color="auto"/>
              <w:right w:val="single" w:sz="4" w:space="0" w:color="auto"/>
            </w:tcBorders>
            <w:shd w:val="clear" w:color="000000" w:fill="FFFFFF"/>
            <w:noWrap/>
            <w:vAlign w:val="center"/>
          </w:tcPr>
          <w:p w14:paraId="1FF992F7" w14:textId="77777777" w:rsidR="00185FD8" w:rsidRPr="00CC5BF0" w:rsidRDefault="00185FD8" w:rsidP="00185FD8">
            <w:pPr>
              <w:spacing w:after="0" w:line="240" w:lineRule="auto"/>
              <w:jc w:val="center"/>
              <w:rPr>
                <w:rFonts w:ascii="Sylfaen" w:eastAsia="Times New Roman" w:hAnsi="Sylfaen" w:cs="Calibri"/>
                <w:color w:val="000000"/>
                <w:sz w:val="12"/>
                <w:szCs w:val="12"/>
                <w:lang w:val="ka-GE"/>
              </w:rPr>
            </w:pPr>
            <w:r w:rsidRPr="00CC5BF0">
              <w:rPr>
                <w:rFonts w:ascii="Sylfaen" w:eastAsia="Times New Roman" w:hAnsi="Sylfaen" w:cs="Calibri"/>
                <w:color w:val="000000"/>
                <w:sz w:val="12"/>
                <w:szCs w:val="12"/>
              </w:rPr>
              <w:t> </w:t>
            </w:r>
            <w:r w:rsidRPr="00CC5BF0">
              <w:rPr>
                <w:rFonts w:ascii="Sylfaen" w:eastAsia="Times New Roman" w:hAnsi="Sylfaen" w:cs="Calibri"/>
                <w:color w:val="000000"/>
                <w:sz w:val="12"/>
                <w:szCs w:val="12"/>
                <w:lang w:val="ka-GE"/>
              </w:rPr>
              <w:t>2%</w:t>
            </w:r>
          </w:p>
        </w:tc>
        <w:tc>
          <w:tcPr>
            <w:tcW w:w="669" w:type="pct"/>
            <w:tcBorders>
              <w:top w:val="nil"/>
              <w:left w:val="nil"/>
              <w:bottom w:val="single" w:sz="4" w:space="0" w:color="auto"/>
              <w:right w:val="single" w:sz="8" w:space="0" w:color="auto"/>
            </w:tcBorders>
            <w:shd w:val="clear" w:color="000000" w:fill="FFFFFF"/>
            <w:noWrap/>
            <w:vAlign w:val="center"/>
          </w:tcPr>
          <w:p w14:paraId="4487E1BA" w14:textId="77777777" w:rsidR="00185FD8" w:rsidRPr="00CC5BF0" w:rsidRDefault="00185FD8" w:rsidP="00185FD8">
            <w:pPr>
              <w:spacing w:after="0" w:line="240" w:lineRule="auto"/>
              <w:jc w:val="center"/>
              <w:rPr>
                <w:rFonts w:ascii="Sylfaen" w:eastAsia="Times New Roman" w:hAnsi="Sylfaen" w:cs="Calibri"/>
                <w:color w:val="000000"/>
                <w:sz w:val="12"/>
                <w:szCs w:val="12"/>
              </w:rPr>
            </w:pPr>
            <w:r w:rsidRPr="00CC5BF0">
              <w:rPr>
                <w:rFonts w:ascii="Sylfaen" w:eastAsia="Times New Roman" w:hAnsi="Sylfaen" w:cs="Calibri"/>
                <w:color w:val="000000"/>
                <w:sz w:val="12"/>
                <w:szCs w:val="12"/>
                <w:lang w:val="ka-GE"/>
              </w:rPr>
              <w:t>ხელშეკრულების პირობების დარღვევ ა</w:t>
            </w:r>
            <w:r w:rsidRPr="00CC5BF0">
              <w:rPr>
                <w:rFonts w:ascii="Sylfaen" w:eastAsia="Times New Roman" w:hAnsi="Sylfaen" w:cs="Calibri"/>
                <w:color w:val="000000"/>
                <w:sz w:val="12"/>
                <w:szCs w:val="12"/>
              </w:rPr>
              <w:t> </w:t>
            </w:r>
          </w:p>
        </w:tc>
      </w:tr>
    </w:tbl>
    <w:p w14:paraId="00F9E50A" w14:textId="77777777" w:rsidR="00CC5BF0" w:rsidRPr="00CC5BF0" w:rsidRDefault="00CC5BF0" w:rsidP="00CC5BF0">
      <w:pPr>
        <w:autoSpaceDE w:val="0"/>
        <w:autoSpaceDN w:val="0"/>
        <w:adjustRightInd w:val="0"/>
        <w:spacing w:after="0" w:line="360" w:lineRule="auto"/>
        <w:jc w:val="both"/>
        <w:rPr>
          <w:rFonts w:ascii="Sylfaen" w:eastAsia="Calibri" w:hAnsi="Sylfaen" w:cs="Sylfaen"/>
          <w:color w:val="000000"/>
          <w:sz w:val="12"/>
          <w:szCs w:val="12"/>
          <w:lang w:val="ka-GE"/>
        </w:rPr>
      </w:pPr>
    </w:p>
    <w:tbl>
      <w:tblPr>
        <w:tblW w:w="5000" w:type="pct"/>
        <w:tblLook w:val="04A0" w:firstRow="1" w:lastRow="0" w:firstColumn="1" w:lastColumn="0" w:noHBand="0" w:noVBand="1"/>
      </w:tblPr>
      <w:tblGrid>
        <w:gridCol w:w="1578"/>
        <w:gridCol w:w="1422"/>
        <w:gridCol w:w="2485"/>
        <w:gridCol w:w="933"/>
        <w:gridCol w:w="1139"/>
        <w:gridCol w:w="1141"/>
        <w:gridCol w:w="1204"/>
      </w:tblGrid>
      <w:tr w:rsidR="00D0231E" w:rsidRPr="00CC5BF0" w14:paraId="4E59160A" w14:textId="77777777" w:rsidTr="00A74C8A">
        <w:trPr>
          <w:trHeight w:val="220"/>
        </w:trPr>
        <w:tc>
          <w:tcPr>
            <w:tcW w:w="797" w:type="pct"/>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0DD461A4" w14:textId="77777777" w:rsidR="00D0231E" w:rsidRPr="00CC5BF0" w:rsidRDefault="00D0231E" w:rsidP="00D0231E">
            <w:pPr>
              <w:spacing w:after="0" w:line="240" w:lineRule="auto"/>
              <w:jc w:val="center"/>
              <w:rPr>
                <w:rFonts w:ascii="Sylfaen" w:eastAsia="Times New Roman" w:hAnsi="Sylfaen" w:cs="Calibri"/>
                <w:color w:val="000000"/>
                <w:sz w:val="12"/>
                <w:szCs w:val="12"/>
              </w:rPr>
            </w:pPr>
          </w:p>
          <w:p w14:paraId="27B27C1D" w14:textId="77777777" w:rsidR="00D0231E" w:rsidRPr="00CC5BF0" w:rsidRDefault="00D0231E" w:rsidP="00D0231E">
            <w:pPr>
              <w:spacing w:after="0" w:line="240" w:lineRule="auto"/>
              <w:jc w:val="center"/>
              <w:rPr>
                <w:rFonts w:ascii="Sylfaen" w:eastAsia="Times New Roman" w:hAnsi="Sylfaen" w:cs="Calibri"/>
                <w:b/>
                <w:color w:val="000000"/>
                <w:sz w:val="12"/>
                <w:szCs w:val="12"/>
              </w:rPr>
            </w:pPr>
            <w:r w:rsidRPr="00CC5BF0">
              <w:rPr>
                <w:rFonts w:ascii="Sylfaen" w:eastAsia="Times New Roman" w:hAnsi="Sylfaen" w:cs="Calibri"/>
                <w:b/>
                <w:color w:val="000000"/>
                <w:sz w:val="12"/>
                <w:szCs w:val="12"/>
                <w:lang w:val="ka-GE"/>
              </w:rPr>
              <w:t>ქვეპ</w:t>
            </w:r>
            <w:r w:rsidRPr="00CC5BF0">
              <w:rPr>
                <w:rFonts w:ascii="Sylfaen" w:eastAsia="Times New Roman" w:hAnsi="Sylfaen" w:cs="Calibri"/>
                <w:b/>
                <w:color w:val="000000"/>
                <w:sz w:val="12"/>
                <w:szCs w:val="12"/>
              </w:rPr>
              <w:t>როგრამის დასახელება</w:t>
            </w:r>
          </w:p>
        </w:tc>
        <w:tc>
          <w:tcPr>
            <w:tcW w:w="718" w:type="pct"/>
            <w:tcBorders>
              <w:top w:val="single" w:sz="8" w:space="0" w:color="auto"/>
              <w:left w:val="nil"/>
              <w:bottom w:val="single" w:sz="4" w:space="0" w:color="auto"/>
              <w:right w:val="single" w:sz="4" w:space="0" w:color="auto"/>
            </w:tcBorders>
            <w:shd w:val="clear" w:color="000000" w:fill="FFFFFF"/>
            <w:vAlign w:val="center"/>
            <w:hideMark/>
          </w:tcPr>
          <w:p w14:paraId="055037F9" w14:textId="77777777" w:rsidR="00D0231E" w:rsidRPr="00CC5BF0" w:rsidRDefault="00D0231E" w:rsidP="00D0231E">
            <w:pPr>
              <w:spacing w:after="0" w:line="240" w:lineRule="auto"/>
              <w:jc w:val="center"/>
              <w:rPr>
                <w:rFonts w:ascii="Sylfaen" w:eastAsia="Times New Roman" w:hAnsi="Sylfaen" w:cs="Calibri"/>
                <w:color w:val="000000"/>
                <w:sz w:val="12"/>
                <w:szCs w:val="12"/>
              </w:rPr>
            </w:pPr>
            <w:r w:rsidRPr="00CC5BF0">
              <w:rPr>
                <w:rFonts w:ascii="Sylfaen" w:eastAsia="Times New Roman" w:hAnsi="Sylfaen" w:cs="Calibri"/>
                <w:color w:val="000000"/>
                <w:sz w:val="12"/>
                <w:szCs w:val="12"/>
              </w:rPr>
              <w:t>კოდი</w:t>
            </w:r>
          </w:p>
        </w:tc>
        <w:tc>
          <w:tcPr>
            <w:tcW w:w="1255" w:type="pct"/>
            <w:vMerge w:val="restart"/>
            <w:tcBorders>
              <w:top w:val="single" w:sz="8" w:space="0" w:color="auto"/>
              <w:left w:val="nil"/>
              <w:bottom w:val="single" w:sz="8" w:space="0" w:color="auto"/>
              <w:right w:val="single" w:sz="4" w:space="0" w:color="auto"/>
            </w:tcBorders>
            <w:shd w:val="clear" w:color="000000" w:fill="FFFFFF"/>
            <w:vAlign w:val="center"/>
            <w:hideMark/>
          </w:tcPr>
          <w:p w14:paraId="717FF59A" w14:textId="77777777" w:rsidR="00D0231E" w:rsidRPr="00CC5BF0" w:rsidRDefault="00D0231E" w:rsidP="00D0231E">
            <w:pPr>
              <w:spacing w:after="0" w:line="240" w:lineRule="auto"/>
              <w:rPr>
                <w:rFonts w:ascii="Sylfaen" w:eastAsia="Times New Roman" w:hAnsi="Sylfaen" w:cs="Calibri"/>
                <w:b/>
                <w:color w:val="000000"/>
                <w:sz w:val="12"/>
                <w:szCs w:val="12"/>
                <w:lang w:val="ka-GE"/>
              </w:rPr>
            </w:pPr>
            <w:r w:rsidRPr="00CC5BF0">
              <w:rPr>
                <w:rFonts w:ascii="Sylfaen" w:eastAsia="Times New Roman" w:hAnsi="Sylfaen" w:cs="Calibri"/>
                <w:color w:val="000000"/>
                <w:sz w:val="12"/>
                <w:szCs w:val="12"/>
              </w:rPr>
              <w:t> </w:t>
            </w:r>
            <w:r w:rsidRPr="00CC5BF0">
              <w:rPr>
                <w:rFonts w:ascii="Sylfaen" w:eastAsia="Times New Roman" w:hAnsi="Sylfaen" w:cs="Calibri"/>
                <w:b/>
                <w:color w:val="000000"/>
                <w:sz w:val="12"/>
                <w:szCs w:val="12"/>
                <w:lang w:val="ka-GE"/>
              </w:rPr>
              <w:t xml:space="preserve">ზოგადი </w:t>
            </w:r>
            <w:r w:rsidRPr="00CC5BF0">
              <w:rPr>
                <w:rFonts w:ascii="Sylfaen" w:eastAsia="Times New Roman" w:hAnsi="Sylfaen" w:cs="Calibri"/>
                <w:b/>
                <w:color w:val="000000"/>
                <w:sz w:val="12"/>
                <w:szCs w:val="12"/>
              </w:rPr>
              <w:t>განათლების ხელშეწყობა</w:t>
            </w:r>
            <w:r w:rsidRPr="00CC5BF0">
              <w:rPr>
                <w:rFonts w:ascii="Sylfaen" w:eastAsia="Times New Roman" w:hAnsi="Sylfaen" w:cs="Calibri"/>
                <w:b/>
                <w:color w:val="000000"/>
                <w:sz w:val="12"/>
                <w:szCs w:val="12"/>
                <w:lang w:val="ka-GE"/>
              </w:rPr>
              <w:t xml:space="preserve"> </w:t>
            </w:r>
          </w:p>
          <w:p w14:paraId="54FE0899" w14:textId="77777777" w:rsidR="00D0231E" w:rsidRPr="00CC5BF0" w:rsidRDefault="00D0231E" w:rsidP="00D0231E">
            <w:pPr>
              <w:spacing w:after="0" w:line="240" w:lineRule="auto"/>
              <w:rPr>
                <w:rFonts w:ascii="Sylfaen" w:eastAsia="Times New Roman" w:hAnsi="Sylfaen" w:cs="Calibri"/>
                <w:b/>
                <w:color w:val="000000"/>
                <w:sz w:val="12"/>
                <w:szCs w:val="12"/>
              </w:rPr>
            </w:pPr>
            <w:r w:rsidRPr="00CC5BF0">
              <w:rPr>
                <w:rFonts w:ascii="Sylfaen" w:eastAsia="Times New Roman" w:hAnsi="Sylfaen" w:cs="Calibri"/>
                <w:color w:val="000000"/>
                <w:sz w:val="12"/>
                <w:szCs w:val="12"/>
                <w:lang w:val="ka-GE"/>
              </w:rPr>
              <w:t>(სკოლა -ინტერნატი)</w:t>
            </w:r>
          </w:p>
        </w:tc>
        <w:tc>
          <w:tcPr>
            <w:tcW w:w="471" w:type="pct"/>
            <w:tcBorders>
              <w:top w:val="single" w:sz="8" w:space="0" w:color="auto"/>
              <w:left w:val="nil"/>
              <w:bottom w:val="single" w:sz="4" w:space="0" w:color="auto"/>
              <w:right w:val="single" w:sz="4" w:space="0" w:color="auto"/>
            </w:tcBorders>
            <w:shd w:val="clear" w:color="000000" w:fill="FFFFFF"/>
            <w:vAlign w:val="center"/>
            <w:hideMark/>
          </w:tcPr>
          <w:p w14:paraId="309CAA2D" w14:textId="77777777" w:rsidR="00D0231E" w:rsidRPr="001C7B60" w:rsidRDefault="00D0231E" w:rsidP="00D0231E">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575" w:type="pct"/>
            <w:tcBorders>
              <w:top w:val="single" w:sz="8" w:space="0" w:color="auto"/>
              <w:left w:val="nil"/>
              <w:bottom w:val="single" w:sz="4" w:space="0" w:color="auto"/>
              <w:right w:val="single" w:sz="4" w:space="0" w:color="auto"/>
            </w:tcBorders>
            <w:shd w:val="clear" w:color="000000" w:fill="FFFFFF"/>
            <w:vAlign w:val="center"/>
            <w:hideMark/>
          </w:tcPr>
          <w:p w14:paraId="05395CF7" w14:textId="77777777" w:rsidR="00D0231E" w:rsidRPr="001C7B60" w:rsidRDefault="00D0231E" w:rsidP="00D0231E">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576" w:type="pct"/>
            <w:tcBorders>
              <w:top w:val="single" w:sz="8" w:space="0" w:color="auto"/>
              <w:left w:val="nil"/>
              <w:bottom w:val="single" w:sz="4" w:space="0" w:color="auto"/>
              <w:right w:val="single" w:sz="4" w:space="0" w:color="auto"/>
            </w:tcBorders>
            <w:shd w:val="clear" w:color="000000" w:fill="FFFFFF"/>
            <w:vAlign w:val="center"/>
            <w:hideMark/>
          </w:tcPr>
          <w:p w14:paraId="04B01054" w14:textId="77777777" w:rsidR="00D0231E" w:rsidRPr="001C7B60" w:rsidRDefault="00D0231E" w:rsidP="00D0231E">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608" w:type="pct"/>
            <w:tcBorders>
              <w:top w:val="single" w:sz="8" w:space="0" w:color="auto"/>
              <w:left w:val="nil"/>
              <w:bottom w:val="single" w:sz="4" w:space="0" w:color="auto"/>
              <w:right w:val="single" w:sz="8" w:space="0" w:color="000000"/>
            </w:tcBorders>
            <w:shd w:val="clear" w:color="000000" w:fill="FFFFFF"/>
            <w:vAlign w:val="center"/>
            <w:hideMark/>
          </w:tcPr>
          <w:p w14:paraId="716F1A83" w14:textId="77777777" w:rsidR="00D0231E" w:rsidRPr="001C7B60" w:rsidRDefault="00D0231E" w:rsidP="00D0231E">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2854B8" w:rsidRPr="00CC5BF0" w14:paraId="79491A06" w14:textId="77777777" w:rsidTr="00A74C8A">
        <w:trPr>
          <w:trHeight w:val="48"/>
        </w:trPr>
        <w:tc>
          <w:tcPr>
            <w:tcW w:w="797" w:type="pct"/>
            <w:vMerge/>
            <w:tcBorders>
              <w:top w:val="single" w:sz="8" w:space="0" w:color="auto"/>
              <w:left w:val="single" w:sz="8" w:space="0" w:color="auto"/>
              <w:bottom w:val="single" w:sz="4" w:space="0" w:color="auto"/>
              <w:right w:val="single" w:sz="4" w:space="0" w:color="auto"/>
            </w:tcBorders>
            <w:vAlign w:val="center"/>
            <w:hideMark/>
          </w:tcPr>
          <w:p w14:paraId="4AAF609D" w14:textId="77777777" w:rsidR="002854B8" w:rsidRPr="00CC5BF0" w:rsidRDefault="002854B8" w:rsidP="002854B8">
            <w:pPr>
              <w:spacing w:after="0" w:line="240" w:lineRule="auto"/>
              <w:rPr>
                <w:rFonts w:ascii="Sylfaen" w:eastAsia="Times New Roman" w:hAnsi="Sylfaen" w:cs="Calibri"/>
                <w:color w:val="000000"/>
                <w:sz w:val="12"/>
                <w:szCs w:val="12"/>
              </w:rPr>
            </w:pPr>
          </w:p>
        </w:tc>
        <w:tc>
          <w:tcPr>
            <w:tcW w:w="718" w:type="pct"/>
            <w:tcBorders>
              <w:top w:val="nil"/>
              <w:left w:val="nil"/>
              <w:bottom w:val="single" w:sz="4" w:space="0" w:color="auto"/>
              <w:right w:val="single" w:sz="4" w:space="0" w:color="auto"/>
            </w:tcBorders>
            <w:shd w:val="clear" w:color="000000" w:fill="FFFFFF"/>
            <w:vAlign w:val="center"/>
            <w:hideMark/>
          </w:tcPr>
          <w:p w14:paraId="451A3EDA" w14:textId="77777777" w:rsidR="002854B8" w:rsidRPr="00CC5BF0" w:rsidRDefault="002854B8" w:rsidP="002854B8">
            <w:pPr>
              <w:spacing w:after="0" w:line="240" w:lineRule="auto"/>
              <w:rPr>
                <w:rFonts w:ascii="Sylfaen" w:eastAsia="Times New Roman" w:hAnsi="Sylfaen" w:cs="Calibri"/>
                <w:b/>
                <w:color w:val="000000"/>
                <w:sz w:val="12"/>
                <w:szCs w:val="12"/>
              </w:rPr>
            </w:pPr>
            <w:r w:rsidRPr="00CC5BF0">
              <w:rPr>
                <w:rFonts w:ascii="Sylfaen" w:eastAsia="Times New Roman" w:hAnsi="Sylfaen" w:cs="Calibri"/>
                <w:color w:val="000000"/>
                <w:sz w:val="12"/>
                <w:szCs w:val="12"/>
              </w:rPr>
              <w:t> </w:t>
            </w:r>
            <w:r w:rsidRPr="00CC5BF0">
              <w:rPr>
                <w:rFonts w:ascii="Sylfaen" w:eastAsia="Times New Roman" w:hAnsi="Sylfaen" w:cs="Calibri"/>
                <w:b/>
                <w:color w:val="000000"/>
                <w:sz w:val="12"/>
                <w:szCs w:val="12"/>
              </w:rPr>
              <w:t>04 05</w:t>
            </w:r>
          </w:p>
        </w:tc>
        <w:tc>
          <w:tcPr>
            <w:tcW w:w="1255" w:type="pct"/>
            <w:vMerge/>
            <w:tcBorders>
              <w:top w:val="nil"/>
              <w:left w:val="nil"/>
              <w:bottom w:val="single" w:sz="4" w:space="0" w:color="auto"/>
              <w:right w:val="single" w:sz="4" w:space="0" w:color="auto"/>
            </w:tcBorders>
            <w:vAlign w:val="center"/>
            <w:hideMark/>
          </w:tcPr>
          <w:p w14:paraId="1AEA068B" w14:textId="77777777" w:rsidR="002854B8" w:rsidRPr="00CC5BF0" w:rsidRDefault="002854B8" w:rsidP="002854B8">
            <w:pPr>
              <w:spacing w:after="0" w:line="240" w:lineRule="auto"/>
              <w:rPr>
                <w:rFonts w:ascii="Sylfaen" w:eastAsia="Times New Roman" w:hAnsi="Sylfaen" w:cs="Calibri"/>
                <w:color w:val="000000"/>
                <w:sz w:val="12"/>
                <w:szCs w:val="12"/>
              </w:rPr>
            </w:pPr>
          </w:p>
        </w:tc>
        <w:tc>
          <w:tcPr>
            <w:tcW w:w="471" w:type="pct"/>
            <w:tcBorders>
              <w:top w:val="single" w:sz="4" w:space="0" w:color="auto"/>
              <w:left w:val="single" w:sz="4" w:space="0" w:color="auto"/>
              <w:bottom w:val="single" w:sz="4" w:space="0" w:color="auto"/>
              <w:right w:val="nil"/>
            </w:tcBorders>
            <w:shd w:val="clear" w:color="000000" w:fill="FFFFFF"/>
            <w:vAlign w:val="center"/>
            <w:hideMark/>
          </w:tcPr>
          <w:p w14:paraId="1F09B1B4" w14:textId="77777777" w:rsidR="002854B8" w:rsidRPr="002854B8" w:rsidRDefault="002854B8" w:rsidP="002854B8">
            <w:pPr>
              <w:jc w:val="center"/>
              <w:rPr>
                <w:rFonts w:ascii="Sylfaen" w:hAnsi="Sylfaen" w:cs="Calibri"/>
                <w:b/>
                <w:sz w:val="12"/>
                <w:szCs w:val="12"/>
              </w:rPr>
            </w:pPr>
            <w:r w:rsidRPr="002854B8">
              <w:rPr>
                <w:rFonts w:ascii="Sylfaen" w:hAnsi="Sylfaen" w:cs="Calibri"/>
                <w:b/>
                <w:sz w:val="12"/>
                <w:szCs w:val="12"/>
              </w:rPr>
              <w:t>141,9</w:t>
            </w:r>
          </w:p>
        </w:tc>
        <w:tc>
          <w:tcPr>
            <w:tcW w:w="575"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51F30A80" w14:textId="77777777" w:rsidR="002854B8" w:rsidRPr="002854B8" w:rsidRDefault="002854B8" w:rsidP="002854B8">
            <w:pPr>
              <w:jc w:val="center"/>
              <w:rPr>
                <w:rFonts w:ascii="Sylfaen" w:hAnsi="Sylfaen" w:cs="Calibri"/>
                <w:b/>
                <w:sz w:val="12"/>
                <w:szCs w:val="12"/>
              </w:rPr>
            </w:pPr>
            <w:r w:rsidRPr="002854B8">
              <w:rPr>
                <w:rFonts w:ascii="Sylfaen" w:hAnsi="Sylfaen" w:cs="Calibri"/>
                <w:b/>
                <w:sz w:val="12"/>
                <w:szCs w:val="12"/>
              </w:rPr>
              <w:t>154,1</w:t>
            </w:r>
          </w:p>
        </w:tc>
        <w:tc>
          <w:tcPr>
            <w:tcW w:w="576"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73E6AE9B" w14:textId="77777777" w:rsidR="002854B8" w:rsidRPr="002854B8" w:rsidRDefault="002854B8" w:rsidP="002854B8">
            <w:pPr>
              <w:jc w:val="center"/>
              <w:rPr>
                <w:rFonts w:ascii="Sylfaen" w:hAnsi="Sylfaen" w:cs="Calibri"/>
                <w:b/>
                <w:sz w:val="12"/>
                <w:szCs w:val="12"/>
              </w:rPr>
            </w:pPr>
            <w:r w:rsidRPr="002854B8">
              <w:rPr>
                <w:rFonts w:ascii="Sylfaen" w:hAnsi="Sylfaen" w:cs="Calibri"/>
                <w:b/>
                <w:sz w:val="12"/>
                <w:szCs w:val="12"/>
              </w:rPr>
              <w:t>169,2</w:t>
            </w:r>
          </w:p>
        </w:tc>
        <w:tc>
          <w:tcPr>
            <w:tcW w:w="608"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73C575E7" w14:textId="77777777" w:rsidR="002854B8" w:rsidRPr="002854B8" w:rsidRDefault="002854B8" w:rsidP="002854B8">
            <w:pPr>
              <w:jc w:val="center"/>
              <w:rPr>
                <w:rFonts w:ascii="Sylfaen" w:hAnsi="Sylfaen" w:cs="Calibri"/>
                <w:b/>
                <w:sz w:val="12"/>
                <w:szCs w:val="12"/>
              </w:rPr>
            </w:pPr>
            <w:r w:rsidRPr="002854B8">
              <w:rPr>
                <w:rFonts w:ascii="Sylfaen" w:hAnsi="Sylfaen" w:cs="Calibri"/>
                <w:b/>
                <w:sz w:val="12"/>
                <w:szCs w:val="12"/>
              </w:rPr>
              <w:t>185,4</w:t>
            </w:r>
          </w:p>
        </w:tc>
      </w:tr>
      <w:tr w:rsidR="00CC5BF0" w:rsidRPr="00CC5BF0" w14:paraId="7D7C0B2D" w14:textId="77777777" w:rsidTr="002854B8">
        <w:trPr>
          <w:trHeight w:val="297"/>
        </w:trPr>
        <w:tc>
          <w:tcPr>
            <w:tcW w:w="797" w:type="pct"/>
            <w:tcBorders>
              <w:top w:val="nil"/>
              <w:left w:val="single" w:sz="8" w:space="0" w:color="auto"/>
              <w:bottom w:val="single" w:sz="4" w:space="0" w:color="auto"/>
              <w:right w:val="single" w:sz="4" w:space="0" w:color="auto"/>
            </w:tcBorders>
            <w:shd w:val="clear" w:color="000000" w:fill="FFFFFF"/>
            <w:vAlign w:val="center"/>
            <w:hideMark/>
          </w:tcPr>
          <w:p w14:paraId="047842CE" w14:textId="77777777" w:rsidR="00CC5BF0" w:rsidRPr="00CC5BF0" w:rsidRDefault="00CC5BF0" w:rsidP="00CC5BF0">
            <w:pPr>
              <w:spacing w:after="0" w:line="240" w:lineRule="auto"/>
              <w:rPr>
                <w:rFonts w:ascii="Sylfaen" w:eastAsia="Times New Roman" w:hAnsi="Sylfaen" w:cs="Calibri"/>
                <w:color w:val="000000"/>
                <w:sz w:val="12"/>
                <w:szCs w:val="12"/>
              </w:rPr>
            </w:pPr>
            <w:r w:rsidRPr="00CC5BF0">
              <w:rPr>
                <w:rFonts w:ascii="Sylfaen" w:eastAsia="Times New Roman" w:hAnsi="Sylfaen" w:cs="Calibri"/>
                <w:color w:val="000000"/>
                <w:sz w:val="12"/>
                <w:szCs w:val="12"/>
                <w:lang w:val="ka-GE"/>
              </w:rPr>
              <w:t>ქვე</w:t>
            </w:r>
            <w:r w:rsidRPr="00CC5BF0">
              <w:rPr>
                <w:rFonts w:ascii="Sylfaen" w:eastAsia="Times New Roman" w:hAnsi="Sylfaen" w:cs="Calibri"/>
                <w:color w:val="000000"/>
                <w:sz w:val="12"/>
                <w:szCs w:val="12"/>
              </w:rPr>
              <w:t>პროგრამის განმახორციელებელი სამსახური</w:t>
            </w:r>
          </w:p>
        </w:tc>
        <w:tc>
          <w:tcPr>
            <w:tcW w:w="4203" w:type="pct"/>
            <w:gridSpan w:val="6"/>
            <w:tcBorders>
              <w:top w:val="single" w:sz="4" w:space="0" w:color="auto"/>
              <w:left w:val="nil"/>
              <w:bottom w:val="single" w:sz="4" w:space="0" w:color="auto"/>
              <w:right w:val="single" w:sz="8" w:space="0" w:color="000000"/>
            </w:tcBorders>
            <w:shd w:val="clear" w:color="000000" w:fill="FFFFFF"/>
            <w:vAlign w:val="center"/>
            <w:hideMark/>
          </w:tcPr>
          <w:p w14:paraId="14A79E99" w14:textId="77777777" w:rsidR="00CC5BF0" w:rsidRPr="00CC5BF0" w:rsidRDefault="00CC5BF0" w:rsidP="00CC5BF0">
            <w:pPr>
              <w:spacing w:after="0" w:line="240" w:lineRule="auto"/>
              <w:rPr>
                <w:rFonts w:ascii="Sylfaen" w:eastAsia="Times New Roman" w:hAnsi="Sylfaen" w:cs="Calibri"/>
                <w:color w:val="000000"/>
                <w:sz w:val="12"/>
                <w:szCs w:val="12"/>
              </w:rPr>
            </w:pPr>
            <w:r w:rsidRPr="00CC5BF0">
              <w:rPr>
                <w:rFonts w:ascii="Sylfaen" w:eastAsia="Times New Roman" w:hAnsi="Sylfaen" w:cs="Calibri"/>
                <w:color w:val="000000"/>
                <w:sz w:val="12"/>
                <w:szCs w:val="12"/>
              </w:rPr>
              <w:t>სსიპ ხარაგაულის მუნიციპალიტეტის სოფელ ბორის საჯარო სკოლა პანსიონი</w:t>
            </w:r>
          </w:p>
        </w:tc>
      </w:tr>
      <w:tr w:rsidR="00CC5BF0" w:rsidRPr="00CC5BF0" w14:paraId="25A1CA22" w14:textId="77777777" w:rsidTr="002854B8">
        <w:trPr>
          <w:trHeight w:val="132"/>
        </w:trPr>
        <w:tc>
          <w:tcPr>
            <w:tcW w:w="797" w:type="pct"/>
            <w:tcBorders>
              <w:top w:val="nil"/>
              <w:left w:val="single" w:sz="4" w:space="0" w:color="auto"/>
              <w:bottom w:val="single" w:sz="4" w:space="0" w:color="auto"/>
              <w:right w:val="single" w:sz="4" w:space="0" w:color="auto"/>
            </w:tcBorders>
            <w:shd w:val="clear" w:color="000000" w:fill="FFFFFF"/>
            <w:vAlign w:val="center"/>
            <w:hideMark/>
          </w:tcPr>
          <w:p w14:paraId="1AC5B503" w14:textId="77777777" w:rsidR="00CC5BF0" w:rsidRPr="00CC5BF0" w:rsidRDefault="00CC5BF0" w:rsidP="00CC5BF0">
            <w:pPr>
              <w:spacing w:after="0" w:line="240" w:lineRule="auto"/>
              <w:rPr>
                <w:rFonts w:ascii="Sylfaen" w:eastAsia="Times New Roman" w:hAnsi="Sylfaen" w:cs="Calibri"/>
                <w:color w:val="000000"/>
                <w:sz w:val="12"/>
                <w:szCs w:val="12"/>
                <w:lang w:val="ka-GE"/>
              </w:rPr>
            </w:pPr>
            <w:r w:rsidRPr="00CC5BF0">
              <w:rPr>
                <w:rFonts w:ascii="Sylfaen" w:eastAsia="Times New Roman" w:hAnsi="Sylfaen" w:cs="Calibri"/>
                <w:color w:val="000000"/>
                <w:sz w:val="12"/>
                <w:szCs w:val="12"/>
                <w:lang w:val="ka-GE"/>
              </w:rPr>
              <w:t>ქვე</w:t>
            </w:r>
            <w:r w:rsidRPr="00CC5BF0">
              <w:rPr>
                <w:rFonts w:ascii="Sylfaen" w:eastAsia="Times New Roman" w:hAnsi="Sylfaen" w:cs="Calibri"/>
                <w:color w:val="000000"/>
                <w:sz w:val="12"/>
                <w:szCs w:val="12"/>
              </w:rPr>
              <w:t xml:space="preserve">პროგრამის </w:t>
            </w:r>
            <w:r w:rsidRPr="00CC5BF0">
              <w:rPr>
                <w:rFonts w:ascii="Sylfaen" w:eastAsia="Times New Roman" w:hAnsi="Sylfaen" w:cs="Calibri"/>
                <w:color w:val="000000"/>
                <w:sz w:val="12"/>
                <w:szCs w:val="12"/>
                <w:lang w:val="ka-GE"/>
              </w:rPr>
              <w:t xml:space="preserve">აღწერა და მიზანი </w:t>
            </w:r>
          </w:p>
        </w:tc>
        <w:tc>
          <w:tcPr>
            <w:tcW w:w="4203" w:type="pct"/>
            <w:gridSpan w:val="6"/>
            <w:tcBorders>
              <w:top w:val="single" w:sz="4" w:space="0" w:color="auto"/>
              <w:left w:val="nil"/>
              <w:bottom w:val="single" w:sz="4" w:space="0" w:color="auto"/>
              <w:right w:val="single" w:sz="8" w:space="0" w:color="000000"/>
            </w:tcBorders>
            <w:shd w:val="clear" w:color="000000" w:fill="FFFFFF"/>
            <w:vAlign w:val="center"/>
            <w:hideMark/>
          </w:tcPr>
          <w:p w14:paraId="2DBDEAB7" w14:textId="77777777" w:rsidR="003F64D1" w:rsidRPr="003F64D1" w:rsidRDefault="003F64D1" w:rsidP="003F64D1">
            <w:pPr>
              <w:spacing w:after="0" w:line="240" w:lineRule="auto"/>
              <w:rPr>
                <w:rFonts w:ascii="Sylfaen" w:eastAsia="Times New Roman" w:hAnsi="Sylfaen" w:cs="Calibri"/>
                <w:color w:val="000000"/>
                <w:sz w:val="12"/>
                <w:szCs w:val="12"/>
              </w:rPr>
            </w:pPr>
            <w:r w:rsidRPr="003F64D1">
              <w:rPr>
                <w:rFonts w:ascii="Sylfaen" w:eastAsia="Times New Roman" w:hAnsi="Sylfaen" w:cs="Calibri"/>
                <w:color w:val="000000"/>
                <w:sz w:val="12"/>
                <w:szCs w:val="12"/>
              </w:rPr>
              <w:t xml:space="preserve">ბორის საჯარო სკოლა არის საჯარო სამართლის იურიდიული პირი, რომელიც სწავლას ახორციელებს, დაწყებით, საბაზო და საშუალო საფეხურზე. შესულია საჯარო სკოლის წესდების N 448 ბრძანების მესამე დანართში და ბავშვებს სთავაზობს პანსიონურ მომსახურეობას ადგილობრივი ბიუჯეტიდან. </w:t>
            </w:r>
          </w:p>
          <w:p w14:paraId="69E231EA" w14:textId="715B270C" w:rsidR="00CC5BF0" w:rsidRPr="00CC5BF0" w:rsidRDefault="00452C6F" w:rsidP="003F64D1">
            <w:pPr>
              <w:spacing w:after="0" w:line="240" w:lineRule="auto"/>
              <w:jc w:val="both"/>
              <w:rPr>
                <w:rFonts w:ascii="Sylfaen" w:eastAsia="Times New Roman" w:hAnsi="Sylfaen" w:cs="Calibri"/>
                <w:color w:val="000000"/>
                <w:sz w:val="12"/>
                <w:szCs w:val="12"/>
              </w:rPr>
            </w:pPr>
            <w:r>
              <w:rPr>
                <w:rFonts w:ascii="Sylfaen" w:eastAsia="Times New Roman" w:hAnsi="Sylfaen" w:cs="Calibri"/>
                <w:color w:val="000000"/>
                <w:sz w:val="12"/>
                <w:szCs w:val="12"/>
              </w:rPr>
              <w:t xml:space="preserve"> </w:t>
            </w:r>
            <w:r w:rsidR="003F64D1" w:rsidRPr="003F64D1">
              <w:rPr>
                <w:rFonts w:ascii="Sylfaen" w:eastAsia="Times New Roman" w:hAnsi="Sylfaen" w:cs="Calibri"/>
                <w:color w:val="000000"/>
                <w:sz w:val="12"/>
                <w:szCs w:val="12"/>
              </w:rPr>
              <w:t>ადგილობრივი ბიუჯეტიდან წამოსული თანხები მთლიანად ხმარდება სკოლას პანსიონური მომსახურეობის განსახორციელებლად, სკოლაში დღეის მდგომარეობით 115 მოსწავლეა აქედან</w:t>
            </w:r>
            <w:r>
              <w:rPr>
                <w:rFonts w:ascii="Sylfaen" w:eastAsia="Times New Roman" w:hAnsi="Sylfaen" w:cs="Calibri"/>
                <w:color w:val="000000"/>
                <w:sz w:val="12"/>
                <w:szCs w:val="12"/>
              </w:rPr>
              <w:t xml:space="preserve"> </w:t>
            </w:r>
            <w:r w:rsidR="003F64D1" w:rsidRPr="003F64D1">
              <w:rPr>
                <w:rFonts w:ascii="Sylfaen" w:eastAsia="Times New Roman" w:hAnsi="Sylfaen" w:cs="Calibri"/>
                <w:color w:val="000000"/>
                <w:sz w:val="12"/>
                <w:szCs w:val="12"/>
              </w:rPr>
              <w:t xml:space="preserve"> 9 მოსწავლე ათევს ღამეს, მათ შორის არის უკიდურესად გაჭირვებული, ობოლი და მზრუნველობა მოკლებული მოსწავლეები. პანსიონი გულისხმობს მოსწავლეების უზრუნველყოფას ღამის გათევით, კვებით და მკურნალობით, ასევე აუცილებელი ჰიგიენის ნივთებით და ტანსაცმლით, ამასთან ერთად</w:t>
            </w:r>
            <w:r>
              <w:rPr>
                <w:rFonts w:ascii="Sylfaen" w:eastAsia="Times New Roman" w:hAnsi="Sylfaen" w:cs="Calibri"/>
                <w:color w:val="000000"/>
                <w:sz w:val="12"/>
                <w:szCs w:val="12"/>
              </w:rPr>
              <w:t xml:space="preserve"> </w:t>
            </w:r>
            <w:r w:rsidR="003F64D1" w:rsidRPr="003F64D1">
              <w:rPr>
                <w:rFonts w:ascii="Sylfaen" w:eastAsia="Times New Roman" w:hAnsi="Sylfaen" w:cs="Calibri"/>
                <w:color w:val="000000"/>
                <w:sz w:val="12"/>
                <w:szCs w:val="12"/>
              </w:rPr>
              <w:t>ბავშვები, რომლებიც სკოლაში რჩებიან უზრუნველყოფილნი არიან საკანცელარიო ნივთებითა და სხვა სასწავლო რესურსებით. თუმცა მიუხედავად ამისა სკოლას ადგილობრივი ბიუჯეტიდან მიღებული თანხის უმეტესი ნაწილი ხელფასებს ხმარდება, სკოლაში დასაქმებულია 48 თანამშრომელი და აქედან 24 ადგილობრივი ბიუჯეტიდან ფინანსდება, ამის გარდა რაც ყველაზე მთავარია, ადგილობრივი ბიუჯეტიდან დაფინანსებით სკოლა იზიდავს არასამთავრობო ორგანიზაციებს, რომლებიც სკოლაში სკოლის პანსიონური ტიპიდან გამომდინარე შემოდის და გარდა სკოლაში დამრჩენი 9 ბავშვისა, სკოლის ყველა მოსწავლეს უწევს დახმარებას, რაც გამოიხატება მოსწავლეების საჭიროებებზე, კერძოდ: ყოველწლიურად საზამთრო ქურთუკების, ბათინკების, სპორტულების, ბოტასებისა და ჯინსის შარვლების შეძენა, საკანცელარი რესურსების შეძენა, ჰიგიენური და სამეურნეო საშუალებებით მომარაგება, მედიკამენტებით მომარაგება, კვების პროდუქტებით მომარაგება, რაც საშუალებას გვაძლევს სკოლის ყველა</w:t>
            </w:r>
            <w:r>
              <w:rPr>
                <w:rFonts w:ascii="Sylfaen" w:eastAsia="Times New Roman" w:hAnsi="Sylfaen" w:cs="Calibri"/>
                <w:color w:val="000000"/>
                <w:sz w:val="12"/>
                <w:szCs w:val="12"/>
              </w:rPr>
              <w:t xml:space="preserve"> </w:t>
            </w:r>
            <w:r w:rsidR="003F64D1" w:rsidRPr="003F64D1">
              <w:rPr>
                <w:rFonts w:ascii="Sylfaen" w:eastAsia="Times New Roman" w:hAnsi="Sylfaen" w:cs="Calibri"/>
                <w:color w:val="000000"/>
                <w:sz w:val="12"/>
                <w:szCs w:val="12"/>
              </w:rPr>
              <w:t>მოსწავლემ უფასოდ იკვებოს.</w:t>
            </w:r>
            <w:r>
              <w:rPr>
                <w:rFonts w:ascii="Sylfaen" w:eastAsia="Times New Roman" w:hAnsi="Sylfaen" w:cs="Calibri"/>
                <w:color w:val="000000"/>
                <w:sz w:val="12"/>
                <w:szCs w:val="12"/>
              </w:rPr>
              <w:t xml:space="preserve"> </w:t>
            </w:r>
            <w:r w:rsidR="003F64D1" w:rsidRPr="003F64D1">
              <w:rPr>
                <w:rFonts w:ascii="Sylfaen" w:eastAsia="Times New Roman" w:hAnsi="Sylfaen" w:cs="Calibri"/>
                <w:color w:val="000000"/>
                <w:sz w:val="12"/>
                <w:szCs w:val="12"/>
              </w:rPr>
              <w:t>ბავშვების რეგულარული სამედიცინო გამოკვლევა,</w:t>
            </w:r>
            <w:r>
              <w:rPr>
                <w:rFonts w:ascii="Sylfaen" w:eastAsia="Times New Roman" w:hAnsi="Sylfaen" w:cs="Calibri"/>
                <w:color w:val="000000"/>
                <w:sz w:val="12"/>
                <w:szCs w:val="12"/>
              </w:rPr>
              <w:t xml:space="preserve"> </w:t>
            </w:r>
            <w:r w:rsidR="003F64D1" w:rsidRPr="003F64D1">
              <w:rPr>
                <w:rFonts w:ascii="Sylfaen" w:eastAsia="Times New Roman" w:hAnsi="Sylfaen" w:cs="Calibri"/>
                <w:color w:val="000000"/>
                <w:sz w:val="12"/>
                <w:szCs w:val="12"/>
              </w:rPr>
              <w:t>სკოლაში ბავშვთა ექიმის მომსახურეობა,</w:t>
            </w:r>
            <w:r>
              <w:rPr>
                <w:rFonts w:ascii="Sylfaen" w:eastAsia="Times New Roman" w:hAnsi="Sylfaen" w:cs="Calibri"/>
                <w:color w:val="000000"/>
                <w:sz w:val="12"/>
                <w:szCs w:val="12"/>
              </w:rPr>
              <w:t xml:space="preserve"> </w:t>
            </w:r>
            <w:r w:rsidR="003F64D1" w:rsidRPr="003F64D1">
              <w:rPr>
                <w:rFonts w:ascii="Sylfaen" w:eastAsia="Times New Roman" w:hAnsi="Sylfaen" w:cs="Calibri"/>
                <w:color w:val="000000"/>
                <w:sz w:val="12"/>
                <w:szCs w:val="12"/>
              </w:rPr>
              <w:t xml:space="preserve">წელიწადში ერთხელ ქუთაისის პირველადი ჯანდაცვის ცენტრიდან სპეციალური მოწვევთ (არასამთავრობოს მიერ) ექიმთა ბრიგადის მიერ მოსწავლეების სხვადასხვა სახის სამედიცინო გამოკვლევევები, ამ გამოკვლევების შედეგად მოსწავლეებისათვის საჭირო მედიკამენტების შეძენა, (უზრუნველყოფს არასათავრობო ორგანიზაცია). სკოლაში სამოქალაქო განათლების კლუბის </w:t>
            </w:r>
            <w:r w:rsidR="00A74C8A">
              <w:rPr>
                <w:rFonts w:ascii="Sylfaen" w:eastAsia="Times New Roman" w:hAnsi="Sylfaen" w:cs="Calibri"/>
                <w:color w:val="000000"/>
                <w:sz w:val="12"/>
                <w:szCs w:val="12"/>
                <w:lang w:val="ka-GE"/>
              </w:rPr>
              <w:t>„</w:t>
            </w:r>
            <w:r w:rsidR="003F64D1" w:rsidRPr="003F64D1">
              <w:rPr>
                <w:rFonts w:ascii="Sylfaen" w:eastAsia="Times New Roman" w:hAnsi="Sylfaen" w:cs="Calibri"/>
                <w:color w:val="000000"/>
                <w:sz w:val="12"/>
                <w:szCs w:val="12"/>
              </w:rPr>
              <w:t>სმარტ კლუბის“ პროექტების დაფინანსება, (სოციალური, საქველმოქმედო, საგანმანათლებლო, შემეცნებითი პროექტების განხორციელება, ), რაც ყველაზე მთავარია სკოლაში შემოღებულია სახელობო სწავლება, სადაც ბავშვები სწავლობენ:</w:t>
            </w:r>
            <w:r>
              <w:rPr>
                <w:rFonts w:ascii="Sylfaen" w:eastAsia="Times New Roman" w:hAnsi="Sylfaen" w:cs="Calibri"/>
                <w:color w:val="000000"/>
                <w:sz w:val="12"/>
                <w:szCs w:val="12"/>
              </w:rPr>
              <w:t xml:space="preserve">  </w:t>
            </w:r>
            <w:r w:rsidR="003F64D1" w:rsidRPr="003F64D1">
              <w:rPr>
                <w:rFonts w:ascii="Sylfaen" w:eastAsia="Times New Roman" w:hAnsi="Sylfaen" w:cs="Calibri"/>
                <w:color w:val="000000"/>
                <w:sz w:val="12"/>
                <w:szCs w:val="12"/>
              </w:rPr>
              <w:t>სტილისტის პროფესიას, კერვას,</w:t>
            </w:r>
            <w:r>
              <w:rPr>
                <w:rFonts w:ascii="Sylfaen" w:eastAsia="Times New Roman" w:hAnsi="Sylfaen" w:cs="Calibri"/>
                <w:color w:val="000000"/>
                <w:sz w:val="12"/>
                <w:szCs w:val="12"/>
              </w:rPr>
              <w:t xml:space="preserve"> </w:t>
            </w:r>
            <w:r w:rsidR="003F64D1" w:rsidRPr="003F64D1">
              <w:rPr>
                <w:rFonts w:ascii="Sylfaen" w:eastAsia="Times New Roman" w:hAnsi="Sylfaen" w:cs="Calibri"/>
                <w:color w:val="000000"/>
                <w:sz w:val="12"/>
                <w:szCs w:val="12"/>
              </w:rPr>
              <w:t>კომპიუტერის შემსწავლელ კურსებს . ეს ყველაფერი ბავშვებისათვის უფასოა და მათ მასწავლებლებს ხელფასებს არასამთავრობო ორგანიზაცია უხდის.</w:t>
            </w:r>
          </w:p>
        </w:tc>
      </w:tr>
      <w:tr w:rsidR="00CC5BF0" w:rsidRPr="00CC5BF0" w14:paraId="428ECC50" w14:textId="77777777" w:rsidTr="002854B8">
        <w:trPr>
          <w:trHeight w:val="331"/>
        </w:trPr>
        <w:tc>
          <w:tcPr>
            <w:tcW w:w="797" w:type="pct"/>
            <w:tcBorders>
              <w:top w:val="nil"/>
              <w:left w:val="single" w:sz="8" w:space="0" w:color="auto"/>
              <w:bottom w:val="single" w:sz="4" w:space="0" w:color="auto"/>
              <w:right w:val="single" w:sz="4" w:space="0" w:color="auto"/>
            </w:tcBorders>
            <w:shd w:val="clear" w:color="000000" w:fill="FFFFFF"/>
            <w:vAlign w:val="center"/>
            <w:hideMark/>
          </w:tcPr>
          <w:p w14:paraId="4AD431F3" w14:textId="77777777" w:rsidR="00CC5BF0" w:rsidRPr="00CC5BF0" w:rsidRDefault="00CC5BF0" w:rsidP="00CC5BF0">
            <w:pPr>
              <w:spacing w:after="0" w:line="240" w:lineRule="auto"/>
              <w:rPr>
                <w:rFonts w:ascii="Sylfaen" w:eastAsia="Times New Roman" w:hAnsi="Sylfaen" w:cs="Calibri"/>
                <w:color w:val="000000"/>
                <w:sz w:val="12"/>
                <w:szCs w:val="12"/>
              </w:rPr>
            </w:pPr>
            <w:r w:rsidRPr="00CC5BF0">
              <w:rPr>
                <w:rFonts w:ascii="Sylfaen" w:eastAsia="Times New Roman" w:hAnsi="Sylfaen" w:cs="Calibri"/>
                <w:color w:val="000000"/>
                <w:sz w:val="12"/>
                <w:szCs w:val="12"/>
                <w:lang w:val="ka-GE"/>
              </w:rPr>
              <w:t>ქვე</w:t>
            </w:r>
            <w:r w:rsidRPr="00CC5BF0">
              <w:rPr>
                <w:rFonts w:ascii="Sylfaen" w:eastAsia="Times New Roman" w:hAnsi="Sylfaen" w:cs="Calibri"/>
                <w:color w:val="000000"/>
                <w:sz w:val="12"/>
                <w:szCs w:val="12"/>
              </w:rPr>
              <w:t>პროგრამის განხორციელების ვადები</w:t>
            </w:r>
          </w:p>
        </w:tc>
        <w:tc>
          <w:tcPr>
            <w:tcW w:w="4203" w:type="pct"/>
            <w:gridSpan w:val="6"/>
            <w:tcBorders>
              <w:top w:val="single" w:sz="4" w:space="0" w:color="auto"/>
              <w:left w:val="nil"/>
              <w:bottom w:val="single" w:sz="4" w:space="0" w:color="auto"/>
              <w:right w:val="single" w:sz="8" w:space="0" w:color="000000"/>
            </w:tcBorders>
            <w:shd w:val="clear" w:color="000000" w:fill="FFFFFF"/>
            <w:vAlign w:val="center"/>
            <w:hideMark/>
          </w:tcPr>
          <w:p w14:paraId="498D0893" w14:textId="77777777" w:rsidR="00CC5BF0" w:rsidRPr="00CC5BF0" w:rsidRDefault="00CC5BF0" w:rsidP="00CC5BF0">
            <w:pPr>
              <w:spacing w:after="0" w:line="240" w:lineRule="auto"/>
              <w:rPr>
                <w:rFonts w:ascii="Sylfaen" w:eastAsia="Times New Roman" w:hAnsi="Sylfaen" w:cs="Calibri"/>
                <w:color w:val="000000"/>
                <w:sz w:val="12"/>
                <w:szCs w:val="12"/>
              </w:rPr>
            </w:pPr>
            <w:r w:rsidRPr="00CC5BF0">
              <w:rPr>
                <w:rFonts w:ascii="Sylfaen" w:eastAsia="Times New Roman" w:hAnsi="Sylfaen" w:cs="Calibri"/>
                <w:color w:val="000000"/>
                <w:sz w:val="12"/>
                <w:szCs w:val="12"/>
              </w:rPr>
              <w:t>მიმდინარე</w:t>
            </w:r>
          </w:p>
        </w:tc>
      </w:tr>
      <w:tr w:rsidR="00A74C8A" w:rsidRPr="00CC5BF0" w14:paraId="5267567F" w14:textId="77777777" w:rsidTr="00A74C8A">
        <w:trPr>
          <w:trHeight w:val="383"/>
        </w:trPr>
        <w:tc>
          <w:tcPr>
            <w:tcW w:w="797"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B40FBE4" w14:textId="77777777" w:rsidR="00A74C8A" w:rsidRPr="00CC5BF0" w:rsidRDefault="00A74C8A" w:rsidP="00CC5BF0">
            <w:pPr>
              <w:spacing w:after="0" w:line="240" w:lineRule="auto"/>
              <w:rPr>
                <w:rFonts w:ascii="Sylfaen" w:eastAsia="Times New Roman" w:hAnsi="Sylfaen" w:cs="Calibri"/>
                <w:b/>
                <w:color w:val="000000"/>
                <w:sz w:val="12"/>
                <w:szCs w:val="12"/>
              </w:rPr>
            </w:pPr>
            <w:r w:rsidRPr="00CC5BF0">
              <w:rPr>
                <w:rFonts w:ascii="Sylfaen" w:eastAsia="Times New Roman" w:hAnsi="Sylfaen" w:cs="Calibri"/>
                <w:b/>
                <w:color w:val="000000"/>
                <w:sz w:val="12"/>
                <w:szCs w:val="12"/>
              </w:rPr>
              <w:t>გაეროს მდგრადი განვითარების მიზაანი (SDG) რომლის მიღწევასაც ემსახურება პროგრამა</w:t>
            </w:r>
          </w:p>
        </w:tc>
        <w:tc>
          <w:tcPr>
            <w:tcW w:w="4203" w:type="pct"/>
            <w:gridSpan w:val="6"/>
            <w:tcBorders>
              <w:top w:val="single" w:sz="4" w:space="0" w:color="auto"/>
              <w:left w:val="nil"/>
              <w:bottom w:val="single" w:sz="4" w:space="0" w:color="auto"/>
              <w:right w:val="single" w:sz="8" w:space="0" w:color="000000"/>
            </w:tcBorders>
            <w:shd w:val="clear" w:color="000000" w:fill="FFFFFF"/>
            <w:vAlign w:val="center"/>
            <w:hideMark/>
          </w:tcPr>
          <w:p w14:paraId="1066CA30" w14:textId="3F3F223A" w:rsidR="00A74C8A" w:rsidRPr="00CC5BF0" w:rsidRDefault="00A74C8A" w:rsidP="00CC5BF0">
            <w:pPr>
              <w:spacing w:after="0" w:line="240" w:lineRule="auto"/>
              <w:rPr>
                <w:rFonts w:ascii="Sylfaen" w:eastAsia="Times New Roman" w:hAnsi="Sylfaen" w:cs="Calibri"/>
                <w:color w:val="000000"/>
                <w:sz w:val="12"/>
                <w:szCs w:val="12"/>
              </w:rPr>
            </w:pPr>
            <w:r w:rsidRPr="003F64D1">
              <w:rPr>
                <w:rFonts w:ascii="Sylfaen" w:eastAsia="Times New Roman" w:hAnsi="Sylfaen" w:cs="Calibri"/>
                <w:color w:val="000000"/>
                <w:sz w:val="12"/>
                <w:szCs w:val="12"/>
              </w:rPr>
              <w:t>მიზანი 4: ინკლუზიური და თანასწორი განათლების უზრუნველყოფა და უწყვეტი სწავლის შესაძლებლობის შექმნა ყველასათვის</w:t>
            </w:r>
          </w:p>
        </w:tc>
      </w:tr>
      <w:tr w:rsidR="00CC5BF0" w:rsidRPr="00CC5BF0" w14:paraId="3A779859" w14:textId="77777777" w:rsidTr="002854B8">
        <w:trPr>
          <w:trHeight w:val="149"/>
        </w:trPr>
        <w:tc>
          <w:tcPr>
            <w:tcW w:w="797" w:type="pct"/>
            <w:tcBorders>
              <w:top w:val="nil"/>
              <w:left w:val="single" w:sz="8" w:space="0" w:color="auto"/>
              <w:bottom w:val="single" w:sz="8" w:space="0" w:color="auto"/>
              <w:right w:val="single" w:sz="4" w:space="0" w:color="auto"/>
            </w:tcBorders>
            <w:shd w:val="clear" w:color="000000" w:fill="FFFFFF"/>
            <w:vAlign w:val="center"/>
            <w:hideMark/>
          </w:tcPr>
          <w:p w14:paraId="616E35C7" w14:textId="77777777" w:rsidR="00CC5BF0" w:rsidRPr="00CC5BF0" w:rsidRDefault="00CC5BF0" w:rsidP="00CC5BF0">
            <w:pPr>
              <w:spacing w:after="0" w:line="240" w:lineRule="auto"/>
              <w:rPr>
                <w:rFonts w:ascii="Sylfaen" w:eastAsia="Times New Roman" w:hAnsi="Sylfaen" w:cs="Calibri"/>
                <w:color w:val="000000"/>
                <w:sz w:val="12"/>
                <w:szCs w:val="12"/>
              </w:rPr>
            </w:pPr>
            <w:r w:rsidRPr="00CC5BF0">
              <w:rPr>
                <w:rFonts w:ascii="Sylfaen" w:eastAsia="Times New Roman" w:hAnsi="Sylfaen" w:cs="Calibri"/>
                <w:color w:val="000000"/>
                <w:sz w:val="12"/>
                <w:szCs w:val="12"/>
              </w:rPr>
              <w:t xml:space="preserve"> </w:t>
            </w:r>
            <w:r w:rsidRPr="00CC5BF0">
              <w:rPr>
                <w:rFonts w:ascii="Sylfaen" w:eastAsia="Times New Roman" w:hAnsi="Sylfaen" w:cs="Calibri"/>
                <w:color w:val="000000"/>
                <w:sz w:val="12"/>
                <w:szCs w:val="12"/>
                <w:lang w:val="ka-GE"/>
              </w:rPr>
              <w:t>ქვე</w:t>
            </w:r>
            <w:r w:rsidRPr="00CC5BF0">
              <w:rPr>
                <w:rFonts w:ascii="Sylfaen" w:eastAsia="Times New Roman" w:hAnsi="Sylfaen" w:cs="Calibri"/>
                <w:color w:val="000000"/>
                <w:sz w:val="12"/>
                <w:szCs w:val="12"/>
              </w:rPr>
              <w:t xml:space="preserve">პროგრამის მოსალოდნელი </w:t>
            </w:r>
            <w:r w:rsidRPr="00CC5BF0">
              <w:rPr>
                <w:rFonts w:ascii="Sylfaen" w:eastAsia="Times New Roman" w:hAnsi="Sylfaen" w:cs="Calibri"/>
                <w:color w:val="000000"/>
                <w:sz w:val="12"/>
                <w:szCs w:val="12"/>
                <w:lang w:val="ka-GE"/>
              </w:rPr>
              <w:t xml:space="preserve">შუალედური </w:t>
            </w:r>
            <w:r w:rsidRPr="00CC5BF0">
              <w:rPr>
                <w:rFonts w:ascii="Sylfaen" w:eastAsia="Times New Roman" w:hAnsi="Sylfaen" w:cs="Calibri"/>
                <w:color w:val="000000"/>
                <w:sz w:val="12"/>
                <w:szCs w:val="12"/>
              </w:rPr>
              <w:t>შედეგი</w:t>
            </w:r>
          </w:p>
        </w:tc>
        <w:tc>
          <w:tcPr>
            <w:tcW w:w="4203" w:type="pct"/>
            <w:gridSpan w:val="6"/>
            <w:tcBorders>
              <w:top w:val="single" w:sz="4" w:space="0" w:color="auto"/>
              <w:left w:val="nil"/>
              <w:bottom w:val="single" w:sz="8" w:space="0" w:color="auto"/>
              <w:right w:val="single" w:sz="8" w:space="0" w:color="000000"/>
            </w:tcBorders>
            <w:shd w:val="clear" w:color="000000" w:fill="FFFFFF"/>
            <w:vAlign w:val="center"/>
            <w:hideMark/>
          </w:tcPr>
          <w:p w14:paraId="5C1205DB" w14:textId="27C99122" w:rsidR="00CC5BF0" w:rsidRPr="00A74C8A" w:rsidRDefault="00CC5BF0" w:rsidP="00CC5BF0">
            <w:pPr>
              <w:spacing w:after="0" w:line="240" w:lineRule="auto"/>
              <w:rPr>
                <w:rFonts w:ascii="Sylfaen" w:eastAsia="Times New Roman" w:hAnsi="Sylfaen" w:cs="Calibri"/>
                <w:color w:val="000000"/>
                <w:sz w:val="12"/>
                <w:szCs w:val="12"/>
                <w:highlight w:val="yellow"/>
              </w:rPr>
            </w:pPr>
            <w:r w:rsidRPr="00E87C94">
              <w:rPr>
                <w:rFonts w:ascii="Sylfaen" w:eastAsia="Times New Roman" w:hAnsi="Sylfaen" w:cs="Calibri"/>
                <w:color w:val="000000"/>
                <w:sz w:val="12"/>
                <w:szCs w:val="12"/>
              </w:rPr>
              <w:t> </w:t>
            </w:r>
            <w:r w:rsidR="00A74C8A" w:rsidRPr="00E87C94">
              <w:rPr>
                <w:rFonts w:ascii="Sylfaen" w:eastAsia="Times New Roman" w:hAnsi="Sylfaen" w:cs="Calibri"/>
                <w:color w:val="000000"/>
                <w:sz w:val="12"/>
                <w:szCs w:val="12"/>
                <w:lang w:val="ka-GE"/>
              </w:rPr>
              <w:t xml:space="preserve">გენდერული ასპექტების გათვალისწინებით შექმნილია თანაბრად </w:t>
            </w:r>
            <w:r w:rsidR="006E0CC4" w:rsidRPr="00E87C94">
              <w:rPr>
                <w:rFonts w:ascii="Sylfaen" w:eastAsia="Times New Roman" w:hAnsi="Sylfaen" w:cs="Calibri"/>
                <w:color w:val="000000"/>
                <w:sz w:val="12"/>
                <w:szCs w:val="12"/>
                <w:lang w:val="ka-GE"/>
              </w:rPr>
              <w:t xml:space="preserve">ხელმისაწვდომი </w:t>
            </w:r>
            <w:r w:rsidR="00A74C8A" w:rsidRPr="00E87C94">
              <w:rPr>
                <w:rFonts w:ascii="Sylfaen" w:eastAsia="Times New Roman" w:hAnsi="Sylfaen" w:cs="Calibri"/>
                <w:color w:val="000000"/>
                <w:sz w:val="12"/>
                <w:szCs w:val="12"/>
                <w:lang w:val="ka-GE"/>
              </w:rPr>
              <w:t>გარემო</w:t>
            </w:r>
            <w:r w:rsidR="006E0CC4" w:rsidRPr="00E87C94">
              <w:rPr>
                <w:rFonts w:ascii="Sylfaen" w:eastAsia="Times New Roman" w:hAnsi="Sylfaen" w:cs="Calibri"/>
                <w:color w:val="000000"/>
                <w:sz w:val="12"/>
                <w:szCs w:val="12"/>
                <w:lang w:val="ka-GE"/>
              </w:rPr>
              <w:t xml:space="preserve"> ზოგადი განათლების მი</w:t>
            </w:r>
            <w:r w:rsidR="00A74C8A" w:rsidRPr="00E87C94">
              <w:rPr>
                <w:rFonts w:ascii="Sylfaen" w:eastAsia="Times New Roman" w:hAnsi="Sylfaen" w:cs="Calibri"/>
                <w:color w:val="000000"/>
                <w:sz w:val="12"/>
                <w:szCs w:val="12"/>
                <w:lang w:val="ka-GE"/>
              </w:rPr>
              <w:t>სა</w:t>
            </w:r>
            <w:r w:rsidR="006E0CC4" w:rsidRPr="00E87C94">
              <w:rPr>
                <w:rFonts w:ascii="Sylfaen" w:eastAsia="Times New Roman" w:hAnsi="Sylfaen" w:cs="Calibri"/>
                <w:color w:val="000000"/>
                <w:sz w:val="12"/>
                <w:szCs w:val="12"/>
                <w:lang w:val="ka-GE"/>
              </w:rPr>
              <w:t>ღება</w:t>
            </w:r>
            <w:r w:rsidR="00A74C8A" w:rsidRPr="00E87C94">
              <w:rPr>
                <w:rFonts w:ascii="Sylfaen" w:eastAsia="Times New Roman" w:hAnsi="Sylfaen" w:cs="Calibri"/>
                <w:color w:val="000000"/>
                <w:sz w:val="12"/>
                <w:szCs w:val="12"/>
                <w:lang w:val="ka-GE"/>
              </w:rPr>
              <w:t>დ</w:t>
            </w:r>
            <w:r w:rsidR="006E0CC4" w:rsidRPr="00E87C94">
              <w:rPr>
                <w:rFonts w:ascii="Sylfaen" w:eastAsia="Times New Roman" w:hAnsi="Sylfaen" w:cs="Calibri"/>
                <w:color w:val="000000"/>
                <w:sz w:val="12"/>
                <w:szCs w:val="12"/>
                <w:lang w:val="ka-GE"/>
              </w:rPr>
              <w:t xml:space="preserve"> </w:t>
            </w:r>
          </w:p>
        </w:tc>
      </w:tr>
    </w:tbl>
    <w:p w14:paraId="191C567E" w14:textId="77777777" w:rsidR="003F64D1" w:rsidRPr="00CC5BF0" w:rsidRDefault="003F64D1" w:rsidP="003F64D1">
      <w:pPr>
        <w:autoSpaceDE w:val="0"/>
        <w:autoSpaceDN w:val="0"/>
        <w:adjustRightInd w:val="0"/>
        <w:spacing w:after="0" w:line="360" w:lineRule="auto"/>
        <w:jc w:val="both"/>
        <w:rPr>
          <w:rFonts w:ascii="Sylfaen" w:eastAsia="Calibri" w:hAnsi="Sylfaen" w:cs="Sylfaen"/>
          <w:color w:val="000000"/>
          <w:sz w:val="12"/>
          <w:szCs w:val="12"/>
          <w:lang w:val="ka-GE"/>
        </w:rPr>
      </w:pPr>
    </w:p>
    <w:tbl>
      <w:tblPr>
        <w:tblW w:w="4979" w:type="pct"/>
        <w:tblLayout w:type="fixed"/>
        <w:tblLook w:val="04A0" w:firstRow="1" w:lastRow="0" w:firstColumn="1" w:lastColumn="0" w:noHBand="0" w:noVBand="1"/>
      </w:tblPr>
      <w:tblGrid>
        <w:gridCol w:w="273"/>
        <w:gridCol w:w="1416"/>
        <w:gridCol w:w="1276"/>
        <w:gridCol w:w="1266"/>
        <w:gridCol w:w="1130"/>
        <w:gridCol w:w="1410"/>
        <w:gridCol w:w="1309"/>
        <w:gridCol w:w="891"/>
        <w:gridCol w:w="889"/>
      </w:tblGrid>
      <w:tr w:rsidR="00833493" w:rsidRPr="00CC5BF0" w14:paraId="111A2884" w14:textId="77777777" w:rsidTr="00833493">
        <w:trPr>
          <w:trHeight w:val="215"/>
        </w:trPr>
        <w:tc>
          <w:tcPr>
            <w:tcW w:w="138" w:type="pct"/>
            <w:tcBorders>
              <w:top w:val="single" w:sz="8" w:space="0" w:color="auto"/>
              <w:left w:val="single" w:sz="8" w:space="0" w:color="auto"/>
              <w:bottom w:val="single" w:sz="4" w:space="0" w:color="auto"/>
              <w:right w:val="single" w:sz="4" w:space="0" w:color="auto"/>
            </w:tcBorders>
            <w:shd w:val="clear" w:color="auto" w:fill="auto"/>
            <w:noWrap/>
            <w:vAlign w:val="center"/>
          </w:tcPr>
          <w:p w14:paraId="6F2ED02D" w14:textId="77777777" w:rsidR="003F64D1" w:rsidRPr="003F64D1" w:rsidRDefault="003F64D1" w:rsidP="009A74DD">
            <w:pPr>
              <w:spacing w:after="0" w:line="240" w:lineRule="auto"/>
              <w:jc w:val="center"/>
              <w:rPr>
                <w:rFonts w:ascii="Sylfaen" w:eastAsia="Times New Roman" w:hAnsi="Sylfaen" w:cs="Calibri"/>
                <w:b/>
                <w:bCs/>
                <w:color w:val="000000"/>
                <w:sz w:val="12"/>
                <w:szCs w:val="12"/>
                <w:lang w:val="ka-GE"/>
              </w:rPr>
            </w:pPr>
            <w:r>
              <w:rPr>
                <w:rFonts w:ascii="Sylfaen" w:eastAsia="Times New Roman" w:hAnsi="Sylfaen" w:cs="Calibri"/>
                <w:b/>
                <w:bCs/>
                <w:color w:val="000000"/>
                <w:sz w:val="12"/>
                <w:szCs w:val="12"/>
                <w:lang w:val="ka-GE"/>
              </w:rPr>
              <w:t>N</w:t>
            </w:r>
          </w:p>
        </w:tc>
        <w:tc>
          <w:tcPr>
            <w:tcW w:w="718" w:type="pct"/>
            <w:tcBorders>
              <w:top w:val="single" w:sz="4" w:space="0" w:color="auto"/>
              <w:left w:val="nil"/>
              <w:bottom w:val="single" w:sz="4" w:space="0" w:color="auto"/>
              <w:right w:val="single" w:sz="4" w:space="0" w:color="auto"/>
            </w:tcBorders>
            <w:shd w:val="clear" w:color="auto" w:fill="auto"/>
            <w:vAlign w:val="center"/>
            <w:hideMark/>
          </w:tcPr>
          <w:p w14:paraId="71F53539" w14:textId="77777777" w:rsidR="003F64D1" w:rsidRPr="00CC5BF0" w:rsidRDefault="003F64D1" w:rsidP="009A74DD">
            <w:pPr>
              <w:spacing w:after="0" w:line="240" w:lineRule="auto"/>
              <w:jc w:val="center"/>
              <w:rPr>
                <w:rFonts w:ascii="Sylfaen" w:eastAsia="Times New Roman" w:hAnsi="Sylfaen" w:cs="Calibri"/>
                <w:color w:val="000000"/>
                <w:sz w:val="12"/>
                <w:szCs w:val="12"/>
              </w:rPr>
            </w:pPr>
            <w:r w:rsidRPr="00CC5BF0">
              <w:rPr>
                <w:rFonts w:ascii="Sylfaen" w:eastAsia="Times New Roman" w:hAnsi="Sylfaen" w:cs="Calibri"/>
                <w:color w:val="000000"/>
                <w:sz w:val="12"/>
                <w:szCs w:val="12"/>
              </w:rPr>
              <w:t>ინდიკატორის დასახელება</w:t>
            </w:r>
          </w:p>
        </w:tc>
        <w:tc>
          <w:tcPr>
            <w:tcW w:w="647" w:type="pct"/>
            <w:tcBorders>
              <w:top w:val="single" w:sz="4" w:space="0" w:color="auto"/>
              <w:left w:val="nil"/>
              <w:bottom w:val="single" w:sz="4" w:space="0" w:color="auto"/>
              <w:right w:val="single" w:sz="4" w:space="0" w:color="auto"/>
            </w:tcBorders>
            <w:shd w:val="clear" w:color="auto" w:fill="auto"/>
            <w:vAlign w:val="center"/>
            <w:hideMark/>
          </w:tcPr>
          <w:p w14:paraId="6707B4AE" w14:textId="77777777" w:rsidR="003F64D1" w:rsidRPr="00185FD8" w:rsidRDefault="003F64D1" w:rsidP="009A74DD">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საბაზისო მაჩვენებელი 2024 წელი</w:t>
            </w:r>
          </w:p>
        </w:tc>
        <w:tc>
          <w:tcPr>
            <w:tcW w:w="642" w:type="pct"/>
            <w:tcBorders>
              <w:top w:val="single" w:sz="4" w:space="0" w:color="auto"/>
              <w:left w:val="nil"/>
              <w:bottom w:val="single" w:sz="4" w:space="0" w:color="auto"/>
              <w:right w:val="single" w:sz="4" w:space="0" w:color="auto"/>
            </w:tcBorders>
            <w:shd w:val="clear" w:color="auto" w:fill="auto"/>
            <w:vAlign w:val="center"/>
            <w:hideMark/>
          </w:tcPr>
          <w:p w14:paraId="2DAB637C" w14:textId="77777777" w:rsidR="003F64D1" w:rsidRPr="00185FD8" w:rsidRDefault="003F64D1" w:rsidP="009A74DD">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მიზნობრივი მაჩვენებელი 2025 წელს</w:t>
            </w:r>
          </w:p>
        </w:tc>
        <w:tc>
          <w:tcPr>
            <w:tcW w:w="573" w:type="pct"/>
            <w:tcBorders>
              <w:top w:val="single" w:sz="4" w:space="0" w:color="auto"/>
              <w:left w:val="nil"/>
              <w:bottom w:val="single" w:sz="4" w:space="0" w:color="auto"/>
              <w:right w:val="single" w:sz="4" w:space="0" w:color="auto"/>
            </w:tcBorders>
            <w:shd w:val="clear" w:color="auto" w:fill="auto"/>
            <w:vAlign w:val="bottom"/>
            <w:hideMark/>
          </w:tcPr>
          <w:p w14:paraId="23145195" w14:textId="77777777" w:rsidR="003F64D1" w:rsidRPr="00185FD8" w:rsidRDefault="003F64D1" w:rsidP="009A74DD">
            <w:pPr>
              <w:spacing w:after="0" w:line="240" w:lineRule="auto"/>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მიზნობრივი მაჩვენებელი 2026 წელი</w:t>
            </w:r>
          </w:p>
        </w:tc>
        <w:tc>
          <w:tcPr>
            <w:tcW w:w="715" w:type="pct"/>
            <w:tcBorders>
              <w:top w:val="single" w:sz="4" w:space="0" w:color="auto"/>
              <w:left w:val="nil"/>
              <w:bottom w:val="single" w:sz="4" w:space="0" w:color="auto"/>
              <w:right w:val="single" w:sz="4" w:space="0" w:color="auto"/>
            </w:tcBorders>
            <w:shd w:val="clear" w:color="auto" w:fill="auto"/>
            <w:vAlign w:val="center"/>
            <w:hideMark/>
          </w:tcPr>
          <w:p w14:paraId="5D8A8A2F" w14:textId="77777777" w:rsidR="003F64D1" w:rsidRPr="00185FD8" w:rsidRDefault="003F64D1" w:rsidP="009A74DD">
            <w:pPr>
              <w:spacing w:after="0" w:line="240" w:lineRule="auto"/>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მიზნობრივი მაჩვენებელი 2027 წელ</w:t>
            </w:r>
          </w:p>
        </w:tc>
        <w:tc>
          <w:tcPr>
            <w:tcW w:w="664" w:type="pct"/>
            <w:tcBorders>
              <w:top w:val="single" w:sz="4" w:space="0" w:color="auto"/>
              <w:left w:val="nil"/>
              <w:bottom w:val="single" w:sz="4" w:space="0" w:color="auto"/>
              <w:right w:val="single" w:sz="4" w:space="0" w:color="auto"/>
            </w:tcBorders>
            <w:shd w:val="clear" w:color="auto" w:fill="auto"/>
            <w:vAlign w:val="center"/>
            <w:hideMark/>
          </w:tcPr>
          <w:p w14:paraId="26E40ABD" w14:textId="77777777" w:rsidR="003F64D1" w:rsidRPr="00185FD8" w:rsidRDefault="003F64D1" w:rsidP="009A74DD">
            <w:pPr>
              <w:spacing w:after="0" w:line="240" w:lineRule="auto"/>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მიზნობრივი მაჩვენებელი 2028 წელს</w:t>
            </w:r>
          </w:p>
        </w:tc>
        <w:tc>
          <w:tcPr>
            <w:tcW w:w="452" w:type="pct"/>
            <w:tcBorders>
              <w:top w:val="single" w:sz="4" w:space="0" w:color="auto"/>
              <w:left w:val="single" w:sz="4" w:space="0" w:color="auto"/>
              <w:bottom w:val="single" w:sz="4" w:space="0" w:color="000000"/>
              <w:right w:val="single" w:sz="4" w:space="0" w:color="auto"/>
            </w:tcBorders>
            <w:shd w:val="clear" w:color="auto" w:fill="auto"/>
            <w:vAlign w:val="center"/>
            <w:hideMark/>
          </w:tcPr>
          <w:p w14:paraId="157CAA16" w14:textId="77777777" w:rsidR="003F64D1" w:rsidRPr="00185FD8" w:rsidRDefault="0069668F" w:rsidP="009A74DD">
            <w:pPr>
              <w:spacing w:after="0" w:line="240" w:lineRule="auto"/>
              <w:jc w:val="center"/>
              <w:rPr>
                <w:rFonts w:ascii="Sylfaen" w:eastAsia="Times New Roman" w:hAnsi="Sylfaen" w:cs="Calibri"/>
                <w:color w:val="000000"/>
                <w:sz w:val="12"/>
                <w:szCs w:val="12"/>
              </w:rPr>
            </w:pPr>
            <w:r w:rsidRPr="00CC5BF0">
              <w:rPr>
                <w:rFonts w:ascii="Sylfaen" w:eastAsia="Times New Roman" w:hAnsi="Sylfaen" w:cs="Calibri"/>
                <w:color w:val="000000"/>
                <w:sz w:val="12"/>
                <w:szCs w:val="12"/>
              </w:rPr>
              <w:t>ცდომილების ალბათობა (%)</w:t>
            </w:r>
          </w:p>
        </w:tc>
        <w:tc>
          <w:tcPr>
            <w:tcW w:w="451" w:type="pct"/>
            <w:tcBorders>
              <w:top w:val="single" w:sz="4" w:space="0" w:color="auto"/>
              <w:left w:val="nil"/>
              <w:bottom w:val="single" w:sz="4" w:space="0" w:color="auto"/>
              <w:right w:val="single" w:sz="4" w:space="0" w:color="auto"/>
            </w:tcBorders>
            <w:shd w:val="clear" w:color="auto" w:fill="auto"/>
            <w:vAlign w:val="center"/>
            <w:hideMark/>
          </w:tcPr>
          <w:p w14:paraId="6A95D506" w14:textId="77777777" w:rsidR="003F64D1" w:rsidRPr="00185FD8" w:rsidRDefault="0069668F" w:rsidP="009A74DD">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შესაძლო რისკები (აღწერა)</w:t>
            </w:r>
          </w:p>
        </w:tc>
      </w:tr>
      <w:tr w:rsidR="00833493" w:rsidRPr="00CC5BF0" w14:paraId="2BBC3960" w14:textId="77777777" w:rsidTr="00E87C94">
        <w:trPr>
          <w:trHeight w:val="472"/>
        </w:trPr>
        <w:tc>
          <w:tcPr>
            <w:tcW w:w="138" w:type="pct"/>
            <w:tcBorders>
              <w:top w:val="nil"/>
              <w:left w:val="single" w:sz="8" w:space="0" w:color="auto"/>
              <w:bottom w:val="single" w:sz="8" w:space="0" w:color="000000"/>
              <w:right w:val="single" w:sz="4" w:space="0" w:color="auto"/>
            </w:tcBorders>
            <w:shd w:val="clear" w:color="auto" w:fill="auto"/>
            <w:vAlign w:val="center"/>
          </w:tcPr>
          <w:p w14:paraId="3391018F" w14:textId="77777777" w:rsidR="00833493" w:rsidRPr="003F64D1" w:rsidRDefault="00833493" w:rsidP="00833493">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 xml:space="preserve">1 </w:t>
            </w:r>
          </w:p>
        </w:tc>
        <w:tc>
          <w:tcPr>
            <w:tcW w:w="718" w:type="pct"/>
            <w:tcBorders>
              <w:top w:val="single" w:sz="4" w:space="0" w:color="auto"/>
              <w:left w:val="nil"/>
              <w:bottom w:val="single" w:sz="4" w:space="0" w:color="auto"/>
              <w:right w:val="single" w:sz="4" w:space="0" w:color="auto"/>
            </w:tcBorders>
            <w:shd w:val="clear" w:color="000000" w:fill="FFFFFF"/>
            <w:vAlign w:val="center"/>
          </w:tcPr>
          <w:p w14:paraId="5CF587DD" w14:textId="77777777" w:rsidR="00833493" w:rsidRPr="00833493" w:rsidRDefault="00833493" w:rsidP="00833493">
            <w:pPr>
              <w:rPr>
                <w:rFonts w:ascii="Sylfaen" w:hAnsi="Sylfaen" w:cs="Calibri"/>
                <w:color w:val="000000"/>
                <w:sz w:val="12"/>
                <w:szCs w:val="12"/>
                <w:lang w:val="ka-GE"/>
              </w:rPr>
            </w:pPr>
            <w:r>
              <w:rPr>
                <w:rFonts w:ascii="Sylfaen" w:hAnsi="Sylfaen" w:cs="Calibri"/>
                <w:color w:val="000000"/>
                <w:sz w:val="12"/>
                <w:szCs w:val="12"/>
                <w:lang w:val="ka-GE"/>
              </w:rPr>
              <w:t xml:space="preserve">პანსიონით მომსახურე (ღამის გამთევი) ბენეფიციარების რაოდენობა </w:t>
            </w:r>
          </w:p>
        </w:tc>
        <w:tc>
          <w:tcPr>
            <w:tcW w:w="647" w:type="pct"/>
            <w:tcBorders>
              <w:top w:val="single" w:sz="4" w:space="0" w:color="auto"/>
              <w:left w:val="nil"/>
              <w:bottom w:val="single" w:sz="4" w:space="0" w:color="auto"/>
              <w:right w:val="single" w:sz="4" w:space="0" w:color="auto"/>
            </w:tcBorders>
            <w:shd w:val="clear" w:color="000000" w:fill="FFFFFF"/>
            <w:vAlign w:val="center"/>
          </w:tcPr>
          <w:p w14:paraId="526A1CF9" w14:textId="77777777" w:rsidR="00833493" w:rsidRPr="00833493" w:rsidRDefault="00833493" w:rsidP="00833493">
            <w:pPr>
              <w:jc w:val="center"/>
              <w:rPr>
                <w:rFonts w:ascii="Sylfaen" w:hAnsi="Sylfaen" w:cs="Calibri"/>
                <w:color w:val="000000"/>
                <w:sz w:val="12"/>
                <w:szCs w:val="12"/>
                <w:lang w:val="ka-GE"/>
              </w:rPr>
            </w:pPr>
            <w:r>
              <w:rPr>
                <w:rFonts w:ascii="Sylfaen" w:hAnsi="Sylfaen" w:cs="Calibri"/>
                <w:color w:val="000000"/>
                <w:sz w:val="12"/>
                <w:szCs w:val="12"/>
                <w:lang w:val="ka-GE"/>
              </w:rPr>
              <w:t>9</w:t>
            </w:r>
          </w:p>
        </w:tc>
        <w:tc>
          <w:tcPr>
            <w:tcW w:w="642" w:type="pct"/>
            <w:tcBorders>
              <w:top w:val="nil"/>
              <w:left w:val="nil"/>
              <w:bottom w:val="single" w:sz="4" w:space="0" w:color="auto"/>
              <w:right w:val="single" w:sz="4" w:space="0" w:color="auto"/>
            </w:tcBorders>
            <w:shd w:val="clear" w:color="000000" w:fill="FFFFFF"/>
          </w:tcPr>
          <w:p w14:paraId="4BE667AE" w14:textId="77777777" w:rsidR="00833493" w:rsidRDefault="00833493" w:rsidP="00833493">
            <w:r w:rsidRPr="003014C1">
              <w:rPr>
                <w:rFonts w:ascii="Sylfaen" w:hAnsi="Sylfaen" w:cs="Calibri"/>
                <w:color w:val="000000"/>
                <w:sz w:val="12"/>
                <w:szCs w:val="12"/>
                <w:lang w:val="ka-GE"/>
              </w:rPr>
              <w:t>9</w:t>
            </w:r>
          </w:p>
        </w:tc>
        <w:tc>
          <w:tcPr>
            <w:tcW w:w="573" w:type="pct"/>
            <w:tcBorders>
              <w:top w:val="single" w:sz="4" w:space="0" w:color="auto"/>
              <w:left w:val="nil"/>
              <w:bottom w:val="single" w:sz="4" w:space="0" w:color="auto"/>
              <w:right w:val="single" w:sz="4" w:space="0" w:color="auto"/>
            </w:tcBorders>
            <w:shd w:val="clear" w:color="000000" w:fill="FFFFFF"/>
          </w:tcPr>
          <w:p w14:paraId="61245547" w14:textId="77777777" w:rsidR="00833493" w:rsidRDefault="00833493" w:rsidP="00833493">
            <w:r w:rsidRPr="003014C1">
              <w:rPr>
                <w:rFonts w:ascii="Sylfaen" w:hAnsi="Sylfaen" w:cs="Calibri"/>
                <w:color w:val="000000"/>
                <w:sz w:val="12"/>
                <w:szCs w:val="12"/>
                <w:lang w:val="ka-GE"/>
              </w:rPr>
              <w:t>9</w:t>
            </w:r>
          </w:p>
        </w:tc>
        <w:tc>
          <w:tcPr>
            <w:tcW w:w="715" w:type="pct"/>
            <w:tcBorders>
              <w:top w:val="single" w:sz="4" w:space="0" w:color="auto"/>
              <w:left w:val="nil"/>
              <w:bottom w:val="single" w:sz="4" w:space="0" w:color="auto"/>
              <w:right w:val="single" w:sz="4" w:space="0" w:color="auto"/>
            </w:tcBorders>
            <w:shd w:val="clear" w:color="000000" w:fill="FFFFFF"/>
          </w:tcPr>
          <w:p w14:paraId="49E8612E" w14:textId="77777777" w:rsidR="00833493" w:rsidRDefault="00833493" w:rsidP="00833493">
            <w:r w:rsidRPr="003014C1">
              <w:rPr>
                <w:rFonts w:ascii="Sylfaen" w:hAnsi="Sylfaen" w:cs="Calibri"/>
                <w:color w:val="000000"/>
                <w:sz w:val="12"/>
                <w:szCs w:val="12"/>
                <w:lang w:val="ka-GE"/>
              </w:rPr>
              <w:t>9</w:t>
            </w:r>
          </w:p>
        </w:tc>
        <w:tc>
          <w:tcPr>
            <w:tcW w:w="664" w:type="pct"/>
            <w:tcBorders>
              <w:top w:val="single" w:sz="4" w:space="0" w:color="auto"/>
              <w:left w:val="nil"/>
              <w:bottom w:val="single" w:sz="4" w:space="0" w:color="auto"/>
              <w:right w:val="single" w:sz="4" w:space="0" w:color="auto"/>
            </w:tcBorders>
            <w:shd w:val="clear" w:color="000000" w:fill="FFFFFF"/>
          </w:tcPr>
          <w:p w14:paraId="72E4FA20" w14:textId="77777777" w:rsidR="00833493" w:rsidRDefault="00833493" w:rsidP="00833493">
            <w:r w:rsidRPr="003014C1">
              <w:rPr>
                <w:rFonts w:ascii="Sylfaen" w:hAnsi="Sylfaen" w:cs="Calibri"/>
                <w:color w:val="000000"/>
                <w:sz w:val="12"/>
                <w:szCs w:val="12"/>
                <w:lang w:val="ka-GE"/>
              </w:rPr>
              <w:t>9</w:t>
            </w:r>
          </w:p>
        </w:tc>
        <w:tc>
          <w:tcPr>
            <w:tcW w:w="452" w:type="pct"/>
            <w:tcBorders>
              <w:top w:val="single" w:sz="4" w:space="0" w:color="auto"/>
              <w:left w:val="nil"/>
              <w:bottom w:val="single" w:sz="4" w:space="0" w:color="auto"/>
              <w:right w:val="single" w:sz="4" w:space="0" w:color="auto"/>
            </w:tcBorders>
            <w:shd w:val="clear" w:color="000000" w:fill="FFFFFF"/>
            <w:vAlign w:val="center"/>
          </w:tcPr>
          <w:p w14:paraId="555C845A" w14:textId="77777777" w:rsidR="00833493" w:rsidRPr="00CC5BF0" w:rsidRDefault="00833493" w:rsidP="00833493">
            <w:pPr>
              <w:spacing w:after="0" w:line="240" w:lineRule="auto"/>
              <w:jc w:val="center"/>
              <w:rPr>
                <w:rFonts w:ascii="Sylfaen" w:eastAsia="Times New Roman" w:hAnsi="Sylfaen" w:cs="Calibri"/>
                <w:color w:val="000000"/>
                <w:sz w:val="12"/>
                <w:szCs w:val="12"/>
                <w:lang w:val="ka-GE"/>
              </w:rPr>
            </w:pPr>
            <w:r w:rsidRPr="00CC5BF0">
              <w:rPr>
                <w:rFonts w:ascii="Sylfaen" w:eastAsia="Times New Roman" w:hAnsi="Sylfaen" w:cs="Calibri"/>
                <w:color w:val="000000"/>
                <w:sz w:val="12"/>
                <w:szCs w:val="12"/>
              </w:rPr>
              <w:t> </w:t>
            </w:r>
            <w:r w:rsidRPr="00CC5BF0">
              <w:rPr>
                <w:rFonts w:ascii="Sylfaen" w:eastAsia="Times New Roman" w:hAnsi="Sylfaen" w:cs="Calibri"/>
                <w:color w:val="000000"/>
                <w:sz w:val="12"/>
                <w:szCs w:val="12"/>
                <w:lang w:val="ka-GE"/>
              </w:rPr>
              <w:t>2%</w:t>
            </w:r>
          </w:p>
        </w:tc>
        <w:tc>
          <w:tcPr>
            <w:tcW w:w="451" w:type="pct"/>
            <w:tcBorders>
              <w:top w:val="nil"/>
              <w:left w:val="nil"/>
              <w:bottom w:val="single" w:sz="4" w:space="0" w:color="auto"/>
              <w:right w:val="single" w:sz="8" w:space="0" w:color="auto"/>
            </w:tcBorders>
            <w:shd w:val="clear" w:color="000000" w:fill="FFFFFF"/>
            <w:vAlign w:val="center"/>
            <w:hideMark/>
          </w:tcPr>
          <w:p w14:paraId="594E4BBB" w14:textId="77777777" w:rsidR="00833493" w:rsidRPr="00CC5BF0" w:rsidRDefault="00833493" w:rsidP="00833493">
            <w:pPr>
              <w:spacing w:after="0" w:line="240" w:lineRule="auto"/>
              <w:jc w:val="center"/>
              <w:rPr>
                <w:rFonts w:ascii="Sylfaen" w:eastAsia="Times New Roman" w:hAnsi="Sylfaen" w:cs="Calibri"/>
                <w:color w:val="000000"/>
                <w:sz w:val="12"/>
                <w:szCs w:val="12"/>
                <w:lang w:val="ka-GE"/>
              </w:rPr>
            </w:pPr>
            <w:r w:rsidRPr="00CC5BF0">
              <w:rPr>
                <w:rFonts w:ascii="Sylfaen" w:eastAsia="Times New Roman" w:hAnsi="Sylfaen" w:cs="Calibri"/>
                <w:color w:val="000000"/>
                <w:sz w:val="12"/>
                <w:szCs w:val="12"/>
              </w:rPr>
              <w:t> </w:t>
            </w:r>
            <w:r w:rsidRPr="00CC5BF0">
              <w:rPr>
                <w:rFonts w:ascii="Sylfaen" w:eastAsia="Times New Roman" w:hAnsi="Sylfaen" w:cs="Calibri"/>
                <w:color w:val="000000"/>
                <w:sz w:val="12"/>
                <w:szCs w:val="12"/>
                <w:lang w:val="ka-GE"/>
              </w:rPr>
              <w:t>მომართვიანობა</w:t>
            </w:r>
          </w:p>
        </w:tc>
      </w:tr>
    </w:tbl>
    <w:p w14:paraId="6EF1D5B0" w14:textId="77777777" w:rsidR="009F3136" w:rsidRPr="00CC5BF0" w:rsidRDefault="002854B8" w:rsidP="00CC5BF0">
      <w:pPr>
        <w:autoSpaceDE w:val="0"/>
        <w:autoSpaceDN w:val="0"/>
        <w:adjustRightInd w:val="0"/>
        <w:spacing w:after="0" w:line="360" w:lineRule="auto"/>
        <w:jc w:val="both"/>
        <w:rPr>
          <w:rFonts w:ascii="Sylfaen" w:eastAsia="Calibri" w:hAnsi="Sylfaen" w:cs="Sylfaen"/>
          <w:color w:val="000000"/>
          <w:sz w:val="12"/>
          <w:szCs w:val="12"/>
          <w:lang w:val="ka-GE"/>
        </w:rPr>
      </w:pPr>
      <w:r>
        <w:rPr>
          <w:rFonts w:ascii="Sylfaen" w:eastAsia="Calibri" w:hAnsi="Sylfaen" w:cs="Sylfaen"/>
          <w:color w:val="000000"/>
          <w:sz w:val="12"/>
          <w:szCs w:val="12"/>
          <w:lang w:val="ka-GE"/>
        </w:rPr>
        <w:t xml:space="preserve"> </w:t>
      </w:r>
    </w:p>
    <w:tbl>
      <w:tblPr>
        <w:tblW w:w="5006" w:type="pct"/>
        <w:tblInd w:w="5" w:type="dxa"/>
        <w:tblLook w:val="04A0" w:firstRow="1" w:lastRow="0" w:firstColumn="1" w:lastColumn="0" w:noHBand="0" w:noVBand="1"/>
      </w:tblPr>
      <w:tblGrid>
        <w:gridCol w:w="1789"/>
        <w:gridCol w:w="897"/>
        <w:gridCol w:w="1635"/>
        <w:gridCol w:w="1387"/>
        <w:gridCol w:w="1412"/>
        <w:gridCol w:w="1385"/>
        <w:gridCol w:w="1414"/>
      </w:tblGrid>
      <w:tr w:rsidR="00D0231E" w:rsidRPr="00CC5BF0" w14:paraId="307E7490" w14:textId="77777777" w:rsidTr="002854B8">
        <w:trPr>
          <w:trHeight w:val="192"/>
        </w:trPr>
        <w:tc>
          <w:tcPr>
            <w:tcW w:w="9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E9FBB85" w14:textId="77777777" w:rsidR="00D0231E" w:rsidRPr="00CC5BF0" w:rsidRDefault="00D0231E" w:rsidP="00D0231E">
            <w:pPr>
              <w:spacing w:after="0" w:line="240" w:lineRule="auto"/>
              <w:jc w:val="center"/>
              <w:rPr>
                <w:rFonts w:ascii="Sylfaen" w:eastAsia="Times New Roman" w:hAnsi="Sylfaen" w:cs="Calibri"/>
                <w:color w:val="000000"/>
                <w:sz w:val="12"/>
                <w:szCs w:val="12"/>
              </w:rPr>
            </w:pPr>
            <w:r w:rsidRPr="00CC5BF0">
              <w:rPr>
                <w:rFonts w:ascii="Sylfaen" w:eastAsia="Times New Roman" w:hAnsi="Sylfaen" w:cs="Calibri"/>
                <w:color w:val="000000"/>
                <w:sz w:val="12"/>
                <w:szCs w:val="12"/>
                <w:lang w:val="ka-GE"/>
              </w:rPr>
              <w:t>ქვე</w:t>
            </w:r>
            <w:r w:rsidRPr="00CC5BF0">
              <w:rPr>
                <w:rFonts w:ascii="Sylfaen" w:eastAsia="Times New Roman" w:hAnsi="Sylfaen" w:cs="Calibri"/>
                <w:color w:val="000000"/>
                <w:sz w:val="12"/>
                <w:szCs w:val="12"/>
              </w:rPr>
              <w:t>პროგრამის დასახელება</w:t>
            </w:r>
          </w:p>
        </w:tc>
        <w:tc>
          <w:tcPr>
            <w:tcW w:w="452" w:type="pct"/>
            <w:tcBorders>
              <w:top w:val="single" w:sz="4" w:space="0" w:color="auto"/>
              <w:left w:val="nil"/>
              <w:bottom w:val="single" w:sz="4" w:space="0" w:color="auto"/>
              <w:right w:val="single" w:sz="4" w:space="0" w:color="auto"/>
            </w:tcBorders>
            <w:shd w:val="clear" w:color="000000" w:fill="FFFFFF"/>
            <w:vAlign w:val="center"/>
            <w:hideMark/>
          </w:tcPr>
          <w:p w14:paraId="60E9BD73" w14:textId="77777777" w:rsidR="00D0231E" w:rsidRPr="00CC5BF0" w:rsidRDefault="00D0231E" w:rsidP="00D0231E">
            <w:pPr>
              <w:spacing w:after="0" w:line="240" w:lineRule="auto"/>
              <w:jc w:val="center"/>
              <w:rPr>
                <w:rFonts w:ascii="Sylfaen" w:eastAsia="Times New Roman" w:hAnsi="Sylfaen" w:cs="Calibri"/>
                <w:color w:val="000000"/>
                <w:sz w:val="12"/>
                <w:szCs w:val="12"/>
              </w:rPr>
            </w:pPr>
            <w:r w:rsidRPr="00CC5BF0">
              <w:rPr>
                <w:rFonts w:ascii="Sylfaen" w:eastAsia="Times New Roman" w:hAnsi="Sylfaen" w:cs="Calibri"/>
                <w:color w:val="000000"/>
                <w:sz w:val="12"/>
                <w:szCs w:val="12"/>
              </w:rPr>
              <w:t>კოდი</w:t>
            </w:r>
          </w:p>
        </w:tc>
        <w:tc>
          <w:tcPr>
            <w:tcW w:w="824"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215C058" w14:textId="557E88FD" w:rsidR="00D0231E" w:rsidRPr="00CC5BF0" w:rsidRDefault="00D0231E" w:rsidP="00D0231E">
            <w:pPr>
              <w:spacing w:after="0" w:line="240" w:lineRule="auto"/>
              <w:rPr>
                <w:rFonts w:ascii="Sylfaen" w:eastAsia="Times New Roman" w:hAnsi="Sylfaen" w:cs="Calibri"/>
                <w:b/>
                <w:color w:val="000000"/>
                <w:sz w:val="12"/>
                <w:szCs w:val="12"/>
              </w:rPr>
            </w:pPr>
            <w:r w:rsidRPr="00CC5BF0">
              <w:rPr>
                <w:rFonts w:ascii="Sylfaen" w:eastAsia="Times New Roman" w:hAnsi="Sylfaen" w:cs="Calibri"/>
                <w:b/>
                <w:color w:val="000000"/>
                <w:sz w:val="12"/>
                <w:szCs w:val="12"/>
                <w:lang w:val="ka-GE"/>
              </w:rPr>
              <w:t>სკ</w:t>
            </w:r>
            <w:r w:rsidR="00A74C8A">
              <w:rPr>
                <w:rFonts w:ascii="Sylfaen" w:eastAsia="Times New Roman" w:hAnsi="Sylfaen" w:cs="Calibri"/>
                <w:b/>
                <w:color w:val="000000"/>
                <w:sz w:val="12"/>
                <w:szCs w:val="12"/>
                <w:lang w:val="ka-GE"/>
              </w:rPr>
              <w:t>ო</w:t>
            </w:r>
            <w:r w:rsidRPr="00CC5BF0">
              <w:rPr>
                <w:rFonts w:ascii="Sylfaen" w:eastAsia="Times New Roman" w:hAnsi="Sylfaen" w:cs="Calibri"/>
                <w:b/>
                <w:color w:val="000000"/>
                <w:sz w:val="12"/>
                <w:szCs w:val="12"/>
                <w:lang w:val="ka-GE"/>
              </w:rPr>
              <w:t>ლისგარეშე განათლების პროგრამა (მოსწავლე-ახალგაზრდობის სახლი)</w:t>
            </w:r>
            <w:r w:rsidRPr="00CC5BF0">
              <w:rPr>
                <w:rFonts w:ascii="Sylfaen" w:eastAsia="Times New Roman" w:hAnsi="Sylfaen" w:cs="Calibri"/>
                <w:b/>
                <w:color w:val="000000"/>
                <w:sz w:val="12"/>
                <w:szCs w:val="12"/>
              </w:rPr>
              <w:t xml:space="preserve"> </w:t>
            </w:r>
          </w:p>
        </w:tc>
        <w:tc>
          <w:tcPr>
            <w:tcW w:w="699" w:type="pct"/>
            <w:tcBorders>
              <w:top w:val="single" w:sz="8" w:space="0" w:color="auto"/>
              <w:left w:val="nil"/>
              <w:bottom w:val="single" w:sz="4" w:space="0" w:color="auto"/>
              <w:right w:val="single" w:sz="4" w:space="0" w:color="auto"/>
            </w:tcBorders>
            <w:shd w:val="clear" w:color="000000" w:fill="FFFFFF"/>
            <w:vAlign w:val="center"/>
            <w:hideMark/>
          </w:tcPr>
          <w:p w14:paraId="1780A219" w14:textId="77777777" w:rsidR="00D0231E" w:rsidRPr="001C7B60" w:rsidRDefault="00D0231E" w:rsidP="00D0231E">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712" w:type="pct"/>
            <w:tcBorders>
              <w:top w:val="single" w:sz="8" w:space="0" w:color="auto"/>
              <w:left w:val="nil"/>
              <w:bottom w:val="single" w:sz="4" w:space="0" w:color="auto"/>
              <w:right w:val="single" w:sz="4" w:space="0" w:color="auto"/>
            </w:tcBorders>
            <w:shd w:val="clear" w:color="000000" w:fill="FFFFFF"/>
            <w:vAlign w:val="center"/>
            <w:hideMark/>
          </w:tcPr>
          <w:p w14:paraId="3CD7606B" w14:textId="77777777" w:rsidR="00D0231E" w:rsidRPr="001C7B60" w:rsidRDefault="00D0231E" w:rsidP="00D0231E">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698" w:type="pct"/>
            <w:tcBorders>
              <w:top w:val="single" w:sz="8" w:space="0" w:color="auto"/>
              <w:left w:val="nil"/>
              <w:bottom w:val="single" w:sz="4" w:space="0" w:color="auto"/>
              <w:right w:val="single" w:sz="4" w:space="0" w:color="auto"/>
            </w:tcBorders>
            <w:shd w:val="clear" w:color="000000" w:fill="FFFFFF"/>
            <w:vAlign w:val="center"/>
            <w:hideMark/>
          </w:tcPr>
          <w:p w14:paraId="2D9AB05B" w14:textId="77777777" w:rsidR="00D0231E" w:rsidRPr="001C7B60" w:rsidRDefault="00D0231E" w:rsidP="00D0231E">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713" w:type="pct"/>
            <w:tcBorders>
              <w:top w:val="single" w:sz="8" w:space="0" w:color="auto"/>
              <w:left w:val="nil"/>
              <w:bottom w:val="single" w:sz="4" w:space="0" w:color="auto"/>
              <w:right w:val="single" w:sz="8" w:space="0" w:color="000000"/>
            </w:tcBorders>
            <w:shd w:val="clear" w:color="000000" w:fill="FFFFFF"/>
            <w:vAlign w:val="center"/>
            <w:hideMark/>
          </w:tcPr>
          <w:p w14:paraId="226C517A" w14:textId="77777777" w:rsidR="00D0231E" w:rsidRPr="001C7B60" w:rsidRDefault="00D0231E" w:rsidP="00D0231E">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2854B8" w:rsidRPr="00CC5BF0" w14:paraId="22BD8A11" w14:textId="77777777" w:rsidTr="002854B8">
        <w:trPr>
          <w:trHeight w:val="183"/>
        </w:trPr>
        <w:tc>
          <w:tcPr>
            <w:tcW w:w="902" w:type="pct"/>
            <w:vMerge/>
            <w:tcBorders>
              <w:top w:val="single" w:sz="4" w:space="0" w:color="auto"/>
              <w:left w:val="single" w:sz="4" w:space="0" w:color="auto"/>
              <w:bottom w:val="single" w:sz="4" w:space="0" w:color="auto"/>
              <w:right w:val="single" w:sz="4" w:space="0" w:color="auto"/>
            </w:tcBorders>
            <w:vAlign w:val="center"/>
            <w:hideMark/>
          </w:tcPr>
          <w:p w14:paraId="7E4A7779" w14:textId="77777777" w:rsidR="002854B8" w:rsidRPr="00CC5BF0" w:rsidRDefault="002854B8" w:rsidP="002854B8">
            <w:pPr>
              <w:spacing w:after="0" w:line="240" w:lineRule="auto"/>
              <w:rPr>
                <w:rFonts w:ascii="Sylfaen" w:eastAsia="Times New Roman" w:hAnsi="Sylfaen" w:cs="Calibri"/>
                <w:color w:val="000000"/>
                <w:sz w:val="12"/>
                <w:szCs w:val="12"/>
              </w:rPr>
            </w:pPr>
          </w:p>
        </w:tc>
        <w:tc>
          <w:tcPr>
            <w:tcW w:w="452" w:type="pct"/>
            <w:tcBorders>
              <w:top w:val="nil"/>
              <w:left w:val="nil"/>
              <w:bottom w:val="single" w:sz="4" w:space="0" w:color="auto"/>
              <w:right w:val="single" w:sz="4" w:space="0" w:color="auto"/>
            </w:tcBorders>
            <w:shd w:val="clear" w:color="000000" w:fill="FFFFFF"/>
            <w:vAlign w:val="center"/>
            <w:hideMark/>
          </w:tcPr>
          <w:p w14:paraId="09D661E2" w14:textId="77777777" w:rsidR="002854B8" w:rsidRPr="00CC5BF0" w:rsidRDefault="002854B8" w:rsidP="002854B8">
            <w:pPr>
              <w:spacing w:after="0" w:line="240" w:lineRule="auto"/>
              <w:rPr>
                <w:rFonts w:ascii="Sylfaen" w:eastAsia="Times New Roman" w:hAnsi="Sylfaen" w:cs="Calibri"/>
                <w:b/>
                <w:color w:val="000000"/>
                <w:sz w:val="12"/>
                <w:szCs w:val="12"/>
              </w:rPr>
            </w:pPr>
            <w:r w:rsidRPr="00CC5BF0">
              <w:rPr>
                <w:rFonts w:ascii="Sylfaen" w:eastAsia="Times New Roman" w:hAnsi="Sylfaen" w:cs="Calibri"/>
                <w:b/>
                <w:color w:val="000000"/>
                <w:sz w:val="12"/>
                <w:szCs w:val="12"/>
              </w:rPr>
              <w:t> 04 06</w:t>
            </w:r>
          </w:p>
        </w:tc>
        <w:tc>
          <w:tcPr>
            <w:tcW w:w="824" w:type="pct"/>
            <w:vMerge/>
            <w:tcBorders>
              <w:top w:val="nil"/>
              <w:left w:val="nil"/>
              <w:bottom w:val="single" w:sz="4" w:space="0" w:color="auto"/>
              <w:right w:val="single" w:sz="4" w:space="0" w:color="auto"/>
            </w:tcBorders>
            <w:vAlign w:val="center"/>
            <w:hideMark/>
          </w:tcPr>
          <w:p w14:paraId="0075D793" w14:textId="77777777" w:rsidR="002854B8" w:rsidRPr="00CC5BF0" w:rsidRDefault="002854B8" w:rsidP="002854B8">
            <w:pPr>
              <w:spacing w:after="0" w:line="240" w:lineRule="auto"/>
              <w:rPr>
                <w:rFonts w:ascii="Sylfaen" w:eastAsia="Times New Roman" w:hAnsi="Sylfaen" w:cs="Calibri"/>
                <w:color w:val="000000"/>
                <w:sz w:val="12"/>
                <w:szCs w:val="12"/>
              </w:rPr>
            </w:pPr>
          </w:p>
        </w:tc>
        <w:tc>
          <w:tcPr>
            <w:tcW w:w="699" w:type="pct"/>
            <w:tcBorders>
              <w:top w:val="single" w:sz="4" w:space="0" w:color="auto"/>
              <w:left w:val="single" w:sz="4" w:space="0" w:color="auto"/>
              <w:bottom w:val="single" w:sz="4" w:space="0" w:color="auto"/>
              <w:right w:val="nil"/>
            </w:tcBorders>
            <w:shd w:val="clear" w:color="000000" w:fill="FFFFFF"/>
            <w:vAlign w:val="center"/>
            <w:hideMark/>
          </w:tcPr>
          <w:p w14:paraId="43DBC5EB" w14:textId="77777777" w:rsidR="002854B8" w:rsidRPr="002854B8" w:rsidRDefault="002854B8" w:rsidP="002854B8">
            <w:pPr>
              <w:jc w:val="center"/>
              <w:rPr>
                <w:rFonts w:ascii="Sylfaen" w:hAnsi="Sylfaen" w:cs="Calibri"/>
                <w:b/>
                <w:sz w:val="12"/>
                <w:szCs w:val="12"/>
              </w:rPr>
            </w:pPr>
            <w:r w:rsidRPr="002854B8">
              <w:rPr>
                <w:rFonts w:ascii="Sylfaen" w:hAnsi="Sylfaen" w:cs="Calibri"/>
                <w:b/>
                <w:sz w:val="12"/>
                <w:szCs w:val="12"/>
              </w:rPr>
              <w:t>258,0</w:t>
            </w:r>
          </w:p>
        </w:tc>
        <w:tc>
          <w:tcPr>
            <w:tcW w:w="712"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6144A5F5" w14:textId="77777777" w:rsidR="002854B8" w:rsidRPr="002854B8" w:rsidRDefault="002854B8" w:rsidP="002854B8">
            <w:pPr>
              <w:jc w:val="center"/>
              <w:rPr>
                <w:rFonts w:ascii="Sylfaen" w:hAnsi="Sylfaen" w:cs="Calibri"/>
                <w:b/>
                <w:sz w:val="12"/>
                <w:szCs w:val="12"/>
              </w:rPr>
            </w:pPr>
            <w:r w:rsidRPr="002854B8">
              <w:rPr>
                <w:rFonts w:ascii="Sylfaen" w:hAnsi="Sylfaen" w:cs="Calibri"/>
                <w:b/>
                <w:sz w:val="12"/>
                <w:szCs w:val="12"/>
              </w:rPr>
              <w:t>258,0</w:t>
            </w:r>
          </w:p>
        </w:tc>
        <w:tc>
          <w:tcPr>
            <w:tcW w:w="698"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219F884A" w14:textId="77777777" w:rsidR="002854B8" w:rsidRPr="002854B8" w:rsidRDefault="002854B8" w:rsidP="002854B8">
            <w:pPr>
              <w:jc w:val="center"/>
              <w:rPr>
                <w:rFonts w:ascii="Sylfaen" w:hAnsi="Sylfaen" w:cs="Calibri"/>
                <w:b/>
                <w:sz w:val="12"/>
                <w:szCs w:val="12"/>
              </w:rPr>
            </w:pPr>
            <w:r w:rsidRPr="002854B8">
              <w:rPr>
                <w:rFonts w:ascii="Sylfaen" w:hAnsi="Sylfaen" w:cs="Calibri"/>
                <w:b/>
                <w:sz w:val="12"/>
                <w:szCs w:val="12"/>
              </w:rPr>
              <w:t>262,2</w:t>
            </w:r>
          </w:p>
        </w:tc>
        <w:tc>
          <w:tcPr>
            <w:tcW w:w="713"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003C4206" w14:textId="77777777" w:rsidR="002854B8" w:rsidRPr="002854B8" w:rsidRDefault="002854B8" w:rsidP="002854B8">
            <w:pPr>
              <w:jc w:val="center"/>
              <w:rPr>
                <w:rFonts w:ascii="Sylfaen" w:hAnsi="Sylfaen" w:cs="Calibri"/>
                <w:b/>
                <w:sz w:val="12"/>
                <w:szCs w:val="12"/>
              </w:rPr>
            </w:pPr>
            <w:r w:rsidRPr="002854B8">
              <w:rPr>
                <w:rFonts w:ascii="Sylfaen" w:hAnsi="Sylfaen" w:cs="Calibri"/>
                <w:b/>
                <w:sz w:val="12"/>
                <w:szCs w:val="12"/>
              </w:rPr>
              <w:t>272,0</w:t>
            </w:r>
          </w:p>
        </w:tc>
      </w:tr>
      <w:tr w:rsidR="00CC5BF0" w:rsidRPr="00CC5BF0" w14:paraId="0EB42B1A" w14:textId="77777777" w:rsidTr="002854B8">
        <w:trPr>
          <w:trHeight w:val="257"/>
        </w:trPr>
        <w:tc>
          <w:tcPr>
            <w:tcW w:w="902" w:type="pct"/>
            <w:tcBorders>
              <w:top w:val="nil"/>
              <w:left w:val="single" w:sz="4" w:space="0" w:color="auto"/>
              <w:bottom w:val="single" w:sz="4" w:space="0" w:color="auto"/>
              <w:right w:val="single" w:sz="4" w:space="0" w:color="auto"/>
            </w:tcBorders>
            <w:shd w:val="clear" w:color="000000" w:fill="FFFFFF"/>
            <w:vAlign w:val="center"/>
            <w:hideMark/>
          </w:tcPr>
          <w:p w14:paraId="5C667642" w14:textId="77777777" w:rsidR="00CC5BF0" w:rsidRPr="00CC5BF0" w:rsidRDefault="00CC5BF0" w:rsidP="00CC5BF0">
            <w:pPr>
              <w:spacing w:after="0" w:line="240" w:lineRule="auto"/>
              <w:rPr>
                <w:rFonts w:ascii="Sylfaen" w:eastAsia="Times New Roman" w:hAnsi="Sylfaen" w:cs="Calibri"/>
                <w:color w:val="000000"/>
                <w:sz w:val="12"/>
                <w:szCs w:val="12"/>
              </w:rPr>
            </w:pPr>
            <w:r w:rsidRPr="00CC5BF0">
              <w:rPr>
                <w:rFonts w:ascii="Sylfaen" w:eastAsia="Times New Roman" w:hAnsi="Sylfaen" w:cs="Calibri"/>
                <w:color w:val="000000"/>
                <w:sz w:val="12"/>
                <w:szCs w:val="12"/>
                <w:lang w:val="ka-GE"/>
              </w:rPr>
              <w:t>ქვე</w:t>
            </w:r>
            <w:r w:rsidRPr="00CC5BF0">
              <w:rPr>
                <w:rFonts w:ascii="Sylfaen" w:eastAsia="Times New Roman" w:hAnsi="Sylfaen" w:cs="Calibri"/>
                <w:color w:val="000000"/>
                <w:sz w:val="12"/>
                <w:szCs w:val="12"/>
              </w:rPr>
              <w:t>პროგრამის განმახორციელებელი სამსახური</w:t>
            </w:r>
          </w:p>
        </w:tc>
        <w:tc>
          <w:tcPr>
            <w:tcW w:w="4098" w:type="pct"/>
            <w:gridSpan w:val="6"/>
            <w:tcBorders>
              <w:top w:val="single" w:sz="4" w:space="0" w:color="auto"/>
              <w:left w:val="nil"/>
              <w:bottom w:val="single" w:sz="4" w:space="0" w:color="auto"/>
              <w:right w:val="single" w:sz="4" w:space="0" w:color="auto"/>
            </w:tcBorders>
            <w:shd w:val="clear" w:color="000000" w:fill="FFFFFF"/>
            <w:vAlign w:val="center"/>
            <w:hideMark/>
          </w:tcPr>
          <w:p w14:paraId="61D3A029" w14:textId="77777777" w:rsidR="00CC5BF0" w:rsidRPr="00CC5BF0" w:rsidRDefault="00CC5BF0" w:rsidP="00CC5BF0">
            <w:pPr>
              <w:spacing w:after="0" w:line="240" w:lineRule="auto"/>
              <w:rPr>
                <w:rFonts w:ascii="Sylfaen" w:eastAsia="Times New Roman" w:hAnsi="Sylfaen" w:cs="Calibri"/>
                <w:color w:val="000000"/>
                <w:sz w:val="12"/>
                <w:szCs w:val="12"/>
              </w:rPr>
            </w:pPr>
            <w:r w:rsidRPr="00CC5BF0">
              <w:rPr>
                <w:rFonts w:ascii="Sylfaen" w:eastAsia="Times New Roman" w:hAnsi="Sylfaen" w:cs="Calibri"/>
                <w:color w:val="000000"/>
                <w:sz w:val="12"/>
                <w:szCs w:val="12"/>
              </w:rPr>
              <w:t> </w:t>
            </w:r>
            <w:r w:rsidRPr="00CC5BF0">
              <w:rPr>
                <w:rFonts w:ascii="Sylfaen" w:eastAsia="Times New Roman" w:hAnsi="Sylfaen" w:cs="Calibri"/>
                <w:color w:val="000000"/>
                <w:sz w:val="12"/>
                <w:szCs w:val="12"/>
                <w:lang w:val="ka-GE"/>
              </w:rPr>
              <w:t>ა(ა)იპ ხარაგაულის მოსწავლე-ახალგაზრდობის სახლი</w:t>
            </w:r>
            <w:r w:rsidRPr="00CC5BF0">
              <w:rPr>
                <w:rFonts w:ascii="Sylfaen" w:eastAsia="Times New Roman" w:hAnsi="Sylfaen" w:cs="Calibri"/>
                <w:color w:val="000000"/>
                <w:sz w:val="12"/>
                <w:szCs w:val="12"/>
              </w:rPr>
              <w:t> </w:t>
            </w:r>
          </w:p>
        </w:tc>
      </w:tr>
      <w:tr w:rsidR="00CC5BF0" w:rsidRPr="00CC5BF0" w14:paraId="1CD866BB" w14:textId="77777777" w:rsidTr="002854B8">
        <w:trPr>
          <w:trHeight w:val="373"/>
        </w:trPr>
        <w:tc>
          <w:tcPr>
            <w:tcW w:w="902" w:type="pct"/>
            <w:tcBorders>
              <w:top w:val="nil"/>
              <w:left w:val="single" w:sz="4" w:space="0" w:color="auto"/>
              <w:bottom w:val="single" w:sz="4" w:space="0" w:color="auto"/>
              <w:right w:val="single" w:sz="4" w:space="0" w:color="auto"/>
            </w:tcBorders>
            <w:shd w:val="clear" w:color="000000" w:fill="FFFFFF"/>
            <w:vAlign w:val="center"/>
            <w:hideMark/>
          </w:tcPr>
          <w:p w14:paraId="30E62EA2" w14:textId="77777777" w:rsidR="00CC5BF0" w:rsidRPr="00CC5BF0" w:rsidRDefault="00CC5BF0" w:rsidP="00CC5BF0">
            <w:pPr>
              <w:spacing w:after="0" w:line="240" w:lineRule="auto"/>
              <w:rPr>
                <w:rFonts w:ascii="Sylfaen" w:eastAsia="Times New Roman" w:hAnsi="Sylfaen" w:cs="Calibri"/>
                <w:color w:val="000000"/>
                <w:sz w:val="12"/>
                <w:szCs w:val="12"/>
                <w:lang w:val="ka-GE"/>
              </w:rPr>
            </w:pPr>
            <w:r w:rsidRPr="00CC5BF0">
              <w:rPr>
                <w:rFonts w:ascii="Sylfaen" w:eastAsia="Times New Roman" w:hAnsi="Sylfaen" w:cs="Calibri"/>
                <w:color w:val="000000"/>
                <w:sz w:val="12"/>
                <w:szCs w:val="12"/>
                <w:lang w:val="ka-GE"/>
              </w:rPr>
              <w:t>ქვე</w:t>
            </w:r>
            <w:r w:rsidRPr="00CC5BF0">
              <w:rPr>
                <w:rFonts w:ascii="Sylfaen" w:eastAsia="Times New Roman" w:hAnsi="Sylfaen" w:cs="Calibri"/>
                <w:color w:val="000000"/>
                <w:sz w:val="12"/>
                <w:szCs w:val="12"/>
              </w:rPr>
              <w:t xml:space="preserve">პროგრამის </w:t>
            </w:r>
            <w:r w:rsidRPr="00CC5BF0">
              <w:rPr>
                <w:rFonts w:ascii="Sylfaen" w:eastAsia="Times New Roman" w:hAnsi="Sylfaen" w:cs="Calibri"/>
                <w:color w:val="000000"/>
                <w:sz w:val="12"/>
                <w:szCs w:val="12"/>
                <w:lang w:val="ka-GE"/>
              </w:rPr>
              <w:t>აღწერა</w:t>
            </w:r>
            <w:r w:rsidRPr="00CC5BF0">
              <w:rPr>
                <w:rFonts w:ascii="Sylfaen" w:eastAsia="Times New Roman" w:hAnsi="Sylfaen" w:cs="Calibri"/>
                <w:bCs/>
                <w:color w:val="000000"/>
                <w:sz w:val="12"/>
                <w:szCs w:val="12"/>
              </w:rPr>
              <w:t xml:space="preserve"> </w:t>
            </w:r>
            <w:r w:rsidRPr="00CC5BF0">
              <w:rPr>
                <w:rFonts w:ascii="Sylfaen" w:eastAsia="Times New Roman" w:hAnsi="Sylfaen" w:cs="Calibri"/>
                <w:bCs/>
                <w:color w:val="000000"/>
                <w:sz w:val="12"/>
                <w:szCs w:val="12"/>
                <w:lang w:val="ka-GE"/>
              </w:rPr>
              <w:t>და მიზანი</w:t>
            </w:r>
          </w:p>
        </w:tc>
        <w:tc>
          <w:tcPr>
            <w:tcW w:w="4098" w:type="pct"/>
            <w:gridSpan w:val="6"/>
            <w:tcBorders>
              <w:top w:val="single" w:sz="4" w:space="0" w:color="auto"/>
              <w:left w:val="nil"/>
              <w:bottom w:val="single" w:sz="4" w:space="0" w:color="auto"/>
              <w:right w:val="single" w:sz="4" w:space="0" w:color="auto"/>
            </w:tcBorders>
            <w:shd w:val="clear" w:color="000000" w:fill="FFFFFF"/>
            <w:vAlign w:val="center"/>
            <w:hideMark/>
          </w:tcPr>
          <w:p w14:paraId="0997BA72" w14:textId="329BB779" w:rsidR="00CC5BF0" w:rsidRPr="00CC5BF0" w:rsidRDefault="000F3A1C" w:rsidP="00CC5BF0">
            <w:pPr>
              <w:spacing w:after="0" w:line="240" w:lineRule="auto"/>
              <w:jc w:val="both"/>
              <w:rPr>
                <w:rFonts w:ascii="Sylfaen" w:eastAsia="Times New Roman" w:hAnsi="Sylfaen" w:cs="Calibri"/>
                <w:color w:val="000000"/>
                <w:sz w:val="12"/>
                <w:szCs w:val="12"/>
              </w:rPr>
            </w:pPr>
            <w:r w:rsidRPr="000F3A1C">
              <w:rPr>
                <w:rFonts w:ascii="Sylfaen" w:eastAsia="Times New Roman" w:hAnsi="Sylfaen" w:cs="Calibri"/>
                <w:color w:val="000000"/>
                <w:sz w:val="12"/>
                <w:szCs w:val="12"/>
              </w:rPr>
              <w:t>პროგრამის მიზანია პიროვნების ინდივიდუალური უნარჩვევების და ნიჭის გამოვლენა-განვითარება, პროფესიული აჩევანის ხელშეწყობა, სპეციალური საჭიროებების მოზარდთა საზოგადოებაში ინტეგრირებისათვის საჭირო პირობების შექმნა, საჯარო სკოლებთან, სასწავლო-სააღმზრდელო, კულტურულ და საგანმანათლებლო დაწესებულებებთან ერთობლივად პარტნიორული პროექტების განხორციელება, ასევე</w:t>
            </w:r>
            <w:r w:rsidR="00452C6F">
              <w:rPr>
                <w:rFonts w:ascii="Sylfaen" w:eastAsia="Times New Roman" w:hAnsi="Sylfaen" w:cs="Calibri"/>
                <w:color w:val="000000"/>
                <w:sz w:val="12"/>
                <w:szCs w:val="12"/>
              </w:rPr>
              <w:t xml:space="preserve"> </w:t>
            </w:r>
            <w:r w:rsidRPr="000F3A1C">
              <w:rPr>
                <w:rFonts w:ascii="Sylfaen" w:eastAsia="Times New Roman" w:hAnsi="Sylfaen" w:cs="Calibri"/>
                <w:color w:val="000000"/>
                <w:sz w:val="12"/>
                <w:szCs w:val="12"/>
              </w:rPr>
              <w:t>მოსწავლე-ახალგაზრდობის სახლის მიზანია ხელი შეუწყოს სკოლისგარეშე განათლების პოპულარიზაციას, მოზარდთა შემეცნებით-საგანმანათლებლო დონიის ამაღლებას ბავშვებში სამოქალაქო ცნობიერებისა და თავისუფალი აზროვნების ჩამოყალიბებას.</w:t>
            </w:r>
            <w:r w:rsidR="00452C6F">
              <w:rPr>
                <w:rFonts w:ascii="Sylfaen" w:eastAsia="Times New Roman" w:hAnsi="Sylfaen" w:cs="Calibri"/>
                <w:color w:val="000000"/>
                <w:sz w:val="12"/>
                <w:szCs w:val="12"/>
              </w:rPr>
              <w:t xml:space="preserve"> </w:t>
            </w:r>
            <w:r w:rsidRPr="000F3A1C">
              <w:rPr>
                <w:rFonts w:ascii="Sylfaen" w:eastAsia="Times New Roman" w:hAnsi="Sylfaen" w:cs="Calibri"/>
                <w:color w:val="000000"/>
                <w:sz w:val="12"/>
                <w:szCs w:val="12"/>
              </w:rPr>
              <w:t>მოსწავლე-ახალგაზრდობის სახლში ფუნქციონირებს 12 დასახელების წრე: ნორჩ-მათემატიკოსთა, მხარეთმცოდნეობის, ინგლისური ენის შემსწავლელი, ხატვის, ლიტერატურული თეატრის , ხეზე კვეთის, მაკრამეს, ხალხური სიმღერებისა და საკრავების, საესტრადო სიმღერის,</w:t>
            </w:r>
            <w:r w:rsidR="00452C6F">
              <w:rPr>
                <w:rFonts w:ascii="Sylfaen" w:eastAsia="Times New Roman" w:hAnsi="Sylfaen" w:cs="Calibri"/>
                <w:color w:val="000000"/>
                <w:sz w:val="12"/>
                <w:szCs w:val="12"/>
              </w:rPr>
              <w:t xml:space="preserve"> </w:t>
            </w:r>
            <w:r w:rsidRPr="000F3A1C">
              <w:rPr>
                <w:rFonts w:ascii="Sylfaen" w:eastAsia="Times New Roman" w:hAnsi="Sylfaen" w:cs="Calibri"/>
                <w:color w:val="000000"/>
                <w:sz w:val="12"/>
                <w:szCs w:val="12"/>
              </w:rPr>
              <w:t>საეკლესიო საგალობლების კინომოყვარულთა წრეები, აგრეთვე სპეციალური საჭიროების ბავშვთა ჯგუფი</w:t>
            </w:r>
            <w:r w:rsidR="00452C6F">
              <w:rPr>
                <w:rFonts w:ascii="Sylfaen" w:eastAsia="Times New Roman" w:hAnsi="Sylfaen" w:cs="Calibri"/>
                <w:color w:val="000000"/>
                <w:sz w:val="12"/>
                <w:szCs w:val="12"/>
              </w:rPr>
              <w:t xml:space="preserve"> </w:t>
            </w:r>
            <w:r w:rsidRPr="000F3A1C">
              <w:rPr>
                <w:rFonts w:ascii="Sylfaen" w:eastAsia="Times New Roman" w:hAnsi="Sylfaen" w:cs="Calibri"/>
                <w:color w:val="000000"/>
                <w:sz w:val="12"/>
                <w:szCs w:val="12"/>
              </w:rPr>
              <w:t>და მასთან არსებული მუსუკალური სტუდია „ჰარმონია. წრეებში ბავშვები გადანაწილებულები არიან თავისი სურვილის მიხედით.</w:t>
            </w:r>
            <w:r w:rsidR="00452C6F">
              <w:rPr>
                <w:rFonts w:ascii="Sylfaen" w:eastAsia="Times New Roman" w:hAnsi="Sylfaen" w:cs="Calibri"/>
                <w:color w:val="000000"/>
                <w:sz w:val="12"/>
                <w:szCs w:val="12"/>
              </w:rPr>
              <w:t xml:space="preserve"> </w:t>
            </w:r>
          </w:p>
        </w:tc>
      </w:tr>
      <w:tr w:rsidR="00CC5BF0" w:rsidRPr="00CC5BF0" w14:paraId="106EA218" w14:textId="77777777" w:rsidTr="002854B8">
        <w:trPr>
          <w:trHeight w:val="136"/>
        </w:trPr>
        <w:tc>
          <w:tcPr>
            <w:tcW w:w="902" w:type="pct"/>
            <w:tcBorders>
              <w:top w:val="nil"/>
              <w:left w:val="single" w:sz="4" w:space="0" w:color="auto"/>
              <w:bottom w:val="single" w:sz="4" w:space="0" w:color="auto"/>
              <w:right w:val="single" w:sz="4" w:space="0" w:color="auto"/>
            </w:tcBorders>
            <w:shd w:val="clear" w:color="000000" w:fill="FFFFFF"/>
            <w:vAlign w:val="center"/>
            <w:hideMark/>
          </w:tcPr>
          <w:p w14:paraId="34E9DA11" w14:textId="77777777" w:rsidR="00CC5BF0" w:rsidRPr="00CC5BF0" w:rsidRDefault="00CC5BF0" w:rsidP="00CC5BF0">
            <w:pPr>
              <w:spacing w:after="0" w:line="240" w:lineRule="auto"/>
              <w:rPr>
                <w:rFonts w:ascii="Sylfaen" w:eastAsia="Times New Roman" w:hAnsi="Sylfaen" w:cs="Calibri"/>
                <w:color w:val="000000"/>
                <w:sz w:val="12"/>
                <w:szCs w:val="12"/>
              </w:rPr>
            </w:pPr>
            <w:r w:rsidRPr="00CC5BF0">
              <w:rPr>
                <w:rFonts w:ascii="Sylfaen" w:eastAsia="Times New Roman" w:hAnsi="Sylfaen" w:cs="Calibri"/>
                <w:color w:val="000000"/>
                <w:sz w:val="12"/>
                <w:szCs w:val="12"/>
                <w:lang w:val="ka-GE"/>
              </w:rPr>
              <w:t>ქვე</w:t>
            </w:r>
            <w:r w:rsidRPr="00CC5BF0">
              <w:rPr>
                <w:rFonts w:ascii="Sylfaen" w:eastAsia="Times New Roman" w:hAnsi="Sylfaen" w:cs="Calibri"/>
                <w:color w:val="000000"/>
                <w:sz w:val="12"/>
                <w:szCs w:val="12"/>
              </w:rPr>
              <w:t>პროგრამის განხორციელების ვადები</w:t>
            </w:r>
          </w:p>
        </w:tc>
        <w:tc>
          <w:tcPr>
            <w:tcW w:w="4098" w:type="pct"/>
            <w:gridSpan w:val="6"/>
            <w:tcBorders>
              <w:top w:val="single" w:sz="4" w:space="0" w:color="auto"/>
              <w:left w:val="nil"/>
              <w:bottom w:val="single" w:sz="4" w:space="0" w:color="auto"/>
              <w:right w:val="single" w:sz="4" w:space="0" w:color="auto"/>
            </w:tcBorders>
            <w:shd w:val="clear" w:color="000000" w:fill="FFFFFF"/>
            <w:vAlign w:val="center"/>
            <w:hideMark/>
          </w:tcPr>
          <w:p w14:paraId="0A5F989E" w14:textId="77777777" w:rsidR="00CC5BF0" w:rsidRPr="00CC5BF0" w:rsidRDefault="00CC5BF0" w:rsidP="00CC5BF0">
            <w:pPr>
              <w:spacing w:after="0" w:line="240" w:lineRule="auto"/>
              <w:rPr>
                <w:rFonts w:ascii="Sylfaen" w:eastAsia="Times New Roman" w:hAnsi="Sylfaen" w:cs="Calibri"/>
                <w:color w:val="000000"/>
                <w:sz w:val="12"/>
                <w:szCs w:val="12"/>
              </w:rPr>
            </w:pPr>
            <w:r w:rsidRPr="00CC5BF0">
              <w:rPr>
                <w:rFonts w:ascii="Sylfaen" w:eastAsia="Times New Roman" w:hAnsi="Sylfaen" w:cs="Calibri"/>
                <w:color w:val="000000"/>
                <w:sz w:val="12"/>
                <w:szCs w:val="12"/>
              </w:rPr>
              <w:t>მიმდინარე</w:t>
            </w:r>
          </w:p>
        </w:tc>
      </w:tr>
      <w:tr w:rsidR="00A74C8A" w:rsidRPr="00CC5BF0" w14:paraId="322E491F" w14:textId="77777777" w:rsidTr="00A74C8A">
        <w:trPr>
          <w:trHeight w:val="329"/>
        </w:trPr>
        <w:tc>
          <w:tcPr>
            <w:tcW w:w="902"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F4D2B23" w14:textId="77777777" w:rsidR="00A74C8A" w:rsidRPr="00CC5BF0" w:rsidRDefault="00A74C8A" w:rsidP="00CC5BF0">
            <w:pPr>
              <w:spacing w:after="0" w:line="240" w:lineRule="auto"/>
              <w:rPr>
                <w:rFonts w:ascii="Sylfaen" w:eastAsia="Times New Roman" w:hAnsi="Sylfaen" w:cs="Calibri"/>
                <w:b/>
                <w:color w:val="000000"/>
                <w:sz w:val="12"/>
                <w:szCs w:val="12"/>
              </w:rPr>
            </w:pPr>
            <w:r w:rsidRPr="00CC5BF0">
              <w:rPr>
                <w:rFonts w:ascii="Sylfaen" w:eastAsia="Times New Roman" w:hAnsi="Sylfaen" w:cs="Calibri"/>
                <w:b/>
                <w:color w:val="000000"/>
                <w:sz w:val="12"/>
                <w:szCs w:val="12"/>
              </w:rPr>
              <w:t>გაეროს მდგრადი განვითარების მიზაანი (SDG) რომლის მიღწევასაც ემსახურება პროგრამა</w:t>
            </w:r>
          </w:p>
        </w:tc>
        <w:tc>
          <w:tcPr>
            <w:tcW w:w="4098" w:type="pct"/>
            <w:gridSpan w:val="6"/>
            <w:tcBorders>
              <w:top w:val="single" w:sz="4" w:space="0" w:color="auto"/>
              <w:left w:val="nil"/>
              <w:bottom w:val="single" w:sz="4" w:space="0" w:color="auto"/>
              <w:right w:val="single" w:sz="4" w:space="0" w:color="auto"/>
            </w:tcBorders>
            <w:shd w:val="clear" w:color="000000" w:fill="FFFFFF"/>
            <w:vAlign w:val="center"/>
            <w:hideMark/>
          </w:tcPr>
          <w:p w14:paraId="75398CC0" w14:textId="77777777" w:rsidR="00A74C8A" w:rsidRPr="003F64D1" w:rsidRDefault="00A74C8A" w:rsidP="003F64D1">
            <w:pPr>
              <w:spacing w:after="0" w:line="240" w:lineRule="auto"/>
              <w:rPr>
                <w:rFonts w:ascii="Sylfaen" w:eastAsia="Times New Roman" w:hAnsi="Sylfaen" w:cs="Calibri"/>
                <w:color w:val="000000"/>
                <w:sz w:val="12"/>
                <w:szCs w:val="12"/>
                <w:lang w:val="ka-GE"/>
              </w:rPr>
            </w:pPr>
            <w:r w:rsidRPr="003F64D1">
              <w:rPr>
                <w:rFonts w:ascii="Sylfaen" w:eastAsia="Times New Roman" w:hAnsi="Sylfaen" w:cs="Calibri"/>
                <w:color w:val="000000"/>
                <w:sz w:val="12"/>
                <w:szCs w:val="12"/>
                <w:lang w:val="ka-GE"/>
              </w:rPr>
              <w:t>მიზანი 4: ინკლუზიური და თანასწორი განათლების უზრუნველყოფა და უწყვეტი სწავლის შესაძლებლობის შექმნა ყველასათვის).</w:t>
            </w:r>
          </w:p>
          <w:p w14:paraId="5D6621DF" w14:textId="725A3EDA" w:rsidR="00A74C8A" w:rsidRPr="00CC5BF0" w:rsidRDefault="00A74C8A" w:rsidP="00CC5BF0">
            <w:pPr>
              <w:spacing w:after="0" w:line="240" w:lineRule="auto"/>
              <w:rPr>
                <w:rFonts w:ascii="Sylfaen" w:eastAsia="Times New Roman" w:hAnsi="Sylfaen" w:cs="Calibri"/>
                <w:b/>
                <w:color w:val="000000"/>
                <w:sz w:val="12"/>
                <w:szCs w:val="12"/>
              </w:rPr>
            </w:pPr>
          </w:p>
        </w:tc>
      </w:tr>
      <w:tr w:rsidR="000F3A1C" w:rsidRPr="00CC5BF0" w14:paraId="331F3887" w14:textId="77777777" w:rsidTr="00E87C94">
        <w:trPr>
          <w:trHeight w:val="202"/>
        </w:trPr>
        <w:tc>
          <w:tcPr>
            <w:tcW w:w="902" w:type="pct"/>
            <w:tcBorders>
              <w:top w:val="nil"/>
              <w:left w:val="single" w:sz="8" w:space="0" w:color="auto"/>
              <w:bottom w:val="single" w:sz="8" w:space="0" w:color="auto"/>
              <w:right w:val="single" w:sz="4" w:space="0" w:color="auto"/>
            </w:tcBorders>
            <w:shd w:val="clear" w:color="000000" w:fill="FFFFFF"/>
            <w:vAlign w:val="center"/>
            <w:hideMark/>
          </w:tcPr>
          <w:p w14:paraId="34B7ED53" w14:textId="77777777" w:rsidR="000F3A1C" w:rsidRPr="00E87C94" w:rsidRDefault="000F3A1C" w:rsidP="000F3A1C">
            <w:pPr>
              <w:rPr>
                <w:rFonts w:ascii="Sylfaen" w:hAnsi="Sylfaen" w:cs="Calibri"/>
                <w:color w:val="000000"/>
                <w:sz w:val="12"/>
                <w:szCs w:val="12"/>
              </w:rPr>
            </w:pPr>
            <w:r w:rsidRPr="00E87C94">
              <w:rPr>
                <w:rFonts w:ascii="Sylfaen" w:hAnsi="Sylfaen" w:cs="Calibri"/>
                <w:color w:val="000000"/>
                <w:sz w:val="12"/>
                <w:szCs w:val="12"/>
                <w:lang w:val="ka-GE"/>
              </w:rPr>
              <w:t>ქვე</w:t>
            </w:r>
            <w:r w:rsidRPr="00E87C94">
              <w:rPr>
                <w:rFonts w:ascii="Sylfaen" w:hAnsi="Sylfaen" w:cs="Calibri"/>
                <w:color w:val="000000"/>
                <w:sz w:val="12"/>
                <w:szCs w:val="12"/>
              </w:rPr>
              <w:t xml:space="preserve">პროგრამის მოსალოდნელი </w:t>
            </w:r>
            <w:r w:rsidRPr="00E87C94">
              <w:rPr>
                <w:rFonts w:ascii="Sylfaen" w:hAnsi="Sylfaen" w:cs="Calibri"/>
                <w:color w:val="000000"/>
                <w:sz w:val="12"/>
                <w:szCs w:val="12"/>
                <w:lang w:val="ka-GE"/>
              </w:rPr>
              <w:t>შუალედური</w:t>
            </w:r>
            <w:r w:rsidRPr="00E87C94">
              <w:rPr>
                <w:rFonts w:ascii="Sylfaen" w:hAnsi="Sylfaen" w:cs="Calibri"/>
                <w:color w:val="000000"/>
                <w:sz w:val="12"/>
                <w:szCs w:val="12"/>
              </w:rPr>
              <w:t xml:space="preserve"> შედეგი</w:t>
            </w:r>
          </w:p>
        </w:tc>
        <w:tc>
          <w:tcPr>
            <w:tcW w:w="4098" w:type="pct"/>
            <w:gridSpan w:val="6"/>
            <w:tcBorders>
              <w:top w:val="single" w:sz="4" w:space="0" w:color="auto"/>
              <w:left w:val="nil"/>
              <w:bottom w:val="single" w:sz="8" w:space="0" w:color="auto"/>
              <w:right w:val="single" w:sz="4" w:space="0" w:color="auto"/>
            </w:tcBorders>
            <w:shd w:val="clear" w:color="000000" w:fill="FFFFFF"/>
            <w:vAlign w:val="center"/>
            <w:hideMark/>
          </w:tcPr>
          <w:p w14:paraId="0F18526F" w14:textId="2D50B843" w:rsidR="000F3A1C" w:rsidRPr="00E87C94" w:rsidRDefault="00A74C8A" w:rsidP="000F3A1C">
            <w:pPr>
              <w:rPr>
                <w:rFonts w:ascii="Sylfaen" w:hAnsi="Sylfaen" w:cs="Calibri"/>
                <w:color w:val="000000"/>
                <w:sz w:val="12"/>
                <w:szCs w:val="12"/>
              </w:rPr>
            </w:pPr>
            <w:r w:rsidRPr="00E87C94">
              <w:rPr>
                <w:rFonts w:ascii="Sylfaen" w:hAnsi="Sylfaen" w:cs="Calibri"/>
                <w:color w:val="000000"/>
                <w:sz w:val="12"/>
                <w:szCs w:val="12"/>
                <w:lang w:val="ka-GE"/>
              </w:rPr>
              <w:t>შექმნილია თანაბარი პირობები</w:t>
            </w:r>
            <w:r w:rsidR="000C74D2" w:rsidRPr="00E87C94">
              <w:rPr>
                <w:rFonts w:ascii="Sylfaen" w:hAnsi="Sylfaen" w:cs="Calibri"/>
                <w:color w:val="000000"/>
                <w:sz w:val="12"/>
                <w:szCs w:val="12"/>
                <w:lang w:val="ka-GE"/>
              </w:rPr>
              <w:t xml:space="preserve"> </w:t>
            </w:r>
            <w:r w:rsidR="000F3A1C" w:rsidRPr="00E87C94">
              <w:rPr>
                <w:rFonts w:ascii="Sylfaen" w:hAnsi="Sylfaen" w:cs="Calibri"/>
                <w:color w:val="000000"/>
                <w:sz w:val="12"/>
                <w:szCs w:val="12"/>
              </w:rPr>
              <w:t xml:space="preserve">მოსწავლე-ახალგაზრდობისათვის </w:t>
            </w:r>
            <w:r w:rsidR="000C74D2" w:rsidRPr="00E87C94">
              <w:rPr>
                <w:rFonts w:ascii="Sylfaen" w:hAnsi="Sylfaen" w:cs="Calibri"/>
                <w:color w:val="000000"/>
                <w:sz w:val="12"/>
                <w:szCs w:val="12"/>
                <w:lang w:val="ka-GE"/>
              </w:rPr>
              <w:t>სხვადასხვა წრეებსა და ღონისძიებებში ჩართულობისთვის</w:t>
            </w:r>
          </w:p>
        </w:tc>
      </w:tr>
    </w:tbl>
    <w:p w14:paraId="4FC86277" w14:textId="77777777" w:rsidR="0069668F" w:rsidRPr="00DE0D7F" w:rsidRDefault="0069668F" w:rsidP="0069668F">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4900" w:type="pct"/>
        <w:tblLayout w:type="fixed"/>
        <w:tblLook w:val="04A0" w:firstRow="1" w:lastRow="0" w:firstColumn="1" w:lastColumn="0" w:noHBand="0" w:noVBand="1"/>
      </w:tblPr>
      <w:tblGrid>
        <w:gridCol w:w="276"/>
        <w:gridCol w:w="1969"/>
        <w:gridCol w:w="1126"/>
        <w:gridCol w:w="1126"/>
        <w:gridCol w:w="1105"/>
        <w:gridCol w:w="1010"/>
        <w:gridCol w:w="1136"/>
        <w:gridCol w:w="664"/>
        <w:gridCol w:w="1297"/>
      </w:tblGrid>
      <w:tr w:rsidR="0069668F" w:rsidRPr="00DE0D7F" w14:paraId="2402F4D9" w14:textId="77777777" w:rsidTr="000F3A1C">
        <w:trPr>
          <w:trHeight w:val="78"/>
        </w:trPr>
        <w:tc>
          <w:tcPr>
            <w:tcW w:w="142"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65DC0" w14:textId="77777777" w:rsidR="0069668F" w:rsidRPr="00DE0D7F" w:rsidRDefault="0069668F" w:rsidP="009A74DD">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10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F76585" w14:textId="77777777" w:rsidR="0069668F" w:rsidRPr="00185FD8" w:rsidRDefault="0069668F" w:rsidP="009A74DD">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საბოლოო შედეგების შეფასების ინდიკატორი</w:t>
            </w:r>
          </w:p>
        </w:tc>
        <w:tc>
          <w:tcPr>
            <w:tcW w:w="2834" w:type="pct"/>
            <w:gridSpan w:val="5"/>
            <w:tcBorders>
              <w:top w:val="single" w:sz="4" w:space="0" w:color="auto"/>
              <w:left w:val="nil"/>
              <w:bottom w:val="single" w:sz="4" w:space="0" w:color="auto"/>
              <w:right w:val="single" w:sz="4" w:space="0" w:color="auto"/>
            </w:tcBorders>
            <w:shd w:val="clear" w:color="auto" w:fill="auto"/>
            <w:noWrap/>
            <w:vAlign w:val="center"/>
            <w:hideMark/>
          </w:tcPr>
          <w:p w14:paraId="05FE5FD5" w14:textId="77777777" w:rsidR="0069668F" w:rsidRPr="00185FD8" w:rsidRDefault="0069668F" w:rsidP="009A74DD">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მაჩვენებლები</w:t>
            </w:r>
          </w:p>
        </w:tc>
        <w:tc>
          <w:tcPr>
            <w:tcW w:w="34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AAF30EB" w14:textId="77777777" w:rsidR="0069668F" w:rsidRPr="00185FD8" w:rsidRDefault="0069668F" w:rsidP="009A74DD">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ცდომილების ალბათობა (%/)</w:t>
            </w:r>
          </w:p>
        </w:tc>
        <w:tc>
          <w:tcPr>
            <w:tcW w:w="66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DF4663C" w14:textId="77777777" w:rsidR="0069668F" w:rsidRPr="00185FD8" w:rsidRDefault="0069668F" w:rsidP="009A74DD">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შესაძლო რისკები (აღწერა)</w:t>
            </w:r>
          </w:p>
        </w:tc>
      </w:tr>
      <w:tr w:rsidR="0069668F" w:rsidRPr="00DE0D7F" w14:paraId="1D0460E5" w14:textId="77777777" w:rsidTr="000F3A1C">
        <w:trPr>
          <w:trHeight w:val="463"/>
        </w:trPr>
        <w:tc>
          <w:tcPr>
            <w:tcW w:w="142" w:type="pct"/>
            <w:vMerge/>
            <w:tcBorders>
              <w:top w:val="single" w:sz="4" w:space="0" w:color="auto"/>
              <w:left w:val="single" w:sz="4" w:space="0" w:color="auto"/>
              <w:bottom w:val="single" w:sz="4" w:space="0" w:color="auto"/>
              <w:right w:val="single" w:sz="4" w:space="0" w:color="auto"/>
            </w:tcBorders>
            <w:vAlign w:val="center"/>
            <w:hideMark/>
          </w:tcPr>
          <w:p w14:paraId="2077F5C9" w14:textId="77777777" w:rsidR="0069668F" w:rsidRPr="00DE0D7F" w:rsidRDefault="0069668F" w:rsidP="009A74DD">
            <w:pPr>
              <w:spacing w:after="0" w:line="240" w:lineRule="auto"/>
              <w:rPr>
                <w:rFonts w:ascii="Sylfaen" w:eastAsia="Times New Roman" w:hAnsi="Sylfaen" w:cs="Calibri"/>
                <w:color w:val="000000"/>
                <w:sz w:val="12"/>
                <w:szCs w:val="12"/>
              </w:rPr>
            </w:pPr>
          </w:p>
        </w:tc>
        <w:tc>
          <w:tcPr>
            <w:tcW w:w="1014" w:type="pct"/>
            <w:vMerge/>
            <w:tcBorders>
              <w:top w:val="single" w:sz="4" w:space="0" w:color="auto"/>
              <w:left w:val="single" w:sz="4" w:space="0" w:color="auto"/>
              <w:bottom w:val="single" w:sz="4" w:space="0" w:color="auto"/>
              <w:right w:val="single" w:sz="4" w:space="0" w:color="auto"/>
            </w:tcBorders>
            <w:vAlign w:val="center"/>
            <w:hideMark/>
          </w:tcPr>
          <w:p w14:paraId="351CE867" w14:textId="77777777" w:rsidR="0069668F" w:rsidRPr="00185FD8" w:rsidRDefault="0069668F" w:rsidP="009A74DD">
            <w:pPr>
              <w:spacing w:after="0" w:line="240" w:lineRule="auto"/>
              <w:rPr>
                <w:rFonts w:ascii="Sylfaen" w:eastAsia="Times New Roman" w:hAnsi="Sylfaen" w:cs="Calibri"/>
                <w:color w:val="000000"/>
                <w:sz w:val="12"/>
                <w:szCs w:val="12"/>
              </w:rPr>
            </w:pPr>
          </w:p>
        </w:tc>
        <w:tc>
          <w:tcPr>
            <w:tcW w:w="580" w:type="pct"/>
            <w:tcBorders>
              <w:top w:val="nil"/>
              <w:left w:val="nil"/>
              <w:bottom w:val="single" w:sz="4" w:space="0" w:color="auto"/>
              <w:right w:val="single" w:sz="4" w:space="0" w:color="auto"/>
            </w:tcBorders>
            <w:shd w:val="clear" w:color="auto" w:fill="auto"/>
            <w:vAlign w:val="center"/>
            <w:hideMark/>
          </w:tcPr>
          <w:p w14:paraId="310C7CBA" w14:textId="77777777" w:rsidR="0069668F" w:rsidRPr="00185FD8" w:rsidRDefault="0069668F" w:rsidP="009A74DD">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საბაზისო მაჩვენებელი 2024 წელი</w:t>
            </w:r>
          </w:p>
        </w:tc>
        <w:tc>
          <w:tcPr>
            <w:tcW w:w="580" w:type="pct"/>
            <w:tcBorders>
              <w:top w:val="nil"/>
              <w:left w:val="nil"/>
              <w:bottom w:val="single" w:sz="4" w:space="0" w:color="auto"/>
              <w:right w:val="single" w:sz="4" w:space="0" w:color="auto"/>
            </w:tcBorders>
            <w:shd w:val="clear" w:color="auto" w:fill="auto"/>
            <w:vAlign w:val="center"/>
            <w:hideMark/>
          </w:tcPr>
          <w:p w14:paraId="4719C615" w14:textId="77777777" w:rsidR="0069668F" w:rsidRPr="00185FD8" w:rsidRDefault="0069668F" w:rsidP="009A74DD">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მიზნობრივი მაჩვენებელი 2025 წელს</w:t>
            </w:r>
          </w:p>
        </w:tc>
        <w:tc>
          <w:tcPr>
            <w:tcW w:w="569" w:type="pct"/>
            <w:tcBorders>
              <w:top w:val="nil"/>
              <w:left w:val="nil"/>
              <w:bottom w:val="single" w:sz="4" w:space="0" w:color="auto"/>
              <w:right w:val="single" w:sz="4" w:space="0" w:color="auto"/>
            </w:tcBorders>
            <w:shd w:val="clear" w:color="auto" w:fill="auto"/>
            <w:vAlign w:val="bottom"/>
            <w:hideMark/>
          </w:tcPr>
          <w:p w14:paraId="42D0FDA7" w14:textId="77777777" w:rsidR="0069668F" w:rsidRPr="00185FD8" w:rsidRDefault="0069668F" w:rsidP="009A74DD">
            <w:pPr>
              <w:spacing w:after="0" w:line="240" w:lineRule="auto"/>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მიზნობრივი მაჩვენებელი 2026 წელი</w:t>
            </w:r>
          </w:p>
        </w:tc>
        <w:tc>
          <w:tcPr>
            <w:tcW w:w="520" w:type="pct"/>
            <w:tcBorders>
              <w:top w:val="nil"/>
              <w:left w:val="nil"/>
              <w:bottom w:val="single" w:sz="4" w:space="0" w:color="auto"/>
              <w:right w:val="single" w:sz="4" w:space="0" w:color="auto"/>
            </w:tcBorders>
            <w:shd w:val="clear" w:color="auto" w:fill="auto"/>
            <w:vAlign w:val="center"/>
            <w:hideMark/>
          </w:tcPr>
          <w:p w14:paraId="669FCA54" w14:textId="77777777" w:rsidR="0069668F" w:rsidRPr="00185FD8" w:rsidRDefault="0069668F" w:rsidP="009A74DD">
            <w:pPr>
              <w:spacing w:after="0" w:line="240" w:lineRule="auto"/>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მიზნობრივი მაჩვენებელი 2027 წელ</w:t>
            </w:r>
          </w:p>
        </w:tc>
        <w:tc>
          <w:tcPr>
            <w:tcW w:w="585" w:type="pct"/>
            <w:tcBorders>
              <w:top w:val="nil"/>
              <w:left w:val="nil"/>
              <w:bottom w:val="single" w:sz="4" w:space="0" w:color="auto"/>
              <w:right w:val="single" w:sz="4" w:space="0" w:color="auto"/>
            </w:tcBorders>
            <w:shd w:val="clear" w:color="auto" w:fill="auto"/>
            <w:vAlign w:val="center"/>
            <w:hideMark/>
          </w:tcPr>
          <w:p w14:paraId="1B21F07A" w14:textId="77777777" w:rsidR="0069668F" w:rsidRPr="00185FD8" w:rsidRDefault="0069668F" w:rsidP="009A74DD">
            <w:pPr>
              <w:spacing w:after="0" w:line="240" w:lineRule="auto"/>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მიზნობრივი მაჩვენებელი 2028 წელს</w:t>
            </w:r>
          </w:p>
        </w:tc>
        <w:tc>
          <w:tcPr>
            <w:tcW w:w="342" w:type="pct"/>
            <w:vMerge/>
            <w:tcBorders>
              <w:top w:val="single" w:sz="4" w:space="0" w:color="auto"/>
              <w:left w:val="single" w:sz="4" w:space="0" w:color="auto"/>
              <w:bottom w:val="single" w:sz="4" w:space="0" w:color="000000"/>
              <w:right w:val="single" w:sz="4" w:space="0" w:color="auto"/>
            </w:tcBorders>
            <w:vAlign w:val="center"/>
            <w:hideMark/>
          </w:tcPr>
          <w:p w14:paraId="00134ABF" w14:textId="77777777" w:rsidR="0069668F" w:rsidRPr="00185FD8" w:rsidRDefault="0069668F" w:rsidP="009A74DD">
            <w:pPr>
              <w:spacing w:after="0" w:line="240" w:lineRule="auto"/>
              <w:rPr>
                <w:rFonts w:ascii="Sylfaen" w:eastAsia="Times New Roman" w:hAnsi="Sylfaen" w:cs="Calibri"/>
                <w:color w:val="000000"/>
                <w:sz w:val="12"/>
                <w:szCs w:val="12"/>
              </w:rPr>
            </w:pPr>
          </w:p>
        </w:tc>
        <w:tc>
          <w:tcPr>
            <w:tcW w:w="668" w:type="pct"/>
            <w:vMerge/>
            <w:tcBorders>
              <w:top w:val="single" w:sz="4" w:space="0" w:color="auto"/>
              <w:left w:val="single" w:sz="4" w:space="0" w:color="auto"/>
              <w:bottom w:val="single" w:sz="4" w:space="0" w:color="000000"/>
              <w:right w:val="single" w:sz="4" w:space="0" w:color="auto"/>
            </w:tcBorders>
            <w:vAlign w:val="center"/>
            <w:hideMark/>
          </w:tcPr>
          <w:p w14:paraId="7F272D5E" w14:textId="77777777" w:rsidR="0069668F" w:rsidRPr="00185FD8" w:rsidRDefault="0069668F" w:rsidP="009A74DD">
            <w:pPr>
              <w:spacing w:after="0" w:line="240" w:lineRule="auto"/>
              <w:rPr>
                <w:rFonts w:ascii="Sylfaen" w:eastAsia="Times New Roman" w:hAnsi="Sylfaen" w:cs="Calibri"/>
                <w:color w:val="000000"/>
                <w:sz w:val="12"/>
                <w:szCs w:val="12"/>
              </w:rPr>
            </w:pPr>
          </w:p>
        </w:tc>
      </w:tr>
      <w:tr w:rsidR="000F3A1C" w:rsidRPr="00DE0D7F" w14:paraId="0487F801" w14:textId="77777777" w:rsidTr="00833493">
        <w:trPr>
          <w:trHeight w:val="680"/>
        </w:trPr>
        <w:tc>
          <w:tcPr>
            <w:tcW w:w="14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C05E81D" w14:textId="77777777" w:rsidR="000F3A1C" w:rsidRPr="003F64D1" w:rsidRDefault="000F3A1C" w:rsidP="000F3A1C">
            <w:pPr>
              <w:spacing w:after="0" w:line="240" w:lineRule="auto"/>
              <w:jc w:val="right"/>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1</w:t>
            </w:r>
          </w:p>
        </w:tc>
        <w:tc>
          <w:tcPr>
            <w:tcW w:w="1014" w:type="pct"/>
            <w:tcBorders>
              <w:top w:val="single" w:sz="4" w:space="0" w:color="auto"/>
              <w:left w:val="nil"/>
              <w:bottom w:val="single" w:sz="4" w:space="0" w:color="auto"/>
              <w:right w:val="single" w:sz="4" w:space="0" w:color="000000"/>
            </w:tcBorders>
            <w:shd w:val="clear" w:color="000000" w:fill="FFFFFF"/>
            <w:noWrap/>
            <w:vAlign w:val="center"/>
          </w:tcPr>
          <w:p w14:paraId="19A67FD9" w14:textId="77777777" w:rsidR="000F3A1C" w:rsidRPr="0096054E" w:rsidRDefault="000F3A1C" w:rsidP="000F3A1C">
            <w:pPr>
              <w:rPr>
                <w:rFonts w:ascii="Sylfaen" w:hAnsi="Sylfaen" w:cs="Calibri"/>
                <w:color w:val="000000"/>
                <w:sz w:val="12"/>
                <w:szCs w:val="12"/>
              </w:rPr>
            </w:pPr>
            <w:r w:rsidRPr="0096054E">
              <w:rPr>
                <w:rFonts w:ascii="Sylfaen" w:hAnsi="Sylfaen" w:cs="Calibri"/>
                <w:color w:val="000000"/>
                <w:sz w:val="12"/>
                <w:szCs w:val="12"/>
              </w:rPr>
              <w:t>მოსწავლე-ახალგაზრდობის სახლის მიერ დაგეგმილი ღონისძიებების და აქტივობები ჩატარება</w:t>
            </w:r>
          </w:p>
        </w:tc>
        <w:tc>
          <w:tcPr>
            <w:tcW w:w="580" w:type="pct"/>
            <w:tcBorders>
              <w:top w:val="single" w:sz="4" w:space="0" w:color="auto"/>
              <w:left w:val="nil"/>
              <w:bottom w:val="single" w:sz="4" w:space="0" w:color="auto"/>
              <w:right w:val="single" w:sz="4" w:space="0" w:color="auto"/>
            </w:tcBorders>
            <w:shd w:val="clear" w:color="000000" w:fill="FFFFFF"/>
            <w:noWrap/>
            <w:vAlign w:val="center"/>
          </w:tcPr>
          <w:p w14:paraId="23835D1C" w14:textId="77777777" w:rsidR="000F3A1C" w:rsidRPr="0096054E" w:rsidRDefault="000F3A1C" w:rsidP="000F3A1C">
            <w:pPr>
              <w:jc w:val="center"/>
              <w:rPr>
                <w:rFonts w:ascii="Sylfaen" w:hAnsi="Sylfaen" w:cs="Calibri"/>
                <w:color w:val="000000"/>
                <w:sz w:val="12"/>
                <w:szCs w:val="12"/>
              </w:rPr>
            </w:pPr>
            <w:r w:rsidRPr="0096054E">
              <w:rPr>
                <w:rFonts w:ascii="Sylfaen" w:hAnsi="Sylfaen" w:cs="Calibri"/>
                <w:color w:val="000000"/>
                <w:sz w:val="12"/>
                <w:szCs w:val="12"/>
              </w:rPr>
              <w:t>37</w:t>
            </w:r>
          </w:p>
        </w:tc>
        <w:tc>
          <w:tcPr>
            <w:tcW w:w="580" w:type="pct"/>
            <w:tcBorders>
              <w:top w:val="nil"/>
              <w:left w:val="nil"/>
              <w:bottom w:val="single" w:sz="4" w:space="0" w:color="auto"/>
              <w:right w:val="single" w:sz="4" w:space="0" w:color="auto"/>
            </w:tcBorders>
            <w:shd w:val="clear" w:color="000000" w:fill="FFFFFF"/>
            <w:noWrap/>
            <w:vAlign w:val="center"/>
          </w:tcPr>
          <w:p w14:paraId="0197B445" w14:textId="77777777" w:rsidR="000F3A1C" w:rsidRPr="0096054E" w:rsidRDefault="000F3A1C" w:rsidP="000F3A1C">
            <w:pPr>
              <w:jc w:val="center"/>
              <w:rPr>
                <w:rFonts w:ascii="Sylfaen" w:hAnsi="Sylfaen" w:cs="Calibri"/>
                <w:color w:val="000000"/>
                <w:sz w:val="12"/>
                <w:szCs w:val="12"/>
              </w:rPr>
            </w:pPr>
            <w:r w:rsidRPr="0096054E">
              <w:rPr>
                <w:rFonts w:ascii="Sylfaen" w:hAnsi="Sylfaen" w:cs="Calibri"/>
                <w:color w:val="000000"/>
                <w:sz w:val="12"/>
                <w:szCs w:val="12"/>
              </w:rPr>
              <w:t>38</w:t>
            </w:r>
          </w:p>
        </w:tc>
        <w:tc>
          <w:tcPr>
            <w:tcW w:w="569" w:type="pct"/>
            <w:tcBorders>
              <w:top w:val="single" w:sz="4" w:space="0" w:color="auto"/>
              <w:left w:val="nil"/>
              <w:bottom w:val="single" w:sz="4" w:space="0" w:color="auto"/>
              <w:right w:val="single" w:sz="4" w:space="0" w:color="000000"/>
            </w:tcBorders>
            <w:shd w:val="clear" w:color="000000" w:fill="FFFFFF"/>
            <w:noWrap/>
            <w:vAlign w:val="center"/>
          </w:tcPr>
          <w:p w14:paraId="33EB7E47" w14:textId="77777777" w:rsidR="000F3A1C" w:rsidRPr="00CC5BF0" w:rsidRDefault="000F3A1C" w:rsidP="000F3A1C">
            <w:pPr>
              <w:jc w:val="center"/>
              <w:rPr>
                <w:rFonts w:ascii="Sylfaen" w:eastAsia="Calibri" w:hAnsi="Sylfaen" w:cs="Calibri"/>
                <w:color w:val="000000"/>
                <w:sz w:val="12"/>
                <w:szCs w:val="12"/>
              </w:rPr>
            </w:pPr>
            <w:r w:rsidRPr="00CC5BF0">
              <w:rPr>
                <w:rFonts w:ascii="Sylfaen" w:eastAsia="Calibri" w:hAnsi="Sylfaen" w:cs="Calibri"/>
                <w:color w:val="000000"/>
                <w:sz w:val="12"/>
                <w:szCs w:val="12"/>
              </w:rPr>
              <w:t>40</w:t>
            </w:r>
          </w:p>
        </w:tc>
        <w:tc>
          <w:tcPr>
            <w:tcW w:w="520" w:type="pct"/>
            <w:tcBorders>
              <w:top w:val="single" w:sz="4" w:space="0" w:color="auto"/>
              <w:left w:val="nil"/>
              <w:bottom w:val="single" w:sz="4" w:space="0" w:color="auto"/>
              <w:right w:val="single" w:sz="4" w:space="0" w:color="000000"/>
            </w:tcBorders>
            <w:shd w:val="clear" w:color="000000" w:fill="FFFFFF"/>
            <w:noWrap/>
            <w:vAlign w:val="center"/>
          </w:tcPr>
          <w:p w14:paraId="6C584102" w14:textId="77777777" w:rsidR="000F3A1C" w:rsidRPr="00CC5BF0" w:rsidRDefault="000F3A1C" w:rsidP="000F3A1C">
            <w:pPr>
              <w:jc w:val="center"/>
              <w:rPr>
                <w:rFonts w:ascii="Sylfaen" w:eastAsia="Calibri" w:hAnsi="Sylfaen" w:cs="Calibri"/>
                <w:color w:val="000000"/>
                <w:sz w:val="12"/>
                <w:szCs w:val="12"/>
              </w:rPr>
            </w:pPr>
            <w:r w:rsidRPr="00CC5BF0">
              <w:rPr>
                <w:rFonts w:ascii="Sylfaen" w:eastAsia="Calibri" w:hAnsi="Sylfaen" w:cs="Calibri"/>
                <w:color w:val="000000"/>
                <w:sz w:val="12"/>
                <w:szCs w:val="12"/>
              </w:rPr>
              <w:t>40</w:t>
            </w:r>
          </w:p>
        </w:tc>
        <w:tc>
          <w:tcPr>
            <w:tcW w:w="585" w:type="pct"/>
            <w:tcBorders>
              <w:top w:val="single" w:sz="4" w:space="0" w:color="auto"/>
              <w:left w:val="nil"/>
              <w:bottom w:val="single" w:sz="4" w:space="0" w:color="auto"/>
              <w:right w:val="single" w:sz="4" w:space="0" w:color="000000"/>
            </w:tcBorders>
            <w:shd w:val="clear" w:color="000000" w:fill="FFFFFF"/>
            <w:noWrap/>
            <w:vAlign w:val="center"/>
          </w:tcPr>
          <w:p w14:paraId="10C2DF8E" w14:textId="77777777" w:rsidR="000F3A1C" w:rsidRPr="00CC5BF0" w:rsidRDefault="000F3A1C" w:rsidP="000F3A1C">
            <w:pPr>
              <w:jc w:val="center"/>
              <w:rPr>
                <w:rFonts w:ascii="Sylfaen" w:eastAsia="Calibri" w:hAnsi="Sylfaen" w:cs="Calibri"/>
                <w:color w:val="000000"/>
                <w:sz w:val="12"/>
                <w:szCs w:val="12"/>
              </w:rPr>
            </w:pPr>
            <w:r w:rsidRPr="00CC5BF0">
              <w:rPr>
                <w:rFonts w:ascii="Sylfaen" w:eastAsia="Calibri" w:hAnsi="Sylfaen" w:cs="Calibri"/>
                <w:color w:val="000000"/>
                <w:sz w:val="12"/>
                <w:szCs w:val="12"/>
              </w:rPr>
              <w:t>40</w:t>
            </w:r>
          </w:p>
        </w:tc>
        <w:tc>
          <w:tcPr>
            <w:tcW w:w="342" w:type="pct"/>
            <w:tcBorders>
              <w:top w:val="single" w:sz="4" w:space="0" w:color="auto"/>
              <w:left w:val="nil"/>
              <w:bottom w:val="single" w:sz="4" w:space="0" w:color="auto"/>
              <w:right w:val="single" w:sz="4" w:space="0" w:color="000000"/>
            </w:tcBorders>
            <w:shd w:val="clear" w:color="000000" w:fill="FFFFFF"/>
            <w:noWrap/>
            <w:vAlign w:val="center"/>
          </w:tcPr>
          <w:p w14:paraId="1F070329" w14:textId="77777777" w:rsidR="000F3A1C" w:rsidRPr="00CC5BF0" w:rsidRDefault="000F3A1C" w:rsidP="000F3A1C">
            <w:pPr>
              <w:jc w:val="center"/>
              <w:rPr>
                <w:rFonts w:ascii="Sylfaen" w:eastAsia="Calibri" w:hAnsi="Sylfaen" w:cs="Calibri"/>
                <w:color w:val="000000"/>
                <w:sz w:val="12"/>
                <w:szCs w:val="12"/>
              </w:rPr>
            </w:pPr>
            <w:r w:rsidRPr="00CC5BF0">
              <w:rPr>
                <w:rFonts w:ascii="Sylfaen" w:eastAsia="Calibri" w:hAnsi="Sylfaen" w:cs="Calibri"/>
                <w:color w:val="000000"/>
                <w:sz w:val="12"/>
                <w:szCs w:val="12"/>
              </w:rPr>
              <w:t>2%</w:t>
            </w:r>
          </w:p>
        </w:tc>
        <w:tc>
          <w:tcPr>
            <w:tcW w:w="668" w:type="pct"/>
            <w:tcBorders>
              <w:top w:val="nil"/>
              <w:left w:val="nil"/>
              <w:bottom w:val="single" w:sz="4" w:space="0" w:color="auto"/>
              <w:right w:val="single" w:sz="8" w:space="0" w:color="auto"/>
            </w:tcBorders>
            <w:shd w:val="clear" w:color="000000" w:fill="FFFFFF"/>
            <w:noWrap/>
            <w:vAlign w:val="center"/>
          </w:tcPr>
          <w:p w14:paraId="6B10F4B0" w14:textId="77777777" w:rsidR="000F3A1C" w:rsidRPr="00CC5BF0" w:rsidRDefault="000F3A1C" w:rsidP="000F3A1C">
            <w:pPr>
              <w:spacing w:after="0" w:line="240" w:lineRule="auto"/>
              <w:jc w:val="center"/>
              <w:rPr>
                <w:rFonts w:ascii="Sylfaen" w:eastAsia="Times New Roman" w:hAnsi="Sylfaen" w:cs="Calibri"/>
                <w:color w:val="000000"/>
                <w:sz w:val="12"/>
                <w:szCs w:val="12"/>
                <w:lang w:val="ka-GE"/>
              </w:rPr>
            </w:pPr>
            <w:r w:rsidRPr="00CC5BF0">
              <w:rPr>
                <w:rFonts w:ascii="Sylfaen" w:eastAsia="Times New Roman" w:hAnsi="Sylfaen" w:cs="Calibri"/>
                <w:color w:val="000000"/>
                <w:sz w:val="12"/>
                <w:szCs w:val="12"/>
              </w:rPr>
              <w:t> </w:t>
            </w:r>
            <w:r w:rsidRPr="00CC5BF0">
              <w:rPr>
                <w:rFonts w:ascii="Sylfaen" w:eastAsia="Times New Roman" w:hAnsi="Sylfaen" w:cs="Calibri"/>
                <w:color w:val="000000"/>
                <w:sz w:val="12"/>
                <w:szCs w:val="12"/>
                <w:lang w:val="ka-GE"/>
              </w:rPr>
              <w:t xml:space="preserve">მომართვიანობა </w:t>
            </w:r>
          </w:p>
        </w:tc>
      </w:tr>
      <w:tr w:rsidR="000F3A1C" w:rsidRPr="00DE0D7F" w14:paraId="5B18A315" w14:textId="77777777" w:rsidTr="00E87C94">
        <w:trPr>
          <w:trHeight w:val="193"/>
        </w:trPr>
        <w:tc>
          <w:tcPr>
            <w:tcW w:w="14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F41FFC6" w14:textId="77777777" w:rsidR="000F3A1C" w:rsidRPr="003F64D1" w:rsidRDefault="000F3A1C" w:rsidP="000F3A1C">
            <w:pPr>
              <w:spacing w:after="0" w:line="240" w:lineRule="auto"/>
              <w:jc w:val="right"/>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2</w:t>
            </w:r>
          </w:p>
        </w:tc>
        <w:tc>
          <w:tcPr>
            <w:tcW w:w="1014" w:type="pct"/>
            <w:tcBorders>
              <w:top w:val="single" w:sz="4" w:space="0" w:color="auto"/>
              <w:left w:val="nil"/>
              <w:bottom w:val="single" w:sz="4" w:space="0" w:color="auto"/>
              <w:right w:val="single" w:sz="4" w:space="0" w:color="000000"/>
            </w:tcBorders>
            <w:shd w:val="clear" w:color="000000" w:fill="FFFFFF"/>
            <w:noWrap/>
            <w:vAlign w:val="center"/>
          </w:tcPr>
          <w:p w14:paraId="51FE3EB9" w14:textId="5D2C3981" w:rsidR="000F3A1C" w:rsidRPr="0096054E" w:rsidRDefault="000F3A1C" w:rsidP="000F3A1C">
            <w:pPr>
              <w:rPr>
                <w:rFonts w:ascii="Sylfaen" w:hAnsi="Sylfaen" w:cs="Calibri"/>
                <w:color w:val="000000"/>
                <w:sz w:val="12"/>
                <w:szCs w:val="12"/>
              </w:rPr>
            </w:pPr>
            <w:r w:rsidRPr="0096054E">
              <w:rPr>
                <w:rFonts w:ascii="Sylfaen" w:hAnsi="Sylfaen" w:cs="Calibri"/>
                <w:color w:val="000000"/>
                <w:sz w:val="12"/>
                <w:szCs w:val="12"/>
              </w:rPr>
              <w:t>მონაწილეობის მიღება სხვადასხვა ფესტივალებში, კონკურსებში, გამოფენებ</w:t>
            </w:r>
            <w:r w:rsidR="000C74D2">
              <w:rPr>
                <w:rFonts w:ascii="Sylfaen" w:hAnsi="Sylfaen" w:cs="Calibri"/>
                <w:color w:val="000000"/>
                <w:sz w:val="12"/>
                <w:szCs w:val="12"/>
                <w:lang w:val="ka-GE"/>
              </w:rPr>
              <w:t>სა</w:t>
            </w:r>
            <w:r w:rsidRPr="0096054E">
              <w:rPr>
                <w:rFonts w:ascii="Sylfaen" w:hAnsi="Sylfaen" w:cs="Calibri"/>
                <w:color w:val="000000"/>
                <w:sz w:val="12"/>
                <w:szCs w:val="12"/>
              </w:rPr>
              <w:t xml:space="preserve"> და გასვლით ღონი</w:t>
            </w:r>
            <w:r w:rsidR="000C74D2">
              <w:rPr>
                <w:rFonts w:ascii="Sylfaen" w:hAnsi="Sylfaen" w:cs="Calibri"/>
                <w:color w:val="000000"/>
                <w:sz w:val="12"/>
                <w:szCs w:val="12"/>
                <w:lang w:val="ka-GE"/>
              </w:rPr>
              <w:t>სძ</w:t>
            </w:r>
            <w:r w:rsidRPr="0096054E">
              <w:rPr>
                <w:rFonts w:ascii="Sylfaen" w:hAnsi="Sylfaen" w:cs="Calibri"/>
                <w:color w:val="000000"/>
                <w:sz w:val="12"/>
                <w:szCs w:val="12"/>
              </w:rPr>
              <w:t>იბებში</w:t>
            </w:r>
          </w:p>
        </w:tc>
        <w:tc>
          <w:tcPr>
            <w:tcW w:w="580" w:type="pct"/>
            <w:tcBorders>
              <w:top w:val="single" w:sz="4" w:space="0" w:color="auto"/>
              <w:left w:val="nil"/>
              <w:bottom w:val="single" w:sz="4" w:space="0" w:color="auto"/>
              <w:right w:val="single" w:sz="4" w:space="0" w:color="auto"/>
            </w:tcBorders>
            <w:shd w:val="clear" w:color="000000" w:fill="FFFFFF"/>
            <w:noWrap/>
            <w:vAlign w:val="center"/>
          </w:tcPr>
          <w:p w14:paraId="21B91959" w14:textId="77777777" w:rsidR="000F3A1C" w:rsidRPr="0096054E" w:rsidRDefault="000F3A1C" w:rsidP="000F3A1C">
            <w:pPr>
              <w:jc w:val="center"/>
              <w:rPr>
                <w:rFonts w:ascii="Sylfaen" w:hAnsi="Sylfaen" w:cs="Calibri"/>
                <w:color w:val="000000"/>
                <w:sz w:val="12"/>
                <w:szCs w:val="12"/>
              </w:rPr>
            </w:pPr>
            <w:r w:rsidRPr="0096054E">
              <w:rPr>
                <w:rFonts w:ascii="Sylfaen" w:hAnsi="Sylfaen" w:cs="Calibri"/>
                <w:color w:val="000000"/>
                <w:sz w:val="12"/>
                <w:szCs w:val="12"/>
              </w:rPr>
              <w:t>10</w:t>
            </w:r>
          </w:p>
        </w:tc>
        <w:tc>
          <w:tcPr>
            <w:tcW w:w="580" w:type="pct"/>
            <w:tcBorders>
              <w:top w:val="nil"/>
              <w:left w:val="nil"/>
              <w:bottom w:val="single" w:sz="4" w:space="0" w:color="auto"/>
              <w:right w:val="single" w:sz="4" w:space="0" w:color="auto"/>
            </w:tcBorders>
            <w:noWrap/>
            <w:vAlign w:val="center"/>
          </w:tcPr>
          <w:p w14:paraId="550E3283" w14:textId="77777777" w:rsidR="000F3A1C" w:rsidRPr="0096054E" w:rsidRDefault="000F3A1C" w:rsidP="000F3A1C">
            <w:pPr>
              <w:jc w:val="center"/>
              <w:rPr>
                <w:rFonts w:ascii="Sylfaen" w:hAnsi="Sylfaen" w:cs="Calibri"/>
                <w:color w:val="000000"/>
                <w:sz w:val="12"/>
                <w:szCs w:val="12"/>
              </w:rPr>
            </w:pPr>
            <w:r w:rsidRPr="0096054E">
              <w:rPr>
                <w:rFonts w:ascii="Sylfaen" w:hAnsi="Sylfaen" w:cs="Calibri"/>
                <w:color w:val="000000"/>
                <w:sz w:val="12"/>
                <w:szCs w:val="12"/>
              </w:rPr>
              <w:t>10</w:t>
            </w:r>
          </w:p>
        </w:tc>
        <w:tc>
          <w:tcPr>
            <w:tcW w:w="569" w:type="pct"/>
            <w:tcBorders>
              <w:top w:val="single" w:sz="4" w:space="0" w:color="auto"/>
              <w:left w:val="nil"/>
              <w:bottom w:val="single" w:sz="4" w:space="0" w:color="auto"/>
              <w:right w:val="single" w:sz="4" w:space="0" w:color="000000"/>
            </w:tcBorders>
            <w:shd w:val="clear" w:color="auto" w:fill="auto"/>
            <w:noWrap/>
            <w:vAlign w:val="center"/>
          </w:tcPr>
          <w:p w14:paraId="1CB4BADC" w14:textId="77777777" w:rsidR="000F3A1C" w:rsidRPr="00CC5BF0" w:rsidRDefault="000F3A1C" w:rsidP="000F3A1C">
            <w:pPr>
              <w:jc w:val="center"/>
              <w:rPr>
                <w:rFonts w:ascii="Sylfaen" w:eastAsia="Calibri" w:hAnsi="Sylfaen" w:cs="Calibri"/>
                <w:color w:val="000000"/>
                <w:sz w:val="12"/>
                <w:szCs w:val="12"/>
              </w:rPr>
            </w:pPr>
            <w:r w:rsidRPr="00CC5BF0">
              <w:rPr>
                <w:rFonts w:ascii="Sylfaen" w:eastAsia="Calibri" w:hAnsi="Sylfaen" w:cs="Calibri"/>
                <w:color w:val="000000"/>
                <w:sz w:val="12"/>
                <w:szCs w:val="12"/>
              </w:rPr>
              <w:t>20</w:t>
            </w:r>
          </w:p>
        </w:tc>
        <w:tc>
          <w:tcPr>
            <w:tcW w:w="520" w:type="pct"/>
            <w:tcBorders>
              <w:top w:val="single" w:sz="4" w:space="0" w:color="auto"/>
              <w:left w:val="nil"/>
              <w:bottom w:val="single" w:sz="4" w:space="0" w:color="auto"/>
              <w:right w:val="single" w:sz="4" w:space="0" w:color="000000"/>
            </w:tcBorders>
            <w:shd w:val="clear" w:color="auto" w:fill="auto"/>
            <w:noWrap/>
            <w:vAlign w:val="center"/>
          </w:tcPr>
          <w:p w14:paraId="5C7159A5" w14:textId="77777777" w:rsidR="000F3A1C" w:rsidRPr="00CC5BF0" w:rsidRDefault="000F3A1C" w:rsidP="000F3A1C">
            <w:pPr>
              <w:jc w:val="center"/>
              <w:rPr>
                <w:rFonts w:ascii="Sylfaen" w:eastAsia="Calibri" w:hAnsi="Sylfaen" w:cs="Calibri"/>
                <w:color w:val="000000"/>
                <w:sz w:val="12"/>
                <w:szCs w:val="12"/>
              </w:rPr>
            </w:pPr>
            <w:r w:rsidRPr="00CC5BF0">
              <w:rPr>
                <w:rFonts w:ascii="Sylfaen" w:eastAsia="Calibri" w:hAnsi="Sylfaen" w:cs="Calibri"/>
                <w:color w:val="000000"/>
                <w:sz w:val="12"/>
                <w:szCs w:val="12"/>
              </w:rPr>
              <w:t>20</w:t>
            </w:r>
          </w:p>
        </w:tc>
        <w:tc>
          <w:tcPr>
            <w:tcW w:w="585" w:type="pct"/>
            <w:tcBorders>
              <w:top w:val="single" w:sz="4" w:space="0" w:color="auto"/>
              <w:left w:val="nil"/>
              <w:bottom w:val="single" w:sz="4" w:space="0" w:color="auto"/>
              <w:right w:val="single" w:sz="4" w:space="0" w:color="000000"/>
            </w:tcBorders>
            <w:shd w:val="clear" w:color="auto" w:fill="auto"/>
            <w:noWrap/>
            <w:vAlign w:val="center"/>
          </w:tcPr>
          <w:p w14:paraId="0388F2FA" w14:textId="77777777" w:rsidR="000F3A1C" w:rsidRPr="00CC5BF0" w:rsidRDefault="000F3A1C" w:rsidP="000F3A1C">
            <w:pPr>
              <w:jc w:val="center"/>
              <w:rPr>
                <w:rFonts w:ascii="Sylfaen" w:eastAsia="Calibri" w:hAnsi="Sylfaen" w:cs="Calibri"/>
                <w:color w:val="000000"/>
                <w:sz w:val="12"/>
                <w:szCs w:val="12"/>
              </w:rPr>
            </w:pPr>
            <w:r w:rsidRPr="00CC5BF0">
              <w:rPr>
                <w:rFonts w:ascii="Sylfaen" w:eastAsia="Calibri" w:hAnsi="Sylfaen" w:cs="Calibri"/>
                <w:color w:val="000000"/>
                <w:sz w:val="12"/>
                <w:szCs w:val="12"/>
              </w:rPr>
              <w:t>20</w:t>
            </w:r>
          </w:p>
        </w:tc>
        <w:tc>
          <w:tcPr>
            <w:tcW w:w="342" w:type="pct"/>
            <w:tcBorders>
              <w:top w:val="single" w:sz="4" w:space="0" w:color="auto"/>
              <w:left w:val="nil"/>
              <w:bottom w:val="single" w:sz="4" w:space="0" w:color="auto"/>
              <w:right w:val="single" w:sz="4" w:space="0" w:color="000000"/>
            </w:tcBorders>
            <w:shd w:val="clear" w:color="auto" w:fill="auto"/>
            <w:noWrap/>
            <w:vAlign w:val="center"/>
          </w:tcPr>
          <w:p w14:paraId="37DE00BE" w14:textId="77777777" w:rsidR="000F3A1C" w:rsidRPr="00CC5BF0" w:rsidRDefault="000F3A1C" w:rsidP="000F3A1C">
            <w:pPr>
              <w:jc w:val="center"/>
              <w:rPr>
                <w:rFonts w:ascii="Sylfaen" w:eastAsia="Calibri" w:hAnsi="Sylfaen" w:cs="Calibri"/>
                <w:color w:val="000000"/>
                <w:sz w:val="12"/>
                <w:szCs w:val="12"/>
              </w:rPr>
            </w:pPr>
            <w:r w:rsidRPr="00CC5BF0">
              <w:rPr>
                <w:rFonts w:ascii="Sylfaen" w:eastAsia="Calibri" w:hAnsi="Sylfaen" w:cs="Calibri"/>
                <w:color w:val="000000"/>
                <w:sz w:val="12"/>
                <w:szCs w:val="12"/>
              </w:rPr>
              <w:t>2%</w:t>
            </w:r>
          </w:p>
        </w:tc>
        <w:tc>
          <w:tcPr>
            <w:tcW w:w="668" w:type="pct"/>
            <w:tcBorders>
              <w:top w:val="nil"/>
              <w:left w:val="nil"/>
              <w:bottom w:val="single" w:sz="4" w:space="0" w:color="auto"/>
              <w:right w:val="single" w:sz="8" w:space="0" w:color="auto"/>
            </w:tcBorders>
            <w:shd w:val="clear" w:color="auto" w:fill="auto"/>
            <w:noWrap/>
            <w:vAlign w:val="center"/>
          </w:tcPr>
          <w:p w14:paraId="5ACF3B09" w14:textId="77777777" w:rsidR="000F3A1C" w:rsidRPr="00CC5BF0" w:rsidRDefault="000F3A1C" w:rsidP="000F3A1C">
            <w:pPr>
              <w:spacing w:after="0" w:line="240" w:lineRule="auto"/>
              <w:jc w:val="center"/>
              <w:rPr>
                <w:rFonts w:ascii="Sylfaen" w:eastAsia="Times New Roman" w:hAnsi="Sylfaen" w:cs="Calibri"/>
                <w:color w:val="000000"/>
                <w:sz w:val="12"/>
                <w:szCs w:val="12"/>
              </w:rPr>
            </w:pPr>
            <w:r w:rsidRPr="00CC5BF0">
              <w:rPr>
                <w:rFonts w:ascii="Sylfaen" w:eastAsia="Times New Roman" w:hAnsi="Sylfaen" w:cs="Calibri"/>
                <w:color w:val="000000"/>
                <w:sz w:val="12"/>
                <w:szCs w:val="12"/>
                <w:lang w:val="ka-GE"/>
              </w:rPr>
              <w:t>მომართვიანობა</w:t>
            </w:r>
            <w:r w:rsidRPr="00CC5BF0">
              <w:rPr>
                <w:rFonts w:ascii="Sylfaen" w:eastAsia="Times New Roman" w:hAnsi="Sylfaen" w:cs="Calibri"/>
                <w:color w:val="000000"/>
                <w:sz w:val="12"/>
                <w:szCs w:val="12"/>
              </w:rPr>
              <w:t> </w:t>
            </w:r>
          </w:p>
        </w:tc>
      </w:tr>
      <w:tr w:rsidR="000F3A1C" w:rsidRPr="00DE0D7F" w14:paraId="5DD9E179" w14:textId="77777777" w:rsidTr="000F3A1C">
        <w:trPr>
          <w:trHeight w:val="92"/>
        </w:trPr>
        <w:tc>
          <w:tcPr>
            <w:tcW w:w="14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B353C29" w14:textId="77777777" w:rsidR="000F3A1C" w:rsidRPr="003F64D1" w:rsidRDefault="000F3A1C" w:rsidP="000F3A1C">
            <w:pPr>
              <w:spacing w:after="0" w:line="240" w:lineRule="auto"/>
              <w:jc w:val="right"/>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3</w:t>
            </w:r>
          </w:p>
        </w:tc>
        <w:tc>
          <w:tcPr>
            <w:tcW w:w="1014" w:type="pct"/>
            <w:tcBorders>
              <w:top w:val="single" w:sz="4" w:space="0" w:color="auto"/>
              <w:left w:val="nil"/>
              <w:bottom w:val="single" w:sz="8" w:space="0" w:color="auto"/>
              <w:right w:val="single" w:sz="4" w:space="0" w:color="000000"/>
            </w:tcBorders>
            <w:shd w:val="clear" w:color="000000" w:fill="FFFFFF"/>
            <w:noWrap/>
            <w:vAlign w:val="center"/>
          </w:tcPr>
          <w:p w14:paraId="2451E170" w14:textId="491DAC84" w:rsidR="000F3A1C" w:rsidRPr="0096054E" w:rsidRDefault="000F3A1C" w:rsidP="000F3A1C">
            <w:pPr>
              <w:rPr>
                <w:rFonts w:ascii="Sylfaen" w:hAnsi="Sylfaen" w:cs="Calibri"/>
                <w:color w:val="000000"/>
                <w:sz w:val="12"/>
                <w:szCs w:val="12"/>
              </w:rPr>
            </w:pPr>
            <w:r w:rsidRPr="0096054E">
              <w:rPr>
                <w:rFonts w:ascii="Sylfaen" w:hAnsi="Sylfaen" w:cs="Calibri"/>
                <w:color w:val="000000"/>
                <w:sz w:val="12"/>
                <w:szCs w:val="12"/>
              </w:rPr>
              <w:t>წრეებით მოსარგებლე (6-დან - 18 წლამდე) ბენე</w:t>
            </w:r>
            <w:r w:rsidR="000C74D2">
              <w:rPr>
                <w:rFonts w:ascii="Sylfaen" w:hAnsi="Sylfaen" w:cs="Calibri"/>
                <w:color w:val="000000"/>
                <w:sz w:val="12"/>
                <w:szCs w:val="12"/>
                <w:lang w:val="ka-GE"/>
              </w:rPr>
              <w:t>ფ</w:t>
            </w:r>
            <w:r w:rsidRPr="0096054E">
              <w:rPr>
                <w:rFonts w:ascii="Sylfaen" w:hAnsi="Sylfaen" w:cs="Calibri"/>
                <w:color w:val="000000"/>
                <w:sz w:val="12"/>
                <w:szCs w:val="12"/>
              </w:rPr>
              <w:t>იციარების</w:t>
            </w:r>
            <w:r w:rsidR="00452C6F">
              <w:rPr>
                <w:rFonts w:ascii="Sylfaen" w:hAnsi="Sylfaen" w:cs="Calibri"/>
                <w:color w:val="000000"/>
                <w:sz w:val="12"/>
                <w:szCs w:val="12"/>
              </w:rPr>
              <w:t xml:space="preserve"> </w:t>
            </w:r>
            <w:r w:rsidRPr="0096054E">
              <w:rPr>
                <w:rFonts w:ascii="Sylfaen" w:hAnsi="Sylfaen" w:cs="Calibri"/>
                <w:color w:val="000000"/>
                <w:sz w:val="12"/>
                <w:szCs w:val="12"/>
              </w:rPr>
              <w:t>რაოდენობა.</w:t>
            </w:r>
          </w:p>
        </w:tc>
        <w:tc>
          <w:tcPr>
            <w:tcW w:w="580" w:type="pct"/>
            <w:tcBorders>
              <w:top w:val="single" w:sz="4" w:space="0" w:color="auto"/>
              <w:left w:val="nil"/>
              <w:bottom w:val="single" w:sz="8" w:space="0" w:color="auto"/>
              <w:right w:val="single" w:sz="4" w:space="0" w:color="auto"/>
            </w:tcBorders>
            <w:shd w:val="clear" w:color="000000" w:fill="FFFFFF"/>
            <w:noWrap/>
            <w:vAlign w:val="center"/>
          </w:tcPr>
          <w:p w14:paraId="744258C8" w14:textId="46D5A490" w:rsidR="000F3A1C" w:rsidRPr="00E87C94" w:rsidRDefault="000F3A1C" w:rsidP="00E87C94">
            <w:pPr>
              <w:jc w:val="center"/>
              <w:rPr>
                <w:rFonts w:ascii="Sylfaen" w:hAnsi="Sylfaen" w:cs="Calibri"/>
                <w:color w:val="000000"/>
                <w:sz w:val="12"/>
                <w:szCs w:val="12"/>
                <w:lang w:val="ka-GE"/>
              </w:rPr>
            </w:pPr>
            <w:r w:rsidRPr="00E87C94">
              <w:rPr>
                <w:rFonts w:ascii="Sylfaen" w:hAnsi="Sylfaen" w:cs="Calibri"/>
                <w:color w:val="000000"/>
                <w:sz w:val="12"/>
                <w:szCs w:val="12"/>
              </w:rPr>
              <w:t>230</w:t>
            </w:r>
            <w:r w:rsidR="000C74D2" w:rsidRPr="00E87C94">
              <w:rPr>
                <w:rFonts w:ascii="Sylfaen" w:hAnsi="Sylfaen" w:cs="Calibri"/>
                <w:color w:val="000000"/>
                <w:sz w:val="12"/>
                <w:szCs w:val="12"/>
                <w:lang w:val="ka-GE"/>
              </w:rPr>
              <w:t xml:space="preserve"> (მათ შორის გოგონა</w:t>
            </w:r>
            <w:r w:rsidR="00E87C94" w:rsidRPr="00E87C94">
              <w:rPr>
                <w:rFonts w:ascii="Sylfaen" w:hAnsi="Sylfaen" w:cs="Calibri"/>
                <w:color w:val="000000"/>
                <w:sz w:val="12"/>
                <w:szCs w:val="12"/>
                <w:lang w:val="ka-GE"/>
              </w:rPr>
              <w:t xml:space="preserve"> 65</w:t>
            </w:r>
            <w:r w:rsidR="000C74D2" w:rsidRPr="00E87C94">
              <w:rPr>
                <w:rFonts w:ascii="Sylfaen" w:hAnsi="Sylfaen" w:cs="Calibri"/>
                <w:color w:val="000000"/>
                <w:sz w:val="12"/>
                <w:szCs w:val="12"/>
                <w:lang w:val="ka-GE"/>
              </w:rPr>
              <w:t xml:space="preserve"> %, ვაჟი</w:t>
            </w:r>
            <w:r w:rsidR="00E87C94" w:rsidRPr="00E87C94">
              <w:rPr>
                <w:rFonts w:ascii="Sylfaen" w:hAnsi="Sylfaen" w:cs="Calibri"/>
                <w:color w:val="000000"/>
                <w:sz w:val="12"/>
                <w:szCs w:val="12"/>
                <w:lang w:val="ka-GE"/>
              </w:rPr>
              <w:t xml:space="preserve"> 35</w:t>
            </w:r>
            <w:r w:rsidR="000C74D2" w:rsidRPr="00E87C94">
              <w:rPr>
                <w:rFonts w:ascii="Sylfaen" w:hAnsi="Sylfaen" w:cs="Calibri"/>
                <w:color w:val="000000"/>
                <w:sz w:val="12"/>
                <w:szCs w:val="12"/>
                <w:lang w:val="ka-GE"/>
              </w:rPr>
              <w:t xml:space="preserve"> %)</w:t>
            </w:r>
          </w:p>
        </w:tc>
        <w:tc>
          <w:tcPr>
            <w:tcW w:w="580" w:type="pct"/>
            <w:tcBorders>
              <w:top w:val="nil"/>
              <w:left w:val="nil"/>
              <w:bottom w:val="single" w:sz="8" w:space="0" w:color="auto"/>
              <w:right w:val="single" w:sz="4" w:space="0" w:color="auto"/>
            </w:tcBorders>
            <w:noWrap/>
            <w:vAlign w:val="center"/>
          </w:tcPr>
          <w:p w14:paraId="3054DB5B" w14:textId="1AABFDB3" w:rsidR="000F3A1C" w:rsidRPr="00E87C94" w:rsidRDefault="000F3A1C" w:rsidP="000F3A1C">
            <w:pPr>
              <w:jc w:val="center"/>
              <w:rPr>
                <w:rFonts w:ascii="Sylfaen" w:hAnsi="Sylfaen" w:cs="Calibri"/>
                <w:color w:val="000000"/>
                <w:sz w:val="12"/>
                <w:szCs w:val="12"/>
                <w:lang w:val="ka-GE"/>
              </w:rPr>
            </w:pPr>
            <w:r w:rsidRPr="00E87C94">
              <w:rPr>
                <w:rFonts w:ascii="Sylfaen" w:hAnsi="Sylfaen" w:cs="Calibri"/>
                <w:color w:val="000000"/>
                <w:sz w:val="12"/>
                <w:szCs w:val="12"/>
              </w:rPr>
              <w:t>250</w:t>
            </w:r>
            <w:r w:rsidR="000C74D2" w:rsidRPr="00E87C94">
              <w:rPr>
                <w:rFonts w:ascii="Sylfaen" w:hAnsi="Sylfaen" w:cs="Calibri"/>
                <w:color w:val="000000"/>
                <w:sz w:val="12"/>
                <w:szCs w:val="12"/>
                <w:lang w:val="ka-GE"/>
              </w:rPr>
              <w:t xml:space="preserve"> (მათ შორის გოგონა</w:t>
            </w:r>
            <w:r w:rsidR="00E87C94" w:rsidRPr="00E87C94">
              <w:rPr>
                <w:rFonts w:ascii="Sylfaen" w:hAnsi="Sylfaen" w:cs="Calibri"/>
                <w:color w:val="000000"/>
                <w:sz w:val="12"/>
                <w:szCs w:val="12"/>
                <w:lang w:val="ka-GE"/>
              </w:rPr>
              <w:t xml:space="preserve"> 65</w:t>
            </w:r>
            <w:r w:rsidR="000C74D2" w:rsidRPr="00E87C94">
              <w:rPr>
                <w:rFonts w:ascii="Sylfaen" w:hAnsi="Sylfaen" w:cs="Calibri"/>
                <w:color w:val="000000"/>
                <w:sz w:val="12"/>
                <w:szCs w:val="12"/>
                <w:lang w:val="ka-GE"/>
              </w:rPr>
              <w:t xml:space="preserve"> %, ვაჟი</w:t>
            </w:r>
            <w:r w:rsidR="00E87C94" w:rsidRPr="00E87C94">
              <w:rPr>
                <w:rFonts w:ascii="Sylfaen" w:hAnsi="Sylfaen" w:cs="Calibri"/>
                <w:color w:val="000000"/>
                <w:sz w:val="12"/>
                <w:szCs w:val="12"/>
                <w:lang w:val="ka-GE"/>
              </w:rPr>
              <w:t xml:space="preserve"> 35</w:t>
            </w:r>
            <w:r w:rsidR="000C74D2" w:rsidRPr="00E87C94">
              <w:rPr>
                <w:rFonts w:ascii="Sylfaen" w:hAnsi="Sylfaen" w:cs="Calibri"/>
                <w:color w:val="000000"/>
                <w:sz w:val="12"/>
                <w:szCs w:val="12"/>
                <w:lang w:val="ka-GE"/>
              </w:rPr>
              <w:t>%)</w:t>
            </w:r>
          </w:p>
        </w:tc>
        <w:tc>
          <w:tcPr>
            <w:tcW w:w="569" w:type="pct"/>
            <w:tcBorders>
              <w:top w:val="single" w:sz="4" w:space="0" w:color="auto"/>
              <w:left w:val="nil"/>
              <w:bottom w:val="single" w:sz="8" w:space="0" w:color="auto"/>
              <w:right w:val="single" w:sz="4" w:space="0" w:color="000000"/>
            </w:tcBorders>
            <w:shd w:val="clear" w:color="auto" w:fill="auto"/>
            <w:noWrap/>
            <w:vAlign w:val="center"/>
          </w:tcPr>
          <w:p w14:paraId="426FFEB6" w14:textId="0118FA20" w:rsidR="000F3A1C" w:rsidRPr="00E87C94" w:rsidRDefault="000F3A1C" w:rsidP="000F3A1C">
            <w:pPr>
              <w:jc w:val="center"/>
              <w:rPr>
                <w:rFonts w:ascii="Sylfaen" w:eastAsia="Calibri" w:hAnsi="Sylfaen" w:cs="Calibri"/>
                <w:color w:val="000000"/>
                <w:sz w:val="12"/>
                <w:szCs w:val="12"/>
                <w:lang w:val="ka-GE"/>
              </w:rPr>
            </w:pPr>
            <w:r w:rsidRPr="00E87C94">
              <w:rPr>
                <w:rFonts w:ascii="Sylfaen" w:eastAsia="Calibri" w:hAnsi="Sylfaen" w:cs="Calibri"/>
                <w:color w:val="000000"/>
                <w:sz w:val="12"/>
                <w:szCs w:val="12"/>
              </w:rPr>
              <w:t>270</w:t>
            </w:r>
            <w:r w:rsidR="000C74D2" w:rsidRPr="00E87C94">
              <w:rPr>
                <w:rFonts w:ascii="Sylfaen" w:eastAsia="Calibri" w:hAnsi="Sylfaen" w:cs="Calibri"/>
                <w:color w:val="000000"/>
                <w:sz w:val="12"/>
                <w:szCs w:val="12"/>
                <w:lang w:val="ka-GE"/>
              </w:rPr>
              <w:t xml:space="preserve"> </w:t>
            </w:r>
            <w:r w:rsidR="000C74D2" w:rsidRPr="00E87C94">
              <w:rPr>
                <w:rFonts w:ascii="Sylfaen" w:hAnsi="Sylfaen" w:cs="Calibri"/>
                <w:color w:val="000000"/>
                <w:sz w:val="12"/>
                <w:szCs w:val="12"/>
                <w:lang w:val="ka-GE"/>
              </w:rPr>
              <w:t>(მათ შორის გოგონა</w:t>
            </w:r>
            <w:r w:rsidR="00E87C94" w:rsidRPr="00E87C94">
              <w:rPr>
                <w:rFonts w:ascii="Sylfaen" w:hAnsi="Sylfaen" w:cs="Calibri"/>
                <w:color w:val="000000"/>
                <w:sz w:val="12"/>
                <w:szCs w:val="12"/>
                <w:lang w:val="ka-GE"/>
              </w:rPr>
              <w:t xml:space="preserve"> 65</w:t>
            </w:r>
            <w:r w:rsidR="000C74D2" w:rsidRPr="00E87C94">
              <w:rPr>
                <w:rFonts w:ascii="Sylfaen" w:hAnsi="Sylfaen" w:cs="Calibri"/>
                <w:color w:val="000000"/>
                <w:sz w:val="12"/>
                <w:szCs w:val="12"/>
                <w:lang w:val="ka-GE"/>
              </w:rPr>
              <w:t xml:space="preserve"> %, ვაჟი</w:t>
            </w:r>
            <w:r w:rsidR="00E87C94" w:rsidRPr="00E87C94">
              <w:rPr>
                <w:rFonts w:ascii="Sylfaen" w:hAnsi="Sylfaen" w:cs="Calibri"/>
                <w:color w:val="000000"/>
                <w:sz w:val="12"/>
                <w:szCs w:val="12"/>
                <w:lang w:val="ka-GE"/>
              </w:rPr>
              <w:t xml:space="preserve"> 35</w:t>
            </w:r>
            <w:r w:rsidR="000C74D2" w:rsidRPr="00E87C94">
              <w:rPr>
                <w:rFonts w:ascii="Sylfaen" w:hAnsi="Sylfaen" w:cs="Calibri"/>
                <w:color w:val="000000"/>
                <w:sz w:val="12"/>
                <w:szCs w:val="12"/>
                <w:lang w:val="ka-GE"/>
              </w:rPr>
              <w:t xml:space="preserve"> %)</w:t>
            </w:r>
          </w:p>
        </w:tc>
        <w:tc>
          <w:tcPr>
            <w:tcW w:w="520" w:type="pct"/>
            <w:tcBorders>
              <w:top w:val="single" w:sz="4" w:space="0" w:color="auto"/>
              <w:left w:val="nil"/>
              <w:bottom w:val="single" w:sz="8" w:space="0" w:color="auto"/>
              <w:right w:val="single" w:sz="4" w:space="0" w:color="000000"/>
            </w:tcBorders>
            <w:shd w:val="clear" w:color="auto" w:fill="auto"/>
            <w:noWrap/>
            <w:vAlign w:val="center"/>
          </w:tcPr>
          <w:p w14:paraId="5D8B5EFD" w14:textId="71A6ECC1" w:rsidR="000F3A1C" w:rsidRPr="00E87C94" w:rsidRDefault="000F3A1C" w:rsidP="00E87C94">
            <w:pPr>
              <w:jc w:val="center"/>
              <w:rPr>
                <w:rFonts w:ascii="Sylfaen" w:eastAsia="Calibri" w:hAnsi="Sylfaen" w:cs="Calibri"/>
                <w:color w:val="000000"/>
                <w:sz w:val="12"/>
                <w:szCs w:val="12"/>
                <w:lang w:val="ka-GE"/>
              </w:rPr>
            </w:pPr>
            <w:r w:rsidRPr="00E87C94">
              <w:rPr>
                <w:rFonts w:ascii="Sylfaen" w:eastAsia="Calibri" w:hAnsi="Sylfaen" w:cs="Calibri"/>
                <w:color w:val="000000"/>
                <w:sz w:val="12"/>
                <w:szCs w:val="12"/>
              </w:rPr>
              <w:t>270</w:t>
            </w:r>
            <w:r w:rsidR="000C74D2" w:rsidRPr="00E87C94">
              <w:rPr>
                <w:rFonts w:ascii="Sylfaen" w:eastAsia="Calibri" w:hAnsi="Sylfaen" w:cs="Calibri"/>
                <w:color w:val="000000"/>
                <w:sz w:val="12"/>
                <w:szCs w:val="12"/>
                <w:lang w:val="ka-GE"/>
              </w:rPr>
              <w:t xml:space="preserve"> </w:t>
            </w:r>
            <w:r w:rsidR="000C74D2" w:rsidRPr="00E87C94">
              <w:rPr>
                <w:rFonts w:ascii="Sylfaen" w:hAnsi="Sylfaen" w:cs="Calibri"/>
                <w:color w:val="000000"/>
                <w:sz w:val="12"/>
                <w:szCs w:val="12"/>
                <w:lang w:val="ka-GE"/>
              </w:rPr>
              <w:t>(მათ შორის გოგონა</w:t>
            </w:r>
            <w:r w:rsidR="00452C6F">
              <w:rPr>
                <w:rFonts w:ascii="Sylfaen" w:hAnsi="Sylfaen" w:cs="Calibri"/>
                <w:color w:val="000000"/>
                <w:sz w:val="12"/>
                <w:szCs w:val="12"/>
                <w:lang w:val="ka-GE"/>
              </w:rPr>
              <w:t xml:space="preserve"> </w:t>
            </w:r>
            <w:r w:rsidR="00E87C94" w:rsidRPr="00E87C94">
              <w:rPr>
                <w:rFonts w:ascii="Sylfaen" w:hAnsi="Sylfaen" w:cs="Calibri"/>
                <w:color w:val="000000"/>
                <w:sz w:val="12"/>
                <w:szCs w:val="12"/>
                <w:lang w:val="ka-GE"/>
              </w:rPr>
              <w:t>65%</w:t>
            </w:r>
            <w:r w:rsidR="000C74D2" w:rsidRPr="00E87C94">
              <w:rPr>
                <w:rFonts w:ascii="Sylfaen" w:hAnsi="Sylfaen" w:cs="Calibri"/>
                <w:color w:val="000000"/>
                <w:sz w:val="12"/>
                <w:szCs w:val="12"/>
                <w:lang w:val="ka-GE"/>
              </w:rPr>
              <w:t xml:space="preserve"> ვაჟი</w:t>
            </w:r>
            <w:r w:rsidR="00E87C94" w:rsidRPr="00E87C94">
              <w:rPr>
                <w:rFonts w:ascii="Sylfaen" w:hAnsi="Sylfaen" w:cs="Calibri"/>
                <w:color w:val="000000"/>
                <w:sz w:val="12"/>
                <w:szCs w:val="12"/>
                <w:lang w:val="ka-GE"/>
              </w:rPr>
              <w:t xml:space="preserve"> 35</w:t>
            </w:r>
            <w:r w:rsidR="000C74D2" w:rsidRPr="00E87C94">
              <w:rPr>
                <w:rFonts w:ascii="Sylfaen" w:hAnsi="Sylfaen" w:cs="Calibri"/>
                <w:color w:val="000000"/>
                <w:sz w:val="12"/>
                <w:szCs w:val="12"/>
                <w:lang w:val="ka-GE"/>
              </w:rPr>
              <w:t>%)</w:t>
            </w:r>
          </w:p>
        </w:tc>
        <w:tc>
          <w:tcPr>
            <w:tcW w:w="585" w:type="pct"/>
            <w:tcBorders>
              <w:top w:val="single" w:sz="4" w:space="0" w:color="auto"/>
              <w:left w:val="nil"/>
              <w:bottom w:val="single" w:sz="8" w:space="0" w:color="auto"/>
              <w:right w:val="single" w:sz="4" w:space="0" w:color="000000"/>
            </w:tcBorders>
            <w:shd w:val="clear" w:color="auto" w:fill="auto"/>
            <w:noWrap/>
            <w:vAlign w:val="center"/>
          </w:tcPr>
          <w:p w14:paraId="46C7E5B4" w14:textId="46371238" w:rsidR="000F3A1C" w:rsidRPr="00E87C94" w:rsidRDefault="000F3A1C" w:rsidP="000F3A1C">
            <w:pPr>
              <w:jc w:val="center"/>
              <w:rPr>
                <w:rFonts w:ascii="Sylfaen" w:eastAsia="Calibri" w:hAnsi="Sylfaen" w:cs="Calibri"/>
                <w:color w:val="000000"/>
                <w:sz w:val="12"/>
                <w:szCs w:val="12"/>
                <w:lang w:val="ka-GE"/>
              </w:rPr>
            </w:pPr>
            <w:r w:rsidRPr="00E87C94">
              <w:rPr>
                <w:rFonts w:ascii="Sylfaen" w:eastAsia="Calibri" w:hAnsi="Sylfaen" w:cs="Calibri"/>
                <w:color w:val="000000"/>
                <w:sz w:val="12"/>
                <w:szCs w:val="12"/>
              </w:rPr>
              <w:t>270</w:t>
            </w:r>
            <w:r w:rsidR="000C74D2" w:rsidRPr="00E87C94">
              <w:rPr>
                <w:rFonts w:ascii="Sylfaen" w:eastAsia="Calibri" w:hAnsi="Sylfaen" w:cs="Calibri"/>
                <w:color w:val="000000"/>
                <w:sz w:val="12"/>
                <w:szCs w:val="12"/>
                <w:lang w:val="ka-GE"/>
              </w:rPr>
              <w:t xml:space="preserve"> </w:t>
            </w:r>
            <w:r w:rsidR="000C74D2" w:rsidRPr="00E87C94">
              <w:rPr>
                <w:rFonts w:ascii="Sylfaen" w:hAnsi="Sylfaen" w:cs="Calibri"/>
                <w:color w:val="000000"/>
                <w:sz w:val="12"/>
                <w:szCs w:val="12"/>
                <w:lang w:val="ka-GE"/>
              </w:rPr>
              <w:t>(მათ შორის გოგონა</w:t>
            </w:r>
            <w:r w:rsidR="00E87C94" w:rsidRPr="00E87C94">
              <w:rPr>
                <w:rFonts w:ascii="Sylfaen" w:hAnsi="Sylfaen" w:cs="Calibri"/>
                <w:color w:val="000000"/>
                <w:sz w:val="12"/>
                <w:szCs w:val="12"/>
                <w:lang w:val="ka-GE"/>
              </w:rPr>
              <w:t xml:space="preserve"> 65</w:t>
            </w:r>
            <w:r w:rsidR="000C74D2" w:rsidRPr="00E87C94">
              <w:rPr>
                <w:rFonts w:ascii="Sylfaen" w:hAnsi="Sylfaen" w:cs="Calibri"/>
                <w:color w:val="000000"/>
                <w:sz w:val="12"/>
                <w:szCs w:val="12"/>
                <w:lang w:val="ka-GE"/>
              </w:rPr>
              <w:t xml:space="preserve"> %, ვაჟი</w:t>
            </w:r>
            <w:r w:rsidR="00E87C94" w:rsidRPr="00E87C94">
              <w:rPr>
                <w:rFonts w:ascii="Sylfaen" w:hAnsi="Sylfaen" w:cs="Calibri"/>
                <w:color w:val="000000"/>
                <w:sz w:val="12"/>
                <w:szCs w:val="12"/>
                <w:lang w:val="ka-GE"/>
              </w:rPr>
              <w:t xml:space="preserve"> 35</w:t>
            </w:r>
            <w:r w:rsidR="000C74D2" w:rsidRPr="00E87C94">
              <w:rPr>
                <w:rFonts w:ascii="Sylfaen" w:hAnsi="Sylfaen" w:cs="Calibri"/>
                <w:color w:val="000000"/>
                <w:sz w:val="12"/>
                <w:szCs w:val="12"/>
                <w:lang w:val="ka-GE"/>
              </w:rPr>
              <w:t>%)</w:t>
            </w:r>
          </w:p>
        </w:tc>
        <w:tc>
          <w:tcPr>
            <w:tcW w:w="342" w:type="pct"/>
            <w:tcBorders>
              <w:top w:val="single" w:sz="4" w:space="0" w:color="auto"/>
              <w:left w:val="nil"/>
              <w:bottom w:val="single" w:sz="8" w:space="0" w:color="auto"/>
              <w:right w:val="single" w:sz="4" w:space="0" w:color="000000"/>
            </w:tcBorders>
            <w:shd w:val="clear" w:color="auto" w:fill="auto"/>
            <w:noWrap/>
            <w:vAlign w:val="center"/>
          </w:tcPr>
          <w:p w14:paraId="7DC40367" w14:textId="77777777" w:rsidR="000F3A1C" w:rsidRPr="00E87C94" w:rsidRDefault="000F3A1C" w:rsidP="000F3A1C">
            <w:pPr>
              <w:jc w:val="center"/>
              <w:rPr>
                <w:rFonts w:ascii="Sylfaen" w:eastAsia="Calibri" w:hAnsi="Sylfaen" w:cs="Calibri"/>
                <w:color w:val="000000"/>
                <w:sz w:val="12"/>
                <w:szCs w:val="12"/>
              </w:rPr>
            </w:pPr>
            <w:r w:rsidRPr="00E87C94">
              <w:rPr>
                <w:rFonts w:ascii="Sylfaen" w:eastAsia="Calibri" w:hAnsi="Sylfaen" w:cs="Calibri"/>
                <w:color w:val="000000"/>
                <w:sz w:val="12"/>
                <w:szCs w:val="12"/>
              </w:rPr>
              <w:t>2%</w:t>
            </w:r>
          </w:p>
        </w:tc>
        <w:tc>
          <w:tcPr>
            <w:tcW w:w="668" w:type="pct"/>
            <w:tcBorders>
              <w:top w:val="nil"/>
              <w:left w:val="nil"/>
              <w:bottom w:val="single" w:sz="8" w:space="0" w:color="auto"/>
              <w:right w:val="single" w:sz="8" w:space="0" w:color="auto"/>
            </w:tcBorders>
            <w:shd w:val="clear" w:color="auto" w:fill="auto"/>
            <w:noWrap/>
            <w:vAlign w:val="center"/>
          </w:tcPr>
          <w:p w14:paraId="63C37E87" w14:textId="77777777" w:rsidR="000F3A1C" w:rsidRPr="00E87C94" w:rsidRDefault="000F3A1C" w:rsidP="000F3A1C">
            <w:pPr>
              <w:spacing w:after="0" w:line="240" w:lineRule="auto"/>
              <w:rPr>
                <w:rFonts w:ascii="Sylfaen" w:eastAsia="Times New Roman" w:hAnsi="Sylfaen" w:cs="Calibri"/>
                <w:color w:val="000000"/>
                <w:sz w:val="12"/>
                <w:szCs w:val="12"/>
                <w:lang w:val="ka-GE"/>
              </w:rPr>
            </w:pPr>
            <w:r w:rsidRPr="00E87C94">
              <w:rPr>
                <w:rFonts w:ascii="Sylfaen" w:eastAsia="Times New Roman" w:hAnsi="Sylfaen" w:cs="Calibri"/>
                <w:color w:val="000000"/>
                <w:sz w:val="12"/>
                <w:szCs w:val="12"/>
              </w:rPr>
              <w:t> </w:t>
            </w:r>
            <w:r w:rsidRPr="00E87C94">
              <w:rPr>
                <w:rFonts w:ascii="Sylfaen" w:eastAsia="Times New Roman" w:hAnsi="Sylfaen" w:cs="Calibri"/>
                <w:color w:val="000000"/>
                <w:sz w:val="12"/>
                <w:szCs w:val="12"/>
                <w:lang w:val="ka-GE"/>
              </w:rPr>
              <w:t>მომართვიანობა</w:t>
            </w:r>
          </w:p>
        </w:tc>
      </w:tr>
    </w:tbl>
    <w:p w14:paraId="0AABD665" w14:textId="3A5A0EA1" w:rsidR="009E1339" w:rsidRPr="002B6097" w:rsidRDefault="009E1339" w:rsidP="009E1339">
      <w:pPr>
        <w:pStyle w:val="Heading3"/>
        <w:rPr>
          <w:rFonts w:ascii="Sylfaen" w:hAnsi="Sylfaen"/>
          <w:lang w:val="ka-GE"/>
        </w:rPr>
      </w:pPr>
      <w:bookmarkStart w:id="10" w:name="_Toc531478064"/>
      <w:bookmarkStart w:id="11" w:name="_Toc23857342"/>
      <w:r w:rsidRPr="009E1339">
        <w:rPr>
          <w:rFonts w:ascii="Sylfaen" w:hAnsi="Sylfaen" w:cs="Sylfaen"/>
        </w:rPr>
        <w:t>კულტურა</w:t>
      </w:r>
      <w:r w:rsidRPr="009E1339">
        <w:t>,</w:t>
      </w:r>
      <w:r w:rsidR="00452C6F">
        <w:t xml:space="preserve"> </w:t>
      </w:r>
      <w:r w:rsidRPr="009E1339">
        <w:rPr>
          <w:rFonts w:ascii="Sylfaen" w:hAnsi="Sylfaen" w:cs="Sylfaen"/>
        </w:rPr>
        <w:t>ახალგაზრდობა</w:t>
      </w:r>
      <w:r w:rsidRPr="009E1339">
        <w:t xml:space="preserve"> </w:t>
      </w:r>
      <w:r w:rsidRPr="009E1339">
        <w:rPr>
          <w:rFonts w:ascii="Sylfaen" w:hAnsi="Sylfaen" w:cs="Sylfaen"/>
        </w:rPr>
        <w:t>და</w:t>
      </w:r>
      <w:r w:rsidRPr="009E1339">
        <w:t xml:space="preserve"> </w:t>
      </w:r>
      <w:r w:rsidRPr="009E1339">
        <w:rPr>
          <w:rFonts w:ascii="Sylfaen" w:hAnsi="Sylfaen" w:cs="Sylfaen"/>
        </w:rPr>
        <w:t>სპორტი</w:t>
      </w:r>
      <w:bookmarkEnd w:id="10"/>
      <w:bookmarkEnd w:id="11"/>
      <w:r w:rsidRPr="009E1339">
        <w:t xml:space="preserve"> </w:t>
      </w:r>
    </w:p>
    <w:p w14:paraId="7D4CA8B2" w14:textId="155D3ECD" w:rsidR="00276FD6" w:rsidRDefault="00452C6F" w:rsidP="00E163F3">
      <w:pPr>
        <w:spacing w:after="0" w:line="240" w:lineRule="auto"/>
        <w:jc w:val="both"/>
        <w:rPr>
          <w:rFonts w:ascii="Sylfaen" w:eastAsia="Times New Roman" w:hAnsi="Sylfaen" w:cs="Sylfaen"/>
          <w:sz w:val="20"/>
          <w:szCs w:val="20"/>
          <w:lang w:val="ka-GE" w:eastAsia="ru-RU"/>
        </w:rPr>
      </w:pPr>
      <w:r>
        <w:rPr>
          <w:rFonts w:ascii="Sylfaen" w:eastAsia="Times New Roman" w:hAnsi="Sylfaen" w:cs="Sylfaen"/>
          <w:b/>
          <w:sz w:val="24"/>
        </w:rPr>
        <w:t xml:space="preserve"> </w:t>
      </w:r>
      <w:r w:rsidR="00810BD2">
        <w:rPr>
          <w:rFonts w:ascii="Sylfaen" w:eastAsia="Times New Roman" w:hAnsi="Sylfaen" w:cs="Sylfaen"/>
          <w:b/>
          <w:sz w:val="24"/>
        </w:rPr>
        <w:t xml:space="preserve"> </w:t>
      </w:r>
      <w:r w:rsidR="009E1339" w:rsidRPr="00AE339F">
        <w:rPr>
          <w:rFonts w:ascii="Sylfaen" w:eastAsia="Times New Roman" w:hAnsi="Sylfaen" w:cs="Sylfaen"/>
          <w:sz w:val="20"/>
          <w:szCs w:val="20"/>
          <w:lang w:val="ka-GE" w:eastAsia="ru-RU"/>
        </w:rPr>
        <w:t>მუნიციპალიტეტის</w:t>
      </w:r>
      <w:r>
        <w:rPr>
          <w:rFonts w:ascii="Sylfaen" w:eastAsia="Times New Roman" w:hAnsi="Sylfaen" w:cs="Sylfaen"/>
          <w:sz w:val="20"/>
          <w:szCs w:val="20"/>
          <w:lang w:val="ka-GE" w:eastAsia="ru-RU"/>
        </w:rPr>
        <w:t xml:space="preserve"> </w:t>
      </w:r>
      <w:r w:rsidR="009E1339" w:rsidRPr="00AE339F">
        <w:rPr>
          <w:rFonts w:ascii="Sylfaen" w:eastAsia="Times New Roman" w:hAnsi="Sylfaen" w:cs="Sylfaen"/>
          <w:sz w:val="20"/>
          <w:szCs w:val="20"/>
          <w:lang w:val="ka-GE" w:eastAsia="ru-RU"/>
        </w:rPr>
        <w:t>ინფრასტრუქტურული და ეკონომიკური განვითარების</w:t>
      </w:r>
      <w:r>
        <w:rPr>
          <w:rFonts w:ascii="Sylfaen" w:eastAsia="Times New Roman" w:hAnsi="Sylfaen" w:cs="Sylfaen"/>
          <w:sz w:val="20"/>
          <w:szCs w:val="20"/>
          <w:lang w:val="ka-GE" w:eastAsia="ru-RU"/>
        </w:rPr>
        <w:t xml:space="preserve"> </w:t>
      </w:r>
      <w:r w:rsidR="009E1339" w:rsidRPr="00AE339F">
        <w:rPr>
          <w:rFonts w:ascii="Sylfaen" w:eastAsia="Times New Roman" w:hAnsi="Sylfaen" w:cs="Sylfaen"/>
          <w:sz w:val="20"/>
          <w:szCs w:val="20"/>
          <w:lang w:val="ka-GE" w:eastAsia="ru-RU"/>
        </w:rPr>
        <w:t>პარალელურად აუცილებელია</w:t>
      </w:r>
      <w:r>
        <w:rPr>
          <w:rFonts w:ascii="Sylfaen" w:eastAsia="Times New Roman" w:hAnsi="Sylfaen" w:cs="Sylfaen"/>
          <w:sz w:val="20"/>
          <w:szCs w:val="20"/>
          <w:lang w:val="ka-GE" w:eastAsia="ru-RU"/>
        </w:rPr>
        <w:t xml:space="preserve"> </w:t>
      </w:r>
      <w:r w:rsidR="009E1339" w:rsidRPr="00AE339F">
        <w:rPr>
          <w:rFonts w:ascii="Sylfaen" w:eastAsia="Times New Roman" w:hAnsi="Sylfaen" w:cs="Sylfaen"/>
          <w:sz w:val="20"/>
          <w:szCs w:val="20"/>
          <w:lang w:val="ka-GE" w:eastAsia="ru-RU"/>
        </w:rPr>
        <w:t>ხელი შეეწყოს კულტურული ტრადიციების დაცვას და ამ ტრადიციების ღირსეულ გაგრძელებას. ამასთანავე ერთ–ერთი პრიორიტეტია ახალგაზრდების მრავალმხრივი (როგორც სულიერი, ისე ფიზიკური თვალსაზრისით) განვითარების ხელშეწყობა</w:t>
      </w:r>
      <w:r>
        <w:rPr>
          <w:rFonts w:ascii="Sylfaen" w:eastAsia="Times New Roman" w:hAnsi="Sylfaen" w:cs="Sylfaen"/>
          <w:sz w:val="20"/>
          <w:szCs w:val="20"/>
          <w:lang w:val="ka-GE" w:eastAsia="ru-RU"/>
        </w:rPr>
        <w:t xml:space="preserve"> </w:t>
      </w:r>
      <w:r w:rsidR="009E1339" w:rsidRPr="00AE339F">
        <w:rPr>
          <w:rFonts w:ascii="Sylfaen" w:eastAsia="Times New Roman" w:hAnsi="Sylfaen" w:cs="Sylfaen"/>
          <w:sz w:val="20"/>
          <w:szCs w:val="20"/>
          <w:lang w:val="ka-GE" w:eastAsia="ru-RU"/>
        </w:rPr>
        <w:t>და მათში ცხოვრე</w:t>
      </w:r>
      <w:r w:rsidR="00810BD2">
        <w:rPr>
          <w:rFonts w:ascii="Sylfaen" w:eastAsia="Times New Roman" w:hAnsi="Sylfaen" w:cs="Sylfaen"/>
          <w:sz w:val="20"/>
          <w:szCs w:val="20"/>
          <w:lang w:val="ka-GE" w:eastAsia="ru-RU"/>
        </w:rPr>
        <w:t xml:space="preserve">ბის ჯანსაღი წესის დამკვიდრება. </w:t>
      </w:r>
      <w:r w:rsidR="009E1339" w:rsidRPr="00AE339F">
        <w:rPr>
          <w:rFonts w:ascii="Sylfaen" w:eastAsia="Times New Roman" w:hAnsi="Sylfaen" w:cs="Sylfaen"/>
          <w:sz w:val="20"/>
          <w:szCs w:val="20"/>
          <w:lang w:val="ka-GE" w:eastAsia="ru-RU"/>
        </w:rPr>
        <w:t>შესაბამისად, მუნიციპალიტეტი განაგრძობს</w:t>
      </w:r>
      <w:r>
        <w:rPr>
          <w:rFonts w:ascii="Sylfaen" w:eastAsia="Times New Roman" w:hAnsi="Sylfaen" w:cs="Sylfaen"/>
          <w:sz w:val="20"/>
          <w:szCs w:val="20"/>
          <w:lang w:val="ka-GE" w:eastAsia="ru-RU"/>
        </w:rPr>
        <w:t xml:space="preserve"> </w:t>
      </w:r>
      <w:r w:rsidR="009E1339" w:rsidRPr="00AE339F">
        <w:rPr>
          <w:rFonts w:ascii="Sylfaen" w:eastAsia="Times New Roman" w:hAnsi="Sylfaen" w:cs="Sylfaen"/>
          <w:sz w:val="20"/>
          <w:szCs w:val="20"/>
          <w:lang w:val="ka-GE" w:eastAsia="ru-RU"/>
        </w:rPr>
        <w:t>კულტურული ღონისძიებების ფინანსურ მხარდაჭერას, წარმატებული</w:t>
      </w:r>
      <w:r>
        <w:rPr>
          <w:rFonts w:ascii="Sylfaen" w:eastAsia="Times New Roman" w:hAnsi="Sylfaen" w:cs="Sylfaen"/>
          <w:sz w:val="20"/>
          <w:szCs w:val="20"/>
          <w:lang w:val="ka-GE" w:eastAsia="ru-RU"/>
        </w:rPr>
        <w:t xml:space="preserve"> </w:t>
      </w:r>
      <w:r w:rsidR="009E1339" w:rsidRPr="00AE339F">
        <w:rPr>
          <w:rFonts w:ascii="Sylfaen" w:eastAsia="Times New Roman" w:hAnsi="Sylfaen" w:cs="Sylfaen"/>
          <w:sz w:val="20"/>
          <w:szCs w:val="20"/>
          <w:lang w:val="ka-GE" w:eastAsia="ru-RU"/>
        </w:rPr>
        <w:t>სპორტსმენების ხელშეწყობას და შესაბამისი პირობების შექმნას რათა ნიჭიერმა ბავშვებმა და ახალგაზრდებმა შეძლონ მათი სპორტული შესაძლებლობების გამოვლინება, ასევე ახალგაზრდებში ცხოვრების ჯანსაღი წესის წახალისების მიზნით გასატარე</w:t>
      </w:r>
      <w:r w:rsidR="009A7F27" w:rsidRPr="00AE339F">
        <w:rPr>
          <w:rFonts w:ascii="Sylfaen" w:eastAsia="Times New Roman" w:hAnsi="Sylfaen" w:cs="Sylfaen"/>
          <w:sz w:val="20"/>
          <w:szCs w:val="20"/>
          <w:lang w:val="ka-GE" w:eastAsia="ru-RU"/>
        </w:rPr>
        <w:t>ბელი ღონისძიებების ჩატარებ</w:t>
      </w:r>
      <w:r w:rsidR="004F0871">
        <w:rPr>
          <w:rFonts w:ascii="Sylfaen" w:eastAsia="Times New Roman" w:hAnsi="Sylfaen" w:cs="Sylfaen"/>
          <w:sz w:val="20"/>
          <w:szCs w:val="20"/>
          <w:lang w:val="ka-GE" w:eastAsia="ru-RU"/>
        </w:rPr>
        <w:t>ა.</w:t>
      </w:r>
    </w:p>
    <w:p w14:paraId="7B8630A9" w14:textId="1DE83218" w:rsidR="00014D2C" w:rsidRPr="00014D2C" w:rsidRDefault="00452C6F" w:rsidP="00014D2C">
      <w:pPr>
        <w:widowControl w:val="0"/>
        <w:kinsoku w:val="0"/>
        <w:overflowPunct w:val="0"/>
        <w:autoSpaceDE w:val="0"/>
        <w:autoSpaceDN w:val="0"/>
        <w:adjustRightInd w:val="0"/>
        <w:spacing w:after="0" w:line="240" w:lineRule="auto"/>
        <w:ind w:hanging="426"/>
        <w:outlineLvl w:val="1"/>
        <w:rPr>
          <w:rFonts w:ascii="Sylfaen" w:eastAsia="Times New Roman" w:hAnsi="Sylfaen" w:cs="Sylfaen"/>
          <w:b/>
          <w:bCs/>
          <w:spacing w:val="12"/>
          <w:sz w:val="18"/>
          <w:szCs w:val="18"/>
          <w:lang w:val="ka-GE"/>
        </w:rPr>
      </w:pPr>
      <w:r>
        <w:rPr>
          <w:rFonts w:ascii="Sylfaen" w:eastAsia="Times New Roman" w:hAnsi="Sylfaen" w:cs="Sylfaen"/>
          <w:b/>
          <w:bCs/>
          <w:spacing w:val="-3"/>
          <w:sz w:val="18"/>
          <w:szCs w:val="18"/>
          <w:lang w:val="ka-GE"/>
        </w:rPr>
        <w:t xml:space="preserve">  </w:t>
      </w:r>
      <w:r w:rsidR="00014D2C" w:rsidRPr="00014D2C">
        <w:rPr>
          <w:rFonts w:ascii="Sylfaen" w:eastAsia="Times New Roman" w:hAnsi="Sylfaen" w:cs="Sylfaen"/>
          <w:b/>
          <w:bCs/>
          <w:spacing w:val="-3"/>
          <w:sz w:val="18"/>
          <w:szCs w:val="18"/>
        </w:rPr>
        <w:t>გაეროს</w:t>
      </w:r>
      <w:r>
        <w:rPr>
          <w:rFonts w:ascii="Sylfaen" w:eastAsia="Times New Roman" w:hAnsi="Sylfaen" w:cs="Sylfaen"/>
          <w:b/>
          <w:bCs/>
          <w:sz w:val="18"/>
          <w:szCs w:val="18"/>
        </w:rPr>
        <w:t xml:space="preserve"> </w:t>
      </w:r>
      <w:r w:rsidR="00014D2C" w:rsidRPr="00014D2C">
        <w:rPr>
          <w:rFonts w:ascii="Sylfaen" w:eastAsia="Times New Roman" w:hAnsi="Sylfaen" w:cs="Sylfaen"/>
          <w:b/>
          <w:bCs/>
          <w:spacing w:val="-4"/>
          <w:sz w:val="18"/>
          <w:szCs w:val="18"/>
        </w:rPr>
        <w:t>მდგრადი</w:t>
      </w:r>
      <w:r>
        <w:rPr>
          <w:rFonts w:ascii="Sylfaen" w:eastAsia="Times New Roman" w:hAnsi="Sylfaen" w:cs="Sylfaen"/>
          <w:b/>
          <w:bCs/>
          <w:sz w:val="18"/>
          <w:szCs w:val="18"/>
        </w:rPr>
        <w:t xml:space="preserve"> </w:t>
      </w:r>
      <w:r w:rsidR="00014D2C" w:rsidRPr="00014D2C">
        <w:rPr>
          <w:rFonts w:ascii="Sylfaen" w:eastAsia="Times New Roman" w:hAnsi="Sylfaen" w:cs="Sylfaen"/>
          <w:b/>
          <w:bCs/>
          <w:spacing w:val="27"/>
          <w:sz w:val="18"/>
          <w:szCs w:val="18"/>
        </w:rPr>
        <w:t xml:space="preserve"> </w:t>
      </w:r>
      <w:r w:rsidR="00014D2C" w:rsidRPr="00014D2C">
        <w:rPr>
          <w:rFonts w:ascii="Sylfaen" w:eastAsia="Times New Roman" w:hAnsi="Sylfaen" w:cs="Sylfaen"/>
          <w:b/>
          <w:bCs/>
          <w:spacing w:val="-4"/>
          <w:sz w:val="18"/>
          <w:szCs w:val="18"/>
        </w:rPr>
        <w:t>განვითარების</w:t>
      </w:r>
      <w:r>
        <w:rPr>
          <w:rFonts w:ascii="Sylfaen" w:eastAsia="Times New Roman" w:hAnsi="Sylfaen" w:cs="Sylfaen"/>
          <w:b/>
          <w:bCs/>
          <w:sz w:val="18"/>
          <w:szCs w:val="18"/>
        </w:rPr>
        <w:t xml:space="preserve"> </w:t>
      </w:r>
      <w:r w:rsidR="00014D2C" w:rsidRPr="00014D2C">
        <w:rPr>
          <w:rFonts w:ascii="Sylfaen" w:eastAsia="Times New Roman" w:hAnsi="Sylfaen" w:cs="Sylfaen"/>
          <w:b/>
          <w:bCs/>
          <w:spacing w:val="25"/>
          <w:sz w:val="18"/>
          <w:szCs w:val="18"/>
        </w:rPr>
        <w:t xml:space="preserve"> </w:t>
      </w:r>
      <w:r w:rsidR="00014D2C" w:rsidRPr="00014D2C">
        <w:rPr>
          <w:rFonts w:ascii="Sylfaen" w:eastAsia="Times New Roman" w:hAnsi="Sylfaen" w:cs="Sylfaen"/>
          <w:b/>
          <w:bCs/>
          <w:spacing w:val="-2"/>
          <w:sz w:val="18"/>
          <w:szCs w:val="18"/>
        </w:rPr>
        <w:t>SDG</w:t>
      </w:r>
      <w:r>
        <w:rPr>
          <w:rFonts w:ascii="Sylfaen" w:eastAsia="Times New Roman" w:hAnsi="Sylfaen" w:cs="Sylfaen"/>
          <w:b/>
          <w:bCs/>
          <w:sz w:val="18"/>
          <w:szCs w:val="18"/>
        </w:rPr>
        <w:t xml:space="preserve"> </w:t>
      </w:r>
      <w:r w:rsidR="00014D2C" w:rsidRPr="00014D2C">
        <w:rPr>
          <w:rFonts w:ascii="Sylfaen" w:eastAsia="Times New Roman" w:hAnsi="Sylfaen" w:cs="Sylfaen"/>
          <w:b/>
          <w:bCs/>
          <w:spacing w:val="29"/>
          <w:sz w:val="18"/>
          <w:szCs w:val="18"/>
        </w:rPr>
        <w:t xml:space="preserve"> </w:t>
      </w:r>
      <w:r w:rsidR="00014D2C" w:rsidRPr="00014D2C">
        <w:rPr>
          <w:rFonts w:ascii="Sylfaen" w:eastAsia="Times New Roman" w:hAnsi="Sylfaen" w:cs="Sylfaen"/>
          <w:b/>
          <w:bCs/>
          <w:spacing w:val="-4"/>
          <w:sz w:val="18"/>
          <w:szCs w:val="18"/>
        </w:rPr>
        <w:t>მიზანი,</w:t>
      </w:r>
      <w:r>
        <w:rPr>
          <w:rFonts w:ascii="Sylfaen" w:eastAsia="Times New Roman" w:hAnsi="Sylfaen" w:cs="Sylfaen"/>
          <w:b/>
          <w:bCs/>
          <w:sz w:val="18"/>
          <w:szCs w:val="18"/>
        </w:rPr>
        <w:t xml:space="preserve"> </w:t>
      </w:r>
      <w:r w:rsidR="00014D2C" w:rsidRPr="00014D2C">
        <w:rPr>
          <w:rFonts w:ascii="Sylfaen" w:eastAsia="Times New Roman" w:hAnsi="Sylfaen" w:cs="Sylfaen"/>
          <w:b/>
          <w:bCs/>
          <w:spacing w:val="28"/>
          <w:sz w:val="18"/>
          <w:szCs w:val="18"/>
        </w:rPr>
        <w:t xml:space="preserve"> </w:t>
      </w:r>
      <w:r w:rsidR="00014D2C" w:rsidRPr="00014D2C">
        <w:rPr>
          <w:rFonts w:ascii="Sylfaen" w:eastAsia="Times New Roman" w:hAnsi="Sylfaen" w:cs="Sylfaen"/>
          <w:b/>
          <w:bCs/>
          <w:spacing w:val="-3"/>
          <w:sz w:val="18"/>
          <w:szCs w:val="18"/>
        </w:rPr>
        <w:t>რომელთა</w:t>
      </w:r>
      <w:r>
        <w:rPr>
          <w:rFonts w:ascii="Sylfaen" w:eastAsia="Times New Roman" w:hAnsi="Sylfaen" w:cs="Sylfaen"/>
          <w:b/>
          <w:bCs/>
          <w:sz w:val="18"/>
          <w:szCs w:val="18"/>
        </w:rPr>
        <w:t xml:space="preserve"> </w:t>
      </w:r>
      <w:r w:rsidR="00014D2C" w:rsidRPr="00014D2C">
        <w:rPr>
          <w:rFonts w:ascii="Sylfaen" w:eastAsia="Times New Roman" w:hAnsi="Sylfaen" w:cs="Sylfaen"/>
          <w:b/>
          <w:bCs/>
          <w:spacing w:val="30"/>
          <w:sz w:val="18"/>
          <w:szCs w:val="18"/>
        </w:rPr>
        <w:t xml:space="preserve"> </w:t>
      </w:r>
      <w:r w:rsidR="00014D2C" w:rsidRPr="00014D2C">
        <w:rPr>
          <w:rFonts w:ascii="Sylfaen" w:eastAsia="Times New Roman" w:hAnsi="Sylfaen" w:cs="Sylfaen"/>
          <w:b/>
          <w:bCs/>
          <w:spacing w:val="-3"/>
          <w:sz w:val="18"/>
          <w:szCs w:val="18"/>
        </w:rPr>
        <w:t>მიღწევასაც</w:t>
      </w:r>
      <w:r>
        <w:rPr>
          <w:rFonts w:ascii="Sylfaen" w:eastAsia="Times New Roman" w:hAnsi="Sylfaen" w:cs="Sylfaen"/>
          <w:b/>
          <w:bCs/>
          <w:sz w:val="18"/>
          <w:szCs w:val="18"/>
        </w:rPr>
        <w:t xml:space="preserve"> </w:t>
      </w:r>
      <w:r w:rsidR="00014D2C" w:rsidRPr="00014D2C">
        <w:rPr>
          <w:rFonts w:ascii="Sylfaen" w:eastAsia="Times New Roman" w:hAnsi="Sylfaen" w:cs="Sylfaen"/>
          <w:b/>
          <w:bCs/>
          <w:spacing w:val="33"/>
          <w:sz w:val="18"/>
          <w:szCs w:val="18"/>
        </w:rPr>
        <w:t xml:space="preserve"> </w:t>
      </w:r>
      <w:r w:rsidR="00014D2C" w:rsidRPr="00014D2C">
        <w:rPr>
          <w:rFonts w:ascii="Sylfaen" w:eastAsia="Times New Roman" w:hAnsi="Sylfaen" w:cs="Sylfaen"/>
          <w:b/>
          <w:bCs/>
          <w:spacing w:val="-4"/>
          <w:sz w:val="18"/>
          <w:szCs w:val="18"/>
        </w:rPr>
        <w:t>ემსახურება</w:t>
      </w:r>
      <w:r w:rsidR="00014D2C" w:rsidRPr="00014D2C">
        <w:rPr>
          <w:rFonts w:ascii="Sylfaen" w:eastAsia="Times New Roman" w:hAnsi="Sylfaen" w:cs="Sylfaen"/>
          <w:b/>
          <w:bCs/>
          <w:spacing w:val="83"/>
          <w:w w:val="101"/>
          <w:sz w:val="18"/>
          <w:szCs w:val="18"/>
        </w:rPr>
        <w:t xml:space="preserve"> </w:t>
      </w:r>
      <w:r w:rsidR="00014D2C" w:rsidRPr="00014D2C">
        <w:rPr>
          <w:rFonts w:ascii="Sylfaen" w:eastAsia="Times New Roman" w:hAnsi="Sylfaen" w:cs="Sylfaen"/>
          <w:b/>
          <w:bCs/>
          <w:spacing w:val="-4"/>
          <w:sz w:val="18"/>
          <w:szCs w:val="18"/>
        </w:rPr>
        <w:t>პრიორიტეტის</w:t>
      </w:r>
      <w:r w:rsidR="00014D2C" w:rsidRPr="00014D2C">
        <w:rPr>
          <w:rFonts w:ascii="Sylfaen" w:eastAsia="Times New Roman" w:hAnsi="Sylfaen" w:cs="Sylfaen"/>
          <w:b/>
          <w:bCs/>
          <w:spacing w:val="10"/>
          <w:sz w:val="18"/>
          <w:szCs w:val="18"/>
        </w:rPr>
        <w:t xml:space="preserve"> </w:t>
      </w:r>
      <w:r w:rsidR="00014D2C" w:rsidRPr="00014D2C">
        <w:rPr>
          <w:rFonts w:ascii="Sylfaen" w:eastAsia="Times New Roman" w:hAnsi="Sylfaen" w:cs="Sylfaen"/>
          <w:b/>
          <w:bCs/>
          <w:spacing w:val="-3"/>
          <w:sz w:val="18"/>
          <w:szCs w:val="18"/>
        </w:rPr>
        <w:t>ქვეშ</w:t>
      </w:r>
      <w:r>
        <w:rPr>
          <w:rFonts w:ascii="Sylfaen" w:eastAsia="Times New Roman" w:hAnsi="Sylfaen" w:cs="Sylfaen"/>
          <w:b/>
          <w:bCs/>
          <w:spacing w:val="12"/>
          <w:sz w:val="18"/>
          <w:szCs w:val="18"/>
        </w:rPr>
        <w:t xml:space="preserve">  </w:t>
      </w:r>
      <w:r>
        <w:rPr>
          <w:rFonts w:ascii="Sylfaen" w:eastAsia="Times New Roman" w:hAnsi="Sylfaen" w:cs="Sylfaen"/>
          <w:b/>
          <w:bCs/>
          <w:spacing w:val="12"/>
          <w:sz w:val="18"/>
          <w:szCs w:val="18"/>
          <w:lang w:val="ka-GE"/>
        </w:rPr>
        <w:t xml:space="preserve"> </w:t>
      </w:r>
      <w:r w:rsidR="00014D2C" w:rsidRPr="00014D2C">
        <w:rPr>
          <w:rFonts w:ascii="Sylfaen" w:eastAsia="Times New Roman" w:hAnsi="Sylfaen" w:cs="Sylfaen"/>
          <w:b/>
          <w:bCs/>
          <w:spacing w:val="12"/>
          <w:sz w:val="18"/>
          <w:szCs w:val="18"/>
          <w:lang w:val="ka-GE"/>
        </w:rPr>
        <w:t xml:space="preserve"> </w:t>
      </w:r>
    </w:p>
    <w:p w14:paraId="6605C432" w14:textId="29C45424" w:rsidR="00014D2C" w:rsidRPr="00014D2C" w:rsidRDefault="00452C6F" w:rsidP="00014D2C">
      <w:pPr>
        <w:widowControl w:val="0"/>
        <w:kinsoku w:val="0"/>
        <w:overflowPunct w:val="0"/>
        <w:autoSpaceDE w:val="0"/>
        <w:autoSpaceDN w:val="0"/>
        <w:adjustRightInd w:val="0"/>
        <w:spacing w:after="0" w:line="240" w:lineRule="auto"/>
        <w:ind w:hanging="426"/>
        <w:outlineLvl w:val="1"/>
        <w:rPr>
          <w:rFonts w:ascii="Sylfaen" w:eastAsia="Times New Roman" w:hAnsi="Sylfaen" w:cs="Sylfaen"/>
          <w:b/>
          <w:bCs/>
          <w:spacing w:val="-3"/>
          <w:sz w:val="18"/>
          <w:szCs w:val="18"/>
          <w:lang w:val="ka-GE"/>
        </w:rPr>
      </w:pPr>
      <w:r>
        <w:rPr>
          <w:rFonts w:ascii="Sylfaen" w:eastAsia="Times New Roman" w:hAnsi="Sylfaen" w:cs="Sylfaen"/>
          <w:b/>
          <w:bCs/>
          <w:spacing w:val="12"/>
          <w:sz w:val="18"/>
          <w:szCs w:val="18"/>
          <w:lang w:val="ka-GE"/>
        </w:rPr>
        <w:t xml:space="preserve">   </w:t>
      </w:r>
      <w:r w:rsidR="00014D2C" w:rsidRPr="00014D2C">
        <w:rPr>
          <w:rFonts w:ascii="Sylfaen" w:eastAsia="Times New Roman" w:hAnsi="Sylfaen" w:cs="Sylfaen"/>
          <w:b/>
          <w:bCs/>
          <w:spacing w:val="-4"/>
          <w:sz w:val="18"/>
          <w:szCs w:val="18"/>
        </w:rPr>
        <w:t>მოქცეული</w:t>
      </w:r>
      <w:r w:rsidR="00014D2C" w:rsidRPr="00014D2C">
        <w:rPr>
          <w:rFonts w:ascii="Sylfaen" w:eastAsia="Times New Roman" w:hAnsi="Sylfaen" w:cs="Sylfaen"/>
          <w:b/>
          <w:bCs/>
          <w:spacing w:val="12"/>
          <w:sz w:val="18"/>
          <w:szCs w:val="18"/>
        </w:rPr>
        <w:t xml:space="preserve"> </w:t>
      </w:r>
      <w:r w:rsidR="00014D2C" w:rsidRPr="00014D2C">
        <w:rPr>
          <w:rFonts w:ascii="Sylfaen" w:eastAsia="Times New Roman" w:hAnsi="Sylfaen" w:cs="Sylfaen"/>
          <w:b/>
          <w:bCs/>
          <w:spacing w:val="-3"/>
          <w:sz w:val="18"/>
          <w:szCs w:val="18"/>
        </w:rPr>
        <w:t>პროგრამები:</w:t>
      </w:r>
      <w:r>
        <w:rPr>
          <w:rFonts w:ascii="Sylfaen" w:eastAsia="Times New Roman" w:hAnsi="Sylfaen" w:cs="Sylfaen"/>
          <w:b/>
          <w:bCs/>
          <w:spacing w:val="-3"/>
          <w:sz w:val="18"/>
          <w:szCs w:val="18"/>
          <w:lang w:val="ka-GE"/>
        </w:rPr>
        <w:t xml:space="preserve"> </w:t>
      </w:r>
    </w:p>
    <w:p w14:paraId="0644954C" w14:textId="14444E06" w:rsidR="00014D2C" w:rsidRPr="00014D2C" w:rsidRDefault="00452C6F" w:rsidP="00014D2C">
      <w:pPr>
        <w:shd w:val="clear" w:color="auto" w:fill="FFFFFF"/>
        <w:spacing w:after="0" w:line="276" w:lineRule="auto"/>
        <w:ind w:hanging="426"/>
        <w:rPr>
          <w:rFonts w:ascii="Sylfaen" w:eastAsia="Calibri" w:hAnsi="Sylfaen" w:cs="Times New Roman"/>
          <w:sz w:val="18"/>
          <w:szCs w:val="18"/>
          <w:lang w:val="ka-GE"/>
        </w:rPr>
      </w:pPr>
      <w:r>
        <w:rPr>
          <w:rFonts w:ascii="Sylfaen" w:eastAsia="Calibri" w:hAnsi="Sylfaen" w:cs="Sylfaen"/>
          <w:b/>
          <w:sz w:val="18"/>
          <w:szCs w:val="18"/>
          <w:lang w:val="ka-GE"/>
        </w:rPr>
        <w:t xml:space="preserve">  </w:t>
      </w:r>
      <w:r w:rsidR="00014D2C" w:rsidRPr="00014D2C">
        <w:rPr>
          <w:rFonts w:ascii="Sylfaen" w:eastAsia="Calibri" w:hAnsi="Sylfaen" w:cs="Sylfaen"/>
          <w:b/>
          <w:sz w:val="18"/>
          <w:szCs w:val="18"/>
          <w:lang w:val="ka-GE"/>
        </w:rPr>
        <w:t>მიზანი</w:t>
      </w:r>
      <w:r w:rsidR="00014D2C" w:rsidRPr="00014D2C">
        <w:rPr>
          <w:rFonts w:ascii="Sylfaen" w:eastAsia="Calibri" w:hAnsi="Sylfaen" w:cs="Times New Roman"/>
          <w:b/>
          <w:sz w:val="18"/>
          <w:szCs w:val="18"/>
          <w:lang w:val="ka-GE"/>
        </w:rPr>
        <w:t xml:space="preserve"> 3:</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ჯანსაღი</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ცხოვრებისა</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და</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კეთილდღეობის</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უზრუნველყოფა</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ყველა</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ასაკის</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ადამიანისათვის</w:t>
      </w:r>
      <w:r w:rsidR="00014D2C" w:rsidRPr="00014D2C">
        <w:rPr>
          <w:rFonts w:ascii="Sylfaen" w:eastAsia="Calibri" w:hAnsi="Sylfaen" w:cs="Times New Roman"/>
          <w:sz w:val="18"/>
          <w:szCs w:val="18"/>
          <w:lang w:val="ka-GE"/>
        </w:rPr>
        <w:t>.</w:t>
      </w:r>
      <w:r>
        <w:rPr>
          <w:rFonts w:ascii="Sylfaen" w:eastAsia="Calibri" w:hAnsi="Sylfaen" w:cs="Times New Roman"/>
          <w:sz w:val="18"/>
          <w:szCs w:val="18"/>
          <w:lang w:val="ka-GE"/>
        </w:rPr>
        <w:t xml:space="preserve">  </w:t>
      </w:r>
    </w:p>
    <w:p w14:paraId="10204401" w14:textId="003FAC76" w:rsidR="00014D2C" w:rsidRPr="00014D2C" w:rsidRDefault="00452C6F" w:rsidP="00014D2C">
      <w:pPr>
        <w:shd w:val="clear" w:color="auto" w:fill="FFFFFF"/>
        <w:spacing w:after="0" w:line="276" w:lineRule="auto"/>
        <w:ind w:hanging="426"/>
        <w:rPr>
          <w:rFonts w:ascii="Sylfaen" w:eastAsia="Calibri" w:hAnsi="Sylfaen" w:cs="Times New Roman"/>
          <w:sz w:val="18"/>
          <w:szCs w:val="18"/>
          <w:lang w:val="ka-GE"/>
        </w:rPr>
      </w:pPr>
      <w:r>
        <w:rPr>
          <w:rFonts w:ascii="Sylfaen" w:eastAsia="Calibri" w:hAnsi="Sylfaen" w:cs="Times New Roman"/>
          <w:sz w:val="20"/>
          <w:szCs w:val="20"/>
          <w:lang w:val="ka-GE"/>
        </w:rPr>
        <w:t xml:space="preserve">  </w:t>
      </w:r>
      <w:r w:rsidR="00014D2C" w:rsidRPr="00014D2C">
        <w:rPr>
          <w:rFonts w:ascii="Sylfaen" w:eastAsia="Times New Roman" w:hAnsi="Sylfaen" w:cs="Calibri"/>
          <w:b/>
          <w:color w:val="000000"/>
          <w:sz w:val="18"/>
          <w:szCs w:val="18"/>
        </w:rPr>
        <w:t>მიზანი 5</w:t>
      </w:r>
      <w:r w:rsidR="00014D2C" w:rsidRPr="00014D2C">
        <w:rPr>
          <w:rFonts w:ascii="Sylfaen" w:eastAsia="Times New Roman" w:hAnsi="Sylfaen" w:cs="Calibri"/>
          <w:color w:val="000000"/>
          <w:sz w:val="18"/>
          <w:szCs w:val="18"/>
        </w:rPr>
        <w:t xml:space="preserve"> - გენდერული თანასწორობის მიღწევა და ყველა ქალისა და გოგონას შესაძლებლობების გაუმჯობესება.</w:t>
      </w:r>
    </w:p>
    <w:p w14:paraId="40DD811A" w14:textId="7FF46447" w:rsidR="00014D2C" w:rsidRPr="00014D2C" w:rsidRDefault="00452C6F" w:rsidP="00014D2C">
      <w:pPr>
        <w:shd w:val="clear" w:color="auto" w:fill="FFFFFF"/>
        <w:spacing w:after="0" w:line="276" w:lineRule="auto"/>
        <w:ind w:hanging="426"/>
        <w:rPr>
          <w:rFonts w:ascii="Sylfaen" w:eastAsia="Calibri" w:hAnsi="Sylfaen" w:cs="Times New Roman"/>
          <w:sz w:val="18"/>
          <w:szCs w:val="18"/>
          <w:lang w:val="ka-GE"/>
        </w:rPr>
      </w:pPr>
      <w:r>
        <w:rPr>
          <w:rFonts w:ascii="Sylfaen" w:eastAsia="Calibri" w:hAnsi="Sylfaen" w:cs="Sylfaen"/>
          <w:b/>
          <w:sz w:val="18"/>
          <w:szCs w:val="18"/>
          <w:lang w:val="ka-GE"/>
        </w:rPr>
        <w:t xml:space="preserve">  </w:t>
      </w:r>
      <w:r w:rsidR="00014D2C" w:rsidRPr="00014D2C">
        <w:rPr>
          <w:rFonts w:ascii="Sylfaen" w:eastAsia="Calibri" w:hAnsi="Sylfaen" w:cs="Sylfaen"/>
          <w:b/>
          <w:sz w:val="18"/>
          <w:szCs w:val="18"/>
          <w:lang w:val="ka-GE"/>
        </w:rPr>
        <w:t>მიზანი</w:t>
      </w:r>
      <w:r w:rsidR="00014D2C" w:rsidRPr="00014D2C">
        <w:rPr>
          <w:rFonts w:ascii="Sylfaen" w:eastAsia="Calibri" w:hAnsi="Sylfaen" w:cs="Times New Roman"/>
          <w:b/>
          <w:sz w:val="18"/>
          <w:szCs w:val="18"/>
          <w:lang w:val="ka-GE"/>
        </w:rPr>
        <w:t> 11:</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ქალაქებისა</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და</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დასახლებების</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ინკლუზიური</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უსაფრთხო</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და</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მდგრადი</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განვითარება</w:t>
      </w:r>
      <w:r w:rsidR="00014D2C" w:rsidRPr="00014D2C">
        <w:rPr>
          <w:rFonts w:ascii="Sylfaen" w:eastAsia="Calibri" w:hAnsi="Sylfaen" w:cs="Times New Roman"/>
          <w:sz w:val="18"/>
          <w:szCs w:val="18"/>
          <w:lang w:val="ka-GE"/>
        </w:rPr>
        <w:t xml:space="preserve">. </w:t>
      </w:r>
    </w:p>
    <w:p w14:paraId="0CAE98C4" w14:textId="73395FD5" w:rsidR="00014D2C" w:rsidRPr="00014D2C" w:rsidRDefault="00452C6F" w:rsidP="00014D2C">
      <w:pPr>
        <w:shd w:val="clear" w:color="auto" w:fill="FFFFFF"/>
        <w:spacing w:after="0" w:line="276" w:lineRule="auto"/>
        <w:ind w:hanging="426"/>
        <w:rPr>
          <w:rFonts w:ascii="Sylfaen" w:eastAsia="Calibri" w:hAnsi="Sylfaen" w:cs="Times New Roman"/>
          <w:sz w:val="18"/>
          <w:szCs w:val="18"/>
          <w:lang w:val="ka-GE"/>
        </w:rPr>
      </w:pPr>
      <w:r>
        <w:rPr>
          <w:rFonts w:ascii="Sylfaen" w:eastAsia="Calibri" w:hAnsi="Sylfaen" w:cs="Sylfaen"/>
          <w:b/>
          <w:sz w:val="18"/>
          <w:szCs w:val="18"/>
          <w:lang w:val="ka-GE"/>
        </w:rPr>
        <w:t xml:space="preserve">  </w:t>
      </w:r>
      <w:r w:rsidR="00014D2C" w:rsidRPr="00014D2C">
        <w:rPr>
          <w:rFonts w:ascii="Sylfaen" w:eastAsia="Calibri" w:hAnsi="Sylfaen" w:cs="Sylfaen"/>
          <w:b/>
          <w:sz w:val="18"/>
          <w:szCs w:val="18"/>
          <w:lang w:val="ka-GE"/>
        </w:rPr>
        <w:t>მიზანი</w:t>
      </w:r>
      <w:r w:rsidR="00014D2C" w:rsidRPr="00014D2C">
        <w:rPr>
          <w:rFonts w:ascii="Sylfaen" w:eastAsia="Calibri" w:hAnsi="Sylfaen" w:cs="Times New Roman"/>
          <w:b/>
          <w:sz w:val="18"/>
          <w:szCs w:val="18"/>
          <w:lang w:val="ka-GE"/>
        </w:rPr>
        <w:t xml:space="preserve"> 16:</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მშვიდობიანი</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და</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ინკლუზიური</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საზოგადოების</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ჩამოყალიბების</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ხელშეწყობა</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მდგრადი</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განვითარებისათვის</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მართლმსაჯულების</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ხელმისაწვდომობა</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ყველასათვის</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ეფექტიანი</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ანგარიშვალდებული</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და</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ინკლუზიური</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ინსტიტუციების</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მშენებლობა</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ყველა</w:t>
      </w:r>
      <w:r w:rsidR="00014D2C" w:rsidRPr="00014D2C">
        <w:rPr>
          <w:rFonts w:ascii="Sylfaen" w:eastAsia="Calibri" w:hAnsi="Sylfaen" w:cs="Times New Roman"/>
          <w:sz w:val="18"/>
          <w:szCs w:val="18"/>
          <w:lang w:val="ka-GE"/>
        </w:rPr>
        <w:t xml:space="preserve"> </w:t>
      </w:r>
      <w:r w:rsidR="00014D2C" w:rsidRPr="00014D2C">
        <w:rPr>
          <w:rFonts w:ascii="Sylfaen" w:eastAsia="Calibri" w:hAnsi="Sylfaen" w:cs="Sylfaen"/>
          <w:sz w:val="18"/>
          <w:szCs w:val="18"/>
          <w:lang w:val="ka-GE"/>
        </w:rPr>
        <w:t>დონეზე</w:t>
      </w:r>
      <w:r w:rsidR="00014D2C" w:rsidRPr="00014D2C">
        <w:rPr>
          <w:rFonts w:ascii="Sylfaen" w:eastAsia="Calibri" w:hAnsi="Sylfaen" w:cs="Times New Roman"/>
          <w:sz w:val="18"/>
          <w:szCs w:val="18"/>
          <w:lang w:val="ka-GE"/>
        </w:rPr>
        <w:t>.</w:t>
      </w:r>
    </w:p>
    <w:p w14:paraId="21275446" w14:textId="77777777" w:rsidR="00014D2C" w:rsidRPr="00014D2C" w:rsidRDefault="00014D2C" w:rsidP="00014D2C">
      <w:pPr>
        <w:widowControl w:val="0"/>
        <w:kinsoku w:val="0"/>
        <w:overflowPunct w:val="0"/>
        <w:autoSpaceDE w:val="0"/>
        <w:autoSpaceDN w:val="0"/>
        <w:adjustRightInd w:val="0"/>
        <w:spacing w:after="0" w:line="240" w:lineRule="auto"/>
        <w:ind w:hanging="426"/>
        <w:outlineLvl w:val="1"/>
        <w:rPr>
          <w:rFonts w:ascii="Sylfaen" w:eastAsia="Times New Roman" w:hAnsi="Sylfaen" w:cs="Sylfaen"/>
          <w:b/>
          <w:bCs/>
          <w:spacing w:val="12"/>
          <w:sz w:val="18"/>
          <w:szCs w:val="18"/>
          <w:lang w:val="ka-GE"/>
        </w:rPr>
      </w:pPr>
    </w:p>
    <w:p w14:paraId="5EB25C27" w14:textId="77777777" w:rsidR="00014D2C" w:rsidRDefault="00014D2C" w:rsidP="00810BD2">
      <w:pPr>
        <w:spacing w:after="0" w:line="360" w:lineRule="auto"/>
        <w:jc w:val="both"/>
        <w:rPr>
          <w:rFonts w:ascii="Sylfaen" w:eastAsia="Times New Roman" w:hAnsi="Sylfaen" w:cs="Sylfaen"/>
          <w:sz w:val="20"/>
          <w:szCs w:val="20"/>
          <w:lang w:val="ka-GE" w:eastAsia="ru-RU"/>
        </w:rPr>
      </w:pPr>
    </w:p>
    <w:tbl>
      <w:tblPr>
        <w:tblW w:w="4723" w:type="pct"/>
        <w:tblLayout w:type="fixed"/>
        <w:tblLook w:val="04A0" w:firstRow="1" w:lastRow="0" w:firstColumn="1" w:lastColumn="0" w:noHBand="0" w:noVBand="1"/>
      </w:tblPr>
      <w:tblGrid>
        <w:gridCol w:w="1130"/>
        <w:gridCol w:w="2832"/>
        <w:gridCol w:w="1018"/>
        <w:gridCol w:w="988"/>
        <w:gridCol w:w="848"/>
        <w:gridCol w:w="852"/>
        <w:gridCol w:w="848"/>
        <w:gridCol w:w="842"/>
      </w:tblGrid>
      <w:tr w:rsidR="00645FC2" w:rsidRPr="004F0871" w14:paraId="337799C2" w14:textId="77777777" w:rsidTr="00645FC2">
        <w:trPr>
          <w:trHeight w:val="727"/>
        </w:trPr>
        <w:tc>
          <w:tcPr>
            <w:tcW w:w="604" w:type="pct"/>
            <w:tcBorders>
              <w:top w:val="single" w:sz="8" w:space="0" w:color="auto"/>
              <w:left w:val="single" w:sz="8" w:space="0" w:color="auto"/>
              <w:bottom w:val="single" w:sz="8" w:space="0" w:color="auto"/>
              <w:right w:val="single" w:sz="4" w:space="0" w:color="auto"/>
            </w:tcBorders>
            <w:shd w:val="clear" w:color="000000" w:fill="FFFFFF"/>
            <w:textDirection w:val="btLr"/>
            <w:vAlign w:val="center"/>
            <w:hideMark/>
          </w:tcPr>
          <w:p w14:paraId="00F0A3DD" w14:textId="77777777" w:rsidR="004F0871" w:rsidRPr="004F0871" w:rsidRDefault="004F0871" w:rsidP="004F0871">
            <w:pPr>
              <w:spacing w:after="0" w:line="240" w:lineRule="auto"/>
              <w:jc w:val="center"/>
              <w:rPr>
                <w:rFonts w:ascii="LitNusx" w:eastAsia="Times New Roman" w:hAnsi="LitNusx" w:cs="Calibri"/>
                <w:sz w:val="12"/>
                <w:szCs w:val="12"/>
              </w:rPr>
            </w:pPr>
            <w:r w:rsidRPr="004F0871">
              <w:rPr>
                <w:rFonts w:ascii="Sylfaen" w:eastAsia="Times New Roman" w:hAnsi="Sylfaen" w:cs="Sylfaen"/>
                <w:sz w:val="12"/>
                <w:szCs w:val="12"/>
              </w:rPr>
              <w:t>პროგრამული</w:t>
            </w:r>
            <w:r w:rsidRPr="004F0871">
              <w:rPr>
                <w:rFonts w:ascii="LitNusx" w:eastAsia="Times New Roman" w:hAnsi="LitNusx" w:cs="Calibri"/>
                <w:sz w:val="12"/>
                <w:szCs w:val="12"/>
              </w:rPr>
              <w:t xml:space="preserve"> </w:t>
            </w:r>
            <w:r w:rsidRPr="004F0871">
              <w:rPr>
                <w:rFonts w:ascii="Sylfaen" w:eastAsia="Times New Roman" w:hAnsi="Sylfaen" w:cs="Sylfaen"/>
                <w:sz w:val="12"/>
                <w:szCs w:val="12"/>
              </w:rPr>
              <w:t>კოდი</w:t>
            </w:r>
          </w:p>
        </w:tc>
        <w:tc>
          <w:tcPr>
            <w:tcW w:w="1513" w:type="pct"/>
            <w:tcBorders>
              <w:top w:val="single" w:sz="8" w:space="0" w:color="auto"/>
              <w:left w:val="nil"/>
              <w:bottom w:val="single" w:sz="8" w:space="0" w:color="auto"/>
              <w:right w:val="single" w:sz="8" w:space="0" w:color="auto"/>
            </w:tcBorders>
            <w:shd w:val="clear" w:color="000000" w:fill="FFFFFF"/>
            <w:vAlign w:val="center"/>
            <w:hideMark/>
          </w:tcPr>
          <w:p w14:paraId="2ACAF7AE" w14:textId="77777777" w:rsidR="004F0871" w:rsidRPr="004F0871" w:rsidRDefault="004F0871" w:rsidP="004F0871">
            <w:pPr>
              <w:spacing w:after="0" w:line="240" w:lineRule="auto"/>
              <w:jc w:val="center"/>
              <w:rPr>
                <w:rFonts w:ascii="Sylfaen" w:eastAsia="Times New Roman" w:hAnsi="Sylfaen" w:cs="Calibri"/>
                <w:sz w:val="12"/>
                <w:szCs w:val="12"/>
              </w:rPr>
            </w:pPr>
            <w:r>
              <w:rPr>
                <w:rFonts w:ascii="Sylfaen" w:eastAsia="Times New Roman" w:hAnsi="Sylfaen" w:cs="Calibri"/>
                <w:sz w:val="12"/>
                <w:szCs w:val="12"/>
              </w:rPr>
              <w:t>დასახელებ</w:t>
            </w:r>
            <w:r w:rsidRPr="004F0871">
              <w:rPr>
                <w:rFonts w:ascii="Sylfaen" w:eastAsia="Times New Roman" w:hAnsi="Sylfaen" w:cs="Calibri"/>
                <w:sz w:val="12"/>
                <w:szCs w:val="12"/>
              </w:rPr>
              <w:t>ა</w:t>
            </w:r>
          </w:p>
        </w:tc>
        <w:tc>
          <w:tcPr>
            <w:tcW w:w="543"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478C9000" w14:textId="77777777" w:rsidR="004F0871" w:rsidRPr="004F0871" w:rsidRDefault="004F0871" w:rsidP="004F0871">
            <w:pPr>
              <w:spacing w:after="0" w:line="240" w:lineRule="auto"/>
              <w:jc w:val="center"/>
              <w:rPr>
                <w:rFonts w:ascii="Sylfaen" w:eastAsia="Times New Roman" w:hAnsi="Sylfaen" w:cs="Calibri"/>
                <w:sz w:val="12"/>
                <w:szCs w:val="12"/>
              </w:rPr>
            </w:pPr>
            <w:r w:rsidRPr="004F0871">
              <w:rPr>
                <w:rFonts w:ascii="Sylfaen" w:eastAsia="Times New Roman" w:hAnsi="Sylfaen" w:cs="Calibri"/>
                <w:sz w:val="12"/>
                <w:szCs w:val="12"/>
              </w:rPr>
              <w:t xml:space="preserve">2025 წლის გეგმა </w:t>
            </w:r>
          </w:p>
        </w:tc>
        <w:tc>
          <w:tcPr>
            <w:tcW w:w="528" w:type="pct"/>
            <w:tcBorders>
              <w:top w:val="single" w:sz="8" w:space="0" w:color="auto"/>
              <w:left w:val="nil"/>
              <w:bottom w:val="single" w:sz="8" w:space="0" w:color="auto"/>
              <w:right w:val="single" w:sz="4" w:space="0" w:color="auto"/>
            </w:tcBorders>
            <w:shd w:val="clear" w:color="000000" w:fill="FFFFFF"/>
            <w:vAlign w:val="center"/>
            <w:hideMark/>
          </w:tcPr>
          <w:p w14:paraId="767D2168" w14:textId="77777777" w:rsidR="004F0871" w:rsidRPr="004F0871" w:rsidRDefault="004F0871" w:rsidP="004F0871">
            <w:pPr>
              <w:spacing w:after="0" w:line="240" w:lineRule="auto"/>
              <w:jc w:val="center"/>
              <w:rPr>
                <w:rFonts w:ascii="Sylfaen" w:eastAsia="Times New Roman" w:hAnsi="Sylfaen" w:cs="Calibri"/>
                <w:sz w:val="12"/>
                <w:szCs w:val="12"/>
              </w:rPr>
            </w:pPr>
            <w:r w:rsidRPr="004F0871">
              <w:rPr>
                <w:rFonts w:ascii="Sylfaen" w:eastAsia="Times New Roman" w:hAnsi="Sylfaen" w:cs="Calibri"/>
                <w:sz w:val="12"/>
                <w:szCs w:val="12"/>
              </w:rPr>
              <w:t>მ. შ. სახელმწიფო ბიუჯეტის ფონდებიდან გამოყოფილი ტრანსფერები</w:t>
            </w:r>
          </w:p>
        </w:tc>
        <w:tc>
          <w:tcPr>
            <w:tcW w:w="453" w:type="pct"/>
            <w:tcBorders>
              <w:top w:val="single" w:sz="8" w:space="0" w:color="auto"/>
              <w:left w:val="nil"/>
              <w:bottom w:val="single" w:sz="8" w:space="0" w:color="auto"/>
              <w:right w:val="single" w:sz="4" w:space="0" w:color="auto"/>
            </w:tcBorders>
            <w:shd w:val="clear" w:color="000000" w:fill="FFFFFF"/>
            <w:vAlign w:val="center"/>
            <w:hideMark/>
          </w:tcPr>
          <w:p w14:paraId="39778D5D" w14:textId="77777777" w:rsidR="004F0871" w:rsidRPr="004F0871" w:rsidRDefault="004F0871" w:rsidP="004F0871">
            <w:pPr>
              <w:spacing w:after="0" w:line="240" w:lineRule="auto"/>
              <w:jc w:val="center"/>
              <w:rPr>
                <w:rFonts w:ascii="Sylfaen" w:eastAsia="Times New Roman" w:hAnsi="Sylfaen" w:cs="Calibri"/>
                <w:sz w:val="12"/>
                <w:szCs w:val="12"/>
              </w:rPr>
            </w:pPr>
            <w:r w:rsidRPr="004F0871">
              <w:rPr>
                <w:rFonts w:ascii="Sylfaen" w:eastAsia="Times New Roman" w:hAnsi="Sylfaen" w:cs="Calibri"/>
                <w:sz w:val="12"/>
                <w:szCs w:val="12"/>
              </w:rPr>
              <w:t xml:space="preserve"> მ. შ. საკუთარი შემოსავლები</w:t>
            </w:r>
          </w:p>
        </w:tc>
        <w:tc>
          <w:tcPr>
            <w:tcW w:w="455" w:type="pct"/>
            <w:tcBorders>
              <w:top w:val="single" w:sz="8" w:space="0" w:color="auto"/>
              <w:left w:val="nil"/>
              <w:bottom w:val="single" w:sz="8" w:space="0" w:color="auto"/>
              <w:right w:val="single" w:sz="8" w:space="0" w:color="auto"/>
            </w:tcBorders>
            <w:shd w:val="clear" w:color="000000" w:fill="FFFFFF"/>
            <w:vAlign w:val="center"/>
            <w:hideMark/>
          </w:tcPr>
          <w:p w14:paraId="3A7708EB" w14:textId="77777777" w:rsidR="004F0871" w:rsidRPr="004F0871" w:rsidRDefault="004F0871" w:rsidP="004F0871">
            <w:pPr>
              <w:spacing w:after="0" w:line="240" w:lineRule="auto"/>
              <w:rPr>
                <w:rFonts w:ascii="Sylfaen" w:eastAsia="Times New Roman" w:hAnsi="Sylfaen" w:cs="Calibri"/>
                <w:sz w:val="12"/>
                <w:szCs w:val="12"/>
              </w:rPr>
            </w:pPr>
            <w:r w:rsidRPr="004F0871">
              <w:rPr>
                <w:rFonts w:ascii="Sylfaen" w:eastAsia="Times New Roman" w:hAnsi="Sylfaen" w:cs="Calibri"/>
                <w:sz w:val="12"/>
                <w:szCs w:val="12"/>
              </w:rPr>
              <w:t>2026 წლის პროგნოზი</w:t>
            </w:r>
          </w:p>
        </w:tc>
        <w:tc>
          <w:tcPr>
            <w:tcW w:w="453"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039DFAF0" w14:textId="40F016C5" w:rsidR="004F0871" w:rsidRPr="004F0871" w:rsidRDefault="004F0871" w:rsidP="004F0871">
            <w:pPr>
              <w:spacing w:after="0" w:line="240" w:lineRule="auto"/>
              <w:rPr>
                <w:rFonts w:ascii="Sylfaen" w:eastAsia="Times New Roman" w:hAnsi="Sylfaen" w:cs="Calibri"/>
                <w:sz w:val="12"/>
                <w:szCs w:val="12"/>
              </w:rPr>
            </w:pPr>
            <w:r w:rsidRPr="004F0871">
              <w:rPr>
                <w:rFonts w:ascii="Sylfaen" w:eastAsia="Times New Roman" w:hAnsi="Sylfaen" w:cs="Calibri"/>
                <w:sz w:val="12"/>
                <w:szCs w:val="12"/>
              </w:rPr>
              <w:t>2027</w:t>
            </w:r>
            <w:r w:rsidR="00452C6F">
              <w:rPr>
                <w:rFonts w:ascii="Sylfaen" w:eastAsia="Times New Roman" w:hAnsi="Sylfaen" w:cs="Calibri"/>
                <w:sz w:val="12"/>
                <w:szCs w:val="12"/>
              </w:rPr>
              <w:t xml:space="preserve"> </w:t>
            </w:r>
            <w:r w:rsidRPr="004F0871">
              <w:rPr>
                <w:rFonts w:ascii="Sylfaen" w:eastAsia="Times New Roman" w:hAnsi="Sylfaen" w:cs="Calibri"/>
                <w:sz w:val="12"/>
                <w:szCs w:val="12"/>
              </w:rPr>
              <w:t>წლის პროგნოზი</w:t>
            </w:r>
          </w:p>
        </w:tc>
        <w:tc>
          <w:tcPr>
            <w:tcW w:w="451"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5EB07B50" w14:textId="77777777" w:rsidR="004F0871" w:rsidRPr="004F0871" w:rsidRDefault="004F0871" w:rsidP="004F0871">
            <w:pPr>
              <w:spacing w:after="0" w:line="240" w:lineRule="auto"/>
              <w:rPr>
                <w:rFonts w:ascii="Sylfaen" w:eastAsia="Times New Roman" w:hAnsi="Sylfaen" w:cs="Calibri"/>
                <w:sz w:val="12"/>
                <w:szCs w:val="12"/>
              </w:rPr>
            </w:pPr>
            <w:r w:rsidRPr="004F0871">
              <w:rPr>
                <w:rFonts w:ascii="Sylfaen" w:eastAsia="Times New Roman" w:hAnsi="Sylfaen" w:cs="Calibri"/>
                <w:sz w:val="12"/>
                <w:szCs w:val="12"/>
              </w:rPr>
              <w:t>2028 წლის პროგნოზი</w:t>
            </w:r>
          </w:p>
        </w:tc>
      </w:tr>
      <w:tr w:rsidR="00645FC2" w:rsidRPr="004F0871" w14:paraId="05FBD8A9" w14:textId="77777777" w:rsidTr="00645FC2">
        <w:trPr>
          <w:trHeight w:val="200"/>
        </w:trPr>
        <w:tc>
          <w:tcPr>
            <w:tcW w:w="60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0E527E52" w14:textId="77777777" w:rsidR="00645FC2" w:rsidRPr="004F0871" w:rsidRDefault="00645FC2" w:rsidP="00645FC2">
            <w:pPr>
              <w:spacing w:after="0" w:line="240" w:lineRule="auto"/>
              <w:jc w:val="center"/>
              <w:rPr>
                <w:rFonts w:ascii="LitNusx" w:eastAsia="Times New Roman" w:hAnsi="LitNusx" w:cs="Calibri"/>
                <w:sz w:val="12"/>
                <w:szCs w:val="12"/>
              </w:rPr>
            </w:pPr>
            <w:r w:rsidRPr="004F0871">
              <w:rPr>
                <w:rFonts w:ascii="LitNusx" w:eastAsia="Times New Roman" w:hAnsi="LitNusx" w:cs="Calibri"/>
                <w:sz w:val="12"/>
                <w:szCs w:val="12"/>
              </w:rPr>
              <w:t>05 00</w:t>
            </w:r>
          </w:p>
        </w:tc>
        <w:tc>
          <w:tcPr>
            <w:tcW w:w="1512" w:type="pct"/>
            <w:tcBorders>
              <w:top w:val="single" w:sz="8" w:space="0" w:color="auto"/>
              <w:left w:val="nil"/>
              <w:bottom w:val="single" w:sz="8" w:space="0" w:color="auto"/>
              <w:right w:val="single" w:sz="4" w:space="0" w:color="auto"/>
            </w:tcBorders>
            <w:shd w:val="clear" w:color="000000" w:fill="FFFFFF"/>
            <w:vAlign w:val="center"/>
            <w:hideMark/>
          </w:tcPr>
          <w:p w14:paraId="0DC4D746" w14:textId="77777777" w:rsidR="00645FC2" w:rsidRPr="004F0871" w:rsidRDefault="00645FC2" w:rsidP="00645FC2">
            <w:pPr>
              <w:spacing w:after="0" w:line="240" w:lineRule="auto"/>
              <w:rPr>
                <w:rFonts w:ascii="Sylfaen" w:eastAsia="Times New Roman" w:hAnsi="Sylfaen" w:cs="Calibri"/>
                <w:sz w:val="12"/>
                <w:szCs w:val="12"/>
              </w:rPr>
            </w:pPr>
            <w:r w:rsidRPr="004F0871">
              <w:rPr>
                <w:rFonts w:ascii="Sylfaen" w:eastAsia="Times New Roman" w:hAnsi="Sylfaen" w:cs="Calibri"/>
                <w:sz w:val="12"/>
                <w:szCs w:val="12"/>
              </w:rPr>
              <w:t xml:space="preserve">სპორტის სფეროს განვითარება </w:t>
            </w:r>
          </w:p>
        </w:tc>
        <w:tc>
          <w:tcPr>
            <w:tcW w:w="54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538356D8" w14:textId="7280D040"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1 070,0</w:t>
            </w:r>
            <w:r w:rsidR="00452C6F">
              <w:rPr>
                <w:rFonts w:ascii="Sylfaen" w:hAnsi="Sylfaen" w:cs="Calibri"/>
                <w:sz w:val="12"/>
                <w:szCs w:val="12"/>
              </w:rPr>
              <w:t xml:space="preserve">  </w:t>
            </w:r>
          </w:p>
        </w:tc>
        <w:tc>
          <w:tcPr>
            <w:tcW w:w="528" w:type="pct"/>
            <w:tcBorders>
              <w:top w:val="single" w:sz="8" w:space="0" w:color="auto"/>
              <w:left w:val="nil"/>
              <w:bottom w:val="single" w:sz="8" w:space="0" w:color="auto"/>
              <w:right w:val="single" w:sz="4" w:space="0" w:color="auto"/>
            </w:tcBorders>
            <w:shd w:val="clear" w:color="000000" w:fill="FFFFFF"/>
            <w:vAlign w:val="center"/>
            <w:hideMark/>
          </w:tcPr>
          <w:p w14:paraId="70A78212" w14:textId="5A2CC05C"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453" w:type="pct"/>
            <w:tcBorders>
              <w:top w:val="single" w:sz="8" w:space="0" w:color="auto"/>
              <w:left w:val="nil"/>
              <w:bottom w:val="single" w:sz="8" w:space="0" w:color="auto"/>
              <w:right w:val="single" w:sz="8" w:space="0" w:color="auto"/>
            </w:tcBorders>
            <w:shd w:val="clear" w:color="000000" w:fill="FFFFFF"/>
            <w:vAlign w:val="center"/>
            <w:hideMark/>
          </w:tcPr>
          <w:p w14:paraId="6535D211" w14:textId="287DEC03"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1 070,0</w:t>
            </w:r>
            <w:r w:rsidR="00452C6F">
              <w:rPr>
                <w:rFonts w:ascii="Sylfaen" w:hAnsi="Sylfaen" w:cs="Calibri"/>
                <w:sz w:val="12"/>
                <w:szCs w:val="12"/>
              </w:rPr>
              <w:t xml:space="preserve">  </w:t>
            </w:r>
          </w:p>
        </w:tc>
        <w:tc>
          <w:tcPr>
            <w:tcW w:w="455" w:type="pct"/>
            <w:tcBorders>
              <w:top w:val="single" w:sz="4" w:space="0" w:color="auto"/>
              <w:left w:val="nil"/>
              <w:bottom w:val="single" w:sz="4" w:space="0" w:color="auto"/>
              <w:right w:val="single" w:sz="4" w:space="0" w:color="auto"/>
            </w:tcBorders>
            <w:shd w:val="clear" w:color="000000" w:fill="FFFFFF"/>
            <w:vAlign w:val="center"/>
            <w:hideMark/>
          </w:tcPr>
          <w:p w14:paraId="5CC8B4CF" w14:textId="0B1BFC80"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919,8</w:t>
            </w:r>
            <w:r w:rsidR="00452C6F">
              <w:rPr>
                <w:rFonts w:ascii="Sylfaen" w:hAnsi="Sylfaen" w:cs="Calibri"/>
                <w:sz w:val="12"/>
                <w:szCs w:val="12"/>
              </w:rPr>
              <w:t xml:space="preserve">  </w:t>
            </w:r>
          </w:p>
        </w:tc>
        <w:tc>
          <w:tcPr>
            <w:tcW w:w="453" w:type="pct"/>
            <w:tcBorders>
              <w:top w:val="single" w:sz="4" w:space="0" w:color="auto"/>
              <w:left w:val="nil"/>
              <w:bottom w:val="single" w:sz="4" w:space="0" w:color="auto"/>
              <w:right w:val="single" w:sz="4" w:space="0" w:color="auto"/>
            </w:tcBorders>
            <w:shd w:val="clear" w:color="000000" w:fill="FFFFFF"/>
            <w:vAlign w:val="center"/>
            <w:hideMark/>
          </w:tcPr>
          <w:p w14:paraId="1ACD52DA" w14:textId="2797CB5D"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1 001,2</w:t>
            </w:r>
            <w:r w:rsidR="00452C6F">
              <w:rPr>
                <w:rFonts w:ascii="Sylfaen" w:hAnsi="Sylfaen" w:cs="Calibri"/>
                <w:sz w:val="12"/>
                <w:szCs w:val="12"/>
              </w:rPr>
              <w:t xml:space="preserve">  </w:t>
            </w:r>
          </w:p>
        </w:tc>
        <w:tc>
          <w:tcPr>
            <w:tcW w:w="451" w:type="pct"/>
            <w:tcBorders>
              <w:top w:val="single" w:sz="4" w:space="0" w:color="auto"/>
              <w:left w:val="nil"/>
              <w:bottom w:val="single" w:sz="4" w:space="0" w:color="auto"/>
              <w:right w:val="single" w:sz="4" w:space="0" w:color="auto"/>
            </w:tcBorders>
            <w:shd w:val="clear" w:color="000000" w:fill="FFFFFF"/>
            <w:vAlign w:val="center"/>
            <w:hideMark/>
          </w:tcPr>
          <w:p w14:paraId="51F02D04" w14:textId="07005B60"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1 046,6</w:t>
            </w:r>
            <w:r w:rsidR="00452C6F">
              <w:rPr>
                <w:rFonts w:ascii="Sylfaen" w:hAnsi="Sylfaen" w:cs="Calibri"/>
                <w:sz w:val="12"/>
                <w:szCs w:val="12"/>
              </w:rPr>
              <w:t xml:space="preserve">  </w:t>
            </w:r>
          </w:p>
        </w:tc>
      </w:tr>
      <w:tr w:rsidR="00645FC2" w:rsidRPr="004F0871" w14:paraId="6A8167BD" w14:textId="77777777" w:rsidTr="00645FC2">
        <w:trPr>
          <w:trHeight w:val="37"/>
        </w:trPr>
        <w:tc>
          <w:tcPr>
            <w:tcW w:w="60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29B37595" w14:textId="77777777" w:rsidR="00645FC2" w:rsidRPr="004F0871" w:rsidRDefault="00645FC2" w:rsidP="00645FC2">
            <w:pPr>
              <w:spacing w:after="0" w:line="240" w:lineRule="auto"/>
              <w:jc w:val="center"/>
              <w:rPr>
                <w:rFonts w:ascii="LitNusx" w:eastAsia="Times New Roman" w:hAnsi="LitNusx" w:cs="Calibri"/>
                <w:sz w:val="12"/>
                <w:szCs w:val="12"/>
              </w:rPr>
            </w:pPr>
            <w:r w:rsidRPr="004F0871">
              <w:rPr>
                <w:rFonts w:ascii="LitNusx" w:eastAsia="Times New Roman" w:hAnsi="LitNusx" w:cs="Calibri"/>
                <w:sz w:val="12"/>
                <w:szCs w:val="12"/>
              </w:rPr>
              <w:t xml:space="preserve">05 01 </w:t>
            </w:r>
          </w:p>
        </w:tc>
        <w:tc>
          <w:tcPr>
            <w:tcW w:w="1512" w:type="pct"/>
            <w:tcBorders>
              <w:top w:val="single" w:sz="8" w:space="0" w:color="auto"/>
              <w:left w:val="nil"/>
              <w:bottom w:val="single" w:sz="8" w:space="0" w:color="auto"/>
              <w:right w:val="single" w:sz="4" w:space="0" w:color="auto"/>
            </w:tcBorders>
            <w:shd w:val="clear" w:color="000000" w:fill="FFFFFF"/>
            <w:vAlign w:val="center"/>
            <w:hideMark/>
          </w:tcPr>
          <w:p w14:paraId="64B292B8" w14:textId="77777777" w:rsidR="00645FC2" w:rsidRPr="004F0871" w:rsidRDefault="00645FC2" w:rsidP="00645FC2">
            <w:pPr>
              <w:spacing w:after="0" w:line="240" w:lineRule="auto"/>
              <w:rPr>
                <w:rFonts w:ascii="Sylfaen" w:eastAsia="Times New Roman" w:hAnsi="Sylfaen" w:cs="Calibri"/>
                <w:sz w:val="12"/>
                <w:szCs w:val="12"/>
              </w:rPr>
            </w:pPr>
            <w:r w:rsidRPr="004F0871">
              <w:rPr>
                <w:rFonts w:ascii="Sylfaen" w:eastAsia="Times New Roman" w:hAnsi="Sylfaen" w:cs="Calibri"/>
                <w:sz w:val="12"/>
                <w:szCs w:val="12"/>
              </w:rPr>
              <w:t>სპორტული ღონისძიებები</w:t>
            </w:r>
          </w:p>
        </w:tc>
        <w:tc>
          <w:tcPr>
            <w:tcW w:w="54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31B38286" w14:textId="07E46D0F"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20,0</w:t>
            </w:r>
            <w:r w:rsidR="00452C6F">
              <w:rPr>
                <w:rFonts w:ascii="Sylfaen" w:hAnsi="Sylfaen" w:cs="Calibri"/>
                <w:sz w:val="12"/>
                <w:szCs w:val="12"/>
              </w:rPr>
              <w:t xml:space="preserve">  </w:t>
            </w:r>
          </w:p>
        </w:tc>
        <w:tc>
          <w:tcPr>
            <w:tcW w:w="528" w:type="pct"/>
            <w:tcBorders>
              <w:top w:val="single" w:sz="8" w:space="0" w:color="auto"/>
              <w:left w:val="nil"/>
              <w:bottom w:val="single" w:sz="8" w:space="0" w:color="auto"/>
              <w:right w:val="single" w:sz="4" w:space="0" w:color="auto"/>
            </w:tcBorders>
            <w:shd w:val="clear" w:color="000000" w:fill="FFFFFF"/>
            <w:vAlign w:val="center"/>
            <w:hideMark/>
          </w:tcPr>
          <w:p w14:paraId="4EA314D0" w14:textId="578F6B99"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453" w:type="pct"/>
            <w:tcBorders>
              <w:top w:val="single" w:sz="8" w:space="0" w:color="auto"/>
              <w:left w:val="nil"/>
              <w:bottom w:val="single" w:sz="8" w:space="0" w:color="auto"/>
              <w:right w:val="single" w:sz="8" w:space="0" w:color="auto"/>
            </w:tcBorders>
            <w:shd w:val="clear" w:color="000000" w:fill="FFFFFF"/>
            <w:vAlign w:val="center"/>
            <w:hideMark/>
          </w:tcPr>
          <w:p w14:paraId="61624A00" w14:textId="6CB73CF6"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20,0</w:t>
            </w:r>
            <w:r w:rsidR="00452C6F">
              <w:rPr>
                <w:rFonts w:ascii="Sylfaen" w:hAnsi="Sylfaen" w:cs="Calibri"/>
                <w:sz w:val="12"/>
                <w:szCs w:val="12"/>
              </w:rPr>
              <w:t xml:space="preserve">  </w:t>
            </w:r>
          </w:p>
        </w:tc>
        <w:tc>
          <w:tcPr>
            <w:tcW w:w="455" w:type="pct"/>
            <w:tcBorders>
              <w:top w:val="single" w:sz="4" w:space="0" w:color="auto"/>
              <w:left w:val="nil"/>
              <w:bottom w:val="single" w:sz="4" w:space="0" w:color="auto"/>
              <w:right w:val="single" w:sz="4" w:space="0" w:color="auto"/>
            </w:tcBorders>
            <w:shd w:val="clear" w:color="000000" w:fill="FFFFFF"/>
            <w:vAlign w:val="center"/>
            <w:hideMark/>
          </w:tcPr>
          <w:p w14:paraId="12BDC50F" w14:textId="6B35598B"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25,0</w:t>
            </w:r>
            <w:r w:rsidR="00452C6F">
              <w:rPr>
                <w:rFonts w:ascii="Sylfaen" w:hAnsi="Sylfaen" w:cs="Calibri"/>
                <w:sz w:val="12"/>
                <w:szCs w:val="12"/>
              </w:rPr>
              <w:t xml:space="preserve">  </w:t>
            </w:r>
          </w:p>
        </w:tc>
        <w:tc>
          <w:tcPr>
            <w:tcW w:w="453" w:type="pct"/>
            <w:tcBorders>
              <w:top w:val="single" w:sz="4" w:space="0" w:color="auto"/>
              <w:left w:val="nil"/>
              <w:bottom w:val="single" w:sz="4" w:space="0" w:color="auto"/>
              <w:right w:val="single" w:sz="4" w:space="0" w:color="auto"/>
            </w:tcBorders>
            <w:shd w:val="clear" w:color="000000" w:fill="FFFFFF"/>
            <w:vAlign w:val="center"/>
            <w:hideMark/>
          </w:tcPr>
          <w:p w14:paraId="153D88E0" w14:textId="1F21DD18"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25,0</w:t>
            </w:r>
            <w:r w:rsidR="00452C6F">
              <w:rPr>
                <w:rFonts w:ascii="Sylfaen" w:hAnsi="Sylfaen" w:cs="Calibri"/>
                <w:sz w:val="12"/>
                <w:szCs w:val="12"/>
              </w:rPr>
              <w:t xml:space="preserve">  </w:t>
            </w:r>
          </w:p>
        </w:tc>
        <w:tc>
          <w:tcPr>
            <w:tcW w:w="451" w:type="pct"/>
            <w:tcBorders>
              <w:top w:val="single" w:sz="4" w:space="0" w:color="auto"/>
              <w:left w:val="nil"/>
              <w:bottom w:val="single" w:sz="4" w:space="0" w:color="auto"/>
              <w:right w:val="single" w:sz="4" w:space="0" w:color="auto"/>
            </w:tcBorders>
            <w:shd w:val="clear" w:color="000000" w:fill="FFFFFF"/>
            <w:vAlign w:val="center"/>
            <w:hideMark/>
          </w:tcPr>
          <w:p w14:paraId="74B8A43B" w14:textId="42F0C213"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25,0</w:t>
            </w:r>
            <w:r w:rsidR="00452C6F">
              <w:rPr>
                <w:rFonts w:ascii="Sylfaen" w:hAnsi="Sylfaen" w:cs="Calibri"/>
                <w:sz w:val="12"/>
                <w:szCs w:val="12"/>
              </w:rPr>
              <w:t xml:space="preserve">  </w:t>
            </w:r>
          </w:p>
        </w:tc>
      </w:tr>
      <w:tr w:rsidR="00645FC2" w:rsidRPr="004F0871" w14:paraId="272B2E74" w14:textId="77777777" w:rsidTr="00645FC2">
        <w:trPr>
          <w:trHeight w:val="37"/>
        </w:trPr>
        <w:tc>
          <w:tcPr>
            <w:tcW w:w="60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0175A4B1" w14:textId="77777777" w:rsidR="00645FC2" w:rsidRPr="004F0871" w:rsidRDefault="00645FC2" w:rsidP="00645FC2">
            <w:pPr>
              <w:spacing w:after="0" w:line="240" w:lineRule="auto"/>
              <w:jc w:val="center"/>
              <w:rPr>
                <w:rFonts w:ascii="LitNusx" w:eastAsia="Times New Roman" w:hAnsi="LitNusx" w:cs="Calibri"/>
                <w:sz w:val="12"/>
                <w:szCs w:val="12"/>
              </w:rPr>
            </w:pPr>
            <w:r w:rsidRPr="004F0871">
              <w:rPr>
                <w:rFonts w:ascii="LitNusx" w:eastAsia="Times New Roman" w:hAnsi="LitNusx" w:cs="Calibri"/>
                <w:sz w:val="12"/>
                <w:szCs w:val="12"/>
              </w:rPr>
              <w:t>05 01 01</w:t>
            </w:r>
          </w:p>
        </w:tc>
        <w:tc>
          <w:tcPr>
            <w:tcW w:w="1512" w:type="pct"/>
            <w:tcBorders>
              <w:top w:val="single" w:sz="8" w:space="0" w:color="auto"/>
              <w:left w:val="nil"/>
              <w:bottom w:val="single" w:sz="8" w:space="0" w:color="auto"/>
              <w:right w:val="single" w:sz="4" w:space="0" w:color="auto"/>
            </w:tcBorders>
            <w:shd w:val="clear" w:color="000000" w:fill="FFFFFF"/>
            <w:vAlign w:val="center"/>
            <w:hideMark/>
          </w:tcPr>
          <w:p w14:paraId="193BC46A" w14:textId="77777777" w:rsidR="00645FC2" w:rsidRPr="004F0871" w:rsidRDefault="00645FC2" w:rsidP="00645FC2">
            <w:pPr>
              <w:spacing w:after="0" w:line="240" w:lineRule="auto"/>
              <w:rPr>
                <w:rFonts w:ascii="Sylfaen" w:eastAsia="Times New Roman" w:hAnsi="Sylfaen" w:cs="Calibri"/>
                <w:sz w:val="12"/>
                <w:szCs w:val="12"/>
              </w:rPr>
            </w:pPr>
            <w:r w:rsidRPr="004F0871">
              <w:rPr>
                <w:rFonts w:ascii="Sylfaen" w:eastAsia="Times New Roman" w:hAnsi="Sylfaen" w:cs="Calibri"/>
                <w:sz w:val="12"/>
                <w:szCs w:val="12"/>
              </w:rPr>
              <w:t xml:space="preserve"> სპორტის ხელშეწყობა </w:t>
            </w:r>
          </w:p>
        </w:tc>
        <w:tc>
          <w:tcPr>
            <w:tcW w:w="54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24EACD22" w14:textId="2443136C"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800,0</w:t>
            </w:r>
            <w:r w:rsidR="00452C6F">
              <w:rPr>
                <w:rFonts w:ascii="Sylfaen" w:hAnsi="Sylfaen" w:cs="Calibri"/>
                <w:sz w:val="12"/>
                <w:szCs w:val="12"/>
              </w:rPr>
              <w:t xml:space="preserve">  </w:t>
            </w:r>
          </w:p>
        </w:tc>
        <w:tc>
          <w:tcPr>
            <w:tcW w:w="528" w:type="pct"/>
            <w:tcBorders>
              <w:top w:val="single" w:sz="8" w:space="0" w:color="auto"/>
              <w:left w:val="nil"/>
              <w:bottom w:val="single" w:sz="8" w:space="0" w:color="auto"/>
              <w:right w:val="single" w:sz="4" w:space="0" w:color="auto"/>
            </w:tcBorders>
            <w:shd w:val="clear" w:color="000000" w:fill="FFFFFF"/>
            <w:vAlign w:val="center"/>
            <w:hideMark/>
          </w:tcPr>
          <w:p w14:paraId="5ECC6049" w14:textId="20EF7FFE"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453" w:type="pct"/>
            <w:tcBorders>
              <w:top w:val="single" w:sz="8" w:space="0" w:color="auto"/>
              <w:left w:val="nil"/>
              <w:bottom w:val="single" w:sz="8" w:space="0" w:color="auto"/>
              <w:right w:val="single" w:sz="8" w:space="0" w:color="auto"/>
            </w:tcBorders>
            <w:shd w:val="clear" w:color="000000" w:fill="FFFFFF"/>
            <w:vAlign w:val="center"/>
            <w:hideMark/>
          </w:tcPr>
          <w:p w14:paraId="6196CB4A" w14:textId="483D1105"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800,0</w:t>
            </w:r>
            <w:r w:rsidR="00452C6F">
              <w:rPr>
                <w:rFonts w:ascii="Sylfaen" w:hAnsi="Sylfaen" w:cs="Calibri"/>
                <w:sz w:val="12"/>
                <w:szCs w:val="12"/>
              </w:rPr>
              <w:t xml:space="preserve">  </w:t>
            </w:r>
          </w:p>
        </w:tc>
        <w:tc>
          <w:tcPr>
            <w:tcW w:w="455" w:type="pct"/>
            <w:tcBorders>
              <w:top w:val="single" w:sz="4" w:space="0" w:color="auto"/>
              <w:left w:val="nil"/>
              <w:bottom w:val="single" w:sz="4" w:space="0" w:color="auto"/>
              <w:right w:val="single" w:sz="4" w:space="0" w:color="auto"/>
            </w:tcBorders>
            <w:shd w:val="clear" w:color="000000" w:fill="FFFFFF"/>
            <w:vAlign w:val="center"/>
            <w:hideMark/>
          </w:tcPr>
          <w:p w14:paraId="7101B44A" w14:textId="00EEF94B"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694,8</w:t>
            </w:r>
            <w:r w:rsidR="00452C6F">
              <w:rPr>
                <w:rFonts w:ascii="Sylfaen" w:hAnsi="Sylfaen" w:cs="Calibri"/>
                <w:sz w:val="12"/>
                <w:szCs w:val="12"/>
              </w:rPr>
              <w:t xml:space="preserve">  </w:t>
            </w:r>
          </w:p>
        </w:tc>
        <w:tc>
          <w:tcPr>
            <w:tcW w:w="453" w:type="pct"/>
            <w:tcBorders>
              <w:top w:val="single" w:sz="4" w:space="0" w:color="auto"/>
              <w:left w:val="nil"/>
              <w:bottom w:val="single" w:sz="4" w:space="0" w:color="auto"/>
              <w:right w:val="single" w:sz="4" w:space="0" w:color="auto"/>
            </w:tcBorders>
            <w:shd w:val="clear" w:color="000000" w:fill="FFFFFF"/>
            <w:vAlign w:val="center"/>
            <w:hideMark/>
          </w:tcPr>
          <w:p w14:paraId="696E75FD" w14:textId="4A785EEB"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776,2</w:t>
            </w:r>
            <w:r w:rsidR="00452C6F">
              <w:rPr>
                <w:rFonts w:ascii="Sylfaen" w:hAnsi="Sylfaen" w:cs="Calibri"/>
                <w:sz w:val="12"/>
                <w:szCs w:val="12"/>
              </w:rPr>
              <w:t xml:space="preserve">  </w:t>
            </w:r>
          </w:p>
        </w:tc>
        <w:tc>
          <w:tcPr>
            <w:tcW w:w="451" w:type="pct"/>
            <w:tcBorders>
              <w:top w:val="single" w:sz="4" w:space="0" w:color="auto"/>
              <w:left w:val="nil"/>
              <w:bottom w:val="single" w:sz="4" w:space="0" w:color="auto"/>
              <w:right w:val="single" w:sz="4" w:space="0" w:color="auto"/>
            </w:tcBorders>
            <w:shd w:val="clear" w:color="000000" w:fill="FFFFFF"/>
            <w:vAlign w:val="center"/>
            <w:hideMark/>
          </w:tcPr>
          <w:p w14:paraId="4DB15588" w14:textId="11D7E692"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871,6</w:t>
            </w:r>
            <w:r w:rsidR="00452C6F">
              <w:rPr>
                <w:rFonts w:ascii="Sylfaen" w:hAnsi="Sylfaen" w:cs="Calibri"/>
                <w:sz w:val="12"/>
                <w:szCs w:val="12"/>
              </w:rPr>
              <w:t xml:space="preserve">  </w:t>
            </w:r>
          </w:p>
        </w:tc>
      </w:tr>
      <w:tr w:rsidR="00645FC2" w:rsidRPr="004F0871" w14:paraId="5D889EF6" w14:textId="77777777" w:rsidTr="00645FC2">
        <w:trPr>
          <w:trHeight w:val="37"/>
        </w:trPr>
        <w:tc>
          <w:tcPr>
            <w:tcW w:w="60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3EA1EF22" w14:textId="77777777" w:rsidR="00645FC2" w:rsidRPr="004F0871" w:rsidRDefault="00645FC2" w:rsidP="00645FC2">
            <w:pPr>
              <w:spacing w:after="0" w:line="240" w:lineRule="auto"/>
              <w:jc w:val="center"/>
              <w:rPr>
                <w:rFonts w:ascii="LitNusx" w:eastAsia="Times New Roman" w:hAnsi="LitNusx" w:cs="Calibri"/>
                <w:sz w:val="12"/>
                <w:szCs w:val="12"/>
              </w:rPr>
            </w:pPr>
            <w:r w:rsidRPr="004F0871">
              <w:rPr>
                <w:rFonts w:ascii="LitNusx" w:eastAsia="Times New Roman" w:hAnsi="LitNusx" w:cs="Calibri"/>
                <w:sz w:val="12"/>
                <w:szCs w:val="12"/>
              </w:rPr>
              <w:t>05 01 02</w:t>
            </w:r>
          </w:p>
        </w:tc>
        <w:tc>
          <w:tcPr>
            <w:tcW w:w="1512" w:type="pct"/>
            <w:tcBorders>
              <w:top w:val="single" w:sz="8" w:space="0" w:color="auto"/>
              <w:left w:val="nil"/>
              <w:bottom w:val="single" w:sz="8" w:space="0" w:color="auto"/>
              <w:right w:val="single" w:sz="4" w:space="0" w:color="auto"/>
            </w:tcBorders>
            <w:shd w:val="clear" w:color="000000" w:fill="FFFFFF"/>
            <w:vAlign w:val="center"/>
            <w:hideMark/>
          </w:tcPr>
          <w:p w14:paraId="655FC0C5" w14:textId="77777777" w:rsidR="00645FC2" w:rsidRPr="004F0871" w:rsidRDefault="00645FC2" w:rsidP="00645FC2">
            <w:pPr>
              <w:spacing w:after="0" w:line="240" w:lineRule="auto"/>
              <w:rPr>
                <w:rFonts w:ascii="Sylfaen" w:eastAsia="Times New Roman" w:hAnsi="Sylfaen" w:cs="Calibri"/>
                <w:sz w:val="12"/>
                <w:szCs w:val="12"/>
              </w:rPr>
            </w:pPr>
            <w:r w:rsidRPr="004F0871">
              <w:rPr>
                <w:rFonts w:ascii="Sylfaen" w:eastAsia="Times New Roman" w:hAnsi="Sylfaen" w:cs="Calibri"/>
                <w:sz w:val="12"/>
                <w:szCs w:val="12"/>
              </w:rPr>
              <w:t>სპორტული ობიექტების რეაბილიტაცია, მშენებლობა აღჭურვა</w:t>
            </w:r>
          </w:p>
        </w:tc>
        <w:tc>
          <w:tcPr>
            <w:tcW w:w="54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2573221B" w14:textId="601FB325"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250,0</w:t>
            </w:r>
            <w:r w:rsidR="00452C6F">
              <w:rPr>
                <w:rFonts w:ascii="Sylfaen" w:hAnsi="Sylfaen" w:cs="Calibri"/>
                <w:sz w:val="12"/>
                <w:szCs w:val="12"/>
              </w:rPr>
              <w:t xml:space="preserve">  </w:t>
            </w:r>
          </w:p>
        </w:tc>
        <w:tc>
          <w:tcPr>
            <w:tcW w:w="528" w:type="pct"/>
            <w:tcBorders>
              <w:top w:val="single" w:sz="8" w:space="0" w:color="auto"/>
              <w:left w:val="nil"/>
              <w:bottom w:val="single" w:sz="8" w:space="0" w:color="auto"/>
              <w:right w:val="single" w:sz="4" w:space="0" w:color="auto"/>
            </w:tcBorders>
            <w:shd w:val="clear" w:color="000000" w:fill="FFFFFF"/>
            <w:vAlign w:val="center"/>
            <w:hideMark/>
          </w:tcPr>
          <w:p w14:paraId="4CF025CC" w14:textId="00E3E537"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453" w:type="pct"/>
            <w:tcBorders>
              <w:top w:val="single" w:sz="8" w:space="0" w:color="auto"/>
              <w:left w:val="nil"/>
              <w:bottom w:val="single" w:sz="8" w:space="0" w:color="auto"/>
              <w:right w:val="single" w:sz="8" w:space="0" w:color="auto"/>
            </w:tcBorders>
            <w:shd w:val="clear" w:color="000000" w:fill="FFFFFF"/>
            <w:vAlign w:val="center"/>
            <w:hideMark/>
          </w:tcPr>
          <w:p w14:paraId="33E6E198" w14:textId="46BC54C3"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250,0</w:t>
            </w:r>
            <w:r w:rsidR="00452C6F">
              <w:rPr>
                <w:rFonts w:ascii="Sylfaen" w:hAnsi="Sylfaen" w:cs="Calibri"/>
                <w:sz w:val="12"/>
                <w:szCs w:val="12"/>
              </w:rPr>
              <w:t xml:space="preserve">  </w:t>
            </w:r>
          </w:p>
        </w:tc>
        <w:tc>
          <w:tcPr>
            <w:tcW w:w="455" w:type="pct"/>
            <w:tcBorders>
              <w:top w:val="single" w:sz="4" w:space="0" w:color="auto"/>
              <w:left w:val="nil"/>
              <w:bottom w:val="single" w:sz="4" w:space="0" w:color="auto"/>
              <w:right w:val="single" w:sz="4" w:space="0" w:color="auto"/>
            </w:tcBorders>
            <w:shd w:val="clear" w:color="000000" w:fill="FFFFFF"/>
            <w:vAlign w:val="center"/>
            <w:hideMark/>
          </w:tcPr>
          <w:p w14:paraId="3B695FEE" w14:textId="59730D9B"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200,0</w:t>
            </w:r>
            <w:r w:rsidR="00452C6F">
              <w:rPr>
                <w:rFonts w:ascii="Sylfaen" w:hAnsi="Sylfaen" w:cs="Calibri"/>
                <w:sz w:val="12"/>
                <w:szCs w:val="12"/>
              </w:rPr>
              <w:t xml:space="preserve">  </w:t>
            </w:r>
          </w:p>
        </w:tc>
        <w:tc>
          <w:tcPr>
            <w:tcW w:w="453" w:type="pct"/>
            <w:tcBorders>
              <w:top w:val="single" w:sz="4" w:space="0" w:color="auto"/>
              <w:left w:val="nil"/>
              <w:bottom w:val="single" w:sz="4" w:space="0" w:color="auto"/>
              <w:right w:val="single" w:sz="4" w:space="0" w:color="auto"/>
            </w:tcBorders>
            <w:shd w:val="clear" w:color="000000" w:fill="FFFFFF"/>
            <w:vAlign w:val="center"/>
            <w:hideMark/>
          </w:tcPr>
          <w:p w14:paraId="549213E3" w14:textId="3DA74273"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200,0</w:t>
            </w:r>
            <w:r w:rsidR="00452C6F">
              <w:rPr>
                <w:rFonts w:ascii="Sylfaen" w:hAnsi="Sylfaen" w:cs="Calibri"/>
                <w:sz w:val="12"/>
                <w:szCs w:val="12"/>
              </w:rPr>
              <w:t xml:space="preserve">  </w:t>
            </w:r>
          </w:p>
        </w:tc>
        <w:tc>
          <w:tcPr>
            <w:tcW w:w="451" w:type="pct"/>
            <w:tcBorders>
              <w:top w:val="single" w:sz="4" w:space="0" w:color="auto"/>
              <w:left w:val="nil"/>
              <w:bottom w:val="single" w:sz="4" w:space="0" w:color="auto"/>
              <w:right w:val="single" w:sz="4" w:space="0" w:color="auto"/>
            </w:tcBorders>
            <w:shd w:val="clear" w:color="000000" w:fill="FFFFFF"/>
            <w:vAlign w:val="center"/>
            <w:hideMark/>
          </w:tcPr>
          <w:p w14:paraId="0311D0EC" w14:textId="60A55873"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150,0</w:t>
            </w:r>
            <w:r w:rsidR="00452C6F">
              <w:rPr>
                <w:rFonts w:ascii="Sylfaen" w:hAnsi="Sylfaen" w:cs="Calibri"/>
                <w:sz w:val="12"/>
                <w:szCs w:val="12"/>
              </w:rPr>
              <w:t xml:space="preserve">  </w:t>
            </w:r>
          </w:p>
        </w:tc>
      </w:tr>
      <w:tr w:rsidR="00645FC2" w:rsidRPr="004F0871" w14:paraId="2569852D" w14:textId="77777777" w:rsidTr="00645FC2">
        <w:trPr>
          <w:trHeight w:val="37"/>
        </w:trPr>
        <w:tc>
          <w:tcPr>
            <w:tcW w:w="60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5D472A2B" w14:textId="77777777" w:rsidR="00645FC2" w:rsidRPr="004F0871" w:rsidRDefault="00645FC2" w:rsidP="00645FC2">
            <w:pPr>
              <w:spacing w:after="0" w:line="240" w:lineRule="auto"/>
              <w:jc w:val="center"/>
              <w:rPr>
                <w:rFonts w:ascii="LitNusx" w:eastAsia="Times New Roman" w:hAnsi="LitNusx" w:cs="Calibri"/>
                <w:sz w:val="12"/>
                <w:szCs w:val="12"/>
              </w:rPr>
            </w:pPr>
            <w:r w:rsidRPr="004F0871">
              <w:rPr>
                <w:rFonts w:ascii="LitNusx" w:eastAsia="Times New Roman" w:hAnsi="LitNusx" w:cs="Calibri"/>
                <w:sz w:val="12"/>
                <w:szCs w:val="12"/>
              </w:rPr>
              <w:t>05 01 03</w:t>
            </w:r>
          </w:p>
        </w:tc>
        <w:tc>
          <w:tcPr>
            <w:tcW w:w="1512" w:type="pct"/>
            <w:tcBorders>
              <w:top w:val="single" w:sz="8" w:space="0" w:color="auto"/>
              <w:left w:val="nil"/>
              <w:bottom w:val="single" w:sz="8" w:space="0" w:color="auto"/>
              <w:right w:val="single" w:sz="4" w:space="0" w:color="auto"/>
            </w:tcBorders>
            <w:shd w:val="clear" w:color="000000" w:fill="FFFFFF"/>
            <w:vAlign w:val="center"/>
            <w:hideMark/>
          </w:tcPr>
          <w:p w14:paraId="0E29AC8F" w14:textId="77777777" w:rsidR="00645FC2" w:rsidRPr="004F0871" w:rsidRDefault="00645FC2" w:rsidP="00645FC2">
            <w:pPr>
              <w:spacing w:after="0" w:line="240" w:lineRule="auto"/>
              <w:rPr>
                <w:rFonts w:ascii="Sylfaen" w:eastAsia="Times New Roman" w:hAnsi="Sylfaen" w:cs="Calibri"/>
                <w:sz w:val="12"/>
                <w:szCs w:val="12"/>
              </w:rPr>
            </w:pPr>
            <w:r w:rsidRPr="004F0871">
              <w:rPr>
                <w:rFonts w:ascii="Sylfaen" w:eastAsia="Times New Roman" w:hAnsi="Sylfaen" w:cs="Calibri"/>
                <w:sz w:val="12"/>
                <w:szCs w:val="12"/>
              </w:rPr>
              <w:t xml:space="preserve">კულტურის სფეროს განვითარება </w:t>
            </w:r>
          </w:p>
        </w:tc>
        <w:tc>
          <w:tcPr>
            <w:tcW w:w="54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6FCDA3DE" w14:textId="64BFCCE7"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1 713,1</w:t>
            </w:r>
            <w:r w:rsidR="00452C6F">
              <w:rPr>
                <w:rFonts w:ascii="Sylfaen" w:hAnsi="Sylfaen" w:cs="Calibri"/>
                <w:sz w:val="12"/>
                <w:szCs w:val="12"/>
              </w:rPr>
              <w:t xml:space="preserve">  </w:t>
            </w:r>
          </w:p>
        </w:tc>
        <w:tc>
          <w:tcPr>
            <w:tcW w:w="528" w:type="pct"/>
            <w:tcBorders>
              <w:top w:val="single" w:sz="8" w:space="0" w:color="auto"/>
              <w:left w:val="nil"/>
              <w:bottom w:val="single" w:sz="8" w:space="0" w:color="auto"/>
              <w:right w:val="single" w:sz="4" w:space="0" w:color="auto"/>
            </w:tcBorders>
            <w:shd w:val="clear" w:color="000000" w:fill="FFFFFF"/>
            <w:vAlign w:val="center"/>
            <w:hideMark/>
          </w:tcPr>
          <w:p w14:paraId="3F146526" w14:textId="3DF7AF38"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453" w:type="pct"/>
            <w:tcBorders>
              <w:top w:val="single" w:sz="8" w:space="0" w:color="auto"/>
              <w:left w:val="nil"/>
              <w:bottom w:val="single" w:sz="8" w:space="0" w:color="auto"/>
              <w:right w:val="single" w:sz="8" w:space="0" w:color="auto"/>
            </w:tcBorders>
            <w:shd w:val="clear" w:color="000000" w:fill="FFFFFF"/>
            <w:vAlign w:val="center"/>
            <w:hideMark/>
          </w:tcPr>
          <w:p w14:paraId="0C79330E" w14:textId="209E3AF1"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1 713,1</w:t>
            </w:r>
            <w:r w:rsidR="00452C6F">
              <w:rPr>
                <w:rFonts w:ascii="Sylfaen" w:hAnsi="Sylfaen" w:cs="Calibri"/>
                <w:sz w:val="12"/>
                <w:szCs w:val="12"/>
              </w:rPr>
              <w:t xml:space="preserve">  </w:t>
            </w:r>
          </w:p>
        </w:tc>
        <w:tc>
          <w:tcPr>
            <w:tcW w:w="455" w:type="pct"/>
            <w:tcBorders>
              <w:top w:val="single" w:sz="4" w:space="0" w:color="auto"/>
              <w:left w:val="nil"/>
              <w:bottom w:val="single" w:sz="4" w:space="0" w:color="auto"/>
              <w:right w:val="single" w:sz="4" w:space="0" w:color="auto"/>
            </w:tcBorders>
            <w:shd w:val="clear" w:color="000000" w:fill="FFFFFF"/>
            <w:vAlign w:val="center"/>
            <w:hideMark/>
          </w:tcPr>
          <w:p w14:paraId="20A8682B" w14:textId="183C71AC"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1 828,9</w:t>
            </w:r>
            <w:r w:rsidR="00452C6F">
              <w:rPr>
                <w:rFonts w:ascii="Sylfaen" w:hAnsi="Sylfaen" w:cs="Calibri"/>
                <w:sz w:val="12"/>
                <w:szCs w:val="12"/>
              </w:rPr>
              <w:t xml:space="preserve">  </w:t>
            </w:r>
          </w:p>
        </w:tc>
        <w:tc>
          <w:tcPr>
            <w:tcW w:w="453" w:type="pct"/>
            <w:tcBorders>
              <w:top w:val="single" w:sz="4" w:space="0" w:color="auto"/>
              <w:left w:val="nil"/>
              <w:bottom w:val="single" w:sz="4" w:space="0" w:color="auto"/>
              <w:right w:val="single" w:sz="4" w:space="0" w:color="auto"/>
            </w:tcBorders>
            <w:shd w:val="clear" w:color="000000" w:fill="FFFFFF"/>
            <w:vAlign w:val="center"/>
            <w:hideMark/>
          </w:tcPr>
          <w:p w14:paraId="77B1096B" w14:textId="4E1DAFA4"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1 849,5</w:t>
            </w:r>
            <w:r w:rsidR="00452C6F">
              <w:rPr>
                <w:rFonts w:ascii="Sylfaen" w:hAnsi="Sylfaen" w:cs="Calibri"/>
                <w:sz w:val="12"/>
                <w:szCs w:val="12"/>
              </w:rPr>
              <w:t xml:space="preserve">  </w:t>
            </w:r>
          </w:p>
        </w:tc>
        <w:tc>
          <w:tcPr>
            <w:tcW w:w="451" w:type="pct"/>
            <w:tcBorders>
              <w:top w:val="single" w:sz="4" w:space="0" w:color="auto"/>
              <w:left w:val="nil"/>
              <w:bottom w:val="single" w:sz="4" w:space="0" w:color="auto"/>
              <w:right w:val="single" w:sz="4" w:space="0" w:color="auto"/>
            </w:tcBorders>
            <w:shd w:val="clear" w:color="000000" w:fill="FFFFFF"/>
            <w:vAlign w:val="center"/>
            <w:hideMark/>
          </w:tcPr>
          <w:p w14:paraId="5DC338DE" w14:textId="474A940D"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1 898,2</w:t>
            </w:r>
            <w:r w:rsidR="00452C6F">
              <w:rPr>
                <w:rFonts w:ascii="Sylfaen" w:hAnsi="Sylfaen" w:cs="Calibri"/>
                <w:sz w:val="12"/>
                <w:szCs w:val="12"/>
              </w:rPr>
              <w:t xml:space="preserve">  </w:t>
            </w:r>
          </w:p>
        </w:tc>
      </w:tr>
      <w:tr w:rsidR="00645FC2" w:rsidRPr="004F0871" w14:paraId="4B47341E" w14:textId="77777777" w:rsidTr="00645FC2">
        <w:trPr>
          <w:trHeight w:val="103"/>
        </w:trPr>
        <w:tc>
          <w:tcPr>
            <w:tcW w:w="60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5C26D1BC" w14:textId="77777777" w:rsidR="00645FC2" w:rsidRPr="004F0871" w:rsidRDefault="00645FC2" w:rsidP="00645FC2">
            <w:pPr>
              <w:spacing w:after="0" w:line="240" w:lineRule="auto"/>
              <w:jc w:val="center"/>
              <w:rPr>
                <w:rFonts w:ascii="LitNusx" w:eastAsia="Times New Roman" w:hAnsi="LitNusx" w:cs="Calibri"/>
                <w:sz w:val="12"/>
                <w:szCs w:val="12"/>
              </w:rPr>
            </w:pPr>
            <w:r w:rsidRPr="004F0871">
              <w:rPr>
                <w:rFonts w:ascii="LitNusx" w:eastAsia="Times New Roman" w:hAnsi="LitNusx" w:cs="Calibri"/>
                <w:sz w:val="12"/>
                <w:szCs w:val="12"/>
              </w:rPr>
              <w:t>05 02</w:t>
            </w:r>
          </w:p>
        </w:tc>
        <w:tc>
          <w:tcPr>
            <w:tcW w:w="1512" w:type="pct"/>
            <w:tcBorders>
              <w:top w:val="single" w:sz="8" w:space="0" w:color="auto"/>
              <w:left w:val="nil"/>
              <w:bottom w:val="single" w:sz="8" w:space="0" w:color="auto"/>
              <w:right w:val="single" w:sz="4" w:space="0" w:color="auto"/>
            </w:tcBorders>
            <w:shd w:val="clear" w:color="000000" w:fill="FFFFFF"/>
            <w:vAlign w:val="center"/>
            <w:hideMark/>
          </w:tcPr>
          <w:p w14:paraId="5848F096" w14:textId="77777777" w:rsidR="00645FC2" w:rsidRPr="004F0871" w:rsidRDefault="00645FC2" w:rsidP="00645FC2">
            <w:pPr>
              <w:spacing w:after="0" w:line="240" w:lineRule="auto"/>
              <w:rPr>
                <w:rFonts w:ascii="Sylfaen" w:eastAsia="Times New Roman" w:hAnsi="Sylfaen" w:cs="Calibri"/>
                <w:sz w:val="12"/>
                <w:szCs w:val="12"/>
              </w:rPr>
            </w:pPr>
            <w:r w:rsidRPr="004F0871">
              <w:rPr>
                <w:rFonts w:ascii="Sylfaen" w:eastAsia="Times New Roman" w:hAnsi="Sylfaen" w:cs="Calibri"/>
                <w:sz w:val="12"/>
                <w:szCs w:val="12"/>
              </w:rPr>
              <w:t xml:space="preserve">კულტურის სფეროს დაწესებულებების ხელშეწყობა </w:t>
            </w:r>
          </w:p>
        </w:tc>
        <w:tc>
          <w:tcPr>
            <w:tcW w:w="54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01429BCA" w14:textId="7D91C713"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1 690,1</w:t>
            </w:r>
            <w:r w:rsidR="00452C6F">
              <w:rPr>
                <w:rFonts w:ascii="Sylfaen" w:hAnsi="Sylfaen" w:cs="Calibri"/>
                <w:sz w:val="12"/>
                <w:szCs w:val="12"/>
              </w:rPr>
              <w:t xml:space="preserve">  </w:t>
            </w:r>
          </w:p>
        </w:tc>
        <w:tc>
          <w:tcPr>
            <w:tcW w:w="528" w:type="pct"/>
            <w:tcBorders>
              <w:top w:val="single" w:sz="8" w:space="0" w:color="auto"/>
              <w:left w:val="nil"/>
              <w:bottom w:val="single" w:sz="8" w:space="0" w:color="auto"/>
              <w:right w:val="single" w:sz="4" w:space="0" w:color="auto"/>
            </w:tcBorders>
            <w:shd w:val="clear" w:color="000000" w:fill="FFFFFF"/>
            <w:vAlign w:val="center"/>
            <w:hideMark/>
          </w:tcPr>
          <w:p w14:paraId="735F3A12" w14:textId="3E73D807"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453" w:type="pct"/>
            <w:tcBorders>
              <w:top w:val="single" w:sz="8" w:space="0" w:color="auto"/>
              <w:left w:val="nil"/>
              <w:bottom w:val="single" w:sz="8" w:space="0" w:color="auto"/>
              <w:right w:val="single" w:sz="8" w:space="0" w:color="auto"/>
            </w:tcBorders>
            <w:shd w:val="clear" w:color="000000" w:fill="FFFFFF"/>
            <w:vAlign w:val="center"/>
            <w:hideMark/>
          </w:tcPr>
          <w:p w14:paraId="2743AC65" w14:textId="213618B7"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1 690,1</w:t>
            </w:r>
            <w:r w:rsidR="00452C6F">
              <w:rPr>
                <w:rFonts w:ascii="Sylfaen" w:hAnsi="Sylfaen" w:cs="Calibri"/>
                <w:sz w:val="12"/>
                <w:szCs w:val="12"/>
              </w:rPr>
              <w:t xml:space="preserve">  </w:t>
            </w:r>
          </w:p>
        </w:tc>
        <w:tc>
          <w:tcPr>
            <w:tcW w:w="455" w:type="pct"/>
            <w:tcBorders>
              <w:top w:val="single" w:sz="4" w:space="0" w:color="auto"/>
              <w:left w:val="nil"/>
              <w:bottom w:val="single" w:sz="4" w:space="0" w:color="auto"/>
              <w:right w:val="single" w:sz="4" w:space="0" w:color="auto"/>
            </w:tcBorders>
            <w:shd w:val="clear" w:color="000000" w:fill="FFFFFF"/>
            <w:vAlign w:val="center"/>
            <w:hideMark/>
          </w:tcPr>
          <w:p w14:paraId="6A395443" w14:textId="347D2FAA"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1 804,9</w:t>
            </w:r>
            <w:r w:rsidR="00452C6F">
              <w:rPr>
                <w:rFonts w:ascii="Sylfaen" w:hAnsi="Sylfaen" w:cs="Calibri"/>
                <w:sz w:val="12"/>
                <w:szCs w:val="12"/>
              </w:rPr>
              <w:t xml:space="preserve">  </w:t>
            </w:r>
          </w:p>
        </w:tc>
        <w:tc>
          <w:tcPr>
            <w:tcW w:w="453" w:type="pct"/>
            <w:tcBorders>
              <w:top w:val="single" w:sz="4" w:space="0" w:color="auto"/>
              <w:left w:val="nil"/>
              <w:bottom w:val="single" w:sz="4" w:space="0" w:color="auto"/>
              <w:right w:val="single" w:sz="4" w:space="0" w:color="auto"/>
            </w:tcBorders>
            <w:shd w:val="clear" w:color="000000" w:fill="FFFFFF"/>
            <w:vAlign w:val="center"/>
            <w:hideMark/>
          </w:tcPr>
          <w:p w14:paraId="346289AC" w14:textId="5EFC0BD0"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1 824,5</w:t>
            </w:r>
            <w:r w:rsidR="00452C6F">
              <w:rPr>
                <w:rFonts w:ascii="Sylfaen" w:hAnsi="Sylfaen" w:cs="Calibri"/>
                <w:sz w:val="12"/>
                <w:szCs w:val="12"/>
              </w:rPr>
              <w:t xml:space="preserve">  </w:t>
            </w:r>
          </w:p>
        </w:tc>
        <w:tc>
          <w:tcPr>
            <w:tcW w:w="451" w:type="pct"/>
            <w:tcBorders>
              <w:top w:val="single" w:sz="4" w:space="0" w:color="auto"/>
              <w:left w:val="nil"/>
              <w:bottom w:val="single" w:sz="4" w:space="0" w:color="auto"/>
              <w:right w:val="single" w:sz="4" w:space="0" w:color="auto"/>
            </w:tcBorders>
            <w:shd w:val="clear" w:color="000000" w:fill="FFFFFF"/>
            <w:vAlign w:val="center"/>
            <w:hideMark/>
          </w:tcPr>
          <w:p w14:paraId="43486493" w14:textId="159EAC7E"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1 873,2</w:t>
            </w:r>
            <w:r w:rsidR="00452C6F">
              <w:rPr>
                <w:rFonts w:ascii="Sylfaen" w:hAnsi="Sylfaen" w:cs="Calibri"/>
                <w:sz w:val="12"/>
                <w:szCs w:val="12"/>
              </w:rPr>
              <w:t xml:space="preserve">  </w:t>
            </w:r>
          </w:p>
        </w:tc>
      </w:tr>
      <w:tr w:rsidR="00645FC2" w:rsidRPr="004F0871" w14:paraId="6C2F6BB9" w14:textId="77777777" w:rsidTr="00645FC2">
        <w:trPr>
          <w:trHeight w:val="62"/>
        </w:trPr>
        <w:tc>
          <w:tcPr>
            <w:tcW w:w="60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05A73F24" w14:textId="77777777" w:rsidR="00645FC2" w:rsidRPr="004F0871" w:rsidRDefault="00645FC2" w:rsidP="00645FC2">
            <w:pPr>
              <w:spacing w:after="0" w:line="240" w:lineRule="auto"/>
              <w:jc w:val="center"/>
              <w:rPr>
                <w:rFonts w:ascii="LitNusx" w:eastAsia="Times New Roman" w:hAnsi="LitNusx" w:cs="Calibri"/>
                <w:sz w:val="12"/>
                <w:szCs w:val="12"/>
              </w:rPr>
            </w:pPr>
            <w:r w:rsidRPr="004F0871">
              <w:rPr>
                <w:rFonts w:ascii="LitNusx" w:eastAsia="Times New Roman" w:hAnsi="LitNusx" w:cs="Calibri"/>
                <w:sz w:val="12"/>
                <w:szCs w:val="12"/>
              </w:rPr>
              <w:t>05 02 01</w:t>
            </w:r>
          </w:p>
        </w:tc>
        <w:tc>
          <w:tcPr>
            <w:tcW w:w="1512" w:type="pct"/>
            <w:tcBorders>
              <w:top w:val="single" w:sz="8" w:space="0" w:color="auto"/>
              <w:left w:val="nil"/>
              <w:bottom w:val="single" w:sz="8" w:space="0" w:color="auto"/>
              <w:right w:val="single" w:sz="4" w:space="0" w:color="auto"/>
            </w:tcBorders>
            <w:shd w:val="clear" w:color="000000" w:fill="FFFFFF"/>
            <w:vAlign w:val="center"/>
            <w:hideMark/>
          </w:tcPr>
          <w:p w14:paraId="7C2DEC31" w14:textId="1758A045" w:rsidR="00645FC2" w:rsidRPr="004F0871" w:rsidRDefault="00645FC2" w:rsidP="00645FC2">
            <w:pPr>
              <w:spacing w:after="0" w:line="240" w:lineRule="auto"/>
              <w:rPr>
                <w:rFonts w:ascii="Sylfaen" w:eastAsia="Times New Roman" w:hAnsi="Sylfaen" w:cs="Calibri"/>
                <w:sz w:val="12"/>
                <w:szCs w:val="12"/>
              </w:rPr>
            </w:pPr>
            <w:r w:rsidRPr="004F0871">
              <w:rPr>
                <w:rFonts w:ascii="Sylfaen" w:eastAsia="Times New Roman" w:hAnsi="Sylfaen" w:cs="Calibri"/>
                <w:sz w:val="12"/>
                <w:szCs w:val="12"/>
              </w:rPr>
              <w:t>სახელოვნებო</w:t>
            </w:r>
            <w:r w:rsidR="00452C6F">
              <w:rPr>
                <w:rFonts w:ascii="Sylfaen" w:eastAsia="Times New Roman" w:hAnsi="Sylfaen" w:cs="Calibri"/>
                <w:sz w:val="12"/>
                <w:szCs w:val="12"/>
              </w:rPr>
              <w:t xml:space="preserve"> </w:t>
            </w:r>
            <w:r w:rsidRPr="004F0871">
              <w:rPr>
                <w:rFonts w:ascii="Sylfaen" w:eastAsia="Times New Roman" w:hAnsi="Sylfaen" w:cs="Calibri"/>
                <w:sz w:val="12"/>
                <w:szCs w:val="12"/>
              </w:rPr>
              <w:t>განათლების ხელშეწყობა</w:t>
            </w:r>
          </w:p>
        </w:tc>
        <w:tc>
          <w:tcPr>
            <w:tcW w:w="54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08CB02C6" w14:textId="5F6F012C"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253,8</w:t>
            </w:r>
            <w:r w:rsidR="00452C6F">
              <w:rPr>
                <w:rFonts w:ascii="Sylfaen" w:hAnsi="Sylfaen" w:cs="Calibri"/>
                <w:sz w:val="12"/>
                <w:szCs w:val="12"/>
              </w:rPr>
              <w:t xml:space="preserve">  </w:t>
            </w:r>
          </w:p>
        </w:tc>
        <w:tc>
          <w:tcPr>
            <w:tcW w:w="528" w:type="pct"/>
            <w:tcBorders>
              <w:top w:val="single" w:sz="8" w:space="0" w:color="auto"/>
              <w:left w:val="nil"/>
              <w:bottom w:val="single" w:sz="8" w:space="0" w:color="auto"/>
              <w:right w:val="single" w:sz="4" w:space="0" w:color="auto"/>
            </w:tcBorders>
            <w:shd w:val="clear" w:color="000000" w:fill="FFFFFF"/>
            <w:vAlign w:val="center"/>
            <w:hideMark/>
          </w:tcPr>
          <w:p w14:paraId="6F3619DA" w14:textId="47734A76"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453" w:type="pct"/>
            <w:tcBorders>
              <w:top w:val="single" w:sz="8" w:space="0" w:color="auto"/>
              <w:left w:val="nil"/>
              <w:bottom w:val="single" w:sz="8" w:space="0" w:color="auto"/>
              <w:right w:val="single" w:sz="8" w:space="0" w:color="auto"/>
            </w:tcBorders>
            <w:shd w:val="clear" w:color="000000" w:fill="FFFFFF"/>
            <w:vAlign w:val="center"/>
            <w:hideMark/>
          </w:tcPr>
          <w:p w14:paraId="098ABBAE" w14:textId="32B42E9C"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253,8</w:t>
            </w:r>
            <w:r w:rsidR="00452C6F">
              <w:rPr>
                <w:rFonts w:ascii="Sylfaen" w:hAnsi="Sylfaen" w:cs="Calibri"/>
                <w:sz w:val="12"/>
                <w:szCs w:val="12"/>
              </w:rPr>
              <w:t xml:space="preserve">  </w:t>
            </w:r>
          </w:p>
        </w:tc>
        <w:tc>
          <w:tcPr>
            <w:tcW w:w="455" w:type="pct"/>
            <w:tcBorders>
              <w:top w:val="single" w:sz="4" w:space="0" w:color="auto"/>
              <w:left w:val="nil"/>
              <w:bottom w:val="single" w:sz="4" w:space="0" w:color="auto"/>
              <w:right w:val="single" w:sz="4" w:space="0" w:color="auto"/>
            </w:tcBorders>
            <w:shd w:val="clear" w:color="000000" w:fill="FFFFFF"/>
            <w:vAlign w:val="center"/>
            <w:hideMark/>
          </w:tcPr>
          <w:p w14:paraId="2A4EC2E0" w14:textId="31BA062E"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244,0</w:t>
            </w:r>
            <w:r w:rsidR="00452C6F">
              <w:rPr>
                <w:rFonts w:ascii="Sylfaen" w:hAnsi="Sylfaen" w:cs="Calibri"/>
                <w:sz w:val="12"/>
                <w:szCs w:val="12"/>
              </w:rPr>
              <w:t xml:space="preserve">  </w:t>
            </w:r>
          </w:p>
        </w:tc>
        <w:tc>
          <w:tcPr>
            <w:tcW w:w="453" w:type="pct"/>
            <w:tcBorders>
              <w:top w:val="single" w:sz="4" w:space="0" w:color="auto"/>
              <w:left w:val="nil"/>
              <w:bottom w:val="single" w:sz="4" w:space="0" w:color="auto"/>
              <w:right w:val="single" w:sz="4" w:space="0" w:color="auto"/>
            </w:tcBorders>
            <w:shd w:val="clear" w:color="000000" w:fill="FFFFFF"/>
            <w:vAlign w:val="center"/>
            <w:hideMark/>
          </w:tcPr>
          <w:p w14:paraId="2A96DBDA" w14:textId="09AAD903"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244,7</w:t>
            </w:r>
            <w:r w:rsidR="00452C6F">
              <w:rPr>
                <w:rFonts w:ascii="Sylfaen" w:hAnsi="Sylfaen" w:cs="Calibri"/>
                <w:sz w:val="12"/>
                <w:szCs w:val="12"/>
              </w:rPr>
              <w:t xml:space="preserve">  </w:t>
            </w:r>
          </w:p>
        </w:tc>
        <w:tc>
          <w:tcPr>
            <w:tcW w:w="451" w:type="pct"/>
            <w:tcBorders>
              <w:top w:val="single" w:sz="4" w:space="0" w:color="auto"/>
              <w:left w:val="nil"/>
              <w:bottom w:val="single" w:sz="4" w:space="0" w:color="auto"/>
              <w:right w:val="single" w:sz="4" w:space="0" w:color="auto"/>
            </w:tcBorders>
            <w:shd w:val="clear" w:color="000000" w:fill="FFFFFF"/>
            <w:vAlign w:val="center"/>
            <w:hideMark/>
          </w:tcPr>
          <w:p w14:paraId="787CF0D1" w14:textId="3394B888"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244,7</w:t>
            </w:r>
            <w:r w:rsidR="00452C6F">
              <w:rPr>
                <w:rFonts w:ascii="Sylfaen" w:hAnsi="Sylfaen" w:cs="Calibri"/>
                <w:sz w:val="12"/>
                <w:szCs w:val="12"/>
              </w:rPr>
              <w:t xml:space="preserve">  </w:t>
            </w:r>
          </w:p>
        </w:tc>
      </w:tr>
      <w:tr w:rsidR="00645FC2" w:rsidRPr="004F0871" w14:paraId="242C11B9" w14:textId="77777777" w:rsidTr="00645FC2">
        <w:trPr>
          <w:trHeight w:val="37"/>
        </w:trPr>
        <w:tc>
          <w:tcPr>
            <w:tcW w:w="60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72448453" w14:textId="77777777" w:rsidR="00645FC2" w:rsidRPr="004F0871" w:rsidRDefault="00645FC2" w:rsidP="00645FC2">
            <w:pPr>
              <w:spacing w:after="0" w:line="240" w:lineRule="auto"/>
              <w:jc w:val="center"/>
              <w:rPr>
                <w:rFonts w:ascii="LitNusx" w:eastAsia="Times New Roman" w:hAnsi="LitNusx" w:cs="Calibri"/>
                <w:sz w:val="12"/>
                <w:szCs w:val="12"/>
              </w:rPr>
            </w:pPr>
            <w:r w:rsidRPr="004F0871">
              <w:rPr>
                <w:rFonts w:ascii="LitNusx" w:eastAsia="Times New Roman" w:hAnsi="LitNusx" w:cs="Calibri"/>
                <w:sz w:val="12"/>
                <w:szCs w:val="12"/>
              </w:rPr>
              <w:t xml:space="preserve">05 02 01 01 </w:t>
            </w:r>
          </w:p>
        </w:tc>
        <w:tc>
          <w:tcPr>
            <w:tcW w:w="1512" w:type="pct"/>
            <w:tcBorders>
              <w:top w:val="single" w:sz="8" w:space="0" w:color="auto"/>
              <w:left w:val="nil"/>
              <w:bottom w:val="single" w:sz="8" w:space="0" w:color="auto"/>
              <w:right w:val="single" w:sz="4" w:space="0" w:color="auto"/>
            </w:tcBorders>
            <w:shd w:val="clear" w:color="000000" w:fill="FFFFFF"/>
            <w:vAlign w:val="center"/>
            <w:hideMark/>
          </w:tcPr>
          <w:p w14:paraId="4995688D" w14:textId="77777777" w:rsidR="00645FC2" w:rsidRPr="004F0871" w:rsidRDefault="00645FC2" w:rsidP="00645FC2">
            <w:pPr>
              <w:spacing w:after="0" w:line="240" w:lineRule="auto"/>
              <w:rPr>
                <w:rFonts w:ascii="Sylfaen" w:eastAsia="Times New Roman" w:hAnsi="Sylfaen" w:cs="Calibri"/>
                <w:sz w:val="12"/>
                <w:szCs w:val="12"/>
              </w:rPr>
            </w:pPr>
            <w:r>
              <w:rPr>
                <w:rFonts w:ascii="Sylfaen" w:eastAsia="Times New Roman" w:hAnsi="Sylfaen" w:cs="Calibri"/>
                <w:sz w:val="12"/>
                <w:szCs w:val="12"/>
              </w:rPr>
              <w:t xml:space="preserve">კულტურის, </w:t>
            </w:r>
            <w:r w:rsidRPr="004F0871">
              <w:rPr>
                <w:rFonts w:ascii="Sylfaen" w:eastAsia="Times New Roman" w:hAnsi="Sylfaen" w:cs="Calibri"/>
                <w:sz w:val="12"/>
                <w:szCs w:val="12"/>
              </w:rPr>
              <w:t xml:space="preserve">ხელოვნების და შიდა ტურიზმის ხელშეწყობა </w:t>
            </w:r>
          </w:p>
        </w:tc>
        <w:tc>
          <w:tcPr>
            <w:tcW w:w="54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03D8C191" w14:textId="4B2FE8E2"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1 408,6</w:t>
            </w:r>
            <w:r w:rsidR="00452C6F">
              <w:rPr>
                <w:rFonts w:ascii="Sylfaen" w:hAnsi="Sylfaen" w:cs="Calibri"/>
                <w:sz w:val="12"/>
                <w:szCs w:val="12"/>
              </w:rPr>
              <w:t xml:space="preserve">  </w:t>
            </w:r>
          </w:p>
        </w:tc>
        <w:tc>
          <w:tcPr>
            <w:tcW w:w="528" w:type="pct"/>
            <w:tcBorders>
              <w:top w:val="single" w:sz="8" w:space="0" w:color="auto"/>
              <w:left w:val="nil"/>
              <w:bottom w:val="single" w:sz="8" w:space="0" w:color="auto"/>
              <w:right w:val="single" w:sz="4" w:space="0" w:color="auto"/>
            </w:tcBorders>
            <w:shd w:val="clear" w:color="000000" w:fill="FFFFFF"/>
            <w:vAlign w:val="center"/>
            <w:hideMark/>
          </w:tcPr>
          <w:p w14:paraId="2D869113" w14:textId="79331C64"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453" w:type="pct"/>
            <w:tcBorders>
              <w:top w:val="single" w:sz="8" w:space="0" w:color="auto"/>
              <w:left w:val="nil"/>
              <w:bottom w:val="single" w:sz="8" w:space="0" w:color="auto"/>
              <w:right w:val="single" w:sz="8" w:space="0" w:color="auto"/>
            </w:tcBorders>
            <w:shd w:val="clear" w:color="000000" w:fill="FFFFFF"/>
            <w:vAlign w:val="center"/>
            <w:hideMark/>
          </w:tcPr>
          <w:p w14:paraId="1E783EA0" w14:textId="288B0AA6"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1 408,6</w:t>
            </w:r>
            <w:r w:rsidR="00452C6F">
              <w:rPr>
                <w:rFonts w:ascii="Sylfaen" w:hAnsi="Sylfaen" w:cs="Calibri"/>
                <w:sz w:val="12"/>
                <w:szCs w:val="12"/>
              </w:rPr>
              <w:t xml:space="preserve">  </w:t>
            </w:r>
          </w:p>
        </w:tc>
        <w:tc>
          <w:tcPr>
            <w:tcW w:w="455" w:type="pct"/>
            <w:tcBorders>
              <w:top w:val="single" w:sz="4" w:space="0" w:color="auto"/>
              <w:left w:val="nil"/>
              <w:bottom w:val="single" w:sz="4" w:space="0" w:color="auto"/>
              <w:right w:val="single" w:sz="4" w:space="0" w:color="auto"/>
            </w:tcBorders>
            <w:shd w:val="clear" w:color="000000" w:fill="FFFFFF"/>
            <w:vAlign w:val="center"/>
            <w:hideMark/>
          </w:tcPr>
          <w:p w14:paraId="060746DC" w14:textId="2E49DF96"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1 533,2</w:t>
            </w:r>
            <w:r w:rsidR="00452C6F">
              <w:rPr>
                <w:rFonts w:ascii="Sylfaen" w:hAnsi="Sylfaen" w:cs="Calibri"/>
                <w:sz w:val="12"/>
                <w:szCs w:val="12"/>
              </w:rPr>
              <w:t xml:space="preserve">  </w:t>
            </w:r>
          </w:p>
        </w:tc>
        <w:tc>
          <w:tcPr>
            <w:tcW w:w="453" w:type="pct"/>
            <w:tcBorders>
              <w:top w:val="single" w:sz="4" w:space="0" w:color="auto"/>
              <w:left w:val="nil"/>
              <w:bottom w:val="single" w:sz="4" w:space="0" w:color="auto"/>
              <w:right w:val="single" w:sz="4" w:space="0" w:color="auto"/>
            </w:tcBorders>
            <w:shd w:val="clear" w:color="000000" w:fill="FFFFFF"/>
            <w:vAlign w:val="center"/>
            <w:hideMark/>
          </w:tcPr>
          <w:p w14:paraId="60362B61" w14:textId="4859C73F"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1 552,1</w:t>
            </w:r>
            <w:r w:rsidR="00452C6F">
              <w:rPr>
                <w:rFonts w:ascii="Sylfaen" w:hAnsi="Sylfaen" w:cs="Calibri"/>
                <w:sz w:val="12"/>
                <w:szCs w:val="12"/>
              </w:rPr>
              <w:t xml:space="preserve">  </w:t>
            </w:r>
          </w:p>
        </w:tc>
        <w:tc>
          <w:tcPr>
            <w:tcW w:w="451" w:type="pct"/>
            <w:tcBorders>
              <w:top w:val="single" w:sz="4" w:space="0" w:color="auto"/>
              <w:left w:val="nil"/>
              <w:bottom w:val="single" w:sz="4" w:space="0" w:color="auto"/>
              <w:right w:val="single" w:sz="4" w:space="0" w:color="auto"/>
            </w:tcBorders>
            <w:shd w:val="clear" w:color="000000" w:fill="FFFFFF"/>
            <w:vAlign w:val="center"/>
            <w:hideMark/>
          </w:tcPr>
          <w:p w14:paraId="192B10B1" w14:textId="42AB31C3"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1 600,8</w:t>
            </w:r>
            <w:r w:rsidR="00452C6F">
              <w:rPr>
                <w:rFonts w:ascii="Sylfaen" w:hAnsi="Sylfaen" w:cs="Calibri"/>
                <w:sz w:val="12"/>
                <w:szCs w:val="12"/>
              </w:rPr>
              <w:t xml:space="preserve">  </w:t>
            </w:r>
          </w:p>
        </w:tc>
      </w:tr>
      <w:tr w:rsidR="00645FC2" w:rsidRPr="004F0871" w14:paraId="663CED3C" w14:textId="77777777" w:rsidTr="00645FC2">
        <w:trPr>
          <w:trHeight w:val="140"/>
        </w:trPr>
        <w:tc>
          <w:tcPr>
            <w:tcW w:w="60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49B09B42" w14:textId="77777777" w:rsidR="00645FC2" w:rsidRPr="004F0871" w:rsidRDefault="00645FC2" w:rsidP="00645FC2">
            <w:pPr>
              <w:spacing w:after="0" w:line="240" w:lineRule="auto"/>
              <w:jc w:val="center"/>
              <w:rPr>
                <w:rFonts w:ascii="LitNusx" w:eastAsia="Times New Roman" w:hAnsi="LitNusx" w:cs="Calibri"/>
                <w:sz w:val="12"/>
                <w:szCs w:val="12"/>
              </w:rPr>
            </w:pPr>
            <w:r w:rsidRPr="004F0871">
              <w:rPr>
                <w:rFonts w:ascii="LitNusx" w:eastAsia="Times New Roman" w:hAnsi="LitNusx" w:cs="Calibri"/>
                <w:sz w:val="12"/>
                <w:szCs w:val="12"/>
              </w:rPr>
              <w:t>05 02 01 02</w:t>
            </w:r>
          </w:p>
        </w:tc>
        <w:tc>
          <w:tcPr>
            <w:tcW w:w="1512" w:type="pct"/>
            <w:tcBorders>
              <w:top w:val="single" w:sz="8" w:space="0" w:color="auto"/>
              <w:left w:val="nil"/>
              <w:bottom w:val="single" w:sz="8" w:space="0" w:color="auto"/>
              <w:right w:val="single" w:sz="4" w:space="0" w:color="auto"/>
            </w:tcBorders>
            <w:shd w:val="clear" w:color="000000" w:fill="FFFFFF"/>
            <w:vAlign w:val="center"/>
            <w:hideMark/>
          </w:tcPr>
          <w:p w14:paraId="1740FD88" w14:textId="77777777" w:rsidR="00645FC2" w:rsidRPr="004F0871" w:rsidRDefault="00645FC2" w:rsidP="00645FC2">
            <w:pPr>
              <w:spacing w:after="0" w:line="240" w:lineRule="auto"/>
              <w:rPr>
                <w:rFonts w:ascii="Sylfaen" w:eastAsia="Times New Roman" w:hAnsi="Sylfaen" w:cs="Calibri"/>
                <w:sz w:val="12"/>
                <w:szCs w:val="12"/>
              </w:rPr>
            </w:pPr>
            <w:r w:rsidRPr="004F0871">
              <w:rPr>
                <w:rFonts w:ascii="Sylfaen" w:eastAsia="Times New Roman" w:hAnsi="Sylfaen" w:cs="Calibri"/>
                <w:sz w:val="12"/>
                <w:szCs w:val="12"/>
              </w:rPr>
              <w:t>ფოლკლორის ხელშეწყობის პროგრამა</w:t>
            </w:r>
          </w:p>
        </w:tc>
        <w:tc>
          <w:tcPr>
            <w:tcW w:w="54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334B19FB" w14:textId="52129B0C"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27,7</w:t>
            </w:r>
            <w:r w:rsidR="00452C6F">
              <w:rPr>
                <w:rFonts w:ascii="Sylfaen" w:hAnsi="Sylfaen" w:cs="Calibri"/>
                <w:sz w:val="12"/>
                <w:szCs w:val="12"/>
              </w:rPr>
              <w:t xml:space="preserve">  </w:t>
            </w:r>
          </w:p>
        </w:tc>
        <w:tc>
          <w:tcPr>
            <w:tcW w:w="528" w:type="pct"/>
            <w:tcBorders>
              <w:top w:val="single" w:sz="8" w:space="0" w:color="auto"/>
              <w:left w:val="nil"/>
              <w:bottom w:val="single" w:sz="8" w:space="0" w:color="auto"/>
              <w:right w:val="single" w:sz="4" w:space="0" w:color="auto"/>
            </w:tcBorders>
            <w:shd w:val="clear" w:color="000000" w:fill="FFFFFF"/>
            <w:vAlign w:val="center"/>
            <w:hideMark/>
          </w:tcPr>
          <w:p w14:paraId="63308846" w14:textId="78245324"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453" w:type="pct"/>
            <w:tcBorders>
              <w:top w:val="single" w:sz="8" w:space="0" w:color="auto"/>
              <w:left w:val="nil"/>
              <w:bottom w:val="single" w:sz="8" w:space="0" w:color="auto"/>
              <w:right w:val="single" w:sz="8" w:space="0" w:color="auto"/>
            </w:tcBorders>
            <w:shd w:val="clear" w:color="000000" w:fill="FFFFFF"/>
            <w:vAlign w:val="center"/>
            <w:hideMark/>
          </w:tcPr>
          <w:p w14:paraId="57E8DA51" w14:textId="7DF68BFE"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27,7</w:t>
            </w:r>
            <w:r w:rsidR="00452C6F">
              <w:rPr>
                <w:rFonts w:ascii="Sylfaen" w:hAnsi="Sylfaen" w:cs="Calibri"/>
                <w:sz w:val="12"/>
                <w:szCs w:val="12"/>
              </w:rPr>
              <w:t xml:space="preserve">  </w:t>
            </w:r>
          </w:p>
        </w:tc>
        <w:tc>
          <w:tcPr>
            <w:tcW w:w="455" w:type="pct"/>
            <w:tcBorders>
              <w:top w:val="single" w:sz="4" w:space="0" w:color="auto"/>
              <w:left w:val="nil"/>
              <w:bottom w:val="single" w:sz="4" w:space="0" w:color="auto"/>
              <w:right w:val="single" w:sz="4" w:space="0" w:color="auto"/>
            </w:tcBorders>
            <w:shd w:val="clear" w:color="000000" w:fill="FFFFFF"/>
            <w:vAlign w:val="center"/>
            <w:hideMark/>
          </w:tcPr>
          <w:p w14:paraId="1B0C3D0E" w14:textId="6F57F0B9"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27,7</w:t>
            </w:r>
            <w:r w:rsidR="00452C6F">
              <w:rPr>
                <w:rFonts w:ascii="Sylfaen" w:hAnsi="Sylfaen" w:cs="Calibri"/>
                <w:sz w:val="12"/>
                <w:szCs w:val="12"/>
              </w:rPr>
              <w:t xml:space="preserve">  </w:t>
            </w:r>
          </w:p>
        </w:tc>
        <w:tc>
          <w:tcPr>
            <w:tcW w:w="453" w:type="pct"/>
            <w:tcBorders>
              <w:top w:val="single" w:sz="4" w:space="0" w:color="auto"/>
              <w:left w:val="nil"/>
              <w:bottom w:val="single" w:sz="4" w:space="0" w:color="auto"/>
              <w:right w:val="single" w:sz="4" w:space="0" w:color="auto"/>
            </w:tcBorders>
            <w:shd w:val="clear" w:color="000000" w:fill="FFFFFF"/>
            <w:vAlign w:val="center"/>
            <w:hideMark/>
          </w:tcPr>
          <w:p w14:paraId="3F8EFD94" w14:textId="078783C5"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27,7</w:t>
            </w:r>
            <w:r w:rsidR="00452C6F">
              <w:rPr>
                <w:rFonts w:ascii="Sylfaen" w:hAnsi="Sylfaen" w:cs="Calibri"/>
                <w:sz w:val="12"/>
                <w:szCs w:val="12"/>
              </w:rPr>
              <w:t xml:space="preserve">  </w:t>
            </w:r>
          </w:p>
        </w:tc>
        <w:tc>
          <w:tcPr>
            <w:tcW w:w="451" w:type="pct"/>
            <w:tcBorders>
              <w:top w:val="single" w:sz="4" w:space="0" w:color="auto"/>
              <w:left w:val="nil"/>
              <w:bottom w:val="single" w:sz="4" w:space="0" w:color="auto"/>
              <w:right w:val="single" w:sz="4" w:space="0" w:color="auto"/>
            </w:tcBorders>
            <w:shd w:val="clear" w:color="000000" w:fill="FFFFFF"/>
            <w:vAlign w:val="center"/>
            <w:hideMark/>
          </w:tcPr>
          <w:p w14:paraId="6BA2F925" w14:textId="35BF37A7"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27,7</w:t>
            </w:r>
            <w:r w:rsidR="00452C6F">
              <w:rPr>
                <w:rFonts w:ascii="Sylfaen" w:hAnsi="Sylfaen" w:cs="Calibri"/>
                <w:sz w:val="12"/>
                <w:szCs w:val="12"/>
              </w:rPr>
              <w:t xml:space="preserve">  </w:t>
            </w:r>
          </w:p>
        </w:tc>
      </w:tr>
      <w:tr w:rsidR="00645FC2" w:rsidRPr="004F0871" w14:paraId="4AC0BE1C" w14:textId="77777777" w:rsidTr="00645FC2">
        <w:trPr>
          <w:trHeight w:val="88"/>
        </w:trPr>
        <w:tc>
          <w:tcPr>
            <w:tcW w:w="60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4A660D1C" w14:textId="77777777" w:rsidR="00645FC2" w:rsidRPr="004F0871" w:rsidRDefault="00645FC2" w:rsidP="00645FC2">
            <w:pPr>
              <w:spacing w:after="0" w:line="240" w:lineRule="auto"/>
              <w:jc w:val="center"/>
              <w:rPr>
                <w:rFonts w:ascii="LitNusx" w:eastAsia="Times New Roman" w:hAnsi="LitNusx" w:cs="Calibri"/>
                <w:sz w:val="12"/>
                <w:szCs w:val="12"/>
              </w:rPr>
            </w:pPr>
            <w:r w:rsidRPr="004F0871">
              <w:rPr>
                <w:rFonts w:ascii="LitNusx" w:eastAsia="Times New Roman" w:hAnsi="LitNusx" w:cs="Calibri"/>
                <w:sz w:val="12"/>
                <w:szCs w:val="12"/>
              </w:rPr>
              <w:t>05 02 01 03</w:t>
            </w:r>
          </w:p>
        </w:tc>
        <w:tc>
          <w:tcPr>
            <w:tcW w:w="1512" w:type="pct"/>
            <w:tcBorders>
              <w:top w:val="single" w:sz="8" w:space="0" w:color="auto"/>
              <w:left w:val="nil"/>
              <w:bottom w:val="single" w:sz="8" w:space="0" w:color="auto"/>
              <w:right w:val="single" w:sz="4" w:space="0" w:color="auto"/>
            </w:tcBorders>
            <w:shd w:val="clear" w:color="000000" w:fill="FFFFFF"/>
            <w:vAlign w:val="center"/>
            <w:hideMark/>
          </w:tcPr>
          <w:p w14:paraId="4811BDBE" w14:textId="77777777" w:rsidR="00645FC2" w:rsidRPr="004F0871" w:rsidRDefault="00645FC2" w:rsidP="00645FC2">
            <w:pPr>
              <w:spacing w:after="0" w:line="240" w:lineRule="auto"/>
              <w:rPr>
                <w:rFonts w:ascii="Sylfaen" w:eastAsia="Times New Roman" w:hAnsi="Sylfaen" w:cs="Calibri"/>
                <w:sz w:val="12"/>
                <w:szCs w:val="12"/>
              </w:rPr>
            </w:pPr>
            <w:r w:rsidRPr="004F0871">
              <w:rPr>
                <w:rFonts w:ascii="Sylfaen" w:eastAsia="Times New Roman" w:hAnsi="Sylfaen" w:cs="Calibri"/>
                <w:sz w:val="12"/>
                <w:szCs w:val="12"/>
              </w:rPr>
              <w:t xml:space="preserve">კულტურის ღონისძიებების დაფინანსება </w:t>
            </w:r>
          </w:p>
        </w:tc>
        <w:tc>
          <w:tcPr>
            <w:tcW w:w="54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6BA9024E" w14:textId="37204CF9"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23,0</w:t>
            </w:r>
            <w:r w:rsidR="00452C6F">
              <w:rPr>
                <w:rFonts w:ascii="Sylfaen" w:hAnsi="Sylfaen" w:cs="Calibri"/>
                <w:sz w:val="12"/>
                <w:szCs w:val="12"/>
              </w:rPr>
              <w:t xml:space="preserve">  </w:t>
            </w:r>
          </w:p>
        </w:tc>
        <w:tc>
          <w:tcPr>
            <w:tcW w:w="528" w:type="pct"/>
            <w:tcBorders>
              <w:top w:val="single" w:sz="8" w:space="0" w:color="auto"/>
              <w:left w:val="nil"/>
              <w:bottom w:val="single" w:sz="8" w:space="0" w:color="auto"/>
              <w:right w:val="single" w:sz="4" w:space="0" w:color="auto"/>
            </w:tcBorders>
            <w:shd w:val="clear" w:color="000000" w:fill="FFFFFF"/>
            <w:vAlign w:val="center"/>
            <w:hideMark/>
          </w:tcPr>
          <w:p w14:paraId="4DCA53D6" w14:textId="620A113D"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453" w:type="pct"/>
            <w:tcBorders>
              <w:top w:val="single" w:sz="8" w:space="0" w:color="auto"/>
              <w:left w:val="nil"/>
              <w:bottom w:val="single" w:sz="8" w:space="0" w:color="auto"/>
              <w:right w:val="single" w:sz="8" w:space="0" w:color="auto"/>
            </w:tcBorders>
            <w:shd w:val="clear" w:color="000000" w:fill="FFFFFF"/>
            <w:vAlign w:val="center"/>
            <w:hideMark/>
          </w:tcPr>
          <w:p w14:paraId="65FF08FD" w14:textId="18D7192A"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23,0</w:t>
            </w:r>
            <w:r w:rsidR="00452C6F">
              <w:rPr>
                <w:rFonts w:ascii="Sylfaen" w:hAnsi="Sylfaen" w:cs="Calibri"/>
                <w:sz w:val="12"/>
                <w:szCs w:val="12"/>
              </w:rPr>
              <w:t xml:space="preserve">  </w:t>
            </w:r>
          </w:p>
        </w:tc>
        <w:tc>
          <w:tcPr>
            <w:tcW w:w="455" w:type="pct"/>
            <w:tcBorders>
              <w:top w:val="single" w:sz="4" w:space="0" w:color="auto"/>
              <w:left w:val="nil"/>
              <w:bottom w:val="single" w:sz="4" w:space="0" w:color="auto"/>
              <w:right w:val="single" w:sz="4" w:space="0" w:color="auto"/>
            </w:tcBorders>
            <w:shd w:val="clear" w:color="000000" w:fill="FFFFFF"/>
            <w:vAlign w:val="center"/>
            <w:hideMark/>
          </w:tcPr>
          <w:p w14:paraId="0408C05C" w14:textId="751BC5A5"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24,0</w:t>
            </w:r>
            <w:r w:rsidR="00452C6F">
              <w:rPr>
                <w:rFonts w:ascii="Sylfaen" w:hAnsi="Sylfaen" w:cs="Calibri"/>
                <w:sz w:val="12"/>
                <w:szCs w:val="12"/>
              </w:rPr>
              <w:t xml:space="preserve">  </w:t>
            </w:r>
          </w:p>
        </w:tc>
        <w:tc>
          <w:tcPr>
            <w:tcW w:w="453" w:type="pct"/>
            <w:tcBorders>
              <w:top w:val="single" w:sz="4" w:space="0" w:color="auto"/>
              <w:left w:val="nil"/>
              <w:bottom w:val="single" w:sz="4" w:space="0" w:color="auto"/>
              <w:right w:val="single" w:sz="4" w:space="0" w:color="auto"/>
            </w:tcBorders>
            <w:shd w:val="clear" w:color="000000" w:fill="FFFFFF"/>
            <w:vAlign w:val="center"/>
            <w:hideMark/>
          </w:tcPr>
          <w:p w14:paraId="5EC832DB" w14:textId="5A4DFECD"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25,0</w:t>
            </w:r>
            <w:r w:rsidR="00452C6F">
              <w:rPr>
                <w:rFonts w:ascii="Sylfaen" w:hAnsi="Sylfaen" w:cs="Calibri"/>
                <w:sz w:val="12"/>
                <w:szCs w:val="12"/>
              </w:rPr>
              <w:t xml:space="preserve">  </w:t>
            </w:r>
          </w:p>
        </w:tc>
        <w:tc>
          <w:tcPr>
            <w:tcW w:w="451" w:type="pct"/>
            <w:tcBorders>
              <w:top w:val="single" w:sz="4" w:space="0" w:color="auto"/>
              <w:left w:val="nil"/>
              <w:bottom w:val="single" w:sz="4" w:space="0" w:color="auto"/>
              <w:right w:val="single" w:sz="4" w:space="0" w:color="auto"/>
            </w:tcBorders>
            <w:shd w:val="clear" w:color="000000" w:fill="FFFFFF"/>
            <w:vAlign w:val="center"/>
            <w:hideMark/>
          </w:tcPr>
          <w:p w14:paraId="4153E68E" w14:textId="48B3000A"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25,0</w:t>
            </w:r>
            <w:r w:rsidR="00452C6F">
              <w:rPr>
                <w:rFonts w:ascii="Sylfaen" w:hAnsi="Sylfaen" w:cs="Calibri"/>
                <w:sz w:val="12"/>
                <w:szCs w:val="12"/>
              </w:rPr>
              <w:t xml:space="preserve">  </w:t>
            </w:r>
          </w:p>
        </w:tc>
      </w:tr>
      <w:tr w:rsidR="00645FC2" w:rsidRPr="004F0871" w14:paraId="6B144214" w14:textId="77777777" w:rsidTr="00645FC2">
        <w:trPr>
          <w:trHeight w:val="192"/>
        </w:trPr>
        <w:tc>
          <w:tcPr>
            <w:tcW w:w="60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5F4A20EC" w14:textId="4C192880" w:rsidR="00645FC2" w:rsidRPr="004F0871" w:rsidRDefault="00645FC2" w:rsidP="00645FC2">
            <w:pPr>
              <w:spacing w:after="0" w:line="240" w:lineRule="auto"/>
              <w:jc w:val="center"/>
              <w:rPr>
                <w:rFonts w:ascii="LitNusx" w:eastAsia="Times New Roman" w:hAnsi="LitNusx" w:cs="Calibri"/>
                <w:sz w:val="12"/>
                <w:szCs w:val="12"/>
              </w:rPr>
            </w:pPr>
            <w:r w:rsidRPr="004F0871">
              <w:rPr>
                <w:rFonts w:ascii="LitNusx" w:eastAsia="Times New Roman" w:hAnsi="LitNusx" w:cs="Calibri"/>
                <w:sz w:val="12"/>
                <w:szCs w:val="12"/>
              </w:rPr>
              <w:t>05 02</w:t>
            </w:r>
            <w:r w:rsidR="00452C6F">
              <w:rPr>
                <w:rFonts w:ascii="LitNusx" w:eastAsia="Times New Roman" w:hAnsi="LitNusx" w:cs="Calibri"/>
                <w:sz w:val="12"/>
                <w:szCs w:val="12"/>
              </w:rPr>
              <w:t xml:space="preserve"> </w:t>
            </w:r>
            <w:r w:rsidRPr="004F0871">
              <w:rPr>
                <w:rFonts w:ascii="LitNusx" w:eastAsia="Times New Roman" w:hAnsi="LitNusx" w:cs="Calibri"/>
                <w:sz w:val="12"/>
                <w:szCs w:val="12"/>
              </w:rPr>
              <w:t xml:space="preserve">02 </w:t>
            </w:r>
          </w:p>
        </w:tc>
        <w:tc>
          <w:tcPr>
            <w:tcW w:w="1512" w:type="pct"/>
            <w:tcBorders>
              <w:top w:val="single" w:sz="8" w:space="0" w:color="auto"/>
              <w:left w:val="nil"/>
              <w:bottom w:val="single" w:sz="8" w:space="0" w:color="auto"/>
              <w:right w:val="single" w:sz="4" w:space="0" w:color="auto"/>
            </w:tcBorders>
            <w:shd w:val="clear" w:color="000000" w:fill="FFFFFF"/>
            <w:vAlign w:val="center"/>
            <w:hideMark/>
          </w:tcPr>
          <w:p w14:paraId="39DDD507" w14:textId="77777777" w:rsidR="00645FC2" w:rsidRPr="004F0871" w:rsidRDefault="00645FC2" w:rsidP="00645FC2">
            <w:pPr>
              <w:spacing w:after="0" w:line="240" w:lineRule="auto"/>
              <w:rPr>
                <w:rFonts w:ascii="Sylfaen" w:eastAsia="Times New Roman" w:hAnsi="Sylfaen" w:cs="Calibri"/>
                <w:sz w:val="12"/>
                <w:szCs w:val="12"/>
              </w:rPr>
            </w:pPr>
            <w:r w:rsidRPr="004F0871">
              <w:rPr>
                <w:rFonts w:ascii="Sylfaen" w:eastAsia="Times New Roman" w:hAnsi="Sylfaen" w:cs="Calibri"/>
                <w:sz w:val="12"/>
                <w:szCs w:val="12"/>
              </w:rPr>
              <w:t>მოქალაქეთა ჩართულობისა და ინფორმირების ხელშეწყობის პროგრამა</w:t>
            </w:r>
          </w:p>
        </w:tc>
        <w:tc>
          <w:tcPr>
            <w:tcW w:w="54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0E42387A" w14:textId="4E7BC8CD"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105,0</w:t>
            </w:r>
            <w:r w:rsidR="00452C6F">
              <w:rPr>
                <w:rFonts w:ascii="Sylfaen" w:hAnsi="Sylfaen" w:cs="Calibri"/>
                <w:sz w:val="12"/>
                <w:szCs w:val="12"/>
              </w:rPr>
              <w:t xml:space="preserve">  </w:t>
            </w:r>
          </w:p>
        </w:tc>
        <w:tc>
          <w:tcPr>
            <w:tcW w:w="528" w:type="pct"/>
            <w:tcBorders>
              <w:top w:val="single" w:sz="8" w:space="0" w:color="auto"/>
              <w:left w:val="nil"/>
              <w:bottom w:val="single" w:sz="8" w:space="0" w:color="auto"/>
              <w:right w:val="single" w:sz="4" w:space="0" w:color="auto"/>
            </w:tcBorders>
            <w:shd w:val="clear" w:color="000000" w:fill="FFFFFF"/>
            <w:vAlign w:val="center"/>
            <w:hideMark/>
          </w:tcPr>
          <w:p w14:paraId="1D7D4603" w14:textId="73E5ABE1"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453" w:type="pct"/>
            <w:tcBorders>
              <w:top w:val="single" w:sz="8" w:space="0" w:color="auto"/>
              <w:left w:val="nil"/>
              <w:bottom w:val="single" w:sz="8" w:space="0" w:color="auto"/>
              <w:right w:val="single" w:sz="8" w:space="0" w:color="auto"/>
            </w:tcBorders>
            <w:shd w:val="clear" w:color="000000" w:fill="FFFFFF"/>
            <w:vAlign w:val="center"/>
            <w:hideMark/>
          </w:tcPr>
          <w:p w14:paraId="69F3A293" w14:textId="1640D0C1"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105,0</w:t>
            </w:r>
            <w:r w:rsidR="00452C6F">
              <w:rPr>
                <w:rFonts w:ascii="Sylfaen" w:hAnsi="Sylfaen" w:cs="Calibri"/>
                <w:sz w:val="12"/>
                <w:szCs w:val="12"/>
              </w:rPr>
              <w:t xml:space="preserve">  </w:t>
            </w:r>
          </w:p>
        </w:tc>
        <w:tc>
          <w:tcPr>
            <w:tcW w:w="455" w:type="pct"/>
            <w:tcBorders>
              <w:top w:val="single" w:sz="4" w:space="0" w:color="auto"/>
              <w:left w:val="nil"/>
              <w:bottom w:val="single" w:sz="4" w:space="0" w:color="auto"/>
              <w:right w:val="single" w:sz="4" w:space="0" w:color="auto"/>
            </w:tcBorders>
            <w:shd w:val="clear" w:color="000000" w:fill="FFFFFF"/>
            <w:vAlign w:val="center"/>
            <w:hideMark/>
          </w:tcPr>
          <w:p w14:paraId="42B0D82A" w14:textId="11CE2E88"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105,0</w:t>
            </w:r>
            <w:r w:rsidR="00452C6F">
              <w:rPr>
                <w:rFonts w:ascii="Sylfaen" w:hAnsi="Sylfaen" w:cs="Calibri"/>
                <w:sz w:val="12"/>
                <w:szCs w:val="12"/>
              </w:rPr>
              <w:t xml:space="preserve">  </w:t>
            </w:r>
          </w:p>
        </w:tc>
        <w:tc>
          <w:tcPr>
            <w:tcW w:w="453" w:type="pct"/>
            <w:tcBorders>
              <w:top w:val="single" w:sz="4" w:space="0" w:color="auto"/>
              <w:left w:val="nil"/>
              <w:bottom w:val="single" w:sz="4" w:space="0" w:color="auto"/>
              <w:right w:val="single" w:sz="4" w:space="0" w:color="auto"/>
            </w:tcBorders>
            <w:shd w:val="clear" w:color="000000" w:fill="FFFFFF"/>
            <w:vAlign w:val="center"/>
            <w:hideMark/>
          </w:tcPr>
          <w:p w14:paraId="15619947" w14:textId="2947E8DF"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105,0</w:t>
            </w:r>
            <w:r w:rsidR="00452C6F">
              <w:rPr>
                <w:rFonts w:ascii="Sylfaen" w:hAnsi="Sylfaen" w:cs="Calibri"/>
                <w:sz w:val="12"/>
                <w:szCs w:val="12"/>
              </w:rPr>
              <w:t xml:space="preserve">  </w:t>
            </w:r>
          </w:p>
        </w:tc>
        <w:tc>
          <w:tcPr>
            <w:tcW w:w="451" w:type="pct"/>
            <w:tcBorders>
              <w:top w:val="single" w:sz="4" w:space="0" w:color="auto"/>
              <w:left w:val="nil"/>
              <w:bottom w:val="single" w:sz="4" w:space="0" w:color="auto"/>
              <w:right w:val="single" w:sz="4" w:space="0" w:color="auto"/>
            </w:tcBorders>
            <w:shd w:val="clear" w:color="000000" w:fill="FFFFFF"/>
            <w:vAlign w:val="center"/>
            <w:hideMark/>
          </w:tcPr>
          <w:p w14:paraId="5C420059" w14:textId="37FBCD8E"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105,0</w:t>
            </w:r>
            <w:r w:rsidR="00452C6F">
              <w:rPr>
                <w:rFonts w:ascii="Sylfaen" w:hAnsi="Sylfaen" w:cs="Calibri"/>
                <w:sz w:val="12"/>
                <w:szCs w:val="12"/>
              </w:rPr>
              <w:t xml:space="preserve">  </w:t>
            </w:r>
          </w:p>
        </w:tc>
      </w:tr>
      <w:tr w:rsidR="00645FC2" w:rsidRPr="004F0871" w14:paraId="0A5DC8FD" w14:textId="77777777" w:rsidTr="00645FC2">
        <w:trPr>
          <w:trHeight w:val="72"/>
        </w:trPr>
        <w:tc>
          <w:tcPr>
            <w:tcW w:w="60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0337DAC0" w14:textId="55EBF3F7" w:rsidR="00645FC2" w:rsidRPr="004F0871" w:rsidRDefault="00645FC2" w:rsidP="00645FC2">
            <w:pPr>
              <w:spacing w:after="0" w:line="240" w:lineRule="auto"/>
              <w:jc w:val="center"/>
              <w:rPr>
                <w:rFonts w:ascii="LitNusx" w:eastAsia="Times New Roman" w:hAnsi="LitNusx" w:cs="Calibri"/>
                <w:sz w:val="12"/>
                <w:szCs w:val="12"/>
              </w:rPr>
            </w:pPr>
            <w:r w:rsidRPr="004F0871">
              <w:rPr>
                <w:rFonts w:ascii="LitNusx" w:eastAsia="Times New Roman" w:hAnsi="LitNusx" w:cs="Calibri"/>
                <w:sz w:val="12"/>
                <w:szCs w:val="12"/>
              </w:rPr>
              <w:t>05 02</w:t>
            </w:r>
            <w:r w:rsidR="00452C6F">
              <w:rPr>
                <w:rFonts w:ascii="LitNusx" w:eastAsia="Times New Roman" w:hAnsi="LitNusx" w:cs="Calibri"/>
                <w:sz w:val="12"/>
                <w:szCs w:val="12"/>
              </w:rPr>
              <w:t xml:space="preserve"> </w:t>
            </w:r>
            <w:r w:rsidRPr="004F0871">
              <w:rPr>
                <w:rFonts w:ascii="LitNusx" w:eastAsia="Times New Roman" w:hAnsi="LitNusx" w:cs="Calibri"/>
                <w:sz w:val="12"/>
                <w:szCs w:val="12"/>
              </w:rPr>
              <w:t xml:space="preserve">03 </w:t>
            </w:r>
          </w:p>
        </w:tc>
        <w:tc>
          <w:tcPr>
            <w:tcW w:w="1512" w:type="pct"/>
            <w:tcBorders>
              <w:top w:val="single" w:sz="8" w:space="0" w:color="auto"/>
              <w:left w:val="nil"/>
              <w:bottom w:val="single" w:sz="8" w:space="0" w:color="auto"/>
              <w:right w:val="single" w:sz="4" w:space="0" w:color="auto"/>
            </w:tcBorders>
            <w:shd w:val="clear" w:color="000000" w:fill="FFFFFF"/>
            <w:vAlign w:val="center"/>
            <w:hideMark/>
          </w:tcPr>
          <w:p w14:paraId="10CFB75E" w14:textId="77777777" w:rsidR="00645FC2" w:rsidRPr="004F0871" w:rsidRDefault="00645FC2" w:rsidP="00645FC2">
            <w:pPr>
              <w:spacing w:after="0" w:line="240" w:lineRule="auto"/>
              <w:rPr>
                <w:rFonts w:ascii="Sylfaen" w:eastAsia="Times New Roman" w:hAnsi="Sylfaen" w:cs="Calibri"/>
                <w:sz w:val="12"/>
                <w:szCs w:val="12"/>
              </w:rPr>
            </w:pPr>
            <w:r w:rsidRPr="004F0871">
              <w:rPr>
                <w:rFonts w:ascii="Sylfaen" w:eastAsia="Times New Roman" w:hAnsi="Sylfaen" w:cs="Calibri"/>
                <w:sz w:val="12"/>
                <w:szCs w:val="12"/>
              </w:rPr>
              <w:t xml:space="preserve">რელიგიური ორგანიზაციების ხელშეწყობა </w:t>
            </w:r>
          </w:p>
        </w:tc>
        <w:tc>
          <w:tcPr>
            <w:tcW w:w="54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0BBA4CCC" w14:textId="191EAF15"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80,0</w:t>
            </w:r>
            <w:r w:rsidR="00452C6F">
              <w:rPr>
                <w:rFonts w:ascii="Sylfaen" w:hAnsi="Sylfaen" w:cs="Calibri"/>
                <w:sz w:val="12"/>
                <w:szCs w:val="12"/>
              </w:rPr>
              <w:t xml:space="preserve">  </w:t>
            </w:r>
          </w:p>
        </w:tc>
        <w:tc>
          <w:tcPr>
            <w:tcW w:w="528" w:type="pct"/>
            <w:tcBorders>
              <w:top w:val="single" w:sz="8" w:space="0" w:color="auto"/>
              <w:left w:val="nil"/>
              <w:bottom w:val="single" w:sz="8" w:space="0" w:color="auto"/>
              <w:right w:val="single" w:sz="4" w:space="0" w:color="auto"/>
            </w:tcBorders>
            <w:shd w:val="clear" w:color="000000" w:fill="FFFFFF"/>
            <w:vAlign w:val="center"/>
            <w:hideMark/>
          </w:tcPr>
          <w:p w14:paraId="0520E8B5" w14:textId="68223363"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453" w:type="pct"/>
            <w:tcBorders>
              <w:top w:val="single" w:sz="8" w:space="0" w:color="auto"/>
              <w:left w:val="nil"/>
              <w:bottom w:val="single" w:sz="8" w:space="0" w:color="auto"/>
              <w:right w:val="single" w:sz="8" w:space="0" w:color="auto"/>
            </w:tcBorders>
            <w:shd w:val="clear" w:color="000000" w:fill="FFFFFF"/>
            <w:vAlign w:val="center"/>
            <w:hideMark/>
          </w:tcPr>
          <w:p w14:paraId="5A8C1CE0" w14:textId="3881A352"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80,0</w:t>
            </w:r>
            <w:r w:rsidR="00452C6F">
              <w:rPr>
                <w:rFonts w:ascii="Sylfaen" w:hAnsi="Sylfaen" w:cs="Calibri"/>
                <w:sz w:val="12"/>
                <w:szCs w:val="12"/>
              </w:rPr>
              <w:t xml:space="preserve">  </w:t>
            </w:r>
          </w:p>
        </w:tc>
        <w:tc>
          <w:tcPr>
            <w:tcW w:w="455" w:type="pct"/>
            <w:tcBorders>
              <w:top w:val="single" w:sz="4" w:space="0" w:color="auto"/>
              <w:left w:val="nil"/>
              <w:bottom w:val="single" w:sz="4" w:space="0" w:color="auto"/>
              <w:right w:val="single" w:sz="4" w:space="0" w:color="auto"/>
            </w:tcBorders>
            <w:shd w:val="clear" w:color="000000" w:fill="FFFFFF"/>
            <w:vAlign w:val="center"/>
            <w:hideMark/>
          </w:tcPr>
          <w:p w14:paraId="4C3CB543" w14:textId="777AF7AC"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80,0</w:t>
            </w:r>
            <w:r w:rsidR="00452C6F">
              <w:rPr>
                <w:rFonts w:ascii="Sylfaen" w:hAnsi="Sylfaen" w:cs="Calibri"/>
                <w:sz w:val="12"/>
                <w:szCs w:val="12"/>
              </w:rPr>
              <w:t xml:space="preserve">  </w:t>
            </w:r>
          </w:p>
        </w:tc>
        <w:tc>
          <w:tcPr>
            <w:tcW w:w="453" w:type="pct"/>
            <w:tcBorders>
              <w:top w:val="single" w:sz="4" w:space="0" w:color="auto"/>
              <w:left w:val="nil"/>
              <w:bottom w:val="single" w:sz="4" w:space="0" w:color="auto"/>
              <w:right w:val="single" w:sz="4" w:space="0" w:color="auto"/>
            </w:tcBorders>
            <w:shd w:val="clear" w:color="000000" w:fill="FFFFFF"/>
            <w:vAlign w:val="center"/>
            <w:hideMark/>
          </w:tcPr>
          <w:p w14:paraId="500296CB" w14:textId="7E033E1C"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80,0</w:t>
            </w:r>
            <w:r w:rsidR="00452C6F">
              <w:rPr>
                <w:rFonts w:ascii="Sylfaen" w:hAnsi="Sylfaen" w:cs="Calibri"/>
                <w:sz w:val="12"/>
                <w:szCs w:val="12"/>
              </w:rPr>
              <w:t xml:space="preserve">  </w:t>
            </w:r>
          </w:p>
        </w:tc>
        <w:tc>
          <w:tcPr>
            <w:tcW w:w="451" w:type="pct"/>
            <w:tcBorders>
              <w:top w:val="single" w:sz="4" w:space="0" w:color="auto"/>
              <w:left w:val="nil"/>
              <w:bottom w:val="single" w:sz="4" w:space="0" w:color="auto"/>
              <w:right w:val="single" w:sz="4" w:space="0" w:color="auto"/>
            </w:tcBorders>
            <w:shd w:val="clear" w:color="000000" w:fill="FFFFFF"/>
            <w:vAlign w:val="center"/>
            <w:hideMark/>
          </w:tcPr>
          <w:p w14:paraId="0E5FC037" w14:textId="500704C7"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80,0</w:t>
            </w:r>
            <w:r w:rsidR="00452C6F">
              <w:rPr>
                <w:rFonts w:ascii="Sylfaen" w:hAnsi="Sylfaen" w:cs="Calibri"/>
                <w:sz w:val="12"/>
                <w:szCs w:val="12"/>
              </w:rPr>
              <w:t xml:space="preserve">  </w:t>
            </w:r>
          </w:p>
        </w:tc>
      </w:tr>
      <w:tr w:rsidR="00645FC2" w:rsidRPr="004F0871" w14:paraId="1F9B4016" w14:textId="77777777" w:rsidTr="00645FC2">
        <w:trPr>
          <w:trHeight w:val="37"/>
        </w:trPr>
        <w:tc>
          <w:tcPr>
            <w:tcW w:w="60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4AF43E91" w14:textId="4E206F11" w:rsidR="00645FC2" w:rsidRPr="004F0871" w:rsidRDefault="00645FC2" w:rsidP="00645FC2">
            <w:pPr>
              <w:spacing w:after="0" w:line="240" w:lineRule="auto"/>
              <w:jc w:val="center"/>
              <w:rPr>
                <w:rFonts w:ascii="LitNusx" w:eastAsia="Times New Roman" w:hAnsi="LitNusx" w:cs="Calibri"/>
                <w:sz w:val="12"/>
                <w:szCs w:val="12"/>
              </w:rPr>
            </w:pPr>
            <w:r w:rsidRPr="004F0871">
              <w:rPr>
                <w:rFonts w:ascii="LitNusx" w:eastAsia="Times New Roman" w:hAnsi="LitNusx" w:cs="Calibri"/>
                <w:sz w:val="12"/>
                <w:szCs w:val="12"/>
              </w:rPr>
              <w:t>05 04</w:t>
            </w:r>
            <w:r w:rsidR="00452C6F">
              <w:rPr>
                <w:rFonts w:ascii="LitNusx" w:eastAsia="Times New Roman" w:hAnsi="LitNusx" w:cs="Calibri"/>
                <w:sz w:val="12"/>
                <w:szCs w:val="12"/>
              </w:rPr>
              <w:t xml:space="preserve"> </w:t>
            </w:r>
          </w:p>
        </w:tc>
        <w:tc>
          <w:tcPr>
            <w:tcW w:w="1512" w:type="pct"/>
            <w:tcBorders>
              <w:top w:val="single" w:sz="8" w:space="0" w:color="auto"/>
              <w:left w:val="nil"/>
              <w:bottom w:val="single" w:sz="8" w:space="0" w:color="auto"/>
              <w:right w:val="single" w:sz="4" w:space="0" w:color="auto"/>
            </w:tcBorders>
            <w:shd w:val="clear" w:color="000000" w:fill="FFFFFF"/>
            <w:vAlign w:val="center"/>
            <w:hideMark/>
          </w:tcPr>
          <w:p w14:paraId="17112468" w14:textId="77777777" w:rsidR="00645FC2" w:rsidRPr="004F0871" w:rsidRDefault="00645FC2" w:rsidP="00645FC2">
            <w:pPr>
              <w:spacing w:after="0" w:line="240" w:lineRule="auto"/>
              <w:rPr>
                <w:rFonts w:ascii="Sylfaen" w:eastAsia="Times New Roman" w:hAnsi="Sylfaen" w:cs="Calibri"/>
                <w:sz w:val="12"/>
                <w:szCs w:val="12"/>
              </w:rPr>
            </w:pPr>
            <w:r w:rsidRPr="004F0871">
              <w:rPr>
                <w:rFonts w:ascii="Sylfaen" w:eastAsia="Times New Roman" w:hAnsi="Sylfaen" w:cs="Calibri"/>
                <w:sz w:val="12"/>
                <w:szCs w:val="12"/>
              </w:rPr>
              <w:t>ახალგაზრდობის მხარდაჭერა</w:t>
            </w:r>
          </w:p>
        </w:tc>
        <w:tc>
          <w:tcPr>
            <w:tcW w:w="54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07AE7A8F" w14:textId="0BBD7B22"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30,0</w:t>
            </w:r>
            <w:r w:rsidR="00452C6F">
              <w:rPr>
                <w:rFonts w:ascii="Sylfaen" w:hAnsi="Sylfaen" w:cs="Calibri"/>
                <w:sz w:val="12"/>
                <w:szCs w:val="12"/>
              </w:rPr>
              <w:t xml:space="preserve">  </w:t>
            </w:r>
          </w:p>
        </w:tc>
        <w:tc>
          <w:tcPr>
            <w:tcW w:w="528" w:type="pct"/>
            <w:tcBorders>
              <w:top w:val="single" w:sz="8" w:space="0" w:color="auto"/>
              <w:left w:val="nil"/>
              <w:bottom w:val="single" w:sz="8" w:space="0" w:color="auto"/>
              <w:right w:val="single" w:sz="4" w:space="0" w:color="auto"/>
            </w:tcBorders>
            <w:shd w:val="clear" w:color="000000" w:fill="FFFFFF"/>
            <w:vAlign w:val="center"/>
            <w:hideMark/>
          </w:tcPr>
          <w:p w14:paraId="4BA06C15" w14:textId="3E51EEAF"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453" w:type="pct"/>
            <w:tcBorders>
              <w:top w:val="single" w:sz="8" w:space="0" w:color="auto"/>
              <w:left w:val="nil"/>
              <w:bottom w:val="single" w:sz="8" w:space="0" w:color="auto"/>
              <w:right w:val="single" w:sz="8" w:space="0" w:color="auto"/>
            </w:tcBorders>
            <w:shd w:val="clear" w:color="000000" w:fill="FFFFFF"/>
            <w:vAlign w:val="center"/>
            <w:hideMark/>
          </w:tcPr>
          <w:p w14:paraId="645F3AF1" w14:textId="30075F14"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30,0</w:t>
            </w:r>
            <w:r w:rsidR="00452C6F">
              <w:rPr>
                <w:rFonts w:ascii="Sylfaen" w:hAnsi="Sylfaen" w:cs="Calibri"/>
                <w:sz w:val="12"/>
                <w:szCs w:val="12"/>
              </w:rPr>
              <w:t xml:space="preserve">  </w:t>
            </w:r>
          </w:p>
        </w:tc>
        <w:tc>
          <w:tcPr>
            <w:tcW w:w="455" w:type="pct"/>
            <w:tcBorders>
              <w:top w:val="single" w:sz="4" w:space="0" w:color="auto"/>
              <w:left w:val="nil"/>
              <w:bottom w:val="single" w:sz="4" w:space="0" w:color="auto"/>
              <w:right w:val="single" w:sz="4" w:space="0" w:color="auto"/>
            </w:tcBorders>
            <w:shd w:val="clear" w:color="000000" w:fill="FFFFFF"/>
            <w:vAlign w:val="center"/>
            <w:hideMark/>
          </w:tcPr>
          <w:p w14:paraId="34651D2C" w14:textId="584EEEA2"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30,0</w:t>
            </w:r>
            <w:r w:rsidR="00452C6F">
              <w:rPr>
                <w:rFonts w:ascii="Sylfaen" w:hAnsi="Sylfaen" w:cs="Calibri"/>
                <w:sz w:val="12"/>
                <w:szCs w:val="12"/>
              </w:rPr>
              <w:t xml:space="preserve">  </w:t>
            </w:r>
          </w:p>
        </w:tc>
        <w:tc>
          <w:tcPr>
            <w:tcW w:w="453" w:type="pct"/>
            <w:tcBorders>
              <w:top w:val="single" w:sz="4" w:space="0" w:color="auto"/>
              <w:left w:val="nil"/>
              <w:bottom w:val="single" w:sz="4" w:space="0" w:color="auto"/>
              <w:right w:val="single" w:sz="4" w:space="0" w:color="auto"/>
            </w:tcBorders>
            <w:shd w:val="clear" w:color="000000" w:fill="FFFFFF"/>
            <w:vAlign w:val="center"/>
            <w:hideMark/>
          </w:tcPr>
          <w:p w14:paraId="261CF0DC" w14:textId="15BFE276"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30,0</w:t>
            </w:r>
            <w:r w:rsidR="00452C6F">
              <w:rPr>
                <w:rFonts w:ascii="Sylfaen" w:hAnsi="Sylfaen" w:cs="Calibri"/>
                <w:sz w:val="12"/>
                <w:szCs w:val="12"/>
              </w:rPr>
              <w:t xml:space="preserve">  </w:t>
            </w:r>
          </w:p>
        </w:tc>
        <w:tc>
          <w:tcPr>
            <w:tcW w:w="451" w:type="pct"/>
            <w:tcBorders>
              <w:top w:val="single" w:sz="4" w:space="0" w:color="auto"/>
              <w:left w:val="nil"/>
              <w:bottom w:val="single" w:sz="4" w:space="0" w:color="auto"/>
              <w:right w:val="single" w:sz="4" w:space="0" w:color="auto"/>
            </w:tcBorders>
            <w:shd w:val="clear" w:color="000000" w:fill="FFFFFF"/>
            <w:vAlign w:val="center"/>
            <w:hideMark/>
          </w:tcPr>
          <w:p w14:paraId="3F50F386" w14:textId="22336AFB" w:rsidR="00645FC2" w:rsidRPr="004F0871"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30,0</w:t>
            </w:r>
            <w:r w:rsidR="00452C6F">
              <w:rPr>
                <w:rFonts w:ascii="Sylfaen" w:hAnsi="Sylfaen" w:cs="Calibri"/>
                <w:sz w:val="12"/>
                <w:szCs w:val="12"/>
              </w:rPr>
              <w:t xml:space="preserve">  </w:t>
            </w:r>
          </w:p>
        </w:tc>
      </w:tr>
      <w:tr w:rsidR="00645FC2" w:rsidRPr="00021847" w14:paraId="085B84DA" w14:textId="77777777" w:rsidTr="00645FC2">
        <w:trPr>
          <w:trHeight w:val="102"/>
        </w:trPr>
        <w:tc>
          <w:tcPr>
            <w:tcW w:w="60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21F64EC1" w14:textId="77777777" w:rsidR="00645FC2" w:rsidRPr="004F0871" w:rsidRDefault="00645FC2" w:rsidP="00645FC2">
            <w:pPr>
              <w:spacing w:after="0" w:line="240" w:lineRule="auto"/>
              <w:jc w:val="center"/>
              <w:rPr>
                <w:rFonts w:ascii="LitNusx" w:eastAsia="Times New Roman" w:hAnsi="LitNusx" w:cs="Calibri"/>
                <w:b/>
                <w:sz w:val="12"/>
                <w:szCs w:val="12"/>
              </w:rPr>
            </w:pPr>
            <w:r w:rsidRPr="004F0871">
              <w:rPr>
                <w:rFonts w:ascii="LitNusx" w:eastAsia="Times New Roman" w:hAnsi="LitNusx" w:cs="Calibri"/>
                <w:b/>
                <w:sz w:val="12"/>
                <w:szCs w:val="12"/>
              </w:rPr>
              <w:t xml:space="preserve">05 05 </w:t>
            </w:r>
          </w:p>
        </w:tc>
        <w:tc>
          <w:tcPr>
            <w:tcW w:w="1512" w:type="pct"/>
            <w:tcBorders>
              <w:top w:val="single" w:sz="8" w:space="0" w:color="auto"/>
              <w:left w:val="nil"/>
              <w:bottom w:val="single" w:sz="8" w:space="0" w:color="auto"/>
              <w:right w:val="single" w:sz="4" w:space="0" w:color="auto"/>
            </w:tcBorders>
            <w:shd w:val="clear" w:color="000000" w:fill="FFFFFF"/>
            <w:vAlign w:val="center"/>
            <w:hideMark/>
          </w:tcPr>
          <w:p w14:paraId="013815E3" w14:textId="7E262DBB" w:rsidR="00645FC2" w:rsidRPr="004F0871" w:rsidRDefault="00645FC2" w:rsidP="00645FC2">
            <w:pPr>
              <w:spacing w:after="0" w:line="240" w:lineRule="auto"/>
              <w:rPr>
                <w:rFonts w:ascii="Sylfaen" w:eastAsia="Times New Roman" w:hAnsi="Sylfaen" w:cs="Calibri"/>
                <w:b/>
                <w:sz w:val="12"/>
                <w:szCs w:val="12"/>
                <w:lang w:val="ka-GE"/>
              </w:rPr>
            </w:pPr>
            <w:r w:rsidRPr="00021847">
              <w:rPr>
                <w:rFonts w:ascii="Sylfaen" w:eastAsia="Times New Roman" w:hAnsi="Sylfaen" w:cs="Calibri"/>
                <w:b/>
                <w:sz w:val="12"/>
                <w:szCs w:val="12"/>
                <w:lang w:val="ka-GE"/>
              </w:rPr>
              <w:t xml:space="preserve">სულ </w:t>
            </w:r>
            <w:r>
              <w:rPr>
                <w:rFonts w:ascii="Sylfaen" w:eastAsia="Times New Roman" w:hAnsi="Sylfaen" w:cs="Calibri"/>
                <w:b/>
                <w:sz w:val="12"/>
                <w:szCs w:val="12"/>
                <w:lang w:val="ka-GE"/>
              </w:rPr>
              <w:t xml:space="preserve">კულტურის და სპორტის </w:t>
            </w:r>
            <w:r w:rsidRPr="00021847">
              <w:rPr>
                <w:rFonts w:ascii="Sylfaen" w:eastAsia="Times New Roman" w:hAnsi="Sylfaen" w:cs="Calibri"/>
                <w:b/>
                <w:sz w:val="12"/>
                <w:szCs w:val="12"/>
                <w:lang w:val="ka-GE"/>
              </w:rPr>
              <w:t xml:space="preserve">პრიორიტეტის დაფინანსება </w:t>
            </w:r>
          </w:p>
        </w:tc>
        <w:tc>
          <w:tcPr>
            <w:tcW w:w="544"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5FAC5BC9" w14:textId="0A4EA9DD" w:rsidR="00645FC2" w:rsidRPr="00645FC2" w:rsidRDefault="00645FC2" w:rsidP="00645FC2">
            <w:pPr>
              <w:spacing w:after="0" w:line="240" w:lineRule="auto"/>
              <w:jc w:val="center"/>
              <w:rPr>
                <w:rFonts w:ascii="Sylfaen" w:eastAsia="Times New Roman" w:hAnsi="Sylfaen" w:cs="Calibri"/>
                <w:b/>
                <w:sz w:val="12"/>
                <w:szCs w:val="12"/>
              </w:rPr>
            </w:pPr>
            <w:r w:rsidRPr="00645FC2">
              <w:rPr>
                <w:rFonts w:ascii="Sylfaen" w:hAnsi="Sylfaen" w:cs="Calibri"/>
                <w:b/>
                <w:sz w:val="12"/>
                <w:szCs w:val="12"/>
              </w:rPr>
              <w:t>2 998,1</w:t>
            </w:r>
            <w:r w:rsidR="00452C6F">
              <w:rPr>
                <w:rFonts w:ascii="Sylfaen" w:hAnsi="Sylfaen" w:cs="Calibri"/>
                <w:b/>
                <w:sz w:val="12"/>
                <w:szCs w:val="12"/>
              </w:rPr>
              <w:t xml:space="preserve">  </w:t>
            </w:r>
          </w:p>
        </w:tc>
        <w:tc>
          <w:tcPr>
            <w:tcW w:w="528" w:type="pct"/>
            <w:tcBorders>
              <w:top w:val="single" w:sz="8" w:space="0" w:color="auto"/>
              <w:left w:val="nil"/>
              <w:bottom w:val="single" w:sz="8" w:space="0" w:color="auto"/>
              <w:right w:val="single" w:sz="4" w:space="0" w:color="auto"/>
            </w:tcBorders>
            <w:shd w:val="clear" w:color="000000" w:fill="FFFFFF"/>
            <w:vAlign w:val="center"/>
            <w:hideMark/>
          </w:tcPr>
          <w:p w14:paraId="724A224F" w14:textId="26C7275A" w:rsidR="00645FC2" w:rsidRPr="00645FC2" w:rsidRDefault="00645FC2" w:rsidP="00645FC2">
            <w:pPr>
              <w:spacing w:after="0" w:line="240" w:lineRule="auto"/>
              <w:jc w:val="center"/>
              <w:rPr>
                <w:rFonts w:ascii="Sylfaen" w:eastAsia="Times New Roman" w:hAnsi="Sylfaen" w:cs="Calibri"/>
                <w:b/>
                <w:sz w:val="12"/>
                <w:szCs w:val="12"/>
              </w:rPr>
            </w:pPr>
            <w:r w:rsidRPr="00645FC2">
              <w:rPr>
                <w:rFonts w:ascii="Sylfaen" w:hAnsi="Sylfaen" w:cs="Calibri"/>
                <w:b/>
                <w:sz w:val="12"/>
                <w:szCs w:val="12"/>
              </w:rPr>
              <w:t>0,0</w:t>
            </w:r>
          </w:p>
        </w:tc>
        <w:tc>
          <w:tcPr>
            <w:tcW w:w="453" w:type="pct"/>
            <w:tcBorders>
              <w:top w:val="single" w:sz="8" w:space="0" w:color="auto"/>
              <w:left w:val="nil"/>
              <w:bottom w:val="single" w:sz="8" w:space="0" w:color="auto"/>
              <w:right w:val="single" w:sz="8" w:space="0" w:color="auto"/>
            </w:tcBorders>
            <w:shd w:val="clear" w:color="000000" w:fill="FFFFFF"/>
            <w:vAlign w:val="center"/>
            <w:hideMark/>
          </w:tcPr>
          <w:p w14:paraId="21131268" w14:textId="6E7CE380" w:rsidR="00645FC2" w:rsidRPr="00645FC2" w:rsidRDefault="00645FC2" w:rsidP="00645FC2">
            <w:pPr>
              <w:spacing w:after="0" w:line="240" w:lineRule="auto"/>
              <w:jc w:val="center"/>
              <w:rPr>
                <w:rFonts w:ascii="Sylfaen" w:eastAsia="Times New Roman" w:hAnsi="Sylfaen" w:cs="Calibri"/>
                <w:b/>
                <w:sz w:val="12"/>
                <w:szCs w:val="12"/>
              </w:rPr>
            </w:pPr>
            <w:r w:rsidRPr="00645FC2">
              <w:rPr>
                <w:rFonts w:ascii="Sylfaen" w:hAnsi="Sylfaen" w:cs="Calibri"/>
                <w:b/>
                <w:sz w:val="12"/>
                <w:szCs w:val="12"/>
              </w:rPr>
              <w:t>2 998,1</w:t>
            </w:r>
          </w:p>
        </w:tc>
        <w:tc>
          <w:tcPr>
            <w:tcW w:w="455" w:type="pct"/>
            <w:tcBorders>
              <w:top w:val="single" w:sz="4" w:space="0" w:color="auto"/>
              <w:left w:val="nil"/>
              <w:bottom w:val="single" w:sz="4" w:space="0" w:color="auto"/>
              <w:right w:val="single" w:sz="4" w:space="0" w:color="auto"/>
            </w:tcBorders>
            <w:shd w:val="clear" w:color="000000" w:fill="FFFFFF"/>
            <w:vAlign w:val="center"/>
            <w:hideMark/>
          </w:tcPr>
          <w:p w14:paraId="73B5F439" w14:textId="79990EBC" w:rsidR="00645FC2" w:rsidRPr="00645FC2" w:rsidRDefault="00645FC2" w:rsidP="00645FC2">
            <w:pPr>
              <w:spacing w:after="0" w:line="240" w:lineRule="auto"/>
              <w:jc w:val="center"/>
              <w:rPr>
                <w:rFonts w:ascii="Sylfaen" w:eastAsia="Times New Roman" w:hAnsi="Sylfaen" w:cs="Calibri"/>
                <w:b/>
                <w:sz w:val="12"/>
                <w:szCs w:val="12"/>
              </w:rPr>
            </w:pPr>
            <w:r w:rsidRPr="00645FC2">
              <w:rPr>
                <w:rFonts w:ascii="Sylfaen" w:hAnsi="Sylfaen" w:cs="Calibri"/>
                <w:b/>
                <w:sz w:val="12"/>
                <w:szCs w:val="12"/>
              </w:rPr>
              <w:t>2 963,7</w:t>
            </w:r>
            <w:r w:rsidR="00452C6F">
              <w:rPr>
                <w:rFonts w:ascii="Sylfaen" w:hAnsi="Sylfaen" w:cs="Calibri"/>
                <w:b/>
                <w:sz w:val="12"/>
                <w:szCs w:val="12"/>
              </w:rPr>
              <w:t xml:space="preserve">  </w:t>
            </w:r>
          </w:p>
        </w:tc>
        <w:tc>
          <w:tcPr>
            <w:tcW w:w="453" w:type="pct"/>
            <w:tcBorders>
              <w:top w:val="single" w:sz="4" w:space="0" w:color="auto"/>
              <w:left w:val="nil"/>
              <w:bottom w:val="single" w:sz="4" w:space="0" w:color="auto"/>
              <w:right w:val="single" w:sz="4" w:space="0" w:color="auto"/>
            </w:tcBorders>
            <w:shd w:val="clear" w:color="000000" w:fill="FFFFFF"/>
            <w:vAlign w:val="center"/>
            <w:hideMark/>
          </w:tcPr>
          <w:p w14:paraId="266723BF" w14:textId="5B1834B3" w:rsidR="00645FC2" w:rsidRPr="00645FC2" w:rsidRDefault="00645FC2" w:rsidP="00645FC2">
            <w:pPr>
              <w:spacing w:after="0" w:line="240" w:lineRule="auto"/>
              <w:jc w:val="center"/>
              <w:rPr>
                <w:rFonts w:ascii="Sylfaen" w:eastAsia="Times New Roman" w:hAnsi="Sylfaen" w:cs="Calibri"/>
                <w:b/>
                <w:sz w:val="12"/>
                <w:szCs w:val="12"/>
              </w:rPr>
            </w:pPr>
            <w:r w:rsidRPr="00645FC2">
              <w:rPr>
                <w:rFonts w:ascii="Sylfaen" w:hAnsi="Sylfaen" w:cs="Calibri"/>
                <w:b/>
                <w:sz w:val="12"/>
                <w:szCs w:val="12"/>
              </w:rPr>
              <w:t>3 065,7</w:t>
            </w:r>
            <w:r w:rsidR="00452C6F">
              <w:rPr>
                <w:rFonts w:ascii="Sylfaen" w:hAnsi="Sylfaen" w:cs="Calibri"/>
                <w:b/>
                <w:sz w:val="12"/>
                <w:szCs w:val="12"/>
              </w:rPr>
              <w:t xml:space="preserve">  </w:t>
            </w:r>
          </w:p>
        </w:tc>
        <w:tc>
          <w:tcPr>
            <w:tcW w:w="451" w:type="pct"/>
            <w:tcBorders>
              <w:top w:val="single" w:sz="4" w:space="0" w:color="auto"/>
              <w:left w:val="nil"/>
              <w:bottom w:val="single" w:sz="4" w:space="0" w:color="auto"/>
              <w:right w:val="single" w:sz="4" w:space="0" w:color="auto"/>
            </w:tcBorders>
            <w:shd w:val="clear" w:color="000000" w:fill="FFFFFF"/>
            <w:vAlign w:val="center"/>
            <w:hideMark/>
          </w:tcPr>
          <w:p w14:paraId="5DD325BC" w14:textId="41BBFD8F" w:rsidR="00645FC2" w:rsidRPr="00645FC2" w:rsidRDefault="00645FC2" w:rsidP="00645FC2">
            <w:pPr>
              <w:spacing w:after="0" w:line="240" w:lineRule="auto"/>
              <w:jc w:val="center"/>
              <w:rPr>
                <w:rFonts w:ascii="Sylfaen" w:eastAsia="Times New Roman" w:hAnsi="Sylfaen" w:cs="Calibri"/>
                <w:b/>
                <w:sz w:val="12"/>
                <w:szCs w:val="12"/>
              </w:rPr>
            </w:pPr>
            <w:r w:rsidRPr="00645FC2">
              <w:rPr>
                <w:rFonts w:ascii="Sylfaen" w:hAnsi="Sylfaen" w:cs="Calibri"/>
                <w:b/>
                <w:sz w:val="12"/>
                <w:szCs w:val="12"/>
              </w:rPr>
              <w:t>3 159,8</w:t>
            </w:r>
            <w:r w:rsidR="00452C6F">
              <w:rPr>
                <w:rFonts w:ascii="Sylfaen" w:hAnsi="Sylfaen" w:cs="Calibri"/>
                <w:b/>
                <w:sz w:val="12"/>
                <w:szCs w:val="12"/>
              </w:rPr>
              <w:t xml:space="preserve">  </w:t>
            </w:r>
          </w:p>
        </w:tc>
      </w:tr>
    </w:tbl>
    <w:p w14:paraId="3A0453B9" w14:textId="77777777" w:rsidR="004F0871" w:rsidRDefault="004F0871" w:rsidP="00810BD2">
      <w:pPr>
        <w:spacing w:after="0" w:line="360" w:lineRule="auto"/>
        <w:jc w:val="both"/>
        <w:rPr>
          <w:rFonts w:ascii="Sylfaen" w:eastAsia="Times New Roman" w:hAnsi="Sylfaen" w:cs="Sylfaen"/>
          <w:sz w:val="20"/>
          <w:szCs w:val="20"/>
          <w:lang w:val="ka-GE" w:eastAsia="ru-RU"/>
        </w:rPr>
      </w:pPr>
    </w:p>
    <w:p w14:paraId="530CA058" w14:textId="77777777" w:rsidR="002B1B53" w:rsidRPr="00F471A6" w:rsidRDefault="002B1B53" w:rsidP="002B1B53">
      <w:pPr>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9918" w:type="dxa"/>
        <w:tblInd w:w="-20" w:type="dxa"/>
        <w:tblLook w:val="04A0" w:firstRow="1" w:lastRow="0" w:firstColumn="1" w:lastColumn="0" w:noHBand="0" w:noVBand="1"/>
      </w:tblPr>
      <w:tblGrid>
        <w:gridCol w:w="304"/>
        <w:gridCol w:w="1936"/>
        <w:gridCol w:w="15"/>
        <w:gridCol w:w="547"/>
        <w:gridCol w:w="555"/>
        <w:gridCol w:w="1110"/>
        <w:gridCol w:w="462"/>
        <w:gridCol w:w="631"/>
        <w:gridCol w:w="505"/>
        <w:gridCol w:w="494"/>
        <w:gridCol w:w="475"/>
        <w:gridCol w:w="649"/>
        <w:gridCol w:w="599"/>
        <w:gridCol w:w="359"/>
        <w:gridCol w:w="795"/>
        <w:gridCol w:w="482"/>
      </w:tblGrid>
      <w:tr w:rsidR="006F5647" w:rsidRPr="00F471A6" w14:paraId="63BA0164" w14:textId="77777777" w:rsidTr="00645FC2">
        <w:trPr>
          <w:gridAfter w:val="1"/>
          <w:wAfter w:w="482" w:type="dxa"/>
          <w:trHeight w:val="35"/>
        </w:trPr>
        <w:tc>
          <w:tcPr>
            <w:tcW w:w="2255" w:type="dxa"/>
            <w:gridSpan w:val="3"/>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26703C64" w14:textId="77777777" w:rsidR="002B1B53" w:rsidRPr="00F471A6" w:rsidRDefault="002B1B53" w:rsidP="00F6267F">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პროგრამის დასახელება</w:t>
            </w:r>
          </w:p>
        </w:tc>
        <w:tc>
          <w:tcPr>
            <w:tcW w:w="547" w:type="dxa"/>
            <w:tcBorders>
              <w:top w:val="single" w:sz="8" w:space="0" w:color="auto"/>
              <w:left w:val="nil"/>
              <w:bottom w:val="single" w:sz="4" w:space="0" w:color="auto"/>
              <w:right w:val="single" w:sz="4" w:space="0" w:color="auto"/>
            </w:tcBorders>
            <w:shd w:val="clear" w:color="000000" w:fill="FFFFFF"/>
            <w:vAlign w:val="center"/>
            <w:hideMark/>
          </w:tcPr>
          <w:p w14:paraId="3AC99BCD" w14:textId="77777777" w:rsidR="002B1B53" w:rsidRPr="00F471A6" w:rsidRDefault="002B1B53" w:rsidP="00F6267F">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კოდი</w:t>
            </w:r>
          </w:p>
        </w:tc>
        <w:tc>
          <w:tcPr>
            <w:tcW w:w="2127" w:type="dxa"/>
            <w:gridSpan w:val="3"/>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636AC849" w14:textId="77777777" w:rsidR="002B1B53" w:rsidRPr="00F471A6" w:rsidRDefault="002B1B53" w:rsidP="00F6267F">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b/>
                <w:color w:val="000000"/>
                <w:sz w:val="12"/>
                <w:szCs w:val="12"/>
              </w:rPr>
              <w:t>სპორტის სფეროს განვითარება</w:t>
            </w:r>
          </w:p>
        </w:tc>
        <w:tc>
          <w:tcPr>
            <w:tcW w:w="1136" w:type="dxa"/>
            <w:gridSpan w:val="2"/>
            <w:tcBorders>
              <w:top w:val="single" w:sz="8" w:space="0" w:color="auto"/>
              <w:left w:val="nil"/>
              <w:bottom w:val="single" w:sz="4" w:space="0" w:color="auto"/>
              <w:right w:val="single" w:sz="4" w:space="0" w:color="auto"/>
            </w:tcBorders>
            <w:shd w:val="clear" w:color="000000" w:fill="FFFFFF"/>
            <w:vAlign w:val="center"/>
            <w:hideMark/>
          </w:tcPr>
          <w:p w14:paraId="129276EF" w14:textId="77777777" w:rsidR="002B1B53" w:rsidRPr="00F471A6" w:rsidRDefault="002B1B53" w:rsidP="00F6267F">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2025 წელი(ათას ლარში)</w:t>
            </w:r>
          </w:p>
        </w:tc>
        <w:tc>
          <w:tcPr>
            <w:tcW w:w="969" w:type="dxa"/>
            <w:gridSpan w:val="2"/>
            <w:tcBorders>
              <w:top w:val="single" w:sz="8" w:space="0" w:color="auto"/>
              <w:left w:val="nil"/>
              <w:bottom w:val="single" w:sz="4" w:space="0" w:color="auto"/>
              <w:right w:val="single" w:sz="4" w:space="0" w:color="auto"/>
            </w:tcBorders>
            <w:shd w:val="clear" w:color="000000" w:fill="FFFFFF"/>
            <w:vAlign w:val="center"/>
            <w:hideMark/>
          </w:tcPr>
          <w:p w14:paraId="17E95D35" w14:textId="77777777" w:rsidR="002B1B53" w:rsidRPr="00F471A6" w:rsidRDefault="002B1B53" w:rsidP="00F6267F">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2026 წელი (ათას ლარში)</w:t>
            </w:r>
          </w:p>
        </w:tc>
        <w:tc>
          <w:tcPr>
            <w:tcW w:w="1248" w:type="dxa"/>
            <w:gridSpan w:val="2"/>
            <w:tcBorders>
              <w:top w:val="single" w:sz="8" w:space="0" w:color="auto"/>
              <w:left w:val="nil"/>
              <w:bottom w:val="single" w:sz="4" w:space="0" w:color="auto"/>
              <w:right w:val="single" w:sz="4" w:space="0" w:color="auto"/>
            </w:tcBorders>
            <w:shd w:val="clear" w:color="000000" w:fill="FFFFFF"/>
            <w:vAlign w:val="center"/>
            <w:hideMark/>
          </w:tcPr>
          <w:p w14:paraId="6EA97E70" w14:textId="77777777" w:rsidR="002B1B53" w:rsidRPr="00F471A6" w:rsidRDefault="002B1B53" w:rsidP="00F6267F">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2027 წელი(ათას ლარში)</w:t>
            </w:r>
          </w:p>
        </w:tc>
        <w:tc>
          <w:tcPr>
            <w:tcW w:w="1154" w:type="dxa"/>
            <w:gridSpan w:val="2"/>
            <w:tcBorders>
              <w:top w:val="single" w:sz="8" w:space="0" w:color="auto"/>
              <w:left w:val="nil"/>
              <w:bottom w:val="single" w:sz="4" w:space="0" w:color="auto"/>
              <w:right w:val="single" w:sz="8" w:space="0" w:color="000000"/>
            </w:tcBorders>
            <w:shd w:val="clear" w:color="000000" w:fill="FFFFFF"/>
            <w:vAlign w:val="center"/>
            <w:hideMark/>
          </w:tcPr>
          <w:p w14:paraId="776473C3" w14:textId="77777777" w:rsidR="002B1B53" w:rsidRPr="00F471A6" w:rsidRDefault="002B1B53" w:rsidP="00F6267F">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2028 წელი (ათას ლარში)</w:t>
            </w:r>
          </w:p>
        </w:tc>
      </w:tr>
      <w:tr w:rsidR="00645FC2" w:rsidRPr="00F471A6" w14:paraId="7719BFFE" w14:textId="77777777" w:rsidTr="00645FC2">
        <w:trPr>
          <w:gridAfter w:val="1"/>
          <w:wAfter w:w="482" w:type="dxa"/>
          <w:trHeight w:val="35"/>
        </w:trPr>
        <w:tc>
          <w:tcPr>
            <w:tcW w:w="2255" w:type="dxa"/>
            <w:gridSpan w:val="3"/>
            <w:vMerge/>
            <w:tcBorders>
              <w:top w:val="single" w:sz="8" w:space="0" w:color="auto"/>
              <w:left w:val="single" w:sz="8" w:space="0" w:color="auto"/>
              <w:bottom w:val="single" w:sz="4" w:space="0" w:color="auto"/>
              <w:right w:val="single" w:sz="4" w:space="0" w:color="auto"/>
            </w:tcBorders>
            <w:vAlign w:val="center"/>
            <w:hideMark/>
          </w:tcPr>
          <w:p w14:paraId="71D4356A" w14:textId="77777777" w:rsidR="00645FC2" w:rsidRPr="00F471A6" w:rsidRDefault="00645FC2" w:rsidP="00645FC2">
            <w:pPr>
              <w:spacing w:after="0" w:line="240" w:lineRule="auto"/>
              <w:rPr>
                <w:rFonts w:ascii="Sylfaen" w:eastAsia="Times New Roman" w:hAnsi="Sylfaen" w:cs="Calibri"/>
                <w:color w:val="000000"/>
                <w:sz w:val="12"/>
                <w:szCs w:val="12"/>
              </w:rPr>
            </w:pPr>
          </w:p>
        </w:tc>
        <w:tc>
          <w:tcPr>
            <w:tcW w:w="547" w:type="dxa"/>
            <w:tcBorders>
              <w:top w:val="nil"/>
              <w:left w:val="nil"/>
              <w:bottom w:val="single" w:sz="4" w:space="0" w:color="auto"/>
              <w:right w:val="single" w:sz="4" w:space="0" w:color="auto"/>
            </w:tcBorders>
            <w:shd w:val="clear" w:color="000000" w:fill="FFFFFF"/>
            <w:vAlign w:val="center"/>
            <w:hideMark/>
          </w:tcPr>
          <w:p w14:paraId="75120669" w14:textId="77777777" w:rsidR="00645FC2" w:rsidRPr="004F0871" w:rsidRDefault="00645FC2" w:rsidP="00645FC2">
            <w:pPr>
              <w:spacing w:after="0" w:line="240" w:lineRule="auto"/>
              <w:jc w:val="center"/>
              <w:rPr>
                <w:rFonts w:ascii="Sylfaen" w:eastAsia="Times New Roman" w:hAnsi="Sylfaen" w:cs="Calibri"/>
                <w:b/>
                <w:color w:val="000000"/>
                <w:sz w:val="12"/>
                <w:szCs w:val="12"/>
              </w:rPr>
            </w:pPr>
            <w:r w:rsidRPr="004F0871">
              <w:rPr>
                <w:rFonts w:ascii="Sylfaen" w:eastAsia="Times New Roman" w:hAnsi="Sylfaen" w:cs="Calibri"/>
                <w:b/>
                <w:color w:val="000000"/>
                <w:sz w:val="12"/>
                <w:szCs w:val="12"/>
              </w:rPr>
              <w:t xml:space="preserve">05 01 </w:t>
            </w:r>
          </w:p>
        </w:tc>
        <w:tc>
          <w:tcPr>
            <w:tcW w:w="2127" w:type="dxa"/>
            <w:gridSpan w:val="3"/>
            <w:vMerge/>
            <w:tcBorders>
              <w:top w:val="nil"/>
              <w:left w:val="nil"/>
              <w:bottom w:val="single" w:sz="4" w:space="0" w:color="auto"/>
              <w:right w:val="single" w:sz="4" w:space="0" w:color="auto"/>
            </w:tcBorders>
            <w:vAlign w:val="center"/>
            <w:hideMark/>
          </w:tcPr>
          <w:p w14:paraId="4F8CE15B" w14:textId="77777777" w:rsidR="00645FC2" w:rsidRPr="00F471A6" w:rsidRDefault="00645FC2" w:rsidP="00645FC2">
            <w:pPr>
              <w:spacing w:after="0" w:line="240" w:lineRule="auto"/>
              <w:rPr>
                <w:rFonts w:ascii="Sylfaen" w:eastAsia="Times New Roman" w:hAnsi="Sylfaen" w:cs="Calibri"/>
                <w:color w:val="000000"/>
                <w:sz w:val="12"/>
                <w:szCs w:val="12"/>
              </w:rPr>
            </w:pPr>
          </w:p>
        </w:tc>
        <w:tc>
          <w:tcPr>
            <w:tcW w:w="1136" w:type="dxa"/>
            <w:gridSpan w:val="2"/>
            <w:tcBorders>
              <w:top w:val="single" w:sz="8" w:space="0" w:color="auto"/>
              <w:left w:val="single" w:sz="8" w:space="0" w:color="auto"/>
              <w:bottom w:val="single" w:sz="8" w:space="0" w:color="auto"/>
              <w:right w:val="single" w:sz="4" w:space="0" w:color="auto"/>
            </w:tcBorders>
            <w:shd w:val="clear" w:color="000000" w:fill="FFFFFF"/>
            <w:vAlign w:val="center"/>
            <w:hideMark/>
          </w:tcPr>
          <w:p w14:paraId="6AAE3998" w14:textId="12698D51" w:rsidR="00645FC2" w:rsidRPr="00645FC2" w:rsidRDefault="00645FC2" w:rsidP="00645FC2">
            <w:pPr>
              <w:spacing w:after="0" w:line="240" w:lineRule="auto"/>
              <w:jc w:val="center"/>
              <w:rPr>
                <w:rFonts w:ascii="Sylfaen" w:eastAsia="Times New Roman" w:hAnsi="Sylfaen" w:cs="Calibri"/>
                <w:b/>
                <w:sz w:val="12"/>
                <w:szCs w:val="12"/>
              </w:rPr>
            </w:pPr>
            <w:r w:rsidRPr="00645FC2">
              <w:rPr>
                <w:rFonts w:ascii="Sylfaen" w:hAnsi="Sylfaen" w:cs="Calibri"/>
                <w:b/>
                <w:sz w:val="12"/>
                <w:szCs w:val="12"/>
              </w:rPr>
              <w:t>1 070,0</w:t>
            </w:r>
            <w:r w:rsidR="00452C6F">
              <w:rPr>
                <w:rFonts w:ascii="Sylfaen" w:hAnsi="Sylfaen" w:cs="Calibri"/>
                <w:b/>
                <w:sz w:val="12"/>
                <w:szCs w:val="12"/>
              </w:rPr>
              <w:t xml:space="preserve">  </w:t>
            </w:r>
          </w:p>
        </w:tc>
        <w:tc>
          <w:tcPr>
            <w:tcW w:w="969" w:type="dxa"/>
            <w:gridSpan w:val="2"/>
            <w:tcBorders>
              <w:top w:val="single" w:sz="8" w:space="0" w:color="auto"/>
              <w:left w:val="nil"/>
              <w:bottom w:val="single" w:sz="8" w:space="0" w:color="auto"/>
              <w:right w:val="single" w:sz="4" w:space="0" w:color="auto"/>
            </w:tcBorders>
            <w:shd w:val="clear" w:color="000000" w:fill="FFFFFF"/>
            <w:vAlign w:val="center"/>
            <w:hideMark/>
          </w:tcPr>
          <w:p w14:paraId="38E47EBF" w14:textId="16EFF5B2" w:rsidR="00645FC2" w:rsidRPr="00645FC2" w:rsidRDefault="00645FC2" w:rsidP="00645FC2">
            <w:pPr>
              <w:spacing w:after="0" w:line="240" w:lineRule="auto"/>
              <w:jc w:val="center"/>
              <w:rPr>
                <w:rFonts w:ascii="Sylfaen" w:eastAsia="Times New Roman" w:hAnsi="Sylfaen" w:cs="Calibri"/>
                <w:b/>
                <w:sz w:val="12"/>
                <w:szCs w:val="12"/>
              </w:rPr>
            </w:pPr>
            <w:r w:rsidRPr="00645FC2">
              <w:rPr>
                <w:rFonts w:ascii="Sylfaen" w:hAnsi="Sylfaen" w:cs="Calibri"/>
                <w:b/>
                <w:sz w:val="12"/>
                <w:szCs w:val="12"/>
              </w:rPr>
              <w:t>0,0</w:t>
            </w:r>
            <w:r w:rsidR="00452C6F">
              <w:rPr>
                <w:rFonts w:ascii="Sylfaen" w:hAnsi="Sylfaen" w:cs="Calibri"/>
                <w:b/>
                <w:sz w:val="12"/>
                <w:szCs w:val="12"/>
              </w:rPr>
              <w:t xml:space="preserve">  </w:t>
            </w:r>
          </w:p>
        </w:tc>
        <w:tc>
          <w:tcPr>
            <w:tcW w:w="1248" w:type="dxa"/>
            <w:gridSpan w:val="2"/>
            <w:tcBorders>
              <w:top w:val="single" w:sz="8" w:space="0" w:color="auto"/>
              <w:left w:val="nil"/>
              <w:bottom w:val="single" w:sz="8" w:space="0" w:color="auto"/>
              <w:right w:val="single" w:sz="8" w:space="0" w:color="auto"/>
            </w:tcBorders>
            <w:shd w:val="clear" w:color="000000" w:fill="FFFFFF"/>
            <w:vAlign w:val="center"/>
            <w:hideMark/>
          </w:tcPr>
          <w:p w14:paraId="30DF28E6" w14:textId="17B042F7" w:rsidR="00645FC2" w:rsidRPr="00645FC2" w:rsidRDefault="00645FC2" w:rsidP="00645FC2">
            <w:pPr>
              <w:spacing w:after="0" w:line="240" w:lineRule="auto"/>
              <w:jc w:val="center"/>
              <w:rPr>
                <w:rFonts w:ascii="Sylfaen" w:eastAsia="Times New Roman" w:hAnsi="Sylfaen" w:cs="Calibri"/>
                <w:b/>
                <w:sz w:val="12"/>
                <w:szCs w:val="12"/>
              </w:rPr>
            </w:pPr>
            <w:r w:rsidRPr="00645FC2">
              <w:rPr>
                <w:rFonts w:ascii="Sylfaen" w:hAnsi="Sylfaen" w:cs="Calibri"/>
                <w:b/>
                <w:sz w:val="12"/>
                <w:szCs w:val="12"/>
              </w:rPr>
              <w:t>1 070,0</w:t>
            </w:r>
            <w:r w:rsidR="00452C6F">
              <w:rPr>
                <w:rFonts w:ascii="Sylfaen" w:hAnsi="Sylfaen" w:cs="Calibri"/>
                <w:b/>
                <w:sz w:val="12"/>
                <w:szCs w:val="12"/>
              </w:rPr>
              <w:t xml:space="preserve">  </w:t>
            </w:r>
          </w:p>
        </w:tc>
        <w:tc>
          <w:tcPr>
            <w:tcW w:w="1154" w:type="dxa"/>
            <w:gridSpan w:val="2"/>
            <w:tcBorders>
              <w:top w:val="single" w:sz="4" w:space="0" w:color="auto"/>
              <w:left w:val="nil"/>
              <w:bottom w:val="single" w:sz="4" w:space="0" w:color="auto"/>
              <w:right w:val="single" w:sz="4" w:space="0" w:color="auto"/>
            </w:tcBorders>
            <w:shd w:val="clear" w:color="000000" w:fill="FFFFFF"/>
            <w:vAlign w:val="center"/>
            <w:hideMark/>
          </w:tcPr>
          <w:p w14:paraId="7C30CC47" w14:textId="4DA16298" w:rsidR="00645FC2" w:rsidRPr="00645FC2" w:rsidRDefault="00645FC2" w:rsidP="00645FC2">
            <w:pPr>
              <w:spacing w:after="0" w:line="240" w:lineRule="auto"/>
              <w:jc w:val="center"/>
              <w:rPr>
                <w:rFonts w:ascii="Sylfaen" w:eastAsia="Times New Roman" w:hAnsi="Sylfaen" w:cs="Calibri"/>
                <w:b/>
                <w:sz w:val="12"/>
                <w:szCs w:val="12"/>
              </w:rPr>
            </w:pPr>
            <w:r w:rsidRPr="00645FC2">
              <w:rPr>
                <w:rFonts w:ascii="Sylfaen" w:hAnsi="Sylfaen" w:cs="Calibri"/>
                <w:b/>
                <w:sz w:val="12"/>
                <w:szCs w:val="12"/>
              </w:rPr>
              <w:t>919,8</w:t>
            </w:r>
            <w:r w:rsidR="00452C6F">
              <w:rPr>
                <w:rFonts w:ascii="Sylfaen" w:hAnsi="Sylfaen" w:cs="Calibri"/>
                <w:b/>
                <w:sz w:val="12"/>
                <w:szCs w:val="12"/>
              </w:rPr>
              <w:t xml:space="preserve">  </w:t>
            </w:r>
          </w:p>
        </w:tc>
      </w:tr>
      <w:tr w:rsidR="002B1B53" w:rsidRPr="00F471A6" w14:paraId="69237D57" w14:textId="77777777" w:rsidTr="00645FC2">
        <w:trPr>
          <w:gridAfter w:val="1"/>
          <w:wAfter w:w="482" w:type="dxa"/>
          <w:trHeight w:val="45"/>
        </w:trPr>
        <w:tc>
          <w:tcPr>
            <w:tcW w:w="2255" w:type="dxa"/>
            <w:gridSpan w:val="3"/>
            <w:tcBorders>
              <w:top w:val="nil"/>
              <w:left w:val="single" w:sz="8" w:space="0" w:color="auto"/>
              <w:bottom w:val="single" w:sz="4" w:space="0" w:color="auto"/>
              <w:right w:val="single" w:sz="4" w:space="0" w:color="auto"/>
            </w:tcBorders>
            <w:shd w:val="clear" w:color="000000" w:fill="FFFFFF"/>
            <w:vAlign w:val="center"/>
            <w:hideMark/>
          </w:tcPr>
          <w:p w14:paraId="31E76B62" w14:textId="77777777" w:rsidR="002B1B53" w:rsidRPr="00F471A6" w:rsidRDefault="002B1B53" w:rsidP="00F6267F">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პროგრამის განმახორციელებელი სამსახური</w:t>
            </w:r>
          </w:p>
        </w:tc>
        <w:tc>
          <w:tcPr>
            <w:tcW w:w="7181" w:type="dxa"/>
            <w:gridSpan w:val="12"/>
            <w:tcBorders>
              <w:top w:val="single" w:sz="4" w:space="0" w:color="auto"/>
              <w:left w:val="nil"/>
              <w:bottom w:val="single" w:sz="4" w:space="0" w:color="auto"/>
              <w:right w:val="single" w:sz="4" w:space="0" w:color="auto"/>
            </w:tcBorders>
            <w:shd w:val="clear" w:color="000000" w:fill="FFFFFF"/>
            <w:vAlign w:val="center"/>
            <w:hideMark/>
          </w:tcPr>
          <w:p w14:paraId="160F6F0A" w14:textId="787ABA2B" w:rsidR="002B1B53" w:rsidRPr="00F471A6" w:rsidRDefault="002B1B53" w:rsidP="00F6267F">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კულტურის, განათლების, სპორტის და ახალგაზრდობის</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სამსახური</w:t>
            </w:r>
          </w:p>
        </w:tc>
      </w:tr>
      <w:tr w:rsidR="002B1B53" w:rsidRPr="00F471A6" w14:paraId="2B47A163" w14:textId="77777777" w:rsidTr="00645FC2">
        <w:trPr>
          <w:gridAfter w:val="1"/>
          <w:wAfter w:w="482" w:type="dxa"/>
          <w:trHeight w:val="186"/>
        </w:trPr>
        <w:tc>
          <w:tcPr>
            <w:tcW w:w="2255" w:type="dxa"/>
            <w:gridSpan w:val="3"/>
            <w:tcBorders>
              <w:top w:val="nil"/>
              <w:left w:val="single" w:sz="8" w:space="0" w:color="auto"/>
              <w:bottom w:val="single" w:sz="4" w:space="0" w:color="auto"/>
              <w:right w:val="single" w:sz="4" w:space="0" w:color="auto"/>
            </w:tcBorders>
            <w:shd w:val="clear" w:color="000000" w:fill="FFFFFF"/>
            <w:vAlign w:val="center"/>
            <w:hideMark/>
          </w:tcPr>
          <w:p w14:paraId="118C60FA" w14:textId="4DF5844B" w:rsidR="002B1B53" w:rsidRPr="00F471A6" w:rsidRDefault="002B1B53" w:rsidP="00F6267F">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პროგრამის მიზანი და</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 xml:space="preserve">აღწერა </w:t>
            </w:r>
          </w:p>
        </w:tc>
        <w:tc>
          <w:tcPr>
            <w:tcW w:w="7181" w:type="dxa"/>
            <w:gridSpan w:val="12"/>
            <w:tcBorders>
              <w:top w:val="single" w:sz="4" w:space="0" w:color="auto"/>
              <w:left w:val="nil"/>
              <w:bottom w:val="single" w:sz="4" w:space="0" w:color="auto"/>
              <w:right w:val="single" w:sz="4" w:space="0" w:color="auto"/>
            </w:tcBorders>
            <w:shd w:val="clear" w:color="000000" w:fill="FFFFFF"/>
            <w:vAlign w:val="center"/>
            <w:hideMark/>
          </w:tcPr>
          <w:p w14:paraId="51711FA6" w14:textId="77777777" w:rsidR="006F5647" w:rsidRPr="00E87C94" w:rsidRDefault="006F5647" w:rsidP="00411727">
            <w:pPr>
              <w:spacing w:after="0" w:line="240" w:lineRule="auto"/>
              <w:rPr>
                <w:rFonts w:ascii="Sylfaen" w:eastAsia="Times New Roman" w:hAnsi="Sylfaen" w:cs="Calibri"/>
                <w:color w:val="000000"/>
                <w:sz w:val="12"/>
                <w:szCs w:val="12"/>
              </w:rPr>
            </w:pPr>
            <w:r w:rsidRPr="00E87C94">
              <w:rPr>
                <w:rFonts w:ascii="Sylfaen" w:eastAsia="Times New Roman" w:hAnsi="Sylfaen" w:cs="Calibri"/>
                <w:color w:val="000000"/>
                <w:sz w:val="12"/>
                <w:szCs w:val="12"/>
              </w:rPr>
              <w:t>სპორტზე</w:t>
            </w:r>
            <w:r w:rsidRPr="00E87C94">
              <w:rPr>
                <w:rFonts w:ascii="Sylfaen" w:eastAsia="Times New Roman" w:hAnsi="Sylfaen" w:cs="Calibri"/>
                <w:color w:val="000000"/>
                <w:sz w:val="12"/>
                <w:szCs w:val="12"/>
                <w:lang w:val="ka-GE"/>
              </w:rPr>
              <w:t xml:space="preserve"> </w:t>
            </w:r>
            <w:r w:rsidRPr="00E87C94">
              <w:rPr>
                <w:rFonts w:ascii="Sylfaen" w:eastAsia="Times New Roman" w:hAnsi="Sylfaen" w:cs="Calibri"/>
                <w:color w:val="000000"/>
                <w:sz w:val="12"/>
                <w:szCs w:val="12"/>
              </w:rPr>
              <w:t>ხელმისაწვდომობის გაზრდა და სპორტული მიღწევების გაუმჯობესების ხელშეწყობა.</w:t>
            </w:r>
          </w:p>
          <w:p w14:paraId="7BD8126C" w14:textId="55193F2E" w:rsidR="002B1B53" w:rsidRPr="00E87C94" w:rsidRDefault="006F5647" w:rsidP="00411727">
            <w:pPr>
              <w:spacing w:after="0" w:line="240" w:lineRule="auto"/>
              <w:rPr>
                <w:rFonts w:ascii="Sylfaen" w:eastAsia="Times New Roman" w:hAnsi="Sylfaen" w:cs="Calibri"/>
                <w:color w:val="000000"/>
                <w:sz w:val="12"/>
                <w:szCs w:val="12"/>
              </w:rPr>
            </w:pPr>
            <w:r w:rsidRPr="00E87C94">
              <w:rPr>
                <w:rFonts w:ascii="Sylfaen" w:eastAsia="Times New Roman" w:hAnsi="Sylfaen" w:cs="Calibri"/>
                <w:color w:val="000000"/>
                <w:sz w:val="12"/>
                <w:szCs w:val="12"/>
              </w:rPr>
              <w:t xml:space="preserve"> პროგრამა მოიცავს 3 ქვეპროგრამას:</w:t>
            </w:r>
            <w:r w:rsidR="00452C6F">
              <w:rPr>
                <w:rFonts w:ascii="Sylfaen" w:eastAsia="Times New Roman" w:hAnsi="Sylfaen" w:cs="Calibri"/>
                <w:color w:val="000000"/>
                <w:sz w:val="12"/>
                <w:szCs w:val="12"/>
              </w:rPr>
              <w:t xml:space="preserve"> </w:t>
            </w:r>
            <w:r w:rsidRPr="00E87C94">
              <w:rPr>
                <w:rFonts w:ascii="Sylfaen" w:eastAsia="Times New Roman" w:hAnsi="Sylfaen" w:cs="Calibri"/>
                <w:color w:val="000000"/>
                <w:sz w:val="12"/>
                <w:szCs w:val="12"/>
              </w:rPr>
              <w:t>სპორტული ღონისძიე</w:t>
            </w:r>
            <w:r w:rsidR="00411727">
              <w:rPr>
                <w:rFonts w:ascii="Sylfaen" w:eastAsia="Times New Roman" w:hAnsi="Sylfaen" w:cs="Calibri"/>
                <w:color w:val="000000"/>
                <w:sz w:val="12"/>
                <w:szCs w:val="12"/>
              </w:rPr>
              <w:t xml:space="preserve">ბები, სპორტის </w:t>
            </w:r>
            <w:r w:rsidRPr="00E87C94">
              <w:rPr>
                <w:rFonts w:ascii="Sylfaen" w:eastAsia="Times New Roman" w:hAnsi="Sylfaen" w:cs="Calibri"/>
                <w:color w:val="000000"/>
                <w:sz w:val="12"/>
                <w:szCs w:val="12"/>
              </w:rPr>
              <w:t>ხელშეწყობა; სპორტული ობიექტების რეაბილიტაცია, მშენებლობა, აღჭურვა.</w:t>
            </w:r>
            <w:r w:rsidR="00452C6F">
              <w:rPr>
                <w:rFonts w:ascii="Sylfaen" w:eastAsia="Times New Roman" w:hAnsi="Sylfaen" w:cs="Calibri"/>
                <w:color w:val="000000"/>
                <w:sz w:val="12"/>
                <w:szCs w:val="12"/>
                <w:lang w:val="ka-GE"/>
              </w:rPr>
              <w:t xml:space="preserve">        </w:t>
            </w:r>
            <w:r w:rsidR="00057701" w:rsidRPr="00E87C94">
              <w:rPr>
                <w:rFonts w:ascii="Sylfaen" w:eastAsia="Times New Roman" w:hAnsi="Sylfaen" w:cs="Calibri"/>
                <w:color w:val="000000"/>
                <w:sz w:val="12"/>
                <w:szCs w:val="12"/>
                <w:lang w:val="ka-GE"/>
              </w:rPr>
              <w:t>პროგრამა ხელს უწყობს სპორტულ აქტივობებში გენდერულად მგრძნობიარე პოლიტიკის განხორციელებას და სპორტული წრეების საქმიანობაში გოგონებისა და ბიჭების განსხვავებული საჭიროებების გათვალისწინებას. ქვეპროგრამების ფარგლებში გათვალისწინებულია</w:t>
            </w:r>
            <w:r w:rsidR="00452C6F">
              <w:rPr>
                <w:rFonts w:ascii="Sylfaen" w:eastAsia="Times New Roman" w:hAnsi="Sylfaen" w:cs="Calibri"/>
                <w:color w:val="000000"/>
                <w:sz w:val="12"/>
                <w:szCs w:val="12"/>
                <w:lang w:val="ka-GE"/>
              </w:rPr>
              <w:t xml:space="preserve"> </w:t>
            </w:r>
            <w:r w:rsidR="00057701" w:rsidRPr="00E87C94">
              <w:rPr>
                <w:rFonts w:ascii="Sylfaen" w:eastAsia="Times New Roman" w:hAnsi="Sylfaen" w:cs="Calibri"/>
                <w:color w:val="000000"/>
                <w:sz w:val="12"/>
                <w:szCs w:val="12"/>
                <w:lang w:val="ka-GE"/>
              </w:rPr>
              <w:t>სერვისების იმგვარად შეთავაზება, რომ გამოირიცხოს ნებისმიერი ფორმის დისკრიმინაცია.</w:t>
            </w:r>
            <w:r w:rsidR="00452C6F">
              <w:rPr>
                <w:rFonts w:ascii="Sylfaen" w:eastAsia="Times New Roman" w:hAnsi="Sylfaen" w:cs="Calibri"/>
                <w:color w:val="000000"/>
                <w:sz w:val="12"/>
                <w:szCs w:val="12"/>
                <w:lang w:val="ka-GE"/>
              </w:rPr>
              <w:t xml:space="preserve">      </w:t>
            </w:r>
            <w:r w:rsidRPr="00E87C94">
              <w:rPr>
                <w:rFonts w:ascii="Sylfaen" w:eastAsia="Times New Roman" w:hAnsi="Sylfaen" w:cs="Calibri"/>
                <w:color w:val="000000"/>
                <w:sz w:val="12"/>
                <w:szCs w:val="12"/>
              </w:rPr>
              <w:t>ამ პროგრამით ხდება მუნიციპალიტეტში სხვადასხვა სახის სპორტული ღონისძიებების და აქტივობების ორგანიზება, მასში</w:t>
            </w:r>
            <w:r w:rsidRPr="00E87C94">
              <w:rPr>
                <w:rFonts w:ascii="Sylfaen" w:eastAsia="Times New Roman" w:hAnsi="Sylfaen" w:cs="Calibri"/>
                <w:color w:val="000000"/>
                <w:sz w:val="12"/>
                <w:szCs w:val="12"/>
                <w:lang w:val="ka-GE"/>
              </w:rPr>
              <w:t xml:space="preserve"> </w:t>
            </w:r>
            <w:r w:rsidRPr="00E87C94">
              <w:rPr>
                <w:rFonts w:ascii="Sylfaen" w:eastAsia="Times New Roman" w:hAnsi="Sylfaen" w:cs="Calibri"/>
                <w:color w:val="000000"/>
                <w:sz w:val="12"/>
                <w:szCs w:val="12"/>
              </w:rPr>
              <w:t>მონაწილე სპორტსმენებისა და ახალგაზრდების დაჯილდოება ფასიანი საჩუქრებით;</w:t>
            </w:r>
            <w:r w:rsidR="000C74D2" w:rsidRPr="00E87C94">
              <w:rPr>
                <w:rFonts w:ascii="Sylfaen" w:eastAsia="Times New Roman" w:hAnsi="Sylfaen" w:cs="Calibri"/>
                <w:color w:val="000000"/>
                <w:sz w:val="12"/>
                <w:szCs w:val="12"/>
                <w:lang w:val="ka-GE"/>
              </w:rPr>
              <w:t xml:space="preserve"> </w:t>
            </w:r>
            <w:r w:rsidRPr="00E87C94">
              <w:rPr>
                <w:rFonts w:ascii="Sylfaen" w:eastAsia="Times New Roman" w:hAnsi="Sylfaen" w:cs="Calibri"/>
                <w:color w:val="000000"/>
                <w:sz w:val="12"/>
                <w:szCs w:val="12"/>
              </w:rPr>
              <w:t>სხვადასხვა სპორტულ ღონისძიებებზე სპორტსმენებისა და მწვრთნელების ტრანსპორტირებაში დახმარება;</w:t>
            </w:r>
          </w:p>
        </w:tc>
      </w:tr>
      <w:tr w:rsidR="002B1B53" w:rsidRPr="00F471A6" w14:paraId="089F9DA2" w14:textId="77777777" w:rsidTr="00645FC2">
        <w:trPr>
          <w:gridAfter w:val="1"/>
          <w:wAfter w:w="482" w:type="dxa"/>
          <w:trHeight w:val="45"/>
        </w:trPr>
        <w:tc>
          <w:tcPr>
            <w:tcW w:w="2255" w:type="dxa"/>
            <w:gridSpan w:val="3"/>
            <w:tcBorders>
              <w:top w:val="nil"/>
              <w:left w:val="single" w:sz="8" w:space="0" w:color="auto"/>
              <w:bottom w:val="single" w:sz="4" w:space="0" w:color="auto"/>
              <w:right w:val="single" w:sz="4" w:space="0" w:color="auto"/>
            </w:tcBorders>
            <w:shd w:val="clear" w:color="000000" w:fill="FFFFFF"/>
            <w:vAlign w:val="center"/>
            <w:hideMark/>
          </w:tcPr>
          <w:p w14:paraId="76071905" w14:textId="77777777" w:rsidR="002B1B53" w:rsidRPr="00F471A6" w:rsidRDefault="002B1B53" w:rsidP="00F6267F">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პროგრამის განხორციელების ვადები</w:t>
            </w:r>
          </w:p>
        </w:tc>
        <w:tc>
          <w:tcPr>
            <w:tcW w:w="7181" w:type="dxa"/>
            <w:gridSpan w:val="12"/>
            <w:tcBorders>
              <w:top w:val="single" w:sz="4" w:space="0" w:color="auto"/>
              <w:left w:val="nil"/>
              <w:bottom w:val="single" w:sz="4" w:space="0" w:color="auto"/>
              <w:right w:val="single" w:sz="4" w:space="0" w:color="auto"/>
            </w:tcBorders>
            <w:shd w:val="clear" w:color="000000" w:fill="FFFFFF"/>
            <w:vAlign w:val="center"/>
            <w:hideMark/>
          </w:tcPr>
          <w:p w14:paraId="0957CEA7" w14:textId="77777777" w:rsidR="002B1B53" w:rsidRPr="00F471A6" w:rsidRDefault="002B1B53" w:rsidP="00F6267F">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მიმდინარე</w:t>
            </w:r>
          </w:p>
        </w:tc>
      </w:tr>
      <w:tr w:rsidR="000C74D2" w:rsidRPr="00F471A6" w14:paraId="3B43084F" w14:textId="77777777" w:rsidTr="00645FC2">
        <w:trPr>
          <w:gridAfter w:val="1"/>
          <w:wAfter w:w="482" w:type="dxa"/>
          <w:trHeight w:val="581"/>
        </w:trPr>
        <w:tc>
          <w:tcPr>
            <w:tcW w:w="2255" w:type="dxa"/>
            <w:gridSpan w:val="3"/>
            <w:tcBorders>
              <w:top w:val="nil"/>
              <w:left w:val="single" w:sz="8" w:space="0" w:color="auto"/>
              <w:bottom w:val="single" w:sz="4" w:space="0" w:color="auto"/>
              <w:right w:val="single" w:sz="4" w:space="0" w:color="auto"/>
            </w:tcBorders>
            <w:shd w:val="clear" w:color="000000" w:fill="FFFFFF"/>
            <w:vAlign w:val="center"/>
            <w:hideMark/>
          </w:tcPr>
          <w:p w14:paraId="6E6F15D5" w14:textId="77777777" w:rsidR="000C74D2" w:rsidRPr="00F471A6" w:rsidRDefault="000C74D2" w:rsidP="00F6267F">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 xml:space="preserve">გაეროს მდგრადი განვითარების მიზანი </w:t>
            </w:r>
            <w:r>
              <w:rPr>
                <w:rFonts w:ascii="Sylfaen" w:eastAsia="Times New Roman" w:hAnsi="Sylfaen" w:cs="Calibri"/>
                <w:color w:val="000000"/>
                <w:sz w:val="12"/>
                <w:szCs w:val="12"/>
              </w:rPr>
              <w:t xml:space="preserve">რომლის მიღწევასაც ემსახურება </w:t>
            </w:r>
            <w:r w:rsidRPr="00F471A6">
              <w:rPr>
                <w:rFonts w:ascii="Sylfaen" w:eastAsia="Times New Roman" w:hAnsi="Sylfaen" w:cs="Calibri"/>
                <w:color w:val="000000"/>
                <w:sz w:val="12"/>
                <w:szCs w:val="12"/>
              </w:rPr>
              <w:t>პროგრამა</w:t>
            </w:r>
          </w:p>
        </w:tc>
        <w:tc>
          <w:tcPr>
            <w:tcW w:w="7181" w:type="dxa"/>
            <w:gridSpan w:val="12"/>
            <w:tcBorders>
              <w:top w:val="single" w:sz="4" w:space="0" w:color="auto"/>
              <w:left w:val="nil"/>
              <w:bottom w:val="single" w:sz="4" w:space="0" w:color="auto"/>
              <w:right w:val="single" w:sz="4" w:space="0" w:color="auto"/>
            </w:tcBorders>
            <w:shd w:val="clear" w:color="000000" w:fill="FFFFFF"/>
            <w:vAlign w:val="center"/>
            <w:hideMark/>
          </w:tcPr>
          <w:p w14:paraId="15D22E33" w14:textId="4C443BB9" w:rsidR="000C74D2" w:rsidRPr="00F471A6" w:rsidRDefault="000C74D2" w:rsidP="00F6267F">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 xml:space="preserve">მიზანი 3- </w:t>
            </w:r>
            <w:r w:rsidRPr="00D84FE8">
              <w:rPr>
                <w:rFonts w:ascii="Sylfaen" w:eastAsia="Calibri" w:hAnsi="Sylfaen" w:cs="Sylfaen"/>
                <w:sz w:val="12"/>
                <w:szCs w:val="12"/>
                <w:lang w:val="ka-GE"/>
              </w:rPr>
              <w:t>ჯანსაღი</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ცხოვრებისა</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და</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კეთილდღეობის</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უზრუნველყოფა</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ყველა</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ასაკის</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ადამიანისათვის</w:t>
            </w:r>
            <w:r w:rsidRPr="00D84FE8">
              <w:rPr>
                <w:rFonts w:ascii="Sylfaen" w:eastAsia="Calibri" w:hAnsi="Sylfaen" w:cs="Times New Roman"/>
                <w:sz w:val="12"/>
                <w:szCs w:val="12"/>
                <w:lang w:val="ka-GE"/>
              </w:rPr>
              <w:t>.</w:t>
            </w:r>
            <w:r w:rsidRPr="00D84FE8">
              <w:rPr>
                <w:rFonts w:ascii="Sylfaen" w:eastAsia="Times New Roman" w:hAnsi="Sylfaen" w:cs="Calibri"/>
                <w:color w:val="000000"/>
                <w:sz w:val="12"/>
                <w:szCs w:val="12"/>
              </w:rPr>
              <w:br/>
            </w:r>
            <w:r w:rsidRPr="00F471A6">
              <w:rPr>
                <w:rFonts w:ascii="Sylfaen" w:eastAsia="Times New Roman" w:hAnsi="Sylfaen" w:cs="Calibri"/>
                <w:color w:val="000000"/>
                <w:sz w:val="12"/>
                <w:szCs w:val="12"/>
              </w:rPr>
              <w:t xml:space="preserve"> მიზანი 5 - </w:t>
            </w:r>
            <w:r w:rsidRPr="00375BEF">
              <w:rPr>
                <w:rFonts w:ascii="Sylfaen" w:eastAsia="Times New Roman" w:hAnsi="Sylfaen" w:cs="Calibri"/>
                <w:color w:val="000000"/>
                <w:sz w:val="12"/>
                <w:szCs w:val="12"/>
              </w:rPr>
              <w:t>გენდერული თანასწორობის მიღწევა და ყველა ქალისა და გოგონას შესაძლებლობების გაუმჯობესება.</w:t>
            </w:r>
          </w:p>
        </w:tc>
      </w:tr>
      <w:tr w:rsidR="006F5647" w:rsidRPr="00F471A6" w14:paraId="7D987A35" w14:textId="77777777" w:rsidTr="00645FC2">
        <w:trPr>
          <w:gridAfter w:val="1"/>
          <w:wAfter w:w="482" w:type="dxa"/>
          <w:trHeight w:val="438"/>
        </w:trPr>
        <w:tc>
          <w:tcPr>
            <w:tcW w:w="2255" w:type="dxa"/>
            <w:gridSpan w:val="3"/>
            <w:tcBorders>
              <w:top w:val="nil"/>
              <w:left w:val="single" w:sz="8" w:space="0" w:color="auto"/>
              <w:bottom w:val="single" w:sz="8" w:space="0" w:color="auto"/>
              <w:right w:val="single" w:sz="4" w:space="0" w:color="auto"/>
            </w:tcBorders>
            <w:shd w:val="clear" w:color="000000" w:fill="FFFFFF"/>
            <w:vAlign w:val="center"/>
            <w:hideMark/>
          </w:tcPr>
          <w:p w14:paraId="15A297DE" w14:textId="5E5C265F" w:rsidR="006F5647" w:rsidRPr="00F471A6" w:rsidRDefault="006F5647" w:rsidP="006F5647">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 xml:space="preserve"> პროგრამის მოსალოდნელი შუალედური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შედეგი</w:t>
            </w:r>
          </w:p>
        </w:tc>
        <w:tc>
          <w:tcPr>
            <w:tcW w:w="7181" w:type="dxa"/>
            <w:gridSpan w:val="12"/>
            <w:tcBorders>
              <w:top w:val="single" w:sz="4" w:space="0" w:color="auto"/>
              <w:left w:val="nil"/>
              <w:bottom w:val="single" w:sz="4" w:space="0" w:color="auto"/>
              <w:right w:val="single" w:sz="4" w:space="0" w:color="auto"/>
            </w:tcBorders>
            <w:shd w:val="clear" w:color="000000" w:fill="FFFFFF"/>
            <w:vAlign w:val="center"/>
            <w:hideMark/>
          </w:tcPr>
          <w:p w14:paraId="19A8D8F9" w14:textId="77777777" w:rsidR="006F5647" w:rsidRPr="00276FD6" w:rsidRDefault="006F5647" w:rsidP="006F5647">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 </w:t>
            </w:r>
            <w:r w:rsidRPr="00276FD6">
              <w:rPr>
                <w:rFonts w:ascii="Sylfaen" w:eastAsia="Calibri" w:hAnsi="Sylfaen" w:cs="Times New Roman"/>
                <w:sz w:val="12"/>
                <w:szCs w:val="12"/>
              </w:rPr>
              <w:t>ხელშეწყობილია ჯანსაღი ცხოვრების წესის პოპულარიზაცია, უზრუნველყოფილია სპორტის სხვადასხვა სახეობების თანაბარი ხელმისაწვდომობა და წახალისებულია სპორტული მიღწევები</w:t>
            </w:r>
          </w:p>
        </w:tc>
      </w:tr>
      <w:tr w:rsidR="00A421D9" w:rsidRPr="00DE0D7F" w14:paraId="235AC646" w14:textId="77777777" w:rsidTr="00645FC2">
        <w:trPr>
          <w:trHeight w:val="78"/>
        </w:trPr>
        <w:tc>
          <w:tcPr>
            <w:tcW w:w="3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953478" w14:textId="77777777" w:rsidR="00A421D9" w:rsidRPr="00DE0D7F" w:rsidRDefault="00A421D9" w:rsidP="009A74DD">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19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0ACB1E" w14:textId="77777777" w:rsidR="00A421D9" w:rsidRPr="00185FD8" w:rsidRDefault="00A421D9" w:rsidP="009A74DD">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საბოლოო შედეგების შეფასების ინდიკატორი</w:t>
            </w:r>
          </w:p>
        </w:tc>
        <w:tc>
          <w:tcPr>
            <w:tcW w:w="5443" w:type="dxa"/>
            <w:gridSpan w:val="10"/>
            <w:tcBorders>
              <w:top w:val="single" w:sz="4" w:space="0" w:color="auto"/>
              <w:left w:val="nil"/>
              <w:bottom w:val="single" w:sz="4" w:space="0" w:color="auto"/>
              <w:right w:val="single" w:sz="4" w:space="0" w:color="auto"/>
            </w:tcBorders>
            <w:shd w:val="clear" w:color="auto" w:fill="auto"/>
            <w:noWrap/>
            <w:vAlign w:val="center"/>
            <w:hideMark/>
          </w:tcPr>
          <w:p w14:paraId="791F0A79" w14:textId="77777777" w:rsidR="00A421D9" w:rsidRPr="00185FD8" w:rsidRDefault="00A421D9" w:rsidP="009A74DD">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მაჩვენებლები</w:t>
            </w:r>
          </w:p>
        </w:tc>
        <w:tc>
          <w:tcPr>
            <w:tcW w:w="958"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6E1B639" w14:textId="77777777" w:rsidR="00A421D9" w:rsidRPr="00185FD8" w:rsidRDefault="00A421D9" w:rsidP="009A74DD">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ცდომილების ალბათობა (%/)</w:t>
            </w:r>
          </w:p>
        </w:tc>
        <w:tc>
          <w:tcPr>
            <w:tcW w:w="1277"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C1882B3" w14:textId="77777777" w:rsidR="00A421D9" w:rsidRPr="00185FD8" w:rsidRDefault="00A421D9" w:rsidP="009A74DD">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შესაძლო რისკები (აღწერა)</w:t>
            </w:r>
          </w:p>
        </w:tc>
      </w:tr>
      <w:tr w:rsidR="00A421D9" w:rsidRPr="00DE0D7F" w14:paraId="65BFD210" w14:textId="77777777" w:rsidTr="00645FC2">
        <w:trPr>
          <w:trHeight w:val="463"/>
        </w:trPr>
        <w:tc>
          <w:tcPr>
            <w:tcW w:w="304" w:type="dxa"/>
            <w:vMerge/>
            <w:tcBorders>
              <w:top w:val="single" w:sz="4" w:space="0" w:color="auto"/>
              <w:left w:val="single" w:sz="4" w:space="0" w:color="auto"/>
              <w:bottom w:val="single" w:sz="4" w:space="0" w:color="auto"/>
              <w:right w:val="single" w:sz="4" w:space="0" w:color="auto"/>
            </w:tcBorders>
            <w:vAlign w:val="center"/>
            <w:hideMark/>
          </w:tcPr>
          <w:p w14:paraId="6C753C93" w14:textId="77777777" w:rsidR="00A421D9" w:rsidRPr="00DE0D7F" w:rsidRDefault="00A421D9" w:rsidP="009A74DD">
            <w:pPr>
              <w:spacing w:after="0" w:line="240" w:lineRule="auto"/>
              <w:rPr>
                <w:rFonts w:ascii="Sylfaen" w:eastAsia="Times New Roman" w:hAnsi="Sylfaen" w:cs="Calibri"/>
                <w:color w:val="000000"/>
                <w:sz w:val="12"/>
                <w:szCs w:val="12"/>
              </w:rPr>
            </w:pPr>
          </w:p>
        </w:tc>
        <w:tc>
          <w:tcPr>
            <w:tcW w:w="1936" w:type="dxa"/>
            <w:vMerge/>
            <w:tcBorders>
              <w:top w:val="single" w:sz="4" w:space="0" w:color="auto"/>
              <w:left w:val="single" w:sz="4" w:space="0" w:color="auto"/>
              <w:bottom w:val="single" w:sz="4" w:space="0" w:color="auto"/>
              <w:right w:val="single" w:sz="4" w:space="0" w:color="auto"/>
            </w:tcBorders>
            <w:vAlign w:val="center"/>
            <w:hideMark/>
          </w:tcPr>
          <w:p w14:paraId="68A1C8BD" w14:textId="77777777" w:rsidR="00A421D9" w:rsidRPr="00185FD8" w:rsidRDefault="00A421D9" w:rsidP="009A74DD">
            <w:pPr>
              <w:spacing w:after="0" w:line="240" w:lineRule="auto"/>
              <w:rPr>
                <w:rFonts w:ascii="Sylfaen" w:eastAsia="Times New Roman" w:hAnsi="Sylfaen" w:cs="Calibri"/>
                <w:color w:val="000000"/>
                <w:sz w:val="12"/>
                <w:szCs w:val="12"/>
              </w:rPr>
            </w:pPr>
          </w:p>
        </w:tc>
        <w:tc>
          <w:tcPr>
            <w:tcW w:w="1117" w:type="dxa"/>
            <w:gridSpan w:val="3"/>
            <w:tcBorders>
              <w:top w:val="nil"/>
              <w:left w:val="nil"/>
              <w:bottom w:val="single" w:sz="4" w:space="0" w:color="auto"/>
              <w:right w:val="single" w:sz="4" w:space="0" w:color="auto"/>
            </w:tcBorders>
            <w:shd w:val="clear" w:color="auto" w:fill="auto"/>
            <w:vAlign w:val="center"/>
            <w:hideMark/>
          </w:tcPr>
          <w:p w14:paraId="219EE5E2" w14:textId="77777777" w:rsidR="00A421D9" w:rsidRPr="00185FD8" w:rsidRDefault="00A421D9" w:rsidP="009A74DD">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საბაზისო მაჩვენებელი 2024 წელი</w:t>
            </w:r>
          </w:p>
        </w:tc>
        <w:tc>
          <w:tcPr>
            <w:tcW w:w="1110" w:type="dxa"/>
            <w:tcBorders>
              <w:top w:val="nil"/>
              <w:left w:val="nil"/>
              <w:bottom w:val="single" w:sz="4" w:space="0" w:color="auto"/>
              <w:right w:val="single" w:sz="4" w:space="0" w:color="auto"/>
            </w:tcBorders>
            <w:shd w:val="clear" w:color="auto" w:fill="auto"/>
            <w:vAlign w:val="center"/>
            <w:hideMark/>
          </w:tcPr>
          <w:p w14:paraId="67E5E62B" w14:textId="77777777" w:rsidR="00A421D9" w:rsidRPr="00185FD8" w:rsidRDefault="00A421D9" w:rsidP="009A74DD">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მიზნობრივი მაჩვენებელი 2025 წელს</w:t>
            </w:r>
          </w:p>
        </w:tc>
        <w:tc>
          <w:tcPr>
            <w:tcW w:w="1093" w:type="dxa"/>
            <w:gridSpan w:val="2"/>
            <w:tcBorders>
              <w:top w:val="nil"/>
              <w:left w:val="nil"/>
              <w:bottom w:val="single" w:sz="4" w:space="0" w:color="auto"/>
              <w:right w:val="single" w:sz="4" w:space="0" w:color="auto"/>
            </w:tcBorders>
            <w:shd w:val="clear" w:color="auto" w:fill="auto"/>
            <w:vAlign w:val="bottom"/>
            <w:hideMark/>
          </w:tcPr>
          <w:p w14:paraId="79BBDC01" w14:textId="77777777" w:rsidR="00A421D9" w:rsidRPr="00185FD8" w:rsidRDefault="00A421D9" w:rsidP="009A74DD">
            <w:pPr>
              <w:spacing w:after="0" w:line="240" w:lineRule="auto"/>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მიზნობრივი მაჩვენებელი 2026 წელი</w:t>
            </w:r>
          </w:p>
        </w:tc>
        <w:tc>
          <w:tcPr>
            <w:tcW w:w="999" w:type="dxa"/>
            <w:gridSpan w:val="2"/>
            <w:tcBorders>
              <w:top w:val="nil"/>
              <w:left w:val="nil"/>
              <w:bottom w:val="single" w:sz="4" w:space="0" w:color="auto"/>
              <w:right w:val="single" w:sz="4" w:space="0" w:color="auto"/>
            </w:tcBorders>
            <w:shd w:val="clear" w:color="auto" w:fill="auto"/>
            <w:vAlign w:val="center"/>
            <w:hideMark/>
          </w:tcPr>
          <w:p w14:paraId="36F41125" w14:textId="77777777" w:rsidR="00A421D9" w:rsidRPr="00185FD8" w:rsidRDefault="00A421D9" w:rsidP="009A74DD">
            <w:pPr>
              <w:spacing w:after="0" w:line="240" w:lineRule="auto"/>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მიზნობრივი მაჩვენებელი 2027 წელ</w:t>
            </w:r>
          </w:p>
        </w:tc>
        <w:tc>
          <w:tcPr>
            <w:tcW w:w="1124" w:type="dxa"/>
            <w:gridSpan w:val="2"/>
            <w:tcBorders>
              <w:top w:val="nil"/>
              <w:left w:val="nil"/>
              <w:bottom w:val="single" w:sz="4" w:space="0" w:color="auto"/>
              <w:right w:val="single" w:sz="4" w:space="0" w:color="auto"/>
            </w:tcBorders>
            <w:shd w:val="clear" w:color="auto" w:fill="auto"/>
            <w:vAlign w:val="center"/>
            <w:hideMark/>
          </w:tcPr>
          <w:p w14:paraId="4C4278CE" w14:textId="77777777" w:rsidR="00A421D9" w:rsidRPr="00185FD8" w:rsidRDefault="00A421D9" w:rsidP="009A74DD">
            <w:pPr>
              <w:spacing w:after="0" w:line="240" w:lineRule="auto"/>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მიზნობრივი მაჩვენებელი 2028 წელს</w:t>
            </w:r>
          </w:p>
        </w:tc>
        <w:tc>
          <w:tcPr>
            <w:tcW w:w="958" w:type="dxa"/>
            <w:gridSpan w:val="2"/>
            <w:vMerge/>
            <w:tcBorders>
              <w:top w:val="single" w:sz="4" w:space="0" w:color="auto"/>
              <w:left w:val="single" w:sz="4" w:space="0" w:color="auto"/>
              <w:bottom w:val="single" w:sz="4" w:space="0" w:color="000000"/>
              <w:right w:val="single" w:sz="4" w:space="0" w:color="auto"/>
            </w:tcBorders>
            <w:vAlign w:val="center"/>
            <w:hideMark/>
          </w:tcPr>
          <w:p w14:paraId="2D2151CD" w14:textId="77777777" w:rsidR="00A421D9" w:rsidRPr="00185FD8" w:rsidRDefault="00A421D9" w:rsidP="009A74DD">
            <w:pPr>
              <w:spacing w:after="0" w:line="240" w:lineRule="auto"/>
              <w:rPr>
                <w:rFonts w:ascii="Sylfaen" w:eastAsia="Times New Roman" w:hAnsi="Sylfaen" w:cs="Calibri"/>
                <w:color w:val="000000"/>
                <w:sz w:val="12"/>
                <w:szCs w:val="12"/>
              </w:rPr>
            </w:pPr>
          </w:p>
        </w:tc>
        <w:tc>
          <w:tcPr>
            <w:tcW w:w="1277" w:type="dxa"/>
            <w:gridSpan w:val="2"/>
            <w:vMerge/>
            <w:tcBorders>
              <w:top w:val="single" w:sz="4" w:space="0" w:color="auto"/>
              <w:left w:val="single" w:sz="4" w:space="0" w:color="auto"/>
              <w:bottom w:val="single" w:sz="4" w:space="0" w:color="000000"/>
              <w:right w:val="single" w:sz="4" w:space="0" w:color="auto"/>
            </w:tcBorders>
            <w:vAlign w:val="center"/>
            <w:hideMark/>
          </w:tcPr>
          <w:p w14:paraId="724BEC94" w14:textId="77777777" w:rsidR="00A421D9" w:rsidRPr="00185FD8" w:rsidRDefault="00A421D9" w:rsidP="009A74DD">
            <w:pPr>
              <w:spacing w:after="0" w:line="240" w:lineRule="auto"/>
              <w:rPr>
                <w:rFonts w:ascii="Sylfaen" w:eastAsia="Times New Roman" w:hAnsi="Sylfaen" w:cs="Calibri"/>
                <w:color w:val="000000"/>
                <w:sz w:val="12"/>
                <w:szCs w:val="12"/>
              </w:rPr>
            </w:pPr>
          </w:p>
        </w:tc>
      </w:tr>
      <w:tr w:rsidR="00A421D9" w:rsidRPr="00DE0D7F" w14:paraId="1DB4C099" w14:textId="77777777" w:rsidTr="00645FC2">
        <w:trPr>
          <w:trHeight w:val="127"/>
        </w:trPr>
        <w:tc>
          <w:tcPr>
            <w:tcW w:w="3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EAAA06" w14:textId="77777777" w:rsidR="00A421D9" w:rsidRPr="003F64D1" w:rsidRDefault="00A421D9" w:rsidP="00A421D9">
            <w:pPr>
              <w:spacing w:after="0" w:line="240" w:lineRule="auto"/>
              <w:jc w:val="right"/>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1</w:t>
            </w:r>
          </w:p>
        </w:tc>
        <w:tc>
          <w:tcPr>
            <w:tcW w:w="1936" w:type="dxa"/>
            <w:tcBorders>
              <w:top w:val="single" w:sz="4" w:space="0" w:color="auto"/>
              <w:left w:val="nil"/>
              <w:bottom w:val="single" w:sz="4" w:space="0" w:color="auto"/>
              <w:right w:val="single" w:sz="4" w:space="0" w:color="auto"/>
            </w:tcBorders>
            <w:shd w:val="clear" w:color="000000" w:fill="FFFFFF"/>
            <w:noWrap/>
            <w:vAlign w:val="center"/>
          </w:tcPr>
          <w:p w14:paraId="67896578" w14:textId="77777777" w:rsidR="00A421D9" w:rsidRPr="00276FD6" w:rsidRDefault="00A421D9" w:rsidP="00A421D9">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 </w:t>
            </w:r>
            <w:r w:rsidRPr="00276FD6">
              <w:rPr>
                <w:rFonts w:ascii="Sylfaen" w:eastAsia="Calibri" w:hAnsi="Sylfaen" w:cs="Calibri"/>
                <w:sz w:val="12"/>
                <w:szCs w:val="12"/>
              </w:rPr>
              <w:t>სპორტული წრეების ბენეფიციართა რაოდენობა (6-დან 18 წლამდე)</w:t>
            </w:r>
          </w:p>
        </w:tc>
        <w:tc>
          <w:tcPr>
            <w:tcW w:w="1117" w:type="dxa"/>
            <w:gridSpan w:val="3"/>
            <w:tcBorders>
              <w:top w:val="single" w:sz="4" w:space="0" w:color="auto"/>
              <w:left w:val="nil"/>
              <w:bottom w:val="single" w:sz="4" w:space="0" w:color="auto"/>
              <w:right w:val="single" w:sz="4" w:space="0" w:color="auto"/>
            </w:tcBorders>
            <w:shd w:val="clear" w:color="000000" w:fill="FFFFFF"/>
            <w:noWrap/>
            <w:vAlign w:val="center"/>
          </w:tcPr>
          <w:p w14:paraId="1D069CC4" w14:textId="795D5B84" w:rsidR="00A421D9" w:rsidRPr="00C40809" w:rsidRDefault="00A421D9" w:rsidP="00A421D9">
            <w:pPr>
              <w:spacing w:after="0" w:line="240" w:lineRule="auto"/>
              <w:jc w:val="center"/>
              <w:rPr>
                <w:rFonts w:ascii="Sylfaen" w:eastAsia="Times New Roman" w:hAnsi="Sylfaen" w:cs="Calibri"/>
                <w:color w:val="000000"/>
                <w:sz w:val="12"/>
                <w:szCs w:val="12"/>
                <w:lang w:val="ka-GE"/>
              </w:rPr>
            </w:pPr>
            <w:r w:rsidRPr="00C40809">
              <w:rPr>
                <w:rFonts w:ascii="Sylfaen" w:eastAsia="Times New Roman" w:hAnsi="Sylfaen" w:cs="Calibri"/>
                <w:color w:val="000000"/>
                <w:sz w:val="12"/>
                <w:szCs w:val="12"/>
                <w:lang w:val="ka-GE"/>
              </w:rPr>
              <w:t>1050</w:t>
            </w:r>
            <w:r w:rsidR="00057701" w:rsidRPr="00C40809">
              <w:rPr>
                <w:rFonts w:ascii="Sylfaen" w:eastAsia="Times New Roman" w:hAnsi="Sylfaen" w:cs="Calibri"/>
                <w:color w:val="000000"/>
                <w:sz w:val="12"/>
                <w:szCs w:val="12"/>
                <w:lang w:val="ka-GE"/>
              </w:rPr>
              <w:t xml:space="preserve"> </w:t>
            </w:r>
            <w:r w:rsidR="00E87C94" w:rsidRPr="00C40809">
              <w:rPr>
                <w:rFonts w:ascii="Sylfaen" w:eastAsia="Times New Roman" w:hAnsi="Sylfaen" w:cs="Calibri"/>
                <w:color w:val="000000"/>
                <w:sz w:val="12"/>
                <w:szCs w:val="12"/>
                <w:lang w:val="ka-GE"/>
              </w:rPr>
              <w:t>(მათ შორის ბიჭი 65 %, გოგო 35</w:t>
            </w:r>
            <w:r w:rsidR="00057701" w:rsidRPr="00C40809">
              <w:rPr>
                <w:rFonts w:ascii="Sylfaen" w:eastAsia="Times New Roman" w:hAnsi="Sylfaen" w:cs="Calibri"/>
                <w:color w:val="000000"/>
                <w:sz w:val="12"/>
                <w:szCs w:val="12"/>
                <w:lang w:val="ka-GE"/>
              </w:rPr>
              <w:t>%)</w:t>
            </w:r>
          </w:p>
        </w:tc>
        <w:tc>
          <w:tcPr>
            <w:tcW w:w="1110" w:type="dxa"/>
            <w:tcBorders>
              <w:top w:val="nil"/>
              <w:left w:val="nil"/>
              <w:bottom w:val="single" w:sz="4" w:space="0" w:color="auto"/>
              <w:right w:val="single" w:sz="4" w:space="0" w:color="auto"/>
            </w:tcBorders>
            <w:shd w:val="clear" w:color="000000" w:fill="FFFFFF"/>
            <w:noWrap/>
            <w:vAlign w:val="center"/>
          </w:tcPr>
          <w:p w14:paraId="21B8BB76" w14:textId="5B425E66" w:rsidR="00A421D9" w:rsidRPr="00C40809" w:rsidRDefault="00A421D9" w:rsidP="00A421D9">
            <w:pPr>
              <w:spacing w:after="0" w:line="240" w:lineRule="auto"/>
              <w:jc w:val="center"/>
              <w:rPr>
                <w:rFonts w:ascii="Sylfaen" w:eastAsia="Times New Roman" w:hAnsi="Sylfaen" w:cs="Calibri"/>
                <w:color w:val="000000"/>
                <w:sz w:val="12"/>
                <w:szCs w:val="12"/>
                <w:lang w:val="ka-GE"/>
              </w:rPr>
            </w:pPr>
            <w:r w:rsidRPr="00C40809">
              <w:rPr>
                <w:rFonts w:ascii="Sylfaen" w:eastAsia="Times New Roman" w:hAnsi="Sylfaen" w:cs="Calibri"/>
                <w:color w:val="000000"/>
                <w:sz w:val="12"/>
                <w:szCs w:val="12"/>
                <w:lang w:val="ka-GE"/>
              </w:rPr>
              <w:t>1070</w:t>
            </w:r>
            <w:r w:rsidR="00057701" w:rsidRPr="00C40809">
              <w:rPr>
                <w:rFonts w:ascii="Sylfaen" w:eastAsia="Times New Roman" w:hAnsi="Sylfaen" w:cs="Calibri"/>
                <w:color w:val="000000"/>
                <w:sz w:val="12"/>
                <w:szCs w:val="12"/>
                <w:lang w:val="ka-GE"/>
              </w:rPr>
              <w:t xml:space="preserve"> </w:t>
            </w:r>
            <w:r w:rsidR="00E87C94" w:rsidRPr="00C40809">
              <w:rPr>
                <w:rFonts w:ascii="Sylfaen" w:eastAsia="Times New Roman" w:hAnsi="Sylfaen" w:cs="Calibri"/>
                <w:color w:val="000000"/>
                <w:sz w:val="12"/>
                <w:szCs w:val="12"/>
                <w:lang w:val="ka-GE"/>
              </w:rPr>
              <w:t>(მათ შორის ბიჭი 65%, გოგო 35</w:t>
            </w:r>
            <w:r w:rsidR="00057701" w:rsidRPr="00C40809">
              <w:rPr>
                <w:rFonts w:ascii="Sylfaen" w:eastAsia="Times New Roman" w:hAnsi="Sylfaen" w:cs="Calibri"/>
                <w:color w:val="000000"/>
                <w:sz w:val="12"/>
                <w:szCs w:val="12"/>
                <w:lang w:val="ka-GE"/>
              </w:rPr>
              <w:t>%)</w:t>
            </w:r>
          </w:p>
        </w:tc>
        <w:tc>
          <w:tcPr>
            <w:tcW w:w="1093" w:type="dxa"/>
            <w:gridSpan w:val="2"/>
            <w:tcBorders>
              <w:top w:val="single" w:sz="4" w:space="0" w:color="auto"/>
              <w:left w:val="nil"/>
              <w:bottom w:val="single" w:sz="4" w:space="0" w:color="auto"/>
              <w:right w:val="single" w:sz="4" w:space="0" w:color="auto"/>
            </w:tcBorders>
            <w:shd w:val="clear" w:color="000000" w:fill="FFFFFF"/>
            <w:noWrap/>
            <w:vAlign w:val="center"/>
          </w:tcPr>
          <w:p w14:paraId="46FC5072" w14:textId="688A3B4C" w:rsidR="00A421D9" w:rsidRPr="00C40809" w:rsidRDefault="00A421D9" w:rsidP="00A421D9">
            <w:pPr>
              <w:spacing w:after="0" w:line="240" w:lineRule="auto"/>
              <w:jc w:val="center"/>
              <w:rPr>
                <w:rFonts w:ascii="Sylfaen" w:eastAsia="Times New Roman" w:hAnsi="Sylfaen" w:cs="Calibri"/>
                <w:color w:val="000000"/>
                <w:sz w:val="12"/>
                <w:szCs w:val="12"/>
              </w:rPr>
            </w:pPr>
            <w:r w:rsidRPr="00C40809">
              <w:rPr>
                <w:rFonts w:ascii="Sylfaen" w:eastAsia="Times New Roman" w:hAnsi="Sylfaen" w:cs="Calibri"/>
                <w:color w:val="000000"/>
                <w:sz w:val="12"/>
                <w:szCs w:val="12"/>
                <w:lang w:val="ka-GE"/>
              </w:rPr>
              <w:t>1090</w:t>
            </w:r>
            <w:r w:rsidR="00057701" w:rsidRPr="00C40809">
              <w:rPr>
                <w:rFonts w:ascii="Sylfaen" w:eastAsia="Times New Roman" w:hAnsi="Sylfaen" w:cs="Calibri"/>
                <w:color w:val="000000"/>
                <w:sz w:val="12"/>
                <w:szCs w:val="12"/>
                <w:lang w:val="ka-GE"/>
              </w:rPr>
              <w:t xml:space="preserve"> </w:t>
            </w:r>
            <w:r w:rsidR="00E87C94" w:rsidRPr="00C40809">
              <w:rPr>
                <w:rFonts w:ascii="Sylfaen" w:eastAsia="Times New Roman" w:hAnsi="Sylfaen" w:cs="Calibri"/>
                <w:color w:val="000000"/>
                <w:sz w:val="12"/>
                <w:szCs w:val="12"/>
                <w:lang w:val="ka-GE"/>
              </w:rPr>
              <w:t>(მათ შორის ბიჭი 65</w:t>
            </w:r>
            <w:r w:rsidR="00057701" w:rsidRPr="00C40809">
              <w:rPr>
                <w:rFonts w:ascii="Sylfaen" w:eastAsia="Times New Roman" w:hAnsi="Sylfaen" w:cs="Calibri"/>
                <w:color w:val="000000"/>
                <w:sz w:val="12"/>
                <w:szCs w:val="12"/>
                <w:lang w:val="ka-GE"/>
              </w:rPr>
              <w:t xml:space="preserve"> %, გო</w:t>
            </w:r>
            <w:r w:rsidR="00E87C94" w:rsidRPr="00C40809">
              <w:rPr>
                <w:rFonts w:ascii="Sylfaen" w:eastAsia="Times New Roman" w:hAnsi="Sylfaen" w:cs="Calibri"/>
                <w:color w:val="000000"/>
                <w:sz w:val="12"/>
                <w:szCs w:val="12"/>
                <w:lang w:val="ka-GE"/>
              </w:rPr>
              <w:t>გო 35</w:t>
            </w:r>
            <w:r w:rsidR="00057701" w:rsidRPr="00C40809">
              <w:rPr>
                <w:rFonts w:ascii="Sylfaen" w:eastAsia="Times New Roman" w:hAnsi="Sylfaen" w:cs="Calibri"/>
                <w:color w:val="000000"/>
                <w:sz w:val="12"/>
                <w:szCs w:val="12"/>
                <w:lang w:val="ka-GE"/>
              </w:rPr>
              <w:t>%)</w:t>
            </w:r>
          </w:p>
        </w:tc>
        <w:tc>
          <w:tcPr>
            <w:tcW w:w="999" w:type="dxa"/>
            <w:gridSpan w:val="2"/>
            <w:tcBorders>
              <w:top w:val="single" w:sz="4" w:space="0" w:color="auto"/>
              <w:left w:val="nil"/>
              <w:bottom w:val="single" w:sz="4" w:space="0" w:color="auto"/>
              <w:right w:val="single" w:sz="4" w:space="0" w:color="auto"/>
            </w:tcBorders>
            <w:shd w:val="clear" w:color="000000" w:fill="FFFFFF"/>
            <w:noWrap/>
            <w:vAlign w:val="center"/>
          </w:tcPr>
          <w:p w14:paraId="58A6F031" w14:textId="730A31F1" w:rsidR="00A421D9" w:rsidRPr="00C40809" w:rsidRDefault="00A421D9" w:rsidP="00A421D9">
            <w:pPr>
              <w:spacing w:after="0" w:line="240" w:lineRule="auto"/>
              <w:jc w:val="center"/>
              <w:rPr>
                <w:rFonts w:ascii="Sylfaen" w:eastAsia="Times New Roman" w:hAnsi="Sylfaen" w:cs="Calibri"/>
                <w:color w:val="000000"/>
                <w:sz w:val="12"/>
                <w:szCs w:val="12"/>
                <w:lang w:val="ka-GE"/>
              </w:rPr>
            </w:pPr>
            <w:r w:rsidRPr="00C40809">
              <w:rPr>
                <w:rFonts w:ascii="Sylfaen" w:eastAsia="Times New Roman" w:hAnsi="Sylfaen" w:cs="Calibri"/>
                <w:color w:val="000000"/>
                <w:sz w:val="12"/>
                <w:szCs w:val="12"/>
                <w:lang w:val="ka-GE"/>
              </w:rPr>
              <w:t>1100</w:t>
            </w:r>
            <w:r w:rsidR="00452C6F">
              <w:rPr>
                <w:rFonts w:ascii="Sylfaen" w:eastAsia="Times New Roman" w:hAnsi="Sylfaen" w:cs="Calibri"/>
                <w:color w:val="000000"/>
                <w:sz w:val="12"/>
                <w:szCs w:val="12"/>
              </w:rPr>
              <w:t xml:space="preserve"> </w:t>
            </w:r>
            <w:r w:rsidR="00E87C94" w:rsidRPr="00C40809">
              <w:rPr>
                <w:rFonts w:ascii="Sylfaen" w:eastAsia="Times New Roman" w:hAnsi="Sylfaen" w:cs="Calibri"/>
                <w:color w:val="000000"/>
                <w:sz w:val="12"/>
                <w:szCs w:val="12"/>
                <w:lang w:val="ka-GE"/>
              </w:rPr>
              <w:t>(მათ შორის ბიჭი 65 %, გოგო 35</w:t>
            </w:r>
            <w:r w:rsidR="00057701" w:rsidRPr="00C40809">
              <w:rPr>
                <w:rFonts w:ascii="Sylfaen" w:eastAsia="Times New Roman" w:hAnsi="Sylfaen" w:cs="Calibri"/>
                <w:color w:val="000000"/>
                <w:sz w:val="12"/>
                <w:szCs w:val="12"/>
                <w:lang w:val="ka-GE"/>
              </w:rPr>
              <w:t>%)</w:t>
            </w:r>
          </w:p>
        </w:tc>
        <w:tc>
          <w:tcPr>
            <w:tcW w:w="1124" w:type="dxa"/>
            <w:gridSpan w:val="2"/>
            <w:tcBorders>
              <w:top w:val="single" w:sz="4" w:space="0" w:color="auto"/>
              <w:left w:val="nil"/>
              <w:bottom w:val="single" w:sz="4" w:space="0" w:color="auto"/>
              <w:right w:val="single" w:sz="4" w:space="0" w:color="auto"/>
            </w:tcBorders>
            <w:shd w:val="clear" w:color="000000" w:fill="FFFFFF"/>
            <w:noWrap/>
            <w:vAlign w:val="center"/>
          </w:tcPr>
          <w:p w14:paraId="17596C48" w14:textId="3F66982C" w:rsidR="00A421D9" w:rsidRPr="00C40809" w:rsidRDefault="00A421D9" w:rsidP="00A421D9">
            <w:pPr>
              <w:spacing w:after="0" w:line="240" w:lineRule="auto"/>
              <w:jc w:val="center"/>
              <w:rPr>
                <w:rFonts w:ascii="Sylfaen" w:eastAsia="Times New Roman" w:hAnsi="Sylfaen" w:cs="Calibri"/>
                <w:color w:val="000000"/>
                <w:sz w:val="12"/>
                <w:szCs w:val="12"/>
              </w:rPr>
            </w:pPr>
            <w:r w:rsidRPr="00C40809">
              <w:rPr>
                <w:rFonts w:ascii="Sylfaen" w:eastAsia="Times New Roman" w:hAnsi="Sylfaen" w:cs="Calibri"/>
                <w:color w:val="000000"/>
                <w:sz w:val="12"/>
                <w:szCs w:val="12"/>
                <w:lang w:val="ka-GE"/>
              </w:rPr>
              <w:t>1120</w:t>
            </w:r>
            <w:r w:rsidRPr="00C40809">
              <w:rPr>
                <w:rFonts w:ascii="Sylfaen" w:eastAsia="Times New Roman" w:hAnsi="Sylfaen" w:cs="Calibri"/>
                <w:color w:val="000000"/>
                <w:sz w:val="12"/>
                <w:szCs w:val="12"/>
              </w:rPr>
              <w:t> </w:t>
            </w:r>
            <w:r w:rsidR="00E87C94" w:rsidRPr="00C40809">
              <w:rPr>
                <w:rFonts w:ascii="Sylfaen" w:eastAsia="Times New Roman" w:hAnsi="Sylfaen" w:cs="Calibri"/>
                <w:color w:val="000000"/>
                <w:sz w:val="12"/>
                <w:szCs w:val="12"/>
                <w:lang w:val="ka-GE"/>
              </w:rPr>
              <w:t>(მათ შორის ბიჭი 65%, გოგო 35</w:t>
            </w:r>
            <w:r w:rsidR="00057701" w:rsidRPr="00C40809">
              <w:rPr>
                <w:rFonts w:ascii="Sylfaen" w:eastAsia="Times New Roman" w:hAnsi="Sylfaen" w:cs="Calibri"/>
                <w:color w:val="000000"/>
                <w:sz w:val="12"/>
                <w:szCs w:val="12"/>
                <w:lang w:val="ka-GE"/>
              </w:rPr>
              <w:t>%)</w:t>
            </w:r>
          </w:p>
        </w:tc>
        <w:tc>
          <w:tcPr>
            <w:tcW w:w="958" w:type="dxa"/>
            <w:gridSpan w:val="2"/>
            <w:tcBorders>
              <w:top w:val="single" w:sz="4" w:space="0" w:color="auto"/>
              <w:left w:val="nil"/>
              <w:bottom w:val="single" w:sz="4" w:space="0" w:color="auto"/>
              <w:right w:val="single" w:sz="4" w:space="0" w:color="auto"/>
            </w:tcBorders>
            <w:shd w:val="clear" w:color="000000" w:fill="FFFFFF"/>
            <w:noWrap/>
            <w:vAlign w:val="center"/>
          </w:tcPr>
          <w:p w14:paraId="5C9BCFE2" w14:textId="6E14EAF0" w:rsidR="00A421D9" w:rsidRPr="00E87C94" w:rsidRDefault="00E87C94" w:rsidP="00A421D9">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2%</w:t>
            </w:r>
          </w:p>
        </w:tc>
        <w:tc>
          <w:tcPr>
            <w:tcW w:w="1277" w:type="dxa"/>
            <w:gridSpan w:val="2"/>
            <w:tcBorders>
              <w:top w:val="nil"/>
              <w:left w:val="nil"/>
              <w:bottom w:val="single" w:sz="4" w:space="0" w:color="auto"/>
              <w:right w:val="single" w:sz="8" w:space="0" w:color="auto"/>
            </w:tcBorders>
            <w:shd w:val="clear" w:color="000000" w:fill="FFFFFF"/>
            <w:noWrap/>
            <w:vAlign w:val="center"/>
          </w:tcPr>
          <w:p w14:paraId="6083071D" w14:textId="77777777" w:rsidR="00A421D9" w:rsidRPr="00CC5BF0" w:rsidRDefault="00A421D9" w:rsidP="00A421D9">
            <w:pPr>
              <w:spacing w:after="0" w:line="240" w:lineRule="auto"/>
              <w:jc w:val="center"/>
              <w:rPr>
                <w:rFonts w:ascii="Sylfaen" w:eastAsia="Times New Roman" w:hAnsi="Sylfaen" w:cs="Calibri"/>
                <w:color w:val="000000"/>
                <w:sz w:val="12"/>
                <w:szCs w:val="12"/>
                <w:lang w:val="ka-GE"/>
              </w:rPr>
            </w:pPr>
            <w:r w:rsidRPr="00CC5BF0">
              <w:rPr>
                <w:rFonts w:ascii="Sylfaen" w:eastAsia="Times New Roman" w:hAnsi="Sylfaen" w:cs="Calibri"/>
                <w:color w:val="000000"/>
                <w:sz w:val="12"/>
                <w:szCs w:val="12"/>
              </w:rPr>
              <w:t> </w:t>
            </w:r>
            <w:r w:rsidRPr="00CC5BF0">
              <w:rPr>
                <w:rFonts w:ascii="Sylfaen" w:eastAsia="Times New Roman" w:hAnsi="Sylfaen" w:cs="Calibri"/>
                <w:color w:val="000000"/>
                <w:sz w:val="12"/>
                <w:szCs w:val="12"/>
                <w:lang w:val="ka-GE"/>
              </w:rPr>
              <w:t xml:space="preserve">მომართვიანობა </w:t>
            </w:r>
          </w:p>
        </w:tc>
      </w:tr>
      <w:tr w:rsidR="00A421D9" w:rsidRPr="00DE0D7F" w14:paraId="306D745E" w14:textId="77777777" w:rsidTr="00645FC2">
        <w:trPr>
          <w:trHeight w:val="57"/>
        </w:trPr>
        <w:tc>
          <w:tcPr>
            <w:tcW w:w="3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4D77FD" w14:textId="77777777" w:rsidR="00A421D9" w:rsidRPr="003F64D1" w:rsidRDefault="00A421D9" w:rsidP="00A421D9">
            <w:pPr>
              <w:spacing w:after="0" w:line="240" w:lineRule="auto"/>
              <w:jc w:val="right"/>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2</w:t>
            </w:r>
          </w:p>
        </w:tc>
        <w:tc>
          <w:tcPr>
            <w:tcW w:w="1936" w:type="dxa"/>
            <w:tcBorders>
              <w:top w:val="single" w:sz="4" w:space="0" w:color="auto"/>
              <w:left w:val="nil"/>
              <w:bottom w:val="single" w:sz="8" w:space="0" w:color="auto"/>
              <w:right w:val="single" w:sz="4" w:space="0" w:color="auto"/>
            </w:tcBorders>
            <w:shd w:val="clear" w:color="000000" w:fill="FFFFFF"/>
            <w:noWrap/>
            <w:vAlign w:val="center"/>
          </w:tcPr>
          <w:p w14:paraId="4900E68C" w14:textId="77777777" w:rsidR="00A421D9" w:rsidRPr="00276FD6" w:rsidRDefault="00A421D9" w:rsidP="00A421D9">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 </w:t>
            </w:r>
            <w:r w:rsidRPr="00276FD6">
              <w:rPr>
                <w:rFonts w:ascii="Sylfaen" w:eastAsia="Calibri" w:hAnsi="Sylfaen" w:cs="Calibri"/>
                <w:sz w:val="12"/>
                <w:szCs w:val="12"/>
              </w:rPr>
              <w:t>სპორტულ ტურნირებში მონაწილეობა</w:t>
            </w:r>
          </w:p>
        </w:tc>
        <w:tc>
          <w:tcPr>
            <w:tcW w:w="1117" w:type="dxa"/>
            <w:gridSpan w:val="3"/>
            <w:tcBorders>
              <w:top w:val="single" w:sz="4" w:space="0" w:color="auto"/>
              <w:left w:val="nil"/>
              <w:bottom w:val="single" w:sz="8" w:space="0" w:color="auto"/>
              <w:right w:val="single" w:sz="4" w:space="0" w:color="auto"/>
            </w:tcBorders>
            <w:shd w:val="clear" w:color="000000" w:fill="FFFFFF"/>
            <w:noWrap/>
            <w:vAlign w:val="center"/>
          </w:tcPr>
          <w:p w14:paraId="42996732" w14:textId="77777777" w:rsidR="00A421D9" w:rsidRPr="00276FD6" w:rsidRDefault="00A421D9" w:rsidP="00A421D9">
            <w:pPr>
              <w:spacing w:after="0" w:line="240" w:lineRule="auto"/>
              <w:jc w:val="center"/>
              <w:rPr>
                <w:rFonts w:ascii="Sylfaen" w:eastAsia="Times New Roman" w:hAnsi="Sylfaen" w:cs="Calibri"/>
                <w:color w:val="000000"/>
                <w:sz w:val="12"/>
                <w:szCs w:val="12"/>
                <w:lang w:val="ka-GE"/>
              </w:rPr>
            </w:pPr>
            <w:r w:rsidRPr="00276FD6">
              <w:rPr>
                <w:rFonts w:ascii="Sylfaen" w:eastAsia="Times New Roman" w:hAnsi="Sylfaen" w:cs="Calibri"/>
                <w:color w:val="000000"/>
                <w:sz w:val="12"/>
                <w:szCs w:val="12"/>
                <w:lang w:val="ka-GE"/>
              </w:rPr>
              <w:t>55</w:t>
            </w:r>
          </w:p>
        </w:tc>
        <w:tc>
          <w:tcPr>
            <w:tcW w:w="1110" w:type="dxa"/>
            <w:tcBorders>
              <w:top w:val="nil"/>
              <w:left w:val="nil"/>
              <w:bottom w:val="single" w:sz="8" w:space="0" w:color="auto"/>
              <w:right w:val="single" w:sz="4" w:space="0" w:color="auto"/>
            </w:tcBorders>
            <w:shd w:val="clear" w:color="auto" w:fill="auto"/>
            <w:noWrap/>
            <w:vAlign w:val="center"/>
          </w:tcPr>
          <w:p w14:paraId="1218B6F1" w14:textId="77777777" w:rsidR="00A421D9" w:rsidRPr="00276FD6" w:rsidRDefault="00A421D9" w:rsidP="00A421D9">
            <w:pPr>
              <w:spacing w:after="0" w:line="240" w:lineRule="auto"/>
              <w:jc w:val="center"/>
              <w:rPr>
                <w:rFonts w:ascii="Sylfaen" w:eastAsia="Times New Roman" w:hAnsi="Sylfaen" w:cs="Calibri"/>
                <w:color w:val="000000"/>
                <w:sz w:val="12"/>
                <w:szCs w:val="12"/>
                <w:lang w:val="ka-GE"/>
              </w:rPr>
            </w:pPr>
            <w:r w:rsidRPr="00276FD6">
              <w:rPr>
                <w:rFonts w:ascii="Sylfaen" w:eastAsia="Times New Roman" w:hAnsi="Sylfaen" w:cs="Calibri"/>
                <w:color w:val="000000"/>
                <w:sz w:val="12"/>
                <w:szCs w:val="12"/>
                <w:lang w:val="ka-GE"/>
              </w:rPr>
              <w:t>65</w:t>
            </w:r>
          </w:p>
        </w:tc>
        <w:tc>
          <w:tcPr>
            <w:tcW w:w="1093" w:type="dxa"/>
            <w:gridSpan w:val="2"/>
            <w:tcBorders>
              <w:top w:val="single" w:sz="4" w:space="0" w:color="auto"/>
              <w:left w:val="nil"/>
              <w:bottom w:val="single" w:sz="8" w:space="0" w:color="auto"/>
              <w:right w:val="single" w:sz="4" w:space="0" w:color="auto"/>
            </w:tcBorders>
            <w:shd w:val="clear" w:color="auto" w:fill="auto"/>
            <w:noWrap/>
            <w:vAlign w:val="center"/>
          </w:tcPr>
          <w:p w14:paraId="592F03DB" w14:textId="77777777" w:rsidR="00A421D9" w:rsidRPr="00276FD6" w:rsidRDefault="00A421D9" w:rsidP="00A421D9">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lang w:val="ka-GE"/>
              </w:rPr>
              <w:t>70</w:t>
            </w:r>
            <w:r w:rsidRPr="00276FD6">
              <w:rPr>
                <w:rFonts w:ascii="Sylfaen" w:eastAsia="Times New Roman" w:hAnsi="Sylfaen" w:cs="Calibri"/>
                <w:color w:val="000000"/>
                <w:sz w:val="12"/>
                <w:szCs w:val="12"/>
              </w:rPr>
              <w:t> </w:t>
            </w:r>
          </w:p>
        </w:tc>
        <w:tc>
          <w:tcPr>
            <w:tcW w:w="999" w:type="dxa"/>
            <w:gridSpan w:val="2"/>
            <w:tcBorders>
              <w:top w:val="single" w:sz="4" w:space="0" w:color="auto"/>
              <w:left w:val="nil"/>
              <w:bottom w:val="single" w:sz="8" w:space="0" w:color="auto"/>
              <w:right w:val="single" w:sz="4" w:space="0" w:color="auto"/>
            </w:tcBorders>
            <w:shd w:val="clear" w:color="auto" w:fill="auto"/>
            <w:noWrap/>
            <w:vAlign w:val="center"/>
          </w:tcPr>
          <w:p w14:paraId="7BB3CD42" w14:textId="77777777" w:rsidR="00A421D9" w:rsidRPr="00276FD6" w:rsidRDefault="00A421D9" w:rsidP="00A421D9">
            <w:pPr>
              <w:spacing w:after="0" w:line="240" w:lineRule="auto"/>
              <w:jc w:val="center"/>
              <w:rPr>
                <w:rFonts w:ascii="Sylfaen" w:eastAsia="Times New Roman" w:hAnsi="Sylfaen" w:cs="Calibri"/>
                <w:color w:val="000000"/>
                <w:sz w:val="12"/>
                <w:szCs w:val="12"/>
                <w:lang w:val="ka-GE"/>
              </w:rPr>
            </w:pPr>
            <w:r w:rsidRPr="00276FD6">
              <w:rPr>
                <w:rFonts w:ascii="Sylfaen" w:eastAsia="Times New Roman" w:hAnsi="Sylfaen" w:cs="Calibri"/>
                <w:color w:val="000000"/>
                <w:sz w:val="12"/>
                <w:szCs w:val="12"/>
              </w:rPr>
              <w:t> </w:t>
            </w:r>
            <w:r w:rsidRPr="00276FD6">
              <w:rPr>
                <w:rFonts w:ascii="Sylfaen" w:eastAsia="Times New Roman" w:hAnsi="Sylfaen" w:cs="Calibri"/>
                <w:color w:val="000000"/>
                <w:sz w:val="12"/>
                <w:szCs w:val="12"/>
                <w:lang w:val="ka-GE"/>
              </w:rPr>
              <w:t>77</w:t>
            </w:r>
          </w:p>
        </w:tc>
        <w:tc>
          <w:tcPr>
            <w:tcW w:w="1124" w:type="dxa"/>
            <w:gridSpan w:val="2"/>
            <w:tcBorders>
              <w:top w:val="single" w:sz="4" w:space="0" w:color="auto"/>
              <w:left w:val="nil"/>
              <w:bottom w:val="single" w:sz="8" w:space="0" w:color="auto"/>
              <w:right w:val="single" w:sz="4" w:space="0" w:color="auto"/>
            </w:tcBorders>
            <w:shd w:val="clear" w:color="auto" w:fill="auto"/>
            <w:noWrap/>
            <w:vAlign w:val="center"/>
          </w:tcPr>
          <w:p w14:paraId="3BD661FA" w14:textId="77777777" w:rsidR="00A421D9" w:rsidRPr="00276FD6" w:rsidRDefault="00A421D9" w:rsidP="00A421D9">
            <w:pPr>
              <w:spacing w:after="0" w:line="240" w:lineRule="auto"/>
              <w:jc w:val="center"/>
              <w:rPr>
                <w:rFonts w:ascii="Sylfaen" w:eastAsia="Times New Roman" w:hAnsi="Sylfaen" w:cs="Calibri"/>
                <w:color w:val="000000"/>
                <w:sz w:val="12"/>
                <w:szCs w:val="12"/>
                <w:lang w:val="ka-GE"/>
              </w:rPr>
            </w:pPr>
            <w:r w:rsidRPr="00276FD6">
              <w:rPr>
                <w:rFonts w:ascii="Sylfaen" w:eastAsia="Times New Roman" w:hAnsi="Sylfaen" w:cs="Calibri"/>
                <w:color w:val="000000"/>
                <w:sz w:val="12"/>
                <w:szCs w:val="12"/>
              </w:rPr>
              <w:t> </w:t>
            </w:r>
            <w:r w:rsidRPr="00276FD6">
              <w:rPr>
                <w:rFonts w:ascii="Sylfaen" w:eastAsia="Times New Roman" w:hAnsi="Sylfaen" w:cs="Calibri"/>
                <w:color w:val="000000"/>
                <w:sz w:val="12"/>
                <w:szCs w:val="12"/>
                <w:lang w:val="ka-GE"/>
              </w:rPr>
              <w:t>85</w:t>
            </w:r>
          </w:p>
        </w:tc>
        <w:tc>
          <w:tcPr>
            <w:tcW w:w="958" w:type="dxa"/>
            <w:gridSpan w:val="2"/>
            <w:tcBorders>
              <w:top w:val="single" w:sz="4" w:space="0" w:color="auto"/>
              <w:left w:val="nil"/>
              <w:bottom w:val="single" w:sz="8" w:space="0" w:color="auto"/>
              <w:right w:val="single" w:sz="4" w:space="0" w:color="auto"/>
            </w:tcBorders>
            <w:shd w:val="clear" w:color="auto" w:fill="auto"/>
            <w:noWrap/>
            <w:vAlign w:val="center"/>
          </w:tcPr>
          <w:p w14:paraId="2A79772F" w14:textId="77777777" w:rsidR="00A421D9" w:rsidRPr="00276FD6" w:rsidRDefault="00A421D9" w:rsidP="00A421D9">
            <w:pPr>
              <w:spacing w:after="0" w:line="240" w:lineRule="auto"/>
              <w:jc w:val="center"/>
              <w:rPr>
                <w:rFonts w:ascii="Sylfaen" w:eastAsia="Times New Roman" w:hAnsi="Sylfaen" w:cs="Calibri"/>
                <w:color w:val="000000"/>
                <w:sz w:val="12"/>
                <w:szCs w:val="12"/>
                <w:lang w:val="ka-GE"/>
              </w:rPr>
            </w:pPr>
            <w:r w:rsidRPr="00276FD6">
              <w:rPr>
                <w:rFonts w:ascii="Sylfaen" w:eastAsia="Times New Roman" w:hAnsi="Sylfaen" w:cs="Calibri"/>
                <w:color w:val="000000"/>
                <w:sz w:val="12"/>
                <w:szCs w:val="12"/>
              </w:rPr>
              <w:t> </w:t>
            </w:r>
            <w:r w:rsidRPr="00276FD6">
              <w:rPr>
                <w:rFonts w:ascii="Sylfaen" w:eastAsia="Times New Roman" w:hAnsi="Sylfaen" w:cs="Calibri"/>
                <w:color w:val="000000"/>
                <w:sz w:val="12"/>
                <w:szCs w:val="12"/>
                <w:lang w:val="ka-GE"/>
              </w:rPr>
              <w:t>2%</w:t>
            </w:r>
          </w:p>
        </w:tc>
        <w:tc>
          <w:tcPr>
            <w:tcW w:w="1277" w:type="dxa"/>
            <w:gridSpan w:val="2"/>
            <w:tcBorders>
              <w:top w:val="nil"/>
              <w:left w:val="nil"/>
              <w:bottom w:val="single" w:sz="4" w:space="0" w:color="auto"/>
              <w:right w:val="single" w:sz="8" w:space="0" w:color="auto"/>
            </w:tcBorders>
            <w:shd w:val="clear" w:color="auto" w:fill="auto"/>
            <w:noWrap/>
            <w:vAlign w:val="center"/>
          </w:tcPr>
          <w:p w14:paraId="10DE04DE" w14:textId="77777777" w:rsidR="00A421D9" w:rsidRPr="00CC5BF0" w:rsidRDefault="00A421D9" w:rsidP="00A421D9">
            <w:pPr>
              <w:spacing w:after="0" w:line="240" w:lineRule="auto"/>
              <w:jc w:val="center"/>
              <w:rPr>
                <w:rFonts w:ascii="Sylfaen" w:eastAsia="Times New Roman" w:hAnsi="Sylfaen" w:cs="Calibri"/>
                <w:color w:val="000000"/>
                <w:sz w:val="12"/>
                <w:szCs w:val="12"/>
              </w:rPr>
            </w:pPr>
            <w:r w:rsidRPr="00CC5BF0">
              <w:rPr>
                <w:rFonts w:ascii="Sylfaen" w:eastAsia="Times New Roman" w:hAnsi="Sylfaen" w:cs="Calibri"/>
                <w:color w:val="000000"/>
                <w:sz w:val="12"/>
                <w:szCs w:val="12"/>
                <w:lang w:val="ka-GE"/>
              </w:rPr>
              <w:t>მომართვიანობა</w:t>
            </w:r>
            <w:r w:rsidRPr="00CC5BF0">
              <w:rPr>
                <w:rFonts w:ascii="Sylfaen" w:eastAsia="Times New Roman" w:hAnsi="Sylfaen" w:cs="Calibri"/>
                <w:color w:val="000000"/>
                <w:sz w:val="12"/>
                <w:szCs w:val="12"/>
              </w:rPr>
              <w:t> </w:t>
            </w:r>
          </w:p>
        </w:tc>
      </w:tr>
    </w:tbl>
    <w:p w14:paraId="72160B11" w14:textId="77777777" w:rsidR="00F471A6" w:rsidRPr="00F471A6" w:rsidRDefault="00F471A6" w:rsidP="00F471A6">
      <w:pPr>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9913" w:type="dxa"/>
        <w:tblInd w:w="-10" w:type="dxa"/>
        <w:tblLook w:val="04A0" w:firstRow="1" w:lastRow="0" w:firstColumn="1" w:lastColumn="0" w:noHBand="0" w:noVBand="1"/>
      </w:tblPr>
      <w:tblGrid>
        <w:gridCol w:w="1842"/>
        <w:gridCol w:w="1069"/>
        <w:gridCol w:w="1530"/>
        <w:gridCol w:w="1376"/>
        <w:gridCol w:w="1360"/>
        <w:gridCol w:w="1376"/>
        <w:gridCol w:w="1360"/>
      </w:tblGrid>
      <w:tr w:rsidR="00F471A6" w:rsidRPr="00F471A6" w14:paraId="0CA5BCC1" w14:textId="77777777" w:rsidTr="006F5647">
        <w:trPr>
          <w:trHeight w:val="35"/>
        </w:trPr>
        <w:tc>
          <w:tcPr>
            <w:tcW w:w="1843"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52B391F9"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ქვეპროგრამის დასახელება</w:t>
            </w:r>
          </w:p>
        </w:tc>
        <w:tc>
          <w:tcPr>
            <w:tcW w:w="1069" w:type="dxa"/>
            <w:tcBorders>
              <w:top w:val="single" w:sz="8" w:space="0" w:color="auto"/>
              <w:left w:val="nil"/>
              <w:bottom w:val="single" w:sz="4" w:space="0" w:color="auto"/>
              <w:right w:val="single" w:sz="4" w:space="0" w:color="auto"/>
            </w:tcBorders>
            <w:shd w:val="clear" w:color="000000" w:fill="FFFFFF"/>
            <w:vAlign w:val="center"/>
            <w:hideMark/>
          </w:tcPr>
          <w:p w14:paraId="4DF3CE9B"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კოდი</w:t>
            </w:r>
          </w:p>
        </w:tc>
        <w:tc>
          <w:tcPr>
            <w:tcW w:w="0" w:type="auto"/>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1D49DF49" w14:textId="77777777" w:rsidR="00F471A6" w:rsidRPr="00D84FE8" w:rsidRDefault="00D84FE8" w:rsidP="00D84FE8">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b/>
                <w:color w:val="000000"/>
                <w:sz w:val="12"/>
                <w:szCs w:val="12"/>
              </w:rPr>
              <w:t xml:space="preserve">სპორტული </w:t>
            </w:r>
            <w:r>
              <w:rPr>
                <w:rFonts w:ascii="Sylfaen" w:eastAsia="Times New Roman" w:hAnsi="Sylfaen" w:cs="Calibri"/>
                <w:b/>
                <w:color w:val="000000"/>
                <w:sz w:val="12"/>
                <w:szCs w:val="12"/>
                <w:lang w:val="ka-GE"/>
              </w:rPr>
              <w:t>ღონისძ</w:t>
            </w:r>
            <w:r w:rsidR="009A0BD1">
              <w:rPr>
                <w:rFonts w:ascii="Sylfaen" w:eastAsia="Times New Roman" w:hAnsi="Sylfaen" w:cs="Calibri"/>
                <w:b/>
                <w:color w:val="000000"/>
                <w:sz w:val="12"/>
                <w:szCs w:val="12"/>
                <w:lang w:val="ka-GE"/>
              </w:rPr>
              <w:t>იებები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3607B83B"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2025 წელი(ათას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61337890"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2026 წელი (ათას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0EA510F2"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2027 წელი(ათას ლარში)</w:t>
            </w:r>
          </w:p>
        </w:tc>
        <w:tc>
          <w:tcPr>
            <w:tcW w:w="0" w:type="auto"/>
            <w:tcBorders>
              <w:top w:val="single" w:sz="8" w:space="0" w:color="auto"/>
              <w:left w:val="nil"/>
              <w:bottom w:val="single" w:sz="4" w:space="0" w:color="auto"/>
              <w:right w:val="single" w:sz="8" w:space="0" w:color="000000"/>
            </w:tcBorders>
            <w:shd w:val="clear" w:color="000000" w:fill="FFFFFF"/>
            <w:vAlign w:val="center"/>
            <w:hideMark/>
          </w:tcPr>
          <w:p w14:paraId="6D87C537"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2028 წელი (ათას ლარში)</w:t>
            </w:r>
          </w:p>
        </w:tc>
      </w:tr>
      <w:tr w:rsidR="00F471A6" w:rsidRPr="00F471A6" w14:paraId="634393A3" w14:textId="77777777" w:rsidTr="006F5647">
        <w:trPr>
          <w:trHeight w:val="35"/>
        </w:trPr>
        <w:tc>
          <w:tcPr>
            <w:tcW w:w="1843" w:type="dxa"/>
            <w:vMerge/>
            <w:tcBorders>
              <w:top w:val="single" w:sz="8" w:space="0" w:color="auto"/>
              <w:left w:val="single" w:sz="8" w:space="0" w:color="auto"/>
              <w:bottom w:val="single" w:sz="4" w:space="0" w:color="auto"/>
              <w:right w:val="single" w:sz="4" w:space="0" w:color="auto"/>
            </w:tcBorders>
            <w:vAlign w:val="center"/>
            <w:hideMark/>
          </w:tcPr>
          <w:p w14:paraId="4D46EFA2" w14:textId="77777777" w:rsidR="00F471A6" w:rsidRPr="00F471A6" w:rsidRDefault="00F471A6" w:rsidP="00F471A6">
            <w:pPr>
              <w:spacing w:after="0" w:line="240" w:lineRule="auto"/>
              <w:rPr>
                <w:rFonts w:ascii="Sylfaen" w:eastAsia="Times New Roman" w:hAnsi="Sylfaen" w:cs="Calibri"/>
                <w:color w:val="000000"/>
                <w:sz w:val="12"/>
                <w:szCs w:val="12"/>
              </w:rPr>
            </w:pPr>
          </w:p>
        </w:tc>
        <w:tc>
          <w:tcPr>
            <w:tcW w:w="1069" w:type="dxa"/>
            <w:tcBorders>
              <w:top w:val="nil"/>
              <w:left w:val="nil"/>
              <w:bottom w:val="single" w:sz="4" w:space="0" w:color="auto"/>
              <w:right w:val="single" w:sz="4" w:space="0" w:color="auto"/>
            </w:tcBorders>
            <w:shd w:val="clear" w:color="000000" w:fill="FFFFFF"/>
            <w:vAlign w:val="center"/>
            <w:hideMark/>
          </w:tcPr>
          <w:p w14:paraId="35640A8B"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05 01 01</w:t>
            </w:r>
          </w:p>
        </w:tc>
        <w:tc>
          <w:tcPr>
            <w:tcW w:w="0" w:type="auto"/>
            <w:vMerge/>
            <w:tcBorders>
              <w:top w:val="nil"/>
              <w:left w:val="nil"/>
              <w:bottom w:val="single" w:sz="4" w:space="0" w:color="auto"/>
              <w:right w:val="single" w:sz="4" w:space="0" w:color="auto"/>
            </w:tcBorders>
            <w:vAlign w:val="center"/>
            <w:hideMark/>
          </w:tcPr>
          <w:p w14:paraId="59F55787" w14:textId="77777777" w:rsidR="00F471A6" w:rsidRPr="00F471A6" w:rsidRDefault="00F471A6" w:rsidP="00F471A6">
            <w:pPr>
              <w:spacing w:after="0" w:line="240" w:lineRule="auto"/>
              <w:rPr>
                <w:rFonts w:ascii="Sylfaen" w:eastAsia="Times New Roman" w:hAnsi="Sylfaen" w:cs="Calibri"/>
                <w:color w:val="000000"/>
                <w:sz w:val="12"/>
                <w:szCs w:val="12"/>
              </w:rPr>
            </w:pPr>
          </w:p>
        </w:tc>
        <w:tc>
          <w:tcPr>
            <w:tcW w:w="0" w:type="auto"/>
            <w:tcBorders>
              <w:top w:val="nil"/>
              <w:left w:val="nil"/>
              <w:bottom w:val="single" w:sz="4" w:space="0" w:color="auto"/>
              <w:right w:val="single" w:sz="4" w:space="0" w:color="auto"/>
            </w:tcBorders>
            <w:shd w:val="clear" w:color="000000" w:fill="FFFFFF"/>
            <w:vAlign w:val="center"/>
            <w:hideMark/>
          </w:tcPr>
          <w:p w14:paraId="342BB880" w14:textId="77777777" w:rsidR="00F471A6" w:rsidRPr="00F471A6" w:rsidRDefault="00F471A6" w:rsidP="00F471A6">
            <w:pPr>
              <w:spacing w:after="0" w:line="240" w:lineRule="auto"/>
              <w:jc w:val="center"/>
              <w:rPr>
                <w:rFonts w:ascii="Sylfaen" w:eastAsia="Times New Roman" w:hAnsi="Sylfaen" w:cs="Calibri"/>
                <w:b/>
                <w:bCs/>
                <w:color w:val="000000"/>
                <w:sz w:val="12"/>
                <w:szCs w:val="12"/>
              </w:rPr>
            </w:pPr>
            <w:r w:rsidRPr="00F471A6">
              <w:rPr>
                <w:rFonts w:ascii="Sylfaen" w:eastAsia="Times New Roman" w:hAnsi="Sylfaen" w:cs="Calibri"/>
                <w:b/>
                <w:bCs/>
                <w:color w:val="000000"/>
                <w:sz w:val="12"/>
                <w:szCs w:val="12"/>
              </w:rPr>
              <w:t>20.0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C51D3E8" w14:textId="77777777" w:rsidR="00F471A6" w:rsidRPr="00F471A6" w:rsidRDefault="00F471A6" w:rsidP="00F471A6">
            <w:pPr>
              <w:spacing w:after="0" w:line="240" w:lineRule="auto"/>
              <w:jc w:val="center"/>
              <w:rPr>
                <w:rFonts w:ascii="Sylfaen" w:eastAsia="Times New Roman" w:hAnsi="Sylfaen" w:cs="Calibri"/>
                <w:b/>
                <w:bCs/>
                <w:color w:val="000000"/>
                <w:sz w:val="12"/>
                <w:szCs w:val="12"/>
              </w:rPr>
            </w:pPr>
            <w:r w:rsidRPr="00F471A6">
              <w:rPr>
                <w:rFonts w:ascii="Sylfaen" w:eastAsia="Times New Roman" w:hAnsi="Sylfaen" w:cs="Calibri"/>
                <w:b/>
                <w:bCs/>
                <w:color w:val="000000"/>
                <w:sz w:val="12"/>
                <w:szCs w:val="12"/>
              </w:rPr>
              <w:t>25.0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A3B10BF" w14:textId="77777777" w:rsidR="00F471A6" w:rsidRPr="00F471A6" w:rsidRDefault="00F471A6" w:rsidP="00F471A6">
            <w:pPr>
              <w:spacing w:after="0" w:line="240" w:lineRule="auto"/>
              <w:jc w:val="center"/>
              <w:rPr>
                <w:rFonts w:ascii="Sylfaen" w:eastAsia="Times New Roman" w:hAnsi="Sylfaen" w:cs="Calibri"/>
                <w:b/>
                <w:bCs/>
                <w:color w:val="000000"/>
                <w:sz w:val="12"/>
                <w:szCs w:val="12"/>
              </w:rPr>
            </w:pPr>
            <w:r w:rsidRPr="00F471A6">
              <w:rPr>
                <w:rFonts w:ascii="Sylfaen" w:eastAsia="Times New Roman" w:hAnsi="Sylfaen" w:cs="Calibri"/>
                <w:b/>
                <w:bCs/>
                <w:color w:val="000000"/>
                <w:sz w:val="12"/>
                <w:szCs w:val="12"/>
              </w:rPr>
              <w:t>25.0</w:t>
            </w:r>
          </w:p>
        </w:tc>
        <w:tc>
          <w:tcPr>
            <w:tcW w:w="0" w:type="auto"/>
            <w:tcBorders>
              <w:top w:val="single" w:sz="4" w:space="0" w:color="auto"/>
              <w:left w:val="nil"/>
              <w:bottom w:val="single" w:sz="4" w:space="0" w:color="auto"/>
              <w:right w:val="single" w:sz="8" w:space="0" w:color="000000"/>
            </w:tcBorders>
            <w:shd w:val="clear" w:color="000000" w:fill="FFFFFF"/>
            <w:vAlign w:val="center"/>
            <w:hideMark/>
          </w:tcPr>
          <w:p w14:paraId="06FE4256" w14:textId="77777777" w:rsidR="00F471A6" w:rsidRPr="00F471A6" w:rsidRDefault="00F471A6" w:rsidP="00F471A6">
            <w:pPr>
              <w:spacing w:after="0" w:line="240" w:lineRule="auto"/>
              <w:jc w:val="center"/>
              <w:rPr>
                <w:rFonts w:ascii="Sylfaen" w:eastAsia="Times New Roman" w:hAnsi="Sylfaen" w:cs="Calibri"/>
                <w:b/>
                <w:bCs/>
                <w:color w:val="000000"/>
                <w:sz w:val="12"/>
                <w:szCs w:val="12"/>
              </w:rPr>
            </w:pPr>
            <w:r w:rsidRPr="00F471A6">
              <w:rPr>
                <w:rFonts w:ascii="Sylfaen" w:eastAsia="Times New Roman" w:hAnsi="Sylfaen" w:cs="Calibri"/>
                <w:b/>
                <w:bCs/>
                <w:color w:val="000000"/>
                <w:sz w:val="12"/>
                <w:szCs w:val="12"/>
              </w:rPr>
              <w:t>25.0</w:t>
            </w:r>
          </w:p>
        </w:tc>
      </w:tr>
      <w:tr w:rsidR="00F471A6" w:rsidRPr="00F471A6" w14:paraId="77D70719" w14:textId="77777777" w:rsidTr="006F5647">
        <w:trPr>
          <w:trHeight w:val="45"/>
        </w:trPr>
        <w:tc>
          <w:tcPr>
            <w:tcW w:w="1843" w:type="dxa"/>
            <w:tcBorders>
              <w:top w:val="nil"/>
              <w:left w:val="single" w:sz="8" w:space="0" w:color="auto"/>
              <w:bottom w:val="single" w:sz="4" w:space="0" w:color="auto"/>
              <w:right w:val="single" w:sz="4" w:space="0" w:color="auto"/>
            </w:tcBorders>
            <w:shd w:val="clear" w:color="000000" w:fill="FFFFFF"/>
            <w:vAlign w:val="center"/>
            <w:hideMark/>
          </w:tcPr>
          <w:p w14:paraId="3283CF79"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ქვეპროგრამის განმახორციელებელი სამსახური</w:t>
            </w:r>
          </w:p>
        </w:tc>
        <w:tc>
          <w:tcPr>
            <w:tcW w:w="8070" w:type="dxa"/>
            <w:gridSpan w:val="6"/>
            <w:tcBorders>
              <w:top w:val="single" w:sz="4" w:space="0" w:color="auto"/>
              <w:left w:val="nil"/>
              <w:bottom w:val="single" w:sz="4" w:space="0" w:color="auto"/>
              <w:right w:val="single" w:sz="4" w:space="0" w:color="auto"/>
            </w:tcBorders>
            <w:shd w:val="clear" w:color="000000" w:fill="FFFFFF"/>
            <w:vAlign w:val="center"/>
            <w:hideMark/>
          </w:tcPr>
          <w:p w14:paraId="05BB2715" w14:textId="2AB9CB1C"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კულტურის, განათლების, სპორტის და ახალგაზრდობის</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სამსახური</w:t>
            </w:r>
          </w:p>
        </w:tc>
      </w:tr>
      <w:tr w:rsidR="00F471A6" w:rsidRPr="00F471A6" w14:paraId="52C8AFFB" w14:textId="77777777" w:rsidTr="006F5647">
        <w:trPr>
          <w:trHeight w:val="186"/>
        </w:trPr>
        <w:tc>
          <w:tcPr>
            <w:tcW w:w="1843" w:type="dxa"/>
            <w:tcBorders>
              <w:top w:val="nil"/>
              <w:left w:val="single" w:sz="8" w:space="0" w:color="auto"/>
              <w:bottom w:val="single" w:sz="4" w:space="0" w:color="auto"/>
              <w:right w:val="single" w:sz="4" w:space="0" w:color="auto"/>
            </w:tcBorders>
            <w:shd w:val="clear" w:color="000000" w:fill="FFFFFF"/>
            <w:vAlign w:val="center"/>
            <w:hideMark/>
          </w:tcPr>
          <w:p w14:paraId="0F384C50" w14:textId="23A0A572"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 xml:space="preserve">აღწერა </w:t>
            </w:r>
          </w:p>
        </w:tc>
        <w:tc>
          <w:tcPr>
            <w:tcW w:w="8070" w:type="dxa"/>
            <w:gridSpan w:val="6"/>
            <w:tcBorders>
              <w:top w:val="single" w:sz="4" w:space="0" w:color="auto"/>
              <w:left w:val="nil"/>
              <w:bottom w:val="single" w:sz="4" w:space="0" w:color="auto"/>
              <w:right w:val="single" w:sz="4" w:space="0" w:color="auto"/>
            </w:tcBorders>
            <w:shd w:val="clear" w:color="000000" w:fill="FFFFFF"/>
            <w:vAlign w:val="center"/>
            <w:hideMark/>
          </w:tcPr>
          <w:p w14:paraId="7DD440D9" w14:textId="77777777" w:rsidR="00F471A6" w:rsidRPr="00F471A6" w:rsidRDefault="00F471A6" w:rsidP="00F471A6">
            <w:pPr>
              <w:spacing w:after="0" w:line="240" w:lineRule="auto"/>
              <w:jc w:val="both"/>
              <w:rPr>
                <w:rFonts w:ascii="Sylfaen" w:eastAsia="Times New Roman" w:hAnsi="Sylfaen" w:cs="Calibri"/>
                <w:color w:val="000000"/>
                <w:sz w:val="12"/>
                <w:szCs w:val="12"/>
              </w:rPr>
            </w:pPr>
            <w:r w:rsidRPr="00F471A6">
              <w:rPr>
                <w:rFonts w:ascii="Sylfaen" w:eastAsia="Times New Roman" w:hAnsi="Sylfaen" w:cs="Calibri"/>
                <w:color w:val="000000"/>
                <w:sz w:val="12"/>
                <w:szCs w:val="12"/>
              </w:rPr>
              <w:t>სპორტული ღონისძიებების მხარდაჭერა და ადმინისტრაციულ ერთეულში არსებულ სპორტულ სკოლებსა და სექციებში გაერთიანებული ახალგაზრდა სპორტსმენების ხელშეწყობა; მუნიცილატიტეტის მასშტაბით ახალგაზრდების ჩართვა სხვადასხვა სახის სპორტულ ტურნირებსა და შეჯიბრებებში, სასკოლო სპორტული ოლიმპიადის ორგანიზება და ჩატარება.</w:t>
            </w:r>
          </w:p>
        </w:tc>
      </w:tr>
      <w:tr w:rsidR="00F471A6" w:rsidRPr="00F471A6" w14:paraId="5E3BE7BA" w14:textId="77777777" w:rsidTr="006F5647">
        <w:trPr>
          <w:trHeight w:val="45"/>
        </w:trPr>
        <w:tc>
          <w:tcPr>
            <w:tcW w:w="1843" w:type="dxa"/>
            <w:tcBorders>
              <w:top w:val="nil"/>
              <w:left w:val="single" w:sz="8" w:space="0" w:color="auto"/>
              <w:bottom w:val="single" w:sz="4" w:space="0" w:color="auto"/>
              <w:right w:val="single" w:sz="4" w:space="0" w:color="auto"/>
            </w:tcBorders>
            <w:shd w:val="clear" w:color="000000" w:fill="FFFFFF"/>
            <w:vAlign w:val="center"/>
            <w:hideMark/>
          </w:tcPr>
          <w:p w14:paraId="7814006E"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ქვეპროგრამის განხორციელების ვადები</w:t>
            </w:r>
          </w:p>
        </w:tc>
        <w:tc>
          <w:tcPr>
            <w:tcW w:w="8070" w:type="dxa"/>
            <w:gridSpan w:val="6"/>
            <w:tcBorders>
              <w:top w:val="single" w:sz="4" w:space="0" w:color="auto"/>
              <w:left w:val="nil"/>
              <w:bottom w:val="single" w:sz="4" w:space="0" w:color="auto"/>
              <w:right w:val="single" w:sz="4" w:space="0" w:color="auto"/>
            </w:tcBorders>
            <w:shd w:val="clear" w:color="000000" w:fill="FFFFFF"/>
            <w:vAlign w:val="center"/>
            <w:hideMark/>
          </w:tcPr>
          <w:p w14:paraId="32616A68"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მიმდინარე</w:t>
            </w:r>
          </w:p>
        </w:tc>
      </w:tr>
      <w:tr w:rsidR="00403BA4" w:rsidRPr="00F471A6" w14:paraId="64A2E98D" w14:textId="77777777" w:rsidTr="000F3B9B">
        <w:trPr>
          <w:trHeight w:val="840"/>
        </w:trPr>
        <w:tc>
          <w:tcPr>
            <w:tcW w:w="1843" w:type="dxa"/>
            <w:tcBorders>
              <w:top w:val="nil"/>
              <w:left w:val="single" w:sz="8" w:space="0" w:color="auto"/>
              <w:bottom w:val="single" w:sz="4" w:space="0" w:color="auto"/>
              <w:right w:val="single" w:sz="4" w:space="0" w:color="auto"/>
            </w:tcBorders>
            <w:shd w:val="clear" w:color="000000" w:fill="FFFFFF"/>
            <w:vAlign w:val="center"/>
            <w:hideMark/>
          </w:tcPr>
          <w:p w14:paraId="3B35C381" w14:textId="77777777" w:rsidR="00403BA4" w:rsidRPr="00F471A6" w:rsidRDefault="00403BA4"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გაეროს მდგრადი განვითარების მიზანი რომლის მიღწევასაც ემსახურება ქვეპროგრამა</w:t>
            </w:r>
          </w:p>
        </w:tc>
        <w:tc>
          <w:tcPr>
            <w:tcW w:w="8070" w:type="dxa"/>
            <w:gridSpan w:val="6"/>
            <w:tcBorders>
              <w:top w:val="single" w:sz="4" w:space="0" w:color="auto"/>
              <w:left w:val="nil"/>
              <w:bottom w:val="single" w:sz="4" w:space="0" w:color="auto"/>
              <w:right w:val="single" w:sz="4" w:space="0" w:color="auto"/>
            </w:tcBorders>
            <w:shd w:val="clear" w:color="000000" w:fill="FFFFFF"/>
            <w:vAlign w:val="center"/>
            <w:hideMark/>
          </w:tcPr>
          <w:p w14:paraId="2DEC7DCD" w14:textId="7FD4AEF6" w:rsidR="00403BA4" w:rsidRPr="00F471A6" w:rsidRDefault="00403BA4"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 xml:space="preserve">მიზანი 3- </w:t>
            </w:r>
            <w:r w:rsidRPr="00D84FE8">
              <w:rPr>
                <w:rFonts w:ascii="Sylfaen" w:eastAsia="Calibri" w:hAnsi="Sylfaen" w:cs="Sylfaen"/>
                <w:sz w:val="12"/>
                <w:szCs w:val="12"/>
                <w:lang w:val="ka-GE"/>
              </w:rPr>
              <w:t>ჯანსაღი</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ცხოვრებისა</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და</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კეთილდღეობის</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უზრუნველყოფა</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ყველა</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ასაკის</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ადამიანისათვის</w:t>
            </w:r>
            <w:r w:rsidRPr="00D84FE8">
              <w:rPr>
                <w:rFonts w:ascii="Sylfaen" w:eastAsia="Calibri" w:hAnsi="Sylfaen" w:cs="Times New Roman"/>
                <w:sz w:val="12"/>
                <w:szCs w:val="12"/>
                <w:lang w:val="ka-GE"/>
              </w:rPr>
              <w:t>.</w:t>
            </w:r>
            <w:r w:rsidRPr="00D84FE8">
              <w:rPr>
                <w:rFonts w:ascii="Sylfaen" w:eastAsia="Times New Roman" w:hAnsi="Sylfaen" w:cs="Calibri"/>
                <w:color w:val="000000"/>
                <w:sz w:val="12"/>
                <w:szCs w:val="12"/>
              </w:rPr>
              <w:br/>
            </w:r>
            <w:r w:rsidRPr="00F471A6">
              <w:rPr>
                <w:rFonts w:ascii="Sylfaen" w:eastAsia="Times New Roman" w:hAnsi="Sylfaen" w:cs="Calibri"/>
                <w:color w:val="000000"/>
                <w:sz w:val="12"/>
                <w:szCs w:val="12"/>
              </w:rPr>
              <w:t xml:space="preserve">მიზანი 5 - </w:t>
            </w:r>
            <w:r w:rsidRPr="00375BEF">
              <w:rPr>
                <w:rFonts w:ascii="Sylfaen" w:eastAsia="Times New Roman" w:hAnsi="Sylfaen" w:cs="Calibri"/>
                <w:color w:val="000000"/>
                <w:sz w:val="12"/>
                <w:szCs w:val="12"/>
              </w:rPr>
              <w:t>გენდერული თანასწორობის მიღწევა და ყველა ქალისა და გოგონას შესაძლებლობების გაუმჯობესება.</w:t>
            </w:r>
          </w:p>
        </w:tc>
      </w:tr>
      <w:tr w:rsidR="00F471A6" w:rsidRPr="00F471A6" w14:paraId="76FC641B" w14:textId="77777777" w:rsidTr="006F5647">
        <w:trPr>
          <w:trHeight w:val="720"/>
        </w:trPr>
        <w:tc>
          <w:tcPr>
            <w:tcW w:w="1843" w:type="dxa"/>
            <w:tcBorders>
              <w:top w:val="nil"/>
              <w:left w:val="single" w:sz="8" w:space="0" w:color="auto"/>
              <w:bottom w:val="single" w:sz="8" w:space="0" w:color="auto"/>
              <w:right w:val="single" w:sz="4" w:space="0" w:color="auto"/>
            </w:tcBorders>
            <w:shd w:val="clear" w:color="000000" w:fill="FFFFFF"/>
            <w:vAlign w:val="center"/>
            <w:hideMark/>
          </w:tcPr>
          <w:p w14:paraId="58E6BC62" w14:textId="10D97807" w:rsidR="00F471A6" w:rsidRPr="00F471A6" w:rsidRDefault="00BA1A6F" w:rsidP="00F471A6">
            <w:pPr>
              <w:spacing w:after="0" w:line="240" w:lineRule="auto"/>
              <w:rPr>
                <w:rFonts w:ascii="Sylfaen" w:eastAsia="Times New Roman" w:hAnsi="Sylfaen" w:cs="Calibri"/>
                <w:color w:val="000000"/>
                <w:sz w:val="12"/>
                <w:szCs w:val="12"/>
              </w:rPr>
            </w:pPr>
            <w:r>
              <w:rPr>
                <w:rFonts w:ascii="Sylfaen" w:eastAsia="Times New Roman" w:hAnsi="Sylfaen" w:cs="Calibri"/>
                <w:color w:val="000000"/>
                <w:sz w:val="12"/>
                <w:szCs w:val="12"/>
              </w:rPr>
              <w:t>ქვეპროგრამის</w:t>
            </w:r>
            <w:r w:rsidR="00F471A6" w:rsidRPr="00F471A6">
              <w:rPr>
                <w:rFonts w:ascii="Sylfaen" w:eastAsia="Times New Roman" w:hAnsi="Sylfaen" w:cs="Calibri"/>
                <w:color w:val="000000"/>
                <w:sz w:val="12"/>
                <w:szCs w:val="12"/>
              </w:rPr>
              <w:t xml:space="preserve"> მოსალოდნელი შუალედური</w:t>
            </w:r>
            <w:r w:rsidR="00452C6F">
              <w:rPr>
                <w:rFonts w:ascii="Sylfaen" w:eastAsia="Times New Roman" w:hAnsi="Sylfaen" w:cs="Calibri"/>
                <w:color w:val="000000"/>
                <w:sz w:val="12"/>
                <w:szCs w:val="12"/>
              </w:rPr>
              <w:t xml:space="preserve"> </w:t>
            </w:r>
            <w:r w:rsidR="00F471A6" w:rsidRPr="00F471A6">
              <w:rPr>
                <w:rFonts w:ascii="Sylfaen" w:eastAsia="Times New Roman" w:hAnsi="Sylfaen" w:cs="Calibri"/>
                <w:color w:val="000000"/>
                <w:sz w:val="12"/>
                <w:szCs w:val="12"/>
              </w:rPr>
              <w:t>შედეგი</w:t>
            </w:r>
          </w:p>
        </w:tc>
        <w:tc>
          <w:tcPr>
            <w:tcW w:w="8070" w:type="dxa"/>
            <w:gridSpan w:val="6"/>
            <w:tcBorders>
              <w:top w:val="single" w:sz="4" w:space="0" w:color="auto"/>
              <w:left w:val="nil"/>
              <w:bottom w:val="single" w:sz="8" w:space="0" w:color="auto"/>
              <w:right w:val="single" w:sz="4" w:space="0" w:color="auto"/>
            </w:tcBorders>
            <w:shd w:val="clear" w:color="000000" w:fill="FFFFFF"/>
            <w:vAlign w:val="center"/>
            <w:hideMark/>
          </w:tcPr>
          <w:p w14:paraId="26D5E69A" w14:textId="48E3B4FF"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ცხოვრების ჯანსაღი წესის დამკვიდრების ხელშეწყობა;</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ნიჭიერი სპორტსმენი ახალგაზრდების გამოვლინება; სპორტის სხვადასხვა სახეობების პოპულარიზაცია</w:t>
            </w:r>
            <w:r w:rsidR="00323A94">
              <w:rPr>
                <w:rFonts w:ascii="Sylfaen" w:eastAsia="Times New Roman" w:hAnsi="Sylfaen" w:cs="Calibri"/>
                <w:color w:val="000000"/>
                <w:sz w:val="12"/>
                <w:szCs w:val="12"/>
                <w:lang w:val="ka-GE"/>
              </w:rPr>
              <w:t xml:space="preserve">; </w:t>
            </w:r>
            <w:r w:rsidRPr="00F471A6">
              <w:rPr>
                <w:rFonts w:ascii="Sylfaen" w:eastAsia="Times New Roman" w:hAnsi="Sylfaen" w:cs="Calibri"/>
                <w:color w:val="000000"/>
                <w:sz w:val="12"/>
                <w:szCs w:val="12"/>
              </w:rPr>
              <w:t xml:space="preserve">სპორტული სკოლის გამართული ფუნქციონირება; რესპუბლიკურ და საერთაშორისო ტურნირებში მონაწილეობა; </w:t>
            </w:r>
          </w:p>
        </w:tc>
      </w:tr>
    </w:tbl>
    <w:p w14:paraId="4B99488F" w14:textId="77777777" w:rsidR="00F471A6" w:rsidRDefault="00F471A6" w:rsidP="00F471A6">
      <w:pPr>
        <w:autoSpaceDE w:val="0"/>
        <w:autoSpaceDN w:val="0"/>
        <w:adjustRightInd w:val="0"/>
        <w:spacing w:after="0" w:line="360" w:lineRule="auto"/>
        <w:jc w:val="both"/>
        <w:rPr>
          <w:rFonts w:ascii="Sylfaen" w:eastAsia="Times New Roman" w:hAnsi="Sylfaen" w:cs="Sylfaen"/>
          <w:color w:val="000000"/>
          <w:sz w:val="12"/>
          <w:szCs w:val="12"/>
          <w:lang w:val="ka-GE"/>
        </w:rPr>
      </w:pPr>
    </w:p>
    <w:p w14:paraId="52816D64" w14:textId="77777777" w:rsidR="00F471A6" w:rsidRPr="00DE0D7F" w:rsidRDefault="00F471A6" w:rsidP="00F471A6">
      <w:pPr>
        <w:widowControl w:val="0"/>
        <w:kinsoku w:val="0"/>
        <w:overflowPunct w:val="0"/>
        <w:autoSpaceDE w:val="0"/>
        <w:autoSpaceDN w:val="0"/>
        <w:adjustRightInd w:val="0"/>
        <w:spacing w:before="1" w:after="0" w:line="240" w:lineRule="auto"/>
        <w:rPr>
          <w:rFonts w:ascii="Sylfaen" w:eastAsia="Times New Roman" w:hAnsi="Sylfaen" w:cs="Sylfaen"/>
          <w:b/>
          <w:bCs/>
          <w:sz w:val="12"/>
          <w:szCs w:val="12"/>
        </w:rPr>
      </w:pPr>
    </w:p>
    <w:tbl>
      <w:tblPr>
        <w:tblW w:w="4894" w:type="pct"/>
        <w:tblLayout w:type="fixed"/>
        <w:tblLook w:val="04A0" w:firstRow="1" w:lastRow="0" w:firstColumn="1" w:lastColumn="0" w:noHBand="0" w:noVBand="1"/>
      </w:tblPr>
      <w:tblGrid>
        <w:gridCol w:w="274"/>
        <w:gridCol w:w="1967"/>
        <w:gridCol w:w="1125"/>
        <w:gridCol w:w="1125"/>
        <w:gridCol w:w="1104"/>
        <w:gridCol w:w="1008"/>
        <w:gridCol w:w="1135"/>
        <w:gridCol w:w="663"/>
        <w:gridCol w:w="1296"/>
      </w:tblGrid>
      <w:tr w:rsidR="00F471A6" w:rsidRPr="00DE0D7F" w14:paraId="0EA50E08" w14:textId="77777777" w:rsidTr="00F471A6">
        <w:trPr>
          <w:trHeight w:val="78"/>
        </w:trPr>
        <w:tc>
          <w:tcPr>
            <w:tcW w:w="141"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4E6E31" w14:textId="77777777" w:rsidR="00F471A6" w:rsidRPr="00DE0D7F" w:rsidRDefault="00F471A6" w:rsidP="00DF4887">
            <w:pPr>
              <w:spacing w:after="0" w:line="240" w:lineRule="auto"/>
              <w:jc w:val="center"/>
              <w:rPr>
                <w:rFonts w:ascii="Sylfaen" w:eastAsia="Times New Roman" w:hAnsi="Sylfaen" w:cs="Calibri"/>
                <w:color w:val="000000"/>
                <w:sz w:val="12"/>
                <w:szCs w:val="12"/>
              </w:rPr>
            </w:pPr>
            <w:r w:rsidRPr="00DE0D7F">
              <w:rPr>
                <w:rFonts w:ascii="Sylfaen" w:eastAsia="Times New Roman" w:hAnsi="Sylfaen" w:cs="Calibri"/>
                <w:color w:val="000000"/>
                <w:sz w:val="12"/>
                <w:szCs w:val="12"/>
              </w:rPr>
              <w:t>N</w:t>
            </w:r>
          </w:p>
        </w:tc>
        <w:tc>
          <w:tcPr>
            <w:tcW w:w="10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E637FA" w14:textId="77777777" w:rsidR="00F471A6" w:rsidRPr="00185FD8" w:rsidRDefault="00F471A6" w:rsidP="00DF4887">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საბოლოო შედეგების შეფასების ინდიკატორი</w:t>
            </w:r>
          </w:p>
        </w:tc>
        <w:tc>
          <w:tcPr>
            <w:tcW w:w="2834" w:type="pct"/>
            <w:gridSpan w:val="5"/>
            <w:tcBorders>
              <w:top w:val="single" w:sz="4" w:space="0" w:color="auto"/>
              <w:left w:val="nil"/>
              <w:bottom w:val="single" w:sz="4" w:space="0" w:color="auto"/>
              <w:right w:val="single" w:sz="4" w:space="0" w:color="auto"/>
            </w:tcBorders>
            <w:shd w:val="clear" w:color="auto" w:fill="auto"/>
            <w:noWrap/>
            <w:vAlign w:val="center"/>
            <w:hideMark/>
          </w:tcPr>
          <w:p w14:paraId="43FE340F" w14:textId="77777777" w:rsidR="00F471A6" w:rsidRPr="00185FD8" w:rsidRDefault="00F471A6" w:rsidP="00DF4887">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მაჩვენებლები</w:t>
            </w:r>
          </w:p>
        </w:tc>
        <w:tc>
          <w:tcPr>
            <w:tcW w:w="34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A1FECCF" w14:textId="77777777" w:rsidR="00F471A6" w:rsidRPr="00185FD8" w:rsidRDefault="00F471A6" w:rsidP="00DF4887">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ცდომილების ალბათობა (%/)</w:t>
            </w:r>
          </w:p>
        </w:tc>
        <w:tc>
          <w:tcPr>
            <w:tcW w:w="66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5CC6E03" w14:textId="77777777" w:rsidR="00F471A6" w:rsidRPr="00185FD8" w:rsidRDefault="00F471A6" w:rsidP="00DF4887">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შესაძლო რისკები (აღწერა)</w:t>
            </w:r>
          </w:p>
        </w:tc>
      </w:tr>
      <w:tr w:rsidR="00F471A6" w:rsidRPr="00DE0D7F" w14:paraId="66718C6C" w14:textId="77777777" w:rsidTr="00F471A6">
        <w:trPr>
          <w:trHeight w:val="463"/>
        </w:trPr>
        <w:tc>
          <w:tcPr>
            <w:tcW w:w="141" w:type="pct"/>
            <w:vMerge/>
            <w:tcBorders>
              <w:top w:val="single" w:sz="4" w:space="0" w:color="auto"/>
              <w:left w:val="single" w:sz="4" w:space="0" w:color="auto"/>
              <w:bottom w:val="single" w:sz="4" w:space="0" w:color="auto"/>
              <w:right w:val="single" w:sz="4" w:space="0" w:color="auto"/>
            </w:tcBorders>
            <w:vAlign w:val="center"/>
            <w:hideMark/>
          </w:tcPr>
          <w:p w14:paraId="6D18116F" w14:textId="77777777" w:rsidR="00F471A6" w:rsidRPr="00DE0D7F" w:rsidRDefault="00F471A6" w:rsidP="00DF4887">
            <w:pPr>
              <w:spacing w:after="0" w:line="240" w:lineRule="auto"/>
              <w:rPr>
                <w:rFonts w:ascii="Sylfaen" w:eastAsia="Times New Roman" w:hAnsi="Sylfaen" w:cs="Calibri"/>
                <w:color w:val="000000"/>
                <w:sz w:val="12"/>
                <w:szCs w:val="12"/>
              </w:rPr>
            </w:pPr>
          </w:p>
        </w:tc>
        <w:tc>
          <w:tcPr>
            <w:tcW w:w="1014" w:type="pct"/>
            <w:vMerge/>
            <w:tcBorders>
              <w:top w:val="single" w:sz="4" w:space="0" w:color="auto"/>
              <w:left w:val="single" w:sz="4" w:space="0" w:color="auto"/>
              <w:bottom w:val="single" w:sz="4" w:space="0" w:color="auto"/>
              <w:right w:val="single" w:sz="4" w:space="0" w:color="auto"/>
            </w:tcBorders>
            <w:vAlign w:val="center"/>
            <w:hideMark/>
          </w:tcPr>
          <w:p w14:paraId="4F61C8EF" w14:textId="77777777" w:rsidR="00F471A6" w:rsidRPr="00185FD8" w:rsidRDefault="00F471A6" w:rsidP="00DF4887">
            <w:pPr>
              <w:spacing w:after="0" w:line="240" w:lineRule="auto"/>
              <w:rPr>
                <w:rFonts w:ascii="Sylfaen" w:eastAsia="Times New Roman" w:hAnsi="Sylfaen" w:cs="Calibri"/>
                <w:color w:val="000000"/>
                <w:sz w:val="12"/>
                <w:szCs w:val="12"/>
              </w:rPr>
            </w:pPr>
          </w:p>
        </w:tc>
        <w:tc>
          <w:tcPr>
            <w:tcW w:w="580" w:type="pct"/>
            <w:tcBorders>
              <w:top w:val="nil"/>
              <w:left w:val="nil"/>
              <w:bottom w:val="single" w:sz="4" w:space="0" w:color="auto"/>
              <w:right w:val="single" w:sz="4" w:space="0" w:color="auto"/>
            </w:tcBorders>
            <w:shd w:val="clear" w:color="auto" w:fill="auto"/>
            <w:vAlign w:val="center"/>
            <w:hideMark/>
          </w:tcPr>
          <w:p w14:paraId="75664B2B" w14:textId="77777777" w:rsidR="00F471A6" w:rsidRPr="00185FD8" w:rsidRDefault="00F471A6" w:rsidP="00DF4887">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საბაზისო მაჩვენებელი 2024 წელი</w:t>
            </w:r>
          </w:p>
        </w:tc>
        <w:tc>
          <w:tcPr>
            <w:tcW w:w="580" w:type="pct"/>
            <w:tcBorders>
              <w:top w:val="nil"/>
              <w:left w:val="nil"/>
              <w:bottom w:val="single" w:sz="4" w:space="0" w:color="auto"/>
              <w:right w:val="single" w:sz="4" w:space="0" w:color="auto"/>
            </w:tcBorders>
            <w:shd w:val="clear" w:color="auto" w:fill="auto"/>
            <w:vAlign w:val="center"/>
            <w:hideMark/>
          </w:tcPr>
          <w:p w14:paraId="705EA25C" w14:textId="77777777" w:rsidR="00F471A6" w:rsidRPr="00185FD8" w:rsidRDefault="00F471A6" w:rsidP="00DF4887">
            <w:pPr>
              <w:spacing w:after="0" w:line="240" w:lineRule="auto"/>
              <w:jc w:val="center"/>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მიზნობრივი მაჩვენებელი 2025 წელს</w:t>
            </w:r>
          </w:p>
        </w:tc>
        <w:tc>
          <w:tcPr>
            <w:tcW w:w="569" w:type="pct"/>
            <w:tcBorders>
              <w:top w:val="nil"/>
              <w:left w:val="nil"/>
              <w:bottom w:val="single" w:sz="4" w:space="0" w:color="auto"/>
              <w:right w:val="single" w:sz="4" w:space="0" w:color="auto"/>
            </w:tcBorders>
            <w:shd w:val="clear" w:color="auto" w:fill="auto"/>
            <w:vAlign w:val="bottom"/>
            <w:hideMark/>
          </w:tcPr>
          <w:p w14:paraId="7987996E" w14:textId="77777777" w:rsidR="00F471A6" w:rsidRPr="00185FD8" w:rsidRDefault="00F471A6" w:rsidP="00DF4887">
            <w:pPr>
              <w:spacing w:after="0" w:line="240" w:lineRule="auto"/>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მიზნობრივი მაჩვენებელი 2026 წელი</w:t>
            </w:r>
          </w:p>
        </w:tc>
        <w:tc>
          <w:tcPr>
            <w:tcW w:w="520" w:type="pct"/>
            <w:tcBorders>
              <w:top w:val="nil"/>
              <w:left w:val="nil"/>
              <w:bottom w:val="single" w:sz="4" w:space="0" w:color="auto"/>
              <w:right w:val="single" w:sz="4" w:space="0" w:color="auto"/>
            </w:tcBorders>
            <w:shd w:val="clear" w:color="auto" w:fill="auto"/>
            <w:vAlign w:val="center"/>
            <w:hideMark/>
          </w:tcPr>
          <w:p w14:paraId="62161475" w14:textId="77777777" w:rsidR="00F471A6" w:rsidRPr="00185FD8" w:rsidRDefault="00F471A6" w:rsidP="00DF4887">
            <w:pPr>
              <w:spacing w:after="0" w:line="240" w:lineRule="auto"/>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მიზნობრივი მაჩვენებელი 2027 წელ</w:t>
            </w:r>
          </w:p>
        </w:tc>
        <w:tc>
          <w:tcPr>
            <w:tcW w:w="585" w:type="pct"/>
            <w:tcBorders>
              <w:top w:val="nil"/>
              <w:left w:val="nil"/>
              <w:bottom w:val="single" w:sz="4" w:space="0" w:color="auto"/>
              <w:right w:val="single" w:sz="4" w:space="0" w:color="auto"/>
            </w:tcBorders>
            <w:shd w:val="clear" w:color="auto" w:fill="auto"/>
            <w:vAlign w:val="center"/>
            <w:hideMark/>
          </w:tcPr>
          <w:p w14:paraId="041BC451" w14:textId="77777777" w:rsidR="00F471A6" w:rsidRPr="00185FD8" w:rsidRDefault="00F471A6" w:rsidP="00DF4887">
            <w:pPr>
              <w:spacing w:after="0" w:line="240" w:lineRule="auto"/>
              <w:rPr>
                <w:rFonts w:ascii="Sylfaen" w:eastAsia="Times New Roman" w:hAnsi="Sylfaen" w:cs="Calibri"/>
                <w:color w:val="000000"/>
                <w:sz w:val="12"/>
                <w:szCs w:val="12"/>
              </w:rPr>
            </w:pPr>
            <w:r w:rsidRPr="00185FD8">
              <w:rPr>
                <w:rFonts w:ascii="Sylfaen" w:eastAsia="Times New Roman" w:hAnsi="Sylfaen" w:cs="Calibri"/>
                <w:color w:val="000000"/>
                <w:sz w:val="12"/>
                <w:szCs w:val="12"/>
              </w:rPr>
              <w:t>ინდიკატორის მიზნობრივი მაჩვენებელი 2028 წელს</w:t>
            </w:r>
          </w:p>
        </w:tc>
        <w:tc>
          <w:tcPr>
            <w:tcW w:w="342" w:type="pct"/>
            <w:vMerge/>
            <w:tcBorders>
              <w:top w:val="single" w:sz="4" w:space="0" w:color="auto"/>
              <w:left w:val="single" w:sz="4" w:space="0" w:color="auto"/>
              <w:bottom w:val="single" w:sz="4" w:space="0" w:color="000000"/>
              <w:right w:val="single" w:sz="4" w:space="0" w:color="auto"/>
            </w:tcBorders>
            <w:vAlign w:val="center"/>
            <w:hideMark/>
          </w:tcPr>
          <w:p w14:paraId="38471BE9" w14:textId="77777777" w:rsidR="00F471A6" w:rsidRPr="00185FD8" w:rsidRDefault="00F471A6" w:rsidP="00DF4887">
            <w:pPr>
              <w:spacing w:after="0" w:line="240" w:lineRule="auto"/>
              <w:rPr>
                <w:rFonts w:ascii="Sylfaen" w:eastAsia="Times New Roman" w:hAnsi="Sylfaen" w:cs="Calibri"/>
                <w:color w:val="000000"/>
                <w:sz w:val="12"/>
                <w:szCs w:val="12"/>
              </w:rPr>
            </w:pPr>
          </w:p>
        </w:tc>
        <w:tc>
          <w:tcPr>
            <w:tcW w:w="668" w:type="pct"/>
            <w:vMerge/>
            <w:tcBorders>
              <w:top w:val="single" w:sz="4" w:space="0" w:color="auto"/>
              <w:left w:val="single" w:sz="4" w:space="0" w:color="auto"/>
              <w:bottom w:val="single" w:sz="4" w:space="0" w:color="000000"/>
              <w:right w:val="single" w:sz="4" w:space="0" w:color="auto"/>
            </w:tcBorders>
            <w:vAlign w:val="center"/>
            <w:hideMark/>
          </w:tcPr>
          <w:p w14:paraId="1B06943C" w14:textId="77777777" w:rsidR="00F471A6" w:rsidRPr="00185FD8" w:rsidRDefault="00F471A6" w:rsidP="00DF4887">
            <w:pPr>
              <w:spacing w:after="0" w:line="240" w:lineRule="auto"/>
              <w:rPr>
                <w:rFonts w:ascii="Sylfaen" w:eastAsia="Times New Roman" w:hAnsi="Sylfaen" w:cs="Calibri"/>
                <w:color w:val="000000"/>
                <w:sz w:val="12"/>
                <w:szCs w:val="12"/>
              </w:rPr>
            </w:pPr>
          </w:p>
        </w:tc>
      </w:tr>
      <w:tr w:rsidR="00F471A6" w:rsidRPr="00DE0D7F" w14:paraId="55264221" w14:textId="77777777" w:rsidTr="00F471A6">
        <w:trPr>
          <w:trHeight w:val="127"/>
        </w:trPr>
        <w:tc>
          <w:tcPr>
            <w:tcW w:w="141"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D250824" w14:textId="77777777" w:rsidR="00F471A6" w:rsidRPr="003F64D1" w:rsidRDefault="00F471A6" w:rsidP="00F471A6">
            <w:pPr>
              <w:spacing w:after="0" w:line="240" w:lineRule="auto"/>
              <w:jc w:val="right"/>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1</w:t>
            </w:r>
          </w:p>
        </w:tc>
        <w:tc>
          <w:tcPr>
            <w:tcW w:w="1014" w:type="pct"/>
            <w:tcBorders>
              <w:top w:val="single" w:sz="4" w:space="0" w:color="auto"/>
              <w:left w:val="nil"/>
              <w:bottom w:val="single" w:sz="4" w:space="0" w:color="auto"/>
              <w:right w:val="single" w:sz="4" w:space="0" w:color="auto"/>
            </w:tcBorders>
            <w:shd w:val="clear" w:color="000000" w:fill="FFFFFF"/>
            <w:noWrap/>
            <w:vAlign w:val="center"/>
          </w:tcPr>
          <w:p w14:paraId="00B61F0E"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ჩატარებული ღონისძიებების რაოდენობა</w:t>
            </w:r>
          </w:p>
        </w:tc>
        <w:tc>
          <w:tcPr>
            <w:tcW w:w="580" w:type="pct"/>
            <w:tcBorders>
              <w:top w:val="single" w:sz="4" w:space="0" w:color="auto"/>
              <w:left w:val="nil"/>
              <w:bottom w:val="single" w:sz="4" w:space="0" w:color="auto"/>
              <w:right w:val="single" w:sz="4" w:space="0" w:color="auto"/>
            </w:tcBorders>
            <w:shd w:val="clear" w:color="000000" w:fill="FFFFFF"/>
            <w:noWrap/>
            <w:vAlign w:val="center"/>
          </w:tcPr>
          <w:p w14:paraId="65D2049F"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w:t>
            </w:r>
          </w:p>
        </w:tc>
        <w:tc>
          <w:tcPr>
            <w:tcW w:w="580" w:type="pct"/>
            <w:tcBorders>
              <w:top w:val="nil"/>
              <w:left w:val="nil"/>
              <w:bottom w:val="single" w:sz="4" w:space="0" w:color="auto"/>
              <w:right w:val="single" w:sz="4" w:space="0" w:color="auto"/>
            </w:tcBorders>
            <w:shd w:val="clear" w:color="000000" w:fill="FFFFFF"/>
            <w:noWrap/>
            <w:vAlign w:val="center"/>
          </w:tcPr>
          <w:p w14:paraId="45082BDE"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25</w:t>
            </w:r>
          </w:p>
        </w:tc>
        <w:tc>
          <w:tcPr>
            <w:tcW w:w="569" w:type="pct"/>
            <w:tcBorders>
              <w:top w:val="single" w:sz="4" w:space="0" w:color="auto"/>
              <w:left w:val="nil"/>
              <w:bottom w:val="single" w:sz="4" w:space="0" w:color="auto"/>
              <w:right w:val="single" w:sz="4" w:space="0" w:color="auto"/>
            </w:tcBorders>
            <w:shd w:val="clear" w:color="000000" w:fill="FFFFFF"/>
            <w:noWrap/>
            <w:vAlign w:val="center"/>
          </w:tcPr>
          <w:p w14:paraId="6587BC5D"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25</w:t>
            </w:r>
          </w:p>
        </w:tc>
        <w:tc>
          <w:tcPr>
            <w:tcW w:w="520" w:type="pct"/>
            <w:tcBorders>
              <w:top w:val="single" w:sz="4" w:space="0" w:color="auto"/>
              <w:left w:val="nil"/>
              <w:bottom w:val="single" w:sz="4" w:space="0" w:color="auto"/>
              <w:right w:val="single" w:sz="4" w:space="0" w:color="auto"/>
            </w:tcBorders>
            <w:shd w:val="clear" w:color="000000" w:fill="FFFFFF"/>
            <w:noWrap/>
            <w:vAlign w:val="center"/>
          </w:tcPr>
          <w:p w14:paraId="23521806"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30</w:t>
            </w:r>
          </w:p>
        </w:tc>
        <w:tc>
          <w:tcPr>
            <w:tcW w:w="585" w:type="pct"/>
            <w:tcBorders>
              <w:top w:val="single" w:sz="4" w:space="0" w:color="auto"/>
              <w:left w:val="nil"/>
              <w:bottom w:val="single" w:sz="4" w:space="0" w:color="auto"/>
              <w:right w:val="single" w:sz="4" w:space="0" w:color="auto"/>
            </w:tcBorders>
            <w:shd w:val="clear" w:color="000000" w:fill="FFFFFF"/>
            <w:noWrap/>
            <w:vAlign w:val="center"/>
          </w:tcPr>
          <w:p w14:paraId="1F7068A9"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30</w:t>
            </w:r>
          </w:p>
        </w:tc>
        <w:tc>
          <w:tcPr>
            <w:tcW w:w="342" w:type="pct"/>
            <w:tcBorders>
              <w:top w:val="single" w:sz="4" w:space="0" w:color="auto"/>
              <w:left w:val="nil"/>
              <w:bottom w:val="single" w:sz="4" w:space="0" w:color="auto"/>
              <w:right w:val="single" w:sz="4" w:space="0" w:color="auto"/>
            </w:tcBorders>
            <w:shd w:val="clear" w:color="000000" w:fill="FFFFFF"/>
            <w:noWrap/>
            <w:vAlign w:val="center"/>
          </w:tcPr>
          <w:p w14:paraId="366BE400"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w:t>
            </w:r>
          </w:p>
        </w:tc>
        <w:tc>
          <w:tcPr>
            <w:tcW w:w="668" w:type="pct"/>
            <w:tcBorders>
              <w:top w:val="nil"/>
              <w:left w:val="nil"/>
              <w:bottom w:val="single" w:sz="4" w:space="0" w:color="auto"/>
              <w:right w:val="single" w:sz="8" w:space="0" w:color="auto"/>
            </w:tcBorders>
            <w:shd w:val="clear" w:color="000000" w:fill="FFFFFF"/>
            <w:noWrap/>
            <w:vAlign w:val="center"/>
          </w:tcPr>
          <w:p w14:paraId="6416AE36" w14:textId="77777777" w:rsidR="00F471A6" w:rsidRPr="00CC5BF0" w:rsidRDefault="00F471A6" w:rsidP="00F471A6">
            <w:pPr>
              <w:spacing w:after="0" w:line="240" w:lineRule="auto"/>
              <w:jc w:val="center"/>
              <w:rPr>
                <w:rFonts w:ascii="Sylfaen" w:eastAsia="Times New Roman" w:hAnsi="Sylfaen" w:cs="Calibri"/>
                <w:color w:val="000000"/>
                <w:sz w:val="12"/>
                <w:szCs w:val="12"/>
                <w:lang w:val="ka-GE"/>
              </w:rPr>
            </w:pPr>
            <w:r w:rsidRPr="00CC5BF0">
              <w:rPr>
                <w:rFonts w:ascii="Sylfaen" w:eastAsia="Times New Roman" w:hAnsi="Sylfaen" w:cs="Calibri"/>
                <w:color w:val="000000"/>
                <w:sz w:val="12"/>
                <w:szCs w:val="12"/>
              </w:rPr>
              <w:t> </w:t>
            </w:r>
            <w:r w:rsidRPr="00CC5BF0">
              <w:rPr>
                <w:rFonts w:ascii="Sylfaen" w:eastAsia="Times New Roman" w:hAnsi="Sylfaen" w:cs="Calibri"/>
                <w:color w:val="000000"/>
                <w:sz w:val="12"/>
                <w:szCs w:val="12"/>
                <w:lang w:val="ka-GE"/>
              </w:rPr>
              <w:t xml:space="preserve">მომართვიანობა </w:t>
            </w:r>
          </w:p>
        </w:tc>
      </w:tr>
      <w:tr w:rsidR="00F471A6" w:rsidRPr="00DE0D7F" w14:paraId="17E99F4B" w14:textId="77777777" w:rsidTr="00F471A6">
        <w:trPr>
          <w:trHeight w:val="57"/>
        </w:trPr>
        <w:tc>
          <w:tcPr>
            <w:tcW w:w="141"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7C3D723" w14:textId="77777777" w:rsidR="00F471A6" w:rsidRPr="003F64D1" w:rsidRDefault="00F471A6" w:rsidP="00F471A6">
            <w:pPr>
              <w:spacing w:after="0" w:line="240" w:lineRule="auto"/>
              <w:jc w:val="right"/>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2</w:t>
            </w:r>
          </w:p>
        </w:tc>
        <w:tc>
          <w:tcPr>
            <w:tcW w:w="1014" w:type="pct"/>
            <w:tcBorders>
              <w:top w:val="single" w:sz="4" w:space="0" w:color="auto"/>
              <w:left w:val="nil"/>
              <w:bottom w:val="single" w:sz="4" w:space="0" w:color="auto"/>
              <w:right w:val="single" w:sz="4" w:space="0" w:color="auto"/>
            </w:tcBorders>
            <w:shd w:val="clear" w:color="000000" w:fill="FFFFFF"/>
            <w:noWrap/>
            <w:vAlign w:val="center"/>
          </w:tcPr>
          <w:p w14:paraId="6F2129D0"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სპორტული ღონისძიებებში ჩართული მოსახლეობის რაოდენობა</w:t>
            </w:r>
          </w:p>
        </w:tc>
        <w:tc>
          <w:tcPr>
            <w:tcW w:w="580" w:type="pct"/>
            <w:tcBorders>
              <w:top w:val="single" w:sz="4" w:space="0" w:color="auto"/>
              <w:left w:val="nil"/>
              <w:bottom w:val="single" w:sz="4" w:space="0" w:color="auto"/>
              <w:right w:val="single" w:sz="4" w:space="0" w:color="auto"/>
            </w:tcBorders>
            <w:shd w:val="clear" w:color="000000" w:fill="FFFFFF"/>
            <w:noWrap/>
            <w:vAlign w:val="center"/>
          </w:tcPr>
          <w:p w14:paraId="664DF111"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2500</w:t>
            </w:r>
          </w:p>
        </w:tc>
        <w:tc>
          <w:tcPr>
            <w:tcW w:w="580" w:type="pct"/>
            <w:tcBorders>
              <w:top w:val="nil"/>
              <w:left w:val="nil"/>
              <w:bottom w:val="single" w:sz="4" w:space="0" w:color="auto"/>
              <w:right w:val="single" w:sz="4" w:space="0" w:color="auto"/>
            </w:tcBorders>
            <w:noWrap/>
            <w:vAlign w:val="center"/>
          </w:tcPr>
          <w:p w14:paraId="57261794"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3000</w:t>
            </w:r>
          </w:p>
        </w:tc>
        <w:tc>
          <w:tcPr>
            <w:tcW w:w="569" w:type="pct"/>
            <w:tcBorders>
              <w:top w:val="single" w:sz="4" w:space="0" w:color="auto"/>
              <w:left w:val="nil"/>
              <w:bottom w:val="single" w:sz="4" w:space="0" w:color="auto"/>
              <w:right w:val="single" w:sz="4" w:space="0" w:color="auto"/>
            </w:tcBorders>
            <w:noWrap/>
            <w:vAlign w:val="center"/>
          </w:tcPr>
          <w:p w14:paraId="6B637303"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3500</w:t>
            </w:r>
          </w:p>
        </w:tc>
        <w:tc>
          <w:tcPr>
            <w:tcW w:w="520" w:type="pct"/>
            <w:tcBorders>
              <w:top w:val="single" w:sz="4" w:space="0" w:color="auto"/>
              <w:left w:val="nil"/>
              <w:bottom w:val="single" w:sz="4" w:space="0" w:color="auto"/>
              <w:right w:val="single" w:sz="4" w:space="0" w:color="auto"/>
            </w:tcBorders>
            <w:noWrap/>
            <w:vAlign w:val="center"/>
          </w:tcPr>
          <w:p w14:paraId="614029A8"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3500</w:t>
            </w:r>
          </w:p>
        </w:tc>
        <w:tc>
          <w:tcPr>
            <w:tcW w:w="585" w:type="pct"/>
            <w:tcBorders>
              <w:top w:val="single" w:sz="4" w:space="0" w:color="auto"/>
              <w:left w:val="nil"/>
              <w:bottom w:val="single" w:sz="4" w:space="0" w:color="auto"/>
              <w:right w:val="single" w:sz="4" w:space="0" w:color="auto"/>
            </w:tcBorders>
            <w:noWrap/>
            <w:vAlign w:val="center"/>
          </w:tcPr>
          <w:p w14:paraId="758AFDB3"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3500</w:t>
            </w:r>
          </w:p>
        </w:tc>
        <w:tc>
          <w:tcPr>
            <w:tcW w:w="342" w:type="pct"/>
            <w:tcBorders>
              <w:top w:val="single" w:sz="4" w:space="0" w:color="auto"/>
              <w:left w:val="nil"/>
              <w:bottom w:val="single" w:sz="4" w:space="0" w:color="auto"/>
              <w:right w:val="single" w:sz="4" w:space="0" w:color="auto"/>
            </w:tcBorders>
            <w:shd w:val="clear" w:color="000000" w:fill="FFFFFF"/>
            <w:noWrap/>
            <w:vAlign w:val="center"/>
          </w:tcPr>
          <w:p w14:paraId="7033BCE7"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w:t>
            </w:r>
          </w:p>
        </w:tc>
        <w:tc>
          <w:tcPr>
            <w:tcW w:w="668" w:type="pct"/>
            <w:tcBorders>
              <w:top w:val="nil"/>
              <w:left w:val="nil"/>
              <w:bottom w:val="single" w:sz="4" w:space="0" w:color="auto"/>
              <w:right w:val="single" w:sz="8" w:space="0" w:color="auto"/>
            </w:tcBorders>
            <w:shd w:val="clear" w:color="auto" w:fill="auto"/>
            <w:noWrap/>
            <w:vAlign w:val="center"/>
          </w:tcPr>
          <w:p w14:paraId="0BE2D3F2" w14:textId="77777777" w:rsidR="00F471A6" w:rsidRPr="00CC5BF0" w:rsidRDefault="00F471A6" w:rsidP="00F471A6">
            <w:pPr>
              <w:spacing w:after="0" w:line="240" w:lineRule="auto"/>
              <w:jc w:val="center"/>
              <w:rPr>
                <w:rFonts w:ascii="Sylfaen" w:eastAsia="Times New Roman" w:hAnsi="Sylfaen" w:cs="Calibri"/>
                <w:color w:val="000000"/>
                <w:sz w:val="12"/>
                <w:szCs w:val="12"/>
              </w:rPr>
            </w:pPr>
            <w:r w:rsidRPr="00CC5BF0">
              <w:rPr>
                <w:rFonts w:ascii="Sylfaen" w:eastAsia="Times New Roman" w:hAnsi="Sylfaen" w:cs="Calibri"/>
                <w:color w:val="000000"/>
                <w:sz w:val="12"/>
                <w:szCs w:val="12"/>
              </w:rPr>
              <w:t> </w:t>
            </w:r>
            <w:r w:rsidRPr="00CC5BF0">
              <w:rPr>
                <w:rFonts w:ascii="Sylfaen" w:eastAsia="Times New Roman" w:hAnsi="Sylfaen" w:cs="Calibri"/>
                <w:color w:val="000000"/>
                <w:sz w:val="12"/>
                <w:szCs w:val="12"/>
                <w:lang w:val="ka-GE"/>
              </w:rPr>
              <w:t>მომართვიანობა</w:t>
            </w:r>
          </w:p>
        </w:tc>
      </w:tr>
    </w:tbl>
    <w:p w14:paraId="7890B272" w14:textId="77777777" w:rsidR="00F471A6" w:rsidRPr="00F471A6" w:rsidRDefault="00F471A6" w:rsidP="00F471A6">
      <w:pPr>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9629" w:type="dxa"/>
        <w:tblLayout w:type="fixed"/>
        <w:tblLook w:val="04A0" w:firstRow="1" w:lastRow="0" w:firstColumn="1" w:lastColumn="0" w:noHBand="0" w:noVBand="1"/>
      </w:tblPr>
      <w:tblGrid>
        <w:gridCol w:w="1691"/>
        <w:gridCol w:w="1350"/>
        <w:gridCol w:w="1972"/>
        <w:gridCol w:w="1214"/>
        <w:gridCol w:w="993"/>
        <w:gridCol w:w="992"/>
        <w:gridCol w:w="1417"/>
      </w:tblGrid>
      <w:tr w:rsidR="00F471A6" w:rsidRPr="00F471A6" w14:paraId="74773524" w14:textId="77777777" w:rsidTr="004F0871">
        <w:trPr>
          <w:trHeight w:val="388"/>
        </w:trPr>
        <w:tc>
          <w:tcPr>
            <w:tcW w:w="1691"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621AB413"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ქვეპროგრამის დასახელება</w:t>
            </w:r>
          </w:p>
        </w:tc>
        <w:tc>
          <w:tcPr>
            <w:tcW w:w="1350" w:type="dxa"/>
            <w:tcBorders>
              <w:top w:val="single" w:sz="8" w:space="0" w:color="auto"/>
              <w:left w:val="nil"/>
              <w:bottom w:val="single" w:sz="4" w:space="0" w:color="auto"/>
              <w:right w:val="single" w:sz="4" w:space="0" w:color="auto"/>
            </w:tcBorders>
            <w:shd w:val="clear" w:color="000000" w:fill="FFFFFF"/>
            <w:vAlign w:val="center"/>
            <w:hideMark/>
          </w:tcPr>
          <w:p w14:paraId="357B3610"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კოდი</w:t>
            </w:r>
          </w:p>
        </w:tc>
        <w:tc>
          <w:tcPr>
            <w:tcW w:w="1972"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52D5D2A3" w14:textId="77777777" w:rsidR="00F471A6" w:rsidRPr="006F5647" w:rsidRDefault="00B223C0" w:rsidP="00B223C0">
            <w:pPr>
              <w:spacing w:after="0" w:line="240" w:lineRule="auto"/>
              <w:jc w:val="center"/>
              <w:rPr>
                <w:rFonts w:ascii="Sylfaen" w:eastAsia="Times New Roman" w:hAnsi="Sylfaen" w:cs="Calibri"/>
                <w:b/>
                <w:color w:val="000000"/>
                <w:sz w:val="12"/>
                <w:szCs w:val="12"/>
              </w:rPr>
            </w:pPr>
            <w:r w:rsidRPr="006F5647">
              <w:rPr>
                <w:rFonts w:ascii="Sylfaen" w:eastAsia="Times New Roman" w:hAnsi="Sylfaen" w:cs="Calibri"/>
                <w:b/>
                <w:color w:val="000000"/>
                <w:sz w:val="12"/>
                <w:szCs w:val="12"/>
              </w:rPr>
              <w:t xml:space="preserve">სპორტისა </w:t>
            </w:r>
            <w:r w:rsidR="00F471A6" w:rsidRPr="006F5647">
              <w:rPr>
                <w:rFonts w:ascii="Sylfaen" w:eastAsia="Times New Roman" w:hAnsi="Sylfaen" w:cs="Calibri"/>
                <w:b/>
                <w:color w:val="000000"/>
                <w:sz w:val="12"/>
                <w:szCs w:val="12"/>
              </w:rPr>
              <w:t>ხელშეწყობა</w:t>
            </w:r>
          </w:p>
        </w:tc>
        <w:tc>
          <w:tcPr>
            <w:tcW w:w="1214" w:type="dxa"/>
            <w:tcBorders>
              <w:top w:val="single" w:sz="8" w:space="0" w:color="auto"/>
              <w:left w:val="nil"/>
              <w:bottom w:val="single" w:sz="4" w:space="0" w:color="auto"/>
              <w:right w:val="single" w:sz="4" w:space="0" w:color="auto"/>
            </w:tcBorders>
            <w:shd w:val="clear" w:color="000000" w:fill="FFFFFF"/>
            <w:vAlign w:val="center"/>
            <w:hideMark/>
          </w:tcPr>
          <w:p w14:paraId="6FFE9459" w14:textId="79C3798C"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2025 წელი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(ათას ლარში)</w:t>
            </w:r>
          </w:p>
        </w:tc>
        <w:tc>
          <w:tcPr>
            <w:tcW w:w="993" w:type="dxa"/>
            <w:tcBorders>
              <w:top w:val="single" w:sz="8" w:space="0" w:color="auto"/>
              <w:left w:val="nil"/>
              <w:bottom w:val="single" w:sz="4" w:space="0" w:color="auto"/>
              <w:right w:val="single" w:sz="4" w:space="0" w:color="auto"/>
            </w:tcBorders>
            <w:shd w:val="clear" w:color="000000" w:fill="FFFFFF"/>
            <w:vAlign w:val="center"/>
            <w:hideMark/>
          </w:tcPr>
          <w:p w14:paraId="148E1212" w14:textId="30A9C7E4"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2026 წელი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(ათას ლარში)</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2957FA35"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2027 წელი (ათას ლარში)</w:t>
            </w:r>
          </w:p>
        </w:tc>
        <w:tc>
          <w:tcPr>
            <w:tcW w:w="1417" w:type="dxa"/>
            <w:tcBorders>
              <w:top w:val="single" w:sz="8" w:space="0" w:color="auto"/>
              <w:left w:val="nil"/>
              <w:bottom w:val="single" w:sz="4" w:space="0" w:color="auto"/>
              <w:right w:val="single" w:sz="8" w:space="0" w:color="000000"/>
            </w:tcBorders>
            <w:shd w:val="clear" w:color="000000" w:fill="FFFFFF"/>
            <w:vAlign w:val="center"/>
            <w:hideMark/>
          </w:tcPr>
          <w:p w14:paraId="2F26898A" w14:textId="7C30831C"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2028 წელი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 xml:space="preserve"> (ათას ლარში)</w:t>
            </w:r>
          </w:p>
        </w:tc>
      </w:tr>
      <w:tr w:rsidR="004F0871" w:rsidRPr="00F471A6" w14:paraId="7C2FD175" w14:textId="77777777" w:rsidTr="00021847">
        <w:trPr>
          <w:trHeight w:val="165"/>
        </w:trPr>
        <w:tc>
          <w:tcPr>
            <w:tcW w:w="1691" w:type="dxa"/>
            <w:vMerge/>
            <w:tcBorders>
              <w:top w:val="single" w:sz="8" w:space="0" w:color="auto"/>
              <w:left w:val="single" w:sz="8" w:space="0" w:color="auto"/>
              <w:bottom w:val="single" w:sz="4" w:space="0" w:color="auto"/>
              <w:right w:val="single" w:sz="4" w:space="0" w:color="auto"/>
            </w:tcBorders>
            <w:vAlign w:val="center"/>
            <w:hideMark/>
          </w:tcPr>
          <w:p w14:paraId="1C3EA742" w14:textId="77777777" w:rsidR="004F0871" w:rsidRPr="00F471A6" w:rsidRDefault="004F0871" w:rsidP="004F0871">
            <w:pPr>
              <w:spacing w:after="0" w:line="240" w:lineRule="auto"/>
              <w:rPr>
                <w:rFonts w:ascii="Sylfaen" w:eastAsia="Times New Roman" w:hAnsi="Sylfaen" w:cs="Calibri"/>
                <w:color w:val="000000"/>
                <w:sz w:val="12"/>
                <w:szCs w:val="12"/>
              </w:rPr>
            </w:pPr>
          </w:p>
        </w:tc>
        <w:tc>
          <w:tcPr>
            <w:tcW w:w="1350" w:type="dxa"/>
            <w:tcBorders>
              <w:top w:val="nil"/>
              <w:left w:val="nil"/>
              <w:bottom w:val="single" w:sz="4" w:space="0" w:color="auto"/>
              <w:right w:val="single" w:sz="4" w:space="0" w:color="auto"/>
            </w:tcBorders>
            <w:shd w:val="clear" w:color="000000" w:fill="FFFFFF"/>
            <w:vAlign w:val="center"/>
            <w:hideMark/>
          </w:tcPr>
          <w:p w14:paraId="2AA34826" w14:textId="77777777" w:rsidR="004F0871" w:rsidRPr="00F471A6" w:rsidRDefault="004F0871" w:rsidP="004F0871">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05 01 02</w:t>
            </w:r>
          </w:p>
        </w:tc>
        <w:tc>
          <w:tcPr>
            <w:tcW w:w="1972" w:type="dxa"/>
            <w:vMerge/>
            <w:tcBorders>
              <w:top w:val="nil"/>
              <w:left w:val="nil"/>
              <w:bottom w:val="single" w:sz="4" w:space="0" w:color="auto"/>
              <w:right w:val="single" w:sz="4" w:space="0" w:color="auto"/>
            </w:tcBorders>
            <w:vAlign w:val="center"/>
            <w:hideMark/>
          </w:tcPr>
          <w:p w14:paraId="5513A3FC" w14:textId="77777777" w:rsidR="004F0871" w:rsidRPr="00F471A6" w:rsidRDefault="004F0871" w:rsidP="004F0871">
            <w:pPr>
              <w:spacing w:after="0" w:line="240" w:lineRule="auto"/>
              <w:rPr>
                <w:rFonts w:ascii="Sylfaen" w:eastAsia="Times New Roman" w:hAnsi="Sylfaen" w:cs="Calibri"/>
                <w:color w:val="000000"/>
                <w:sz w:val="12"/>
                <w:szCs w:val="12"/>
              </w:rPr>
            </w:pPr>
          </w:p>
        </w:tc>
        <w:tc>
          <w:tcPr>
            <w:tcW w:w="1214" w:type="dxa"/>
            <w:tcBorders>
              <w:top w:val="single" w:sz="4" w:space="0" w:color="auto"/>
              <w:left w:val="single" w:sz="4" w:space="0" w:color="auto"/>
              <w:bottom w:val="single" w:sz="4" w:space="0" w:color="auto"/>
              <w:right w:val="nil"/>
            </w:tcBorders>
            <w:shd w:val="clear" w:color="000000" w:fill="FFFFFF"/>
            <w:vAlign w:val="center"/>
            <w:hideMark/>
          </w:tcPr>
          <w:p w14:paraId="6D86CDA4" w14:textId="77777777" w:rsidR="004F0871" w:rsidRPr="004F0871" w:rsidRDefault="004F0871" w:rsidP="004F0871">
            <w:pPr>
              <w:jc w:val="center"/>
              <w:rPr>
                <w:rFonts w:ascii="Sylfaen" w:hAnsi="Sylfaen" w:cs="Calibri"/>
                <w:b/>
                <w:sz w:val="12"/>
                <w:szCs w:val="12"/>
              </w:rPr>
            </w:pPr>
            <w:r w:rsidRPr="004F0871">
              <w:rPr>
                <w:rFonts w:ascii="Sylfaen" w:hAnsi="Sylfaen" w:cs="Calibri"/>
                <w:b/>
                <w:sz w:val="12"/>
                <w:szCs w:val="12"/>
              </w:rPr>
              <w:t>800,0</w:t>
            </w:r>
          </w:p>
        </w:tc>
        <w:tc>
          <w:tcPr>
            <w:tcW w:w="993"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678BF746" w14:textId="77777777" w:rsidR="004F0871" w:rsidRPr="004F0871" w:rsidRDefault="004F0871" w:rsidP="004F0871">
            <w:pPr>
              <w:jc w:val="center"/>
              <w:rPr>
                <w:rFonts w:ascii="Sylfaen" w:hAnsi="Sylfaen" w:cs="Calibri"/>
                <w:b/>
                <w:sz w:val="12"/>
                <w:szCs w:val="12"/>
              </w:rPr>
            </w:pPr>
            <w:r w:rsidRPr="004F0871">
              <w:rPr>
                <w:rFonts w:ascii="Sylfaen" w:hAnsi="Sylfaen" w:cs="Calibri"/>
                <w:b/>
                <w:sz w:val="12"/>
                <w:szCs w:val="12"/>
              </w:rPr>
              <w:t>694,8</w:t>
            </w:r>
          </w:p>
        </w:tc>
        <w:tc>
          <w:tcPr>
            <w:tcW w:w="992"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7F9A2B71" w14:textId="77777777" w:rsidR="004F0871" w:rsidRPr="004F0871" w:rsidRDefault="004F0871" w:rsidP="004F0871">
            <w:pPr>
              <w:jc w:val="center"/>
              <w:rPr>
                <w:rFonts w:ascii="Sylfaen" w:hAnsi="Sylfaen" w:cs="Calibri"/>
                <w:b/>
                <w:sz w:val="12"/>
                <w:szCs w:val="12"/>
              </w:rPr>
            </w:pPr>
            <w:r w:rsidRPr="004F0871">
              <w:rPr>
                <w:rFonts w:ascii="Sylfaen" w:hAnsi="Sylfaen" w:cs="Calibri"/>
                <w:b/>
                <w:sz w:val="12"/>
                <w:szCs w:val="12"/>
              </w:rPr>
              <w:t>776,2</w:t>
            </w:r>
          </w:p>
        </w:tc>
        <w:tc>
          <w:tcPr>
            <w:tcW w:w="1417"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8818749" w14:textId="77777777" w:rsidR="004F0871" w:rsidRPr="004F0871" w:rsidRDefault="004F0871" w:rsidP="004F0871">
            <w:pPr>
              <w:jc w:val="center"/>
              <w:rPr>
                <w:rFonts w:ascii="Sylfaen" w:hAnsi="Sylfaen" w:cs="Calibri"/>
                <w:b/>
                <w:sz w:val="12"/>
                <w:szCs w:val="12"/>
              </w:rPr>
            </w:pPr>
            <w:r w:rsidRPr="004F0871">
              <w:rPr>
                <w:rFonts w:ascii="Sylfaen" w:hAnsi="Sylfaen" w:cs="Calibri"/>
                <w:b/>
                <w:sz w:val="12"/>
                <w:szCs w:val="12"/>
              </w:rPr>
              <w:t>871,6</w:t>
            </w:r>
          </w:p>
        </w:tc>
      </w:tr>
      <w:tr w:rsidR="00F471A6" w:rsidRPr="00F471A6" w14:paraId="2125BB99" w14:textId="77777777" w:rsidTr="004F0871">
        <w:trPr>
          <w:trHeight w:val="328"/>
        </w:trPr>
        <w:tc>
          <w:tcPr>
            <w:tcW w:w="1691" w:type="dxa"/>
            <w:tcBorders>
              <w:top w:val="nil"/>
              <w:left w:val="single" w:sz="8" w:space="0" w:color="auto"/>
              <w:bottom w:val="single" w:sz="4" w:space="0" w:color="auto"/>
              <w:right w:val="single" w:sz="4" w:space="0" w:color="auto"/>
            </w:tcBorders>
            <w:shd w:val="clear" w:color="000000" w:fill="FFFFFF"/>
            <w:vAlign w:val="center"/>
            <w:hideMark/>
          </w:tcPr>
          <w:p w14:paraId="518382D1"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ქვეპროგრამის განმახორციელებელი სამსახური</w:t>
            </w:r>
          </w:p>
        </w:tc>
        <w:tc>
          <w:tcPr>
            <w:tcW w:w="7938" w:type="dxa"/>
            <w:gridSpan w:val="6"/>
            <w:tcBorders>
              <w:top w:val="single" w:sz="4" w:space="0" w:color="auto"/>
              <w:left w:val="nil"/>
              <w:bottom w:val="single" w:sz="4" w:space="0" w:color="auto"/>
              <w:right w:val="single" w:sz="4" w:space="0" w:color="auto"/>
            </w:tcBorders>
            <w:shd w:val="clear" w:color="000000" w:fill="FFFFFF"/>
            <w:vAlign w:val="center"/>
            <w:hideMark/>
          </w:tcPr>
          <w:p w14:paraId="3D3E7BF2" w14:textId="77777777" w:rsidR="00F471A6" w:rsidRPr="00F471A6" w:rsidRDefault="00F471A6" w:rsidP="00CC2A25">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ხარაგაულის მუნი</w:t>
            </w:r>
            <w:r w:rsidR="00CC2A25">
              <w:rPr>
                <w:rFonts w:ascii="Sylfaen" w:eastAsia="Times New Roman" w:hAnsi="Sylfaen" w:cs="Calibri"/>
                <w:color w:val="000000"/>
                <w:sz w:val="12"/>
                <w:szCs w:val="12"/>
              </w:rPr>
              <w:t xml:space="preserve">ციპალიტეტის ა(ა)იპ "სპორტის </w:t>
            </w:r>
            <w:r w:rsidRPr="00F471A6">
              <w:rPr>
                <w:rFonts w:ascii="Sylfaen" w:eastAsia="Times New Roman" w:hAnsi="Sylfaen" w:cs="Calibri"/>
                <w:color w:val="000000"/>
                <w:sz w:val="12"/>
                <w:szCs w:val="12"/>
              </w:rPr>
              <w:t>ცენტრი"</w:t>
            </w:r>
          </w:p>
        </w:tc>
      </w:tr>
      <w:tr w:rsidR="00F471A6" w:rsidRPr="00F471A6" w14:paraId="5FB044EF" w14:textId="77777777" w:rsidTr="00805BA7">
        <w:trPr>
          <w:trHeight w:val="1125"/>
        </w:trPr>
        <w:tc>
          <w:tcPr>
            <w:tcW w:w="1691" w:type="dxa"/>
            <w:tcBorders>
              <w:top w:val="nil"/>
              <w:left w:val="single" w:sz="8" w:space="0" w:color="auto"/>
              <w:bottom w:val="single" w:sz="4" w:space="0" w:color="auto"/>
              <w:right w:val="single" w:sz="4" w:space="0" w:color="auto"/>
            </w:tcBorders>
            <w:shd w:val="clear" w:color="000000" w:fill="FFFFFF"/>
            <w:vAlign w:val="center"/>
            <w:hideMark/>
          </w:tcPr>
          <w:p w14:paraId="3F9A9767" w14:textId="0A7AB870"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 xml:space="preserve">აღწერა </w:t>
            </w:r>
          </w:p>
        </w:tc>
        <w:tc>
          <w:tcPr>
            <w:tcW w:w="7938" w:type="dxa"/>
            <w:gridSpan w:val="6"/>
            <w:tcBorders>
              <w:top w:val="single" w:sz="4" w:space="0" w:color="auto"/>
              <w:left w:val="nil"/>
              <w:bottom w:val="single" w:sz="4" w:space="0" w:color="auto"/>
              <w:right w:val="single" w:sz="4" w:space="0" w:color="auto"/>
            </w:tcBorders>
            <w:shd w:val="clear" w:color="000000" w:fill="FFFFFF"/>
            <w:vAlign w:val="center"/>
            <w:hideMark/>
          </w:tcPr>
          <w:p w14:paraId="28AF1473" w14:textId="4E91D3E7" w:rsidR="00F471A6" w:rsidRPr="00F471A6" w:rsidRDefault="00F03851" w:rsidP="00F03851">
            <w:pPr>
              <w:spacing w:after="0" w:line="240" w:lineRule="auto"/>
              <w:rPr>
                <w:rFonts w:ascii="Sylfaen" w:eastAsia="Times New Roman" w:hAnsi="Sylfaen" w:cs="Calibri"/>
                <w:color w:val="000000"/>
                <w:sz w:val="12"/>
                <w:szCs w:val="12"/>
              </w:rPr>
            </w:pPr>
            <w:r>
              <w:rPr>
                <w:rFonts w:ascii="Sylfaen" w:eastAsia="Times New Roman" w:hAnsi="Sylfaen" w:cs="Calibri"/>
                <w:color w:val="000000"/>
                <w:sz w:val="12"/>
                <w:szCs w:val="12"/>
              </w:rPr>
              <w:t>სპორტულ ცენტრში დასაქმებულია 58 ადამიანი,</w:t>
            </w:r>
            <w:r w:rsidR="00452C6F">
              <w:rPr>
                <w:rFonts w:ascii="Sylfaen" w:eastAsia="Times New Roman" w:hAnsi="Sylfaen" w:cs="Calibri"/>
                <w:color w:val="000000"/>
                <w:sz w:val="12"/>
                <w:szCs w:val="12"/>
              </w:rPr>
              <w:t xml:space="preserve"> </w:t>
            </w:r>
            <w:r>
              <w:rPr>
                <w:rFonts w:ascii="Sylfaen" w:eastAsia="Times New Roman" w:hAnsi="Sylfaen" w:cs="Calibri"/>
                <w:color w:val="000000"/>
                <w:sz w:val="12"/>
                <w:szCs w:val="12"/>
              </w:rPr>
              <w:t>11 ქალი და 47</w:t>
            </w:r>
            <w:r w:rsidR="00F471A6" w:rsidRPr="00F471A6">
              <w:rPr>
                <w:rFonts w:ascii="Sylfaen" w:eastAsia="Times New Roman" w:hAnsi="Sylfaen" w:cs="Calibri"/>
                <w:color w:val="000000"/>
                <w:sz w:val="12"/>
                <w:szCs w:val="12"/>
              </w:rPr>
              <w:t xml:space="preserve"> მამაკაც</w:t>
            </w:r>
            <w:r>
              <w:rPr>
                <w:rFonts w:ascii="Sylfaen" w:eastAsia="Times New Roman" w:hAnsi="Sylfaen" w:cs="Calibri"/>
                <w:color w:val="000000"/>
                <w:sz w:val="12"/>
                <w:szCs w:val="12"/>
              </w:rPr>
              <w:t>ი. დასაქმებულთა რაოდენობიდან</w:t>
            </w:r>
            <w:r w:rsidR="00452C6F">
              <w:rPr>
                <w:rFonts w:ascii="Sylfaen" w:eastAsia="Times New Roman" w:hAnsi="Sylfaen" w:cs="Calibri"/>
                <w:color w:val="000000"/>
                <w:sz w:val="12"/>
                <w:szCs w:val="12"/>
              </w:rPr>
              <w:t xml:space="preserve"> </w:t>
            </w:r>
            <w:r>
              <w:rPr>
                <w:rFonts w:ascii="Sylfaen" w:eastAsia="Times New Roman" w:hAnsi="Sylfaen" w:cs="Calibri"/>
                <w:color w:val="000000"/>
                <w:sz w:val="12"/>
                <w:szCs w:val="12"/>
              </w:rPr>
              <w:t xml:space="preserve">33 </w:t>
            </w:r>
            <w:r w:rsidR="00F471A6" w:rsidRPr="00F471A6">
              <w:rPr>
                <w:rFonts w:ascii="Sylfaen" w:eastAsia="Times New Roman" w:hAnsi="Sylfaen" w:cs="Calibri"/>
                <w:color w:val="000000"/>
                <w:sz w:val="12"/>
                <w:szCs w:val="12"/>
              </w:rPr>
              <w:t>ტექნიკური და ადმინისტრაციული პერსონალი და 25 მწვრთნელი. ცენტრის აღსაზრდელები პერიოდულად გადიან სპორტულ შეკრებებს, მონაწილეობას ღებულობენ სპორტულ შეჯიბრებებში და ტურნირებში როგორც საქართველოს მასშტაბით ასევე საზღვარგარეთ.დაგეგმილია სპორტულ-გამაჯანსაღებელი მუშაობისა და სპორტსმენთა</w:t>
            </w:r>
            <w:r w:rsidR="00452C6F">
              <w:rPr>
                <w:rFonts w:ascii="Sylfaen" w:eastAsia="Times New Roman" w:hAnsi="Sylfaen" w:cs="Calibri"/>
                <w:color w:val="000000"/>
                <w:sz w:val="12"/>
                <w:szCs w:val="12"/>
              </w:rPr>
              <w:t xml:space="preserve"> </w:t>
            </w:r>
            <w:r w:rsidR="00F471A6" w:rsidRPr="00F471A6">
              <w:rPr>
                <w:rFonts w:ascii="Sylfaen" w:eastAsia="Times New Roman" w:hAnsi="Sylfaen" w:cs="Calibri"/>
                <w:color w:val="000000"/>
                <w:sz w:val="12"/>
                <w:szCs w:val="12"/>
              </w:rPr>
              <w:t>მომზადების ორგანიზაციული და მეთოდური ხელშეწყობა.</w:t>
            </w:r>
            <w:r w:rsidR="00452C6F">
              <w:rPr>
                <w:rFonts w:ascii="Sylfaen" w:eastAsia="Times New Roman" w:hAnsi="Sylfaen" w:cs="Calibri"/>
                <w:color w:val="000000"/>
                <w:sz w:val="12"/>
                <w:szCs w:val="12"/>
              </w:rPr>
              <w:t xml:space="preserve">    </w:t>
            </w:r>
            <w:r w:rsidR="00F471A6" w:rsidRPr="00F471A6">
              <w:rPr>
                <w:rFonts w:ascii="Sylfaen" w:eastAsia="Times New Roman" w:hAnsi="Sylfaen" w:cs="Calibri"/>
                <w:color w:val="000000"/>
                <w:sz w:val="12"/>
                <w:szCs w:val="12"/>
              </w:rPr>
              <w:t xml:space="preserve"> ქვეპროგრამის მიზანია:ხელი შეუწყოს მოზარდებში ჯანსაღი ცხოვრების წესის დამკვიდრებას; მეტი მოზარდის ჩართვას სპორტში, რათა ნაკლები დრო დარჩეთ ქუჩისათვის; მუნიციპალიტეტის სპორტული შედეგების წარმოჩენა ქვეყნის მასშტაბით; სპორტის სხვადასხვა სახეობების განვითარება და პოპულარიზაცია,</w:t>
            </w:r>
            <w:r w:rsidR="009A0BD1">
              <w:rPr>
                <w:rFonts w:ascii="Sylfaen" w:eastAsia="Times New Roman" w:hAnsi="Sylfaen" w:cs="Calibri"/>
                <w:color w:val="000000"/>
                <w:sz w:val="12"/>
                <w:szCs w:val="12"/>
                <w:lang w:val="ka-GE"/>
              </w:rPr>
              <w:t xml:space="preserve"> </w:t>
            </w:r>
            <w:r w:rsidR="00F471A6" w:rsidRPr="00F471A6">
              <w:rPr>
                <w:rFonts w:ascii="Sylfaen" w:eastAsia="Times New Roman" w:hAnsi="Sylfaen" w:cs="Calibri"/>
                <w:color w:val="000000"/>
                <w:sz w:val="12"/>
                <w:szCs w:val="12"/>
              </w:rPr>
              <w:t>ტრადიციული სპორტის მხარდაჭერა.</w:t>
            </w:r>
            <w:r w:rsidR="00452C6F">
              <w:rPr>
                <w:rFonts w:ascii="Sylfaen" w:eastAsia="Times New Roman" w:hAnsi="Sylfaen" w:cs="Calibri"/>
                <w:color w:val="000000"/>
                <w:sz w:val="12"/>
                <w:szCs w:val="12"/>
              </w:rPr>
              <w:t xml:space="preserve">        </w:t>
            </w:r>
            <w:r w:rsidR="00F471A6" w:rsidRPr="00F471A6">
              <w:rPr>
                <w:rFonts w:ascii="Sylfaen" w:eastAsia="Times New Roman" w:hAnsi="Sylfaen" w:cs="Calibri"/>
                <w:color w:val="000000"/>
                <w:sz w:val="12"/>
                <w:szCs w:val="12"/>
              </w:rPr>
              <w:br/>
            </w:r>
          </w:p>
        </w:tc>
      </w:tr>
      <w:tr w:rsidR="00F471A6" w:rsidRPr="00F471A6" w14:paraId="3195F3B9" w14:textId="77777777" w:rsidTr="004A79ED">
        <w:trPr>
          <w:trHeight w:val="329"/>
        </w:trPr>
        <w:tc>
          <w:tcPr>
            <w:tcW w:w="1691" w:type="dxa"/>
            <w:tcBorders>
              <w:top w:val="nil"/>
              <w:left w:val="single" w:sz="8" w:space="0" w:color="auto"/>
              <w:bottom w:val="single" w:sz="4" w:space="0" w:color="auto"/>
              <w:right w:val="single" w:sz="4" w:space="0" w:color="auto"/>
            </w:tcBorders>
            <w:shd w:val="clear" w:color="000000" w:fill="FFFFFF"/>
            <w:vAlign w:val="center"/>
            <w:hideMark/>
          </w:tcPr>
          <w:p w14:paraId="085177C5"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ქვეპროგრამის განხორციელების ვადები</w:t>
            </w:r>
          </w:p>
        </w:tc>
        <w:tc>
          <w:tcPr>
            <w:tcW w:w="7938" w:type="dxa"/>
            <w:gridSpan w:val="6"/>
            <w:tcBorders>
              <w:top w:val="single" w:sz="4" w:space="0" w:color="auto"/>
              <w:left w:val="nil"/>
              <w:bottom w:val="single" w:sz="4" w:space="0" w:color="auto"/>
              <w:right w:val="single" w:sz="4" w:space="0" w:color="auto"/>
            </w:tcBorders>
            <w:shd w:val="clear" w:color="000000" w:fill="FFFFFF"/>
            <w:vAlign w:val="center"/>
            <w:hideMark/>
          </w:tcPr>
          <w:p w14:paraId="386C661B"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მიმდინარე</w:t>
            </w:r>
          </w:p>
        </w:tc>
      </w:tr>
      <w:tr w:rsidR="00323A94" w:rsidRPr="00F471A6" w14:paraId="6D599076" w14:textId="77777777" w:rsidTr="00E33FE5">
        <w:trPr>
          <w:trHeight w:val="398"/>
        </w:trPr>
        <w:tc>
          <w:tcPr>
            <w:tcW w:w="1691" w:type="dxa"/>
            <w:tcBorders>
              <w:top w:val="nil"/>
              <w:left w:val="single" w:sz="8" w:space="0" w:color="auto"/>
              <w:bottom w:val="single" w:sz="4" w:space="0" w:color="auto"/>
              <w:right w:val="single" w:sz="4" w:space="0" w:color="auto"/>
            </w:tcBorders>
            <w:shd w:val="clear" w:color="000000" w:fill="FFFFFF"/>
            <w:vAlign w:val="center"/>
            <w:hideMark/>
          </w:tcPr>
          <w:p w14:paraId="60B3D8D8" w14:textId="77777777" w:rsidR="00323A94" w:rsidRPr="00F471A6" w:rsidRDefault="00323A94"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გაეროს მდგრადი განვითარების მიზანი რომლის მიღწევასაც ემსახურება ქვეპროგრამა</w:t>
            </w:r>
          </w:p>
        </w:tc>
        <w:tc>
          <w:tcPr>
            <w:tcW w:w="7938" w:type="dxa"/>
            <w:gridSpan w:val="6"/>
            <w:tcBorders>
              <w:top w:val="single" w:sz="4" w:space="0" w:color="auto"/>
              <w:left w:val="nil"/>
              <w:bottom w:val="single" w:sz="4" w:space="0" w:color="auto"/>
              <w:right w:val="single" w:sz="4" w:space="0" w:color="auto"/>
            </w:tcBorders>
            <w:shd w:val="clear" w:color="000000" w:fill="FFFFFF"/>
            <w:vAlign w:val="center"/>
            <w:hideMark/>
          </w:tcPr>
          <w:p w14:paraId="4F28DAAA" w14:textId="0038EBBE" w:rsidR="00323A94" w:rsidRPr="00F471A6" w:rsidRDefault="00323A94"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 xml:space="preserve">მიზანი 3- </w:t>
            </w:r>
            <w:r w:rsidRPr="00D84FE8">
              <w:rPr>
                <w:rFonts w:ascii="Sylfaen" w:eastAsia="Calibri" w:hAnsi="Sylfaen" w:cs="Sylfaen"/>
                <w:sz w:val="12"/>
                <w:szCs w:val="12"/>
                <w:lang w:val="ka-GE"/>
              </w:rPr>
              <w:t>ჯანსაღი</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ცხოვრებისა</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და</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კეთილდღეობის</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უზრუნველყოფა</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ყველა</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ასაკის</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ადამიანისათვის</w:t>
            </w:r>
            <w:r w:rsidRPr="00F471A6">
              <w:rPr>
                <w:rFonts w:ascii="Sylfaen" w:eastAsia="Times New Roman" w:hAnsi="Sylfaen" w:cs="Calibri"/>
                <w:color w:val="000000"/>
                <w:sz w:val="12"/>
                <w:szCs w:val="12"/>
              </w:rPr>
              <w:br/>
              <w:t>მიზანი: 5 -</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 xml:space="preserve"> </w:t>
            </w:r>
            <w:r w:rsidRPr="00375BEF">
              <w:rPr>
                <w:rFonts w:ascii="Sylfaen" w:eastAsia="Calibri" w:hAnsi="Sylfaen" w:cs="Sylfaen"/>
                <w:sz w:val="12"/>
                <w:szCs w:val="12"/>
                <w:lang w:val="ka-GE"/>
              </w:rPr>
              <w:t>გენდერული</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თანასწორობის</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მიღწევა</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და</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ყველა</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ქალისა</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და</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გოგონას</w:t>
            </w:r>
            <w:r>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შესაძლებლობების</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გაუმჯობესება</w:t>
            </w:r>
            <w:r w:rsidRPr="00F471A6">
              <w:rPr>
                <w:rFonts w:ascii="Sylfaen" w:eastAsia="Times New Roman" w:hAnsi="Sylfaen" w:cs="Calibri"/>
                <w:color w:val="000000"/>
                <w:sz w:val="12"/>
                <w:szCs w:val="12"/>
              </w:rPr>
              <w:t xml:space="preserve"> </w:t>
            </w:r>
          </w:p>
        </w:tc>
      </w:tr>
      <w:tr w:rsidR="00F471A6" w:rsidRPr="00F471A6" w14:paraId="10A3ACDD" w14:textId="77777777" w:rsidTr="004A79ED">
        <w:trPr>
          <w:trHeight w:val="693"/>
        </w:trPr>
        <w:tc>
          <w:tcPr>
            <w:tcW w:w="1691" w:type="dxa"/>
            <w:tcBorders>
              <w:top w:val="nil"/>
              <w:left w:val="single" w:sz="8" w:space="0" w:color="auto"/>
              <w:bottom w:val="single" w:sz="8" w:space="0" w:color="auto"/>
              <w:right w:val="single" w:sz="4" w:space="0" w:color="auto"/>
            </w:tcBorders>
            <w:shd w:val="clear" w:color="000000" w:fill="FFFFFF"/>
            <w:vAlign w:val="center"/>
            <w:hideMark/>
          </w:tcPr>
          <w:p w14:paraId="2007DD81" w14:textId="1BAD0C1C" w:rsidR="00F471A6" w:rsidRPr="00F471A6" w:rsidRDefault="00BA1A6F" w:rsidP="00F471A6">
            <w:pPr>
              <w:spacing w:after="0" w:line="240" w:lineRule="auto"/>
              <w:rPr>
                <w:rFonts w:ascii="Sylfaen" w:eastAsia="Times New Roman" w:hAnsi="Sylfaen" w:cs="Calibri"/>
                <w:color w:val="000000"/>
                <w:sz w:val="12"/>
                <w:szCs w:val="12"/>
              </w:rPr>
            </w:pPr>
            <w:r>
              <w:rPr>
                <w:rFonts w:ascii="Sylfaen" w:eastAsia="Times New Roman" w:hAnsi="Sylfaen" w:cs="Calibri"/>
                <w:color w:val="000000"/>
                <w:sz w:val="12"/>
                <w:szCs w:val="12"/>
              </w:rPr>
              <w:t>ქვეპროგრამის</w:t>
            </w:r>
            <w:r w:rsidR="00F471A6" w:rsidRPr="00F471A6">
              <w:rPr>
                <w:rFonts w:ascii="Sylfaen" w:eastAsia="Times New Roman" w:hAnsi="Sylfaen" w:cs="Calibri"/>
                <w:color w:val="000000"/>
                <w:sz w:val="12"/>
                <w:szCs w:val="12"/>
              </w:rPr>
              <w:t xml:space="preserve"> მოსალოდნელი შუალედური</w:t>
            </w:r>
            <w:r w:rsidR="00452C6F">
              <w:rPr>
                <w:rFonts w:ascii="Sylfaen" w:eastAsia="Times New Roman" w:hAnsi="Sylfaen" w:cs="Calibri"/>
                <w:color w:val="000000"/>
                <w:sz w:val="12"/>
                <w:szCs w:val="12"/>
              </w:rPr>
              <w:t xml:space="preserve"> </w:t>
            </w:r>
            <w:r w:rsidR="00F471A6" w:rsidRPr="00F471A6">
              <w:rPr>
                <w:rFonts w:ascii="Sylfaen" w:eastAsia="Times New Roman" w:hAnsi="Sylfaen" w:cs="Calibri"/>
                <w:color w:val="000000"/>
                <w:sz w:val="12"/>
                <w:szCs w:val="12"/>
              </w:rPr>
              <w:t>შედეგი</w:t>
            </w:r>
          </w:p>
        </w:tc>
        <w:tc>
          <w:tcPr>
            <w:tcW w:w="7938" w:type="dxa"/>
            <w:gridSpan w:val="6"/>
            <w:tcBorders>
              <w:top w:val="single" w:sz="4" w:space="0" w:color="auto"/>
              <w:left w:val="nil"/>
              <w:bottom w:val="single" w:sz="8" w:space="0" w:color="auto"/>
              <w:right w:val="single" w:sz="4" w:space="0" w:color="auto"/>
            </w:tcBorders>
            <w:shd w:val="clear" w:color="000000" w:fill="FFFFFF"/>
            <w:vAlign w:val="center"/>
            <w:hideMark/>
          </w:tcPr>
          <w:p w14:paraId="68C96139" w14:textId="77777777" w:rsidR="00F471A6" w:rsidRPr="00F471A6" w:rsidRDefault="00F471A6" w:rsidP="00DF4053">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 xml:space="preserve">უზრუნველყოფილია სპორტული წრეების თანაბარი ხელმისაწვდომობა და შექმნილია პირობები გოგონებისა და ბიჭებისთვის სპორტული წრეებით სარგებლობისათვის. სპორტული ცენტრი მთელი წლის მანძილზე ფუნქციონირებს შეუფერხებლად; ყველა მსურველი დაკმაყოფილებულია ცენტრის მომსახურებით; მუნიციპალიტეტში მცხოვრები მოზარდებისათვის ხემისაწვდომია სპორტული წრეებით სარგებლობა; </w:t>
            </w:r>
          </w:p>
        </w:tc>
      </w:tr>
    </w:tbl>
    <w:p w14:paraId="722B5600" w14:textId="77777777" w:rsidR="00F471A6" w:rsidRPr="00F471A6" w:rsidRDefault="00F471A6" w:rsidP="00F471A6">
      <w:pPr>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9771" w:type="dxa"/>
        <w:tblInd w:w="-35" w:type="dxa"/>
        <w:tblLayout w:type="fixed"/>
        <w:tblLook w:val="04A0" w:firstRow="1" w:lastRow="0" w:firstColumn="1" w:lastColumn="0" w:noHBand="0" w:noVBand="1"/>
      </w:tblPr>
      <w:tblGrid>
        <w:gridCol w:w="1469"/>
        <w:gridCol w:w="1103"/>
        <w:gridCol w:w="1002"/>
        <w:gridCol w:w="1276"/>
        <w:gridCol w:w="1109"/>
        <w:gridCol w:w="1129"/>
        <w:gridCol w:w="739"/>
        <w:gridCol w:w="1944"/>
      </w:tblGrid>
      <w:tr w:rsidR="00F471A6" w:rsidRPr="00F471A6" w14:paraId="27FC11F4" w14:textId="77777777" w:rsidTr="00B223C0">
        <w:trPr>
          <w:trHeight w:val="35"/>
        </w:trPr>
        <w:tc>
          <w:tcPr>
            <w:tcW w:w="9771" w:type="dxa"/>
            <w:gridSpan w:val="8"/>
            <w:tcBorders>
              <w:top w:val="single" w:sz="8" w:space="0" w:color="auto"/>
              <w:left w:val="single" w:sz="4" w:space="0" w:color="auto"/>
              <w:bottom w:val="single" w:sz="4" w:space="0" w:color="auto"/>
              <w:right w:val="single" w:sz="4" w:space="0" w:color="auto"/>
            </w:tcBorders>
            <w:noWrap/>
            <w:vAlign w:val="center"/>
            <w:hideMark/>
          </w:tcPr>
          <w:p w14:paraId="038F354A" w14:textId="639C87FE"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შუალედური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 xml:space="preserve"> შედეგის შეფასების ინდიკატორი</w:t>
            </w:r>
          </w:p>
        </w:tc>
      </w:tr>
      <w:tr w:rsidR="006F5647" w:rsidRPr="00F471A6" w14:paraId="1AB73454" w14:textId="77777777" w:rsidTr="00E87C94">
        <w:trPr>
          <w:trHeight w:val="166"/>
        </w:trPr>
        <w:tc>
          <w:tcPr>
            <w:tcW w:w="1469" w:type="dxa"/>
            <w:tcBorders>
              <w:top w:val="single" w:sz="4" w:space="0" w:color="auto"/>
              <w:left w:val="single" w:sz="4" w:space="0" w:color="auto"/>
              <w:bottom w:val="single" w:sz="4" w:space="0" w:color="auto"/>
              <w:right w:val="single" w:sz="4" w:space="0" w:color="auto"/>
            </w:tcBorders>
            <w:vAlign w:val="center"/>
            <w:hideMark/>
          </w:tcPr>
          <w:p w14:paraId="0C498EB7" w14:textId="77777777" w:rsidR="006F5647" w:rsidRPr="00F471A6" w:rsidRDefault="006F5647" w:rsidP="006F5647">
            <w:pPr>
              <w:spacing w:after="0" w:line="240" w:lineRule="auto"/>
              <w:jc w:val="center"/>
              <w:rPr>
                <w:rFonts w:ascii="Sylfaen" w:eastAsia="Times New Roman" w:hAnsi="Sylfaen" w:cs="Calibri"/>
                <w:b/>
                <w:bCs/>
                <w:color w:val="000000"/>
                <w:sz w:val="12"/>
                <w:szCs w:val="12"/>
              </w:rPr>
            </w:pPr>
            <w:r w:rsidRPr="00F471A6">
              <w:rPr>
                <w:rFonts w:ascii="Sylfaen" w:eastAsia="Times New Roman" w:hAnsi="Sylfaen" w:cs="Calibri"/>
                <w:b/>
                <w:bCs/>
                <w:color w:val="000000"/>
                <w:sz w:val="12"/>
                <w:szCs w:val="12"/>
              </w:rPr>
              <w:t xml:space="preserve">ინდიკატორის დასახელება </w:t>
            </w:r>
          </w:p>
        </w:tc>
        <w:tc>
          <w:tcPr>
            <w:tcW w:w="1103" w:type="dxa"/>
            <w:tcBorders>
              <w:top w:val="single" w:sz="4" w:space="0" w:color="auto"/>
              <w:left w:val="nil"/>
              <w:bottom w:val="single" w:sz="4" w:space="0" w:color="auto"/>
              <w:right w:val="single" w:sz="4" w:space="0" w:color="auto"/>
            </w:tcBorders>
            <w:vAlign w:val="center"/>
            <w:hideMark/>
          </w:tcPr>
          <w:p w14:paraId="7CF4CA7C" w14:textId="77777777" w:rsidR="006F5647" w:rsidRPr="00F471A6" w:rsidRDefault="006F5647" w:rsidP="006F564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საბაზისო მაჩვენებელი 2024წელი</w:t>
            </w:r>
          </w:p>
        </w:tc>
        <w:tc>
          <w:tcPr>
            <w:tcW w:w="1002" w:type="dxa"/>
            <w:tcBorders>
              <w:top w:val="nil"/>
              <w:left w:val="nil"/>
              <w:bottom w:val="single" w:sz="4" w:space="0" w:color="auto"/>
              <w:right w:val="single" w:sz="4" w:space="0" w:color="auto"/>
            </w:tcBorders>
            <w:vAlign w:val="center"/>
            <w:hideMark/>
          </w:tcPr>
          <w:p w14:paraId="5608E63D" w14:textId="77777777" w:rsidR="006F5647" w:rsidRPr="00F471A6" w:rsidRDefault="006F5647" w:rsidP="006F564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2025 წელს</w:t>
            </w:r>
          </w:p>
        </w:tc>
        <w:tc>
          <w:tcPr>
            <w:tcW w:w="1276" w:type="dxa"/>
            <w:tcBorders>
              <w:top w:val="single" w:sz="4" w:space="0" w:color="auto"/>
              <w:left w:val="nil"/>
              <w:bottom w:val="single" w:sz="4" w:space="0" w:color="auto"/>
              <w:right w:val="single" w:sz="4" w:space="0" w:color="auto"/>
            </w:tcBorders>
            <w:vAlign w:val="center"/>
            <w:hideMark/>
          </w:tcPr>
          <w:p w14:paraId="2E75A148" w14:textId="77777777" w:rsidR="006F5647" w:rsidRPr="00F471A6" w:rsidRDefault="006F5647" w:rsidP="006F564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2026 წელს</w:t>
            </w:r>
          </w:p>
        </w:tc>
        <w:tc>
          <w:tcPr>
            <w:tcW w:w="1109" w:type="dxa"/>
            <w:tcBorders>
              <w:top w:val="single" w:sz="4" w:space="0" w:color="auto"/>
              <w:left w:val="nil"/>
              <w:bottom w:val="single" w:sz="4" w:space="0" w:color="auto"/>
              <w:right w:val="single" w:sz="4" w:space="0" w:color="auto"/>
            </w:tcBorders>
            <w:vAlign w:val="center"/>
            <w:hideMark/>
          </w:tcPr>
          <w:p w14:paraId="71B908F1" w14:textId="77777777" w:rsidR="006F5647" w:rsidRPr="00F471A6" w:rsidRDefault="006F5647" w:rsidP="006F564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2027 წელს</w:t>
            </w:r>
          </w:p>
        </w:tc>
        <w:tc>
          <w:tcPr>
            <w:tcW w:w="1129" w:type="dxa"/>
            <w:tcBorders>
              <w:top w:val="single" w:sz="4" w:space="0" w:color="auto"/>
              <w:left w:val="nil"/>
              <w:bottom w:val="single" w:sz="4" w:space="0" w:color="auto"/>
              <w:right w:val="single" w:sz="4" w:space="0" w:color="auto"/>
            </w:tcBorders>
            <w:vAlign w:val="center"/>
            <w:hideMark/>
          </w:tcPr>
          <w:p w14:paraId="6298F1D2" w14:textId="77777777" w:rsidR="006F5647" w:rsidRPr="00F471A6" w:rsidRDefault="006F5647" w:rsidP="006F564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2028 წელს</w:t>
            </w:r>
          </w:p>
        </w:tc>
        <w:tc>
          <w:tcPr>
            <w:tcW w:w="739" w:type="dxa"/>
            <w:tcBorders>
              <w:top w:val="single" w:sz="4" w:space="0" w:color="auto"/>
              <w:left w:val="nil"/>
              <w:bottom w:val="single" w:sz="4" w:space="0" w:color="auto"/>
              <w:right w:val="single" w:sz="4" w:space="0" w:color="auto"/>
            </w:tcBorders>
            <w:vAlign w:val="center"/>
          </w:tcPr>
          <w:p w14:paraId="2081F143" w14:textId="77777777" w:rsidR="006F5647" w:rsidRPr="00F471A6" w:rsidRDefault="006F5647" w:rsidP="006F564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ცდომილების ალბათობა (%)</w:t>
            </w:r>
          </w:p>
        </w:tc>
        <w:tc>
          <w:tcPr>
            <w:tcW w:w="1944" w:type="dxa"/>
            <w:tcBorders>
              <w:top w:val="nil"/>
              <w:left w:val="nil"/>
              <w:bottom w:val="single" w:sz="4" w:space="0" w:color="auto"/>
              <w:right w:val="single" w:sz="8" w:space="0" w:color="auto"/>
            </w:tcBorders>
            <w:vAlign w:val="center"/>
            <w:hideMark/>
          </w:tcPr>
          <w:p w14:paraId="3411675D" w14:textId="77777777" w:rsidR="006F5647" w:rsidRPr="00F471A6" w:rsidRDefault="006F5647" w:rsidP="006F564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შესაძლო რისკები</w:t>
            </w:r>
          </w:p>
        </w:tc>
      </w:tr>
      <w:tr w:rsidR="006F5647" w:rsidRPr="00F471A6" w14:paraId="14B2E188" w14:textId="77777777" w:rsidTr="004A79ED">
        <w:trPr>
          <w:trHeight w:val="893"/>
        </w:trPr>
        <w:tc>
          <w:tcPr>
            <w:tcW w:w="14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5F3051" w14:textId="77777777" w:rsidR="006F5647" w:rsidRPr="00F471A6" w:rsidRDefault="006F5647" w:rsidP="006F5647">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სპორტული წრეების ბენეფიციართა (ბავშვთა) რაოდენობა</w:t>
            </w:r>
          </w:p>
        </w:tc>
        <w:tc>
          <w:tcPr>
            <w:tcW w:w="1103" w:type="dxa"/>
            <w:tcBorders>
              <w:top w:val="single" w:sz="4" w:space="0" w:color="auto"/>
              <w:left w:val="nil"/>
              <w:bottom w:val="single" w:sz="4" w:space="0" w:color="auto"/>
              <w:right w:val="single" w:sz="4" w:space="0" w:color="auto"/>
            </w:tcBorders>
            <w:shd w:val="clear" w:color="000000" w:fill="FFFFFF"/>
            <w:vAlign w:val="center"/>
            <w:hideMark/>
          </w:tcPr>
          <w:p w14:paraId="3BCD56F0" w14:textId="77777777" w:rsidR="006F5647" w:rsidRPr="00F471A6" w:rsidRDefault="006F5647" w:rsidP="006F564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410 მათ შორის ბიჭი 87% , გოგო 13%</w:t>
            </w:r>
          </w:p>
        </w:tc>
        <w:tc>
          <w:tcPr>
            <w:tcW w:w="1002" w:type="dxa"/>
            <w:tcBorders>
              <w:top w:val="nil"/>
              <w:left w:val="nil"/>
              <w:bottom w:val="single" w:sz="4" w:space="0" w:color="auto"/>
              <w:right w:val="single" w:sz="4" w:space="0" w:color="auto"/>
            </w:tcBorders>
            <w:shd w:val="clear" w:color="000000" w:fill="FFFFFF"/>
            <w:vAlign w:val="center"/>
            <w:hideMark/>
          </w:tcPr>
          <w:p w14:paraId="4F8D01EA" w14:textId="77777777" w:rsidR="006F5647" w:rsidRPr="00F471A6" w:rsidRDefault="006F5647" w:rsidP="006F564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450 მა</w:t>
            </w:r>
            <w:r w:rsidRPr="00F471A6">
              <w:rPr>
                <w:rFonts w:ascii="Sylfaen" w:eastAsia="Times New Roman" w:hAnsi="Sylfaen" w:cs="Calibri"/>
                <w:color w:val="000000"/>
                <w:sz w:val="12"/>
                <w:szCs w:val="12"/>
                <w:lang w:val="ka-GE"/>
              </w:rPr>
              <w:t xml:space="preserve">თ შორის </w:t>
            </w:r>
            <w:r w:rsidRPr="00F471A6">
              <w:rPr>
                <w:rFonts w:ascii="Sylfaen" w:eastAsia="Times New Roman" w:hAnsi="Sylfaen" w:cs="Calibri"/>
                <w:color w:val="000000"/>
                <w:sz w:val="12"/>
                <w:szCs w:val="12"/>
              </w:rPr>
              <w:t xml:space="preserve">ბიჭი 89% გოგო 11%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F8F534F" w14:textId="77777777" w:rsidR="006F5647" w:rsidRPr="00F471A6" w:rsidRDefault="006F5647" w:rsidP="006F564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 xml:space="preserve">490 მათ შორის ბიჭი 80% გოგო 20% </w:t>
            </w:r>
          </w:p>
        </w:tc>
        <w:tc>
          <w:tcPr>
            <w:tcW w:w="1109" w:type="dxa"/>
            <w:tcBorders>
              <w:top w:val="single" w:sz="4" w:space="0" w:color="auto"/>
              <w:left w:val="nil"/>
              <w:bottom w:val="single" w:sz="4" w:space="0" w:color="auto"/>
              <w:right w:val="single" w:sz="4" w:space="0" w:color="auto"/>
            </w:tcBorders>
            <w:shd w:val="clear" w:color="000000" w:fill="FFFFFF"/>
            <w:vAlign w:val="center"/>
            <w:hideMark/>
          </w:tcPr>
          <w:p w14:paraId="687BEDB7" w14:textId="77777777" w:rsidR="006F5647" w:rsidRPr="00F471A6" w:rsidRDefault="006F5647" w:rsidP="006F564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 xml:space="preserve">500 მათ შორის ბიჭი 87% გოგო 13% </w:t>
            </w:r>
          </w:p>
        </w:tc>
        <w:tc>
          <w:tcPr>
            <w:tcW w:w="1129" w:type="dxa"/>
            <w:tcBorders>
              <w:top w:val="single" w:sz="4" w:space="0" w:color="auto"/>
              <w:left w:val="nil"/>
              <w:bottom w:val="single" w:sz="4" w:space="0" w:color="auto"/>
              <w:right w:val="single" w:sz="4" w:space="0" w:color="auto"/>
            </w:tcBorders>
            <w:shd w:val="clear" w:color="000000" w:fill="FFFFFF"/>
            <w:vAlign w:val="center"/>
            <w:hideMark/>
          </w:tcPr>
          <w:p w14:paraId="755B7499" w14:textId="0AF11ECC" w:rsidR="006F5647" w:rsidRPr="00F471A6" w:rsidRDefault="006F5647" w:rsidP="006F564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520</w:t>
            </w:r>
            <w:r w:rsidR="00452C6F">
              <w:rPr>
                <w:rFonts w:ascii="Sylfaen" w:eastAsia="Times New Roman" w:hAnsi="Sylfaen" w:cs="Calibri"/>
                <w:color w:val="000000"/>
                <w:sz w:val="12"/>
                <w:szCs w:val="12"/>
                <w:lang w:val="ka-GE"/>
              </w:rPr>
              <w:t xml:space="preserve"> </w:t>
            </w:r>
            <w:r w:rsidRPr="00F471A6">
              <w:rPr>
                <w:rFonts w:ascii="Sylfaen" w:eastAsia="Times New Roman" w:hAnsi="Sylfaen" w:cs="Calibri"/>
                <w:color w:val="000000"/>
                <w:sz w:val="12"/>
                <w:szCs w:val="12"/>
              </w:rPr>
              <w:t xml:space="preserve">მათ შორის ბიჭი 87% გოგო 13% </w:t>
            </w:r>
          </w:p>
        </w:tc>
        <w:tc>
          <w:tcPr>
            <w:tcW w:w="739" w:type="dxa"/>
            <w:tcBorders>
              <w:top w:val="single" w:sz="4" w:space="0" w:color="auto"/>
              <w:left w:val="nil"/>
              <w:bottom w:val="single" w:sz="4" w:space="0" w:color="auto"/>
              <w:right w:val="single" w:sz="4" w:space="0" w:color="auto"/>
            </w:tcBorders>
            <w:shd w:val="clear" w:color="000000" w:fill="FFFFFF"/>
            <w:vAlign w:val="center"/>
          </w:tcPr>
          <w:p w14:paraId="5094F9BB" w14:textId="77777777" w:rsidR="006F5647" w:rsidRPr="00F471A6" w:rsidRDefault="006F5647" w:rsidP="006F564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 </w:t>
            </w:r>
            <w:r w:rsidR="00F03851">
              <w:rPr>
                <w:rFonts w:ascii="Sylfaen" w:eastAsia="Times New Roman" w:hAnsi="Sylfaen" w:cs="Calibri"/>
                <w:color w:val="000000"/>
                <w:sz w:val="12"/>
                <w:szCs w:val="12"/>
                <w:lang w:val="ka-GE"/>
              </w:rPr>
              <w:t>5</w:t>
            </w:r>
            <w:r w:rsidRPr="00F471A6">
              <w:rPr>
                <w:rFonts w:ascii="Sylfaen" w:eastAsia="Times New Roman" w:hAnsi="Sylfaen" w:cs="Calibri"/>
                <w:color w:val="000000"/>
                <w:sz w:val="12"/>
                <w:szCs w:val="12"/>
                <w:lang w:val="ka-GE"/>
              </w:rPr>
              <w:t>%</w:t>
            </w:r>
          </w:p>
        </w:tc>
        <w:tc>
          <w:tcPr>
            <w:tcW w:w="1944" w:type="dxa"/>
            <w:tcBorders>
              <w:top w:val="nil"/>
              <w:left w:val="nil"/>
              <w:bottom w:val="single" w:sz="4" w:space="0" w:color="auto"/>
              <w:right w:val="single" w:sz="8" w:space="0" w:color="auto"/>
            </w:tcBorders>
            <w:shd w:val="clear" w:color="000000" w:fill="FFFFFF"/>
            <w:vAlign w:val="center"/>
            <w:hideMark/>
          </w:tcPr>
          <w:p w14:paraId="7E3D675A" w14:textId="77777777" w:rsidR="006F5647" w:rsidRPr="00F471A6" w:rsidRDefault="006F5647" w:rsidP="006F5647">
            <w:pPr>
              <w:spacing w:after="0" w:line="240" w:lineRule="auto"/>
              <w:jc w:val="center"/>
              <w:rPr>
                <w:rFonts w:ascii="Sylfaen" w:eastAsia="Times New Roman" w:hAnsi="Sylfaen" w:cs="Calibri"/>
                <w:color w:val="000000"/>
                <w:sz w:val="12"/>
                <w:szCs w:val="12"/>
              </w:rPr>
            </w:pPr>
            <w:r w:rsidRPr="00E87C94">
              <w:rPr>
                <w:rFonts w:ascii="Sylfaen" w:eastAsia="Times New Roman" w:hAnsi="Sylfaen" w:cs="Calibri"/>
                <w:color w:val="000000"/>
                <w:sz w:val="12"/>
                <w:szCs w:val="12"/>
              </w:rPr>
              <w:t>ბავშვთა რაოდენობის შემცირება გამოწვეულია ორი სპორტული წრის არფუნქციენირებოს გამო(პწვრთნელების პირადი განცხადების წაცვლის გამო)</w:t>
            </w:r>
          </w:p>
        </w:tc>
      </w:tr>
      <w:tr w:rsidR="006F5647" w:rsidRPr="00F471A6" w14:paraId="41D7F1F3" w14:textId="77777777" w:rsidTr="004A79ED">
        <w:trPr>
          <w:trHeight w:val="225"/>
        </w:trPr>
        <w:tc>
          <w:tcPr>
            <w:tcW w:w="1469" w:type="dxa"/>
            <w:tcBorders>
              <w:top w:val="single" w:sz="4" w:space="0" w:color="auto"/>
              <w:left w:val="single" w:sz="4" w:space="0" w:color="auto"/>
              <w:bottom w:val="nil"/>
              <w:right w:val="single" w:sz="4" w:space="0" w:color="auto"/>
            </w:tcBorders>
            <w:shd w:val="clear" w:color="000000" w:fill="FFFFFF"/>
            <w:vAlign w:val="center"/>
            <w:hideMark/>
          </w:tcPr>
          <w:p w14:paraId="2D82DF5F" w14:textId="77777777" w:rsidR="006F5647" w:rsidRPr="00F471A6" w:rsidRDefault="006F5647" w:rsidP="006F5647">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სპორტულ ცენტრში არსებული სპორტის სახეობების რაოდნობა</w:t>
            </w:r>
          </w:p>
        </w:tc>
        <w:tc>
          <w:tcPr>
            <w:tcW w:w="1103" w:type="dxa"/>
            <w:tcBorders>
              <w:top w:val="single" w:sz="4" w:space="0" w:color="auto"/>
              <w:left w:val="nil"/>
              <w:bottom w:val="single" w:sz="4" w:space="0" w:color="auto"/>
              <w:right w:val="single" w:sz="4" w:space="0" w:color="auto"/>
            </w:tcBorders>
            <w:shd w:val="clear" w:color="000000" w:fill="FFFFFF"/>
            <w:vAlign w:val="center"/>
            <w:hideMark/>
          </w:tcPr>
          <w:p w14:paraId="10C0057F" w14:textId="77777777" w:rsidR="006F5647" w:rsidRPr="00F471A6" w:rsidRDefault="006F5647" w:rsidP="006F5647">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lang w:val="ka-GE"/>
              </w:rPr>
              <w:t>12</w:t>
            </w:r>
          </w:p>
        </w:tc>
        <w:tc>
          <w:tcPr>
            <w:tcW w:w="1002" w:type="dxa"/>
            <w:tcBorders>
              <w:top w:val="nil"/>
              <w:left w:val="nil"/>
              <w:bottom w:val="single" w:sz="4" w:space="0" w:color="auto"/>
              <w:right w:val="single" w:sz="4" w:space="0" w:color="auto"/>
            </w:tcBorders>
            <w:vAlign w:val="center"/>
            <w:hideMark/>
          </w:tcPr>
          <w:p w14:paraId="319FA5A4" w14:textId="77777777" w:rsidR="006F5647" w:rsidRPr="00F471A6" w:rsidRDefault="006F5647" w:rsidP="006F5647">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lang w:val="ka-GE"/>
              </w:rPr>
              <w:t>16</w:t>
            </w:r>
          </w:p>
        </w:tc>
        <w:tc>
          <w:tcPr>
            <w:tcW w:w="1276" w:type="dxa"/>
            <w:tcBorders>
              <w:top w:val="single" w:sz="4" w:space="0" w:color="auto"/>
              <w:left w:val="nil"/>
              <w:bottom w:val="single" w:sz="4" w:space="0" w:color="auto"/>
              <w:right w:val="single" w:sz="4" w:space="0" w:color="auto"/>
            </w:tcBorders>
            <w:vAlign w:val="center"/>
            <w:hideMark/>
          </w:tcPr>
          <w:p w14:paraId="54A24983" w14:textId="77777777" w:rsidR="006F5647" w:rsidRPr="00F471A6" w:rsidRDefault="006F5647" w:rsidP="006F5647">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lang w:val="ka-GE"/>
              </w:rPr>
              <w:t>16</w:t>
            </w:r>
          </w:p>
        </w:tc>
        <w:tc>
          <w:tcPr>
            <w:tcW w:w="1109" w:type="dxa"/>
            <w:tcBorders>
              <w:top w:val="single" w:sz="4" w:space="0" w:color="auto"/>
              <w:left w:val="nil"/>
              <w:bottom w:val="single" w:sz="4" w:space="0" w:color="auto"/>
              <w:right w:val="single" w:sz="4" w:space="0" w:color="auto"/>
            </w:tcBorders>
            <w:vAlign w:val="center"/>
          </w:tcPr>
          <w:p w14:paraId="70EB049F" w14:textId="77777777" w:rsidR="006F5647" w:rsidRPr="00F471A6" w:rsidRDefault="006F5647" w:rsidP="006F5647">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lang w:val="ka-GE"/>
              </w:rPr>
              <w:t>16</w:t>
            </w:r>
          </w:p>
        </w:tc>
        <w:tc>
          <w:tcPr>
            <w:tcW w:w="1129" w:type="dxa"/>
            <w:tcBorders>
              <w:top w:val="single" w:sz="4" w:space="0" w:color="auto"/>
              <w:left w:val="nil"/>
              <w:bottom w:val="single" w:sz="4" w:space="0" w:color="auto"/>
              <w:right w:val="single" w:sz="4" w:space="0" w:color="auto"/>
            </w:tcBorders>
            <w:vAlign w:val="center"/>
          </w:tcPr>
          <w:p w14:paraId="031D4665" w14:textId="77777777" w:rsidR="006F5647" w:rsidRPr="00F471A6" w:rsidRDefault="006F5647" w:rsidP="006F5647">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lang w:val="ka-GE"/>
              </w:rPr>
              <w:t>16</w:t>
            </w:r>
          </w:p>
        </w:tc>
        <w:tc>
          <w:tcPr>
            <w:tcW w:w="739" w:type="dxa"/>
            <w:tcBorders>
              <w:top w:val="single" w:sz="4" w:space="0" w:color="auto"/>
              <w:left w:val="nil"/>
              <w:bottom w:val="single" w:sz="4" w:space="0" w:color="auto"/>
              <w:right w:val="single" w:sz="4" w:space="0" w:color="auto"/>
            </w:tcBorders>
            <w:vAlign w:val="center"/>
          </w:tcPr>
          <w:p w14:paraId="15224345" w14:textId="77777777" w:rsidR="006F5647" w:rsidRPr="00F471A6" w:rsidRDefault="00F03851" w:rsidP="006F5647">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3</w:t>
            </w:r>
            <w:r w:rsidR="006F5647">
              <w:rPr>
                <w:rFonts w:ascii="Sylfaen" w:eastAsia="Times New Roman" w:hAnsi="Sylfaen" w:cs="Calibri"/>
                <w:color w:val="000000"/>
                <w:sz w:val="12"/>
                <w:szCs w:val="12"/>
                <w:lang w:val="ka-GE"/>
              </w:rPr>
              <w:t>%</w:t>
            </w:r>
          </w:p>
        </w:tc>
        <w:tc>
          <w:tcPr>
            <w:tcW w:w="1944" w:type="dxa"/>
            <w:tcBorders>
              <w:top w:val="nil"/>
              <w:left w:val="nil"/>
              <w:bottom w:val="single" w:sz="4" w:space="0" w:color="auto"/>
              <w:right w:val="single" w:sz="8" w:space="0" w:color="auto"/>
            </w:tcBorders>
            <w:shd w:val="clear" w:color="000000" w:fill="FFFFFF"/>
            <w:vAlign w:val="center"/>
            <w:hideMark/>
          </w:tcPr>
          <w:p w14:paraId="5E7B78D8" w14:textId="77777777" w:rsidR="006F5647" w:rsidRPr="00CC5BF0" w:rsidRDefault="006F5647" w:rsidP="006F5647">
            <w:pPr>
              <w:spacing w:after="0" w:line="240" w:lineRule="auto"/>
              <w:jc w:val="center"/>
              <w:rPr>
                <w:rFonts w:ascii="Sylfaen" w:eastAsia="Times New Roman" w:hAnsi="Sylfaen" w:cs="Calibri"/>
                <w:color w:val="000000"/>
                <w:sz w:val="12"/>
                <w:szCs w:val="12"/>
                <w:lang w:val="ka-GE"/>
              </w:rPr>
            </w:pPr>
            <w:r w:rsidRPr="00CC5BF0">
              <w:rPr>
                <w:rFonts w:ascii="Sylfaen" w:eastAsia="Times New Roman" w:hAnsi="Sylfaen" w:cs="Calibri"/>
                <w:color w:val="000000"/>
                <w:sz w:val="12"/>
                <w:szCs w:val="12"/>
              </w:rPr>
              <w:t> </w:t>
            </w:r>
            <w:r w:rsidRPr="00CC5BF0">
              <w:rPr>
                <w:rFonts w:ascii="Sylfaen" w:eastAsia="Times New Roman" w:hAnsi="Sylfaen" w:cs="Calibri"/>
                <w:color w:val="000000"/>
                <w:sz w:val="12"/>
                <w:szCs w:val="12"/>
                <w:lang w:val="ka-GE"/>
              </w:rPr>
              <w:t xml:space="preserve">მომართვიანობა </w:t>
            </w:r>
          </w:p>
        </w:tc>
      </w:tr>
      <w:tr w:rsidR="006F5647" w:rsidRPr="00F471A6" w14:paraId="13EA2EAD" w14:textId="77777777" w:rsidTr="004A79ED">
        <w:trPr>
          <w:trHeight w:val="413"/>
        </w:trPr>
        <w:tc>
          <w:tcPr>
            <w:tcW w:w="1469"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1469DE4F" w14:textId="77777777" w:rsidR="006F5647" w:rsidRPr="00F471A6" w:rsidRDefault="006F5647" w:rsidP="006F5647">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სპორტული ღონიძიებების რაოდენობა</w:t>
            </w:r>
            <w:r w:rsidRPr="00F471A6">
              <w:rPr>
                <w:rFonts w:ascii="Sylfaen" w:eastAsia="Times New Roman" w:hAnsi="Sylfaen" w:cs="Calibri"/>
                <w:color w:val="000000"/>
                <w:sz w:val="12"/>
                <w:szCs w:val="12"/>
                <w:lang w:val="ka-GE"/>
              </w:rPr>
              <w:t xml:space="preserve"> </w:t>
            </w:r>
            <w:r w:rsidRPr="00F471A6">
              <w:rPr>
                <w:rFonts w:ascii="Sylfaen" w:eastAsia="Times New Roman" w:hAnsi="Sylfaen" w:cs="Calibri"/>
                <w:color w:val="000000"/>
                <w:sz w:val="12"/>
                <w:szCs w:val="12"/>
              </w:rPr>
              <w:t>(სპორტულ ტურნირებში მონაწილება)</w:t>
            </w:r>
          </w:p>
        </w:tc>
        <w:tc>
          <w:tcPr>
            <w:tcW w:w="1103" w:type="dxa"/>
            <w:tcBorders>
              <w:top w:val="single" w:sz="4" w:space="0" w:color="auto"/>
              <w:left w:val="nil"/>
              <w:bottom w:val="single" w:sz="4" w:space="0" w:color="auto"/>
              <w:right w:val="single" w:sz="4" w:space="0" w:color="000000"/>
            </w:tcBorders>
            <w:shd w:val="clear" w:color="000000" w:fill="FFFFFF"/>
            <w:vAlign w:val="center"/>
            <w:hideMark/>
          </w:tcPr>
          <w:p w14:paraId="3C8226CF" w14:textId="77777777" w:rsidR="006F5647" w:rsidRPr="00F471A6" w:rsidRDefault="006F5647" w:rsidP="006F5647">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lang w:val="ka-GE"/>
              </w:rPr>
              <w:t>78</w:t>
            </w:r>
          </w:p>
        </w:tc>
        <w:tc>
          <w:tcPr>
            <w:tcW w:w="1002" w:type="dxa"/>
            <w:tcBorders>
              <w:top w:val="nil"/>
              <w:left w:val="nil"/>
              <w:bottom w:val="single" w:sz="4" w:space="0" w:color="auto"/>
              <w:right w:val="single" w:sz="4" w:space="0" w:color="auto"/>
            </w:tcBorders>
            <w:vAlign w:val="center"/>
            <w:hideMark/>
          </w:tcPr>
          <w:p w14:paraId="6817B02F" w14:textId="77777777" w:rsidR="006F5647" w:rsidRPr="00F471A6" w:rsidRDefault="006F5647" w:rsidP="006F5647">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lang w:val="ka-GE"/>
              </w:rPr>
              <w:t>90</w:t>
            </w:r>
          </w:p>
        </w:tc>
        <w:tc>
          <w:tcPr>
            <w:tcW w:w="1276" w:type="dxa"/>
            <w:tcBorders>
              <w:top w:val="single" w:sz="4" w:space="0" w:color="auto"/>
              <w:left w:val="single" w:sz="4" w:space="0" w:color="auto"/>
              <w:bottom w:val="single" w:sz="4" w:space="0" w:color="auto"/>
              <w:right w:val="single" w:sz="4" w:space="0" w:color="000000"/>
            </w:tcBorders>
            <w:vAlign w:val="center"/>
            <w:hideMark/>
          </w:tcPr>
          <w:p w14:paraId="6FCEE4DF" w14:textId="77777777" w:rsidR="006F5647" w:rsidRPr="00F471A6" w:rsidRDefault="006F5647" w:rsidP="006F5647">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lang w:val="ka-GE"/>
              </w:rPr>
              <w:t>93</w:t>
            </w:r>
          </w:p>
        </w:tc>
        <w:tc>
          <w:tcPr>
            <w:tcW w:w="1109" w:type="dxa"/>
            <w:tcBorders>
              <w:top w:val="single" w:sz="4" w:space="0" w:color="auto"/>
              <w:left w:val="nil"/>
              <w:bottom w:val="single" w:sz="4" w:space="0" w:color="auto"/>
              <w:right w:val="single" w:sz="4" w:space="0" w:color="000000"/>
            </w:tcBorders>
            <w:vAlign w:val="center"/>
            <w:hideMark/>
          </w:tcPr>
          <w:p w14:paraId="6F2F2B21" w14:textId="77777777" w:rsidR="006F5647" w:rsidRPr="00F471A6" w:rsidRDefault="006F5647" w:rsidP="006F5647">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lang w:val="ka-GE"/>
              </w:rPr>
              <w:t>98</w:t>
            </w:r>
          </w:p>
        </w:tc>
        <w:tc>
          <w:tcPr>
            <w:tcW w:w="1129" w:type="dxa"/>
            <w:tcBorders>
              <w:top w:val="single" w:sz="4" w:space="0" w:color="auto"/>
              <w:left w:val="nil"/>
              <w:bottom w:val="single" w:sz="4" w:space="0" w:color="auto"/>
              <w:right w:val="single" w:sz="4" w:space="0" w:color="000000"/>
            </w:tcBorders>
            <w:vAlign w:val="center"/>
            <w:hideMark/>
          </w:tcPr>
          <w:p w14:paraId="7F969562" w14:textId="77777777" w:rsidR="006F5647" w:rsidRPr="00F471A6" w:rsidRDefault="006F5647" w:rsidP="006F5647">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lang w:val="ka-GE"/>
              </w:rPr>
              <w:t>105</w:t>
            </w:r>
          </w:p>
        </w:tc>
        <w:tc>
          <w:tcPr>
            <w:tcW w:w="739" w:type="dxa"/>
            <w:tcBorders>
              <w:top w:val="single" w:sz="4" w:space="0" w:color="auto"/>
              <w:left w:val="nil"/>
              <w:bottom w:val="single" w:sz="4" w:space="0" w:color="auto"/>
              <w:right w:val="single" w:sz="4" w:space="0" w:color="000000"/>
            </w:tcBorders>
            <w:vAlign w:val="center"/>
          </w:tcPr>
          <w:p w14:paraId="4EEDCF4E" w14:textId="77777777" w:rsidR="006F5647" w:rsidRPr="00F471A6" w:rsidRDefault="00F03851" w:rsidP="006F5647">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10</w:t>
            </w:r>
            <w:r w:rsidR="006F5647">
              <w:rPr>
                <w:rFonts w:ascii="Sylfaen" w:eastAsia="Times New Roman" w:hAnsi="Sylfaen" w:cs="Calibri"/>
                <w:color w:val="000000"/>
                <w:sz w:val="12"/>
                <w:szCs w:val="12"/>
                <w:lang w:val="ka-GE"/>
              </w:rPr>
              <w:t>%</w:t>
            </w:r>
          </w:p>
        </w:tc>
        <w:tc>
          <w:tcPr>
            <w:tcW w:w="1944" w:type="dxa"/>
            <w:tcBorders>
              <w:top w:val="nil"/>
              <w:left w:val="nil"/>
              <w:bottom w:val="single" w:sz="4" w:space="0" w:color="auto"/>
              <w:right w:val="single" w:sz="8" w:space="0" w:color="auto"/>
            </w:tcBorders>
            <w:shd w:val="clear" w:color="auto" w:fill="auto"/>
            <w:vAlign w:val="center"/>
            <w:hideMark/>
          </w:tcPr>
          <w:p w14:paraId="1436C32C" w14:textId="77777777" w:rsidR="006F5647" w:rsidRPr="00CC5BF0" w:rsidRDefault="006F5647" w:rsidP="006F5647">
            <w:pPr>
              <w:spacing w:after="0" w:line="240" w:lineRule="auto"/>
              <w:jc w:val="center"/>
              <w:rPr>
                <w:rFonts w:ascii="Sylfaen" w:eastAsia="Times New Roman" w:hAnsi="Sylfaen" w:cs="Calibri"/>
                <w:color w:val="000000"/>
                <w:sz w:val="12"/>
                <w:szCs w:val="12"/>
              </w:rPr>
            </w:pPr>
            <w:r w:rsidRPr="00CC5BF0">
              <w:rPr>
                <w:rFonts w:ascii="Sylfaen" w:eastAsia="Times New Roman" w:hAnsi="Sylfaen" w:cs="Calibri"/>
                <w:color w:val="000000"/>
                <w:sz w:val="12"/>
                <w:szCs w:val="12"/>
              </w:rPr>
              <w:t> </w:t>
            </w:r>
            <w:r w:rsidRPr="00CC5BF0">
              <w:rPr>
                <w:rFonts w:ascii="Sylfaen" w:eastAsia="Times New Roman" w:hAnsi="Sylfaen" w:cs="Calibri"/>
                <w:color w:val="000000"/>
                <w:sz w:val="12"/>
                <w:szCs w:val="12"/>
                <w:lang w:val="ka-GE"/>
              </w:rPr>
              <w:t>მომართვიანობა</w:t>
            </w:r>
          </w:p>
        </w:tc>
      </w:tr>
    </w:tbl>
    <w:p w14:paraId="1A0D6576" w14:textId="77777777" w:rsidR="00F471A6" w:rsidRPr="00F471A6" w:rsidRDefault="00F471A6" w:rsidP="00F471A6">
      <w:pPr>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5000" w:type="pct"/>
        <w:tblLook w:val="04A0" w:firstRow="1" w:lastRow="0" w:firstColumn="1" w:lastColumn="0" w:noHBand="0" w:noVBand="1"/>
      </w:tblPr>
      <w:tblGrid>
        <w:gridCol w:w="2582"/>
        <w:gridCol w:w="1553"/>
        <w:gridCol w:w="2384"/>
        <w:gridCol w:w="828"/>
        <w:gridCol w:w="828"/>
        <w:gridCol w:w="830"/>
        <w:gridCol w:w="897"/>
      </w:tblGrid>
      <w:tr w:rsidR="00F471A6" w:rsidRPr="00F471A6" w14:paraId="5A6C69C9" w14:textId="77777777" w:rsidTr="00E5625D">
        <w:trPr>
          <w:trHeight w:val="262"/>
        </w:trPr>
        <w:tc>
          <w:tcPr>
            <w:tcW w:w="1304" w:type="pct"/>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0EFA25B4"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ქვეპროგრამის დასახელება</w:t>
            </w:r>
          </w:p>
        </w:tc>
        <w:tc>
          <w:tcPr>
            <w:tcW w:w="784" w:type="pct"/>
            <w:tcBorders>
              <w:top w:val="single" w:sz="8" w:space="0" w:color="auto"/>
              <w:left w:val="nil"/>
              <w:bottom w:val="single" w:sz="4" w:space="0" w:color="auto"/>
              <w:right w:val="single" w:sz="4" w:space="0" w:color="auto"/>
            </w:tcBorders>
            <w:shd w:val="clear" w:color="000000" w:fill="FFFFFF"/>
            <w:vAlign w:val="center"/>
            <w:hideMark/>
          </w:tcPr>
          <w:p w14:paraId="2D8528F5"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კოდი</w:t>
            </w:r>
          </w:p>
        </w:tc>
        <w:tc>
          <w:tcPr>
            <w:tcW w:w="1204" w:type="pct"/>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68810C2E" w14:textId="77777777" w:rsidR="00F471A6" w:rsidRPr="00F471A6" w:rsidRDefault="00F471A6" w:rsidP="00F471A6">
            <w:pPr>
              <w:spacing w:after="0" w:line="240" w:lineRule="auto"/>
              <w:jc w:val="center"/>
              <w:rPr>
                <w:rFonts w:ascii="Sylfaen" w:eastAsia="Times New Roman" w:hAnsi="Sylfaen" w:cs="Calibri"/>
                <w:b/>
                <w:color w:val="000000"/>
                <w:sz w:val="12"/>
                <w:szCs w:val="12"/>
              </w:rPr>
            </w:pPr>
            <w:r w:rsidRPr="00F471A6">
              <w:rPr>
                <w:rFonts w:ascii="Sylfaen" w:eastAsia="Times New Roman" w:hAnsi="Sylfaen" w:cs="Calibri"/>
                <w:b/>
                <w:color w:val="000000"/>
                <w:sz w:val="12"/>
                <w:szCs w:val="12"/>
                <w:lang w:val="ka-GE"/>
              </w:rPr>
              <w:t>სპორტული ობიექტების რეაბილიტაცია, მშენებლობა, აღჭურვა</w:t>
            </w:r>
            <w:r w:rsidRPr="00F471A6">
              <w:rPr>
                <w:rFonts w:ascii="Sylfaen" w:eastAsia="Times New Roman" w:hAnsi="Sylfaen" w:cs="Calibri"/>
                <w:b/>
                <w:color w:val="000000"/>
                <w:sz w:val="12"/>
                <w:szCs w:val="12"/>
              </w:rPr>
              <w:t> </w:t>
            </w:r>
          </w:p>
        </w:tc>
        <w:tc>
          <w:tcPr>
            <w:tcW w:w="418" w:type="pct"/>
            <w:tcBorders>
              <w:top w:val="single" w:sz="8" w:space="0" w:color="auto"/>
              <w:left w:val="nil"/>
              <w:bottom w:val="single" w:sz="4" w:space="0" w:color="auto"/>
              <w:right w:val="single" w:sz="4" w:space="0" w:color="auto"/>
            </w:tcBorders>
            <w:shd w:val="clear" w:color="000000" w:fill="FFFFFF"/>
            <w:vAlign w:val="center"/>
            <w:hideMark/>
          </w:tcPr>
          <w:p w14:paraId="39BD1DFF" w14:textId="71E83C16"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2025 წელი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(ათას ლარში)</w:t>
            </w:r>
          </w:p>
        </w:tc>
        <w:tc>
          <w:tcPr>
            <w:tcW w:w="418" w:type="pct"/>
            <w:tcBorders>
              <w:top w:val="single" w:sz="8" w:space="0" w:color="auto"/>
              <w:left w:val="nil"/>
              <w:bottom w:val="single" w:sz="4" w:space="0" w:color="auto"/>
              <w:right w:val="single" w:sz="4" w:space="0" w:color="auto"/>
            </w:tcBorders>
            <w:shd w:val="clear" w:color="000000" w:fill="FFFFFF"/>
            <w:vAlign w:val="center"/>
            <w:hideMark/>
          </w:tcPr>
          <w:p w14:paraId="27349EF3" w14:textId="0263EDEB"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2026 წელი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(ათას ლარში)</w:t>
            </w:r>
          </w:p>
        </w:tc>
        <w:tc>
          <w:tcPr>
            <w:tcW w:w="419" w:type="pct"/>
            <w:tcBorders>
              <w:top w:val="single" w:sz="8" w:space="0" w:color="auto"/>
              <w:left w:val="nil"/>
              <w:bottom w:val="single" w:sz="4" w:space="0" w:color="auto"/>
              <w:right w:val="single" w:sz="4" w:space="0" w:color="auto"/>
            </w:tcBorders>
            <w:shd w:val="clear" w:color="000000" w:fill="FFFFFF"/>
            <w:vAlign w:val="center"/>
            <w:hideMark/>
          </w:tcPr>
          <w:p w14:paraId="28C2858E"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2027 წელი (ათას ლარში)</w:t>
            </w:r>
          </w:p>
        </w:tc>
        <w:tc>
          <w:tcPr>
            <w:tcW w:w="453" w:type="pct"/>
            <w:tcBorders>
              <w:top w:val="single" w:sz="8" w:space="0" w:color="auto"/>
              <w:left w:val="nil"/>
              <w:bottom w:val="single" w:sz="4" w:space="0" w:color="auto"/>
              <w:right w:val="single" w:sz="8" w:space="0" w:color="000000"/>
            </w:tcBorders>
            <w:shd w:val="clear" w:color="000000" w:fill="FFFFFF"/>
            <w:vAlign w:val="center"/>
            <w:hideMark/>
          </w:tcPr>
          <w:p w14:paraId="498A51AE" w14:textId="11F8EAEC"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2028 წელი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 xml:space="preserve"> (ათას ლარში)</w:t>
            </w:r>
          </w:p>
        </w:tc>
      </w:tr>
      <w:tr w:rsidR="00F471A6" w:rsidRPr="00F471A6" w14:paraId="15E3E026" w14:textId="77777777" w:rsidTr="00DF4887">
        <w:trPr>
          <w:trHeight w:val="170"/>
        </w:trPr>
        <w:tc>
          <w:tcPr>
            <w:tcW w:w="1304" w:type="pct"/>
            <w:vMerge/>
            <w:tcBorders>
              <w:top w:val="single" w:sz="8" w:space="0" w:color="auto"/>
              <w:left w:val="single" w:sz="8" w:space="0" w:color="auto"/>
              <w:bottom w:val="single" w:sz="4" w:space="0" w:color="auto"/>
              <w:right w:val="single" w:sz="4" w:space="0" w:color="auto"/>
            </w:tcBorders>
            <w:vAlign w:val="center"/>
            <w:hideMark/>
          </w:tcPr>
          <w:p w14:paraId="0C231B3D" w14:textId="77777777" w:rsidR="00F471A6" w:rsidRPr="00F471A6" w:rsidRDefault="00F471A6" w:rsidP="00F471A6">
            <w:pPr>
              <w:spacing w:after="0" w:line="240" w:lineRule="auto"/>
              <w:rPr>
                <w:rFonts w:ascii="Sylfaen" w:eastAsia="Times New Roman" w:hAnsi="Sylfaen" w:cs="Calibri"/>
                <w:color w:val="000000"/>
                <w:sz w:val="12"/>
                <w:szCs w:val="12"/>
              </w:rPr>
            </w:pPr>
          </w:p>
        </w:tc>
        <w:tc>
          <w:tcPr>
            <w:tcW w:w="784" w:type="pct"/>
            <w:tcBorders>
              <w:top w:val="nil"/>
              <w:left w:val="nil"/>
              <w:bottom w:val="single" w:sz="4" w:space="0" w:color="auto"/>
              <w:right w:val="single" w:sz="4" w:space="0" w:color="auto"/>
            </w:tcBorders>
            <w:shd w:val="clear" w:color="000000" w:fill="FFFFFF"/>
            <w:vAlign w:val="center"/>
            <w:hideMark/>
          </w:tcPr>
          <w:p w14:paraId="39D8B71F" w14:textId="77777777" w:rsidR="00F471A6" w:rsidRPr="00F471A6" w:rsidRDefault="00F471A6" w:rsidP="00F471A6">
            <w:pPr>
              <w:spacing w:after="0" w:line="240" w:lineRule="auto"/>
              <w:jc w:val="center"/>
              <w:rPr>
                <w:rFonts w:ascii="Sylfaen" w:eastAsia="Times New Roman" w:hAnsi="Sylfaen" w:cs="Calibri"/>
                <w:b/>
                <w:color w:val="000000"/>
                <w:sz w:val="12"/>
                <w:szCs w:val="12"/>
                <w:lang w:val="ka-GE"/>
              </w:rPr>
            </w:pPr>
            <w:r w:rsidRPr="00F471A6">
              <w:rPr>
                <w:rFonts w:ascii="Sylfaen" w:eastAsia="Times New Roman" w:hAnsi="Sylfaen" w:cs="Calibri"/>
                <w:b/>
                <w:color w:val="000000"/>
                <w:sz w:val="12"/>
                <w:szCs w:val="12"/>
                <w:lang w:val="ka-GE"/>
              </w:rPr>
              <w:t>05 01 03</w:t>
            </w:r>
          </w:p>
        </w:tc>
        <w:tc>
          <w:tcPr>
            <w:tcW w:w="1204" w:type="pct"/>
            <w:vMerge/>
            <w:tcBorders>
              <w:top w:val="nil"/>
              <w:left w:val="nil"/>
              <w:bottom w:val="single" w:sz="4" w:space="0" w:color="auto"/>
              <w:right w:val="single" w:sz="4" w:space="0" w:color="auto"/>
            </w:tcBorders>
            <w:vAlign w:val="center"/>
            <w:hideMark/>
          </w:tcPr>
          <w:p w14:paraId="49F5F06F" w14:textId="77777777" w:rsidR="00F471A6" w:rsidRPr="00F471A6" w:rsidRDefault="00F471A6" w:rsidP="00F471A6">
            <w:pPr>
              <w:spacing w:after="0" w:line="240" w:lineRule="auto"/>
              <w:rPr>
                <w:rFonts w:ascii="Sylfaen" w:eastAsia="Times New Roman" w:hAnsi="Sylfaen" w:cs="Calibri"/>
                <w:color w:val="000000"/>
                <w:sz w:val="12"/>
                <w:szCs w:val="12"/>
              </w:rPr>
            </w:pPr>
          </w:p>
        </w:tc>
        <w:tc>
          <w:tcPr>
            <w:tcW w:w="418"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7B15B9CC" w14:textId="01BEE32B" w:rsidR="00F471A6" w:rsidRPr="00F471A6" w:rsidRDefault="00645FC2" w:rsidP="00F471A6">
            <w:pPr>
              <w:spacing w:after="0" w:line="240" w:lineRule="auto"/>
              <w:jc w:val="center"/>
              <w:rPr>
                <w:rFonts w:ascii="Sylfaen" w:eastAsia="Times New Roman" w:hAnsi="Sylfaen" w:cs="Calibri"/>
                <w:b/>
                <w:sz w:val="12"/>
                <w:szCs w:val="12"/>
              </w:rPr>
            </w:pPr>
            <w:r>
              <w:rPr>
                <w:rFonts w:ascii="Sylfaen" w:eastAsia="Times New Roman" w:hAnsi="Sylfaen" w:cs="Calibri"/>
                <w:b/>
                <w:sz w:val="12"/>
                <w:szCs w:val="12"/>
              </w:rPr>
              <w:t>25</w:t>
            </w:r>
            <w:r w:rsidR="00F471A6" w:rsidRPr="00F471A6">
              <w:rPr>
                <w:rFonts w:ascii="Sylfaen" w:eastAsia="Times New Roman" w:hAnsi="Sylfaen" w:cs="Calibri"/>
                <w:b/>
                <w:sz w:val="12"/>
                <w:szCs w:val="12"/>
              </w:rPr>
              <w:t>0,0</w:t>
            </w:r>
          </w:p>
        </w:tc>
        <w:tc>
          <w:tcPr>
            <w:tcW w:w="418"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0B85C165" w14:textId="715C323D" w:rsidR="00F471A6" w:rsidRPr="00F471A6" w:rsidRDefault="00645FC2" w:rsidP="00F471A6">
            <w:pPr>
              <w:spacing w:after="0" w:line="240" w:lineRule="auto"/>
              <w:jc w:val="center"/>
              <w:rPr>
                <w:rFonts w:ascii="Sylfaen" w:eastAsia="Times New Roman" w:hAnsi="Sylfaen" w:cs="Calibri"/>
                <w:b/>
                <w:sz w:val="12"/>
                <w:szCs w:val="12"/>
              </w:rPr>
            </w:pPr>
            <w:r>
              <w:rPr>
                <w:rFonts w:ascii="Sylfaen" w:eastAsia="Times New Roman" w:hAnsi="Sylfaen" w:cs="Calibri"/>
                <w:b/>
                <w:sz w:val="12"/>
                <w:szCs w:val="12"/>
              </w:rPr>
              <w:t>20</w:t>
            </w:r>
            <w:r w:rsidR="00F471A6" w:rsidRPr="00F471A6">
              <w:rPr>
                <w:rFonts w:ascii="Sylfaen" w:eastAsia="Times New Roman" w:hAnsi="Sylfaen" w:cs="Calibri"/>
                <w:b/>
                <w:sz w:val="12"/>
                <w:szCs w:val="12"/>
              </w:rPr>
              <w:t>0,0</w:t>
            </w:r>
          </w:p>
        </w:tc>
        <w:tc>
          <w:tcPr>
            <w:tcW w:w="419"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255903F4" w14:textId="77777777" w:rsidR="00F471A6" w:rsidRPr="00F471A6" w:rsidRDefault="00F471A6" w:rsidP="00F471A6">
            <w:pPr>
              <w:spacing w:after="0" w:line="240" w:lineRule="auto"/>
              <w:jc w:val="center"/>
              <w:rPr>
                <w:rFonts w:ascii="Sylfaen" w:eastAsia="Times New Roman" w:hAnsi="Sylfaen" w:cs="Calibri"/>
                <w:b/>
                <w:sz w:val="12"/>
                <w:szCs w:val="12"/>
              </w:rPr>
            </w:pPr>
            <w:r w:rsidRPr="00F471A6">
              <w:rPr>
                <w:rFonts w:ascii="Sylfaen" w:eastAsia="Times New Roman" w:hAnsi="Sylfaen" w:cs="Calibri"/>
                <w:b/>
                <w:sz w:val="12"/>
                <w:szCs w:val="12"/>
              </w:rPr>
              <w:t>200,0</w:t>
            </w:r>
          </w:p>
        </w:tc>
        <w:tc>
          <w:tcPr>
            <w:tcW w:w="453"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62F96D52" w14:textId="77777777" w:rsidR="00F471A6" w:rsidRPr="00F471A6" w:rsidRDefault="00F471A6" w:rsidP="00F471A6">
            <w:pPr>
              <w:spacing w:after="0" w:line="240" w:lineRule="auto"/>
              <w:jc w:val="center"/>
              <w:rPr>
                <w:rFonts w:ascii="Sylfaen" w:eastAsia="Times New Roman" w:hAnsi="Sylfaen" w:cs="Calibri"/>
                <w:b/>
                <w:sz w:val="12"/>
                <w:szCs w:val="12"/>
              </w:rPr>
            </w:pPr>
            <w:r w:rsidRPr="00F471A6">
              <w:rPr>
                <w:rFonts w:ascii="Sylfaen" w:eastAsia="Times New Roman" w:hAnsi="Sylfaen" w:cs="Calibri"/>
                <w:b/>
                <w:sz w:val="12"/>
                <w:szCs w:val="12"/>
              </w:rPr>
              <w:t>150,0</w:t>
            </w:r>
          </w:p>
        </w:tc>
      </w:tr>
      <w:tr w:rsidR="00F471A6" w:rsidRPr="00F471A6" w14:paraId="4EFD32DB" w14:textId="77777777" w:rsidTr="00DF4887">
        <w:trPr>
          <w:trHeight w:val="219"/>
        </w:trPr>
        <w:tc>
          <w:tcPr>
            <w:tcW w:w="1304" w:type="pct"/>
            <w:tcBorders>
              <w:top w:val="nil"/>
              <w:left w:val="single" w:sz="8" w:space="0" w:color="auto"/>
              <w:bottom w:val="single" w:sz="4" w:space="0" w:color="auto"/>
              <w:right w:val="single" w:sz="4" w:space="0" w:color="auto"/>
            </w:tcBorders>
            <w:shd w:val="clear" w:color="000000" w:fill="FFFFFF"/>
            <w:vAlign w:val="center"/>
            <w:hideMark/>
          </w:tcPr>
          <w:p w14:paraId="621AC0DC"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ქვეპროგრამის განმახორციელებელი სამსახური</w:t>
            </w:r>
          </w:p>
        </w:tc>
        <w:tc>
          <w:tcPr>
            <w:tcW w:w="3696" w:type="pct"/>
            <w:gridSpan w:val="6"/>
            <w:tcBorders>
              <w:top w:val="single" w:sz="4" w:space="0" w:color="auto"/>
              <w:left w:val="nil"/>
              <w:bottom w:val="single" w:sz="4" w:space="0" w:color="auto"/>
              <w:right w:val="single" w:sz="8" w:space="0" w:color="000000"/>
            </w:tcBorders>
            <w:shd w:val="clear" w:color="000000" w:fill="FFFFFF"/>
            <w:vAlign w:val="center"/>
            <w:hideMark/>
          </w:tcPr>
          <w:p w14:paraId="37659476" w14:textId="782D7E6E" w:rsidR="00F471A6" w:rsidRPr="00F471A6" w:rsidRDefault="00452C6F" w:rsidP="00F471A6">
            <w:pPr>
              <w:spacing w:after="0" w:line="240" w:lineRule="auto"/>
              <w:rPr>
                <w:rFonts w:ascii="Sylfaen" w:eastAsia="Times New Roman" w:hAnsi="Sylfaen" w:cs="Calibri"/>
                <w:color w:val="000000"/>
                <w:sz w:val="12"/>
                <w:szCs w:val="12"/>
              </w:rPr>
            </w:pPr>
            <w:r>
              <w:rPr>
                <w:rFonts w:ascii="Sylfaen" w:eastAsia="Times New Roman" w:hAnsi="Sylfaen" w:cs="Calibri"/>
                <w:color w:val="000000"/>
                <w:sz w:val="12"/>
                <w:szCs w:val="12"/>
                <w:lang w:val="ka-GE"/>
              </w:rPr>
              <w:t xml:space="preserve"> </w:t>
            </w:r>
            <w:r w:rsidR="00F471A6" w:rsidRPr="00F471A6">
              <w:rPr>
                <w:rFonts w:ascii="Sylfaen" w:eastAsia="Times New Roman" w:hAnsi="Sylfaen" w:cs="Sylfaen"/>
                <w:color w:val="000000"/>
                <w:sz w:val="12"/>
                <w:szCs w:val="12"/>
              </w:rPr>
              <w:t>ხარაგაულის</w:t>
            </w:r>
            <w:r w:rsidR="00F471A6" w:rsidRPr="00F471A6">
              <w:rPr>
                <w:rFonts w:ascii="Calibri" w:eastAsia="Times New Roman" w:hAnsi="Calibri" w:cs="Times New Roman"/>
                <w:color w:val="000000"/>
                <w:sz w:val="12"/>
                <w:szCs w:val="12"/>
              </w:rPr>
              <w:t xml:space="preserve"> </w:t>
            </w:r>
            <w:r w:rsidR="00F471A6" w:rsidRPr="00F471A6">
              <w:rPr>
                <w:rFonts w:ascii="Sylfaen" w:eastAsia="Times New Roman" w:hAnsi="Sylfaen" w:cs="Sylfaen"/>
                <w:color w:val="000000"/>
                <w:sz w:val="12"/>
                <w:szCs w:val="12"/>
              </w:rPr>
              <w:t>მუნიციპალიტეტის</w:t>
            </w:r>
            <w:r w:rsidR="00F471A6" w:rsidRPr="00F471A6">
              <w:rPr>
                <w:rFonts w:ascii="Calibri" w:eastAsia="Times New Roman" w:hAnsi="Calibri" w:cs="Times New Roman"/>
                <w:color w:val="000000"/>
                <w:sz w:val="12"/>
                <w:szCs w:val="12"/>
              </w:rPr>
              <w:t xml:space="preserve"> </w:t>
            </w:r>
            <w:r w:rsidR="00F471A6" w:rsidRPr="00F471A6">
              <w:rPr>
                <w:rFonts w:ascii="Sylfaen" w:eastAsia="Times New Roman" w:hAnsi="Sylfaen" w:cs="Sylfaen"/>
                <w:color w:val="000000"/>
                <w:sz w:val="12"/>
                <w:szCs w:val="12"/>
              </w:rPr>
              <w:t>მერიის</w:t>
            </w:r>
            <w:r>
              <w:rPr>
                <w:rFonts w:ascii="Calibri" w:eastAsia="Times New Roman" w:hAnsi="Calibri" w:cs="Times New Roman"/>
                <w:color w:val="000000"/>
                <w:sz w:val="12"/>
                <w:szCs w:val="12"/>
              </w:rPr>
              <w:t xml:space="preserve"> </w:t>
            </w:r>
            <w:r w:rsidR="00F471A6" w:rsidRPr="00F471A6">
              <w:rPr>
                <w:rFonts w:ascii="Sylfaen" w:eastAsia="Times New Roman" w:hAnsi="Sylfaen" w:cs="Sylfaen"/>
                <w:color w:val="000000"/>
                <w:sz w:val="12"/>
                <w:szCs w:val="12"/>
                <w:lang w:val="ka-GE"/>
              </w:rPr>
              <w:t>ინფრასტრუქტურისა და კეთილმოწყობის სამსახური</w:t>
            </w:r>
          </w:p>
        </w:tc>
      </w:tr>
      <w:tr w:rsidR="00F471A6" w:rsidRPr="00F471A6" w14:paraId="08640D2F" w14:textId="77777777" w:rsidTr="00DF4887">
        <w:trPr>
          <w:trHeight w:val="154"/>
        </w:trPr>
        <w:tc>
          <w:tcPr>
            <w:tcW w:w="1304" w:type="pct"/>
            <w:tcBorders>
              <w:top w:val="nil"/>
              <w:left w:val="single" w:sz="8" w:space="0" w:color="auto"/>
              <w:bottom w:val="single" w:sz="4" w:space="0" w:color="auto"/>
              <w:right w:val="single" w:sz="4" w:space="0" w:color="auto"/>
            </w:tcBorders>
            <w:shd w:val="clear" w:color="000000" w:fill="FFFFFF"/>
            <w:vAlign w:val="center"/>
            <w:hideMark/>
          </w:tcPr>
          <w:p w14:paraId="6294DA0B" w14:textId="4659F4C0"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 xml:space="preserve">აღწერა </w:t>
            </w:r>
          </w:p>
        </w:tc>
        <w:tc>
          <w:tcPr>
            <w:tcW w:w="3696" w:type="pct"/>
            <w:gridSpan w:val="6"/>
            <w:tcBorders>
              <w:top w:val="single" w:sz="4" w:space="0" w:color="auto"/>
              <w:left w:val="nil"/>
              <w:bottom w:val="single" w:sz="4" w:space="0" w:color="auto"/>
              <w:right w:val="single" w:sz="8" w:space="0" w:color="000000"/>
            </w:tcBorders>
            <w:shd w:val="clear" w:color="000000" w:fill="FFFFFF"/>
            <w:vAlign w:val="center"/>
            <w:hideMark/>
          </w:tcPr>
          <w:p w14:paraId="037DB3B6" w14:textId="57EBB1AC" w:rsidR="00F471A6" w:rsidRPr="00F471A6" w:rsidRDefault="00F471A6" w:rsidP="00F471A6">
            <w:pPr>
              <w:spacing w:after="0" w:line="240" w:lineRule="auto"/>
              <w:jc w:val="both"/>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rPr>
              <w:t> </w:t>
            </w:r>
            <w:r w:rsidRPr="00F471A6">
              <w:rPr>
                <w:rFonts w:ascii="Sylfaen" w:eastAsia="Times New Roman" w:hAnsi="Sylfaen" w:cs="Calibri"/>
                <w:color w:val="000000"/>
                <w:sz w:val="12"/>
                <w:szCs w:val="12"/>
                <w:lang w:val="ka-GE"/>
              </w:rPr>
              <w:t xml:space="preserve">პროგრამის მიზანია </w:t>
            </w:r>
            <w:r w:rsidRPr="00F471A6">
              <w:rPr>
                <w:rFonts w:ascii="Sylfaen" w:eastAsia="Times New Roman" w:hAnsi="Sylfaen" w:cs="Calibri"/>
                <w:color w:val="000000"/>
                <w:sz w:val="12"/>
                <w:szCs w:val="12"/>
                <w:lang w:val="ka-GE" w:eastAsia="ru-RU"/>
              </w:rPr>
              <w:t xml:space="preserve">მუნიციპალიტეტში სპორტული ინფრასტრუქტურის შექმნა და განვითარება. </w:t>
            </w:r>
            <w:r w:rsidRPr="00F471A6">
              <w:rPr>
                <w:rFonts w:ascii="Sylfaen" w:eastAsia="Times New Roman" w:hAnsi="Sylfaen" w:cs="Times New Roman"/>
                <w:sz w:val="12"/>
                <w:szCs w:val="12"/>
                <w:lang w:val="ka-GE" w:eastAsia="ru-RU"/>
              </w:rPr>
              <w:t>გაგრძელდება სამოქალაქო ბიუჯეტირება. მოეწყობა მინი-სტადიონები</w:t>
            </w:r>
            <w:r w:rsidR="00452C6F">
              <w:rPr>
                <w:rFonts w:ascii="Sylfaen" w:eastAsia="Times New Roman" w:hAnsi="Sylfaen" w:cs="Times New Roman"/>
                <w:sz w:val="12"/>
                <w:szCs w:val="12"/>
                <w:lang w:val="ka-GE" w:eastAsia="ru-RU"/>
              </w:rPr>
              <w:t xml:space="preserve"> </w:t>
            </w:r>
            <w:r w:rsidRPr="00F471A6">
              <w:rPr>
                <w:rFonts w:ascii="Sylfaen" w:eastAsia="Times New Roman" w:hAnsi="Sylfaen" w:cs="Times New Roman"/>
                <w:sz w:val="12"/>
                <w:szCs w:val="12"/>
                <w:lang w:val="ka-GE" w:eastAsia="ru-RU"/>
              </w:rPr>
              <w:t>მუნიციპალიტეტის სოფლებში, რომლითაც თანაბრად ისარგებლებენ როგორც ბიჭები, ასევე გოგონები.</w:t>
            </w:r>
          </w:p>
        </w:tc>
      </w:tr>
      <w:tr w:rsidR="00F471A6" w:rsidRPr="00F471A6" w14:paraId="67F4A0A2" w14:textId="77777777" w:rsidTr="00DF4887">
        <w:trPr>
          <w:trHeight w:val="143"/>
        </w:trPr>
        <w:tc>
          <w:tcPr>
            <w:tcW w:w="1304" w:type="pct"/>
            <w:tcBorders>
              <w:top w:val="nil"/>
              <w:left w:val="single" w:sz="8" w:space="0" w:color="auto"/>
              <w:bottom w:val="single" w:sz="4" w:space="0" w:color="auto"/>
              <w:right w:val="single" w:sz="4" w:space="0" w:color="auto"/>
            </w:tcBorders>
            <w:shd w:val="clear" w:color="000000" w:fill="FFFFFF"/>
            <w:vAlign w:val="center"/>
            <w:hideMark/>
          </w:tcPr>
          <w:p w14:paraId="015A832B"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ქვეპროგრამის განხორციელების ვადები</w:t>
            </w:r>
          </w:p>
        </w:tc>
        <w:tc>
          <w:tcPr>
            <w:tcW w:w="3696" w:type="pct"/>
            <w:gridSpan w:val="6"/>
            <w:tcBorders>
              <w:top w:val="single" w:sz="4" w:space="0" w:color="auto"/>
              <w:left w:val="nil"/>
              <w:bottom w:val="single" w:sz="4" w:space="0" w:color="auto"/>
              <w:right w:val="single" w:sz="8" w:space="0" w:color="000000"/>
            </w:tcBorders>
            <w:shd w:val="clear" w:color="000000" w:fill="FFFFFF"/>
            <w:vAlign w:val="center"/>
            <w:hideMark/>
          </w:tcPr>
          <w:p w14:paraId="0866B9DA"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მიმდინარე</w:t>
            </w:r>
          </w:p>
        </w:tc>
      </w:tr>
      <w:tr w:rsidR="00403BA4" w:rsidRPr="00F471A6" w14:paraId="6CB49896" w14:textId="77777777" w:rsidTr="00403BA4">
        <w:trPr>
          <w:trHeight w:val="445"/>
        </w:trPr>
        <w:tc>
          <w:tcPr>
            <w:tcW w:w="1304" w:type="pct"/>
            <w:tcBorders>
              <w:top w:val="single" w:sz="4" w:space="0" w:color="auto"/>
              <w:left w:val="single" w:sz="8" w:space="0" w:color="auto"/>
              <w:bottom w:val="single" w:sz="4" w:space="0" w:color="auto"/>
              <w:right w:val="single" w:sz="4" w:space="0" w:color="auto"/>
            </w:tcBorders>
            <w:vAlign w:val="center"/>
            <w:hideMark/>
          </w:tcPr>
          <w:p w14:paraId="2EC35449" w14:textId="77777777" w:rsidR="00403BA4" w:rsidRPr="00F471A6" w:rsidRDefault="00403BA4" w:rsidP="00F471A6">
            <w:pPr>
              <w:spacing w:after="0" w:line="240" w:lineRule="auto"/>
              <w:rPr>
                <w:rFonts w:ascii="Sylfaen" w:eastAsia="Times New Roman" w:hAnsi="Sylfaen" w:cs="Calibri"/>
                <w:b/>
                <w:color w:val="000000"/>
                <w:sz w:val="12"/>
                <w:szCs w:val="12"/>
              </w:rPr>
            </w:pPr>
            <w:r w:rsidRPr="00F471A6">
              <w:rPr>
                <w:rFonts w:ascii="Sylfaen" w:eastAsia="Times New Roman" w:hAnsi="Sylfaen" w:cs="Calibri"/>
                <w:b/>
                <w:color w:val="000000"/>
                <w:sz w:val="12"/>
                <w:szCs w:val="12"/>
              </w:rPr>
              <w:t>გაეროს მდგრადი განვითარების მიზაანი (SDG) რომლის მიღწევასაც ემსახურება პროგრამა</w:t>
            </w:r>
          </w:p>
        </w:tc>
        <w:tc>
          <w:tcPr>
            <w:tcW w:w="3696" w:type="pct"/>
            <w:gridSpan w:val="6"/>
            <w:tcBorders>
              <w:top w:val="single" w:sz="4" w:space="0" w:color="auto"/>
              <w:left w:val="nil"/>
              <w:bottom w:val="single" w:sz="4" w:space="0" w:color="auto"/>
              <w:right w:val="single" w:sz="8" w:space="0" w:color="000000"/>
            </w:tcBorders>
            <w:shd w:val="clear" w:color="000000" w:fill="FFFFFF"/>
            <w:vAlign w:val="center"/>
            <w:hideMark/>
          </w:tcPr>
          <w:p w14:paraId="3303B445" w14:textId="22DF5FAE" w:rsidR="00403BA4" w:rsidRPr="00F471A6" w:rsidRDefault="00403BA4"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 xml:space="preserve">მიზანი 3- </w:t>
            </w:r>
            <w:r w:rsidRPr="00D84FE8">
              <w:rPr>
                <w:rFonts w:ascii="Sylfaen" w:eastAsia="Calibri" w:hAnsi="Sylfaen" w:cs="Sylfaen"/>
                <w:sz w:val="12"/>
                <w:szCs w:val="12"/>
                <w:lang w:val="ka-GE"/>
              </w:rPr>
              <w:t>ჯანსაღი</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ცხოვრებისა</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და</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კეთილდღეობის</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უზრუნველყოფა</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ყველა</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ასაკის</w:t>
            </w:r>
            <w:r w:rsidRPr="00D84FE8">
              <w:rPr>
                <w:rFonts w:ascii="Sylfaen" w:eastAsia="Calibri" w:hAnsi="Sylfaen" w:cs="Times New Roman"/>
                <w:sz w:val="12"/>
                <w:szCs w:val="12"/>
                <w:lang w:val="ka-GE"/>
              </w:rPr>
              <w:t xml:space="preserve"> </w:t>
            </w:r>
            <w:r w:rsidRPr="00D84FE8">
              <w:rPr>
                <w:rFonts w:ascii="Sylfaen" w:eastAsia="Calibri" w:hAnsi="Sylfaen" w:cs="Sylfaen"/>
                <w:sz w:val="12"/>
                <w:szCs w:val="12"/>
                <w:lang w:val="ka-GE"/>
              </w:rPr>
              <w:t>ადამიანისათვის</w:t>
            </w:r>
          </w:p>
          <w:p w14:paraId="6A557D4B" w14:textId="50F4C8C6" w:rsidR="00403BA4" w:rsidRPr="00F471A6" w:rsidRDefault="00403BA4" w:rsidP="00F471A6">
            <w:pPr>
              <w:spacing w:after="0" w:line="240" w:lineRule="auto"/>
              <w:rPr>
                <w:rFonts w:ascii="Sylfaen" w:eastAsia="Times New Roman" w:hAnsi="Sylfaen" w:cs="Calibri"/>
                <w:b/>
                <w:color w:val="000000"/>
                <w:sz w:val="12"/>
                <w:szCs w:val="12"/>
              </w:rPr>
            </w:pPr>
            <w:r w:rsidRPr="00F471A6">
              <w:rPr>
                <w:rFonts w:ascii="Sylfaen" w:eastAsia="Times New Roman" w:hAnsi="Sylfaen" w:cs="Calibri"/>
                <w:color w:val="000000"/>
                <w:sz w:val="12"/>
                <w:szCs w:val="12"/>
              </w:rPr>
              <w:t>მიზანი: 5 -</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 xml:space="preserve"> </w:t>
            </w:r>
            <w:r w:rsidRPr="00375BEF">
              <w:rPr>
                <w:rFonts w:ascii="Sylfaen" w:eastAsia="Calibri" w:hAnsi="Sylfaen" w:cs="Sylfaen"/>
                <w:sz w:val="12"/>
                <w:szCs w:val="12"/>
                <w:lang w:val="ka-GE"/>
              </w:rPr>
              <w:t>გენდერული</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თანასწორობის</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მიღწევა</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და</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ყველა</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ქალისა</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და</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გოგონას</w:t>
            </w:r>
            <w:r>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შესაძლებლობების</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გაუმჯობესება</w:t>
            </w:r>
            <w:r w:rsidRPr="00375BEF">
              <w:rPr>
                <w:rFonts w:ascii="Sylfaen" w:eastAsia="Calibri" w:hAnsi="Sylfaen" w:cs="Times New Roman"/>
                <w:sz w:val="12"/>
                <w:szCs w:val="12"/>
                <w:lang w:val="ka-GE"/>
              </w:rPr>
              <w:t>.</w:t>
            </w:r>
          </w:p>
        </w:tc>
      </w:tr>
      <w:tr w:rsidR="00F471A6" w:rsidRPr="00F471A6" w14:paraId="4A643E34" w14:textId="77777777" w:rsidTr="00DF4887">
        <w:trPr>
          <w:trHeight w:val="294"/>
        </w:trPr>
        <w:tc>
          <w:tcPr>
            <w:tcW w:w="1304" w:type="pct"/>
            <w:tcBorders>
              <w:top w:val="nil"/>
              <w:left w:val="single" w:sz="8" w:space="0" w:color="auto"/>
              <w:bottom w:val="single" w:sz="8" w:space="0" w:color="auto"/>
              <w:right w:val="single" w:sz="4" w:space="0" w:color="auto"/>
            </w:tcBorders>
            <w:shd w:val="clear" w:color="000000" w:fill="FFFFFF"/>
            <w:vAlign w:val="center"/>
            <w:hideMark/>
          </w:tcPr>
          <w:p w14:paraId="674E935F" w14:textId="4B97F4B1" w:rsidR="00F471A6" w:rsidRPr="00F471A6" w:rsidRDefault="00BA1A6F" w:rsidP="00F471A6">
            <w:pPr>
              <w:spacing w:after="0" w:line="240" w:lineRule="auto"/>
              <w:rPr>
                <w:rFonts w:ascii="Sylfaen" w:eastAsia="Times New Roman" w:hAnsi="Sylfaen" w:cs="Calibri"/>
                <w:color w:val="000000"/>
                <w:sz w:val="12"/>
                <w:szCs w:val="12"/>
              </w:rPr>
            </w:pPr>
            <w:r>
              <w:rPr>
                <w:rFonts w:ascii="Sylfaen" w:eastAsia="Times New Roman" w:hAnsi="Sylfaen" w:cs="Calibri"/>
                <w:color w:val="000000"/>
                <w:sz w:val="12"/>
                <w:szCs w:val="12"/>
              </w:rPr>
              <w:t>ქვეპროგრამის</w:t>
            </w:r>
            <w:r w:rsidR="00F471A6" w:rsidRPr="00F471A6">
              <w:rPr>
                <w:rFonts w:ascii="Sylfaen" w:eastAsia="Times New Roman" w:hAnsi="Sylfaen" w:cs="Calibri"/>
                <w:color w:val="000000"/>
                <w:sz w:val="12"/>
                <w:szCs w:val="12"/>
              </w:rPr>
              <w:t xml:space="preserve"> მოსალოდნელი შუალედური</w:t>
            </w:r>
            <w:r w:rsidR="00452C6F">
              <w:rPr>
                <w:rFonts w:ascii="Sylfaen" w:eastAsia="Times New Roman" w:hAnsi="Sylfaen" w:cs="Calibri"/>
                <w:color w:val="000000"/>
                <w:sz w:val="12"/>
                <w:szCs w:val="12"/>
              </w:rPr>
              <w:t xml:space="preserve"> </w:t>
            </w:r>
            <w:r w:rsidR="00F471A6" w:rsidRPr="00F471A6">
              <w:rPr>
                <w:rFonts w:ascii="Sylfaen" w:eastAsia="Times New Roman" w:hAnsi="Sylfaen" w:cs="Calibri"/>
                <w:color w:val="000000"/>
                <w:sz w:val="12"/>
                <w:szCs w:val="12"/>
              </w:rPr>
              <w:t>შედეგი</w:t>
            </w:r>
          </w:p>
        </w:tc>
        <w:tc>
          <w:tcPr>
            <w:tcW w:w="3696" w:type="pct"/>
            <w:gridSpan w:val="6"/>
            <w:tcBorders>
              <w:top w:val="single" w:sz="4" w:space="0" w:color="auto"/>
              <w:left w:val="nil"/>
              <w:bottom w:val="single" w:sz="8" w:space="0" w:color="auto"/>
              <w:right w:val="single" w:sz="8" w:space="0" w:color="000000"/>
            </w:tcBorders>
            <w:shd w:val="clear" w:color="000000" w:fill="FFFFFF"/>
            <w:vAlign w:val="center"/>
            <w:hideMark/>
          </w:tcPr>
          <w:p w14:paraId="4C789E78" w14:textId="6A86C5D8"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 </w:t>
            </w:r>
            <w:r w:rsidRPr="00F471A6">
              <w:rPr>
                <w:rFonts w:ascii="Sylfaen" w:eastAsia="Times New Roman" w:hAnsi="Sylfaen" w:cs="Sylfaen"/>
                <w:spacing w:val="-1"/>
                <w:sz w:val="12"/>
                <w:szCs w:val="12"/>
              </w:rPr>
              <w:t>რეაბილიტირებულია</w:t>
            </w:r>
            <w:r w:rsidR="00403BA4">
              <w:rPr>
                <w:rFonts w:ascii="Sylfaen" w:eastAsia="Times New Roman" w:hAnsi="Sylfaen" w:cs="Sylfaen"/>
                <w:spacing w:val="-1"/>
                <w:sz w:val="12"/>
                <w:szCs w:val="12"/>
                <w:lang w:val="ka-GE"/>
              </w:rPr>
              <w:t xml:space="preserve"> </w:t>
            </w:r>
            <w:r w:rsidRPr="00F471A6">
              <w:rPr>
                <w:rFonts w:ascii="Sylfaen" w:eastAsia="Times New Roman" w:hAnsi="Sylfaen" w:cs="Sylfaen"/>
                <w:spacing w:val="-1"/>
                <w:w w:val="95"/>
                <w:sz w:val="12"/>
                <w:szCs w:val="12"/>
              </w:rPr>
              <w:t>სპორტული</w:t>
            </w:r>
            <w:r w:rsidR="00403BA4">
              <w:rPr>
                <w:rFonts w:ascii="Sylfaen" w:eastAsia="Times New Roman" w:hAnsi="Sylfaen" w:cs="Sylfaen"/>
                <w:spacing w:val="-1"/>
                <w:w w:val="95"/>
                <w:sz w:val="12"/>
                <w:szCs w:val="12"/>
                <w:lang w:val="ka-GE"/>
              </w:rPr>
              <w:t xml:space="preserve"> </w:t>
            </w:r>
            <w:r w:rsidRPr="00F471A6">
              <w:rPr>
                <w:rFonts w:ascii="Sylfaen" w:eastAsia="Times New Roman" w:hAnsi="Sylfaen" w:cs="Sylfaen"/>
                <w:spacing w:val="-1"/>
                <w:sz w:val="12"/>
                <w:szCs w:val="12"/>
              </w:rPr>
              <w:t>ინფრასტრუქტურა</w:t>
            </w:r>
            <w:r w:rsidRPr="00F471A6">
              <w:rPr>
                <w:rFonts w:ascii="Sylfaen" w:eastAsia="Times New Roman" w:hAnsi="Sylfaen" w:cs="Sylfaen"/>
                <w:spacing w:val="-1"/>
                <w:sz w:val="12"/>
                <w:szCs w:val="12"/>
                <w:lang w:val="ka-GE"/>
              </w:rPr>
              <w:t xml:space="preserve"> </w:t>
            </w:r>
            <w:r w:rsidRPr="00F471A6">
              <w:rPr>
                <w:rFonts w:ascii="Sylfaen" w:eastAsia="Times New Roman" w:hAnsi="Sylfaen" w:cs="Sylfaen"/>
                <w:spacing w:val="-1"/>
                <w:w w:val="95"/>
                <w:sz w:val="12"/>
                <w:szCs w:val="12"/>
              </w:rPr>
              <w:t>და</w:t>
            </w:r>
            <w:r w:rsidR="00403BA4">
              <w:rPr>
                <w:rFonts w:ascii="Sylfaen" w:eastAsia="Times New Roman" w:hAnsi="Sylfaen" w:cs="Sylfaen"/>
                <w:spacing w:val="-1"/>
                <w:w w:val="95"/>
                <w:sz w:val="12"/>
                <w:szCs w:val="12"/>
                <w:lang w:val="ka-GE"/>
              </w:rPr>
              <w:t xml:space="preserve"> </w:t>
            </w:r>
            <w:r w:rsidRPr="00F471A6">
              <w:rPr>
                <w:rFonts w:ascii="Sylfaen" w:eastAsia="Times New Roman" w:hAnsi="Sylfaen" w:cs="Sylfaen"/>
                <w:spacing w:val="-1"/>
                <w:sz w:val="12"/>
                <w:szCs w:val="12"/>
              </w:rPr>
              <w:t>შექმნილია</w:t>
            </w:r>
            <w:r w:rsidR="00403BA4">
              <w:rPr>
                <w:rFonts w:ascii="Sylfaen" w:eastAsia="Times New Roman" w:hAnsi="Sylfaen" w:cs="Sylfaen"/>
                <w:spacing w:val="-1"/>
                <w:sz w:val="12"/>
                <w:szCs w:val="12"/>
                <w:lang w:val="ka-GE"/>
              </w:rPr>
              <w:t xml:space="preserve"> </w:t>
            </w:r>
            <w:r w:rsidRPr="00F471A6">
              <w:rPr>
                <w:rFonts w:ascii="Sylfaen" w:eastAsia="Times New Roman" w:hAnsi="Sylfaen" w:cs="Sylfaen"/>
                <w:spacing w:val="-1"/>
                <w:sz w:val="12"/>
                <w:szCs w:val="12"/>
              </w:rPr>
              <w:t>თანაბარხელმისაწვდომი</w:t>
            </w:r>
            <w:r w:rsidRPr="00F471A6">
              <w:rPr>
                <w:rFonts w:ascii="Sylfaen" w:eastAsia="Times New Roman" w:hAnsi="Sylfaen" w:cs="Sylfaen"/>
                <w:spacing w:val="20"/>
                <w:sz w:val="12"/>
                <w:szCs w:val="12"/>
              </w:rPr>
              <w:t xml:space="preserve"> </w:t>
            </w:r>
            <w:r w:rsidRPr="00F471A6">
              <w:rPr>
                <w:rFonts w:ascii="Sylfaen" w:eastAsia="Times New Roman" w:hAnsi="Sylfaen" w:cs="Sylfaen"/>
                <w:spacing w:val="-1"/>
                <w:sz w:val="12"/>
                <w:szCs w:val="12"/>
              </w:rPr>
              <w:t>ფიზიკური</w:t>
            </w:r>
            <w:r w:rsidRPr="00F471A6">
              <w:rPr>
                <w:rFonts w:ascii="Sylfaen" w:eastAsia="Times New Roman" w:hAnsi="Sylfaen" w:cs="Sylfaen"/>
                <w:spacing w:val="18"/>
                <w:sz w:val="12"/>
                <w:szCs w:val="12"/>
              </w:rPr>
              <w:t xml:space="preserve"> </w:t>
            </w:r>
            <w:r w:rsidRPr="00F471A6">
              <w:rPr>
                <w:rFonts w:ascii="Sylfaen" w:eastAsia="Times New Roman" w:hAnsi="Sylfaen" w:cs="Sylfaen"/>
                <w:sz w:val="12"/>
                <w:szCs w:val="12"/>
              </w:rPr>
              <w:t>გარემო</w:t>
            </w:r>
            <w:r w:rsidRPr="00F471A6">
              <w:rPr>
                <w:rFonts w:ascii="Sylfaen" w:eastAsia="Times New Roman" w:hAnsi="Sylfaen" w:cs="Sylfaen"/>
                <w:spacing w:val="19"/>
                <w:sz w:val="12"/>
                <w:szCs w:val="12"/>
              </w:rPr>
              <w:t xml:space="preserve"> </w:t>
            </w:r>
            <w:r w:rsidRPr="00F471A6">
              <w:rPr>
                <w:rFonts w:ascii="Sylfaen" w:eastAsia="Times New Roman" w:hAnsi="Sylfaen" w:cs="Sylfaen"/>
                <w:spacing w:val="-1"/>
                <w:sz w:val="12"/>
                <w:szCs w:val="12"/>
              </w:rPr>
              <w:t>ახალგაზრდებისა</w:t>
            </w:r>
            <w:r w:rsidRPr="00F471A6">
              <w:rPr>
                <w:rFonts w:ascii="Sylfaen" w:eastAsia="Times New Roman" w:hAnsi="Sylfaen" w:cs="Sylfaen"/>
                <w:spacing w:val="19"/>
                <w:sz w:val="12"/>
                <w:szCs w:val="12"/>
              </w:rPr>
              <w:t xml:space="preserve"> </w:t>
            </w:r>
            <w:r w:rsidRPr="00F471A6">
              <w:rPr>
                <w:rFonts w:ascii="Sylfaen" w:eastAsia="Times New Roman" w:hAnsi="Sylfaen" w:cs="Sylfaen"/>
                <w:spacing w:val="-1"/>
                <w:sz w:val="12"/>
                <w:szCs w:val="12"/>
              </w:rPr>
              <w:t>და</w:t>
            </w:r>
            <w:r w:rsidRPr="00F471A6">
              <w:rPr>
                <w:rFonts w:ascii="Sylfaen" w:eastAsia="Times New Roman" w:hAnsi="Sylfaen" w:cs="Sylfaen"/>
                <w:spacing w:val="19"/>
                <w:sz w:val="12"/>
                <w:szCs w:val="12"/>
              </w:rPr>
              <w:t xml:space="preserve"> </w:t>
            </w:r>
            <w:r w:rsidRPr="00F471A6">
              <w:rPr>
                <w:rFonts w:ascii="Sylfaen" w:eastAsia="Times New Roman" w:hAnsi="Sylfaen" w:cs="Sylfaen"/>
                <w:spacing w:val="-1"/>
                <w:sz w:val="12"/>
                <w:szCs w:val="12"/>
              </w:rPr>
              <w:t>მოზარდი</w:t>
            </w:r>
            <w:r w:rsidRPr="00F471A6">
              <w:rPr>
                <w:rFonts w:ascii="Sylfaen" w:eastAsia="Times New Roman" w:hAnsi="Sylfaen" w:cs="Sylfaen"/>
                <w:spacing w:val="19"/>
                <w:sz w:val="12"/>
                <w:szCs w:val="12"/>
              </w:rPr>
              <w:t xml:space="preserve"> </w:t>
            </w:r>
            <w:r w:rsidRPr="00F471A6">
              <w:rPr>
                <w:rFonts w:ascii="Sylfaen" w:eastAsia="Times New Roman" w:hAnsi="Sylfaen" w:cs="Sylfaen"/>
                <w:sz w:val="12"/>
                <w:szCs w:val="12"/>
              </w:rPr>
              <w:t>თაობის</w:t>
            </w:r>
            <w:r w:rsidR="00403BA4">
              <w:rPr>
                <w:rFonts w:ascii="Sylfaen" w:eastAsia="Times New Roman" w:hAnsi="Sylfaen" w:cs="Sylfaen"/>
                <w:sz w:val="12"/>
                <w:szCs w:val="12"/>
                <w:lang w:val="ka-GE"/>
              </w:rPr>
              <w:t xml:space="preserve"> </w:t>
            </w:r>
            <w:r w:rsidRPr="00F471A6">
              <w:rPr>
                <w:rFonts w:ascii="Sylfaen" w:eastAsia="Times New Roman" w:hAnsi="Sylfaen" w:cs="Sylfaen"/>
                <w:sz w:val="12"/>
                <w:szCs w:val="12"/>
              </w:rPr>
              <w:t>წვრთნისა</w:t>
            </w:r>
            <w:r w:rsidRPr="00F471A6">
              <w:rPr>
                <w:rFonts w:ascii="Sylfaen" w:eastAsia="Times New Roman" w:hAnsi="Sylfaen" w:cs="Sylfaen"/>
                <w:spacing w:val="1"/>
                <w:sz w:val="12"/>
                <w:szCs w:val="12"/>
              </w:rPr>
              <w:t xml:space="preserve"> </w:t>
            </w:r>
            <w:r w:rsidRPr="00F471A6">
              <w:rPr>
                <w:rFonts w:ascii="Sylfaen" w:eastAsia="Times New Roman" w:hAnsi="Sylfaen" w:cs="Sylfaen"/>
                <w:spacing w:val="-1"/>
                <w:sz w:val="12"/>
                <w:szCs w:val="12"/>
              </w:rPr>
              <w:t>და</w:t>
            </w:r>
            <w:r w:rsidRPr="00F471A6">
              <w:rPr>
                <w:rFonts w:ascii="Sylfaen" w:eastAsia="Times New Roman" w:hAnsi="Sylfaen" w:cs="Sylfaen"/>
                <w:sz w:val="12"/>
                <w:szCs w:val="12"/>
              </w:rPr>
              <w:t xml:space="preserve"> </w:t>
            </w:r>
            <w:r w:rsidRPr="00F471A6">
              <w:rPr>
                <w:rFonts w:ascii="Sylfaen" w:eastAsia="Times New Roman" w:hAnsi="Sylfaen" w:cs="Sylfaen"/>
                <w:spacing w:val="-1"/>
                <w:sz w:val="12"/>
                <w:szCs w:val="12"/>
              </w:rPr>
              <w:t>სპორტული</w:t>
            </w:r>
            <w:r w:rsidRPr="00F471A6">
              <w:rPr>
                <w:rFonts w:ascii="Sylfaen" w:eastAsia="Times New Roman" w:hAnsi="Sylfaen" w:cs="Sylfaen"/>
                <w:spacing w:val="1"/>
                <w:sz w:val="12"/>
                <w:szCs w:val="12"/>
              </w:rPr>
              <w:t xml:space="preserve"> </w:t>
            </w:r>
            <w:r w:rsidRPr="00F471A6">
              <w:rPr>
                <w:rFonts w:ascii="Sylfaen" w:eastAsia="Times New Roman" w:hAnsi="Sylfaen" w:cs="Sylfaen"/>
                <w:spacing w:val="-1"/>
                <w:sz w:val="12"/>
                <w:szCs w:val="12"/>
              </w:rPr>
              <w:t>მომზადებისათვის</w:t>
            </w:r>
            <w:r w:rsidRPr="00F471A6">
              <w:rPr>
                <w:rFonts w:ascii="Sylfaen" w:eastAsia="Times New Roman" w:hAnsi="Sylfaen" w:cs="Calibri"/>
                <w:color w:val="000000"/>
                <w:sz w:val="12"/>
                <w:szCs w:val="12"/>
              </w:rPr>
              <w:t> </w:t>
            </w:r>
          </w:p>
        </w:tc>
      </w:tr>
    </w:tbl>
    <w:p w14:paraId="02B33E37" w14:textId="77777777" w:rsidR="00F471A6" w:rsidRPr="00F471A6" w:rsidRDefault="00F471A6" w:rsidP="00F471A6">
      <w:pPr>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5000" w:type="pct"/>
        <w:tblInd w:w="10" w:type="dxa"/>
        <w:tblLook w:val="04A0" w:firstRow="1" w:lastRow="0" w:firstColumn="1" w:lastColumn="0" w:noHBand="0" w:noVBand="1"/>
      </w:tblPr>
      <w:tblGrid>
        <w:gridCol w:w="2786"/>
        <w:gridCol w:w="961"/>
        <w:gridCol w:w="958"/>
        <w:gridCol w:w="958"/>
        <w:gridCol w:w="958"/>
        <w:gridCol w:w="960"/>
        <w:gridCol w:w="1100"/>
        <w:gridCol w:w="1226"/>
      </w:tblGrid>
      <w:tr w:rsidR="00DF4053" w:rsidRPr="00F471A6" w14:paraId="6B605502" w14:textId="77777777" w:rsidTr="00DF4053">
        <w:trPr>
          <w:trHeight w:val="245"/>
        </w:trPr>
        <w:tc>
          <w:tcPr>
            <w:tcW w:w="1424" w:type="pct"/>
            <w:tcBorders>
              <w:top w:val="single" w:sz="4" w:space="0" w:color="auto"/>
              <w:left w:val="single" w:sz="4" w:space="0" w:color="auto"/>
              <w:bottom w:val="single" w:sz="4" w:space="0" w:color="auto"/>
              <w:right w:val="single" w:sz="4" w:space="0" w:color="auto"/>
            </w:tcBorders>
            <w:vAlign w:val="center"/>
            <w:hideMark/>
          </w:tcPr>
          <w:p w14:paraId="316677FB" w14:textId="77777777" w:rsidR="00DF4053" w:rsidRPr="00F471A6" w:rsidRDefault="00DF4053"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დასახელება</w:t>
            </w:r>
          </w:p>
        </w:tc>
        <w:tc>
          <w:tcPr>
            <w:tcW w:w="503" w:type="pct"/>
            <w:tcBorders>
              <w:top w:val="single" w:sz="4" w:space="0" w:color="auto"/>
              <w:left w:val="nil"/>
              <w:bottom w:val="single" w:sz="4" w:space="0" w:color="auto"/>
              <w:right w:val="single" w:sz="4" w:space="0" w:color="auto"/>
            </w:tcBorders>
            <w:vAlign w:val="center"/>
            <w:hideMark/>
          </w:tcPr>
          <w:p w14:paraId="4315B446" w14:textId="77777777" w:rsidR="00DF4053" w:rsidRPr="00F471A6" w:rsidRDefault="00DF4053" w:rsidP="00F471A6">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rPr>
              <w:t xml:space="preserve">საბაზისო </w:t>
            </w:r>
            <w:r w:rsidRPr="00F471A6">
              <w:rPr>
                <w:rFonts w:ascii="Sylfaen" w:eastAsia="Times New Roman" w:hAnsi="Sylfaen" w:cs="Calibri"/>
                <w:color w:val="000000"/>
                <w:sz w:val="12"/>
                <w:szCs w:val="12"/>
                <w:lang w:val="ka-GE"/>
              </w:rPr>
              <w:t>2024 წელი</w:t>
            </w:r>
          </w:p>
        </w:tc>
        <w:tc>
          <w:tcPr>
            <w:tcW w:w="501" w:type="pct"/>
            <w:tcBorders>
              <w:top w:val="single" w:sz="4" w:space="0" w:color="auto"/>
              <w:left w:val="nil"/>
              <w:bottom w:val="single" w:sz="4" w:space="0" w:color="auto"/>
              <w:right w:val="single" w:sz="4" w:space="0" w:color="auto"/>
            </w:tcBorders>
            <w:vAlign w:val="center"/>
            <w:hideMark/>
          </w:tcPr>
          <w:p w14:paraId="32B1B4FA" w14:textId="77777777" w:rsidR="00DF4053" w:rsidRPr="00F471A6" w:rsidRDefault="00DF4053" w:rsidP="00F471A6">
            <w:pPr>
              <w:spacing w:after="0" w:line="240" w:lineRule="auto"/>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rPr>
              <w:t xml:space="preserve">მიზნობრივი </w:t>
            </w:r>
            <w:r w:rsidRPr="00F471A6">
              <w:rPr>
                <w:rFonts w:ascii="Sylfaen" w:eastAsia="Times New Roman" w:hAnsi="Sylfaen" w:cs="Calibri"/>
                <w:color w:val="000000"/>
                <w:sz w:val="12"/>
                <w:szCs w:val="12"/>
                <w:lang w:val="ka-GE"/>
              </w:rPr>
              <w:t>2025 წელი</w:t>
            </w:r>
          </w:p>
        </w:tc>
        <w:tc>
          <w:tcPr>
            <w:tcW w:w="501" w:type="pct"/>
            <w:tcBorders>
              <w:top w:val="single" w:sz="4" w:space="0" w:color="auto"/>
              <w:left w:val="single" w:sz="4" w:space="0" w:color="auto"/>
              <w:bottom w:val="single" w:sz="4" w:space="0" w:color="auto"/>
              <w:right w:val="single" w:sz="4" w:space="0" w:color="auto"/>
            </w:tcBorders>
            <w:vAlign w:val="center"/>
            <w:hideMark/>
          </w:tcPr>
          <w:p w14:paraId="6678A299" w14:textId="66B0C3A3" w:rsidR="00DF4053" w:rsidRPr="00F471A6" w:rsidRDefault="00DF4053" w:rsidP="00F471A6">
            <w:pPr>
              <w:jc w:val="center"/>
              <w:rPr>
                <w:rFonts w:ascii="Sylfaen" w:eastAsia="Times New Roman" w:hAnsi="Sylfaen" w:cs="Calibri"/>
                <w:bCs/>
                <w:color w:val="000000"/>
                <w:sz w:val="12"/>
                <w:szCs w:val="12"/>
              </w:rPr>
            </w:pPr>
            <w:r w:rsidRPr="00F471A6">
              <w:rPr>
                <w:rFonts w:ascii="Sylfaen" w:eastAsia="Times New Roman" w:hAnsi="Sylfaen" w:cs="Calibri"/>
                <w:bCs/>
                <w:color w:val="000000"/>
                <w:sz w:val="12"/>
                <w:szCs w:val="12"/>
              </w:rPr>
              <w:t>მიზნობრივი</w:t>
            </w:r>
            <w:r w:rsidR="00452C6F">
              <w:rPr>
                <w:rFonts w:ascii="Sylfaen" w:eastAsia="Times New Roman" w:hAnsi="Sylfaen" w:cs="Calibri"/>
                <w:bCs/>
                <w:color w:val="000000"/>
                <w:sz w:val="12"/>
                <w:szCs w:val="12"/>
              </w:rPr>
              <w:t xml:space="preserve"> </w:t>
            </w:r>
            <w:r w:rsidRPr="00F471A6">
              <w:rPr>
                <w:rFonts w:ascii="Sylfaen" w:eastAsia="Times New Roman" w:hAnsi="Sylfaen" w:cs="Calibri"/>
                <w:bCs/>
                <w:color w:val="000000"/>
                <w:sz w:val="12"/>
                <w:szCs w:val="12"/>
              </w:rPr>
              <w:t>2026 წელს</w:t>
            </w:r>
          </w:p>
        </w:tc>
        <w:tc>
          <w:tcPr>
            <w:tcW w:w="501" w:type="pct"/>
            <w:tcBorders>
              <w:top w:val="single" w:sz="4" w:space="0" w:color="auto"/>
              <w:left w:val="single" w:sz="4" w:space="0" w:color="auto"/>
              <w:bottom w:val="single" w:sz="4" w:space="0" w:color="auto"/>
              <w:right w:val="single" w:sz="4" w:space="0" w:color="auto"/>
            </w:tcBorders>
            <w:vAlign w:val="center"/>
            <w:hideMark/>
          </w:tcPr>
          <w:p w14:paraId="3D02C83C" w14:textId="1E59AB75" w:rsidR="00DF4053" w:rsidRPr="00F471A6" w:rsidRDefault="00DF4053" w:rsidP="00F471A6">
            <w:pPr>
              <w:jc w:val="center"/>
              <w:rPr>
                <w:rFonts w:ascii="Sylfaen" w:eastAsia="Times New Roman" w:hAnsi="Sylfaen" w:cs="Calibri"/>
                <w:bCs/>
                <w:color w:val="000000"/>
                <w:sz w:val="12"/>
                <w:szCs w:val="12"/>
              </w:rPr>
            </w:pPr>
            <w:r w:rsidRPr="00F471A6">
              <w:rPr>
                <w:rFonts w:ascii="Sylfaen" w:eastAsia="Times New Roman" w:hAnsi="Sylfaen" w:cs="Calibri"/>
                <w:bCs/>
                <w:color w:val="000000"/>
                <w:sz w:val="12"/>
                <w:szCs w:val="12"/>
              </w:rPr>
              <w:t>მიზნობრივი</w:t>
            </w:r>
            <w:r w:rsidR="00452C6F">
              <w:rPr>
                <w:rFonts w:ascii="Sylfaen" w:eastAsia="Times New Roman" w:hAnsi="Sylfaen" w:cs="Calibri"/>
                <w:bCs/>
                <w:color w:val="000000"/>
                <w:sz w:val="12"/>
                <w:szCs w:val="12"/>
              </w:rPr>
              <w:t xml:space="preserve"> </w:t>
            </w:r>
            <w:r w:rsidRPr="00F471A6">
              <w:rPr>
                <w:rFonts w:ascii="Sylfaen" w:eastAsia="Times New Roman" w:hAnsi="Sylfaen" w:cs="Calibri"/>
                <w:bCs/>
                <w:color w:val="000000"/>
                <w:sz w:val="12"/>
                <w:szCs w:val="12"/>
              </w:rPr>
              <w:t>2027 წელს</w:t>
            </w:r>
          </w:p>
        </w:tc>
        <w:tc>
          <w:tcPr>
            <w:tcW w:w="502" w:type="pct"/>
            <w:tcBorders>
              <w:top w:val="single" w:sz="4" w:space="0" w:color="auto"/>
              <w:left w:val="single" w:sz="4" w:space="0" w:color="auto"/>
              <w:bottom w:val="single" w:sz="4" w:space="0" w:color="auto"/>
              <w:right w:val="single" w:sz="4" w:space="0" w:color="auto"/>
            </w:tcBorders>
            <w:vAlign w:val="center"/>
            <w:hideMark/>
          </w:tcPr>
          <w:p w14:paraId="2EC87AEB" w14:textId="11F19A31" w:rsidR="00DF4053" w:rsidRPr="00F471A6" w:rsidRDefault="00DF4053" w:rsidP="00F471A6">
            <w:pPr>
              <w:jc w:val="center"/>
              <w:rPr>
                <w:rFonts w:ascii="Sylfaen" w:eastAsia="Times New Roman" w:hAnsi="Sylfaen" w:cs="Calibri"/>
                <w:bCs/>
                <w:color w:val="000000"/>
                <w:sz w:val="12"/>
                <w:szCs w:val="12"/>
              </w:rPr>
            </w:pPr>
            <w:r w:rsidRPr="00F471A6">
              <w:rPr>
                <w:rFonts w:ascii="Sylfaen" w:eastAsia="Times New Roman" w:hAnsi="Sylfaen" w:cs="Calibri"/>
                <w:bCs/>
                <w:color w:val="000000"/>
                <w:sz w:val="12"/>
                <w:szCs w:val="12"/>
              </w:rPr>
              <w:t>მიზნობრივი</w:t>
            </w:r>
            <w:r w:rsidR="00452C6F">
              <w:rPr>
                <w:rFonts w:ascii="Sylfaen" w:eastAsia="Times New Roman" w:hAnsi="Sylfaen" w:cs="Calibri"/>
                <w:bCs/>
                <w:color w:val="000000"/>
                <w:sz w:val="12"/>
                <w:szCs w:val="12"/>
              </w:rPr>
              <w:t xml:space="preserve"> </w:t>
            </w:r>
            <w:r w:rsidRPr="00F471A6">
              <w:rPr>
                <w:rFonts w:ascii="Sylfaen" w:eastAsia="Times New Roman" w:hAnsi="Sylfaen" w:cs="Calibri"/>
                <w:bCs/>
                <w:color w:val="000000"/>
                <w:sz w:val="12"/>
                <w:szCs w:val="12"/>
              </w:rPr>
              <w:t>2028 წელს</w:t>
            </w:r>
          </w:p>
        </w:tc>
        <w:tc>
          <w:tcPr>
            <w:tcW w:w="573" w:type="pct"/>
            <w:tcBorders>
              <w:top w:val="single" w:sz="4" w:space="0" w:color="auto"/>
              <w:left w:val="nil"/>
              <w:bottom w:val="single" w:sz="4" w:space="0" w:color="auto"/>
              <w:right w:val="single" w:sz="4" w:space="0" w:color="auto"/>
            </w:tcBorders>
            <w:vAlign w:val="center"/>
            <w:hideMark/>
          </w:tcPr>
          <w:p w14:paraId="5C204A08" w14:textId="77777777" w:rsidR="00DF4053" w:rsidRPr="00F471A6" w:rsidRDefault="00DF4053"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ცდომილების ალბათობა (%)</w:t>
            </w:r>
          </w:p>
        </w:tc>
        <w:tc>
          <w:tcPr>
            <w:tcW w:w="496" w:type="pct"/>
            <w:tcBorders>
              <w:top w:val="single" w:sz="4" w:space="0" w:color="auto"/>
              <w:left w:val="nil"/>
              <w:bottom w:val="single" w:sz="4" w:space="0" w:color="auto"/>
              <w:right w:val="single" w:sz="8" w:space="0" w:color="auto"/>
            </w:tcBorders>
            <w:vAlign w:val="center"/>
            <w:hideMark/>
          </w:tcPr>
          <w:p w14:paraId="5DC50BBE" w14:textId="77777777" w:rsidR="00DF4053" w:rsidRPr="00F471A6" w:rsidRDefault="00DF4053"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შესაძლო რისკები</w:t>
            </w:r>
          </w:p>
        </w:tc>
      </w:tr>
      <w:tr w:rsidR="00DF4053" w:rsidRPr="00F471A6" w14:paraId="4E10118D" w14:textId="77777777" w:rsidTr="00DF4053">
        <w:trPr>
          <w:trHeight w:val="92"/>
        </w:trPr>
        <w:tc>
          <w:tcPr>
            <w:tcW w:w="1424" w:type="pct"/>
            <w:tcBorders>
              <w:top w:val="single" w:sz="4" w:space="0" w:color="000000"/>
              <w:left w:val="single" w:sz="4" w:space="0" w:color="000000"/>
              <w:bottom w:val="single" w:sz="4" w:space="0" w:color="000000"/>
              <w:right w:val="single" w:sz="4" w:space="0" w:color="000000"/>
            </w:tcBorders>
            <w:shd w:val="clear" w:color="auto" w:fill="FFFFFF"/>
            <w:hideMark/>
          </w:tcPr>
          <w:p w14:paraId="69AA1786" w14:textId="77777777" w:rsidR="00DF4053" w:rsidRPr="00F471A6" w:rsidRDefault="00DF4053" w:rsidP="00F471A6">
            <w:pPr>
              <w:widowControl w:val="0"/>
              <w:spacing w:after="0" w:line="240" w:lineRule="auto"/>
              <w:ind w:right="89"/>
              <w:rPr>
                <w:rFonts w:ascii="Sylfaen" w:eastAsia="Times New Roman" w:hAnsi="Sylfaen" w:cs="Sylfaen"/>
                <w:sz w:val="12"/>
                <w:szCs w:val="12"/>
              </w:rPr>
            </w:pPr>
            <w:r w:rsidRPr="00F471A6">
              <w:rPr>
                <w:rFonts w:ascii="Sylfaen" w:eastAsia="Times New Roman" w:hAnsi="Sylfaen" w:cs="Sylfaen"/>
                <w:spacing w:val="-1"/>
                <w:sz w:val="12"/>
                <w:szCs w:val="12"/>
              </w:rPr>
              <w:t>რეაბილიტირე</w:t>
            </w:r>
            <w:r w:rsidRPr="00F471A6">
              <w:rPr>
                <w:rFonts w:ascii="Sylfaen" w:eastAsia="Times New Roman" w:hAnsi="Sylfaen" w:cs="Sylfaen"/>
                <w:sz w:val="12"/>
                <w:szCs w:val="12"/>
              </w:rPr>
              <w:t>ბული</w:t>
            </w:r>
            <w:r w:rsidRPr="00F471A6">
              <w:rPr>
                <w:rFonts w:ascii="Sylfaen" w:eastAsia="Times New Roman" w:hAnsi="Sylfaen" w:cs="Sylfaen"/>
                <w:spacing w:val="1"/>
                <w:sz w:val="12"/>
                <w:szCs w:val="12"/>
              </w:rPr>
              <w:t xml:space="preserve"> </w:t>
            </w:r>
            <w:r w:rsidRPr="00F471A6">
              <w:rPr>
                <w:rFonts w:ascii="Sylfaen" w:eastAsia="Times New Roman" w:hAnsi="Sylfaen" w:cs="Sylfaen"/>
                <w:spacing w:val="-1"/>
                <w:sz w:val="12"/>
                <w:szCs w:val="12"/>
              </w:rPr>
              <w:t>და</w:t>
            </w:r>
            <w:r w:rsidRPr="00F471A6">
              <w:rPr>
                <w:rFonts w:ascii="Sylfaen" w:eastAsia="Times New Roman" w:hAnsi="Sylfaen" w:cs="Sylfaen"/>
                <w:spacing w:val="21"/>
                <w:sz w:val="12"/>
                <w:szCs w:val="12"/>
              </w:rPr>
              <w:t xml:space="preserve"> </w:t>
            </w:r>
            <w:r w:rsidRPr="00F471A6">
              <w:rPr>
                <w:rFonts w:ascii="Sylfaen" w:eastAsia="Times New Roman" w:hAnsi="Sylfaen" w:cs="Sylfaen"/>
                <w:sz w:val="12"/>
                <w:szCs w:val="12"/>
              </w:rPr>
              <w:t xml:space="preserve">ახალი </w:t>
            </w:r>
            <w:r w:rsidRPr="00F471A6">
              <w:rPr>
                <w:rFonts w:ascii="Sylfaen" w:eastAsia="Times New Roman" w:hAnsi="Sylfaen" w:cs="Sylfaen"/>
                <w:spacing w:val="-1"/>
                <w:sz w:val="12"/>
                <w:szCs w:val="12"/>
              </w:rPr>
              <w:t>შექმნილი</w:t>
            </w:r>
            <w:r w:rsidRPr="00F471A6">
              <w:rPr>
                <w:rFonts w:ascii="Sylfaen" w:eastAsia="Times New Roman" w:hAnsi="Sylfaen" w:cs="Sylfaen"/>
                <w:sz w:val="12"/>
                <w:szCs w:val="12"/>
              </w:rPr>
              <w:t xml:space="preserve"> მინი</w:t>
            </w:r>
            <w:r w:rsidRPr="00F471A6">
              <w:rPr>
                <w:rFonts w:ascii="Sylfaen" w:eastAsia="Times New Roman" w:hAnsi="Sylfaen" w:cs="Sylfaen"/>
                <w:spacing w:val="27"/>
                <w:sz w:val="12"/>
                <w:szCs w:val="12"/>
              </w:rPr>
              <w:t xml:space="preserve"> </w:t>
            </w:r>
            <w:r w:rsidRPr="00F471A6">
              <w:rPr>
                <w:rFonts w:ascii="Sylfaen" w:eastAsia="Times New Roman" w:hAnsi="Sylfaen" w:cs="Sylfaen"/>
                <w:spacing w:val="-1"/>
                <w:sz w:val="12"/>
                <w:szCs w:val="12"/>
              </w:rPr>
              <w:t>სპორტული</w:t>
            </w:r>
            <w:r w:rsidRPr="00F471A6">
              <w:rPr>
                <w:rFonts w:ascii="Sylfaen" w:eastAsia="Times New Roman" w:hAnsi="Sylfaen" w:cs="Sylfaen"/>
                <w:spacing w:val="27"/>
                <w:sz w:val="12"/>
                <w:szCs w:val="12"/>
              </w:rPr>
              <w:t xml:space="preserve"> </w:t>
            </w:r>
            <w:r w:rsidRPr="00F471A6">
              <w:rPr>
                <w:rFonts w:ascii="Sylfaen" w:eastAsia="Times New Roman" w:hAnsi="Sylfaen" w:cs="Sylfaen"/>
                <w:sz w:val="12"/>
                <w:szCs w:val="12"/>
              </w:rPr>
              <w:t>მოედნების რაოდენობა</w:t>
            </w:r>
          </w:p>
        </w:tc>
        <w:tc>
          <w:tcPr>
            <w:tcW w:w="503" w:type="pct"/>
            <w:tcBorders>
              <w:top w:val="nil"/>
              <w:left w:val="nil"/>
              <w:bottom w:val="single" w:sz="4" w:space="0" w:color="auto"/>
              <w:right w:val="single" w:sz="4" w:space="0" w:color="auto"/>
            </w:tcBorders>
            <w:vAlign w:val="center"/>
          </w:tcPr>
          <w:p w14:paraId="3D555BCD" w14:textId="77777777" w:rsidR="00DF4053" w:rsidRPr="00F471A6" w:rsidRDefault="00DF4053" w:rsidP="00F471A6">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lang w:val="ka-GE"/>
              </w:rPr>
              <w:t>4</w:t>
            </w:r>
          </w:p>
        </w:tc>
        <w:tc>
          <w:tcPr>
            <w:tcW w:w="501" w:type="pct"/>
            <w:tcBorders>
              <w:top w:val="nil"/>
              <w:left w:val="nil"/>
              <w:bottom w:val="single" w:sz="4" w:space="0" w:color="auto"/>
              <w:right w:val="single" w:sz="4" w:space="0" w:color="auto"/>
            </w:tcBorders>
            <w:vAlign w:val="center"/>
          </w:tcPr>
          <w:p w14:paraId="0EAFA570" w14:textId="77777777" w:rsidR="00DF4053" w:rsidRPr="00F471A6" w:rsidRDefault="00DF4053" w:rsidP="00F471A6">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lang w:val="ka-GE"/>
              </w:rPr>
              <w:t>5</w:t>
            </w:r>
          </w:p>
        </w:tc>
        <w:tc>
          <w:tcPr>
            <w:tcW w:w="501" w:type="pct"/>
            <w:tcBorders>
              <w:top w:val="single" w:sz="4" w:space="0" w:color="auto"/>
              <w:left w:val="nil"/>
              <w:bottom w:val="single" w:sz="4" w:space="0" w:color="auto"/>
              <w:right w:val="single" w:sz="4" w:space="0" w:color="auto"/>
            </w:tcBorders>
            <w:shd w:val="clear" w:color="000000" w:fill="FFFFFF"/>
            <w:vAlign w:val="center"/>
          </w:tcPr>
          <w:p w14:paraId="036A64A0" w14:textId="77777777" w:rsidR="00DF4053" w:rsidRPr="00F471A6" w:rsidRDefault="00DF4053" w:rsidP="00F471A6">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lang w:val="ka-GE"/>
              </w:rPr>
              <w:t>5</w:t>
            </w:r>
          </w:p>
        </w:tc>
        <w:tc>
          <w:tcPr>
            <w:tcW w:w="501" w:type="pct"/>
            <w:tcBorders>
              <w:top w:val="single" w:sz="4" w:space="0" w:color="auto"/>
              <w:left w:val="nil"/>
              <w:bottom w:val="single" w:sz="4" w:space="0" w:color="auto"/>
              <w:right w:val="single" w:sz="4" w:space="0" w:color="auto"/>
            </w:tcBorders>
            <w:shd w:val="clear" w:color="000000" w:fill="FFFFFF"/>
            <w:vAlign w:val="center"/>
          </w:tcPr>
          <w:p w14:paraId="23A304AD" w14:textId="77777777" w:rsidR="00DF4053" w:rsidRPr="00F471A6" w:rsidRDefault="00DF4053" w:rsidP="00F471A6">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lang w:val="ka-GE"/>
              </w:rPr>
              <w:t>5</w:t>
            </w:r>
          </w:p>
        </w:tc>
        <w:tc>
          <w:tcPr>
            <w:tcW w:w="502" w:type="pct"/>
            <w:tcBorders>
              <w:top w:val="single" w:sz="4" w:space="0" w:color="auto"/>
              <w:left w:val="nil"/>
              <w:bottom w:val="single" w:sz="4" w:space="0" w:color="auto"/>
              <w:right w:val="single" w:sz="4" w:space="0" w:color="auto"/>
            </w:tcBorders>
            <w:shd w:val="clear" w:color="000000" w:fill="FFFFFF"/>
            <w:vAlign w:val="center"/>
          </w:tcPr>
          <w:p w14:paraId="3FF71D51" w14:textId="77777777" w:rsidR="00DF4053" w:rsidRPr="00F471A6" w:rsidRDefault="00DF4053" w:rsidP="00F471A6">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lang w:val="ka-GE"/>
              </w:rPr>
              <w:t>5</w:t>
            </w:r>
          </w:p>
        </w:tc>
        <w:tc>
          <w:tcPr>
            <w:tcW w:w="573" w:type="pct"/>
            <w:tcBorders>
              <w:top w:val="single" w:sz="4" w:space="0" w:color="auto"/>
              <w:left w:val="nil"/>
              <w:bottom w:val="single" w:sz="4" w:space="0" w:color="auto"/>
              <w:right w:val="single" w:sz="4" w:space="0" w:color="auto"/>
            </w:tcBorders>
            <w:shd w:val="clear" w:color="000000" w:fill="FFFFFF"/>
            <w:vAlign w:val="center"/>
            <w:hideMark/>
          </w:tcPr>
          <w:p w14:paraId="062C764F" w14:textId="77777777" w:rsidR="00DF4053" w:rsidRPr="00F471A6" w:rsidRDefault="00DF4053"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 </w:t>
            </w:r>
            <w:r w:rsidRPr="00F471A6">
              <w:rPr>
                <w:rFonts w:ascii="Sylfaen" w:eastAsia="Times New Roman" w:hAnsi="Sylfaen" w:cs="Calibri"/>
                <w:color w:val="000000"/>
                <w:sz w:val="12"/>
                <w:szCs w:val="12"/>
                <w:lang w:val="ka-GE"/>
              </w:rPr>
              <w:t>2%</w:t>
            </w:r>
          </w:p>
        </w:tc>
        <w:tc>
          <w:tcPr>
            <w:tcW w:w="496" w:type="pct"/>
            <w:tcBorders>
              <w:top w:val="nil"/>
              <w:left w:val="nil"/>
              <w:bottom w:val="single" w:sz="4" w:space="0" w:color="auto"/>
              <w:right w:val="single" w:sz="8" w:space="0" w:color="auto"/>
            </w:tcBorders>
            <w:shd w:val="clear" w:color="000000" w:fill="FFFFFF"/>
            <w:vAlign w:val="center"/>
            <w:hideMark/>
          </w:tcPr>
          <w:p w14:paraId="72C36BEB" w14:textId="77777777" w:rsidR="00DF4053" w:rsidRPr="00F471A6" w:rsidRDefault="00375BEF" w:rsidP="00F471A6">
            <w:pPr>
              <w:spacing w:after="0" w:line="240" w:lineRule="auto"/>
              <w:jc w:val="center"/>
              <w:rPr>
                <w:rFonts w:ascii="Sylfaen" w:eastAsia="Times New Roman" w:hAnsi="Sylfaen" w:cs="Calibri"/>
                <w:color w:val="000000"/>
                <w:sz w:val="12"/>
                <w:szCs w:val="12"/>
                <w:highlight w:val="yellow"/>
                <w:lang w:val="ka-GE"/>
              </w:rPr>
            </w:pPr>
            <w:r w:rsidRPr="00375BEF">
              <w:rPr>
                <w:rFonts w:ascii="Sylfaen" w:eastAsia="Times New Roman" w:hAnsi="Sylfaen" w:cs="Calibri"/>
                <w:color w:val="000000"/>
                <w:sz w:val="12"/>
                <w:szCs w:val="12"/>
                <w:lang w:val="ka-GE"/>
              </w:rPr>
              <w:t>სახელშეკრულებო პირობების დარღვევა</w:t>
            </w:r>
          </w:p>
        </w:tc>
      </w:tr>
    </w:tbl>
    <w:p w14:paraId="597E3FBD" w14:textId="77777777" w:rsidR="00F471A6" w:rsidRPr="00F471A6" w:rsidRDefault="00F471A6" w:rsidP="00F471A6">
      <w:pPr>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10094" w:type="dxa"/>
        <w:tblInd w:w="-34" w:type="dxa"/>
        <w:tblLook w:val="04A0" w:firstRow="1" w:lastRow="0" w:firstColumn="1" w:lastColumn="0" w:noHBand="0" w:noVBand="1"/>
      </w:tblPr>
      <w:tblGrid>
        <w:gridCol w:w="1834"/>
        <w:gridCol w:w="525"/>
        <w:gridCol w:w="2321"/>
        <w:gridCol w:w="1326"/>
        <w:gridCol w:w="1210"/>
        <w:gridCol w:w="1336"/>
        <w:gridCol w:w="1542"/>
      </w:tblGrid>
      <w:tr w:rsidR="00EF71F0" w:rsidRPr="00F471A6" w14:paraId="1BB76ECE" w14:textId="77777777" w:rsidTr="00645FC2">
        <w:trPr>
          <w:trHeight w:val="97"/>
        </w:trPr>
        <w:tc>
          <w:tcPr>
            <w:tcW w:w="18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B60169E"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პროგრამის დასახელება</w:t>
            </w:r>
          </w:p>
        </w:tc>
        <w:tc>
          <w:tcPr>
            <w:tcW w:w="525" w:type="dxa"/>
            <w:tcBorders>
              <w:top w:val="single" w:sz="4" w:space="0" w:color="auto"/>
              <w:left w:val="nil"/>
              <w:bottom w:val="single" w:sz="4" w:space="0" w:color="auto"/>
              <w:right w:val="single" w:sz="4" w:space="0" w:color="auto"/>
            </w:tcBorders>
            <w:shd w:val="clear" w:color="000000" w:fill="FFFFFF"/>
            <w:vAlign w:val="center"/>
            <w:hideMark/>
          </w:tcPr>
          <w:p w14:paraId="105086E4" w14:textId="77777777" w:rsidR="00F471A6" w:rsidRPr="00F471A6" w:rsidRDefault="00F471A6" w:rsidP="00F471A6">
            <w:pPr>
              <w:spacing w:after="0" w:line="240" w:lineRule="auto"/>
              <w:jc w:val="center"/>
              <w:rPr>
                <w:rFonts w:ascii="Sylfaen" w:eastAsia="Times New Roman" w:hAnsi="Sylfaen" w:cs="Calibri"/>
                <w:i/>
                <w:color w:val="000000"/>
                <w:sz w:val="12"/>
                <w:szCs w:val="12"/>
              </w:rPr>
            </w:pPr>
            <w:r w:rsidRPr="00F471A6">
              <w:rPr>
                <w:rFonts w:ascii="Sylfaen" w:eastAsia="Times New Roman" w:hAnsi="Sylfaen" w:cs="Calibri"/>
                <w:i/>
                <w:color w:val="000000"/>
                <w:sz w:val="12"/>
                <w:szCs w:val="12"/>
              </w:rPr>
              <w:t>კოდი</w:t>
            </w:r>
          </w:p>
        </w:tc>
        <w:tc>
          <w:tcPr>
            <w:tcW w:w="232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C5383FC" w14:textId="77777777" w:rsidR="00F471A6" w:rsidRPr="00F471A6" w:rsidRDefault="00F471A6" w:rsidP="00F471A6">
            <w:pPr>
              <w:spacing w:after="0" w:line="240" w:lineRule="auto"/>
              <w:jc w:val="center"/>
              <w:rPr>
                <w:rFonts w:ascii="Sylfaen" w:eastAsia="Times New Roman" w:hAnsi="Sylfaen" w:cs="Calibri"/>
                <w:b/>
                <w:color w:val="000000"/>
                <w:sz w:val="14"/>
                <w:szCs w:val="14"/>
                <w:u w:val="single"/>
              </w:rPr>
            </w:pPr>
            <w:r w:rsidRPr="00F471A6">
              <w:rPr>
                <w:rFonts w:ascii="Sylfaen" w:eastAsia="Times New Roman" w:hAnsi="Sylfaen" w:cs="Calibri"/>
                <w:b/>
                <w:color w:val="000000"/>
                <w:sz w:val="14"/>
                <w:szCs w:val="14"/>
                <w:u w:val="single"/>
                <w:lang w:val="ka-GE"/>
              </w:rPr>
              <w:t>კულტურის სფეროს განვითარება</w:t>
            </w:r>
            <w:r w:rsidRPr="00F471A6">
              <w:rPr>
                <w:rFonts w:ascii="Sylfaen" w:eastAsia="Times New Roman" w:hAnsi="Sylfaen" w:cs="Calibri"/>
                <w:b/>
                <w:color w:val="000000"/>
                <w:sz w:val="14"/>
                <w:szCs w:val="14"/>
                <w:u w:val="single"/>
              </w:rPr>
              <w:t> </w:t>
            </w:r>
          </w:p>
        </w:tc>
        <w:tc>
          <w:tcPr>
            <w:tcW w:w="1326" w:type="dxa"/>
            <w:tcBorders>
              <w:top w:val="single" w:sz="8" w:space="0" w:color="auto"/>
              <w:left w:val="nil"/>
              <w:bottom w:val="single" w:sz="4" w:space="0" w:color="auto"/>
              <w:right w:val="single" w:sz="4" w:space="0" w:color="auto"/>
            </w:tcBorders>
            <w:shd w:val="clear" w:color="000000" w:fill="FFFFFF"/>
            <w:vAlign w:val="center"/>
            <w:hideMark/>
          </w:tcPr>
          <w:p w14:paraId="2AFB4C5D" w14:textId="17C99332"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2025 წელი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(ათას ლარში)</w:t>
            </w:r>
          </w:p>
        </w:tc>
        <w:tc>
          <w:tcPr>
            <w:tcW w:w="1210" w:type="dxa"/>
            <w:tcBorders>
              <w:top w:val="single" w:sz="8" w:space="0" w:color="auto"/>
              <w:left w:val="nil"/>
              <w:bottom w:val="single" w:sz="4" w:space="0" w:color="auto"/>
              <w:right w:val="single" w:sz="4" w:space="0" w:color="auto"/>
            </w:tcBorders>
            <w:shd w:val="clear" w:color="000000" w:fill="FFFFFF"/>
            <w:vAlign w:val="center"/>
            <w:hideMark/>
          </w:tcPr>
          <w:p w14:paraId="05AD6255" w14:textId="1B814948"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2026 წელი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(ათას ლარში)</w:t>
            </w:r>
          </w:p>
        </w:tc>
        <w:tc>
          <w:tcPr>
            <w:tcW w:w="1336" w:type="dxa"/>
            <w:tcBorders>
              <w:top w:val="single" w:sz="8" w:space="0" w:color="auto"/>
              <w:left w:val="nil"/>
              <w:bottom w:val="single" w:sz="4" w:space="0" w:color="auto"/>
              <w:right w:val="single" w:sz="4" w:space="0" w:color="auto"/>
            </w:tcBorders>
            <w:shd w:val="clear" w:color="000000" w:fill="FFFFFF"/>
            <w:vAlign w:val="center"/>
            <w:hideMark/>
          </w:tcPr>
          <w:p w14:paraId="67A2027C"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2027 წელი (ათას ლარში)</w:t>
            </w:r>
          </w:p>
        </w:tc>
        <w:tc>
          <w:tcPr>
            <w:tcW w:w="1542" w:type="dxa"/>
            <w:tcBorders>
              <w:top w:val="single" w:sz="8" w:space="0" w:color="auto"/>
              <w:left w:val="nil"/>
              <w:bottom w:val="single" w:sz="4" w:space="0" w:color="auto"/>
              <w:right w:val="single" w:sz="8" w:space="0" w:color="000000"/>
            </w:tcBorders>
            <w:shd w:val="clear" w:color="000000" w:fill="FFFFFF"/>
            <w:vAlign w:val="center"/>
            <w:hideMark/>
          </w:tcPr>
          <w:p w14:paraId="4D46444F" w14:textId="718333F1"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2028 წელი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 xml:space="preserve"> (ათას ლარში)</w:t>
            </w:r>
          </w:p>
        </w:tc>
      </w:tr>
      <w:tr w:rsidR="00EF71F0" w:rsidRPr="00F471A6" w14:paraId="4CE66997" w14:textId="77777777" w:rsidTr="00645FC2">
        <w:trPr>
          <w:trHeight w:val="154"/>
        </w:trPr>
        <w:tc>
          <w:tcPr>
            <w:tcW w:w="1834" w:type="dxa"/>
            <w:vMerge/>
            <w:tcBorders>
              <w:top w:val="single" w:sz="4" w:space="0" w:color="auto"/>
              <w:left w:val="single" w:sz="4" w:space="0" w:color="auto"/>
              <w:bottom w:val="single" w:sz="4" w:space="0" w:color="auto"/>
              <w:right w:val="single" w:sz="4" w:space="0" w:color="auto"/>
            </w:tcBorders>
            <w:vAlign w:val="center"/>
            <w:hideMark/>
          </w:tcPr>
          <w:p w14:paraId="6722A216" w14:textId="77777777" w:rsidR="00805BA7" w:rsidRPr="00F471A6" w:rsidRDefault="00805BA7" w:rsidP="00805BA7">
            <w:pPr>
              <w:spacing w:after="0" w:line="240" w:lineRule="auto"/>
              <w:rPr>
                <w:rFonts w:ascii="Sylfaen" w:eastAsia="Times New Roman" w:hAnsi="Sylfaen" w:cs="Calibri"/>
                <w:color w:val="000000"/>
                <w:sz w:val="12"/>
                <w:szCs w:val="12"/>
              </w:rPr>
            </w:pPr>
          </w:p>
        </w:tc>
        <w:tc>
          <w:tcPr>
            <w:tcW w:w="525" w:type="dxa"/>
            <w:tcBorders>
              <w:top w:val="nil"/>
              <w:left w:val="nil"/>
              <w:bottom w:val="single" w:sz="4" w:space="0" w:color="auto"/>
              <w:right w:val="single" w:sz="4" w:space="0" w:color="auto"/>
            </w:tcBorders>
            <w:shd w:val="clear" w:color="000000" w:fill="FFFFFF"/>
            <w:vAlign w:val="center"/>
            <w:hideMark/>
          </w:tcPr>
          <w:p w14:paraId="36B10A3F" w14:textId="77777777" w:rsidR="00805BA7" w:rsidRPr="00F471A6" w:rsidRDefault="00805BA7" w:rsidP="00805BA7">
            <w:pPr>
              <w:spacing w:after="0" w:line="240" w:lineRule="auto"/>
              <w:jc w:val="center"/>
              <w:rPr>
                <w:rFonts w:ascii="Sylfaen" w:eastAsia="Times New Roman" w:hAnsi="Sylfaen" w:cs="Calibri"/>
                <w:b/>
                <w:color w:val="000000"/>
                <w:sz w:val="12"/>
                <w:szCs w:val="12"/>
                <w:lang w:val="ka-GE"/>
              </w:rPr>
            </w:pPr>
            <w:r w:rsidRPr="00F471A6">
              <w:rPr>
                <w:rFonts w:ascii="Sylfaen" w:eastAsia="Times New Roman" w:hAnsi="Sylfaen" w:cs="Calibri"/>
                <w:b/>
                <w:color w:val="000000"/>
                <w:sz w:val="12"/>
                <w:szCs w:val="12"/>
                <w:lang w:val="ka-GE"/>
              </w:rPr>
              <w:t>05 02</w:t>
            </w:r>
          </w:p>
        </w:tc>
        <w:tc>
          <w:tcPr>
            <w:tcW w:w="2321" w:type="dxa"/>
            <w:vMerge/>
            <w:tcBorders>
              <w:top w:val="nil"/>
              <w:left w:val="nil"/>
              <w:bottom w:val="single" w:sz="4" w:space="0" w:color="auto"/>
              <w:right w:val="single" w:sz="4" w:space="0" w:color="auto"/>
            </w:tcBorders>
            <w:vAlign w:val="center"/>
            <w:hideMark/>
          </w:tcPr>
          <w:p w14:paraId="40E2EE13" w14:textId="77777777" w:rsidR="00805BA7" w:rsidRPr="00F471A6" w:rsidRDefault="00805BA7" w:rsidP="00805BA7">
            <w:pPr>
              <w:spacing w:after="0" w:line="240" w:lineRule="auto"/>
              <w:rPr>
                <w:rFonts w:ascii="Sylfaen" w:eastAsia="Times New Roman" w:hAnsi="Sylfaen" w:cs="Calibri"/>
                <w:color w:val="000000"/>
                <w:sz w:val="12"/>
                <w:szCs w:val="12"/>
              </w:rPr>
            </w:pPr>
          </w:p>
        </w:tc>
        <w:tc>
          <w:tcPr>
            <w:tcW w:w="1326" w:type="dxa"/>
            <w:tcBorders>
              <w:top w:val="single" w:sz="4" w:space="0" w:color="auto"/>
              <w:left w:val="single" w:sz="4" w:space="0" w:color="auto"/>
              <w:bottom w:val="single" w:sz="4" w:space="0" w:color="auto"/>
              <w:right w:val="nil"/>
            </w:tcBorders>
            <w:shd w:val="clear" w:color="000000" w:fill="FFFFFF"/>
            <w:vAlign w:val="center"/>
            <w:hideMark/>
          </w:tcPr>
          <w:p w14:paraId="5CD42AEA" w14:textId="77777777" w:rsidR="00805BA7" w:rsidRPr="00805BA7" w:rsidRDefault="00805BA7" w:rsidP="00805BA7">
            <w:pPr>
              <w:jc w:val="center"/>
              <w:rPr>
                <w:rFonts w:ascii="Sylfaen" w:hAnsi="Sylfaen" w:cs="Calibri"/>
                <w:b/>
                <w:sz w:val="12"/>
                <w:szCs w:val="12"/>
              </w:rPr>
            </w:pPr>
            <w:r w:rsidRPr="00805BA7">
              <w:rPr>
                <w:rFonts w:ascii="Sylfaen" w:hAnsi="Sylfaen" w:cs="Calibri"/>
                <w:b/>
                <w:sz w:val="12"/>
                <w:szCs w:val="12"/>
              </w:rPr>
              <w:t>1 713,1</w:t>
            </w:r>
          </w:p>
        </w:tc>
        <w:tc>
          <w:tcPr>
            <w:tcW w:w="1210"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27F2EF2" w14:textId="77777777" w:rsidR="00805BA7" w:rsidRPr="00805BA7" w:rsidRDefault="00805BA7" w:rsidP="00805BA7">
            <w:pPr>
              <w:jc w:val="center"/>
              <w:rPr>
                <w:rFonts w:ascii="Sylfaen" w:hAnsi="Sylfaen" w:cs="Calibri"/>
                <w:b/>
                <w:sz w:val="12"/>
                <w:szCs w:val="12"/>
              </w:rPr>
            </w:pPr>
            <w:r w:rsidRPr="00805BA7">
              <w:rPr>
                <w:rFonts w:ascii="Sylfaen" w:hAnsi="Sylfaen" w:cs="Calibri"/>
                <w:b/>
                <w:sz w:val="12"/>
                <w:szCs w:val="12"/>
              </w:rPr>
              <w:t>1 828,9</w:t>
            </w:r>
          </w:p>
        </w:tc>
        <w:tc>
          <w:tcPr>
            <w:tcW w:w="1336"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7438CEE1" w14:textId="77777777" w:rsidR="00805BA7" w:rsidRPr="00805BA7" w:rsidRDefault="00805BA7" w:rsidP="00805BA7">
            <w:pPr>
              <w:jc w:val="center"/>
              <w:rPr>
                <w:rFonts w:ascii="Sylfaen" w:hAnsi="Sylfaen" w:cs="Calibri"/>
                <w:b/>
                <w:sz w:val="12"/>
                <w:szCs w:val="12"/>
              </w:rPr>
            </w:pPr>
            <w:r w:rsidRPr="00805BA7">
              <w:rPr>
                <w:rFonts w:ascii="Sylfaen" w:hAnsi="Sylfaen" w:cs="Calibri"/>
                <w:b/>
                <w:sz w:val="12"/>
                <w:szCs w:val="12"/>
              </w:rPr>
              <w:t>1 849,5</w:t>
            </w:r>
          </w:p>
        </w:tc>
        <w:tc>
          <w:tcPr>
            <w:tcW w:w="1542"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42658D31" w14:textId="77777777" w:rsidR="00805BA7" w:rsidRPr="00805BA7" w:rsidRDefault="00805BA7" w:rsidP="00805BA7">
            <w:pPr>
              <w:jc w:val="center"/>
              <w:rPr>
                <w:rFonts w:ascii="Sylfaen" w:hAnsi="Sylfaen" w:cs="Calibri"/>
                <w:b/>
                <w:sz w:val="12"/>
                <w:szCs w:val="12"/>
              </w:rPr>
            </w:pPr>
            <w:r w:rsidRPr="00805BA7">
              <w:rPr>
                <w:rFonts w:ascii="Sylfaen" w:hAnsi="Sylfaen" w:cs="Calibri"/>
                <w:b/>
                <w:sz w:val="12"/>
                <w:szCs w:val="12"/>
              </w:rPr>
              <w:t>1 898,2</w:t>
            </w:r>
          </w:p>
        </w:tc>
      </w:tr>
      <w:tr w:rsidR="00F471A6" w:rsidRPr="00F471A6" w14:paraId="40FD0DF7" w14:textId="77777777" w:rsidTr="00645FC2">
        <w:trPr>
          <w:trHeight w:val="132"/>
        </w:trPr>
        <w:tc>
          <w:tcPr>
            <w:tcW w:w="1834" w:type="dxa"/>
            <w:tcBorders>
              <w:top w:val="nil"/>
              <w:left w:val="single" w:sz="4" w:space="0" w:color="auto"/>
              <w:bottom w:val="single" w:sz="4" w:space="0" w:color="auto"/>
              <w:right w:val="single" w:sz="4" w:space="0" w:color="auto"/>
            </w:tcBorders>
            <w:shd w:val="clear" w:color="000000" w:fill="FFFFFF"/>
            <w:vAlign w:val="center"/>
            <w:hideMark/>
          </w:tcPr>
          <w:p w14:paraId="3E6DA910"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პროგრამის განმახორციელებელი სამსახური</w:t>
            </w:r>
          </w:p>
        </w:tc>
        <w:tc>
          <w:tcPr>
            <w:tcW w:w="8260" w:type="dxa"/>
            <w:gridSpan w:val="6"/>
            <w:tcBorders>
              <w:top w:val="single" w:sz="4" w:space="0" w:color="auto"/>
              <w:left w:val="nil"/>
              <w:bottom w:val="single" w:sz="4" w:space="0" w:color="auto"/>
              <w:right w:val="single" w:sz="4" w:space="0" w:color="auto"/>
            </w:tcBorders>
            <w:shd w:val="clear" w:color="000000" w:fill="FFFFFF"/>
            <w:vAlign w:val="center"/>
            <w:hideMark/>
          </w:tcPr>
          <w:p w14:paraId="0FFB912C" w14:textId="463DDF0E" w:rsidR="00F471A6" w:rsidRPr="00F471A6" w:rsidRDefault="00F471A6" w:rsidP="00F471A6">
            <w:pPr>
              <w:spacing w:after="200" w:line="240" w:lineRule="auto"/>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lang w:val="ka-GE"/>
              </w:rPr>
              <w:t>ხარაგაულის მუნიციპალიტეტის მერიის</w:t>
            </w:r>
            <w:r w:rsidR="00452C6F">
              <w:rPr>
                <w:rFonts w:ascii="Sylfaen" w:eastAsia="Times New Roman" w:hAnsi="Sylfaen" w:cs="Calibri"/>
                <w:color w:val="000000"/>
                <w:sz w:val="12"/>
                <w:szCs w:val="12"/>
                <w:lang w:val="ka-GE"/>
              </w:rPr>
              <w:t xml:space="preserve"> </w:t>
            </w:r>
            <w:r w:rsidRPr="00F471A6">
              <w:rPr>
                <w:rFonts w:ascii="Sylfaen" w:eastAsia="Times New Roman" w:hAnsi="Sylfaen" w:cs="Calibri"/>
                <w:color w:val="000000"/>
                <w:sz w:val="12"/>
                <w:szCs w:val="12"/>
                <w:lang w:val="ka-GE"/>
              </w:rPr>
              <w:t>განათლების, კულტურის, სპორტისა და ახალგაზრდულ საქმეთა სამსახური</w:t>
            </w:r>
          </w:p>
        </w:tc>
      </w:tr>
      <w:tr w:rsidR="00F471A6" w:rsidRPr="00F471A6" w14:paraId="4EE08444" w14:textId="77777777" w:rsidTr="00645FC2">
        <w:trPr>
          <w:trHeight w:val="935"/>
        </w:trPr>
        <w:tc>
          <w:tcPr>
            <w:tcW w:w="1834" w:type="dxa"/>
            <w:tcBorders>
              <w:top w:val="nil"/>
              <w:left w:val="single" w:sz="8" w:space="0" w:color="auto"/>
              <w:bottom w:val="single" w:sz="4" w:space="0" w:color="auto"/>
              <w:right w:val="single" w:sz="4" w:space="0" w:color="auto"/>
            </w:tcBorders>
            <w:shd w:val="clear" w:color="000000" w:fill="FFFFFF"/>
            <w:vAlign w:val="center"/>
            <w:hideMark/>
          </w:tcPr>
          <w:p w14:paraId="470D936C" w14:textId="77777777" w:rsidR="00F471A6" w:rsidRPr="00F471A6" w:rsidRDefault="00F471A6" w:rsidP="00F471A6">
            <w:pPr>
              <w:spacing w:after="0" w:line="240" w:lineRule="auto"/>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rPr>
              <w:t xml:space="preserve">პროგრამის აღწერა </w:t>
            </w:r>
            <w:r w:rsidRPr="00F471A6">
              <w:rPr>
                <w:rFonts w:ascii="Sylfaen" w:eastAsia="Times New Roman" w:hAnsi="Sylfaen" w:cs="Calibri"/>
                <w:color w:val="000000"/>
                <w:sz w:val="12"/>
                <w:szCs w:val="12"/>
                <w:lang w:val="ka-GE"/>
              </w:rPr>
              <w:t>და მიზანი</w:t>
            </w:r>
          </w:p>
        </w:tc>
        <w:tc>
          <w:tcPr>
            <w:tcW w:w="8260" w:type="dxa"/>
            <w:gridSpan w:val="6"/>
            <w:tcBorders>
              <w:top w:val="single" w:sz="4" w:space="0" w:color="auto"/>
              <w:left w:val="nil"/>
              <w:bottom w:val="single" w:sz="4" w:space="0" w:color="auto"/>
              <w:right w:val="single" w:sz="4" w:space="0" w:color="auto"/>
            </w:tcBorders>
            <w:shd w:val="clear" w:color="000000" w:fill="FFFFFF"/>
            <w:vAlign w:val="center"/>
            <w:hideMark/>
          </w:tcPr>
          <w:p w14:paraId="6EDD7624" w14:textId="77777777" w:rsidR="00F471A6" w:rsidRPr="00E87C94" w:rsidRDefault="00F471A6" w:rsidP="00F471A6">
            <w:pPr>
              <w:widowControl w:val="0"/>
              <w:spacing w:after="0" w:line="240" w:lineRule="auto"/>
              <w:rPr>
                <w:rFonts w:ascii="Sylfaen" w:eastAsia="Times New Roman" w:hAnsi="Sylfaen" w:cs="Calibri"/>
                <w:color w:val="000000"/>
                <w:sz w:val="12"/>
                <w:szCs w:val="12"/>
              </w:rPr>
            </w:pPr>
            <w:r w:rsidRPr="00E87C94">
              <w:rPr>
                <w:rFonts w:ascii="Sylfaen" w:eastAsia="Times New Roman" w:hAnsi="Sylfaen" w:cs="Calibri"/>
                <w:color w:val="000000"/>
                <w:sz w:val="12"/>
                <w:szCs w:val="12"/>
              </w:rPr>
              <w:t> </w:t>
            </w:r>
          </w:p>
          <w:p w14:paraId="410A3019" w14:textId="6B9570E5" w:rsidR="00F471A6" w:rsidRPr="00E87C94" w:rsidRDefault="00F471A6" w:rsidP="00411727">
            <w:pPr>
              <w:spacing w:after="0" w:line="240" w:lineRule="auto"/>
              <w:rPr>
                <w:rFonts w:ascii="Sylfaen" w:eastAsia="Times New Roman" w:hAnsi="Sylfaen" w:cs="Calibri"/>
                <w:color w:val="000000"/>
                <w:sz w:val="12"/>
                <w:szCs w:val="12"/>
                <w:lang w:val="ka-GE"/>
              </w:rPr>
            </w:pPr>
            <w:r w:rsidRPr="00E87C94">
              <w:rPr>
                <w:rFonts w:ascii="Sylfaen" w:eastAsia="Times New Roman" w:hAnsi="Sylfaen" w:cs="Calibri"/>
                <w:color w:val="000000"/>
                <w:sz w:val="12"/>
                <w:szCs w:val="12"/>
                <w:lang w:val="ka-GE"/>
              </w:rPr>
              <w:t>პროგრამით ხორციელდება ორი ქვეპროგრამა: კულტურის სფეროს დაწესებულებათა ხელშეწყობა, კულტურის ღონისძიების ხელშეწყობა და კულტურის ობიექტების აღჭურვა, რეაბილიტაცია,</w:t>
            </w:r>
            <w:r w:rsidR="00EF71F0" w:rsidRPr="00E87C94">
              <w:rPr>
                <w:rFonts w:ascii="Sylfaen" w:eastAsia="Times New Roman" w:hAnsi="Sylfaen" w:cs="Calibri"/>
                <w:color w:val="000000"/>
                <w:sz w:val="12"/>
                <w:szCs w:val="12"/>
                <w:lang w:val="ka-GE"/>
              </w:rPr>
              <w:t xml:space="preserve"> </w:t>
            </w:r>
            <w:r w:rsidRPr="00E87C94">
              <w:rPr>
                <w:rFonts w:ascii="Sylfaen" w:eastAsia="Times New Roman" w:hAnsi="Sylfaen" w:cs="Calibri"/>
                <w:color w:val="000000"/>
                <w:sz w:val="12"/>
                <w:szCs w:val="12"/>
                <w:lang w:val="ka-GE"/>
              </w:rPr>
              <w:t>მშენებლობა.</w:t>
            </w:r>
            <w:r w:rsidR="00EF71F0" w:rsidRPr="00E87C94">
              <w:rPr>
                <w:rFonts w:ascii="Sylfaen" w:eastAsia="Times New Roman" w:hAnsi="Sylfaen" w:cs="Calibri"/>
                <w:color w:val="000000"/>
                <w:sz w:val="12"/>
                <w:szCs w:val="12"/>
                <w:lang w:val="ka-GE"/>
              </w:rPr>
              <w:t xml:space="preserve"> </w:t>
            </w:r>
            <w:r w:rsidRPr="00E87C94">
              <w:rPr>
                <w:rFonts w:ascii="Sylfaen" w:eastAsia="Times New Roman" w:hAnsi="Sylfaen" w:cs="Calibri"/>
                <w:color w:val="000000"/>
                <w:sz w:val="12"/>
                <w:szCs w:val="12"/>
                <w:lang w:val="ka-GE"/>
              </w:rPr>
              <w:t>კულტურის სფეროს დაწესებულებათა ხელშ</w:t>
            </w:r>
            <w:r w:rsidR="00EF71F0" w:rsidRPr="00E87C94">
              <w:rPr>
                <w:rFonts w:ascii="Sylfaen" w:eastAsia="Times New Roman" w:hAnsi="Sylfaen" w:cs="Calibri"/>
                <w:color w:val="000000"/>
                <w:sz w:val="12"/>
                <w:szCs w:val="12"/>
                <w:lang w:val="ka-GE"/>
              </w:rPr>
              <w:t>ე</w:t>
            </w:r>
            <w:r w:rsidRPr="00E87C94">
              <w:rPr>
                <w:rFonts w:ascii="Sylfaen" w:eastAsia="Times New Roman" w:hAnsi="Sylfaen" w:cs="Calibri"/>
                <w:color w:val="000000"/>
                <w:sz w:val="12"/>
                <w:szCs w:val="12"/>
                <w:lang w:val="ka-GE"/>
              </w:rPr>
              <w:t>წყობა თავის მხრივ ახორციელებს სამ ქვეპროგრამას:</w:t>
            </w:r>
          </w:p>
          <w:p w14:paraId="3EE41403" w14:textId="1DD308E6" w:rsidR="00F471A6" w:rsidRPr="00E87C94" w:rsidRDefault="00F471A6" w:rsidP="00411727">
            <w:pPr>
              <w:spacing w:after="200" w:line="240" w:lineRule="auto"/>
              <w:rPr>
                <w:rFonts w:ascii="Sylfaen" w:eastAsia="Times New Roman" w:hAnsi="Sylfaen" w:cs="Calibri"/>
                <w:color w:val="000000"/>
                <w:sz w:val="12"/>
                <w:szCs w:val="12"/>
              </w:rPr>
            </w:pPr>
            <w:r w:rsidRPr="00E87C94">
              <w:rPr>
                <w:rFonts w:ascii="Sylfaen" w:eastAsia="Times New Roman" w:hAnsi="Sylfaen" w:cs="Calibri"/>
                <w:color w:val="000000"/>
                <w:sz w:val="12"/>
                <w:szCs w:val="12"/>
                <w:lang w:val="ka-GE"/>
              </w:rPr>
              <w:t>სახელოვნებო განათლების ხელშეწყობა</w:t>
            </w:r>
            <w:r w:rsidRPr="00E87C94">
              <w:rPr>
                <w:rFonts w:ascii="Sylfaen" w:eastAsia="Times New Roman" w:hAnsi="Sylfaen" w:cs="Calibri"/>
                <w:color w:val="000000"/>
                <w:sz w:val="12"/>
                <w:szCs w:val="12"/>
              </w:rPr>
              <w:t>;</w:t>
            </w:r>
            <w:r w:rsidR="00EF71F0" w:rsidRPr="00E87C94">
              <w:rPr>
                <w:rFonts w:ascii="Sylfaen" w:eastAsia="Times New Roman" w:hAnsi="Sylfaen" w:cs="Calibri"/>
                <w:color w:val="000000"/>
                <w:sz w:val="12"/>
                <w:szCs w:val="12"/>
                <w:lang w:val="ka-GE"/>
              </w:rPr>
              <w:t xml:space="preserve"> </w:t>
            </w:r>
            <w:r w:rsidR="00411727">
              <w:rPr>
                <w:rFonts w:ascii="Sylfaen" w:eastAsia="Times New Roman" w:hAnsi="Sylfaen" w:cs="Calibri"/>
                <w:color w:val="000000"/>
                <w:sz w:val="12"/>
                <w:szCs w:val="12"/>
                <w:lang w:val="ka-GE"/>
              </w:rPr>
              <w:t>კულტურის,</w:t>
            </w:r>
            <w:r w:rsidRPr="00E87C94">
              <w:rPr>
                <w:rFonts w:ascii="Sylfaen" w:eastAsia="Times New Roman" w:hAnsi="Sylfaen" w:cs="Calibri"/>
                <w:color w:val="000000"/>
                <w:sz w:val="12"/>
                <w:szCs w:val="12"/>
                <w:lang w:val="ka-GE"/>
              </w:rPr>
              <w:t xml:space="preserve"> ხელოვნების</w:t>
            </w:r>
            <w:r w:rsidR="00411727">
              <w:rPr>
                <w:rFonts w:ascii="Sylfaen" w:eastAsia="Times New Roman" w:hAnsi="Sylfaen" w:cs="Calibri"/>
                <w:color w:val="000000"/>
                <w:sz w:val="12"/>
                <w:szCs w:val="12"/>
                <w:lang w:val="ka-GE"/>
              </w:rPr>
              <w:t>ა და შიდა ტურიზმის</w:t>
            </w:r>
            <w:r w:rsidR="00452C6F">
              <w:rPr>
                <w:rFonts w:ascii="Sylfaen" w:eastAsia="Times New Roman" w:hAnsi="Sylfaen" w:cs="Calibri"/>
                <w:color w:val="000000"/>
                <w:sz w:val="12"/>
                <w:szCs w:val="12"/>
                <w:lang w:val="ka-GE"/>
              </w:rPr>
              <w:t xml:space="preserve"> </w:t>
            </w:r>
            <w:r w:rsidRPr="00E87C94">
              <w:rPr>
                <w:rFonts w:ascii="Sylfaen" w:eastAsia="Times New Roman" w:hAnsi="Sylfaen" w:cs="Calibri"/>
                <w:color w:val="000000"/>
                <w:sz w:val="12"/>
                <w:szCs w:val="12"/>
                <w:lang w:val="ka-GE"/>
              </w:rPr>
              <w:t>ხელშეწყობა; ფოლკლორის ხელშეწყობა.</w:t>
            </w:r>
            <w:r w:rsidR="00EF71F0" w:rsidRPr="00E87C94">
              <w:rPr>
                <w:rFonts w:ascii="Sylfaen" w:eastAsia="Times New Roman" w:hAnsi="Sylfaen" w:cs="Calibri"/>
                <w:color w:val="000000"/>
                <w:sz w:val="12"/>
                <w:szCs w:val="12"/>
                <w:lang w:val="ka-GE"/>
              </w:rPr>
              <w:t xml:space="preserve"> გათვალისწინებულია კულტურის დაწესებულებების სერვისების ისე დაგეგმვა, რომ პასუხობდეს ქალების/გოგონების, კაცების/ბიჭების განსხვავებულ საჭიროებებს და ითვალისწინებდეს მათ ინტერესებს. ქვეპროგრამების ფარგლებში გათვალისწინებულია</w:t>
            </w:r>
            <w:r w:rsidR="00452C6F">
              <w:rPr>
                <w:rFonts w:ascii="Sylfaen" w:eastAsia="Times New Roman" w:hAnsi="Sylfaen" w:cs="Calibri"/>
                <w:color w:val="000000"/>
                <w:sz w:val="12"/>
                <w:szCs w:val="12"/>
                <w:lang w:val="ka-GE"/>
              </w:rPr>
              <w:t xml:space="preserve"> </w:t>
            </w:r>
            <w:r w:rsidR="00EF71F0" w:rsidRPr="00E87C94">
              <w:rPr>
                <w:rFonts w:ascii="Sylfaen" w:eastAsia="Times New Roman" w:hAnsi="Sylfaen" w:cs="Calibri"/>
                <w:color w:val="000000"/>
                <w:sz w:val="12"/>
                <w:szCs w:val="12"/>
                <w:lang w:val="ka-GE"/>
              </w:rPr>
              <w:t>სერვისების იმგვარად შეთავაზება, რომ გამოირიცხოს ნებისმიერი ფორმის დისკრიმინაცია.</w:t>
            </w:r>
            <w:r w:rsidR="00452C6F">
              <w:rPr>
                <w:rFonts w:ascii="Sylfaen" w:eastAsia="Times New Roman" w:hAnsi="Sylfaen" w:cs="Calibri"/>
                <w:color w:val="000000"/>
                <w:sz w:val="12"/>
                <w:szCs w:val="12"/>
                <w:lang w:val="ka-GE"/>
              </w:rPr>
              <w:t xml:space="preserve">        </w:t>
            </w:r>
            <w:r w:rsidRPr="00E87C94">
              <w:rPr>
                <w:rFonts w:ascii="Sylfaen" w:eastAsia="Times New Roman" w:hAnsi="Sylfaen" w:cs="Calibri"/>
                <w:color w:val="000000"/>
                <w:sz w:val="12"/>
                <w:szCs w:val="12"/>
                <w:lang w:val="ka-GE"/>
              </w:rPr>
              <w:t xml:space="preserve">მიზანი: </w:t>
            </w:r>
            <w:r w:rsidRPr="00E87C94">
              <w:rPr>
                <w:rFonts w:ascii="Sylfaen" w:eastAsia="Times New Roman" w:hAnsi="Sylfaen" w:cs="Times New Roman"/>
                <w:sz w:val="12"/>
                <w:szCs w:val="12"/>
                <w:lang w:val="ka-GE"/>
              </w:rPr>
              <w:t>მუნიციპალიტეტში კულტურის პროექტების განხორციელების, კულტურისა და ხელოვნების სფეროს ხელმისაწვდომობის, შემოქმედებითი ინდუსტრიების განვითარების ხელშეწყობა და კულტურის პოპულარიზაცია.</w:t>
            </w:r>
          </w:p>
        </w:tc>
      </w:tr>
      <w:tr w:rsidR="00F471A6" w:rsidRPr="00F471A6" w14:paraId="40930DFB" w14:textId="77777777" w:rsidTr="00645FC2">
        <w:trPr>
          <w:trHeight w:val="139"/>
        </w:trPr>
        <w:tc>
          <w:tcPr>
            <w:tcW w:w="1834" w:type="dxa"/>
            <w:tcBorders>
              <w:top w:val="nil"/>
              <w:left w:val="single" w:sz="4" w:space="0" w:color="auto"/>
              <w:bottom w:val="single" w:sz="4" w:space="0" w:color="auto"/>
              <w:right w:val="single" w:sz="4" w:space="0" w:color="auto"/>
            </w:tcBorders>
            <w:shd w:val="clear" w:color="000000" w:fill="FFFFFF"/>
            <w:vAlign w:val="center"/>
            <w:hideMark/>
          </w:tcPr>
          <w:p w14:paraId="163F01FE"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პროგრამის განხორციელების ვადები</w:t>
            </w:r>
          </w:p>
        </w:tc>
        <w:tc>
          <w:tcPr>
            <w:tcW w:w="8260" w:type="dxa"/>
            <w:gridSpan w:val="6"/>
            <w:tcBorders>
              <w:top w:val="single" w:sz="4" w:space="0" w:color="auto"/>
              <w:left w:val="nil"/>
              <w:bottom w:val="single" w:sz="4" w:space="0" w:color="auto"/>
              <w:right w:val="single" w:sz="4" w:space="0" w:color="auto"/>
            </w:tcBorders>
            <w:shd w:val="clear" w:color="000000" w:fill="FFFFFF"/>
            <w:vAlign w:val="center"/>
            <w:hideMark/>
          </w:tcPr>
          <w:p w14:paraId="0A3C2639"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მიმდინარე</w:t>
            </w:r>
          </w:p>
        </w:tc>
      </w:tr>
      <w:tr w:rsidR="002A2BD4" w:rsidRPr="00F471A6" w14:paraId="46726C8B" w14:textId="77777777" w:rsidTr="00645FC2">
        <w:trPr>
          <w:trHeight w:val="383"/>
        </w:trPr>
        <w:tc>
          <w:tcPr>
            <w:tcW w:w="1834" w:type="dxa"/>
            <w:tcBorders>
              <w:top w:val="single" w:sz="4" w:space="0" w:color="auto"/>
              <w:left w:val="single" w:sz="8" w:space="0" w:color="auto"/>
              <w:bottom w:val="single" w:sz="4" w:space="0" w:color="auto"/>
              <w:right w:val="single" w:sz="4" w:space="0" w:color="auto"/>
            </w:tcBorders>
            <w:vAlign w:val="center"/>
            <w:hideMark/>
          </w:tcPr>
          <w:p w14:paraId="648C35A4" w14:textId="77777777" w:rsidR="002A2BD4" w:rsidRPr="00F471A6" w:rsidRDefault="002A2BD4" w:rsidP="00F471A6">
            <w:pPr>
              <w:spacing w:after="0" w:line="240" w:lineRule="auto"/>
              <w:rPr>
                <w:rFonts w:ascii="Sylfaen" w:eastAsia="Times New Roman" w:hAnsi="Sylfaen" w:cs="Calibri"/>
                <w:b/>
                <w:color w:val="000000"/>
                <w:sz w:val="12"/>
                <w:szCs w:val="12"/>
              </w:rPr>
            </w:pPr>
            <w:r w:rsidRPr="00F471A6">
              <w:rPr>
                <w:rFonts w:ascii="Sylfaen" w:eastAsia="Times New Roman" w:hAnsi="Sylfaen" w:cs="Calibri"/>
                <w:b/>
                <w:color w:val="000000"/>
                <w:sz w:val="12"/>
                <w:szCs w:val="12"/>
              </w:rPr>
              <w:t>გაეროს მდგრადი განვითარების მიზანი (SDG) რომლის მიღწევასაც ემსახურება პროგრამა</w:t>
            </w:r>
          </w:p>
        </w:tc>
        <w:tc>
          <w:tcPr>
            <w:tcW w:w="8260" w:type="dxa"/>
            <w:gridSpan w:val="6"/>
            <w:tcBorders>
              <w:top w:val="single" w:sz="4" w:space="0" w:color="auto"/>
              <w:left w:val="nil"/>
              <w:bottom w:val="single" w:sz="4" w:space="0" w:color="auto"/>
              <w:right w:val="single" w:sz="4" w:space="0" w:color="auto"/>
            </w:tcBorders>
            <w:shd w:val="clear" w:color="000000" w:fill="FFFFFF"/>
            <w:vAlign w:val="center"/>
            <w:hideMark/>
          </w:tcPr>
          <w:p w14:paraId="611A4231" w14:textId="2626235A" w:rsidR="002A2BD4" w:rsidRPr="00375BEF" w:rsidRDefault="002A2BD4" w:rsidP="00F471A6">
            <w:pPr>
              <w:spacing w:after="0" w:line="240" w:lineRule="auto"/>
              <w:rPr>
                <w:rFonts w:ascii="Sylfaen" w:eastAsia="Times New Roman" w:hAnsi="Sylfaen" w:cs="Times New Roman"/>
                <w:sz w:val="12"/>
                <w:szCs w:val="12"/>
                <w:lang w:val="ka-GE"/>
              </w:rPr>
            </w:pPr>
            <w:r w:rsidRPr="00375BEF">
              <w:rPr>
                <w:rFonts w:ascii="Sylfaen" w:eastAsia="Times New Roman" w:hAnsi="Sylfaen" w:cs="Times New Roman"/>
                <w:sz w:val="12"/>
                <w:szCs w:val="12"/>
              </w:rPr>
              <w:t>მიზანი: 5 -</w:t>
            </w:r>
            <w:r w:rsidR="00452C6F">
              <w:rPr>
                <w:rFonts w:ascii="Sylfaen" w:eastAsia="Times New Roman" w:hAnsi="Sylfaen" w:cs="Times New Roman"/>
                <w:sz w:val="12"/>
                <w:szCs w:val="12"/>
              </w:rPr>
              <w:t xml:space="preserve"> </w:t>
            </w:r>
            <w:r w:rsidRPr="00375BEF">
              <w:rPr>
                <w:rFonts w:ascii="Sylfaen" w:eastAsia="Times New Roman" w:hAnsi="Sylfaen" w:cs="Times New Roman"/>
                <w:sz w:val="12"/>
                <w:szCs w:val="12"/>
              </w:rPr>
              <w:t xml:space="preserve"> </w:t>
            </w:r>
            <w:r w:rsidRPr="00375BEF">
              <w:rPr>
                <w:rFonts w:ascii="Sylfaen" w:eastAsia="Times New Roman" w:hAnsi="Sylfaen" w:cs="Times New Roman"/>
                <w:sz w:val="12"/>
                <w:szCs w:val="12"/>
                <w:lang w:val="ka-GE"/>
              </w:rPr>
              <w:t>გენდერული თანასწორობის მიღწევა და ყველა ქალისა და გოგონას შესაძლებლობების გაუმჯობესება</w:t>
            </w:r>
          </w:p>
          <w:p w14:paraId="22F90646" w14:textId="642097CD" w:rsidR="002A2BD4" w:rsidRPr="00F471A6" w:rsidRDefault="002A2BD4" w:rsidP="00F471A6">
            <w:pPr>
              <w:spacing w:after="0" w:line="240" w:lineRule="auto"/>
              <w:rPr>
                <w:rFonts w:ascii="Sylfaen" w:eastAsia="Times New Roman" w:hAnsi="Sylfaen" w:cs="Calibri"/>
                <w:b/>
                <w:color w:val="000000"/>
                <w:sz w:val="12"/>
                <w:szCs w:val="12"/>
              </w:rPr>
            </w:pPr>
            <w:r w:rsidRPr="00375BEF">
              <w:rPr>
                <w:rFonts w:ascii="Sylfaen" w:eastAsia="Calibri" w:hAnsi="Sylfaen" w:cs="Sylfaen"/>
                <w:sz w:val="12"/>
                <w:szCs w:val="12"/>
                <w:lang w:val="ka-GE"/>
              </w:rPr>
              <w:t>მიზანი</w:t>
            </w:r>
            <w:r w:rsidRPr="00375BEF">
              <w:rPr>
                <w:rFonts w:ascii="Sylfaen" w:eastAsia="Calibri" w:hAnsi="Sylfaen" w:cs="Times New Roman"/>
                <w:sz w:val="12"/>
                <w:szCs w:val="12"/>
                <w:lang w:val="ka-GE"/>
              </w:rPr>
              <w:t xml:space="preserve"> 11: </w:t>
            </w:r>
            <w:r w:rsidRPr="00375BEF">
              <w:rPr>
                <w:rFonts w:ascii="Sylfaen" w:eastAsia="Calibri" w:hAnsi="Sylfaen" w:cs="Sylfaen"/>
                <w:sz w:val="12"/>
                <w:szCs w:val="12"/>
                <w:lang w:val="ka-GE"/>
              </w:rPr>
              <w:t>ქალაქებისა</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და</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დასახლებების</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ინკლუზიური</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უსაფრთხო</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და</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მდგრადი</w:t>
            </w:r>
            <w:r w:rsidRPr="00375BEF">
              <w:rPr>
                <w:rFonts w:ascii="Sylfaen" w:eastAsia="Calibri" w:hAnsi="Sylfaen" w:cs="Times New Roman"/>
                <w:sz w:val="12"/>
                <w:szCs w:val="12"/>
                <w:lang w:val="ka-GE"/>
              </w:rPr>
              <w:t xml:space="preserve"> </w:t>
            </w:r>
            <w:r w:rsidRPr="00375BEF">
              <w:rPr>
                <w:rFonts w:ascii="Sylfaen" w:eastAsia="Calibri" w:hAnsi="Sylfaen" w:cs="Sylfaen"/>
                <w:sz w:val="12"/>
                <w:szCs w:val="12"/>
                <w:lang w:val="ka-GE"/>
              </w:rPr>
              <w:t>განვითარება</w:t>
            </w:r>
          </w:p>
        </w:tc>
      </w:tr>
      <w:tr w:rsidR="00F471A6" w:rsidRPr="00F471A6" w14:paraId="6F3C3F42" w14:textId="77777777" w:rsidTr="00645FC2">
        <w:trPr>
          <w:trHeight w:val="379"/>
        </w:trPr>
        <w:tc>
          <w:tcPr>
            <w:tcW w:w="1834" w:type="dxa"/>
            <w:tcBorders>
              <w:top w:val="nil"/>
              <w:left w:val="single" w:sz="4" w:space="0" w:color="auto"/>
              <w:bottom w:val="single" w:sz="4" w:space="0" w:color="auto"/>
              <w:right w:val="single" w:sz="4" w:space="0" w:color="auto"/>
            </w:tcBorders>
            <w:shd w:val="clear" w:color="000000" w:fill="FFFFFF"/>
            <w:vAlign w:val="center"/>
            <w:hideMark/>
          </w:tcPr>
          <w:p w14:paraId="2EBAE46B"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პროგრამის მოსალოდნელი საბოლოო შედეგი</w:t>
            </w:r>
          </w:p>
        </w:tc>
        <w:tc>
          <w:tcPr>
            <w:tcW w:w="8260" w:type="dxa"/>
            <w:gridSpan w:val="6"/>
            <w:tcBorders>
              <w:top w:val="single" w:sz="4" w:space="0" w:color="auto"/>
              <w:left w:val="nil"/>
              <w:bottom w:val="single" w:sz="4" w:space="0" w:color="auto"/>
              <w:right w:val="single" w:sz="4" w:space="0" w:color="auto"/>
            </w:tcBorders>
            <w:shd w:val="clear" w:color="000000" w:fill="FFFFFF"/>
            <w:vAlign w:val="center"/>
            <w:hideMark/>
          </w:tcPr>
          <w:p w14:paraId="52D9A121" w14:textId="136A8786" w:rsidR="00F471A6" w:rsidRPr="00F471A6" w:rsidRDefault="00F471A6" w:rsidP="00F471A6">
            <w:pPr>
              <w:widowControl w:val="0"/>
              <w:spacing w:after="0" w:line="240" w:lineRule="auto"/>
              <w:rPr>
                <w:rFonts w:ascii="Sylfaen" w:eastAsia="Times New Roman" w:hAnsi="Sylfaen" w:cs="Times New Roman"/>
                <w:sz w:val="12"/>
                <w:szCs w:val="12"/>
                <w:lang w:val="ka-GE"/>
              </w:rPr>
            </w:pPr>
            <w:r w:rsidRPr="00F471A6">
              <w:rPr>
                <w:rFonts w:ascii="Sylfaen" w:eastAsia="Times New Roman" w:hAnsi="Sylfaen" w:cs="Calibri"/>
                <w:color w:val="000000"/>
                <w:sz w:val="12"/>
                <w:szCs w:val="12"/>
              </w:rPr>
              <w:t> </w:t>
            </w:r>
            <w:r w:rsidRPr="00F471A6">
              <w:rPr>
                <w:rFonts w:ascii="Sylfaen" w:eastAsia="Times New Roman" w:hAnsi="Sylfaen" w:cs="Times New Roman"/>
                <w:sz w:val="12"/>
                <w:szCs w:val="12"/>
                <w:lang w:val="ka-GE"/>
              </w:rPr>
              <w:t>შექმილია პირობები კულტურისა და ხელოვნების პოპულარიზაციისთვის, ხელშეწყობილია კულტურისა და ხელოვნების სხვადასხვა კოლექტევები</w:t>
            </w:r>
            <w:r w:rsidR="00452C6F">
              <w:rPr>
                <w:rFonts w:ascii="Sylfaen" w:eastAsia="Times New Roman" w:hAnsi="Sylfaen" w:cs="Times New Roman"/>
                <w:sz w:val="12"/>
                <w:szCs w:val="12"/>
                <w:lang w:val="ka-GE"/>
              </w:rPr>
              <w:t xml:space="preserve"> </w:t>
            </w:r>
            <w:r w:rsidRPr="00F471A6">
              <w:rPr>
                <w:rFonts w:ascii="Sylfaen" w:eastAsia="Times New Roman" w:hAnsi="Sylfaen" w:cs="Times New Roman"/>
                <w:sz w:val="12"/>
                <w:szCs w:val="12"/>
                <w:lang w:val="ka-GE"/>
              </w:rPr>
              <w:t>და უზრუნველყოფილია კულტურულ-შემოქმედებით ცხოვრებაში მოსახლეობის ჩართულობა</w:t>
            </w:r>
          </w:p>
          <w:p w14:paraId="02075B0A" w14:textId="77777777" w:rsidR="00F471A6" w:rsidRPr="00F471A6" w:rsidRDefault="00F471A6" w:rsidP="00F471A6">
            <w:pPr>
              <w:spacing w:after="0" w:line="240" w:lineRule="auto"/>
              <w:rPr>
                <w:rFonts w:ascii="Sylfaen" w:eastAsia="Times New Roman" w:hAnsi="Sylfaen" w:cs="Calibri"/>
                <w:color w:val="000000"/>
                <w:sz w:val="12"/>
                <w:szCs w:val="12"/>
              </w:rPr>
            </w:pPr>
          </w:p>
        </w:tc>
      </w:tr>
    </w:tbl>
    <w:p w14:paraId="7553C2C2" w14:textId="77777777" w:rsidR="00F471A6" w:rsidRPr="00693396" w:rsidRDefault="00F471A6" w:rsidP="00F471A6">
      <w:pPr>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0" w:type="auto"/>
        <w:tblInd w:w="-24" w:type="dxa"/>
        <w:tblLook w:val="04A0" w:firstRow="1" w:lastRow="0" w:firstColumn="1" w:lastColumn="0" w:noHBand="0" w:noVBand="1"/>
      </w:tblPr>
      <w:tblGrid>
        <w:gridCol w:w="1813"/>
        <w:gridCol w:w="1057"/>
        <w:gridCol w:w="1196"/>
        <w:gridCol w:w="1190"/>
        <w:gridCol w:w="1190"/>
        <w:gridCol w:w="1204"/>
        <w:gridCol w:w="1126"/>
        <w:gridCol w:w="1155"/>
      </w:tblGrid>
      <w:tr w:rsidR="00693396" w:rsidRPr="00693396" w14:paraId="3CEFECBE" w14:textId="77777777" w:rsidTr="00DF4053">
        <w:trPr>
          <w:trHeight w:val="380"/>
        </w:trPr>
        <w:tc>
          <w:tcPr>
            <w:tcW w:w="0" w:type="auto"/>
            <w:tcBorders>
              <w:top w:val="single" w:sz="4" w:space="0" w:color="auto"/>
              <w:left w:val="single" w:sz="4" w:space="0" w:color="auto"/>
              <w:bottom w:val="single" w:sz="4" w:space="0" w:color="auto"/>
              <w:right w:val="single" w:sz="4" w:space="0" w:color="auto"/>
            </w:tcBorders>
            <w:vAlign w:val="center"/>
            <w:hideMark/>
          </w:tcPr>
          <w:p w14:paraId="29638018" w14:textId="77777777" w:rsidR="00DF4053" w:rsidRPr="00693396" w:rsidRDefault="00DF4053" w:rsidP="00F471A6">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rPr>
              <w:t>ინდიკატორის დასახელება</w:t>
            </w:r>
          </w:p>
        </w:tc>
        <w:tc>
          <w:tcPr>
            <w:tcW w:w="0" w:type="auto"/>
            <w:tcBorders>
              <w:top w:val="single" w:sz="4" w:space="0" w:color="auto"/>
              <w:left w:val="nil"/>
              <w:bottom w:val="single" w:sz="4" w:space="0" w:color="auto"/>
              <w:right w:val="single" w:sz="4" w:space="0" w:color="auto"/>
            </w:tcBorders>
            <w:vAlign w:val="center"/>
            <w:hideMark/>
          </w:tcPr>
          <w:p w14:paraId="6935D6AF" w14:textId="77777777" w:rsidR="00DF4053" w:rsidRPr="00693396" w:rsidRDefault="00DF4053" w:rsidP="00F471A6">
            <w:pPr>
              <w:spacing w:after="0" w:line="240" w:lineRule="auto"/>
              <w:jc w:val="center"/>
              <w:rPr>
                <w:rFonts w:ascii="Sylfaen" w:eastAsia="Times New Roman" w:hAnsi="Sylfaen" w:cs="Calibri"/>
                <w:color w:val="000000"/>
                <w:sz w:val="12"/>
                <w:szCs w:val="12"/>
                <w:lang w:val="ka-GE"/>
              </w:rPr>
            </w:pPr>
            <w:r w:rsidRPr="00693396">
              <w:rPr>
                <w:rFonts w:ascii="Sylfaen" w:eastAsia="Times New Roman" w:hAnsi="Sylfaen" w:cs="Calibri"/>
                <w:color w:val="000000"/>
                <w:sz w:val="12"/>
                <w:szCs w:val="12"/>
              </w:rPr>
              <w:t xml:space="preserve">საბაზისო </w:t>
            </w:r>
            <w:r w:rsidRPr="00693396">
              <w:rPr>
                <w:rFonts w:ascii="Sylfaen" w:eastAsia="Times New Roman" w:hAnsi="Sylfaen" w:cs="Calibri"/>
                <w:color w:val="000000"/>
                <w:sz w:val="12"/>
                <w:szCs w:val="12"/>
                <w:lang w:val="ka-GE"/>
              </w:rPr>
              <w:t>2024 წელი</w:t>
            </w:r>
          </w:p>
        </w:tc>
        <w:tc>
          <w:tcPr>
            <w:tcW w:w="0" w:type="auto"/>
            <w:tcBorders>
              <w:top w:val="single" w:sz="4" w:space="0" w:color="auto"/>
              <w:left w:val="nil"/>
              <w:bottom w:val="single" w:sz="4" w:space="0" w:color="auto"/>
              <w:right w:val="single" w:sz="4" w:space="0" w:color="auto"/>
            </w:tcBorders>
            <w:vAlign w:val="center"/>
            <w:hideMark/>
          </w:tcPr>
          <w:p w14:paraId="5179D9BB" w14:textId="77777777" w:rsidR="00DF4053" w:rsidRPr="00693396" w:rsidRDefault="00DF4053" w:rsidP="00F471A6">
            <w:pPr>
              <w:spacing w:after="0" w:line="240" w:lineRule="auto"/>
              <w:jc w:val="center"/>
              <w:rPr>
                <w:rFonts w:ascii="Sylfaen" w:eastAsia="Times New Roman" w:hAnsi="Sylfaen" w:cs="Calibri"/>
                <w:color w:val="000000"/>
                <w:sz w:val="12"/>
                <w:szCs w:val="12"/>
                <w:lang w:val="ka-GE"/>
              </w:rPr>
            </w:pPr>
            <w:r w:rsidRPr="00693396">
              <w:rPr>
                <w:rFonts w:ascii="Sylfaen" w:eastAsia="Times New Roman" w:hAnsi="Sylfaen" w:cs="Calibri"/>
                <w:color w:val="000000"/>
                <w:sz w:val="12"/>
                <w:szCs w:val="12"/>
              </w:rPr>
              <w:t xml:space="preserve"> მიზნობრივი </w:t>
            </w:r>
            <w:r w:rsidRPr="00693396">
              <w:rPr>
                <w:rFonts w:ascii="Sylfaen" w:eastAsia="Times New Roman" w:hAnsi="Sylfaen" w:cs="Calibri"/>
                <w:color w:val="000000"/>
                <w:sz w:val="12"/>
                <w:szCs w:val="12"/>
                <w:lang w:val="ka-GE"/>
              </w:rPr>
              <w:t>2025 წელი</w:t>
            </w:r>
          </w:p>
        </w:tc>
        <w:tc>
          <w:tcPr>
            <w:tcW w:w="0" w:type="auto"/>
            <w:tcBorders>
              <w:top w:val="single" w:sz="4" w:space="0" w:color="auto"/>
              <w:left w:val="single" w:sz="4" w:space="0" w:color="auto"/>
              <w:bottom w:val="single" w:sz="4" w:space="0" w:color="auto"/>
              <w:right w:val="single" w:sz="4" w:space="0" w:color="auto"/>
            </w:tcBorders>
            <w:vAlign w:val="center"/>
            <w:hideMark/>
          </w:tcPr>
          <w:p w14:paraId="4AA2B2D3" w14:textId="73D77639" w:rsidR="00DF4053" w:rsidRPr="00693396" w:rsidRDefault="00DF4053" w:rsidP="00F471A6">
            <w:pPr>
              <w:jc w:val="center"/>
              <w:rPr>
                <w:rFonts w:ascii="Sylfaen" w:eastAsia="Times New Roman" w:hAnsi="Sylfaen" w:cs="Calibri"/>
                <w:bCs/>
                <w:color w:val="000000"/>
                <w:sz w:val="12"/>
                <w:szCs w:val="12"/>
              </w:rPr>
            </w:pPr>
            <w:r w:rsidRPr="00693396">
              <w:rPr>
                <w:rFonts w:ascii="Sylfaen" w:eastAsia="Times New Roman" w:hAnsi="Sylfaen" w:cs="Calibri"/>
                <w:bCs/>
                <w:color w:val="000000"/>
                <w:sz w:val="12"/>
                <w:szCs w:val="12"/>
              </w:rPr>
              <w:t>მიზნობრივი</w:t>
            </w:r>
            <w:r w:rsidR="00452C6F">
              <w:rPr>
                <w:rFonts w:ascii="Sylfaen" w:eastAsia="Times New Roman" w:hAnsi="Sylfaen" w:cs="Calibri"/>
                <w:bCs/>
                <w:color w:val="000000"/>
                <w:sz w:val="12"/>
                <w:szCs w:val="12"/>
              </w:rPr>
              <w:t xml:space="preserve"> </w:t>
            </w:r>
            <w:r w:rsidRPr="00693396">
              <w:rPr>
                <w:rFonts w:ascii="Sylfaen" w:eastAsia="Times New Roman" w:hAnsi="Sylfaen" w:cs="Calibri"/>
                <w:bCs/>
                <w:color w:val="000000"/>
                <w:sz w:val="12"/>
                <w:szCs w:val="12"/>
              </w:rPr>
              <w:t>2026 წელს</w:t>
            </w:r>
          </w:p>
        </w:tc>
        <w:tc>
          <w:tcPr>
            <w:tcW w:w="0" w:type="auto"/>
            <w:tcBorders>
              <w:top w:val="single" w:sz="4" w:space="0" w:color="auto"/>
              <w:left w:val="single" w:sz="4" w:space="0" w:color="auto"/>
              <w:bottom w:val="single" w:sz="4" w:space="0" w:color="auto"/>
              <w:right w:val="single" w:sz="4" w:space="0" w:color="auto"/>
            </w:tcBorders>
            <w:vAlign w:val="center"/>
            <w:hideMark/>
          </w:tcPr>
          <w:p w14:paraId="5EB324F6" w14:textId="32785F09" w:rsidR="00DF4053" w:rsidRPr="00693396" w:rsidRDefault="00DF4053" w:rsidP="00F471A6">
            <w:pPr>
              <w:jc w:val="center"/>
              <w:rPr>
                <w:rFonts w:ascii="Sylfaen" w:eastAsia="Times New Roman" w:hAnsi="Sylfaen" w:cs="Calibri"/>
                <w:bCs/>
                <w:color w:val="000000"/>
                <w:sz w:val="12"/>
                <w:szCs w:val="12"/>
              </w:rPr>
            </w:pPr>
            <w:r w:rsidRPr="00693396">
              <w:rPr>
                <w:rFonts w:ascii="Sylfaen" w:eastAsia="Times New Roman" w:hAnsi="Sylfaen" w:cs="Calibri"/>
                <w:bCs/>
                <w:color w:val="000000"/>
                <w:sz w:val="12"/>
                <w:szCs w:val="12"/>
              </w:rPr>
              <w:t>მიზნობრივი</w:t>
            </w:r>
            <w:r w:rsidR="00452C6F">
              <w:rPr>
                <w:rFonts w:ascii="Sylfaen" w:eastAsia="Times New Roman" w:hAnsi="Sylfaen" w:cs="Calibri"/>
                <w:bCs/>
                <w:color w:val="000000"/>
                <w:sz w:val="12"/>
                <w:szCs w:val="12"/>
              </w:rPr>
              <w:t xml:space="preserve"> </w:t>
            </w:r>
            <w:r w:rsidRPr="00693396">
              <w:rPr>
                <w:rFonts w:ascii="Sylfaen" w:eastAsia="Times New Roman" w:hAnsi="Sylfaen" w:cs="Calibri"/>
                <w:bCs/>
                <w:color w:val="000000"/>
                <w:sz w:val="12"/>
                <w:szCs w:val="12"/>
              </w:rPr>
              <w:t>2027 წელს</w:t>
            </w:r>
          </w:p>
        </w:tc>
        <w:tc>
          <w:tcPr>
            <w:tcW w:w="0" w:type="auto"/>
            <w:tcBorders>
              <w:top w:val="single" w:sz="4" w:space="0" w:color="auto"/>
              <w:left w:val="single" w:sz="4" w:space="0" w:color="auto"/>
              <w:bottom w:val="single" w:sz="4" w:space="0" w:color="auto"/>
              <w:right w:val="single" w:sz="4" w:space="0" w:color="auto"/>
            </w:tcBorders>
            <w:vAlign w:val="center"/>
            <w:hideMark/>
          </w:tcPr>
          <w:p w14:paraId="199DE92E" w14:textId="66693045" w:rsidR="00DF4053" w:rsidRPr="00693396" w:rsidRDefault="00DF4053" w:rsidP="00F471A6">
            <w:pPr>
              <w:jc w:val="center"/>
              <w:rPr>
                <w:rFonts w:ascii="Sylfaen" w:eastAsia="Times New Roman" w:hAnsi="Sylfaen" w:cs="Calibri"/>
                <w:bCs/>
                <w:color w:val="000000"/>
                <w:sz w:val="12"/>
                <w:szCs w:val="12"/>
              </w:rPr>
            </w:pPr>
            <w:r w:rsidRPr="00693396">
              <w:rPr>
                <w:rFonts w:ascii="Sylfaen" w:eastAsia="Times New Roman" w:hAnsi="Sylfaen" w:cs="Calibri"/>
                <w:bCs/>
                <w:color w:val="000000"/>
                <w:sz w:val="12"/>
                <w:szCs w:val="12"/>
              </w:rPr>
              <w:t>მიზნობრივი</w:t>
            </w:r>
            <w:r w:rsidR="00452C6F">
              <w:rPr>
                <w:rFonts w:ascii="Sylfaen" w:eastAsia="Times New Roman" w:hAnsi="Sylfaen" w:cs="Calibri"/>
                <w:bCs/>
                <w:color w:val="000000"/>
                <w:sz w:val="12"/>
                <w:szCs w:val="12"/>
              </w:rPr>
              <w:t xml:space="preserve"> </w:t>
            </w:r>
            <w:r w:rsidRPr="00693396">
              <w:rPr>
                <w:rFonts w:ascii="Sylfaen" w:eastAsia="Times New Roman" w:hAnsi="Sylfaen" w:cs="Calibri"/>
                <w:bCs/>
                <w:color w:val="000000"/>
                <w:sz w:val="12"/>
                <w:szCs w:val="12"/>
              </w:rPr>
              <w:t>2028 წელს</w:t>
            </w:r>
          </w:p>
        </w:tc>
        <w:tc>
          <w:tcPr>
            <w:tcW w:w="0" w:type="auto"/>
            <w:tcBorders>
              <w:top w:val="single" w:sz="4" w:space="0" w:color="auto"/>
              <w:left w:val="nil"/>
              <w:bottom w:val="single" w:sz="4" w:space="0" w:color="auto"/>
              <w:right w:val="single" w:sz="4" w:space="0" w:color="auto"/>
            </w:tcBorders>
            <w:vAlign w:val="center"/>
            <w:hideMark/>
          </w:tcPr>
          <w:p w14:paraId="5A074E32" w14:textId="77777777" w:rsidR="00DF4053" w:rsidRPr="00693396" w:rsidRDefault="00DF4053" w:rsidP="00F471A6">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rPr>
              <w:t>ცდომილების ალბათობა (%)</w:t>
            </w:r>
          </w:p>
        </w:tc>
        <w:tc>
          <w:tcPr>
            <w:tcW w:w="0" w:type="auto"/>
            <w:tcBorders>
              <w:top w:val="single" w:sz="4" w:space="0" w:color="auto"/>
              <w:left w:val="nil"/>
              <w:bottom w:val="single" w:sz="4" w:space="0" w:color="auto"/>
              <w:right w:val="single" w:sz="8" w:space="0" w:color="auto"/>
            </w:tcBorders>
            <w:vAlign w:val="center"/>
            <w:hideMark/>
          </w:tcPr>
          <w:p w14:paraId="654FAEC0" w14:textId="77777777" w:rsidR="00DF4053" w:rsidRPr="00693396" w:rsidRDefault="00DF4053" w:rsidP="00F471A6">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rPr>
              <w:t>შესაძლო რისკები</w:t>
            </w:r>
          </w:p>
        </w:tc>
      </w:tr>
      <w:tr w:rsidR="00693396" w:rsidRPr="00693396" w14:paraId="0CF2BC9B" w14:textId="77777777" w:rsidTr="00DF4053">
        <w:trPr>
          <w:trHeight w:val="278"/>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14:paraId="5B5A0B90" w14:textId="77777777" w:rsidR="00DF4053" w:rsidRPr="00693396" w:rsidRDefault="00DF4053" w:rsidP="00F471A6">
            <w:pPr>
              <w:autoSpaceDE w:val="0"/>
              <w:autoSpaceDN w:val="0"/>
              <w:adjustRightInd w:val="0"/>
              <w:spacing w:after="0" w:line="240" w:lineRule="auto"/>
              <w:rPr>
                <w:rFonts w:ascii="Sylfaen-Identity-H" w:eastAsia="Times New Roman" w:hAnsi="Sylfaen-Identity-H" w:cs="Sylfaen-Identity-H"/>
                <w:sz w:val="12"/>
                <w:szCs w:val="12"/>
                <w:lang w:val="ka-GE"/>
              </w:rPr>
            </w:pPr>
            <w:r w:rsidRPr="00693396">
              <w:rPr>
                <w:rFonts w:ascii="Sylfaen" w:eastAsia="Times New Roman" w:hAnsi="Sylfaen" w:cs="Sylfaen"/>
                <w:sz w:val="12"/>
                <w:szCs w:val="12"/>
              </w:rPr>
              <w:t>ადგილობრივი</w:t>
            </w:r>
            <w:r w:rsidRPr="00693396">
              <w:rPr>
                <w:rFonts w:ascii="Sylfaen-Identity-H" w:eastAsia="Times New Roman" w:hAnsi="Sylfaen-Identity-H" w:cs="Sylfaen-Identity-H"/>
                <w:sz w:val="12"/>
                <w:szCs w:val="12"/>
              </w:rPr>
              <w:t xml:space="preserve"> </w:t>
            </w:r>
            <w:r w:rsidRPr="00693396">
              <w:rPr>
                <w:rFonts w:ascii="Sylfaen" w:eastAsia="Times New Roman" w:hAnsi="Sylfaen" w:cs="Sylfaen"/>
                <w:sz w:val="12"/>
                <w:szCs w:val="12"/>
              </w:rPr>
              <w:t>მნიშვნელობის</w:t>
            </w:r>
            <w:r w:rsidRPr="00693396">
              <w:rPr>
                <w:rFonts w:ascii="Sylfaen" w:eastAsia="Times New Roman" w:hAnsi="Sylfaen" w:cs="Sylfaen"/>
                <w:sz w:val="12"/>
                <w:szCs w:val="12"/>
                <w:lang w:val="ka-GE"/>
              </w:rPr>
              <w:t xml:space="preserve"> კულტურის ღონისძიებების რაოდენობა</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87A8BA6" w14:textId="77777777" w:rsidR="00DF4053" w:rsidRPr="00693396" w:rsidRDefault="00DF4053" w:rsidP="00F471A6">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lang w:val="ka-GE"/>
              </w:rPr>
              <w:t>126</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04C2E35" w14:textId="77777777" w:rsidR="00DF4053" w:rsidRPr="00693396" w:rsidRDefault="00DF4053" w:rsidP="00F471A6">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lang w:val="ka-GE"/>
              </w:rPr>
              <w:t>138</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5956500" w14:textId="77777777" w:rsidR="00DF4053" w:rsidRPr="00693396" w:rsidRDefault="00DF4053" w:rsidP="00F471A6">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lang w:val="ka-GE"/>
              </w:rPr>
              <w:t>142</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F5057E3" w14:textId="77777777" w:rsidR="00DF4053" w:rsidRPr="00693396" w:rsidRDefault="00DF4053" w:rsidP="00F471A6">
            <w:pPr>
              <w:spacing w:after="0" w:line="240" w:lineRule="auto"/>
              <w:jc w:val="center"/>
              <w:rPr>
                <w:rFonts w:ascii="Sylfaen" w:eastAsia="Times New Roman" w:hAnsi="Sylfaen" w:cs="Calibri"/>
                <w:color w:val="000000"/>
                <w:sz w:val="12"/>
                <w:szCs w:val="12"/>
                <w:lang w:val="ka-GE"/>
              </w:rPr>
            </w:pPr>
            <w:r w:rsidRPr="00693396">
              <w:rPr>
                <w:rFonts w:ascii="Sylfaen" w:eastAsia="Times New Roman" w:hAnsi="Sylfaen" w:cs="Calibri"/>
                <w:color w:val="000000"/>
                <w:sz w:val="12"/>
                <w:szCs w:val="12"/>
                <w:lang w:val="ka-GE"/>
              </w:rPr>
              <w:t>144</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8489217" w14:textId="77777777" w:rsidR="00DF4053" w:rsidRPr="00693396" w:rsidRDefault="00DF4053" w:rsidP="00F471A6">
            <w:pPr>
              <w:spacing w:after="0" w:line="240" w:lineRule="auto"/>
              <w:jc w:val="center"/>
              <w:rPr>
                <w:rFonts w:ascii="Sylfaen" w:eastAsia="Times New Roman" w:hAnsi="Sylfaen" w:cs="Calibri"/>
                <w:color w:val="000000"/>
                <w:sz w:val="12"/>
                <w:szCs w:val="12"/>
                <w:lang w:val="ka-GE"/>
              </w:rPr>
            </w:pPr>
            <w:r w:rsidRPr="00693396">
              <w:rPr>
                <w:rFonts w:ascii="Sylfaen" w:eastAsia="Times New Roman" w:hAnsi="Sylfaen" w:cs="Calibri"/>
                <w:color w:val="000000"/>
                <w:sz w:val="12"/>
                <w:szCs w:val="12"/>
              </w:rPr>
              <w:t> </w:t>
            </w:r>
            <w:r w:rsidRPr="00693396">
              <w:rPr>
                <w:rFonts w:ascii="Sylfaen" w:eastAsia="Times New Roman" w:hAnsi="Sylfaen" w:cs="Calibri"/>
                <w:color w:val="000000"/>
                <w:sz w:val="12"/>
                <w:szCs w:val="12"/>
                <w:lang w:val="ka-GE"/>
              </w:rPr>
              <w:t>1145</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3196241" w14:textId="77777777" w:rsidR="00DF4053" w:rsidRPr="00693396" w:rsidRDefault="00DF4053" w:rsidP="00F471A6">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lang w:val="ka-GE"/>
              </w:rPr>
              <w:t>2%</w:t>
            </w:r>
            <w:r w:rsidRPr="00693396">
              <w:rPr>
                <w:rFonts w:ascii="Sylfaen" w:eastAsia="Times New Roman" w:hAnsi="Sylfaen" w:cs="Calibri"/>
                <w:color w:val="000000"/>
                <w:sz w:val="12"/>
                <w:szCs w:val="12"/>
              </w:rPr>
              <w:t> </w:t>
            </w:r>
          </w:p>
        </w:tc>
        <w:tc>
          <w:tcPr>
            <w:tcW w:w="0" w:type="auto"/>
            <w:tcBorders>
              <w:top w:val="single" w:sz="4" w:space="0" w:color="auto"/>
              <w:left w:val="nil"/>
              <w:bottom w:val="single" w:sz="4" w:space="0" w:color="auto"/>
              <w:right w:val="single" w:sz="8" w:space="0" w:color="auto"/>
            </w:tcBorders>
            <w:shd w:val="clear" w:color="000000" w:fill="FFFFFF"/>
            <w:vAlign w:val="center"/>
            <w:hideMark/>
          </w:tcPr>
          <w:p w14:paraId="2FDB5904" w14:textId="47F0315B" w:rsidR="00DF4053" w:rsidRPr="00693396" w:rsidRDefault="00DF4053" w:rsidP="00F471A6">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lang w:val="ka-GE"/>
              </w:rPr>
              <w:t>მომართვიანობა</w:t>
            </w:r>
            <w:r w:rsidR="00452C6F">
              <w:rPr>
                <w:rFonts w:ascii="Sylfaen" w:eastAsia="Times New Roman" w:hAnsi="Sylfaen" w:cs="Calibri"/>
                <w:color w:val="000000"/>
                <w:sz w:val="12"/>
                <w:szCs w:val="12"/>
                <w:lang w:val="ka-GE"/>
              </w:rPr>
              <w:t xml:space="preserve"> </w:t>
            </w:r>
          </w:p>
        </w:tc>
      </w:tr>
      <w:tr w:rsidR="00693396" w:rsidRPr="00F471A6" w14:paraId="541F0F22" w14:textId="77777777" w:rsidTr="00FB49F3">
        <w:trPr>
          <w:trHeight w:val="400"/>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14:paraId="573A4B17" w14:textId="77777777" w:rsidR="00DF4053" w:rsidRPr="00693396" w:rsidRDefault="00DF4053" w:rsidP="00F471A6">
            <w:pPr>
              <w:autoSpaceDE w:val="0"/>
              <w:autoSpaceDN w:val="0"/>
              <w:adjustRightInd w:val="0"/>
              <w:spacing w:after="0" w:line="240" w:lineRule="auto"/>
              <w:rPr>
                <w:rFonts w:ascii="Sylfaen-Identity-H" w:eastAsia="Times New Roman" w:hAnsi="Sylfaen-Identity-H" w:cs="Sylfaen-Identity-H"/>
                <w:sz w:val="12"/>
                <w:szCs w:val="12"/>
                <w:lang w:val="ka-GE"/>
              </w:rPr>
            </w:pPr>
            <w:r w:rsidRPr="00693396">
              <w:rPr>
                <w:rFonts w:ascii="Sylfaen" w:eastAsia="Times New Roman" w:hAnsi="Sylfaen" w:cs="Sylfaen"/>
                <w:sz w:val="12"/>
                <w:szCs w:val="12"/>
              </w:rPr>
              <w:t>კულტურული</w:t>
            </w:r>
            <w:r w:rsidRPr="00693396">
              <w:rPr>
                <w:rFonts w:ascii="Sylfaen-Identity-H" w:eastAsia="Times New Roman" w:hAnsi="Sylfaen-Identity-H" w:cs="Sylfaen-Identity-H"/>
                <w:sz w:val="12"/>
                <w:szCs w:val="12"/>
              </w:rPr>
              <w:t xml:space="preserve"> </w:t>
            </w:r>
            <w:r w:rsidRPr="00693396">
              <w:rPr>
                <w:rFonts w:ascii="Sylfaen" w:eastAsia="Times New Roman" w:hAnsi="Sylfaen" w:cs="Sylfaen-Identity-H"/>
                <w:sz w:val="12"/>
                <w:szCs w:val="12"/>
                <w:lang w:val="ka-GE"/>
              </w:rPr>
              <w:t xml:space="preserve">და სახელოვნებო </w:t>
            </w:r>
            <w:r w:rsidRPr="00693396">
              <w:rPr>
                <w:rFonts w:ascii="Sylfaen" w:eastAsia="Times New Roman" w:hAnsi="Sylfaen" w:cs="Sylfaen"/>
                <w:sz w:val="12"/>
                <w:szCs w:val="12"/>
              </w:rPr>
              <w:t>ღონისძიებების</w:t>
            </w:r>
            <w:r w:rsidRPr="00693396">
              <w:rPr>
                <w:rFonts w:ascii="Sylfaen" w:eastAsia="Times New Roman" w:hAnsi="Sylfaen" w:cs="Sylfaen"/>
                <w:sz w:val="12"/>
                <w:szCs w:val="12"/>
                <w:lang w:val="ka-GE"/>
              </w:rPr>
              <w:t xml:space="preserve"> მონაწილეთა საერთო რაოდენობა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25FA7D0" w14:textId="7BF99F43" w:rsidR="00DF4053" w:rsidRPr="00693396" w:rsidRDefault="00DF4053" w:rsidP="00F471A6">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lang w:val="ka-GE"/>
              </w:rPr>
              <w:t>5724</w:t>
            </w:r>
            <w:r w:rsidR="00EF71F0" w:rsidRPr="00693396">
              <w:rPr>
                <w:rFonts w:ascii="Sylfaen" w:eastAsia="Times New Roman" w:hAnsi="Sylfaen" w:cs="Calibri"/>
                <w:color w:val="000000"/>
                <w:sz w:val="12"/>
                <w:szCs w:val="12"/>
                <w:lang w:val="ka-GE"/>
              </w:rPr>
              <w:t xml:space="preserve"> </w:t>
            </w:r>
            <w:r w:rsidR="00693396" w:rsidRPr="00693396">
              <w:rPr>
                <w:rFonts w:ascii="Sylfaen" w:eastAsia="Times New Roman" w:hAnsi="Sylfaen" w:cs="Calibri"/>
                <w:color w:val="000000"/>
                <w:sz w:val="12"/>
                <w:szCs w:val="12"/>
                <w:lang w:val="ka-GE"/>
              </w:rPr>
              <w:t>(მათ შორის ქალი 60%, კაცი 40</w:t>
            </w:r>
            <w:r w:rsidR="00EF71F0" w:rsidRPr="00693396">
              <w:rPr>
                <w:rFonts w:ascii="Sylfaen" w:eastAsia="Times New Roman" w:hAnsi="Sylfaen" w:cs="Calibri"/>
                <w:color w:val="000000"/>
                <w:sz w:val="12"/>
                <w:szCs w:val="12"/>
                <w:lang w:val="ka-GE"/>
              </w:rPr>
              <w:t>%)</w:t>
            </w:r>
          </w:p>
        </w:tc>
        <w:tc>
          <w:tcPr>
            <w:tcW w:w="0" w:type="auto"/>
            <w:tcBorders>
              <w:top w:val="nil"/>
              <w:left w:val="nil"/>
              <w:bottom w:val="single" w:sz="4" w:space="0" w:color="auto"/>
              <w:right w:val="single" w:sz="4" w:space="0" w:color="auto"/>
            </w:tcBorders>
            <w:vAlign w:val="center"/>
            <w:hideMark/>
          </w:tcPr>
          <w:p w14:paraId="5AB5DD6F" w14:textId="47B8D7D6" w:rsidR="00DF4053" w:rsidRPr="00693396" w:rsidRDefault="00DF4053" w:rsidP="00693396">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lang w:val="ka-GE"/>
              </w:rPr>
              <w:t>6244</w:t>
            </w:r>
            <w:r w:rsidR="00EF71F0" w:rsidRPr="00693396">
              <w:rPr>
                <w:rFonts w:ascii="Sylfaen" w:eastAsia="Times New Roman" w:hAnsi="Sylfaen" w:cs="Calibri"/>
                <w:color w:val="000000"/>
                <w:sz w:val="12"/>
                <w:szCs w:val="12"/>
                <w:lang w:val="ka-GE"/>
              </w:rPr>
              <w:t xml:space="preserve"> </w:t>
            </w:r>
            <w:r w:rsidR="00693396" w:rsidRPr="00693396">
              <w:rPr>
                <w:rFonts w:ascii="Sylfaen" w:eastAsia="Times New Roman" w:hAnsi="Sylfaen" w:cs="Calibri"/>
                <w:color w:val="000000"/>
                <w:sz w:val="12"/>
                <w:szCs w:val="12"/>
                <w:lang w:val="ka-GE"/>
              </w:rPr>
              <w:t>(მათ შორის ქალი60 %, კაცი 40</w:t>
            </w:r>
            <w:r w:rsidR="00EF71F0" w:rsidRPr="00693396">
              <w:rPr>
                <w:rFonts w:ascii="Sylfaen" w:eastAsia="Times New Roman" w:hAnsi="Sylfaen" w:cs="Calibri"/>
                <w:color w:val="000000"/>
                <w:sz w:val="12"/>
                <w:szCs w:val="12"/>
                <w:lang w:val="ka-GE"/>
              </w:rPr>
              <w:t>%)</w:t>
            </w:r>
          </w:p>
        </w:tc>
        <w:tc>
          <w:tcPr>
            <w:tcW w:w="0" w:type="auto"/>
            <w:tcBorders>
              <w:top w:val="single" w:sz="4" w:space="0" w:color="auto"/>
              <w:left w:val="nil"/>
              <w:bottom w:val="single" w:sz="4" w:space="0" w:color="auto"/>
              <w:right w:val="single" w:sz="4" w:space="0" w:color="auto"/>
            </w:tcBorders>
            <w:vAlign w:val="center"/>
            <w:hideMark/>
          </w:tcPr>
          <w:p w14:paraId="0DFCC35E" w14:textId="6BF941A3" w:rsidR="00DF4053" w:rsidRPr="00693396" w:rsidRDefault="00DF4053" w:rsidP="00F471A6">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lang w:val="ka-GE"/>
              </w:rPr>
              <w:t>6752</w:t>
            </w:r>
            <w:r w:rsidR="00EF71F0" w:rsidRPr="00693396">
              <w:rPr>
                <w:rFonts w:ascii="Sylfaen" w:eastAsia="Times New Roman" w:hAnsi="Sylfaen" w:cs="Calibri"/>
                <w:color w:val="000000"/>
                <w:sz w:val="12"/>
                <w:szCs w:val="12"/>
                <w:lang w:val="ka-GE"/>
              </w:rPr>
              <w:t xml:space="preserve"> (მათ შორის</w:t>
            </w:r>
            <w:r w:rsidR="00693396" w:rsidRPr="00693396">
              <w:rPr>
                <w:rFonts w:ascii="Sylfaen" w:eastAsia="Times New Roman" w:hAnsi="Sylfaen" w:cs="Calibri"/>
                <w:color w:val="000000"/>
                <w:sz w:val="12"/>
                <w:szCs w:val="12"/>
                <w:lang w:val="ka-GE"/>
              </w:rPr>
              <w:t xml:space="preserve"> ქალი60%, კაცი 40</w:t>
            </w:r>
            <w:r w:rsidR="00EF71F0" w:rsidRPr="00693396">
              <w:rPr>
                <w:rFonts w:ascii="Sylfaen" w:eastAsia="Times New Roman" w:hAnsi="Sylfaen" w:cs="Calibri"/>
                <w:color w:val="000000"/>
                <w:sz w:val="12"/>
                <w:szCs w:val="12"/>
                <w:lang w:val="ka-GE"/>
              </w:rPr>
              <w:t>%)</w:t>
            </w:r>
          </w:p>
        </w:tc>
        <w:tc>
          <w:tcPr>
            <w:tcW w:w="0" w:type="auto"/>
            <w:tcBorders>
              <w:top w:val="single" w:sz="4" w:space="0" w:color="auto"/>
              <w:left w:val="nil"/>
              <w:bottom w:val="single" w:sz="4" w:space="0" w:color="auto"/>
              <w:right w:val="single" w:sz="4" w:space="0" w:color="auto"/>
            </w:tcBorders>
            <w:vAlign w:val="center"/>
            <w:hideMark/>
          </w:tcPr>
          <w:p w14:paraId="34DFB109" w14:textId="0D0CFD35" w:rsidR="00DF4053" w:rsidRPr="00693396" w:rsidRDefault="00DF4053" w:rsidP="00693396">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lang w:val="ka-GE"/>
              </w:rPr>
              <w:t>6762</w:t>
            </w:r>
            <w:r w:rsidR="00EF71F0" w:rsidRPr="00693396">
              <w:rPr>
                <w:rFonts w:ascii="Sylfaen" w:eastAsia="Times New Roman" w:hAnsi="Sylfaen" w:cs="Calibri"/>
                <w:color w:val="000000"/>
                <w:sz w:val="12"/>
                <w:szCs w:val="12"/>
                <w:lang w:val="ka-GE"/>
              </w:rPr>
              <w:t xml:space="preserve"> </w:t>
            </w:r>
            <w:r w:rsidR="00693396" w:rsidRPr="00693396">
              <w:rPr>
                <w:rFonts w:ascii="Sylfaen" w:eastAsia="Times New Roman" w:hAnsi="Sylfaen" w:cs="Calibri"/>
                <w:color w:val="000000"/>
                <w:sz w:val="12"/>
                <w:szCs w:val="12"/>
                <w:lang w:val="ka-GE"/>
              </w:rPr>
              <w:t>(მათ შორის ქალი60</w:t>
            </w:r>
            <w:r w:rsidR="00EF71F0" w:rsidRPr="00693396">
              <w:rPr>
                <w:rFonts w:ascii="Sylfaen" w:eastAsia="Times New Roman" w:hAnsi="Sylfaen" w:cs="Calibri"/>
                <w:color w:val="000000"/>
                <w:sz w:val="12"/>
                <w:szCs w:val="12"/>
                <w:lang w:val="ka-GE"/>
              </w:rPr>
              <w:t xml:space="preserve"> %, კაცი</w:t>
            </w:r>
            <w:r w:rsidR="00693396" w:rsidRPr="00693396">
              <w:rPr>
                <w:rFonts w:ascii="Sylfaen" w:eastAsia="Times New Roman" w:hAnsi="Sylfaen" w:cs="Calibri"/>
                <w:color w:val="000000"/>
                <w:sz w:val="12"/>
                <w:szCs w:val="12"/>
                <w:lang w:val="ka-GE"/>
              </w:rPr>
              <w:t>40</w:t>
            </w:r>
            <w:r w:rsidR="00EF71F0" w:rsidRPr="00693396">
              <w:rPr>
                <w:rFonts w:ascii="Sylfaen" w:eastAsia="Times New Roman" w:hAnsi="Sylfaen" w:cs="Calibri"/>
                <w:color w:val="000000"/>
                <w:sz w:val="12"/>
                <w:szCs w:val="12"/>
                <w:lang w:val="ka-GE"/>
              </w:rPr>
              <w:t>%)</w:t>
            </w:r>
          </w:p>
        </w:tc>
        <w:tc>
          <w:tcPr>
            <w:tcW w:w="0" w:type="auto"/>
            <w:tcBorders>
              <w:top w:val="single" w:sz="4" w:space="0" w:color="auto"/>
              <w:left w:val="nil"/>
              <w:bottom w:val="single" w:sz="4" w:space="0" w:color="auto"/>
              <w:right w:val="single" w:sz="4" w:space="0" w:color="auto"/>
            </w:tcBorders>
            <w:vAlign w:val="center"/>
            <w:hideMark/>
          </w:tcPr>
          <w:p w14:paraId="04976F7A" w14:textId="3E9E2963" w:rsidR="00DF4053" w:rsidRPr="00693396" w:rsidRDefault="00DF4053" w:rsidP="00693396">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lang w:val="ka-GE"/>
              </w:rPr>
              <w:t>6771</w:t>
            </w:r>
            <w:r w:rsidR="00EF71F0" w:rsidRPr="00693396">
              <w:rPr>
                <w:rFonts w:ascii="Sylfaen" w:eastAsia="Times New Roman" w:hAnsi="Sylfaen" w:cs="Calibri"/>
                <w:color w:val="000000"/>
                <w:sz w:val="12"/>
                <w:szCs w:val="12"/>
                <w:lang w:val="ka-GE"/>
              </w:rPr>
              <w:t xml:space="preserve"> </w:t>
            </w:r>
            <w:r w:rsidR="00693396" w:rsidRPr="00693396">
              <w:rPr>
                <w:rFonts w:ascii="Sylfaen" w:eastAsia="Times New Roman" w:hAnsi="Sylfaen" w:cs="Calibri"/>
                <w:color w:val="000000"/>
                <w:sz w:val="12"/>
                <w:szCs w:val="12"/>
                <w:lang w:val="ka-GE"/>
              </w:rPr>
              <w:t>(მათ შორის ქალი</w:t>
            </w:r>
            <w:r w:rsidR="00452C6F">
              <w:rPr>
                <w:rFonts w:ascii="Sylfaen" w:eastAsia="Times New Roman" w:hAnsi="Sylfaen" w:cs="Calibri"/>
                <w:color w:val="000000"/>
                <w:sz w:val="12"/>
                <w:szCs w:val="12"/>
                <w:lang w:val="ka-GE"/>
              </w:rPr>
              <w:t xml:space="preserve"> </w:t>
            </w:r>
            <w:r w:rsidR="00693396" w:rsidRPr="00693396">
              <w:rPr>
                <w:rFonts w:ascii="Sylfaen" w:eastAsia="Times New Roman" w:hAnsi="Sylfaen" w:cs="Calibri"/>
                <w:color w:val="000000"/>
                <w:sz w:val="12"/>
                <w:szCs w:val="12"/>
                <w:lang w:val="ka-GE"/>
              </w:rPr>
              <w:t>60%, კაცი40/</w:t>
            </w:r>
            <w:r w:rsidR="00EF71F0" w:rsidRPr="00693396">
              <w:rPr>
                <w:rFonts w:ascii="Sylfaen" w:eastAsia="Times New Roman" w:hAnsi="Sylfaen" w:cs="Calibri"/>
                <w:color w:val="000000"/>
                <w:sz w:val="12"/>
                <w:szCs w:val="12"/>
                <w:lang w:val="ka-GE"/>
              </w:rPr>
              <w:t>%)</w:t>
            </w:r>
          </w:p>
        </w:tc>
        <w:tc>
          <w:tcPr>
            <w:tcW w:w="0" w:type="auto"/>
            <w:tcBorders>
              <w:top w:val="single" w:sz="4" w:space="0" w:color="auto"/>
              <w:left w:val="nil"/>
              <w:bottom w:val="single" w:sz="4" w:space="0" w:color="auto"/>
              <w:right w:val="single" w:sz="4" w:space="0" w:color="auto"/>
            </w:tcBorders>
            <w:vAlign w:val="center"/>
            <w:hideMark/>
          </w:tcPr>
          <w:p w14:paraId="409C608E" w14:textId="77777777" w:rsidR="00DF4053" w:rsidRPr="00693396" w:rsidRDefault="00DF4053" w:rsidP="00F471A6">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lang w:val="ka-GE"/>
              </w:rPr>
              <w:t>2%</w:t>
            </w:r>
            <w:r w:rsidRPr="00693396">
              <w:rPr>
                <w:rFonts w:ascii="Sylfaen" w:eastAsia="Times New Roman" w:hAnsi="Sylfaen" w:cs="Calibri"/>
                <w:color w:val="000000"/>
                <w:sz w:val="12"/>
                <w:szCs w:val="12"/>
              </w:rPr>
              <w:t> </w:t>
            </w:r>
          </w:p>
        </w:tc>
        <w:tc>
          <w:tcPr>
            <w:tcW w:w="0" w:type="auto"/>
            <w:tcBorders>
              <w:top w:val="single" w:sz="4" w:space="0" w:color="auto"/>
              <w:left w:val="nil"/>
              <w:bottom w:val="single" w:sz="4" w:space="0" w:color="auto"/>
              <w:right w:val="single" w:sz="8" w:space="0" w:color="auto"/>
            </w:tcBorders>
            <w:shd w:val="clear" w:color="000000" w:fill="FFFFFF"/>
            <w:vAlign w:val="center"/>
            <w:hideMark/>
          </w:tcPr>
          <w:p w14:paraId="4A30FB21" w14:textId="130C9284" w:rsidR="00DF4053" w:rsidRPr="00F471A6" w:rsidRDefault="00DF4053" w:rsidP="00F471A6">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lang w:val="ka-GE"/>
              </w:rPr>
              <w:t>მომართვიანობა</w:t>
            </w:r>
            <w:r w:rsidR="00452C6F">
              <w:rPr>
                <w:rFonts w:ascii="Sylfaen" w:eastAsia="Times New Roman" w:hAnsi="Sylfaen" w:cs="Calibri"/>
                <w:color w:val="000000"/>
                <w:sz w:val="12"/>
                <w:szCs w:val="12"/>
                <w:lang w:val="ka-GE"/>
              </w:rPr>
              <w:t xml:space="preserve"> </w:t>
            </w:r>
          </w:p>
        </w:tc>
      </w:tr>
    </w:tbl>
    <w:p w14:paraId="469465A4" w14:textId="77777777" w:rsidR="00F471A6" w:rsidRPr="00F471A6" w:rsidRDefault="00F471A6" w:rsidP="00F471A6">
      <w:pPr>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9915" w:type="dxa"/>
        <w:tblInd w:w="-10" w:type="dxa"/>
        <w:tblLayout w:type="fixed"/>
        <w:tblLook w:val="04A0" w:firstRow="1" w:lastRow="0" w:firstColumn="1" w:lastColumn="0" w:noHBand="0" w:noVBand="1"/>
      </w:tblPr>
      <w:tblGrid>
        <w:gridCol w:w="2103"/>
        <w:gridCol w:w="992"/>
        <w:gridCol w:w="2003"/>
        <w:gridCol w:w="1267"/>
        <w:gridCol w:w="1256"/>
        <w:gridCol w:w="1003"/>
        <w:gridCol w:w="1291"/>
      </w:tblGrid>
      <w:tr w:rsidR="00F471A6" w:rsidRPr="00F471A6" w14:paraId="2788DD1F" w14:textId="77777777" w:rsidTr="00FB49F3">
        <w:trPr>
          <w:trHeight w:val="75"/>
        </w:trPr>
        <w:tc>
          <w:tcPr>
            <w:tcW w:w="2103"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460C19B2"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ქვეპროგრამის დასახელება</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5942A8B0"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კოდი</w:t>
            </w:r>
          </w:p>
        </w:tc>
        <w:tc>
          <w:tcPr>
            <w:tcW w:w="2003"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6D4E5EC5" w14:textId="77777777" w:rsidR="00F471A6" w:rsidRPr="00F471A6" w:rsidRDefault="00F471A6" w:rsidP="00F471A6">
            <w:pPr>
              <w:spacing w:after="0" w:line="240" w:lineRule="auto"/>
              <w:jc w:val="center"/>
              <w:rPr>
                <w:rFonts w:ascii="Sylfaen" w:eastAsia="Times New Roman" w:hAnsi="Sylfaen" w:cs="Calibri"/>
                <w:b/>
                <w:color w:val="000000"/>
                <w:sz w:val="12"/>
                <w:szCs w:val="12"/>
              </w:rPr>
            </w:pPr>
            <w:r w:rsidRPr="00F471A6">
              <w:rPr>
                <w:rFonts w:ascii="Sylfaen" w:eastAsia="Times New Roman" w:hAnsi="Sylfaen" w:cs="Calibri"/>
                <w:b/>
                <w:color w:val="000000"/>
                <w:sz w:val="12"/>
                <w:szCs w:val="12"/>
              </w:rPr>
              <w:t>სახელოვნებო განათლების ხელშწყობა</w:t>
            </w:r>
          </w:p>
        </w:tc>
        <w:tc>
          <w:tcPr>
            <w:tcW w:w="1267" w:type="dxa"/>
            <w:tcBorders>
              <w:top w:val="single" w:sz="8" w:space="0" w:color="auto"/>
              <w:left w:val="nil"/>
              <w:bottom w:val="single" w:sz="4" w:space="0" w:color="auto"/>
              <w:right w:val="single" w:sz="4" w:space="0" w:color="auto"/>
            </w:tcBorders>
            <w:shd w:val="clear" w:color="000000" w:fill="FFFFFF"/>
            <w:vAlign w:val="center"/>
            <w:hideMark/>
          </w:tcPr>
          <w:p w14:paraId="7296AEEA" w14:textId="69555F3C"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2025 წელი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(ათას ლარში)</w:t>
            </w:r>
          </w:p>
        </w:tc>
        <w:tc>
          <w:tcPr>
            <w:tcW w:w="1256" w:type="dxa"/>
            <w:tcBorders>
              <w:top w:val="single" w:sz="8" w:space="0" w:color="auto"/>
              <w:left w:val="nil"/>
              <w:bottom w:val="single" w:sz="4" w:space="0" w:color="auto"/>
              <w:right w:val="single" w:sz="4" w:space="0" w:color="auto"/>
            </w:tcBorders>
            <w:shd w:val="clear" w:color="000000" w:fill="FFFFFF"/>
            <w:vAlign w:val="center"/>
            <w:hideMark/>
          </w:tcPr>
          <w:p w14:paraId="19C130E2" w14:textId="4D3164FD"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2026 წელი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(ათას ლარში)</w:t>
            </w:r>
          </w:p>
        </w:tc>
        <w:tc>
          <w:tcPr>
            <w:tcW w:w="1003" w:type="dxa"/>
            <w:tcBorders>
              <w:top w:val="single" w:sz="8" w:space="0" w:color="auto"/>
              <w:left w:val="nil"/>
              <w:bottom w:val="single" w:sz="4" w:space="0" w:color="auto"/>
              <w:right w:val="single" w:sz="4" w:space="0" w:color="auto"/>
            </w:tcBorders>
            <w:shd w:val="clear" w:color="000000" w:fill="FFFFFF"/>
            <w:vAlign w:val="center"/>
            <w:hideMark/>
          </w:tcPr>
          <w:p w14:paraId="237D1AE8"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2027 წელი (ათას ლარში)</w:t>
            </w:r>
          </w:p>
        </w:tc>
        <w:tc>
          <w:tcPr>
            <w:tcW w:w="1291" w:type="dxa"/>
            <w:tcBorders>
              <w:top w:val="single" w:sz="8" w:space="0" w:color="auto"/>
              <w:left w:val="nil"/>
              <w:bottom w:val="single" w:sz="4" w:space="0" w:color="auto"/>
              <w:right w:val="single" w:sz="8" w:space="0" w:color="000000"/>
            </w:tcBorders>
            <w:shd w:val="clear" w:color="000000" w:fill="FFFFFF"/>
            <w:vAlign w:val="center"/>
            <w:hideMark/>
          </w:tcPr>
          <w:p w14:paraId="117DF0BA" w14:textId="34C32B70"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2028 წელი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 xml:space="preserve"> (ათას ლარში)</w:t>
            </w:r>
          </w:p>
        </w:tc>
      </w:tr>
      <w:tr w:rsidR="00FB49F3" w:rsidRPr="00F471A6" w14:paraId="73E168A0" w14:textId="77777777" w:rsidTr="00FB49F3">
        <w:trPr>
          <w:trHeight w:val="120"/>
        </w:trPr>
        <w:tc>
          <w:tcPr>
            <w:tcW w:w="2103" w:type="dxa"/>
            <w:vMerge/>
            <w:tcBorders>
              <w:top w:val="single" w:sz="8" w:space="0" w:color="auto"/>
              <w:left w:val="single" w:sz="8" w:space="0" w:color="auto"/>
              <w:bottom w:val="single" w:sz="4" w:space="0" w:color="auto"/>
              <w:right w:val="single" w:sz="4" w:space="0" w:color="auto"/>
            </w:tcBorders>
            <w:vAlign w:val="center"/>
            <w:hideMark/>
          </w:tcPr>
          <w:p w14:paraId="4897C807" w14:textId="77777777" w:rsidR="00FB49F3" w:rsidRPr="00F471A6" w:rsidRDefault="00FB49F3" w:rsidP="00FB49F3">
            <w:pPr>
              <w:spacing w:after="0" w:line="240" w:lineRule="auto"/>
              <w:rPr>
                <w:rFonts w:ascii="Sylfaen" w:eastAsia="Times New Roman" w:hAnsi="Sylfaen" w:cs="Calibri"/>
                <w:color w:val="000000"/>
                <w:sz w:val="12"/>
                <w:szCs w:val="12"/>
              </w:rPr>
            </w:pPr>
          </w:p>
        </w:tc>
        <w:tc>
          <w:tcPr>
            <w:tcW w:w="992" w:type="dxa"/>
            <w:tcBorders>
              <w:top w:val="nil"/>
              <w:left w:val="nil"/>
              <w:bottom w:val="single" w:sz="4" w:space="0" w:color="auto"/>
              <w:right w:val="single" w:sz="4" w:space="0" w:color="auto"/>
            </w:tcBorders>
            <w:shd w:val="clear" w:color="000000" w:fill="FFFFFF"/>
            <w:vAlign w:val="center"/>
            <w:hideMark/>
          </w:tcPr>
          <w:p w14:paraId="01E17F40" w14:textId="77777777" w:rsidR="00FB49F3" w:rsidRPr="00F471A6" w:rsidRDefault="00FB49F3" w:rsidP="00FB49F3">
            <w:pPr>
              <w:spacing w:after="0" w:line="240" w:lineRule="auto"/>
              <w:rPr>
                <w:rFonts w:ascii="Sylfaen" w:eastAsia="Times New Roman" w:hAnsi="Sylfaen" w:cs="Calibri"/>
                <w:b/>
                <w:color w:val="000000"/>
                <w:sz w:val="12"/>
                <w:szCs w:val="12"/>
              </w:rPr>
            </w:pPr>
            <w:r w:rsidRPr="00F471A6">
              <w:rPr>
                <w:rFonts w:ascii="Sylfaen" w:eastAsia="Times New Roman" w:hAnsi="Sylfaen" w:cs="Calibri"/>
                <w:b/>
                <w:color w:val="000000"/>
                <w:sz w:val="12"/>
                <w:szCs w:val="12"/>
              </w:rPr>
              <w:t>05 02 01 01</w:t>
            </w:r>
          </w:p>
        </w:tc>
        <w:tc>
          <w:tcPr>
            <w:tcW w:w="2003" w:type="dxa"/>
            <w:vMerge/>
            <w:tcBorders>
              <w:top w:val="nil"/>
              <w:left w:val="nil"/>
              <w:bottom w:val="single" w:sz="4" w:space="0" w:color="auto"/>
              <w:right w:val="single" w:sz="4" w:space="0" w:color="auto"/>
            </w:tcBorders>
            <w:vAlign w:val="center"/>
            <w:hideMark/>
          </w:tcPr>
          <w:p w14:paraId="42DB7166" w14:textId="77777777" w:rsidR="00FB49F3" w:rsidRPr="00F471A6" w:rsidRDefault="00FB49F3" w:rsidP="00FB49F3">
            <w:pPr>
              <w:spacing w:after="0" w:line="240" w:lineRule="auto"/>
              <w:rPr>
                <w:rFonts w:ascii="Sylfaen" w:eastAsia="Times New Roman" w:hAnsi="Sylfaen" w:cs="Calibri"/>
                <w:color w:val="000000"/>
                <w:sz w:val="12"/>
                <w:szCs w:val="12"/>
              </w:rPr>
            </w:pPr>
          </w:p>
        </w:tc>
        <w:tc>
          <w:tcPr>
            <w:tcW w:w="1267"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779A23E8" w14:textId="77777777" w:rsidR="00FB49F3" w:rsidRPr="00FB49F3" w:rsidRDefault="00FB49F3" w:rsidP="00FB49F3">
            <w:pPr>
              <w:jc w:val="center"/>
              <w:rPr>
                <w:rFonts w:ascii="Sylfaen" w:hAnsi="Sylfaen" w:cs="Calibri"/>
                <w:b/>
                <w:sz w:val="12"/>
                <w:szCs w:val="12"/>
              </w:rPr>
            </w:pPr>
            <w:r w:rsidRPr="00FB49F3">
              <w:rPr>
                <w:rFonts w:ascii="Sylfaen" w:hAnsi="Sylfaen" w:cs="Calibri"/>
                <w:b/>
                <w:sz w:val="12"/>
                <w:szCs w:val="12"/>
              </w:rPr>
              <w:t>253,8</w:t>
            </w:r>
          </w:p>
        </w:tc>
        <w:tc>
          <w:tcPr>
            <w:tcW w:w="1256"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6F60618E" w14:textId="77777777" w:rsidR="00FB49F3" w:rsidRPr="00FB49F3" w:rsidRDefault="00FB49F3" w:rsidP="00FB49F3">
            <w:pPr>
              <w:jc w:val="center"/>
              <w:rPr>
                <w:rFonts w:ascii="Sylfaen" w:hAnsi="Sylfaen" w:cs="Calibri"/>
                <w:b/>
                <w:sz w:val="12"/>
                <w:szCs w:val="12"/>
              </w:rPr>
            </w:pPr>
            <w:r w:rsidRPr="00FB49F3">
              <w:rPr>
                <w:rFonts w:ascii="Sylfaen" w:hAnsi="Sylfaen" w:cs="Calibri"/>
                <w:b/>
                <w:sz w:val="12"/>
                <w:szCs w:val="12"/>
              </w:rPr>
              <w:t>244,0</w:t>
            </w:r>
          </w:p>
        </w:tc>
        <w:tc>
          <w:tcPr>
            <w:tcW w:w="1003"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F8B828A" w14:textId="77777777" w:rsidR="00FB49F3" w:rsidRPr="00FB49F3" w:rsidRDefault="00FB49F3" w:rsidP="00FB49F3">
            <w:pPr>
              <w:jc w:val="center"/>
              <w:rPr>
                <w:rFonts w:ascii="Sylfaen" w:hAnsi="Sylfaen" w:cs="Calibri"/>
                <w:b/>
                <w:sz w:val="12"/>
                <w:szCs w:val="12"/>
              </w:rPr>
            </w:pPr>
            <w:r w:rsidRPr="00FB49F3">
              <w:rPr>
                <w:rFonts w:ascii="Sylfaen" w:hAnsi="Sylfaen" w:cs="Calibri"/>
                <w:b/>
                <w:sz w:val="12"/>
                <w:szCs w:val="12"/>
              </w:rPr>
              <w:t>244,7</w:t>
            </w:r>
          </w:p>
        </w:tc>
        <w:tc>
          <w:tcPr>
            <w:tcW w:w="1291"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061BCF03" w14:textId="77777777" w:rsidR="00FB49F3" w:rsidRPr="00FB49F3" w:rsidRDefault="00FB49F3" w:rsidP="00FB49F3">
            <w:pPr>
              <w:jc w:val="center"/>
              <w:rPr>
                <w:rFonts w:ascii="Sylfaen" w:hAnsi="Sylfaen" w:cs="Calibri"/>
                <w:b/>
                <w:sz w:val="12"/>
                <w:szCs w:val="12"/>
              </w:rPr>
            </w:pPr>
            <w:r w:rsidRPr="00FB49F3">
              <w:rPr>
                <w:rFonts w:ascii="Sylfaen" w:hAnsi="Sylfaen" w:cs="Calibri"/>
                <w:b/>
                <w:sz w:val="12"/>
                <w:szCs w:val="12"/>
              </w:rPr>
              <w:t>244,7</w:t>
            </w:r>
          </w:p>
        </w:tc>
      </w:tr>
      <w:tr w:rsidR="00F471A6" w:rsidRPr="00F471A6" w14:paraId="5CFE1C0F" w14:textId="77777777" w:rsidTr="00FB49F3">
        <w:trPr>
          <w:trHeight w:val="98"/>
        </w:trPr>
        <w:tc>
          <w:tcPr>
            <w:tcW w:w="2103" w:type="dxa"/>
            <w:tcBorders>
              <w:top w:val="nil"/>
              <w:left w:val="single" w:sz="8" w:space="0" w:color="auto"/>
              <w:bottom w:val="single" w:sz="4" w:space="0" w:color="auto"/>
              <w:right w:val="single" w:sz="4" w:space="0" w:color="auto"/>
            </w:tcBorders>
            <w:shd w:val="clear" w:color="000000" w:fill="FFFFFF"/>
            <w:vAlign w:val="center"/>
            <w:hideMark/>
          </w:tcPr>
          <w:p w14:paraId="2977A75B"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ქვეპროგრამის განმახორციელებელი სამსახური</w:t>
            </w:r>
          </w:p>
        </w:tc>
        <w:tc>
          <w:tcPr>
            <w:tcW w:w="7812" w:type="dxa"/>
            <w:gridSpan w:val="6"/>
            <w:tcBorders>
              <w:top w:val="single" w:sz="4" w:space="0" w:color="auto"/>
              <w:left w:val="nil"/>
              <w:bottom w:val="single" w:sz="4" w:space="0" w:color="auto"/>
              <w:right w:val="single" w:sz="4" w:space="0" w:color="auto"/>
            </w:tcBorders>
            <w:shd w:val="clear" w:color="000000" w:fill="FFFFFF"/>
            <w:vAlign w:val="center"/>
            <w:hideMark/>
          </w:tcPr>
          <w:p w14:paraId="6E5C10D1" w14:textId="06C19E8D"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ა</w:t>
            </w:r>
            <w:r w:rsidRPr="00F471A6">
              <w:rPr>
                <w:rFonts w:ascii="Sylfaen" w:eastAsia="Times New Roman" w:hAnsi="Sylfaen" w:cs="Calibri"/>
                <w:color w:val="000000"/>
                <w:sz w:val="12"/>
                <w:szCs w:val="12"/>
                <w:lang w:val="ka-GE"/>
              </w:rPr>
              <w:t>(</w:t>
            </w:r>
            <w:r w:rsidRPr="00F471A6">
              <w:rPr>
                <w:rFonts w:ascii="Sylfaen" w:eastAsia="Times New Roman" w:hAnsi="Sylfaen" w:cs="Calibri"/>
                <w:color w:val="000000"/>
                <w:sz w:val="12"/>
                <w:szCs w:val="12"/>
              </w:rPr>
              <w:t>ა</w:t>
            </w:r>
            <w:r w:rsidRPr="00F471A6">
              <w:rPr>
                <w:rFonts w:ascii="Sylfaen" w:eastAsia="Times New Roman" w:hAnsi="Sylfaen" w:cs="Calibri"/>
                <w:color w:val="000000"/>
                <w:sz w:val="12"/>
                <w:szCs w:val="12"/>
                <w:lang w:val="ka-GE"/>
              </w:rPr>
              <w:t>)</w:t>
            </w:r>
            <w:r w:rsidRPr="00F471A6">
              <w:rPr>
                <w:rFonts w:ascii="Sylfaen" w:eastAsia="Times New Roman" w:hAnsi="Sylfaen" w:cs="Calibri"/>
                <w:color w:val="000000"/>
                <w:sz w:val="12"/>
                <w:szCs w:val="12"/>
              </w:rPr>
              <w:t>პი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 xml:space="preserve">ხარაგაულის შოთა ბუაჩიძის სახელობის სამუსიკო სკოლა </w:t>
            </w:r>
          </w:p>
        </w:tc>
      </w:tr>
      <w:tr w:rsidR="00F471A6" w:rsidRPr="00F471A6" w14:paraId="3068219A" w14:textId="77777777" w:rsidTr="00FB49F3">
        <w:trPr>
          <w:trHeight w:val="465"/>
        </w:trPr>
        <w:tc>
          <w:tcPr>
            <w:tcW w:w="2103" w:type="dxa"/>
            <w:tcBorders>
              <w:top w:val="nil"/>
              <w:left w:val="single" w:sz="8" w:space="0" w:color="auto"/>
              <w:bottom w:val="single" w:sz="4" w:space="0" w:color="auto"/>
              <w:right w:val="single" w:sz="4" w:space="0" w:color="auto"/>
            </w:tcBorders>
            <w:shd w:val="clear" w:color="000000" w:fill="FFFFFF"/>
            <w:vAlign w:val="center"/>
            <w:hideMark/>
          </w:tcPr>
          <w:p w14:paraId="1B87484A" w14:textId="1B24F2C4"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 xml:space="preserve">აღწერა </w:t>
            </w:r>
          </w:p>
        </w:tc>
        <w:tc>
          <w:tcPr>
            <w:tcW w:w="7812" w:type="dxa"/>
            <w:gridSpan w:val="6"/>
            <w:tcBorders>
              <w:top w:val="single" w:sz="4" w:space="0" w:color="auto"/>
              <w:left w:val="nil"/>
              <w:bottom w:val="single" w:sz="4" w:space="0" w:color="auto"/>
              <w:right w:val="single" w:sz="4" w:space="0" w:color="auto"/>
            </w:tcBorders>
            <w:shd w:val="clear" w:color="000000" w:fill="FFFFFF"/>
            <w:vAlign w:val="center"/>
            <w:hideMark/>
          </w:tcPr>
          <w:p w14:paraId="2FECF462" w14:textId="5E7F3D18" w:rsidR="00F471A6" w:rsidRPr="00F471A6" w:rsidRDefault="00F471A6" w:rsidP="00F471A6">
            <w:pPr>
              <w:spacing w:after="0" w:line="240" w:lineRule="auto"/>
              <w:jc w:val="both"/>
              <w:rPr>
                <w:rFonts w:ascii="Sylfaen" w:eastAsia="Times New Roman" w:hAnsi="Sylfaen" w:cs="Calibri"/>
                <w:color w:val="000000"/>
                <w:sz w:val="12"/>
                <w:szCs w:val="12"/>
              </w:rPr>
            </w:pPr>
            <w:r w:rsidRPr="00F471A6">
              <w:rPr>
                <w:rFonts w:ascii="Sylfaen" w:eastAsia="Times New Roman" w:hAnsi="Sylfaen" w:cs="Calibri"/>
                <w:color w:val="000000"/>
                <w:sz w:val="12"/>
                <w:szCs w:val="12"/>
              </w:rPr>
              <w:t>სამუსიკო გა</w:t>
            </w:r>
            <w:r w:rsidR="001C368F">
              <w:rPr>
                <w:rFonts w:ascii="Sylfaen" w:eastAsia="Times New Roman" w:hAnsi="Sylfaen" w:cs="Calibri"/>
                <w:color w:val="000000"/>
                <w:sz w:val="12"/>
                <w:szCs w:val="12"/>
              </w:rPr>
              <w:t xml:space="preserve">ნათლების ხელშეწყობის მიზანია </w:t>
            </w:r>
            <w:r w:rsidRPr="00F471A6">
              <w:rPr>
                <w:rFonts w:ascii="Sylfaen" w:eastAsia="Times New Roman" w:hAnsi="Sylfaen" w:cs="Calibri"/>
                <w:color w:val="000000"/>
                <w:sz w:val="12"/>
                <w:szCs w:val="12"/>
              </w:rPr>
              <w:t>შემოქმედების მიდრეკილების განვითარებისა და კულტურული მემკვიდრეობის შესწავლისათვის</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შესაბამისი პირობების შექმნა; განსაკუთრებული მუსიკალური ნიჭით დაჯილდოებული მოსწავლეების გამოვლენა; სიმღერის სხვადასხვა ინსტრუმენტებზე დაკვრის შემსწავლელი მიმართულებების ჩამოყალიბება; კულტურული ღონისძიებების ჩატარება მონაწ</w:t>
            </w:r>
            <w:r w:rsidR="001C368F">
              <w:rPr>
                <w:rFonts w:ascii="Sylfaen" w:eastAsia="Times New Roman" w:hAnsi="Sylfaen" w:cs="Calibri"/>
                <w:color w:val="000000"/>
                <w:sz w:val="12"/>
                <w:szCs w:val="12"/>
              </w:rPr>
              <w:t>ილეობის მიღება ფესტივალებში, კონ</w:t>
            </w:r>
            <w:r w:rsidRPr="00F471A6">
              <w:rPr>
                <w:rFonts w:ascii="Sylfaen" w:eastAsia="Times New Roman" w:hAnsi="Sylfaen" w:cs="Calibri"/>
                <w:color w:val="000000"/>
                <w:sz w:val="12"/>
                <w:szCs w:val="12"/>
              </w:rPr>
              <w:t>კურსებში, ფორუმებში როგორც საქართველოში ისე საზღვარგარეთ.</w:t>
            </w:r>
          </w:p>
        </w:tc>
      </w:tr>
      <w:tr w:rsidR="00F471A6" w:rsidRPr="00F471A6" w14:paraId="62BFE6C5" w14:textId="77777777" w:rsidTr="00FB49F3">
        <w:trPr>
          <w:trHeight w:val="247"/>
        </w:trPr>
        <w:tc>
          <w:tcPr>
            <w:tcW w:w="2103" w:type="dxa"/>
            <w:tcBorders>
              <w:top w:val="nil"/>
              <w:left w:val="single" w:sz="8" w:space="0" w:color="auto"/>
              <w:bottom w:val="single" w:sz="4" w:space="0" w:color="auto"/>
              <w:right w:val="single" w:sz="4" w:space="0" w:color="auto"/>
            </w:tcBorders>
            <w:shd w:val="clear" w:color="000000" w:fill="FFFFFF"/>
            <w:vAlign w:val="center"/>
            <w:hideMark/>
          </w:tcPr>
          <w:p w14:paraId="25DDEE28"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ქვეპროგრამის განხორციელების ვადები</w:t>
            </w:r>
          </w:p>
        </w:tc>
        <w:tc>
          <w:tcPr>
            <w:tcW w:w="7812" w:type="dxa"/>
            <w:gridSpan w:val="6"/>
            <w:tcBorders>
              <w:top w:val="single" w:sz="4" w:space="0" w:color="auto"/>
              <w:left w:val="nil"/>
              <w:bottom w:val="single" w:sz="4" w:space="0" w:color="auto"/>
              <w:right w:val="single" w:sz="4" w:space="0" w:color="auto"/>
            </w:tcBorders>
            <w:shd w:val="clear" w:color="000000" w:fill="FFFFFF"/>
            <w:vAlign w:val="center"/>
            <w:hideMark/>
          </w:tcPr>
          <w:p w14:paraId="4E064CDF"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მიმდინარე</w:t>
            </w:r>
          </w:p>
        </w:tc>
      </w:tr>
      <w:tr w:rsidR="00B67AC5" w:rsidRPr="00F471A6" w14:paraId="3BEA69D0" w14:textId="77777777" w:rsidTr="000F3B9B">
        <w:trPr>
          <w:trHeight w:val="524"/>
        </w:trPr>
        <w:tc>
          <w:tcPr>
            <w:tcW w:w="2103" w:type="dxa"/>
            <w:tcBorders>
              <w:top w:val="nil"/>
              <w:left w:val="single" w:sz="8" w:space="0" w:color="auto"/>
              <w:bottom w:val="single" w:sz="4" w:space="0" w:color="auto"/>
              <w:right w:val="single" w:sz="4" w:space="0" w:color="auto"/>
            </w:tcBorders>
            <w:shd w:val="clear" w:color="000000" w:fill="FFFFFF"/>
            <w:vAlign w:val="center"/>
            <w:hideMark/>
          </w:tcPr>
          <w:p w14:paraId="7704F2A6" w14:textId="77777777" w:rsidR="00B67AC5" w:rsidRPr="00F471A6" w:rsidRDefault="00B67AC5"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F471A6">
              <w:rPr>
                <w:rFonts w:ascii="Sylfaen" w:eastAsia="Times New Roman" w:hAnsi="Sylfaen" w:cs="Calibri"/>
                <w:b/>
                <w:color w:val="000000"/>
                <w:sz w:val="12"/>
                <w:szCs w:val="12"/>
                <w:lang w:val="ka-GE"/>
              </w:rPr>
              <w:t>ქვე</w:t>
            </w:r>
            <w:r w:rsidRPr="00F471A6">
              <w:rPr>
                <w:rFonts w:ascii="Sylfaen" w:eastAsia="Times New Roman" w:hAnsi="Sylfaen" w:cs="Calibri"/>
                <w:b/>
                <w:color w:val="000000"/>
                <w:sz w:val="12"/>
                <w:szCs w:val="12"/>
              </w:rPr>
              <w:t>პროგრამა</w:t>
            </w:r>
          </w:p>
        </w:tc>
        <w:tc>
          <w:tcPr>
            <w:tcW w:w="7812" w:type="dxa"/>
            <w:gridSpan w:val="6"/>
            <w:tcBorders>
              <w:top w:val="single" w:sz="4" w:space="0" w:color="auto"/>
              <w:left w:val="nil"/>
              <w:bottom w:val="single" w:sz="4" w:space="0" w:color="auto"/>
              <w:right w:val="single" w:sz="4" w:space="0" w:color="auto"/>
            </w:tcBorders>
            <w:shd w:val="clear" w:color="000000" w:fill="FFFFFF"/>
            <w:vAlign w:val="center"/>
            <w:hideMark/>
          </w:tcPr>
          <w:p w14:paraId="2FFFEF5E" w14:textId="0927E9E5" w:rsidR="00B67AC5" w:rsidRPr="00375BEF" w:rsidRDefault="00B67AC5" w:rsidP="00375BEF">
            <w:pPr>
              <w:widowControl w:val="0"/>
              <w:autoSpaceDE w:val="0"/>
              <w:autoSpaceDN w:val="0"/>
              <w:adjustRightInd w:val="0"/>
              <w:spacing w:after="0" w:line="240" w:lineRule="auto"/>
              <w:rPr>
                <w:rFonts w:ascii="Sylfaen" w:eastAsia="Times New Roman" w:hAnsi="Sylfaen" w:cs="Calibri"/>
                <w:color w:val="000000"/>
                <w:sz w:val="12"/>
                <w:szCs w:val="12"/>
                <w:lang w:val="ka-GE"/>
              </w:rPr>
            </w:pPr>
            <w:r w:rsidRPr="00375BEF">
              <w:rPr>
                <w:rFonts w:ascii="Sylfaen" w:eastAsia="Times New Roman" w:hAnsi="Sylfaen" w:cs="Calibri"/>
                <w:color w:val="000000"/>
                <w:sz w:val="12"/>
                <w:szCs w:val="12"/>
              </w:rPr>
              <w:t>მიზანი: 5 -</w:t>
            </w:r>
            <w:r w:rsidR="00452C6F">
              <w:rPr>
                <w:rFonts w:ascii="Sylfaen" w:eastAsia="Times New Roman" w:hAnsi="Sylfaen" w:cs="Calibri"/>
                <w:color w:val="000000"/>
                <w:sz w:val="12"/>
                <w:szCs w:val="12"/>
              </w:rPr>
              <w:t xml:space="preserve"> </w:t>
            </w:r>
            <w:r w:rsidRPr="00375BEF">
              <w:rPr>
                <w:rFonts w:ascii="Sylfaen" w:eastAsia="Times New Roman" w:hAnsi="Sylfaen" w:cs="Calibri"/>
                <w:color w:val="000000"/>
                <w:sz w:val="12"/>
                <w:szCs w:val="12"/>
              </w:rPr>
              <w:t xml:space="preserve"> </w:t>
            </w:r>
            <w:r w:rsidRPr="00375BEF">
              <w:rPr>
                <w:rFonts w:ascii="Sylfaen" w:eastAsia="Times New Roman" w:hAnsi="Sylfaen" w:cs="Calibri"/>
                <w:color w:val="000000"/>
                <w:sz w:val="12"/>
                <w:szCs w:val="12"/>
                <w:lang w:val="ka-GE"/>
              </w:rPr>
              <w:t>გენდერული თანასწორობის მიღწევა და ყველა ქალისა და გოგონას შესაძლებლობების გაუმჯობესება.</w:t>
            </w:r>
          </w:p>
          <w:p w14:paraId="37D9DC6F" w14:textId="088EBC3F" w:rsidR="00B67AC5" w:rsidRPr="00F471A6" w:rsidRDefault="00B67AC5" w:rsidP="00F471A6">
            <w:pPr>
              <w:spacing w:after="0" w:line="240" w:lineRule="auto"/>
              <w:rPr>
                <w:rFonts w:ascii="Sylfaen" w:eastAsia="Times New Roman" w:hAnsi="Sylfaen" w:cs="Calibri"/>
                <w:color w:val="000000"/>
                <w:sz w:val="12"/>
                <w:szCs w:val="12"/>
              </w:rPr>
            </w:pPr>
            <w:r w:rsidRPr="00375BEF">
              <w:rPr>
                <w:rFonts w:ascii="Sylfaen" w:eastAsia="Times New Roman" w:hAnsi="Sylfaen" w:cs="Calibri"/>
                <w:color w:val="000000"/>
                <w:sz w:val="12"/>
                <w:szCs w:val="12"/>
                <w:lang w:val="ka-GE"/>
              </w:rPr>
              <w:t>მიზანი 11: ქალაქებისა და დასახლებების ინკლუზიური, უსაფრთხო და მდგრადი განვითარება.</w:t>
            </w:r>
          </w:p>
        </w:tc>
      </w:tr>
      <w:tr w:rsidR="00F471A6" w:rsidRPr="00F471A6" w14:paraId="3E4EF8E2" w14:textId="77777777" w:rsidTr="00FB49F3">
        <w:trPr>
          <w:trHeight w:val="45"/>
        </w:trPr>
        <w:tc>
          <w:tcPr>
            <w:tcW w:w="2103" w:type="dxa"/>
            <w:tcBorders>
              <w:top w:val="nil"/>
              <w:left w:val="single" w:sz="8" w:space="0" w:color="auto"/>
              <w:bottom w:val="single" w:sz="8" w:space="0" w:color="auto"/>
              <w:right w:val="single" w:sz="4" w:space="0" w:color="auto"/>
            </w:tcBorders>
            <w:shd w:val="clear" w:color="000000" w:fill="FFFFFF"/>
            <w:vAlign w:val="center"/>
            <w:hideMark/>
          </w:tcPr>
          <w:p w14:paraId="2AEA2216" w14:textId="76F0F6FA" w:rsidR="00F471A6" w:rsidRPr="00F471A6" w:rsidRDefault="00BA1A6F" w:rsidP="00F471A6">
            <w:pPr>
              <w:spacing w:after="0" w:line="240" w:lineRule="auto"/>
              <w:rPr>
                <w:rFonts w:ascii="Sylfaen" w:eastAsia="Times New Roman" w:hAnsi="Sylfaen" w:cs="Calibri"/>
                <w:color w:val="000000"/>
                <w:sz w:val="12"/>
                <w:szCs w:val="12"/>
              </w:rPr>
            </w:pPr>
            <w:r>
              <w:rPr>
                <w:rFonts w:ascii="Sylfaen" w:eastAsia="Times New Roman" w:hAnsi="Sylfaen" w:cs="Calibri"/>
                <w:color w:val="000000"/>
                <w:sz w:val="12"/>
                <w:szCs w:val="12"/>
              </w:rPr>
              <w:t>ქვეპროგრამის</w:t>
            </w:r>
            <w:r w:rsidR="00F471A6" w:rsidRPr="00F471A6">
              <w:rPr>
                <w:rFonts w:ascii="Sylfaen" w:eastAsia="Times New Roman" w:hAnsi="Sylfaen" w:cs="Calibri"/>
                <w:color w:val="000000"/>
                <w:sz w:val="12"/>
                <w:szCs w:val="12"/>
              </w:rPr>
              <w:t xml:space="preserve"> მოსალოდნელი შუალედური</w:t>
            </w:r>
            <w:r w:rsidR="00452C6F">
              <w:rPr>
                <w:rFonts w:ascii="Sylfaen" w:eastAsia="Times New Roman" w:hAnsi="Sylfaen" w:cs="Calibri"/>
                <w:color w:val="000000"/>
                <w:sz w:val="12"/>
                <w:szCs w:val="12"/>
              </w:rPr>
              <w:t xml:space="preserve"> </w:t>
            </w:r>
            <w:r w:rsidR="00F471A6" w:rsidRPr="00F471A6">
              <w:rPr>
                <w:rFonts w:ascii="Sylfaen" w:eastAsia="Times New Roman" w:hAnsi="Sylfaen" w:cs="Calibri"/>
                <w:color w:val="000000"/>
                <w:sz w:val="12"/>
                <w:szCs w:val="12"/>
              </w:rPr>
              <w:t>შედეგი</w:t>
            </w:r>
          </w:p>
        </w:tc>
        <w:tc>
          <w:tcPr>
            <w:tcW w:w="7812" w:type="dxa"/>
            <w:gridSpan w:val="6"/>
            <w:tcBorders>
              <w:top w:val="single" w:sz="4" w:space="0" w:color="auto"/>
              <w:left w:val="nil"/>
              <w:bottom w:val="single" w:sz="8" w:space="0" w:color="auto"/>
              <w:right w:val="single" w:sz="4" w:space="0" w:color="auto"/>
            </w:tcBorders>
            <w:shd w:val="clear" w:color="000000" w:fill="FFFFFF"/>
            <w:vAlign w:val="center"/>
            <w:hideMark/>
          </w:tcPr>
          <w:p w14:paraId="732A7171"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 xml:space="preserve">ხელშეწყობილია მოსწავლე-ახალგაზრდობის შესაძლებლობების, განსაკუთრებული ნიჭის მქონე ახალგაზრდების გამოვლენა და წარმოჩენა, მათი მუსიკალური განათლების დონის ამაღლება; </w:t>
            </w:r>
          </w:p>
        </w:tc>
      </w:tr>
    </w:tbl>
    <w:p w14:paraId="76AEC140" w14:textId="77777777" w:rsidR="00F471A6" w:rsidRPr="00F471A6" w:rsidRDefault="00F471A6" w:rsidP="00F471A6">
      <w:pPr>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0" w:type="auto"/>
        <w:tblLook w:val="04A0" w:firstRow="1" w:lastRow="0" w:firstColumn="1" w:lastColumn="0" w:noHBand="0" w:noVBand="1"/>
      </w:tblPr>
      <w:tblGrid>
        <w:gridCol w:w="1777"/>
        <w:gridCol w:w="1179"/>
        <w:gridCol w:w="1198"/>
        <w:gridCol w:w="1198"/>
        <w:gridCol w:w="1198"/>
        <w:gridCol w:w="1198"/>
        <w:gridCol w:w="1036"/>
        <w:gridCol w:w="1123"/>
      </w:tblGrid>
      <w:tr w:rsidR="00DF4053" w:rsidRPr="00F471A6" w14:paraId="0080ABAE" w14:textId="77777777" w:rsidTr="00DF4053">
        <w:trPr>
          <w:trHeight w:val="35"/>
        </w:trPr>
        <w:tc>
          <w:tcPr>
            <w:tcW w:w="0" w:type="auto"/>
            <w:gridSpan w:val="8"/>
            <w:tcBorders>
              <w:top w:val="single" w:sz="8" w:space="0" w:color="auto"/>
              <w:left w:val="single" w:sz="4" w:space="0" w:color="auto"/>
              <w:bottom w:val="single" w:sz="4" w:space="0" w:color="auto"/>
              <w:right w:val="single" w:sz="8" w:space="0" w:color="000000"/>
            </w:tcBorders>
            <w:noWrap/>
            <w:vAlign w:val="center"/>
            <w:hideMark/>
          </w:tcPr>
          <w:p w14:paraId="2938BB92" w14:textId="4A5835E5" w:rsidR="00DF4053" w:rsidRPr="00F471A6" w:rsidRDefault="00DF4053"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შუალედური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 xml:space="preserve"> შედეგის შეფასების ინდიკატორი</w:t>
            </w:r>
          </w:p>
        </w:tc>
      </w:tr>
      <w:tr w:rsidR="00DF4887" w:rsidRPr="00F471A6" w14:paraId="0C3BE296" w14:textId="77777777" w:rsidTr="00DF4887">
        <w:trPr>
          <w:trHeight w:val="690"/>
        </w:trPr>
        <w:tc>
          <w:tcPr>
            <w:tcW w:w="0" w:type="auto"/>
            <w:tcBorders>
              <w:top w:val="single" w:sz="4" w:space="0" w:color="auto"/>
              <w:left w:val="single" w:sz="4" w:space="0" w:color="auto"/>
              <w:bottom w:val="single" w:sz="4" w:space="0" w:color="auto"/>
              <w:right w:val="single" w:sz="4" w:space="0" w:color="auto"/>
            </w:tcBorders>
            <w:vAlign w:val="center"/>
            <w:hideMark/>
          </w:tcPr>
          <w:p w14:paraId="6346EB4E" w14:textId="77777777" w:rsidR="00DF4053" w:rsidRPr="00F471A6" w:rsidRDefault="00DF4053" w:rsidP="00DF4053">
            <w:pPr>
              <w:spacing w:after="0" w:line="240" w:lineRule="auto"/>
              <w:jc w:val="center"/>
              <w:rPr>
                <w:rFonts w:ascii="Sylfaen" w:eastAsia="Times New Roman" w:hAnsi="Sylfaen" w:cs="Calibri"/>
                <w:b/>
                <w:bCs/>
                <w:color w:val="000000"/>
                <w:sz w:val="12"/>
                <w:szCs w:val="12"/>
              </w:rPr>
            </w:pPr>
            <w:r w:rsidRPr="00F471A6">
              <w:rPr>
                <w:rFonts w:ascii="Sylfaen" w:eastAsia="Times New Roman" w:hAnsi="Sylfaen" w:cs="Calibri"/>
                <w:b/>
                <w:bCs/>
                <w:color w:val="000000"/>
                <w:sz w:val="12"/>
                <w:szCs w:val="12"/>
              </w:rPr>
              <w:t xml:space="preserve">ინდიკატორის დასახელება </w:t>
            </w:r>
          </w:p>
        </w:tc>
        <w:tc>
          <w:tcPr>
            <w:tcW w:w="0" w:type="auto"/>
            <w:tcBorders>
              <w:top w:val="single" w:sz="4" w:space="0" w:color="auto"/>
              <w:left w:val="nil"/>
              <w:bottom w:val="single" w:sz="4" w:space="0" w:color="auto"/>
              <w:right w:val="single" w:sz="4" w:space="0" w:color="auto"/>
            </w:tcBorders>
            <w:vAlign w:val="center"/>
            <w:hideMark/>
          </w:tcPr>
          <w:p w14:paraId="32BDF8EA" w14:textId="77777777" w:rsidR="00DF4053" w:rsidRPr="00F471A6" w:rsidRDefault="00DF4053" w:rsidP="00DF4053">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საბაზისო მაჩვენებელი 2024წელი</w:t>
            </w:r>
          </w:p>
        </w:tc>
        <w:tc>
          <w:tcPr>
            <w:tcW w:w="0" w:type="auto"/>
            <w:tcBorders>
              <w:top w:val="nil"/>
              <w:left w:val="nil"/>
              <w:bottom w:val="single" w:sz="4" w:space="0" w:color="auto"/>
              <w:right w:val="single" w:sz="4" w:space="0" w:color="auto"/>
            </w:tcBorders>
            <w:vAlign w:val="center"/>
            <w:hideMark/>
          </w:tcPr>
          <w:p w14:paraId="3D02E553" w14:textId="77777777" w:rsidR="00DF4053" w:rsidRPr="00F471A6" w:rsidRDefault="00DF4053" w:rsidP="00DF4053">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2025 წელს</w:t>
            </w:r>
          </w:p>
        </w:tc>
        <w:tc>
          <w:tcPr>
            <w:tcW w:w="0" w:type="auto"/>
            <w:tcBorders>
              <w:top w:val="single" w:sz="4" w:space="0" w:color="auto"/>
              <w:left w:val="nil"/>
              <w:bottom w:val="single" w:sz="4" w:space="0" w:color="auto"/>
              <w:right w:val="single" w:sz="4" w:space="0" w:color="auto"/>
            </w:tcBorders>
            <w:vAlign w:val="center"/>
            <w:hideMark/>
          </w:tcPr>
          <w:p w14:paraId="33248376" w14:textId="77777777" w:rsidR="00DF4053" w:rsidRPr="00F471A6" w:rsidRDefault="00DF4053" w:rsidP="00DF4053">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2026 წელს</w:t>
            </w:r>
          </w:p>
        </w:tc>
        <w:tc>
          <w:tcPr>
            <w:tcW w:w="0" w:type="auto"/>
            <w:tcBorders>
              <w:top w:val="single" w:sz="4" w:space="0" w:color="auto"/>
              <w:left w:val="nil"/>
              <w:bottom w:val="single" w:sz="4" w:space="0" w:color="auto"/>
              <w:right w:val="single" w:sz="4" w:space="0" w:color="auto"/>
            </w:tcBorders>
            <w:vAlign w:val="center"/>
            <w:hideMark/>
          </w:tcPr>
          <w:p w14:paraId="1AD40556" w14:textId="77777777" w:rsidR="00DF4053" w:rsidRPr="00F471A6" w:rsidRDefault="00DF4053" w:rsidP="00DF4053">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2027 წელს</w:t>
            </w:r>
          </w:p>
        </w:tc>
        <w:tc>
          <w:tcPr>
            <w:tcW w:w="0" w:type="auto"/>
            <w:tcBorders>
              <w:top w:val="single" w:sz="4" w:space="0" w:color="auto"/>
              <w:left w:val="nil"/>
              <w:bottom w:val="single" w:sz="4" w:space="0" w:color="auto"/>
              <w:right w:val="single" w:sz="4" w:space="0" w:color="auto"/>
            </w:tcBorders>
            <w:vAlign w:val="center"/>
            <w:hideMark/>
          </w:tcPr>
          <w:p w14:paraId="52DD61F3" w14:textId="77777777" w:rsidR="00DF4053" w:rsidRPr="00F471A6" w:rsidRDefault="00DF4053" w:rsidP="00DF4053">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2028 წელს</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203797A" w14:textId="77777777" w:rsidR="00DF4053" w:rsidRPr="00276FD6" w:rsidRDefault="00DF4053" w:rsidP="00DF4053">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rPr>
              <w:t>ცდომილების ალბათობა (%)</w:t>
            </w:r>
          </w:p>
        </w:tc>
        <w:tc>
          <w:tcPr>
            <w:tcW w:w="0" w:type="auto"/>
            <w:tcBorders>
              <w:top w:val="nil"/>
              <w:left w:val="nil"/>
              <w:bottom w:val="single" w:sz="4" w:space="0" w:color="auto"/>
              <w:right w:val="single" w:sz="8" w:space="0" w:color="auto"/>
            </w:tcBorders>
            <w:vAlign w:val="center"/>
            <w:hideMark/>
          </w:tcPr>
          <w:p w14:paraId="2A57FAC3" w14:textId="77777777" w:rsidR="00DF4053" w:rsidRPr="00F471A6" w:rsidRDefault="00DF4053" w:rsidP="00DF4053">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შესაძლო რისკები</w:t>
            </w:r>
          </w:p>
        </w:tc>
      </w:tr>
      <w:tr w:rsidR="00DF4887" w:rsidRPr="00F471A6" w14:paraId="5A28B07A" w14:textId="77777777" w:rsidTr="00DF4053">
        <w:trPr>
          <w:trHeight w:val="61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0703C80" w14:textId="77777777" w:rsidR="00DF4053" w:rsidRPr="00F471A6" w:rsidRDefault="00DF4053" w:rsidP="00DF4053">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 xml:space="preserve">სამუსიკო სკოლის ბენეფიციარების რაოდენობა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CCDFA8E" w14:textId="77777777" w:rsidR="00DF4053" w:rsidRPr="00F471A6" w:rsidRDefault="00DF4053" w:rsidP="00DF4053">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სულ-92</w:t>
            </w:r>
            <w:r w:rsidRPr="00F471A6">
              <w:rPr>
                <w:rFonts w:ascii="Sylfaen" w:eastAsia="Times New Roman" w:hAnsi="Sylfaen" w:cs="Calibri"/>
                <w:color w:val="000000"/>
                <w:sz w:val="12"/>
                <w:szCs w:val="12"/>
              </w:rPr>
              <w:br/>
              <w:t>მათ შორის</w:t>
            </w:r>
            <w:r w:rsidRPr="00F471A6">
              <w:rPr>
                <w:rFonts w:ascii="Sylfaen" w:eastAsia="Times New Roman" w:hAnsi="Sylfaen" w:cs="Calibri"/>
                <w:color w:val="000000"/>
                <w:sz w:val="12"/>
                <w:szCs w:val="12"/>
              </w:rPr>
              <w:br/>
              <w:t>გოგო -90</w:t>
            </w:r>
            <w:r w:rsidRPr="00F471A6">
              <w:rPr>
                <w:rFonts w:ascii="Sylfaen" w:eastAsia="Times New Roman" w:hAnsi="Sylfaen" w:cs="Calibri"/>
                <w:color w:val="000000"/>
                <w:sz w:val="12"/>
                <w:szCs w:val="12"/>
              </w:rPr>
              <w:br/>
              <w:t>ბიჭი-2</w:t>
            </w:r>
          </w:p>
        </w:tc>
        <w:tc>
          <w:tcPr>
            <w:tcW w:w="0" w:type="auto"/>
            <w:tcBorders>
              <w:top w:val="nil"/>
              <w:left w:val="nil"/>
              <w:bottom w:val="single" w:sz="4" w:space="0" w:color="auto"/>
              <w:right w:val="single" w:sz="4" w:space="0" w:color="auto"/>
            </w:tcBorders>
            <w:shd w:val="clear" w:color="000000" w:fill="FFFFFF"/>
            <w:vAlign w:val="center"/>
            <w:hideMark/>
          </w:tcPr>
          <w:p w14:paraId="2511DD66" w14:textId="77777777" w:rsidR="00DF4053" w:rsidRPr="00F471A6" w:rsidRDefault="00DF4053" w:rsidP="00DF4053">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სულ-93</w:t>
            </w:r>
            <w:r w:rsidRPr="00F471A6">
              <w:rPr>
                <w:rFonts w:ascii="Sylfaen" w:eastAsia="Times New Roman" w:hAnsi="Sylfaen" w:cs="Calibri"/>
                <w:color w:val="000000"/>
                <w:sz w:val="12"/>
                <w:szCs w:val="12"/>
              </w:rPr>
              <w:br/>
              <w:t>მათ შორის</w:t>
            </w:r>
            <w:r w:rsidRPr="00F471A6">
              <w:rPr>
                <w:rFonts w:ascii="Sylfaen" w:eastAsia="Times New Roman" w:hAnsi="Sylfaen" w:cs="Calibri"/>
                <w:color w:val="000000"/>
                <w:sz w:val="12"/>
                <w:szCs w:val="12"/>
              </w:rPr>
              <w:br/>
              <w:t>გოგო -89</w:t>
            </w:r>
            <w:r w:rsidRPr="00F471A6">
              <w:rPr>
                <w:rFonts w:ascii="Sylfaen" w:eastAsia="Times New Roman" w:hAnsi="Sylfaen" w:cs="Calibri"/>
                <w:color w:val="000000"/>
                <w:sz w:val="12"/>
                <w:szCs w:val="12"/>
              </w:rPr>
              <w:br/>
              <w:t xml:space="preserve">ბიჭი-4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967544B" w14:textId="77777777" w:rsidR="00DF4053" w:rsidRPr="00F471A6" w:rsidRDefault="00DF4053" w:rsidP="00DF4053">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სულ-94</w:t>
            </w:r>
            <w:r w:rsidRPr="00F471A6">
              <w:rPr>
                <w:rFonts w:ascii="Sylfaen" w:eastAsia="Times New Roman" w:hAnsi="Sylfaen" w:cs="Calibri"/>
                <w:color w:val="000000"/>
                <w:sz w:val="12"/>
                <w:szCs w:val="12"/>
              </w:rPr>
              <w:br/>
              <w:t>მათ შორის</w:t>
            </w:r>
            <w:r w:rsidRPr="00F471A6">
              <w:rPr>
                <w:rFonts w:ascii="Sylfaen" w:eastAsia="Times New Roman" w:hAnsi="Sylfaen" w:cs="Calibri"/>
                <w:color w:val="000000"/>
                <w:sz w:val="12"/>
                <w:szCs w:val="12"/>
              </w:rPr>
              <w:br/>
              <w:t>გოგო -89</w:t>
            </w:r>
            <w:r w:rsidRPr="00F471A6">
              <w:rPr>
                <w:rFonts w:ascii="Sylfaen" w:eastAsia="Times New Roman" w:hAnsi="Sylfaen" w:cs="Calibri"/>
                <w:color w:val="000000"/>
                <w:sz w:val="12"/>
                <w:szCs w:val="12"/>
              </w:rPr>
              <w:br/>
              <w:t xml:space="preserve">ბიჭი-5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C198A9A" w14:textId="77777777" w:rsidR="00DF4053" w:rsidRPr="00F471A6" w:rsidRDefault="00DF4053" w:rsidP="00DF4053">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სულ-94</w:t>
            </w:r>
            <w:r w:rsidRPr="00F471A6">
              <w:rPr>
                <w:rFonts w:ascii="Sylfaen" w:eastAsia="Times New Roman" w:hAnsi="Sylfaen" w:cs="Calibri"/>
                <w:color w:val="000000"/>
                <w:sz w:val="12"/>
                <w:szCs w:val="12"/>
              </w:rPr>
              <w:br/>
              <w:t>მათ შორის</w:t>
            </w:r>
            <w:r w:rsidRPr="00F471A6">
              <w:rPr>
                <w:rFonts w:ascii="Sylfaen" w:eastAsia="Times New Roman" w:hAnsi="Sylfaen" w:cs="Calibri"/>
                <w:color w:val="000000"/>
                <w:sz w:val="12"/>
                <w:szCs w:val="12"/>
              </w:rPr>
              <w:br/>
              <w:t>გოგო -89</w:t>
            </w:r>
            <w:r w:rsidRPr="00F471A6">
              <w:rPr>
                <w:rFonts w:ascii="Sylfaen" w:eastAsia="Times New Roman" w:hAnsi="Sylfaen" w:cs="Calibri"/>
                <w:color w:val="000000"/>
                <w:sz w:val="12"/>
                <w:szCs w:val="12"/>
              </w:rPr>
              <w:br/>
              <w:t xml:space="preserve">ბიჭი-5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AE7091F" w14:textId="77777777" w:rsidR="00DF4053" w:rsidRPr="00F471A6" w:rsidRDefault="00DF4053" w:rsidP="00DF4053">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სულ-94</w:t>
            </w:r>
            <w:r w:rsidRPr="00F471A6">
              <w:rPr>
                <w:rFonts w:ascii="Sylfaen" w:eastAsia="Times New Roman" w:hAnsi="Sylfaen" w:cs="Calibri"/>
                <w:color w:val="000000"/>
                <w:sz w:val="12"/>
                <w:szCs w:val="12"/>
              </w:rPr>
              <w:br/>
              <w:t>მათ შორის</w:t>
            </w:r>
            <w:r w:rsidRPr="00F471A6">
              <w:rPr>
                <w:rFonts w:ascii="Sylfaen" w:eastAsia="Times New Roman" w:hAnsi="Sylfaen" w:cs="Calibri"/>
                <w:color w:val="000000"/>
                <w:sz w:val="12"/>
                <w:szCs w:val="12"/>
              </w:rPr>
              <w:br/>
              <w:t>გოგო -89</w:t>
            </w:r>
            <w:r w:rsidRPr="00F471A6">
              <w:rPr>
                <w:rFonts w:ascii="Sylfaen" w:eastAsia="Times New Roman" w:hAnsi="Sylfaen" w:cs="Calibri"/>
                <w:color w:val="000000"/>
                <w:sz w:val="12"/>
                <w:szCs w:val="12"/>
              </w:rPr>
              <w:br/>
              <w:t xml:space="preserve">ბიჭი-5 </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5C558F33" w14:textId="77777777" w:rsidR="00DF4053" w:rsidRPr="00F471A6" w:rsidRDefault="00DF4053" w:rsidP="00DF4053">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5%</w:t>
            </w:r>
          </w:p>
        </w:tc>
        <w:tc>
          <w:tcPr>
            <w:tcW w:w="0" w:type="auto"/>
            <w:tcBorders>
              <w:top w:val="nil"/>
              <w:left w:val="nil"/>
              <w:bottom w:val="single" w:sz="4" w:space="0" w:color="auto"/>
              <w:right w:val="single" w:sz="8" w:space="0" w:color="auto"/>
            </w:tcBorders>
            <w:shd w:val="clear" w:color="000000" w:fill="FFFFFF"/>
            <w:vAlign w:val="center"/>
            <w:hideMark/>
          </w:tcPr>
          <w:p w14:paraId="5963866C" w14:textId="77777777" w:rsidR="00DF4053" w:rsidRPr="00F471A6" w:rsidRDefault="00DF4053" w:rsidP="00DF4887">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rPr>
              <w:t> </w:t>
            </w:r>
            <w:r w:rsidR="00DF4887">
              <w:rPr>
                <w:rFonts w:ascii="Sylfaen" w:eastAsia="Times New Roman" w:hAnsi="Sylfaen" w:cs="Calibri"/>
                <w:color w:val="000000"/>
                <w:sz w:val="12"/>
                <w:szCs w:val="12"/>
              </w:rPr>
              <w:t>მომარ</w:t>
            </w:r>
            <w:r w:rsidR="00DF4887">
              <w:rPr>
                <w:rFonts w:ascii="Sylfaen" w:eastAsia="Times New Roman" w:hAnsi="Sylfaen" w:cs="Calibri"/>
                <w:color w:val="000000"/>
                <w:sz w:val="12"/>
                <w:szCs w:val="12"/>
                <w:lang w:val="ka-GE"/>
              </w:rPr>
              <w:t>თვიანობა</w:t>
            </w:r>
          </w:p>
        </w:tc>
      </w:tr>
      <w:tr w:rsidR="00DF4887" w:rsidRPr="00F471A6" w14:paraId="7435C57B" w14:textId="77777777" w:rsidTr="00DF4887">
        <w:trPr>
          <w:trHeight w:val="61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60730F4" w14:textId="77777777" w:rsidR="00DF4887" w:rsidRPr="00F471A6" w:rsidRDefault="00DF4887" w:rsidP="00DF4887">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 xml:space="preserve">სამუსიკო სკოლის მიერ მულიციპალიტეტის ტერიტორიაზე ჩატარებული კულტურული ღონისძიებები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CEDEB6A" w14:textId="77777777" w:rsidR="00DF4887" w:rsidRPr="00F471A6" w:rsidRDefault="00DF4887" w:rsidP="00DF488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10</w:t>
            </w:r>
          </w:p>
        </w:tc>
        <w:tc>
          <w:tcPr>
            <w:tcW w:w="0" w:type="auto"/>
            <w:tcBorders>
              <w:top w:val="nil"/>
              <w:left w:val="nil"/>
              <w:bottom w:val="single" w:sz="4" w:space="0" w:color="auto"/>
              <w:right w:val="single" w:sz="4" w:space="0" w:color="auto"/>
            </w:tcBorders>
            <w:vAlign w:val="center"/>
            <w:hideMark/>
          </w:tcPr>
          <w:p w14:paraId="0E6D1522" w14:textId="77777777" w:rsidR="00DF4887" w:rsidRPr="00F471A6" w:rsidRDefault="00DF4887" w:rsidP="00DF488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11</w:t>
            </w:r>
          </w:p>
        </w:tc>
        <w:tc>
          <w:tcPr>
            <w:tcW w:w="0" w:type="auto"/>
            <w:tcBorders>
              <w:top w:val="single" w:sz="4" w:space="0" w:color="auto"/>
              <w:left w:val="nil"/>
              <w:bottom w:val="single" w:sz="4" w:space="0" w:color="auto"/>
              <w:right w:val="single" w:sz="4" w:space="0" w:color="auto"/>
            </w:tcBorders>
            <w:vAlign w:val="center"/>
            <w:hideMark/>
          </w:tcPr>
          <w:p w14:paraId="09D061BE" w14:textId="77777777" w:rsidR="00DF4887" w:rsidRPr="00F471A6" w:rsidRDefault="00DF4887" w:rsidP="00DF488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11</w:t>
            </w:r>
          </w:p>
        </w:tc>
        <w:tc>
          <w:tcPr>
            <w:tcW w:w="0" w:type="auto"/>
            <w:tcBorders>
              <w:top w:val="single" w:sz="4" w:space="0" w:color="auto"/>
              <w:left w:val="nil"/>
              <w:bottom w:val="single" w:sz="4" w:space="0" w:color="auto"/>
              <w:right w:val="single" w:sz="4" w:space="0" w:color="auto"/>
            </w:tcBorders>
            <w:vAlign w:val="center"/>
            <w:hideMark/>
          </w:tcPr>
          <w:p w14:paraId="1A4265D5" w14:textId="77777777" w:rsidR="00DF4887" w:rsidRPr="00F471A6" w:rsidRDefault="00DF4887" w:rsidP="00DF488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11</w:t>
            </w:r>
          </w:p>
        </w:tc>
        <w:tc>
          <w:tcPr>
            <w:tcW w:w="0" w:type="auto"/>
            <w:tcBorders>
              <w:top w:val="single" w:sz="4" w:space="0" w:color="auto"/>
              <w:left w:val="nil"/>
              <w:bottom w:val="single" w:sz="4" w:space="0" w:color="auto"/>
              <w:right w:val="single" w:sz="4" w:space="0" w:color="auto"/>
            </w:tcBorders>
            <w:vAlign w:val="center"/>
            <w:hideMark/>
          </w:tcPr>
          <w:p w14:paraId="00494B83" w14:textId="77777777" w:rsidR="00DF4887" w:rsidRPr="00F471A6" w:rsidRDefault="00DF4887" w:rsidP="00DF488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12</w:t>
            </w:r>
          </w:p>
        </w:tc>
        <w:tc>
          <w:tcPr>
            <w:tcW w:w="0" w:type="auto"/>
            <w:tcBorders>
              <w:top w:val="single" w:sz="4" w:space="0" w:color="auto"/>
              <w:left w:val="nil"/>
              <w:bottom w:val="single" w:sz="4" w:space="0" w:color="auto"/>
              <w:right w:val="single" w:sz="4" w:space="0" w:color="auto"/>
            </w:tcBorders>
          </w:tcPr>
          <w:p w14:paraId="16E29DBC" w14:textId="77777777" w:rsidR="00DF4887" w:rsidRDefault="00DF4887" w:rsidP="00DF4887">
            <w:r w:rsidRPr="00EF0974">
              <w:rPr>
                <w:rFonts w:ascii="Sylfaen" w:eastAsia="Times New Roman" w:hAnsi="Sylfaen" w:cs="Calibri"/>
                <w:color w:val="000000"/>
                <w:sz w:val="12"/>
                <w:szCs w:val="12"/>
              </w:rPr>
              <w:t>5%</w:t>
            </w:r>
          </w:p>
        </w:tc>
        <w:tc>
          <w:tcPr>
            <w:tcW w:w="0" w:type="auto"/>
            <w:tcBorders>
              <w:top w:val="nil"/>
              <w:left w:val="nil"/>
              <w:bottom w:val="single" w:sz="4" w:space="0" w:color="auto"/>
              <w:right w:val="single" w:sz="8" w:space="0" w:color="auto"/>
            </w:tcBorders>
            <w:shd w:val="clear" w:color="000000" w:fill="FFFFFF"/>
            <w:vAlign w:val="center"/>
            <w:hideMark/>
          </w:tcPr>
          <w:p w14:paraId="0EC9F12B" w14:textId="77777777" w:rsidR="00DF4887" w:rsidRPr="00F471A6" w:rsidRDefault="00DF4887" w:rsidP="00DF4887">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rPr>
              <w:t> </w:t>
            </w:r>
            <w:r>
              <w:rPr>
                <w:rFonts w:ascii="Sylfaen" w:eastAsia="Times New Roman" w:hAnsi="Sylfaen" w:cs="Calibri"/>
                <w:color w:val="000000"/>
                <w:sz w:val="12"/>
                <w:szCs w:val="12"/>
              </w:rPr>
              <w:t>მომარ</w:t>
            </w:r>
            <w:r>
              <w:rPr>
                <w:rFonts w:ascii="Sylfaen" w:eastAsia="Times New Roman" w:hAnsi="Sylfaen" w:cs="Calibri"/>
                <w:color w:val="000000"/>
                <w:sz w:val="12"/>
                <w:szCs w:val="12"/>
                <w:lang w:val="ka-GE"/>
              </w:rPr>
              <w:t>თვიანობა</w:t>
            </w:r>
          </w:p>
        </w:tc>
      </w:tr>
      <w:tr w:rsidR="00DF4887" w:rsidRPr="00F471A6" w14:paraId="3524A70D" w14:textId="77777777" w:rsidTr="00DF4887">
        <w:trPr>
          <w:trHeight w:val="197"/>
        </w:trPr>
        <w:tc>
          <w:tcPr>
            <w:tcW w:w="0" w:type="auto"/>
            <w:tcBorders>
              <w:top w:val="single" w:sz="4" w:space="0" w:color="auto"/>
              <w:left w:val="single" w:sz="4" w:space="0" w:color="auto"/>
              <w:bottom w:val="single" w:sz="8" w:space="0" w:color="auto"/>
              <w:right w:val="single" w:sz="4" w:space="0" w:color="auto"/>
            </w:tcBorders>
            <w:shd w:val="clear" w:color="000000" w:fill="FFFFFF"/>
            <w:vAlign w:val="center"/>
            <w:hideMark/>
          </w:tcPr>
          <w:p w14:paraId="4DE6014A" w14:textId="77777777" w:rsidR="00DF4887" w:rsidRPr="00F471A6" w:rsidRDefault="00DF4887" w:rsidP="00DF4887">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სამუსიკო სკოლის მიერ</w:t>
            </w:r>
            <w:r w:rsidRPr="00F471A6">
              <w:rPr>
                <w:rFonts w:ascii="Sylfaen" w:eastAsia="Times New Roman" w:hAnsi="Sylfaen" w:cs="Calibri"/>
                <w:color w:val="000000"/>
                <w:sz w:val="12"/>
                <w:szCs w:val="12"/>
              </w:rPr>
              <w:br/>
              <w:t xml:space="preserve">ფესტივალში მონაწილეობა </w:t>
            </w:r>
          </w:p>
        </w:tc>
        <w:tc>
          <w:tcPr>
            <w:tcW w:w="0" w:type="auto"/>
            <w:tcBorders>
              <w:top w:val="single" w:sz="4" w:space="0" w:color="auto"/>
              <w:left w:val="nil"/>
              <w:bottom w:val="single" w:sz="8" w:space="0" w:color="auto"/>
              <w:right w:val="single" w:sz="4" w:space="0" w:color="auto"/>
            </w:tcBorders>
            <w:shd w:val="clear" w:color="000000" w:fill="FFFFFF"/>
            <w:vAlign w:val="center"/>
            <w:hideMark/>
          </w:tcPr>
          <w:p w14:paraId="0BCC5ECF" w14:textId="77777777" w:rsidR="00DF4887" w:rsidRPr="00F471A6" w:rsidRDefault="00DF4887" w:rsidP="00DF488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7</w:t>
            </w:r>
          </w:p>
        </w:tc>
        <w:tc>
          <w:tcPr>
            <w:tcW w:w="0" w:type="auto"/>
            <w:tcBorders>
              <w:top w:val="nil"/>
              <w:left w:val="nil"/>
              <w:bottom w:val="single" w:sz="8" w:space="0" w:color="auto"/>
              <w:right w:val="single" w:sz="4" w:space="0" w:color="auto"/>
            </w:tcBorders>
            <w:vAlign w:val="center"/>
            <w:hideMark/>
          </w:tcPr>
          <w:p w14:paraId="3A5DE665" w14:textId="77777777" w:rsidR="00DF4887" w:rsidRPr="00F471A6" w:rsidRDefault="00DF4887" w:rsidP="00DF488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8</w:t>
            </w:r>
          </w:p>
        </w:tc>
        <w:tc>
          <w:tcPr>
            <w:tcW w:w="0" w:type="auto"/>
            <w:tcBorders>
              <w:top w:val="single" w:sz="4" w:space="0" w:color="auto"/>
              <w:left w:val="nil"/>
              <w:bottom w:val="single" w:sz="8" w:space="0" w:color="auto"/>
              <w:right w:val="single" w:sz="4" w:space="0" w:color="auto"/>
            </w:tcBorders>
            <w:vAlign w:val="center"/>
            <w:hideMark/>
          </w:tcPr>
          <w:p w14:paraId="3F5C7733" w14:textId="77777777" w:rsidR="00DF4887" w:rsidRPr="00F471A6" w:rsidRDefault="00DF4887" w:rsidP="00DF488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8</w:t>
            </w:r>
          </w:p>
        </w:tc>
        <w:tc>
          <w:tcPr>
            <w:tcW w:w="0" w:type="auto"/>
            <w:tcBorders>
              <w:top w:val="single" w:sz="4" w:space="0" w:color="auto"/>
              <w:left w:val="nil"/>
              <w:bottom w:val="single" w:sz="8" w:space="0" w:color="auto"/>
              <w:right w:val="single" w:sz="4" w:space="0" w:color="auto"/>
            </w:tcBorders>
            <w:vAlign w:val="center"/>
            <w:hideMark/>
          </w:tcPr>
          <w:p w14:paraId="5955B671" w14:textId="77777777" w:rsidR="00DF4887" w:rsidRPr="00F471A6" w:rsidRDefault="00DF4887" w:rsidP="00DF488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8</w:t>
            </w:r>
          </w:p>
        </w:tc>
        <w:tc>
          <w:tcPr>
            <w:tcW w:w="0" w:type="auto"/>
            <w:tcBorders>
              <w:top w:val="single" w:sz="4" w:space="0" w:color="auto"/>
              <w:left w:val="nil"/>
              <w:bottom w:val="single" w:sz="8" w:space="0" w:color="auto"/>
              <w:right w:val="single" w:sz="4" w:space="0" w:color="auto"/>
            </w:tcBorders>
            <w:vAlign w:val="center"/>
            <w:hideMark/>
          </w:tcPr>
          <w:p w14:paraId="484501DD" w14:textId="77777777" w:rsidR="00DF4887" w:rsidRPr="00F471A6" w:rsidRDefault="00DF4887" w:rsidP="00DF4887">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9</w:t>
            </w:r>
          </w:p>
        </w:tc>
        <w:tc>
          <w:tcPr>
            <w:tcW w:w="0" w:type="auto"/>
            <w:tcBorders>
              <w:top w:val="single" w:sz="4" w:space="0" w:color="auto"/>
              <w:left w:val="nil"/>
              <w:bottom w:val="single" w:sz="8" w:space="0" w:color="auto"/>
              <w:right w:val="single" w:sz="4" w:space="0" w:color="auto"/>
            </w:tcBorders>
          </w:tcPr>
          <w:p w14:paraId="1A655BF2" w14:textId="77777777" w:rsidR="00DF4887" w:rsidRDefault="00DF4887" w:rsidP="00DF4887">
            <w:r w:rsidRPr="00EF0974">
              <w:rPr>
                <w:rFonts w:ascii="Sylfaen" w:eastAsia="Times New Roman" w:hAnsi="Sylfaen" w:cs="Calibri"/>
                <w:color w:val="000000"/>
                <w:sz w:val="12"/>
                <w:szCs w:val="12"/>
              </w:rPr>
              <w:t>5%</w:t>
            </w:r>
          </w:p>
        </w:tc>
        <w:tc>
          <w:tcPr>
            <w:tcW w:w="0" w:type="auto"/>
            <w:tcBorders>
              <w:top w:val="nil"/>
              <w:left w:val="nil"/>
              <w:bottom w:val="single" w:sz="4" w:space="0" w:color="auto"/>
              <w:right w:val="single" w:sz="8" w:space="0" w:color="auto"/>
            </w:tcBorders>
            <w:shd w:val="clear" w:color="000000" w:fill="FFFFFF"/>
            <w:vAlign w:val="center"/>
            <w:hideMark/>
          </w:tcPr>
          <w:p w14:paraId="3D851287" w14:textId="77777777" w:rsidR="00DF4887" w:rsidRPr="00F471A6" w:rsidRDefault="00DF4887" w:rsidP="00DF4887">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rPr>
              <w:t> </w:t>
            </w:r>
            <w:r>
              <w:rPr>
                <w:rFonts w:ascii="Sylfaen" w:eastAsia="Times New Roman" w:hAnsi="Sylfaen" w:cs="Calibri"/>
                <w:color w:val="000000"/>
                <w:sz w:val="12"/>
                <w:szCs w:val="12"/>
              </w:rPr>
              <w:t>მომარ</w:t>
            </w:r>
            <w:r>
              <w:rPr>
                <w:rFonts w:ascii="Sylfaen" w:eastAsia="Times New Roman" w:hAnsi="Sylfaen" w:cs="Calibri"/>
                <w:color w:val="000000"/>
                <w:sz w:val="12"/>
                <w:szCs w:val="12"/>
                <w:lang w:val="ka-GE"/>
              </w:rPr>
              <w:t>თვიანობა</w:t>
            </w:r>
          </w:p>
        </w:tc>
      </w:tr>
    </w:tbl>
    <w:p w14:paraId="5A2967AD" w14:textId="77777777" w:rsidR="00F471A6" w:rsidRPr="00F471A6" w:rsidRDefault="00F471A6" w:rsidP="00F471A6">
      <w:pPr>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9771" w:type="dxa"/>
        <w:tblLayout w:type="fixed"/>
        <w:tblLook w:val="04A0" w:firstRow="1" w:lastRow="0" w:firstColumn="1" w:lastColumn="0" w:noHBand="0" w:noVBand="1"/>
      </w:tblPr>
      <w:tblGrid>
        <w:gridCol w:w="1550"/>
        <w:gridCol w:w="850"/>
        <w:gridCol w:w="2977"/>
        <w:gridCol w:w="1276"/>
        <w:gridCol w:w="992"/>
        <w:gridCol w:w="1134"/>
        <w:gridCol w:w="992"/>
      </w:tblGrid>
      <w:tr w:rsidR="00F471A6" w:rsidRPr="00F471A6" w14:paraId="6FE3B7D2" w14:textId="77777777" w:rsidTr="00E5625D">
        <w:trPr>
          <w:trHeight w:val="35"/>
        </w:trPr>
        <w:tc>
          <w:tcPr>
            <w:tcW w:w="1550"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017B3C68"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ქვეპროგრამის დასახელება</w:t>
            </w:r>
          </w:p>
        </w:tc>
        <w:tc>
          <w:tcPr>
            <w:tcW w:w="850" w:type="dxa"/>
            <w:tcBorders>
              <w:top w:val="single" w:sz="8" w:space="0" w:color="auto"/>
              <w:left w:val="nil"/>
              <w:bottom w:val="single" w:sz="4" w:space="0" w:color="auto"/>
              <w:right w:val="single" w:sz="4" w:space="0" w:color="auto"/>
            </w:tcBorders>
            <w:shd w:val="clear" w:color="000000" w:fill="FFFFFF"/>
            <w:vAlign w:val="center"/>
            <w:hideMark/>
          </w:tcPr>
          <w:p w14:paraId="6FC90C1D" w14:textId="77777777" w:rsidR="00F471A6" w:rsidRPr="00805BA7" w:rsidRDefault="00F471A6" w:rsidP="00F471A6">
            <w:pPr>
              <w:spacing w:after="0" w:line="240" w:lineRule="auto"/>
              <w:jc w:val="center"/>
              <w:rPr>
                <w:rFonts w:ascii="Sylfaen" w:eastAsia="Times New Roman" w:hAnsi="Sylfaen" w:cs="Calibri"/>
                <w:b/>
                <w:color w:val="000000"/>
                <w:sz w:val="12"/>
                <w:szCs w:val="12"/>
              </w:rPr>
            </w:pPr>
            <w:r w:rsidRPr="00805BA7">
              <w:rPr>
                <w:rFonts w:ascii="Sylfaen" w:eastAsia="Times New Roman" w:hAnsi="Sylfaen" w:cs="Calibri"/>
                <w:b/>
                <w:color w:val="000000"/>
                <w:sz w:val="12"/>
                <w:szCs w:val="12"/>
              </w:rPr>
              <w:t>კოდი</w:t>
            </w:r>
          </w:p>
        </w:tc>
        <w:tc>
          <w:tcPr>
            <w:tcW w:w="2977"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0EE2A66E" w14:textId="77777777" w:rsidR="00F471A6" w:rsidRPr="00805BA7" w:rsidRDefault="00805BA7" w:rsidP="00F471A6">
            <w:pPr>
              <w:spacing w:after="0" w:line="240" w:lineRule="auto"/>
              <w:jc w:val="center"/>
              <w:rPr>
                <w:rFonts w:ascii="Sylfaen" w:eastAsia="Times New Roman" w:hAnsi="Sylfaen" w:cs="Calibri"/>
                <w:b/>
                <w:color w:val="000000"/>
                <w:sz w:val="12"/>
                <w:szCs w:val="12"/>
              </w:rPr>
            </w:pPr>
            <w:r w:rsidRPr="00805BA7">
              <w:rPr>
                <w:rFonts w:ascii="Sylfaen" w:eastAsia="Times New Roman" w:hAnsi="Sylfaen" w:cs="Calibri"/>
                <w:b/>
                <w:color w:val="000000"/>
                <w:sz w:val="12"/>
                <w:szCs w:val="12"/>
              </w:rPr>
              <w:t xml:space="preserve">კულტურის, ხელოვნების </w:t>
            </w:r>
            <w:r w:rsidRPr="00805BA7">
              <w:rPr>
                <w:rFonts w:ascii="Sylfaen" w:eastAsia="Times New Roman" w:hAnsi="Sylfaen" w:cs="Calibri"/>
                <w:b/>
                <w:color w:val="000000"/>
                <w:sz w:val="12"/>
                <w:szCs w:val="12"/>
                <w:lang w:val="ka-GE"/>
              </w:rPr>
              <w:t xml:space="preserve">და შიდა ტურიზმის </w:t>
            </w:r>
            <w:r w:rsidRPr="00805BA7">
              <w:rPr>
                <w:rFonts w:ascii="Sylfaen" w:eastAsia="Times New Roman" w:hAnsi="Sylfaen" w:cs="Calibri"/>
                <w:b/>
                <w:color w:val="000000"/>
                <w:sz w:val="12"/>
                <w:szCs w:val="12"/>
              </w:rPr>
              <w:t>ხელშეწყობა</w:t>
            </w:r>
          </w:p>
        </w:tc>
        <w:tc>
          <w:tcPr>
            <w:tcW w:w="1276" w:type="dxa"/>
            <w:tcBorders>
              <w:top w:val="single" w:sz="8" w:space="0" w:color="auto"/>
              <w:left w:val="nil"/>
              <w:bottom w:val="single" w:sz="4" w:space="0" w:color="auto"/>
              <w:right w:val="single" w:sz="4" w:space="0" w:color="auto"/>
            </w:tcBorders>
            <w:shd w:val="clear" w:color="000000" w:fill="FFFFFF"/>
            <w:vAlign w:val="center"/>
            <w:hideMark/>
          </w:tcPr>
          <w:p w14:paraId="28178C93" w14:textId="75009D4C"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2025 წელი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(ათას ლარში)</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2A78A93D" w14:textId="04410EC8"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2026 წელი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(ათას ლარში)</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14:paraId="720147B9" w14:textId="77777777"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2027 წელი (ათას ლარში)</w:t>
            </w:r>
          </w:p>
        </w:tc>
        <w:tc>
          <w:tcPr>
            <w:tcW w:w="992" w:type="dxa"/>
            <w:tcBorders>
              <w:top w:val="single" w:sz="8" w:space="0" w:color="auto"/>
              <w:left w:val="nil"/>
              <w:bottom w:val="single" w:sz="4" w:space="0" w:color="auto"/>
              <w:right w:val="single" w:sz="8" w:space="0" w:color="000000"/>
            </w:tcBorders>
            <w:shd w:val="clear" w:color="000000" w:fill="FFFFFF"/>
            <w:vAlign w:val="center"/>
            <w:hideMark/>
          </w:tcPr>
          <w:p w14:paraId="362977BF" w14:textId="1F8743E5" w:rsidR="00F471A6" w:rsidRPr="00F471A6" w:rsidRDefault="00F471A6" w:rsidP="00F471A6">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2028 წელი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 xml:space="preserve"> (ათას ლარში)</w:t>
            </w:r>
          </w:p>
        </w:tc>
      </w:tr>
      <w:tr w:rsidR="00805BA7" w:rsidRPr="00F471A6" w14:paraId="22118361" w14:textId="77777777" w:rsidTr="00021847">
        <w:trPr>
          <w:trHeight w:val="165"/>
        </w:trPr>
        <w:tc>
          <w:tcPr>
            <w:tcW w:w="1550" w:type="dxa"/>
            <w:vMerge/>
            <w:tcBorders>
              <w:top w:val="single" w:sz="8" w:space="0" w:color="auto"/>
              <w:left w:val="single" w:sz="8" w:space="0" w:color="auto"/>
              <w:bottom w:val="single" w:sz="4" w:space="0" w:color="auto"/>
              <w:right w:val="single" w:sz="4" w:space="0" w:color="auto"/>
            </w:tcBorders>
            <w:vAlign w:val="center"/>
            <w:hideMark/>
          </w:tcPr>
          <w:p w14:paraId="0E0FE08A" w14:textId="77777777" w:rsidR="00805BA7" w:rsidRPr="00F471A6" w:rsidRDefault="00805BA7" w:rsidP="00805BA7">
            <w:pPr>
              <w:spacing w:after="0" w:line="240" w:lineRule="auto"/>
              <w:rPr>
                <w:rFonts w:ascii="Sylfaen" w:eastAsia="Times New Roman" w:hAnsi="Sylfaen" w:cs="Calibri"/>
                <w:color w:val="000000"/>
                <w:sz w:val="12"/>
                <w:szCs w:val="12"/>
              </w:rPr>
            </w:pPr>
          </w:p>
        </w:tc>
        <w:tc>
          <w:tcPr>
            <w:tcW w:w="850" w:type="dxa"/>
            <w:tcBorders>
              <w:top w:val="nil"/>
              <w:left w:val="nil"/>
              <w:bottom w:val="single" w:sz="4" w:space="0" w:color="auto"/>
              <w:right w:val="single" w:sz="4" w:space="0" w:color="auto"/>
            </w:tcBorders>
            <w:shd w:val="clear" w:color="000000" w:fill="FFFFFF"/>
            <w:vAlign w:val="center"/>
            <w:hideMark/>
          </w:tcPr>
          <w:p w14:paraId="1225BB51" w14:textId="77777777" w:rsidR="00805BA7" w:rsidRPr="00805BA7" w:rsidRDefault="00805BA7" w:rsidP="00805BA7">
            <w:pPr>
              <w:spacing w:after="0" w:line="240" w:lineRule="auto"/>
              <w:jc w:val="center"/>
              <w:rPr>
                <w:rFonts w:ascii="Sylfaen" w:eastAsia="Times New Roman" w:hAnsi="Sylfaen" w:cs="Calibri"/>
                <w:b/>
                <w:color w:val="000000"/>
                <w:sz w:val="12"/>
                <w:szCs w:val="12"/>
              </w:rPr>
            </w:pPr>
            <w:r w:rsidRPr="00805BA7">
              <w:rPr>
                <w:rFonts w:ascii="Sylfaen" w:eastAsia="Times New Roman" w:hAnsi="Sylfaen" w:cs="Calibri"/>
                <w:b/>
                <w:color w:val="000000"/>
                <w:sz w:val="12"/>
                <w:szCs w:val="12"/>
              </w:rPr>
              <w:t>05 02 01 02</w:t>
            </w:r>
          </w:p>
        </w:tc>
        <w:tc>
          <w:tcPr>
            <w:tcW w:w="2977" w:type="dxa"/>
            <w:vMerge/>
            <w:tcBorders>
              <w:top w:val="nil"/>
              <w:left w:val="nil"/>
              <w:bottom w:val="single" w:sz="4" w:space="0" w:color="auto"/>
              <w:right w:val="single" w:sz="4" w:space="0" w:color="auto"/>
            </w:tcBorders>
            <w:vAlign w:val="center"/>
            <w:hideMark/>
          </w:tcPr>
          <w:p w14:paraId="4C8FDA35" w14:textId="77777777" w:rsidR="00805BA7" w:rsidRPr="00805BA7" w:rsidRDefault="00805BA7" w:rsidP="00805BA7">
            <w:pPr>
              <w:spacing w:after="0" w:line="240" w:lineRule="auto"/>
              <w:rPr>
                <w:rFonts w:ascii="Sylfaen" w:eastAsia="Times New Roman" w:hAnsi="Sylfaen" w:cs="Calibri"/>
                <w:b/>
                <w:color w:val="000000"/>
                <w:sz w:val="12"/>
                <w:szCs w:val="12"/>
              </w:rPr>
            </w:pPr>
          </w:p>
        </w:tc>
        <w:tc>
          <w:tcPr>
            <w:tcW w:w="1276" w:type="dxa"/>
            <w:tcBorders>
              <w:top w:val="single" w:sz="4" w:space="0" w:color="auto"/>
              <w:left w:val="single" w:sz="4" w:space="0" w:color="auto"/>
              <w:bottom w:val="single" w:sz="4" w:space="0" w:color="auto"/>
              <w:right w:val="nil"/>
            </w:tcBorders>
            <w:shd w:val="clear" w:color="000000" w:fill="FFFFFF"/>
            <w:vAlign w:val="center"/>
            <w:hideMark/>
          </w:tcPr>
          <w:p w14:paraId="45B2FD8B" w14:textId="77777777" w:rsidR="00805BA7" w:rsidRPr="00805BA7" w:rsidRDefault="00805BA7" w:rsidP="00805BA7">
            <w:pPr>
              <w:jc w:val="center"/>
              <w:rPr>
                <w:rFonts w:ascii="Sylfaen" w:hAnsi="Sylfaen" w:cs="Calibri"/>
                <w:b/>
                <w:sz w:val="12"/>
                <w:szCs w:val="12"/>
              </w:rPr>
            </w:pPr>
            <w:r w:rsidRPr="00805BA7">
              <w:rPr>
                <w:rFonts w:ascii="Sylfaen" w:hAnsi="Sylfaen" w:cs="Calibri"/>
                <w:b/>
                <w:sz w:val="12"/>
                <w:szCs w:val="12"/>
              </w:rPr>
              <w:t>1 408,6</w:t>
            </w:r>
          </w:p>
        </w:tc>
        <w:tc>
          <w:tcPr>
            <w:tcW w:w="992"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7EB5929C" w14:textId="77777777" w:rsidR="00805BA7" w:rsidRPr="00805BA7" w:rsidRDefault="00805BA7" w:rsidP="00805BA7">
            <w:pPr>
              <w:jc w:val="center"/>
              <w:rPr>
                <w:rFonts w:ascii="Sylfaen" w:hAnsi="Sylfaen" w:cs="Calibri"/>
                <w:b/>
                <w:sz w:val="12"/>
                <w:szCs w:val="12"/>
              </w:rPr>
            </w:pPr>
            <w:r w:rsidRPr="00805BA7">
              <w:rPr>
                <w:rFonts w:ascii="Sylfaen" w:hAnsi="Sylfaen" w:cs="Calibri"/>
                <w:b/>
                <w:sz w:val="12"/>
                <w:szCs w:val="12"/>
              </w:rPr>
              <w:t>1 533,2</w:t>
            </w:r>
          </w:p>
        </w:tc>
        <w:tc>
          <w:tcPr>
            <w:tcW w:w="1134"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16C67810" w14:textId="77777777" w:rsidR="00805BA7" w:rsidRPr="00805BA7" w:rsidRDefault="00805BA7" w:rsidP="00805BA7">
            <w:pPr>
              <w:jc w:val="center"/>
              <w:rPr>
                <w:rFonts w:ascii="Sylfaen" w:hAnsi="Sylfaen" w:cs="Calibri"/>
                <w:b/>
                <w:sz w:val="12"/>
                <w:szCs w:val="12"/>
              </w:rPr>
            </w:pPr>
            <w:r w:rsidRPr="00805BA7">
              <w:rPr>
                <w:rFonts w:ascii="Sylfaen" w:hAnsi="Sylfaen" w:cs="Calibri"/>
                <w:b/>
                <w:sz w:val="12"/>
                <w:szCs w:val="12"/>
              </w:rPr>
              <w:t>1 552,1</w:t>
            </w:r>
          </w:p>
        </w:tc>
        <w:tc>
          <w:tcPr>
            <w:tcW w:w="992"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6F8CE5C" w14:textId="77777777" w:rsidR="00805BA7" w:rsidRPr="00805BA7" w:rsidRDefault="00805BA7" w:rsidP="00805BA7">
            <w:pPr>
              <w:jc w:val="center"/>
              <w:rPr>
                <w:rFonts w:ascii="Sylfaen" w:hAnsi="Sylfaen" w:cs="Calibri"/>
                <w:b/>
                <w:sz w:val="12"/>
                <w:szCs w:val="12"/>
              </w:rPr>
            </w:pPr>
            <w:r w:rsidRPr="00805BA7">
              <w:rPr>
                <w:rFonts w:ascii="Sylfaen" w:hAnsi="Sylfaen" w:cs="Calibri"/>
                <w:b/>
                <w:sz w:val="12"/>
                <w:szCs w:val="12"/>
              </w:rPr>
              <w:t>1 600,8</w:t>
            </w:r>
          </w:p>
        </w:tc>
      </w:tr>
      <w:tr w:rsidR="00F471A6" w:rsidRPr="00F471A6" w14:paraId="7AB83D47" w14:textId="77777777" w:rsidTr="00DF636A">
        <w:trPr>
          <w:trHeight w:val="435"/>
        </w:trPr>
        <w:tc>
          <w:tcPr>
            <w:tcW w:w="1550" w:type="dxa"/>
            <w:tcBorders>
              <w:top w:val="nil"/>
              <w:left w:val="single" w:sz="8" w:space="0" w:color="auto"/>
              <w:bottom w:val="single" w:sz="4" w:space="0" w:color="auto"/>
              <w:right w:val="single" w:sz="4" w:space="0" w:color="auto"/>
            </w:tcBorders>
            <w:shd w:val="clear" w:color="000000" w:fill="FFFFFF"/>
            <w:vAlign w:val="center"/>
            <w:hideMark/>
          </w:tcPr>
          <w:p w14:paraId="14E9DF8E"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ქვეპროგრამის განმახორციელებელი სამსახური</w:t>
            </w:r>
          </w:p>
        </w:tc>
        <w:tc>
          <w:tcPr>
            <w:tcW w:w="8221" w:type="dxa"/>
            <w:gridSpan w:val="6"/>
            <w:tcBorders>
              <w:top w:val="single" w:sz="4" w:space="0" w:color="auto"/>
              <w:left w:val="nil"/>
              <w:bottom w:val="single" w:sz="4" w:space="0" w:color="auto"/>
              <w:right w:val="single" w:sz="4" w:space="0" w:color="auto"/>
            </w:tcBorders>
            <w:shd w:val="clear" w:color="000000" w:fill="FFFFFF"/>
            <w:vAlign w:val="center"/>
            <w:hideMark/>
          </w:tcPr>
          <w:p w14:paraId="6B3210B7" w14:textId="3C3E32F2" w:rsidR="00F471A6" w:rsidRPr="00F471A6" w:rsidRDefault="005F0088" w:rsidP="00F471A6">
            <w:pPr>
              <w:spacing w:after="0" w:line="240" w:lineRule="auto"/>
              <w:rPr>
                <w:rFonts w:ascii="Sylfaen" w:eastAsia="Times New Roman" w:hAnsi="Sylfaen" w:cs="Calibri"/>
                <w:color w:val="000000"/>
                <w:sz w:val="12"/>
                <w:szCs w:val="12"/>
              </w:rPr>
            </w:pPr>
            <w:r>
              <w:rPr>
                <w:rFonts w:ascii="Sylfaen" w:eastAsia="Times New Roman" w:hAnsi="Sylfaen" w:cs="Calibri"/>
                <w:color w:val="000000"/>
                <w:sz w:val="12"/>
                <w:szCs w:val="12"/>
              </w:rPr>
              <w:t>ა.ა.ი.პ კულტურის, ხელოვნების დ</w:t>
            </w:r>
            <w:r>
              <w:rPr>
                <w:rFonts w:ascii="Sylfaen" w:eastAsia="Times New Roman" w:hAnsi="Sylfaen" w:cs="Calibri"/>
                <w:color w:val="000000"/>
                <w:sz w:val="12"/>
                <w:szCs w:val="12"/>
                <w:lang w:val="ka-GE"/>
              </w:rPr>
              <w:t>ა შიდა ტურიზმის განვითარების</w:t>
            </w:r>
            <w:r w:rsidR="00452C6F">
              <w:rPr>
                <w:rFonts w:ascii="Sylfaen" w:eastAsia="Times New Roman" w:hAnsi="Sylfaen" w:cs="Calibri"/>
                <w:color w:val="000000"/>
                <w:sz w:val="12"/>
                <w:szCs w:val="12"/>
                <w:lang w:val="ka-GE"/>
              </w:rPr>
              <w:t xml:space="preserve"> </w:t>
            </w:r>
            <w:r w:rsidR="00F471A6" w:rsidRPr="00F471A6">
              <w:rPr>
                <w:rFonts w:ascii="Sylfaen" w:eastAsia="Times New Roman" w:hAnsi="Sylfaen" w:cs="Calibri"/>
                <w:color w:val="000000"/>
                <w:sz w:val="12"/>
                <w:szCs w:val="12"/>
              </w:rPr>
              <w:t>ცენტრი</w:t>
            </w:r>
          </w:p>
        </w:tc>
      </w:tr>
      <w:tr w:rsidR="00F471A6" w:rsidRPr="00F471A6" w14:paraId="6C17EE66" w14:textId="77777777" w:rsidTr="001C368F">
        <w:trPr>
          <w:trHeight w:val="6784"/>
        </w:trPr>
        <w:tc>
          <w:tcPr>
            <w:tcW w:w="1550" w:type="dxa"/>
            <w:tcBorders>
              <w:top w:val="nil"/>
              <w:left w:val="single" w:sz="8" w:space="0" w:color="auto"/>
              <w:bottom w:val="single" w:sz="4" w:space="0" w:color="auto"/>
              <w:right w:val="single" w:sz="4" w:space="0" w:color="auto"/>
            </w:tcBorders>
            <w:shd w:val="clear" w:color="000000" w:fill="FFFFFF"/>
            <w:vAlign w:val="center"/>
            <w:hideMark/>
          </w:tcPr>
          <w:p w14:paraId="0913D64A" w14:textId="4D227C5F"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 xml:space="preserve">აღწერა </w:t>
            </w:r>
          </w:p>
        </w:tc>
        <w:tc>
          <w:tcPr>
            <w:tcW w:w="8221" w:type="dxa"/>
            <w:gridSpan w:val="6"/>
            <w:tcBorders>
              <w:top w:val="single" w:sz="4" w:space="0" w:color="auto"/>
              <w:left w:val="nil"/>
              <w:bottom w:val="single" w:sz="4" w:space="0" w:color="auto"/>
              <w:right w:val="single" w:sz="4" w:space="0" w:color="auto"/>
            </w:tcBorders>
            <w:shd w:val="clear" w:color="000000" w:fill="FFFFFF"/>
            <w:vAlign w:val="center"/>
            <w:hideMark/>
          </w:tcPr>
          <w:p w14:paraId="59109459" w14:textId="0F145FB9" w:rsidR="00F471A6" w:rsidRPr="00F471A6" w:rsidRDefault="00F471A6" w:rsidP="00101EFC">
            <w:pPr>
              <w:spacing w:after="0" w:line="240" w:lineRule="auto"/>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rPr>
              <w:t>ქვეპროგრამის მიზანს წარმოადგენს კულტურულ შემოქმედებით ცხოვრებაში მოსახლეობის ფართო მასების ჩართულობა, მოსახლეობაში ტრადიციული კულტურის პოპულარიზაცია, შემოქმედებითი უნარების განვითარება; თეატრალური სფეროსადმი, ბიბლიოთეკებისა და მუზეუმებისადმი მოსახლეობის დაინტერესების ზრდა და ჩართულობის გაზრდა;</w:t>
            </w:r>
            <w:r w:rsidRPr="00F471A6">
              <w:rPr>
                <w:rFonts w:ascii="Sylfaen" w:eastAsia="Times New Roman" w:hAnsi="Sylfaen" w:cs="Calibri"/>
                <w:color w:val="000000"/>
                <w:sz w:val="12"/>
                <w:szCs w:val="12"/>
              </w:rPr>
              <w:br/>
              <w:t>მუსიკის,</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ხელოვნების შესწავლით დინტერესებულ პირთა მოძიება</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და შეკრება. მუსიკალური ნიჭით დაჯილდოვებული ხელოვნების მოყვარული მოსწავლეების წარმოჩინება და ხელოვნების სფეროს პროპაგანდა.მუნიციპალიტეტის ტერიტორიაზე მოქმედი კულტურის დაწესებულებები წლის განმავლობაში ფუნქციონირებენ შეუფერხებლად. კულტურის სახლების მიერ სრულად არის დაკმაყოფილებული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ქორეოგრაფიულ, ფოლკლორულ და ვოკალურ წრეებზე მუნიციპალიტეტში მცხოვრები ბავშვებისა და მოზარდების მოთხოვნა. თეატრებში იდგმება სპექტაკლები. ბიბლიოთეკები და მუზეუმები საკუთარი მომსახურებას სთავაზობენ მსურველებს. ა(ა)იპ-ის ადმინისტრაციული პერსონალი უზრუნველყოფილია სამუშაო პირ</w:t>
            </w:r>
            <w:r w:rsidR="00101EFC">
              <w:rPr>
                <w:rFonts w:ascii="Sylfaen" w:eastAsia="Times New Roman" w:hAnsi="Sylfaen" w:cs="Calibri"/>
                <w:color w:val="000000"/>
                <w:sz w:val="12"/>
                <w:szCs w:val="12"/>
              </w:rPr>
              <w:t>ობებით (ხელფასი და სხვა)</w:t>
            </w:r>
            <w:r w:rsidR="00101EFC">
              <w:rPr>
                <w:rFonts w:ascii="Sylfaen" w:eastAsia="Times New Roman" w:hAnsi="Sylfaen" w:cs="Calibri"/>
                <w:color w:val="000000"/>
                <w:sz w:val="12"/>
                <w:szCs w:val="12"/>
              </w:rPr>
              <w:br/>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 xml:space="preserve"> ხარაგაულის მუნიციპლიტეტი დიდ ყურადღებას უთმობს ადგილობრივი კულტურულ-საგანმანათლებლო ორგანიზაციების ხელშეწყობას. ამ მიზნით ყოველწლიურად ასიგნებები გამოიყოფა კულტურის დაწესებულებების პროგრამებისათვის. პროგრამა შედგება 6 ქვეპროგრამისაგან.</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 xml:space="preserve"> ქვეპროგრამის ფარგლებში ფინანსდება ხარაგაულის მუნიციპალიტეტის ტერიტორიაზე მოქმედი 1 კულტურის ცენტრი,1 ისტორიული მუზეუმი, 25 ბიბლიოთეკა, ოთარ აბაშიძის სახელობის სახალხო თეატრი, თოჯინების თეატრი და რეზო თაბუკაშვილის სახელობის სახალხო ლიტერატურული თეატრი.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br/>
              <w:t>კულტურის ცენტრში გაერთიანებულია სხვადასხვა მიმართულებები, ქორეოგაფიული წრეები,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 xml:space="preserve"> ფოლკლორული ანსამბლები, ვოკალური წრე, ვაჟთა ვოკალური ანსამბლი, გიტარაზე დაკვრის შემსწავლელი წრე, ქართული რეწვის შემსწავლელი წრე. აღნიშნული წრეების სწავლების პრგოგრამებში მონაწილეობს 35-მდე აღსაზრდელი, ფოლკლორული სიმღერისა და ცეკვის ანსამბლებში ჩართულია 180-მდე მონაწილე.აღსანიშნავია, რომ კულტურის ცენტრის საქმიანობა მოიცავს მუნიციპალიტეტის რამოდენიმე ტერიტორიულ ერთეულს.პერიოდულად იმართება გასვლითი ღონისძიებები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მუნ</w:t>
            </w:r>
            <w:r w:rsidR="00101EFC">
              <w:rPr>
                <w:rFonts w:ascii="Sylfaen" w:eastAsia="Times New Roman" w:hAnsi="Sylfaen" w:cs="Calibri"/>
                <w:color w:val="000000"/>
                <w:sz w:val="12"/>
                <w:szCs w:val="12"/>
              </w:rPr>
              <w:t>იციპალიტეტის სოფლებში.</w:t>
            </w:r>
            <w:r w:rsidR="00101EFC">
              <w:rPr>
                <w:rFonts w:ascii="Sylfaen" w:eastAsia="Times New Roman" w:hAnsi="Sylfaen" w:cs="Calibri"/>
                <w:color w:val="000000"/>
                <w:sz w:val="12"/>
                <w:szCs w:val="12"/>
              </w:rPr>
              <w:br/>
            </w:r>
            <w:r w:rsidR="00452C6F">
              <w:rPr>
                <w:rFonts w:ascii="Sylfaen" w:eastAsia="Times New Roman" w:hAnsi="Sylfaen" w:cs="Calibri"/>
                <w:color w:val="000000"/>
                <w:sz w:val="12"/>
                <w:szCs w:val="12"/>
              </w:rPr>
              <w:t xml:space="preserve">  </w:t>
            </w:r>
            <w:r w:rsidR="00101EFC">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მუნიციპალიტეტში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ფუნქციონირებს 25 საბიბლიოთეკო განყოფილება, მათ შორის 1 ცენტრალური, 1 საბავშვო, 1 პატარა ხარაგაულის</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და</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22 სასოფლო ბიბლიოთეკა. წიგნადი ფონდი ჯამში შეადგენს 196531 ერთეულს . ბიბლიოთეკით მოსარგებლეთა რაოდენობა შეადგეს</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4580</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ადამიანს.</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ბიბლილიოთეკა ახორციელებს სხვადასხვა სახის საგანმანათლებლო და კულტურულ ღონისძიებებს, ტრადიციულად აქტიურად მონაწილებს საბიბლიოთეკო კვირეულში, გრძელდება პროექტი ,,შეხვედრა ცნობილ ადამიანებთან", რომლის ფარგლებშიც არაერთი ცნობილი სახე სტუმრობდა ხარაგაულს. აქტიურად</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მიმდინარეობს წიგნადი ფონდის განახლება და მოსახლეობაში წიგნის პოპულარიზაცია , ბიბლიოთეკა ახორციელებს პროექტს შშმ პირთათვის , პროექტით სარგებლობს 30-მდე ბენეფიციარი . აგრეთვე ფუნქციონირებს ბიბლიოთეკასთან არსებული ინოვაციების ცენტრი,რომელიც ახორციელებს სხვადასხვა სახის ტრენინგებს თანამედროვე ტექნოლოგიების გამოყენებით,ტრენინგები ტარდება სხვადასხვა ასაკობრივი ჯგუფებისათვის, მოსარგებლეთა რაოდენობა 190 მდე</w:t>
            </w:r>
            <w:r w:rsidR="00452C6F">
              <w:rPr>
                <w:rFonts w:ascii="Sylfaen" w:eastAsia="Times New Roman" w:hAnsi="Sylfaen" w:cs="Calibri"/>
                <w:color w:val="000000"/>
                <w:sz w:val="12"/>
                <w:szCs w:val="12"/>
              </w:rPr>
              <w:t xml:space="preserve"> </w:t>
            </w:r>
            <w:r w:rsidR="00101EFC">
              <w:rPr>
                <w:rFonts w:ascii="Sylfaen" w:eastAsia="Times New Roman" w:hAnsi="Sylfaen" w:cs="Calibri"/>
                <w:color w:val="000000"/>
                <w:sz w:val="12"/>
                <w:szCs w:val="12"/>
              </w:rPr>
              <w:t>ადამიანი.</w:t>
            </w:r>
            <w:r w:rsidR="00452C6F">
              <w:rPr>
                <w:rFonts w:ascii="Sylfaen" w:eastAsia="Times New Roman" w:hAnsi="Sylfaen" w:cs="Calibri"/>
                <w:color w:val="000000"/>
                <w:sz w:val="12"/>
                <w:szCs w:val="12"/>
              </w:rPr>
              <w:t xml:space="preserve"> </w:t>
            </w:r>
            <w:r w:rsidR="00101EFC">
              <w:rPr>
                <w:rFonts w:ascii="Sylfaen" w:eastAsia="Times New Roman" w:hAnsi="Sylfaen" w:cs="Calibri"/>
                <w:color w:val="000000"/>
                <w:sz w:val="12"/>
                <w:szCs w:val="12"/>
              </w:rPr>
              <w:br/>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კულტურის ცენტრთან არსებული ო. აბაშიძის სახელობის სახალხო თეატრი მრავალი ათეული წელია წარმატებით ფუნქციონირებს. იგეგმება 2 პრემიერა და 1 სპექტაკლის აღდგენა სულ გაიმართება 9 ჩვენება . თოჯინების თეატრი გამართავს 1 სპექტაკლის პრემიერას , რომელიც ნაჩვენები იქნება 5ჯერ და აღდგენილი იქნება 1 სპექტაკლი , რომელიც ნაჩვენები იქნება 8 ჯერ. ასევე წარმატებულად მოღვაწეობს რეზო თაბუკაშვილის სახელობის სახალხო ლიტერატურული თეატრი, დაგეგმილია 4 სპექტაკლის პრემიერა, აღდგება 5 სხვადასხვა სპექტაკლი და საბოლოო ჯამში გაიმართება 25 ჩვენება.</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იგეგმება ტრადიციული სამხატვრო - მუსიკალური პლენერ ,,გამა"ს</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და ლიტერატურული კონკურსის ,,ოდეონი"-ს გამართვა აღასანიშნავია , რომ სპექტაკლები და თეატრალური წრმოდგენები იმართება როგორც მუნიციპალიტეტის</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ტერიტორიაზე ასევე მის ფ</w:t>
            </w:r>
            <w:r w:rsidR="00101EFC">
              <w:rPr>
                <w:rFonts w:ascii="Sylfaen" w:eastAsia="Times New Roman" w:hAnsi="Sylfaen" w:cs="Calibri"/>
                <w:color w:val="000000"/>
                <w:sz w:val="12"/>
                <w:szCs w:val="12"/>
              </w:rPr>
              <w:t>არგლებს გარეთაც.</w:t>
            </w:r>
            <w:r w:rsidR="00101EFC">
              <w:rPr>
                <w:rFonts w:ascii="Sylfaen" w:eastAsia="Times New Roman" w:hAnsi="Sylfaen" w:cs="Calibri"/>
                <w:color w:val="000000"/>
                <w:sz w:val="12"/>
                <w:szCs w:val="12"/>
              </w:rPr>
              <w:br/>
            </w:r>
            <w:r w:rsidR="00452C6F">
              <w:rPr>
                <w:rFonts w:ascii="Sylfaen" w:eastAsia="Times New Roman" w:hAnsi="Sylfaen" w:cs="Calibri"/>
                <w:color w:val="000000"/>
                <w:sz w:val="12"/>
                <w:szCs w:val="12"/>
              </w:rPr>
              <w:t xml:space="preserve">  </w:t>
            </w:r>
            <w:r w:rsidR="001C368F" w:rsidRPr="001C368F">
              <w:rPr>
                <w:rFonts w:ascii="Sylfaen" w:eastAsia="Times New Roman" w:hAnsi="Sylfaen" w:cs="Calibri"/>
                <w:color w:val="000000"/>
                <w:sz w:val="12"/>
                <w:szCs w:val="12"/>
              </w:rPr>
              <w:t>მუნიციპალიტეტში ფუნქციონირებს 1 ისტორიული მუზეუმი, ექსპონატების რაოდენობა 11123 ერთეული;</w:t>
            </w:r>
            <w:r w:rsidR="00452C6F">
              <w:rPr>
                <w:rFonts w:ascii="Sylfaen" w:eastAsia="Times New Roman" w:hAnsi="Sylfaen" w:cs="Calibri"/>
                <w:color w:val="000000"/>
                <w:sz w:val="12"/>
                <w:szCs w:val="12"/>
              </w:rPr>
              <w:t xml:space="preserve"> </w:t>
            </w:r>
            <w:r w:rsidR="001C368F" w:rsidRPr="001C368F">
              <w:rPr>
                <w:rFonts w:ascii="Sylfaen" w:eastAsia="Times New Roman" w:hAnsi="Sylfaen" w:cs="Calibri"/>
                <w:color w:val="000000"/>
                <w:sz w:val="12"/>
                <w:szCs w:val="12"/>
              </w:rPr>
              <w:t>ვიზიტორები წლის განმავლობაში 3188 ; მუზეუმში ხორციელდება სხვადასხვა სახის საგანმანათლებლო პროექტები: პატარა არქეოლოგები,მოხალისე გიდები,პატარა რესტავრატორები,</w:t>
            </w:r>
            <w:r w:rsidR="00452C6F">
              <w:rPr>
                <w:rFonts w:ascii="Sylfaen" w:eastAsia="Times New Roman" w:hAnsi="Sylfaen" w:cs="Calibri"/>
                <w:color w:val="000000"/>
                <w:sz w:val="12"/>
                <w:szCs w:val="12"/>
              </w:rPr>
              <w:t xml:space="preserve"> </w:t>
            </w:r>
            <w:r w:rsidR="001C368F" w:rsidRPr="001C368F">
              <w:rPr>
                <w:rFonts w:ascii="Sylfaen" w:eastAsia="Times New Roman" w:hAnsi="Sylfaen" w:cs="Calibri"/>
                <w:color w:val="000000"/>
                <w:sz w:val="12"/>
                <w:szCs w:val="12"/>
              </w:rPr>
              <w:t>,,ჩვენ ვხატავთ ან</w:t>
            </w:r>
            <w:r w:rsidR="001C368F">
              <w:rPr>
                <w:rFonts w:ascii="Sylfaen" w:eastAsia="Times New Roman" w:hAnsi="Sylfaen" w:cs="Calibri"/>
                <w:color w:val="000000"/>
                <w:sz w:val="12"/>
                <w:szCs w:val="12"/>
              </w:rPr>
              <w:t>იმაციას", ,,ფერწერული მუსიკა",</w:t>
            </w:r>
            <w:r w:rsidR="00452C6F">
              <w:rPr>
                <w:rFonts w:ascii="Sylfaen" w:eastAsia="Times New Roman" w:hAnsi="Sylfaen" w:cs="Calibri"/>
                <w:color w:val="000000"/>
                <w:sz w:val="12"/>
                <w:szCs w:val="12"/>
              </w:rPr>
              <w:t xml:space="preserve"> </w:t>
            </w:r>
            <w:r w:rsidR="001C368F" w:rsidRPr="001C368F">
              <w:rPr>
                <w:rFonts w:ascii="Sylfaen" w:eastAsia="Times New Roman" w:hAnsi="Sylfaen" w:cs="Calibri"/>
                <w:color w:val="000000"/>
                <w:sz w:val="12"/>
                <w:szCs w:val="12"/>
              </w:rPr>
              <w:t>შემოდგომა იმერეთში,</w:t>
            </w:r>
            <w:r w:rsidR="00452C6F">
              <w:rPr>
                <w:rFonts w:ascii="Sylfaen" w:eastAsia="Times New Roman" w:hAnsi="Sylfaen" w:cs="Calibri"/>
                <w:color w:val="000000"/>
                <w:sz w:val="12"/>
                <w:szCs w:val="12"/>
              </w:rPr>
              <w:t xml:space="preserve"> </w:t>
            </w:r>
            <w:r w:rsidR="001C368F" w:rsidRPr="001C368F">
              <w:rPr>
                <w:rFonts w:ascii="Sylfaen" w:eastAsia="Times New Roman" w:hAnsi="Sylfaen" w:cs="Calibri"/>
                <w:color w:val="000000"/>
                <w:sz w:val="12"/>
                <w:szCs w:val="12"/>
              </w:rPr>
              <w:t>ევროპის მემკვიდრეობის დღეები, ექსპონანტებით გაცოცხლებული ხარაგაულის ისტორია,ინტეგრირებული გაკვეთილები, გასვლითი ექსპედიციები,მუზეუმების ღამე, ეროვნული სამოსის დღე</w:t>
            </w:r>
            <w:r w:rsidR="00452C6F">
              <w:rPr>
                <w:rFonts w:ascii="Sylfaen" w:eastAsia="Times New Roman" w:hAnsi="Sylfaen" w:cs="Calibri"/>
                <w:color w:val="000000"/>
                <w:sz w:val="12"/>
                <w:szCs w:val="12"/>
              </w:rPr>
              <w:t xml:space="preserve"> </w:t>
            </w:r>
            <w:r w:rsidR="001C368F" w:rsidRPr="001C368F">
              <w:rPr>
                <w:rFonts w:ascii="Sylfaen" w:eastAsia="Times New Roman" w:hAnsi="Sylfaen" w:cs="Calibri"/>
                <w:color w:val="000000"/>
                <w:sz w:val="12"/>
                <w:szCs w:val="12"/>
              </w:rPr>
              <w:t xml:space="preserve"> და ა.შ .პერიოდულად იგეგმება საგამოფენო დარბაზის განახლება ექსპონატებით,მოეწყობა სხვადასხვა სახის ფერწერული თუ გრაფიკული ნამუშევრების გამოფენა. ფუნქციონირებს</w:t>
            </w:r>
            <w:r w:rsidR="00452C6F">
              <w:rPr>
                <w:rFonts w:ascii="Sylfaen" w:eastAsia="Times New Roman" w:hAnsi="Sylfaen" w:cs="Calibri"/>
                <w:color w:val="000000"/>
                <w:sz w:val="12"/>
                <w:szCs w:val="12"/>
              </w:rPr>
              <w:t xml:space="preserve"> </w:t>
            </w:r>
            <w:r w:rsidR="001C368F" w:rsidRPr="001C368F">
              <w:rPr>
                <w:rFonts w:ascii="Sylfaen" w:eastAsia="Times New Roman" w:hAnsi="Sylfaen" w:cs="Calibri"/>
                <w:color w:val="000000"/>
                <w:sz w:val="12"/>
                <w:szCs w:val="12"/>
              </w:rPr>
              <w:t>ხატვისა</w:t>
            </w:r>
            <w:r w:rsidR="00452C6F">
              <w:rPr>
                <w:rFonts w:ascii="Sylfaen" w:eastAsia="Times New Roman" w:hAnsi="Sylfaen" w:cs="Calibri"/>
                <w:color w:val="000000"/>
                <w:sz w:val="12"/>
                <w:szCs w:val="12"/>
              </w:rPr>
              <w:t xml:space="preserve"> </w:t>
            </w:r>
            <w:r w:rsidR="001C368F" w:rsidRPr="001C368F">
              <w:rPr>
                <w:rFonts w:ascii="Sylfaen" w:eastAsia="Times New Roman" w:hAnsi="Sylfaen" w:cs="Calibri"/>
                <w:color w:val="000000"/>
                <w:sz w:val="12"/>
                <w:szCs w:val="12"/>
              </w:rPr>
              <w:t>და ქანდაკებების შემსწავლელი წრე</w:t>
            </w:r>
            <w:r w:rsidR="00452C6F">
              <w:rPr>
                <w:rFonts w:ascii="Sylfaen" w:eastAsia="Times New Roman" w:hAnsi="Sylfaen" w:cs="Calibri"/>
                <w:color w:val="000000"/>
                <w:sz w:val="12"/>
                <w:szCs w:val="12"/>
              </w:rPr>
              <w:t xml:space="preserve"> </w:t>
            </w:r>
            <w:r w:rsidR="001C368F" w:rsidRPr="001C368F">
              <w:rPr>
                <w:rFonts w:ascii="Sylfaen" w:eastAsia="Times New Roman" w:hAnsi="Sylfaen" w:cs="Calibri"/>
                <w:color w:val="000000"/>
                <w:sz w:val="12"/>
                <w:szCs w:val="12"/>
              </w:rPr>
              <w:t>, სადაც აღსაზრდელები ეუფლებიან</w:t>
            </w:r>
            <w:r w:rsidR="00452C6F">
              <w:rPr>
                <w:rFonts w:ascii="Sylfaen" w:eastAsia="Times New Roman" w:hAnsi="Sylfaen" w:cs="Calibri"/>
                <w:color w:val="000000"/>
                <w:sz w:val="12"/>
                <w:szCs w:val="12"/>
              </w:rPr>
              <w:t xml:space="preserve"> </w:t>
            </w:r>
            <w:r w:rsidR="001C368F" w:rsidRPr="001C368F">
              <w:rPr>
                <w:rFonts w:ascii="Sylfaen" w:eastAsia="Times New Roman" w:hAnsi="Sylfaen" w:cs="Calibri"/>
                <w:color w:val="000000"/>
                <w:sz w:val="12"/>
                <w:szCs w:val="12"/>
              </w:rPr>
              <w:t>სხვადასხვა მასალების გამოყენებით ფერწერული თუ კერამიკული ნამუშევრების შექმნას.</w:t>
            </w:r>
          </w:p>
        </w:tc>
      </w:tr>
      <w:tr w:rsidR="00F471A6" w:rsidRPr="00F471A6" w14:paraId="7BBA20CA" w14:textId="77777777" w:rsidTr="00DF636A">
        <w:trPr>
          <w:trHeight w:val="45"/>
        </w:trPr>
        <w:tc>
          <w:tcPr>
            <w:tcW w:w="1550" w:type="dxa"/>
            <w:tcBorders>
              <w:top w:val="nil"/>
              <w:left w:val="single" w:sz="8" w:space="0" w:color="auto"/>
              <w:bottom w:val="single" w:sz="4" w:space="0" w:color="auto"/>
              <w:right w:val="single" w:sz="4" w:space="0" w:color="auto"/>
            </w:tcBorders>
            <w:shd w:val="clear" w:color="000000" w:fill="FFFFFF"/>
            <w:vAlign w:val="center"/>
            <w:hideMark/>
          </w:tcPr>
          <w:p w14:paraId="6D21B79D"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ქვეპროგრამის განხორციელების ვადები</w:t>
            </w:r>
          </w:p>
        </w:tc>
        <w:tc>
          <w:tcPr>
            <w:tcW w:w="8221" w:type="dxa"/>
            <w:gridSpan w:val="6"/>
            <w:tcBorders>
              <w:top w:val="single" w:sz="4" w:space="0" w:color="auto"/>
              <w:left w:val="nil"/>
              <w:bottom w:val="single" w:sz="4" w:space="0" w:color="auto"/>
              <w:right w:val="single" w:sz="4" w:space="0" w:color="auto"/>
            </w:tcBorders>
            <w:shd w:val="clear" w:color="000000" w:fill="FFFFFF"/>
            <w:vAlign w:val="center"/>
            <w:hideMark/>
          </w:tcPr>
          <w:p w14:paraId="418DE5EA" w14:textId="77777777"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მიმდინარე</w:t>
            </w:r>
          </w:p>
        </w:tc>
      </w:tr>
      <w:tr w:rsidR="009203D8" w:rsidRPr="00F471A6" w14:paraId="16B69AA2" w14:textId="77777777" w:rsidTr="000F3B9B">
        <w:trPr>
          <w:trHeight w:val="600"/>
        </w:trPr>
        <w:tc>
          <w:tcPr>
            <w:tcW w:w="1550" w:type="dxa"/>
            <w:tcBorders>
              <w:top w:val="nil"/>
              <w:left w:val="single" w:sz="8" w:space="0" w:color="auto"/>
              <w:bottom w:val="single" w:sz="4" w:space="0" w:color="auto"/>
              <w:right w:val="single" w:sz="4" w:space="0" w:color="auto"/>
            </w:tcBorders>
            <w:shd w:val="clear" w:color="000000" w:fill="FFFFFF"/>
            <w:vAlign w:val="center"/>
            <w:hideMark/>
          </w:tcPr>
          <w:p w14:paraId="2E88DCF8" w14:textId="77777777" w:rsidR="009203D8" w:rsidRPr="00F471A6" w:rsidRDefault="009203D8"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F471A6">
              <w:rPr>
                <w:rFonts w:ascii="Sylfaen" w:eastAsia="Times New Roman" w:hAnsi="Sylfaen" w:cs="Calibri"/>
                <w:b/>
                <w:color w:val="000000"/>
                <w:sz w:val="12"/>
                <w:szCs w:val="12"/>
                <w:lang w:val="ka-GE"/>
              </w:rPr>
              <w:t>ქვე</w:t>
            </w:r>
            <w:r w:rsidRPr="00F471A6">
              <w:rPr>
                <w:rFonts w:ascii="Sylfaen" w:eastAsia="Times New Roman" w:hAnsi="Sylfaen" w:cs="Calibri"/>
                <w:b/>
                <w:color w:val="000000"/>
                <w:sz w:val="12"/>
                <w:szCs w:val="12"/>
              </w:rPr>
              <w:t>პროგრამა</w:t>
            </w:r>
          </w:p>
        </w:tc>
        <w:tc>
          <w:tcPr>
            <w:tcW w:w="8221" w:type="dxa"/>
            <w:gridSpan w:val="6"/>
            <w:tcBorders>
              <w:top w:val="nil"/>
              <w:left w:val="single" w:sz="8" w:space="0" w:color="auto"/>
              <w:bottom w:val="single" w:sz="4" w:space="0" w:color="auto"/>
              <w:right w:val="single" w:sz="4" w:space="0" w:color="auto"/>
            </w:tcBorders>
            <w:shd w:val="clear" w:color="000000" w:fill="FFFFFF"/>
            <w:vAlign w:val="center"/>
          </w:tcPr>
          <w:p w14:paraId="3D065388" w14:textId="50EEA519" w:rsidR="009203D8" w:rsidRPr="00375BEF" w:rsidRDefault="009203D8" w:rsidP="00375BEF">
            <w:pPr>
              <w:spacing w:after="0" w:line="240" w:lineRule="auto"/>
              <w:rPr>
                <w:rFonts w:ascii="Sylfaen" w:eastAsia="Times New Roman" w:hAnsi="Sylfaen" w:cs="Calibri"/>
                <w:color w:val="000000"/>
                <w:sz w:val="12"/>
                <w:szCs w:val="12"/>
                <w:lang w:val="ka-GE"/>
              </w:rPr>
            </w:pPr>
            <w:r w:rsidRPr="00375BEF">
              <w:rPr>
                <w:rFonts w:ascii="Sylfaen" w:eastAsia="Times New Roman" w:hAnsi="Sylfaen" w:cs="Calibri"/>
                <w:color w:val="000000"/>
                <w:sz w:val="12"/>
                <w:szCs w:val="12"/>
              </w:rPr>
              <w:t>მიზანი: 5 -</w:t>
            </w:r>
            <w:r w:rsidR="00452C6F">
              <w:rPr>
                <w:rFonts w:ascii="Sylfaen" w:eastAsia="Times New Roman" w:hAnsi="Sylfaen" w:cs="Calibri"/>
                <w:color w:val="000000"/>
                <w:sz w:val="12"/>
                <w:szCs w:val="12"/>
              </w:rPr>
              <w:t xml:space="preserve"> </w:t>
            </w:r>
            <w:r w:rsidRPr="00375BEF">
              <w:rPr>
                <w:rFonts w:ascii="Sylfaen" w:eastAsia="Times New Roman" w:hAnsi="Sylfaen" w:cs="Calibri"/>
                <w:color w:val="000000"/>
                <w:sz w:val="12"/>
                <w:szCs w:val="12"/>
              </w:rPr>
              <w:t xml:space="preserve"> </w:t>
            </w:r>
            <w:r w:rsidRPr="00375BEF">
              <w:rPr>
                <w:rFonts w:ascii="Sylfaen" w:eastAsia="Times New Roman" w:hAnsi="Sylfaen" w:cs="Calibri"/>
                <w:color w:val="000000"/>
                <w:sz w:val="12"/>
                <w:szCs w:val="12"/>
                <w:lang w:val="ka-GE"/>
              </w:rPr>
              <w:t>გენდერული თანასწორობის მიღწევა და ყველა ქალისა და გოგონას შესაძლებლობების გაუმჯობესება.</w:t>
            </w:r>
          </w:p>
          <w:p w14:paraId="45F658B9" w14:textId="36BF4A45" w:rsidR="009203D8" w:rsidRPr="00375BEF" w:rsidRDefault="009203D8" w:rsidP="00F471A6">
            <w:pPr>
              <w:spacing w:after="0" w:line="240" w:lineRule="auto"/>
              <w:rPr>
                <w:rFonts w:ascii="Sylfaen" w:eastAsia="Times New Roman" w:hAnsi="Sylfaen" w:cs="Calibri"/>
                <w:color w:val="000000"/>
                <w:sz w:val="12"/>
                <w:szCs w:val="12"/>
                <w:lang w:val="ka-GE"/>
              </w:rPr>
            </w:pPr>
            <w:r w:rsidRPr="00375BEF">
              <w:rPr>
                <w:rFonts w:ascii="Sylfaen" w:eastAsia="Times New Roman" w:hAnsi="Sylfaen" w:cs="Calibri"/>
                <w:color w:val="000000"/>
                <w:sz w:val="12"/>
                <w:szCs w:val="12"/>
                <w:lang w:val="ka-GE"/>
              </w:rPr>
              <w:t>მიზანი 11: ქალაქებისა და დასახლებების ინკლუზიური, უსაფრთხო და მდგრადი განვითარება.</w:t>
            </w:r>
          </w:p>
        </w:tc>
      </w:tr>
      <w:tr w:rsidR="00F471A6" w:rsidRPr="00F471A6" w14:paraId="3D447D16" w14:textId="77777777" w:rsidTr="00693396">
        <w:trPr>
          <w:trHeight w:val="679"/>
        </w:trPr>
        <w:tc>
          <w:tcPr>
            <w:tcW w:w="1550" w:type="dxa"/>
            <w:tcBorders>
              <w:top w:val="nil"/>
              <w:left w:val="single" w:sz="8" w:space="0" w:color="auto"/>
              <w:bottom w:val="single" w:sz="8" w:space="0" w:color="auto"/>
              <w:right w:val="single" w:sz="4" w:space="0" w:color="auto"/>
            </w:tcBorders>
            <w:shd w:val="clear" w:color="000000" w:fill="FFFFFF"/>
            <w:vAlign w:val="center"/>
            <w:hideMark/>
          </w:tcPr>
          <w:p w14:paraId="76570221" w14:textId="3CDE1592" w:rsidR="00F471A6" w:rsidRPr="00F471A6" w:rsidRDefault="00F471A6" w:rsidP="00F471A6">
            <w:pPr>
              <w:spacing w:after="0" w:line="240" w:lineRule="auto"/>
              <w:rPr>
                <w:rFonts w:ascii="Sylfaen" w:eastAsia="Times New Roman" w:hAnsi="Sylfaen" w:cs="Calibri"/>
                <w:color w:val="000000"/>
                <w:sz w:val="12"/>
                <w:szCs w:val="12"/>
              </w:rPr>
            </w:pPr>
            <w:r w:rsidRPr="00F471A6">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F471A6">
              <w:rPr>
                <w:rFonts w:ascii="Sylfaen" w:eastAsia="Times New Roman" w:hAnsi="Sylfaen" w:cs="Calibri"/>
                <w:color w:val="000000"/>
                <w:sz w:val="12"/>
                <w:szCs w:val="12"/>
              </w:rPr>
              <w:t>შედეგი</w:t>
            </w:r>
          </w:p>
        </w:tc>
        <w:tc>
          <w:tcPr>
            <w:tcW w:w="8221" w:type="dxa"/>
            <w:gridSpan w:val="6"/>
            <w:tcBorders>
              <w:top w:val="single" w:sz="4" w:space="0" w:color="auto"/>
              <w:left w:val="nil"/>
              <w:bottom w:val="single" w:sz="8" w:space="0" w:color="auto"/>
              <w:right w:val="single" w:sz="4" w:space="0" w:color="auto"/>
            </w:tcBorders>
            <w:shd w:val="clear" w:color="000000" w:fill="FFFFFF"/>
            <w:vAlign w:val="center"/>
            <w:hideMark/>
          </w:tcPr>
          <w:p w14:paraId="02F99E8F" w14:textId="541AFA22" w:rsidR="00F471A6" w:rsidRPr="00693396" w:rsidRDefault="00FB49F3" w:rsidP="001C368F">
            <w:pPr>
              <w:spacing w:after="0" w:line="240" w:lineRule="auto"/>
              <w:rPr>
                <w:rFonts w:ascii="Sylfaen" w:eastAsia="Times New Roman" w:hAnsi="Sylfaen" w:cs="Calibri"/>
                <w:color w:val="000000"/>
                <w:sz w:val="12"/>
                <w:szCs w:val="12"/>
              </w:rPr>
            </w:pPr>
            <w:r w:rsidRPr="00693396">
              <w:rPr>
                <w:rFonts w:ascii="Sylfaen" w:eastAsia="Times New Roman" w:hAnsi="Sylfaen" w:cs="Calibri"/>
                <w:color w:val="000000"/>
                <w:sz w:val="12"/>
                <w:szCs w:val="12"/>
              </w:rPr>
              <w:t xml:space="preserve">ხელშეწყობილია </w:t>
            </w:r>
            <w:r w:rsidR="001C368F" w:rsidRPr="00693396">
              <w:rPr>
                <w:rFonts w:ascii="Sylfaen" w:eastAsia="Times New Roman" w:hAnsi="Sylfaen" w:cs="Calibri"/>
                <w:color w:val="000000"/>
                <w:sz w:val="12"/>
                <w:szCs w:val="12"/>
              </w:rPr>
              <w:t>კულტურის,</w:t>
            </w:r>
            <w:r w:rsidR="00F471A6" w:rsidRPr="00693396">
              <w:rPr>
                <w:rFonts w:ascii="Sylfaen" w:eastAsia="Times New Roman" w:hAnsi="Sylfaen" w:cs="Calibri"/>
                <w:color w:val="000000"/>
                <w:sz w:val="12"/>
                <w:szCs w:val="12"/>
              </w:rPr>
              <w:t xml:space="preserve"> ხელოვნების</w:t>
            </w:r>
            <w:r w:rsidR="001C368F" w:rsidRPr="00693396">
              <w:rPr>
                <w:rFonts w:ascii="Sylfaen" w:eastAsia="Times New Roman" w:hAnsi="Sylfaen" w:cs="Calibri"/>
                <w:color w:val="000000"/>
                <w:sz w:val="12"/>
                <w:szCs w:val="12"/>
                <w:lang w:val="ka-GE"/>
              </w:rPr>
              <w:t xml:space="preserve"> და ტურიზმის</w:t>
            </w:r>
            <w:r w:rsidR="00F471A6" w:rsidRPr="00693396">
              <w:rPr>
                <w:rFonts w:ascii="Sylfaen" w:eastAsia="Times New Roman" w:hAnsi="Sylfaen" w:cs="Calibri"/>
                <w:color w:val="000000"/>
                <w:sz w:val="12"/>
                <w:szCs w:val="12"/>
              </w:rPr>
              <w:t xml:space="preserve"> სფეროში მოქმედი შემოქმედებითი კოლექტივების საქმიანობა, შექმნილია პირობები ქართული ხალხური ფოლკლორის ტრადიციების განვითარებისა და პოპულარიზაციისთვის; უზრუნველყოფილია თეატრალური ხელოვნებით საზოგადოების დაინტერესება</w:t>
            </w:r>
            <w:r w:rsidR="009203D8" w:rsidRPr="00693396">
              <w:rPr>
                <w:rFonts w:ascii="Sylfaen" w:eastAsia="Times New Roman" w:hAnsi="Sylfaen" w:cs="Calibri"/>
                <w:color w:val="000000"/>
                <w:sz w:val="12"/>
                <w:szCs w:val="12"/>
                <w:lang w:val="ka-GE"/>
              </w:rPr>
              <w:t xml:space="preserve">, </w:t>
            </w:r>
            <w:r w:rsidR="00F471A6" w:rsidRPr="00693396">
              <w:rPr>
                <w:rFonts w:ascii="Sylfaen" w:eastAsia="Times New Roman" w:hAnsi="Sylfaen" w:cs="Calibri"/>
                <w:color w:val="000000"/>
                <w:sz w:val="12"/>
                <w:szCs w:val="12"/>
              </w:rPr>
              <w:t>მუნიციპალიტეტში სამუზეუმო საქმიანობის პოპულარიზაცია</w:t>
            </w:r>
            <w:r w:rsidR="009203D8" w:rsidRPr="00693396">
              <w:rPr>
                <w:rFonts w:ascii="Sylfaen" w:eastAsia="Times New Roman" w:hAnsi="Sylfaen" w:cs="Calibri"/>
                <w:color w:val="000000"/>
                <w:sz w:val="12"/>
                <w:szCs w:val="12"/>
                <w:lang w:val="ka-GE"/>
              </w:rPr>
              <w:t xml:space="preserve">, </w:t>
            </w:r>
            <w:r w:rsidR="009203D8" w:rsidRPr="00693396">
              <w:rPr>
                <w:rFonts w:ascii="Sylfaen" w:eastAsia="Times New Roman" w:hAnsi="Sylfaen" w:cs="Calibri"/>
                <w:color w:val="000000"/>
                <w:sz w:val="12"/>
                <w:szCs w:val="12"/>
              </w:rPr>
              <w:t>საბიბლიოთეკო</w:t>
            </w:r>
            <w:r w:rsidR="00452C6F">
              <w:rPr>
                <w:rFonts w:ascii="Sylfaen" w:eastAsia="Times New Roman" w:hAnsi="Sylfaen" w:cs="Calibri"/>
                <w:color w:val="000000"/>
                <w:sz w:val="12"/>
                <w:szCs w:val="12"/>
              </w:rPr>
              <w:t xml:space="preserve"> </w:t>
            </w:r>
            <w:r w:rsidR="009203D8" w:rsidRPr="00693396">
              <w:rPr>
                <w:rFonts w:ascii="Sylfaen" w:eastAsia="Times New Roman" w:hAnsi="Sylfaen" w:cs="Calibri"/>
                <w:color w:val="000000"/>
                <w:sz w:val="12"/>
                <w:szCs w:val="12"/>
              </w:rPr>
              <w:t>წიგნადი</w:t>
            </w:r>
            <w:r w:rsidR="00452C6F">
              <w:rPr>
                <w:rFonts w:ascii="Sylfaen" w:eastAsia="Times New Roman" w:hAnsi="Sylfaen" w:cs="Calibri"/>
                <w:color w:val="000000"/>
                <w:sz w:val="12"/>
                <w:szCs w:val="12"/>
              </w:rPr>
              <w:t xml:space="preserve"> </w:t>
            </w:r>
            <w:r w:rsidR="009203D8" w:rsidRPr="00693396">
              <w:rPr>
                <w:rFonts w:ascii="Sylfaen" w:eastAsia="Times New Roman" w:hAnsi="Sylfaen" w:cs="Calibri"/>
                <w:color w:val="000000"/>
                <w:sz w:val="12"/>
                <w:szCs w:val="12"/>
              </w:rPr>
              <w:t>ფონდის</w:t>
            </w:r>
            <w:r w:rsidR="00452C6F">
              <w:rPr>
                <w:rFonts w:ascii="Sylfaen" w:eastAsia="Times New Roman" w:hAnsi="Sylfaen" w:cs="Calibri"/>
                <w:color w:val="000000"/>
                <w:sz w:val="12"/>
                <w:szCs w:val="12"/>
              </w:rPr>
              <w:t xml:space="preserve"> </w:t>
            </w:r>
            <w:r w:rsidR="009203D8" w:rsidRPr="00693396">
              <w:rPr>
                <w:rFonts w:ascii="Sylfaen" w:eastAsia="Times New Roman" w:hAnsi="Sylfaen" w:cs="Calibri"/>
                <w:color w:val="000000"/>
                <w:sz w:val="12"/>
                <w:szCs w:val="12"/>
              </w:rPr>
              <w:t>განახლება და წიგნებზე თანაბარი ხელმისაწვდომობა როგორც დაბა</w:t>
            </w:r>
            <w:r w:rsidR="009203D8" w:rsidRPr="00693396">
              <w:rPr>
                <w:rFonts w:ascii="Sylfaen" w:eastAsia="Times New Roman" w:hAnsi="Sylfaen" w:cs="Calibri"/>
                <w:color w:val="000000"/>
                <w:sz w:val="12"/>
                <w:szCs w:val="12"/>
                <w:lang w:val="ka-GE"/>
              </w:rPr>
              <w:t>ში</w:t>
            </w:r>
            <w:r w:rsidR="009203D8" w:rsidRPr="00693396">
              <w:rPr>
                <w:rFonts w:ascii="Sylfaen" w:eastAsia="Times New Roman" w:hAnsi="Sylfaen" w:cs="Calibri"/>
                <w:color w:val="000000"/>
                <w:sz w:val="12"/>
                <w:szCs w:val="12"/>
              </w:rPr>
              <w:t>, ასევე სოფლად მცხოვრები მოსახლეობისთვის</w:t>
            </w:r>
            <w:r w:rsidR="00F471A6" w:rsidRPr="00693396">
              <w:rPr>
                <w:rFonts w:ascii="Sylfaen" w:eastAsia="Times New Roman" w:hAnsi="Sylfaen" w:cs="Calibri"/>
                <w:color w:val="000000"/>
                <w:sz w:val="12"/>
                <w:szCs w:val="12"/>
              </w:rPr>
              <w:t>,</w:t>
            </w:r>
            <w:r w:rsidR="00452C6F">
              <w:rPr>
                <w:rFonts w:ascii="Sylfaen" w:eastAsia="Times New Roman" w:hAnsi="Sylfaen" w:cs="Calibri"/>
                <w:color w:val="000000"/>
                <w:sz w:val="12"/>
                <w:szCs w:val="12"/>
              </w:rPr>
              <w:t xml:space="preserve"> </w:t>
            </w:r>
            <w:r w:rsidR="00F471A6" w:rsidRPr="00693396">
              <w:rPr>
                <w:rFonts w:ascii="Sylfaen" w:eastAsia="Times New Roman" w:hAnsi="Sylfaen" w:cs="Calibri"/>
                <w:color w:val="000000"/>
                <w:sz w:val="12"/>
                <w:szCs w:val="12"/>
              </w:rPr>
              <w:t>უზრუნველყოფილია კულტურული</w:t>
            </w:r>
            <w:r w:rsidR="00452C6F">
              <w:rPr>
                <w:rFonts w:ascii="Sylfaen" w:eastAsia="Times New Roman" w:hAnsi="Sylfaen" w:cs="Calibri"/>
                <w:color w:val="000000"/>
                <w:sz w:val="12"/>
                <w:szCs w:val="12"/>
              </w:rPr>
              <w:t xml:space="preserve"> </w:t>
            </w:r>
            <w:r w:rsidR="00F471A6" w:rsidRPr="00693396">
              <w:rPr>
                <w:rFonts w:ascii="Sylfaen" w:eastAsia="Times New Roman" w:hAnsi="Sylfaen" w:cs="Calibri"/>
                <w:color w:val="000000"/>
                <w:sz w:val="12"/>
                <w:szCs w:val="12"/>
              </w:rPr>
              <w:t xml:space="preserve"> მემკვიდრეობის</w:t>
            </w:r>
            <w:r w:rsidR="00452C6F">
              <w:rPr>
                <w:rFonts w:ascii="Sylfaen" w:eastAsia="Times New Roman" w:hAnsi="Sylfaen" w:cs="Calibri"/>
                <w:color w:val="000000"/>
                <w:sz w:val="12"/>
                <w:szCs w:val="12"/>
              </w:rPr>
              <w:t xml:space="preserve"> </w:t>
            </w:r>
            <w:r w:rsidR="00F471A6" w:rsidRPr="00693396">
              <w:rPr>
                <w:rFonts w:ascii="Sylfaen" w:eastAsia="Times New Roman" w:hAnsi="Sylfaen" w:cs="Calibri"/>
                <w:color w:val="000000"/>
                <w:sz w:val="12"/>
                <w:szCs w:val="12"/>
              </w:rPr>
              <w:t xml:space="preserve"> უძრავი</w:t>
            </w:r>
            <w:r w:rsidR="00452C6F">
              <w:rPr>
                <w:rFonts w:ascii="Sylfaen" w:eastAsia="Times New Roman" w:hAnsi="Sylfaen" w:cs="Calibri"/>
                <w:color w:val="000000"/>
                <w:sz w:val="12"/>
                <w:szCs w:val="12"/>
              </w:rPr>
              <w:t xml:space="preserve"> </w:t>
            </w:r>
            <w:r w:rsidR="00F471A6" w:rsidRPr="00693396">
              <w:rPr>
                <w:rFonts w:ascii="Sylfaen" w:eastAsia="Times New Roman" w:hAnsi="Sylfaen" w:cs="Calibri"/>
                <w:color w:val="000000"/>
                <w:sz w:val="12"/>
                <w:szCs w:val="12"/>
              </w:rPr>
              <w:t xml:space="preserve"> და</w:t>
            </w:r>
            <w:r w:rsidR="00452C6F">
              <w:rPr>
                <w:rFonts w:ascii="Sylfaen" w:eastAsia="Times New Roman" w:hAnsi="Sylfaen" w:cs="Calibri"/>
                <w:color w:val="000000"/>
                <w:sz w:val="12"/>
                <w:szCs w:val="12"/>
              </w:rPr>
              <w:t xml:space="preserve"> </w:t>
            </w:r>
            <w:r w:rsidR="00F471A6" w:rsidRPr="00693396">
              <w:rPr>
                <w:rFonts w:ascii="Sylfaen" w:eastAsia="Times New Roman" w:hAnsi="Sylfaen" w:cs="Calibri"/>
                <w:color w:val="000000"/>
                <w:sz w:val="12"/>
                <w:szCs w:val="12"/>
              </w:rPr>
              <w:t xml:space="preserve"> მოძრავი</w:t>
            </w:r>
            <w:r w:rsidR="00452C6F">
              <w:rPr>
                <w:rFonts w:ascii="Sylfaen" w:eastAsia="Times New Roman" w:hAnsi="Sylfaen" w:cs="Calibri"/>
                <w:color w:val="000000"/>
                <w:sz w:val="12"/>
                <w:szCs w:val="12"/>
              </w:rPr>
              <w:t xml:space="preserve"> </w:t>
            </w:r>
            <w:r w:rsidR="00F471A6" w:rsidRPr="00693396">
              <w:rPr>
                <w:rFonts w:ascii="Sylfaen" w:eastAsia="Times New Roman" w:hAnsi="Sylfaen" w:cs="Calibri"/>
                <w:color w:val="000000"/>
                <w:sz w:val="12"/>
                <w:szCs w:val="12"/>
              </w:rPr>
              <w:t xml:space="preserve"> ძეგლების </w:t>
            </w:r>
            <w:r w:rsidR="009203D8" w:rsidRPr="00693396">
              <w:rPr>
                <w:rFonts w:ascii="Sylfaen" w:eastAsia="Times New Roman" w:hAnsi="Sylfaen" w:cs="Calibri"/>
                <w:color w:val="000000"/>
                <w:sz w:val="12"/>
                <w:szCs w:val="12"/>
                <w:lang w:val="ka-GE"/>
              </w:rPr>
              <w:t>დაცვა.</w:t>
            </w:r>
          </w:p>
        </w:tc>
      </w:tr>
    </w:tbl>
    <w:p w14:paraId="077F841F" w14:textId="77777777" w:rsidR="00F471A6" w:rsidRDefault="00F471A6" w:rsidP="00276FD6">
      <w:pPr>
        <w:autoSpaceDE w:val="0"/>
        <w:autoSpaceDN w:val="0"/>
        <w:adjustRightInd w:val="0"/>
        <w:spacing w:after="0" w:line="360" w:lineRule="auto"/>
        <w:jc w:val="both"/>
        <w:rPr>
          <w:rFonts w:ascii="Sylfaen" w:eastAsia="Calibri" w:hAnsi="Sylfaen" w:cs="Sylfaen"/>
          <w:color w:val="000000"/>
          <w:sz w:val="12"/>
          <w:szCs w:val="12"/>
          <w:lang w:val="ka-GE"/>
        </w:rPr>
      </w:pPr>
    </w:p>
    <w:tbl>
      <w:tblPr>
        <w:tblW w:w="0" w:type="auto"/>
        <w:tblLook w:val="04A0" w:firstRow="1" w:lastRow="0" w:firstColumn="1" w:lastColumn="0" w:noHBand="0" w:noVBand="1"/>
      </w:tblPr>
      <w:tblGrid>
        <w:gridCol w:w="1829"/>
        <w:gridCol w:w="1001"/>
        <w:gridCol w:w="1418"/>
        <w:gridCol w:w="1276"/>
        <w:gridCol w:w="1257"/>
        <w:gridCol w:w="1051"/>
        <w:gridCol w:w="958"/>
        <w:gridCol w:w="1117"/>
      </w:tblGrid>
      <w:tr w:rsidR="000C41ED" w:rsidRPr="00276FD6" w14:paraId="73BCE6A0" w14:textId="77777777" w:rsidTr="00A76508">
        <w:trPr>
          <w:trHeight w:val="253"/>
        </w:trPr>
        <w:tc>
          <w:tcPr>
            <w:tcW w:w="18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FC5C8C" w14:textId="77777777" w:rsidR="00DF636A" w:rsidRPr="00276FD6" w:rsidRDefault="00DF636A" w:rsidP="00DF636A">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rPr>
              <w:t>ინდიკატორის დასახელება</w:t>
            </w:r>
          </w:p>
        </w:tc>
        <w:tc>
          <w:tcPr>
            <w:tcW w:w="1001" w:type="dxa"/>
            <w:tcBorders>
              <w:top w:val="single" w:sz="4" w:space="0" w:color="auto"/>
              <w:left w:val="nil"/>
              <w:bottom w:val="single" w:sz="4" w:space="0" w:color="auto"/>
              <w:right w:val="single" w:sz="4" w:space="0" w:color="auto"/>
            </w:tcBorders>
            <w:vAlign w:val="center"/>
            <w:hideMark/>
          </w:tcPr>
          <w:p w14:paraId="0977450C" w14:textId="77777777" w:rsidR="00DF636A" w:rsidRPr="00F471A6" w:rsidRDefault="00DF636A" w:rsidP="00DF636A">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საბაზისო მაჩვენებელი 2024წელი</w:t>
            </w:r>
          </w:p>
        </w:tc>
        <w:tc>
          <w:tcPr>
            <w:tcW w:w="1418" w:type="dxa"/>
            <w:tcBorders>
              <w:top w:val="single" w:sz="4" w:space="0" w:color="auto"/>
              <w:left w:val="nil"/>
              <w:bottom w:val="single" w:sz="4" w:space="0" w:color="auto"/>
              <w:right w:val="single" w:sz="4" w:space="0" w:color="auto"/>
            </w:tcBorders>
            <w:vAlign w:val="center"/>
            <w:hideMark/>
          </w:tcPr>
          <w:p w14:paraId="3FA09D33" w14:textId="77777777" w:rsidR="00DF636A" w:rsidRPr="00F471A6" w:rsidRDefault="00DF636A" w:rsidP="00DF636A">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2025 წელს</w:t>
            </w:r>
          </w:p>
        </w:tc>
        <w:tc>
          <w:tcPr>
            <w:tcW w:w="1276" w:type="dxa"/>
            <w:tcBorders>
              <w:top w:val="single" w:sz="4" w:space="0" w:color="auto"/>
              <w:left w:val="nil"/>
              <w:bottom w:val="single" w:sz="4" w:space="0" w:color="auto"/>
              <w:right w:val="single" w:sz="4" w:space="0" w:color="auto"/>
            </w:tcBorders>
            <w:vAlign w:val="center"/>
            <w:hideMark/>
          </w:tcPr>
          <w:p w14:paraId="0FBB7E14" w14:textId="77777777" w:rsidR="00DF636A" w:rsidRPr="00F471A6" w:rsidRDefault="00DF636A" w:rsidP="00DF636A">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2026 წელს</w:t>
            </w:r>
          </w:p>
        </w:tc>
        <w:tc>
          <w:tcPr>
            <w:tcW w:w="1257" w:type="dxa"/>
            <w:tcBorders>
              <w:top w:val="single" w:sz="4" w:space="0" w:color="auto"/>
              <w:left w:val="nil"/>
              <w:bottom w:val="single" w:sz="4" w:space="0" w:color="auto"/>
              <w:right w:val="single" w:sz="4" w:space="0" w:color="auto"/>
            </w:tcBorders>
            <w:vAlign w:val="center"/>
            <w:hideMark/>
          </w:tcPr>
          <w:p w14:paraId="26E082DC" w14:textId="77777777" w:rsidR="00DF636A" w:rsidRPr="00F471A6" w:rsidRDefault="00DF636A" w:rsidP="00DF636A">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2027 წელს</w:t>
            </w:r>
          </w:p>
        </w:tc>
        <w:tc>
          <w:tcPr>
            <w:tcW w:w="0" w:type="auto"/>
            <w:tcBorders>
              <w:top w:val="single" w:sz="4" w:space="0" w:color="auto"/>
              <w:left w:val="nil"/>
              <w:bottom w:val="single" w:sz="4" w:space="0" w:color="auto"/>
              <w:right w:val="single" w:sz="4" w:space="0" w:color="auto"/>
            </w:tcBorders>
            <w:vAlign w:val="center"/>
            <w:hideMark/>
          </w:tcPr>
          <w:p w14:paraId="0E08F13D" w14:textId="77777777" w:rsidR="00DF636A" w:rsidRPr="00F471A6" w:rsidRDefault="00DF636A" w:rsidP="00DF636A">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2028 წელს</w:t>
            </w:r>
          </w:p>
        </w:tc>
        <w:tc>
          <w:tcPr>
            <w:tcW w:w="958" w:type="dxa"/>
            <w:tcBorders>
              <w:top w:val="single" w:sz="4" w:space="0" w:color="auto"/>
              <w:left w:val="nil"/>
              <w:bottom w:val="single" w:sz="4" w:space="0" w:color="auto"/>
              <w:right w:val="single" w:sz="4" w:space="0" w:color="auto"/>
            </w:tcBorders>
            <w:shd w:val="clear" w:color="auto" w:fill="auto"/>
            <w:vAlign w:val="center"/>
            <w:hideMark/>
          </w:tcPr>
          <w:p w14:paraId="081B774C" w14:textId="77777777" w:rsidR="00DF636A" w:rsidRPr="00276FD6" w:rsidRDefault="00DF636A" w:rsidP="00DF636A">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rPr>
              <w:t>ცდომილების ალბათობა (%)</w:t>
            </w:r>
          </w:p>
        </w:tc>
        <w:tc>
          <w:tcPr>
            <w:tcW w:w="704" w:type="dxa"/>
            <w:tcBorders>
              <w:top w:val="single" w:sz="4" w:space="0" w:color="auto"/>
              <w:left w:val="nil"/>
              <w:bottom w:val="single" w:sz="4" w:space="0" w:color="auto"/>
              <w:right w:val="single" w:sz="8" w:space="0" w:color="auto"/>
            </w:tcBorders>
            <w:vAlign w:val="center"/>
            <w:hideMark/>
          </w:tcPr>
          <w:p w14:paraId="20BC52B0" w14:textId="77777777" w:rsidR="00DF636A" w:rsidRPr="00F471A6" w:rsidRDefault="00DF636A" w:rsidP="00DF636A">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შესაძლო რისკები</w:t>
            </w:r>
          </w:p>
        </w:tc>
      </w:tr>
      <w:tr w:rsidR="00A625D4" w:rsidRPr="00276FD6" w14:paraId="07864CD6" w14:textId="77777777" w:rsidTr="00A76508">
        <w:trPr>
          <w:trHeight w:val="341"/>
        </w:trPr>
        <w:tc>
          <w:tcPr>
            <w:tcW w:w="1829" w:type="dxa"/>
            <w:tcBorders>
              <w:top w:val="nil"/>
              <w:left w:val="single" w:sz="4" w:space="0" w:color="auto"/>
              <w:bottom w:val="single" w:sz="4" w:space="0" w:color="auto"/>
              <w:right w:val="single" w:sz="4" w:space="0" w:color="auto"/>
            </w:tcBorders>
            <w:shd w:val="clear" w:color="auto" w:fill="auto"/>
            <w:vAlign w:val="center"/>
            <w:hideMark/>
          </w:tcPr>
          <w:p w14:paraId="30E88D46" w14:textId="77777777" w:rsidR="00A625D4" w:rsidRPr="00276FD6" w:rsidRDefault="00A625D4" w:rsidP="00A625D4">
            <w:pPr>
              <w:spacing w:after="0" w:line="240" w:lineRule="auto"/>
              <w:rPr>
                <w:rFonts w:ascii="Sylfaen" w:eastAsia="Times New Roman" w:hAnsi="Sylfaen" w:cs="Calibri"/>
                <w:color w:val="000000"/>
                <w:sz w:val="12"/>
                <w:szCs w:val="12"/>
              </w:rPr>
            </w:pPr>
            <w:r>
              <w:rPr>
                <w:rFonts w:ascii="Sylfaen" w:eastAsia="Times New Roman" w:hAnsi="Sylfaen" w:cs="Calibri"/>
                <w:color w:val="000000"/>
                <w:sz w:val="12"/>
                <w:szCs w:val="12"/>
                <w:lang w:val="ka-GE"/>
              </w:rPr>
              <w:t xml:space="preserve">კულტურის სფეროში </w:t>
            </w:r>
            <w:r w:rsidRPr="00276FD6">
              <w:rPr>
                <w:rFonts w:ascii="Sylfaen" w:eastAsia="Times New Roman" w:hAnsi="Sylfaen" w:cs="Calibri"/>
                <w:color w:val="000000"/>
                <w:sz w:val="12"/>
                <w:szCs w:val="12"/>
              </w:rPr>
              <w:t>ჩატარებული</w:t>
            </w:r>
            <w:r w:rsidRPr="00276FD6">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rPr>
              <w:t>ღონისძიებების რაოდენობა </w:t>
            </w:r>
          </w:p>
        </w:tc>
        <w:tc>
          <w:tcPr>
            <w:tcW w:w="1001" w:type="dxa"/>
            <w:tcBorders>
              <w:top w:val="nil"/>
              <w:left w:val="nil"/>
              <w:bottom w:val="single" w:sz="4" w:space="0" w:color="auto"/>
              <w:right w:val="single" w:sz="4" w:space="0" w:color="auto"/>
            </w:tcBorders>
            <w:shd w:val="clear" w:color="auto" w:fill="auto"/>
            <w:vAlign w:val="center"/>
          </w:tcPr>
          <w:p w14:paraId="648087BA" w14:textId="77777777" w:rsidR="00A625D4" w:rsidRPr="00276FD6" w:rsidRDefault="00A625D4" w:rsidP="00A625D4">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30</w:t>
            </w:r>
          </w:p>
        </w:tc>
        <w:tc>
          <w:tcPr>
            <w:tcW w:w="1418" w:type="dxa"/>
            <w:tcBorders>
              <w:top w:val="nil"/>
              <w:left w:val="nil"/>
              <w:bottom w:val="single" w:sz="4" w:space="0" w:color="auto"/>
              <w:right w:val="single" w:sz="4" w:space="0" w:color="auto"/>
            </w:tcBorders>
            <w:shd w:val="clear" w:color="auto" w:fill="auto"/>
            <w:vAlign w:val="center"/>
          </w:tcPr>
          <w:p w14:paraId="31E3C77C" w14:textId="3BDD344A" w:rsidR="00A625D4" w:rsidRPr="00276FD6" w:rsidRDefault="00452C6F" w:rsidP="00A625D4">
            <w:pPr>
              <w:spacing w:after="0" w:line="240" w:lineRule="auto"/>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 xml:space="preserve">  </w:t>
            </w:r>
            <w:r w:rsidR="00A625D4">
              <w:rPr>
                <w:rFonts w:ascii="Sylfaen" w:eastAsia="Times New Roman" w:hAnsi="Sylfaen" w:cs="Calibri"/>
                <w:color w:val="000000"/>
                <w:sz w:val="12"/>
                <w:szCs w:val="12"/>
                <w:lang w:val="ka-GE"/>
              </w:rPr>
              <w:t>32</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0A689C85" w14:textId="77777777" w:rsidR="00A625D4" w:rsidRPr="00276FD6" w:rsidRDefault="00A625D4" w:rsidP="00A625D4">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34</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14:paraId="6A493DD5" w14:textId="77777777" w:rsidR="00A625D4" w:rsidRPr="00276FD6" w:rsidRDefault="00A625D4" w:rsidP="00A625D4">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lang w:val="ka-GE"/>
              </w:rPr>
              <w:t>34</w:t>
            </w:r>
            <w:r w:rsidRPr="00276FD6">
              <w:rPr>
                <w:rFonts w:ascii="Sylfaen" w:eastAsia="Times New Roman" w:hAnsi="Sylfaen" w:cs="Calibri"/>
                <w:color w:val="000000"/>
                <w:sz w:val="12"/>
                <w:szCs w:val="12"/>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6D5F1F8" w14:textId="77777777" w:rsidR="00A625D4" w:rsidRPr="00276FD6" w:rsidRDefault="00A625D4" w:rsidP="00A625D4">
            <w:pPr>
              <w:spacing w:after="0" w:line="240" w:lineRule="auto"/>
              <w:jc w:val="center"/>
              <w:rPr>
                <w:rFonts w:ascii="Sylfaen" w:eastAsia="Times New Roman" w:hAnsi="Sylfaen" w:cs="Calibri"/>
                <w:color w:val="000000"/>
                <w:sz w:val="12"/>
                <w:szCs w:val="12"/>
                <w:lang w:val="ka-GE"/>
              </w:rPr>
            </w:pPr>
            <w:r w:rsidRPr="00276FD6">
              <w:rPr>
                <w:rFonts w:ascii="Sylfaen" w:eastAsia="Times New Roman" w:hAnsi="Sylfaen" w:cs="Calibri"/>
                <w:color w:val="000000"/>
                <w:sz w:val="12"/>
                <w:szCs w:val="12"/>
              </w:rPr>
              <w:t> </w:t>
            </w:r>
            <w:r>
              <w:rPr>
                <w:rFonts w:ascii="Sylfaen" w:eastAsia="Times New Roman" w:hAnsi="Sylfaen" w:cs="Calibri"/>
                <w:color w:val="000000"/>
                <w:sz w:val="12"/>
                <w:szCs w:val="12"/>
                <w:lang w:val="ka-GE"/>
              </w:rPr>
              <w:t>34</w:t>
            </w:r>
          </w:p>
        </w:tc>
        <w:tc>
          <w:tcPr>
            <w:tcW w:w="958" w:type="dxa"/>
            <w:tcBorders>
              <w:top w:val="single" w:sz="4" w:space="0" w:color="auto"/>
              <w:left w:val="nil"/>
              <w:bottom w:val="single" w:sz="4" w:space="0" w:color="auto"/>
              <w:right w:val="single" w:sz="4" w:space="0" w:color="auto"/>
            </w:tcBorders>
            <w:shd w:val="clear" w:color="000000" w:fill="FFFFFF"/>
            <w:vAlign w:val="center"/>
            <w:hideMark/>
          </w:tcPr>
          <w:p w14:paraId="28B0658D" w14:textId="77777777" w:rsidR="00A625D4" w:rsidRPr="00276FD6" w:rsidRDefault="00A625D4" w:rsidP="00A625D4">
            <w:pPr>
              <w:spacing w:after="0" w:line="240" w:lineRule="auto"/>
              <w:jc w:val="center"/>
              <w:rPr>
                <w:rFonts w:ascii="Sylfaen" w:eastAsia="Times New Roman" w:hAnsi="Sylfaen" w:cs="Calibri"/>
                <w:color w:val="000000"/>
                <w:sz w:val="12"/>
                <w:szCs w:val="12"/>
                <w:lang w:val="ka-GE"/>
              </w:rPr>
            </w:pPr>
            <w:r w:rsidRPr="00276FD6">
              <w:rPr>
                <w:rFonts w:ascii="Sylfaen" w:eastAsia="Times New Roman" w:hAnsi="Sylfaen" w:cs="Calibri"/>
                <w:color w:val="000000"/>
                <w:sz w:val="12"/>
                <w:szCs w:val="12"/>
              </w:rPr>
              <w:t> </w:t>
            </w:r>
            <w:r>
              <w:rPr>
                <w:rFonts w:ascii="Sylfaen" w:eastAsia="Times New Roman" w:hAnsi="Sylfaen" w:cs="Calibri"/>
                <w:color w:val="000000"/>
                <w:sz w:val="12"/>
                <w:szCs w:val="12"/>
                <w:lang w:val="ka-GE"/>
              </w:rPr>
              <w:t>3</w:t>
            </w:r>
            <w:r w:rsidRPr="00276FD6">
              <w:rPr>
                <w:rFonts w:ascii="Sylfaen" w:eastAsia="Times New Roman" w:hAnsi="Sylfaen" w:cs="Calibri"/>
                <w:color w:val="000000"/>
                <w:sz w:val="12"/>
                <w:szCs w:val="12"/>
                <w:lang w:val="ka-GE"/>
              </w:rPr>
              <w:t>%</w:t>
            </w:r>
          </w:p>
        </w:tc>
        <w:tc>
          <w:tcPr>
            <w:tcW w:w="704" w:type="dxa"/>
            <w:tcBorders>
              <w:top w:val="nil"/>
              <w:left w:val="nil"/>
              <w:bottom w:val="single" w:sz="4" w:space="0" w:color="auto"/>
              <w:right w:val="single" w:sz="8" w:space="0" w:color="auto"/>
            </w:tcBorders>
            <w:shd w:val="clear" w:color="000000" w:fill="FFFFFF"/>
            <w:vAlign w:val="center"/>
            <w:hideMark/>
          </w:tcPr>
          <w:p w14:paraId="12349D61" w14:textId="77777777" w:rsidR="00A625D4" w:rsidRPr="00F471A6" w:rsidRDefault="00A625D4" w:rsidP="00A625D4">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rPr>
              <w:t> </w:t>
            </w:r>
            <w:r>
              <w:rPr>
                <w:rFonts w:ascii="Sylfaen" w:eastAsia="Times New Roman" w:hAnsi="Sylfaen" w:cs="Calibri"/>
                <w:color w:val="000000"/>
                <w:sz w:val="12"/>
                <w:szCs w:val="12"/>
              </w:rPr>
              <w:t>მომარ</w:t>
            </w:r>
            <w:r>
              <w:rPr>
                <w:rFonts w:ascii="Sylfaen" w:eastAsia="Times New Roman" w:hAnsi="Sylfaen" w:cs="Calibri"/>
                <w:color w:val="000000"/>
                <w:sz w:val="12"/>
                <w:szCs w:val="12"/>
                <w:lang w:val="ka-GE"/>
              </w:rPr>
              <w:t>თვიანობა</w:t>
            </w:r>
          </w:p>
        </w:tc>
      </w:tr>
      <w:tr w:rsidR="00A625D4" w:rsidRPr="00276FD6" w14:paraId="6D0D3878" w14:textId="77777777" w:rsidTr="00F6267F">
        <w:trPr>
          <w:trHeight w:val="294"/>
        </w:trPr>
        <w:tc>
          <w:tcPr>
            <w:tcW w:w="1829" w:type="dxa"/>
            <w:tcBorders>
              <w:top w:val="nil"/>
              <w:left w:val="single" w:sz="4" w:space="0" w:color="auto"/>
              <w:bottom w:val="single" w:sz="4" w:space="0" w:color="auto"/>
              <w:right w:val="single" w:sz="4" w:space="0" w:color="auto"/>
            </w:tcBorders>
            <w:shd w:val="clear" w:color="auto" w:fill="auto"/>
            <w:vAlign w:val="center"/>
            <w:hideMark/>
          </w:tcPr>
          <w:p w14:paraId="463E62DE" w14:textId="77777777" w:rsidR="00A625D4" w:rsidRPr="00DF636A" w:rsidRDefault="00A625D4" w:rsidP="00A625D4">
            <w:pPr>
              <w:spacing w:after="0" w:line="240" w:lineRule="auto"/>
              <w:rPr>
                <w:rFonts w:ascii="Sylfaen" w:eastAsia="Times New Roman" w:hAnsi="Sylfaen" w:cs="Calibri"/>
                <w:color w:val="000000"/>
                <w:sz w:val="12"/>
                <w:szCs w:val="12"/>
                <w:lang w:val="ka-GE"/>
              </w:rPr>
            </w:pPr>
            <w:r w:rsidRPr="00276FD6">
              <w:rPr>
                <w:rFonts w:ascii="Sylfaen" w:eastAsia="Times New Roman" w:hAnsi="Sylfaen" w:cs="Calibri"/>
                <w:color w:val="000000"/>
                <w:sz w:val="12"/>
                <w:szCs w:val="12"/>
              </w:rPr>
              <w:t>მუზეუმებში</w:t>
            </w:r>
            <w:r w:rsidRPr="00276FD6">
              <w:rPr>
                <w:rFonts w:ascii="Sylfaen" w:eastAsia="Times New Roman" w:hAnsi="Sylfaen" w:cs="Calibri"/>
                <w:color w:val="000000"/>
                <w:sz w:val="12"/>
                <w:szCs w:val="12"/>
                <w:lang w:val="ka-GE"/>
              </w:rPr>
              <w:t xml:space="preserve"> </w:t>
            </w:r>
            <w:r>
              <w:rPr>
                <w:rFonts w:ascii="Sylfaen" w:eastAsia="Times New Roman" w:hAnsi="Sylfaen" w:cs="Calibri"/>
                <w:color w:val="000000"/>
                <w:sz w:val="12"/>
                <w:szCs w:val="12"/>
                <w:lang w:val="ka-GE"/>
              </w:rPr>
              <w:t>ჩატარებული ღონისძიებების რაოდენობა</w:t>
            </w:r>
          </w:p>
        </w:tc>
        <w:tc>
          <w:tcPr>
            <w:tcW w:w="1001" w:type="dxa"/>
            <w:tcBorders>
              <w:top w:val="nil"/>
              <w:left w:val="nil"/>
              <w:bottom w:val="single" w:sz="4" w:space="0" w:color="auto"/>
              <w:right w:val="single" w:sz="4" w:space="0" w:color="auto"/>
            </w:tcBorders>
            <w:shd w:val="clear" w:color="auto" w:fill="auto"/>
            <w:vAlign w:val="center"/>
          </w:tcPr>
          <w:p w14:paraId="6263B02B" w14:textId="77777777" w:rsidR="00A625D4" w:rsidRPr="00276FD6" w:rsidRDefault="00A625D4" w:rsidP="00A625D4">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1900</w:t>
            </w:r>
          </w:p>
        </w:tc>
        <w:tc>
          <w:tcPr>
            <w:tcW w:w="1418" w:type="dxa"/>
            <w:tcBorders>
              <w:top w:val="nil"/>
              <w:left w:val="nil"/>
              <w:bottom w:val="single" w:sz="4" w:space="0" w:color="auto"/>
              <w:right w:val="single" w:sz="4" w:space="0" w:color="auto"/>
            </w:tcBorders>
            <w:shd w:val="clear" w:color="auto" w:fill="auto"/>
            <w:vAlign w:val="center"/>
          </w:tcPr>
          <w:p w14:paraId="256A5370" w14:textId="77777777" w:rsidR="00A625D4" w:rsidRPr="00276FD6" w:rsidRDefault="00A625D4" w:rsidP="00A625D4">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2200</w:t>
            </w:r>
          </w:p>
        </w:tc>
        <w:tc>
          <w:tcPr>
            <w:tcW w:w="1276" w:type="dxa"/>
            <w:tcBorders>
              <w:top w:val="nil"/>
              <w:left w:val="nil"/>
              <w:bottom w:val="single" w:sz="4" w:space="0" w:color="auto"/>
              <w:right w:val="single" w:sz="4" w:space="0" w:color="auto"/>
            </w:tcBorders>
            <w:shd w:val="clear" w:color="auto" w:fill="auto"/>
            <w:vAlign w:val="center"/>
          </w:tcPr>
          <w:p w14:paraId="7B0FC627" w14:textId="77777777" w:rsidR="00A625D4" w:rsidRPr="00276FD6" w:rsidRDefault="00A625D4" w:rsidP="00A625D4">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2300</w:t>
            </w:r>
          </w:p>
        </w:tc>
        <w:tc>
          <w:tcPr>
            <w:tcW w:w="1257" w:type="dxa"/>
            <w:tcBorders>
              <w:top w:val="nil"/>
              <w:left w:val="nil"/>
              <w:bottom w:val="single" w:sz="4" w:space="0" w:color="auto"/>
              <w:right w:val="single" w:sz="4" w:space="0" w:color="auto"/>
            </w:tcBorders>
            <w:shd w:val="clear" w:color="auto" w:fill="auto"/>
            <w:hideMark/>
          </w:tcPr>
          <w:p w14:paraId="2731B789" w14:textId="77777777" w:rsidR="00A625D4" w:rsidRDefault="00A625D4" w:rsidP="00A625D4">
            <w:r w:rsidRPr="003B3493">
              <w:rPr>
                <w:rFonts w:ascii="Sylfaen" w:eastAsia="Times New Roman" w:hAnsi="Sylfaen" w:cs="Calibri"/>
                <w:color w:val="000000"/>
                <w:sz w:val="12"/>
                <w:szCs w:val="12"/>
                <w:lang w:val="ka-GE"/>
              </w:rPr>
              <w:t>2300</w:t>
            </w:r>
          </w:p>
        </w:tc>
        <w:tc>
          <w:tcPr>
            <w:tcW w:w="0" w:type="auto"/>
            <w:tcBorders>
              <w:top w:val="nil"/>
              <w:left w:val="nil"/>
              <w:bottom w:val="single" w:sz="4" w:space="0" w:color="auto"/>
              <w:right w:val="single" w:sz="4" w:space="0" w:color="auto"/>
            </w:tcBorders>
            <w:shd w:val="clear" w:color="auto" w:fill="auto"/>
            <w:hideMark/>
          </w:tcPr>
          <w:p w14:paraId="395AD5DE" w14:textId="77777777" w:rsidR="00A625D4" w:rsidRDefault="00A625D4" w:rsidP="00A625D4">
            <w:r w:rsidRPr="003B3493">
              <w:rPr>
                <w:rFonts w:ascii="Sylfaen" w:eastAsia="Times New Roman" w:hAnsi="Sylfaen" w:cs="Calibri"/>
                <w:color w:val="000000"/>
                <w:sz w:val="12"/>
                <w:szCs w:val="12"/>
                <w:lang w:val="ka-GE"/>
              </w:rPr>
              <w:t>2300</w:t>
            </w:r>
          </w:p>
        </w:tc>
        <w:tc>
          <w:tcPr>
            <w:tcW w:w="958" w:type="dxa"/>
            <w:tcBorders>
              <w:top w:val="single" w:sz="4" w:space="0" w:color="auto"/>
              <w:left w:val="nil"/>
              <w:bottom w:val="single" w:sz="4" w:space="0" w:color="auto"/>
              <w:right w:val="single" w:sz="4" w:space="0" w:color="auto"/>
            </w:tcBorders>
            <w:shd w:val="clear" w:color="auto" w:fill="auto"/>
            <w:vAlign w:val="center"/>
            <w:hideMark/>
          </w:tcPr>
          <w:p w14:paraId="6CCB69FB" w14:textId="77777777" w:rsidR="00A625D4" w:rsidRPr="00276FD6" w:rsidRDefault="00A625D4" w:rsidP="00A625D4">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5</w:t>
            </w:r>
            <w:r w:rsidRPr="00276FD6">
              <w:rPr>
                <w:rFonts w:ascii="Sylfaen" w:eastAsia="Times New Roman" w:hAnsi="Sylfaen" w:cs="Calibri"/>
                <w:color w:val="000000"/>
                <w:sz w:val="12"/>
                <w:szCs w:val="12"/>
                <w:lang w:val="ka-GE"/>
              </w:rPr>
              <w:t>%</w:t>
            </w:r>
          </w:p>
        </w:tc>
        <w:tc>
          <w:tcPr>
            <w:tcW w:w="704" w:type="dxa"/>
            <w:tcBorders>
              <w:top w:val="nil"/>
              <w:left w:val="nil"/>
              <w:bottom w:val="single" w:sz="4" w:space="0" w:color="auto"/>
              <w:right w:val="single" w:sz="8" w:space="0" w:color="auto"/>
            </w:tcBorders>
            <w:shd w:val="clear" w:color="000000" w:fill="FFFFFF"/>
            <w:vAlign w:val="center"/>
            <w:hideMark/>
          </w:tcPr>
          <w:p w14:paraId="52ADB533" w14:textId="77777777" w:rsidR="00A625D4" w:rsidRPr="00F471A6" w:rsidRDefault="00A625D4" w:rsidP="00A625D4">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rPr>
              <w:t> </w:t>
            </w:r>
            <w:r>
              <w:rPr>
                <w:rFonts w:ascii="Sylfaen" w:eastAsia="Times New Roman" w:hAnsi="Sylfaen" w:cs="Calibri"/>
                <w:color w:val="000000"/>
                <w:sz w:val="12"/>
                <w:szCs w:val="12"/>
              </w:rPr>
              <w:t>მომარ</w:t>
            </w:r>
            <w:r>
              <w:rPr>
                <w:rFonts w:ascii="Sylfaen" w:eastAsia="Times New Roman" w:hAnsi="Sylfaen" w:cs="Calibri"/>
                <w:color w:val="000000"/>
                <w:sz w:val="12"/>
                <w:szCs w:val="12"/>
                <w:lang w:val="ka-GE"/>
              </w:rPr>
              <w:t>თვიანობა</w:t>
            </w:r>
          </w:p>
        </w:tc>
      </w:tr>
      <w:tr w:rsidR="00A625D4" w:rsidRPr="00276FD6" w14:paraId="199AA1A1" w14:textId="77777777" w:rsidTr="00F6267F">
        <w:trPr>
          <w:trHeight w:val="512"/>
        </w:trPr>
        <w:tc>
          <w:tcPr>
            <w:tcW w:w="1829" w:type="dxa"/>
            <w:tcBorders>
              <w:top w:val="nil"/>
              <w:left w:val="single" w:sz="4" w:space="0" w:color="auto"/>
              <w:bottom w:val="single" w:sz="4" w:space="0" w:color="auto"/>
              <w:right w:val="single" w:sz="4" w:space="0" w:color="auto"/>
            </w:tcBorders>
            <w:shd w:val="clear" w:color="auto" w:fill="auto"/>
            <w:vAlign w:val="center"/>
            <w:hideMark/>
          </w:tcPr>
          <w:p w14:paraId="2F3C56B8" w14:textId="78EFF18E" w:rsidR="00A625D4" w:rsidRPr="00276FD6" w:rsidRDefault="00A625D4" w:rsidP="00A625D4">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თეატრების</w:t>
            </w:r>
            <w:r w:rsidR="00452C6F">
              <w:rPr>
                <w:rFonts w:ascii="Sylfaen" w:eastAsia="Times New Roman" w:hAnsi="Sylfaen" w:cs="Calibri"/>
                <w:color w:val="000000"/>
                <w:sz w:val="12"/>
                <w:szCs w:val="12"/>
              </w:rPr>
              <w:t xml:space="preserve"> </w:t>
            </w:r>
            <w:r w:rsidRPr="00276FD6">
              <w:rPr>
                <w:rFonts w:ascii="Sylfaen" w:eastAsia="Times New Roman" w:hAnsi="Sylfaen" w:cs="Calibri"/>
                <w:color w:val="000000"/>
                <w:sz w:val="12"/>
                <w:szCs w:val="12"/>
              </w:rPr>
              <w:t>მიერ</w:t>
            </w:r>
            <w:r w:rsidRPr="00276FD6">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rPr>
              <w:t>დადგმული</w:t>
            </w:r>
          </w:p>
          <w:p w14:paraId="38D7A5E3" w14:textId="77777777" w:rsidR="00A625D4" w:rsidRPr="00276FD6" w:rsidRDefault="00A625D4" w:rsidP="00A625D4">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სპექტაკლების</w:t>
            </w:r>
            <w:r w:rsidRPr="00276FD6">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rPr>
              <w:t>რაოდენობა </w:t>
            </w:r>
          </w:p>
        </w:tc>
        <w:tc>
          <w:tcPr>
            <w:tcW w:w="1001" w:type="dxa"/>
            <w:tcBorders>
              <w:top w:val="nil"/>
              <w:left w:val="nil"/>
              <w:bottom w:val="single" w:sz="4" w:space="0" w:color="auto"/>
              <w:right w:val="single" w:sz="4" w:space="0" w:color="auto"/>
            </w:tcBorders>
            <w:shd w:val="clear" w:color="auto" w:fill="auto"/>
            <w:vAlign w:val="center"/>
          </w:tcPr>
          <w:p w14:paraId="4403D586" w14:textId="77777777" w:rsidR="00A625D4" w:rsidRPr="00276FD6" w:rsidRDefault="00A625D4" w:rsidP="00A625D4">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8</w:t>
            </w:r>
          </w:p>
        </w:tc>
        <w:tc>
          <w:tcPr>
            <w:tcW w:w="1418" w:type="dxa"/>
            <w:tcBorders>
              <w:top w:val="nil"/>
              <w:left w:val="nil"/>
              <w:bottom w:val="single" w:sz="4" w:space="0" w:color="auto"/>
              <w:right w:val="single" w:sz="4" w:space="0" w:color="auto"/>
            </w:tcBorders>
            <w:shd w:val="clear" w:color="auto" w:fill="auto"/>
            <w:vAlign w:val="center"/>
          </w:tcPr>
          <w:p w14:paraId="62234A46" w14:textId="77777777" w:rsidR="00A625D4" w:rsidRPr="00276FD6" w:rsidRDefault="00A625D4" w:rsidP="00A625D4">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8</w:t>
            </w:r>
          </w:p>
        </w:tc>
        <w:tc>
          <w:tcPr>
            <w:tcW w:w="1276" w:type="dxa"/>
            <w:tcBorders>
              <w:top w:val="nil"/>
              <w:left w:val="nil"/>
              <w:bottom w:val="single" w:sz="4" w:space="0" w:color="auto"/>
              <w:right w:val="single" w:sz="4" w:space="0" w:color="auto"/>
            </w:tcBorders>
            <w:shd w:val="clear" w:color="auto" w:fill="auto"/>
            <w:vAlign w:val="center"/>
          </w:tcPr>
          <w:p w14:paraId="7EE53C0A" w14:textId="77777777" w:rsidR="00A625D4" w:rsidRPr="00276FD6" w:rsidRDefault="00A625D4" w:rsidP="00A625D4">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8</w:t>
            </w:r>
          </w:p>
        </w:tc>
        <w:tc>
          <w:tcPr>
            <w:tcW w:w="1257" w:type="dxa"/>
            <w:tcBorders>
              <w:top w:val="nil"/>
              <w:left w:val="nil"/>
              <w:bottom w:val="single" w:sz="4" w:space="0" w:color="auto"/>
              <w:right w:val="single" w:sz="4" w:space="0" w:color="auto"/>
            </w:tcBorders>
            <w:shd w:val="clear" w:color="auto" w:fill="auto"/>
            <w:vAlign w:val="center"/>
            <w:hideMark/>
          </w:tcPr>
          <w:p w14:paraId="3B3D38F4" w14:textId="77777777" w:rsidR="00A625D4" w:rsidRPr="00276FD6" w:rsidRDefault="00A625D4" w:rsidP="00A625D4">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8</w:t>
            </w:r>
          </w:p>
        </w:tc>
        <w:tc>
          <w:tcPr>
            <w:tcW w:w="0" w:type="auto"/>
            <w:tcBorders>
              <w:top w:val="nil"/>
              <w:left w:val="nil"/>
              <w:bottom w:val="single" w:sz="4" w:space="0" w:color="auto"/>
              <w:right w:val="single" w:sz="4" w:space="0" w:color="auto"/>
            </w:tcBorders>
            <w:shd w:val="clear" w:color="auto" w:fill="auto"/>
            <w:vAlign w:val="center"/>
            <w:hideMark/>
          </w:tcPr>
          <w:p w14:paraId="36BEC314" w14:textId="77777777" w:rsidR="00A625D4" w:rsidRPr="00276FD6" w:rsidRDefault="00A625D4" w:rsidP="00A625D4">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8</w:t>
            </w:r>
          </w:p>
        </w:tc>
        <w:tc>
          <w:tcPr>
            <w:tcW w:w="958" w:type="dxa"/>
            <w:tcBorders>
              <w:top w:val="single" w:sz="4" w:space="0" w:color="auto"/>
              <w:left w:val="nil"/>
              <w:bottom w:val="single" w:sz="4" w:space="0" w:color="auto"/>
              <w:right w:val="single" w:sz="4" w:space="0" w:color="auto"/>
            </w:tcBorders>
            <w:shd w:val="clear" w:color="auto" w:fill="auto"/>
            <w:vAlign w:val="center"/>
            <w:hideMark/>
          </w:tcPr>
          <w:p w14:paraId="4F4EB952" w14:textId="77777777" w:rsidR="00A625D4" w:rsidRPr="00276FD6" w:rsidRDefault="00A625D4" w:rsidP="00A625D4">
            <w:pPr>
              <w:spacing w:after="0" w:line="240" w:lineRule="auto"/>
              <w:jc w:val="center"/>
              <w:rPr>
                <w:rFonts w:ascii="Sylfaen" w:eastAsia="Times New Roman" w:hAnsi="Sylfaen" w:cs="Calibri"/>
                <w:color w:val="000000"/>
                <w:sz w:val="12"/>
                <w:szCs w:val="12"/>
                <w:lang w:val="ka-GE"/>
              </w:rPr>
            </w:pPr>
            <w:r w:rsidRPr="00276FD6">
              <w:rPr>
                <w:rFonts w:ascii="Sylfaen" w:eastAsia="Times New Roman" w:hAnsi="Sylfaen" w:cs="Calibri"/>
                <w:color w:val="000000"/>
                <w:sz w:val="12"/>
                <w:szCs w:val="12"/>
              </w:rPr>
              <w:t> </w:t>
            </w:r>
            <w:r>
              <w:rPr>
                <w:rFonts w:ascii="Sylfaen" w:eastAsia="Times New Roman" w:hAnsi="Sylfaen" w:cs="Calibri"/>
                <w:color w:val="000000"/>
                <w:sz w:val="12"/>
                <w:szCs w:val="12"/>
                <w:lang w:val="ka-GE"/>
              </w:rPr>
              <w:t>5</w:t>
            </w:r>
            <w:r w:rsidRPr="00276FD6">
              <w:rPr>
                <w:rFonts w:ascii="Sylfaen" w:eastAsia="Times New Roman" w:hAnsi="Sylfaen" w:cs="Calibri"/>
                <w:color w:val="000000"/>
                <w:sz w:val="12"/>
                <w:szCs w:val="12"/>
                <w:lang w:val="ka-GE"/>
              </w:rPr>
              <w:t>%</w:t>
            </w:r>
          </w:p>
        </w:tc>
        <w:tc>
          <w:tcPr>
            <w:tcW w:w="704" w:type="dxa"/>
            <w:tcBorders>
              <w:top w:val="nil"/>
              <w:left w:val="nil"/>
              <w:bottom w:val="single" w:sz="4" w:space="0" w:color="auto"/>
              <w:right w:val="single" w:sz="8" w:space="0" w:color="auto"/>
            </w:tcBorders>
            <w:shd w:val="clear" w:color="000000" w:fill="FFFFFF"/>
            <w:vAlign w:val="center"/>
            <w:hideMark/>
          </w:tcPr>
          <w:p w14:paraId="1A285D93" w14:textId="77777777" w:rsidR="00A625D4" w:rsidRPr="00F471A6" w:rsidRDefault="00A625D4" w:rsidP="00A625D4">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rPr>
              <w:t> </w:t>
            </w:r>
            <w:r>
              <w:rPr>
                <w:rFonts w:ascii="Sylfaen" w:eastAsia="Times New Roman" w:hAnsi="Sylfaen" w:cs="Calibri"/>
                <w:color w:val="000000"/>
                <w:sz w:val="12"/>
                <w:szCs w:val="12"/>
              </w:rPr>
              <w:t>მომარ</w:t>
            </w:r>
            <w:r>
              <w:rPr>
                <w:rFonts w:ascii="Sylfaen" w:eastAsia="Times New Roman" w:hAnsi="Sylfaen" w:cs="Calibri"/>
                <w:color w:val="000000"/>
                <w:sz w:val="12"/>
                <w:szCs w:val="12"/>
                <w:lang w:val="ka-GE"/>
              </w:rPr>
              <w:t>თვიანობა</w:t>
            </w:r>
          </w:p>
        </w:tc>
      </w:tr>
      <w:tr w:rsidR="00A625D4" w:rsidRPr="00276FD6" w14:paraId="3871BA7C" w14:textId="77777777" w:rsidTr="00F6267F">
        <w:trPr>
          <w:trHeight w:val="162"/>
        </w:trPr>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14:paraId="5C374D11" w14:textId="77777777" w:rsidR="00A625D4" w:rsidRPr="00DF636A" w:rsidRDefault="00A625D4" w:rsidP="00A625D4">
            <w:pPr>
              <w:spacing w:after="0" w:line="240" w:lineRule="auto"/>
              <w:rPr>
                <w:rFonts w:ascii="Sylfaen" w:eastAsia="Times New Roman" w:hAnsi="Sylfaen" w:cs="Calibri"/>
                <w:color w:val="000000"/>
                <w:sz w:val="12"/>
                <w:szCs w:val="12"/>
                <w:lang w:val="ka-GE"/>
              </w:rPr>
            </w:pPr>
            <w:r>
              <w:rPr>
                <w:rFonts w:ascii="Sylfaen" w:eastAsia="Times New Roman" w:hAnsi="Sylfaen" w:cs="Calibri"/>
                <w:color w:val="000000"/>
                <w:sz w:val="12"/>
                <w:szCs w:val="12"/>
              </w:rPr>
              <w:t>ბიბლ</w:t>
            </w:r>
            <w:r>
              <w:rPr>
                <w:rFonts w:ascii="Sylfaen" w:eastAsia="Times New Roman" w:hAnsi="Sylfaen" w:cs="Calibri"/>
                <w:color w:val="000000"/>
                <w:sz w:val="12"/>
                <w:szCs w:val="12"/>
                <w:lang w:val="ka-GE"/>
              </w:rPr>
              <w:t>იოთეკებში ჩატარებული ღონისძიებების რაოდენობა</w:t>
            </w:r>
          </w:p>
        </w:tc>
        <w:tc>
          <w:tcPr>
            <w:tcW w:w="1001" w:type="dxa"/>
            <w:tcBorders>
              <w:top w:val="single" w:sz="4" w:space="0" w:color="auto"/>
              <w:left w:val="nil"/>
              <w:bottom w:val="single" w:sz="4" w:space="0" w:color="auto"/>
              <w:right w:val="single" w:sz="4" w:space="0" w:color="auto"/>
            </w:tcBorders>
            <w:shd w:val="clear" w:color="auto" w:fill="auto"/>
            <w:vAlign w:val="center"/>
          </w:tcPr>
          <w:p w14:paraId="50946C20" w14:textId="77777777" w:rsidR="00A625D4" w:rsidRPr="00276FD6" w:rsidRDefault="00A625D4" w:rsidP="00A625D4">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38</w:t>
            </w:r>
          </w:p>
        </w:tc>
        <w:tc>
          <w:tcPr>
            <w:tcW w:w="1418" w:type="dxa"/>
            <w:tcBorders>
              <w:top w:val="single" w:sz="4" w:space="0" w:color="auto"/>
              <w:left w:val="nil"/>
              <w:bottom w:val="single" w:sz="4" w:space="0" w:color="auto"/>
              <w:right w:val="single" w:sz="4" w:space="0" w:color="auto"/>
            </w:tcBorders>
            <w:shd w:val="clear" w:color="auto" w:fill="auto"/>
            <w:vAlign w:val="center"/>
          </w:tcPr>
          <w:p w14:paraId="6904F77E" w14:textId="77777777" w:rsidR="00A625D4" w:rsidRPr="00276FD6" w:rsidRDefault="00A625D4" w:rsidP="00A625D4">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40</w:t>
            </w:r>
          </w:p>
        </w:tc>
        <w:tc>
          <w:tcPr>
            <w:tcW w:w="1276" w:type="dxa"/>
            <w:tcBorders>
              <w:top w:val="single" w:sz="4" w:space="0" w:color="auto"/>
              <w:left w:val="nil"/>
              <w:bottom w:val="single" w:sz="4" w:space="0" w:color="auto"/>
              <w:right w:val="single" w:sz="4" w:space="0" w:color="auto"/>
            </w:tcBorders>
            <w:shd w:val="clear" w:color="auto" w:fill="auto"/>
            <w:vAlign w:val="center"/>
          </w:tcPr>
          <w:p w14:paraId="7E977DE1" w14:textId="77777777" w:rsidR="00A625D4" w:rsidRPr="00276FD6" w:rsidRDefault="00A625D4" w:rsidP="00A625D4">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42</w:t>
            </w:r>
          </w:p>
        </w:tc>
        <w:tc>
          <w:tcPr>
            <w:tcW w:w="1257" w:type="dxa"/>
            <w:tcBorders>
              <w:top w:val="single" w:sz="4" w:space="0" w:color="auto"/>
              <w:left w:val="nil"/>
              <w:bottom w:val="single" w:sz="4" w:space="0" w:color="auto"/>
              <w:right w:val="single" w:sz="4" w:space="0" w:color="auto"/>
            </w:tcBorders>
            <w:shd w:val="clear" w:color="auto" w:fill="auto"/>
          </w:tcPr>
          <w:p w14:paraId="14C50A2A" w14:textId="77777777" w:rsidR="00A625D4" w:rsidRDefault="00A625D4" w:rsidP="00A625D4">
            <w:r w:rsidRPr="00CE2591">
              <w:rPr>
                <w:rFonts w:ascii="Sylfaen" w:eastAsia="Times New Roman" w:hAnsi="Sylfaen" w:cs="Calibri"/>
                <w:color w:val="000000"/>
                <w:sz w:val="12"/>
                <w:szCs w:val="12"/>
                <w:lang w:val="ka-GE"/>
              </w:rPr>
              <w:t>42</w:t>
            </w:r>
          </w:p>
        </w:tc>
        <w:tc>
          <w:tcPr>
            <w:tcW w:w="0" w:type="auto"/>
            <w:tcBorders>
              <w:top w:val="single" w:sz="4" w:space="0" w:color="auto"/>
              <w:left w:val="nil"/>
              <w:bottom w:val="single" w:sz="4" w:space="0" w:color="auto"/>
              <w:right w:val="single" w:sz="4" w:space="0" w:color="auto"/>
            </w:tcBorders>
            <w:shd w:val="clear" w:color="auto" w:fill="auto"/>
          </w:tcPr>
          <w:p w14:paraId="6623B69C" w14:textId="77777777" w:rsidR="00A625D4" w:rsidRDefault="00A625D4" w:rsidP="00A625D4">
            <w:r w:rsidRPr="00CE2591">
              <w:rPr>
                <w:rFonts w:ascii="Sylfaen" w:eastAsia="Times New Roman" w:hAnsi="Sylfaen" w:cs="Calibri"/>
                <w:color w:val="000000"/>
                <w:sz w:val="12"/>
                <w:szCs w:val="12"/>
                <w:lang w:val="ka-GE"/>
              </w:rPr>
              <w:t>42</w:t>
            </w:r>
          </w:p>
        </w:tc>
        <w:tc>
          <w:tcPr>
            <w:tcW w:w="958" w:type="dxa"/>
            <w:tcBorders>
              <w:top w:val="single" w:sz="4" w:space="0" w:color="auto"/>
              <w:left w:val="nil"/>
              <w:bottom w:val="single" w:sz="4" w:space="0" w:color="auto"/>
              <w:right w:val="single" w:sz="4" w:space="0" w:color="auto"/>
            </w:tcBorders>
            <w:shd w:val="clear" w:color="auto" w:fill="auto"/>
            <w:vAlign w:val="center"/>
          </w:tcPr>
          <w:p w14:paraId="03217836" w14:textId="77777777" w:rsidR="00A625D4" w:rsidRPr="00DF636A" w:rsidRDefault="00A625D4" w:rsidP="00A625D4">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5%</w:t>
            </w:r>
          </w:p>
        </w:tc>
        <w:tc>
          <w:tcPr>
            <w:tcW w:w="704" w:type="dxa"/>
            <w:tcBorders>
              <w:top w:val="nil"/>
              <w:left w:val="nil"/>
              <w:bottom w:val="single" w:sz="4" w:space="0" w:color="auto"/>
              <w:right w:val="single" w:sz="8" w:space="0" w:color="auto"/>
            </w:tcBorders>
            <w:shd w:val="clear" w:color="000000" w:fill="FFFFFF"/>
            <w:vAlign w:val="center"/>
          </w:tcPr>
          <w:p w14:paraId="360D548F" w14:textId="77777777" w:rsidR="00A625D4" w:rsidRPr="00F471A6" w:rsidRDefault="00A625D4" w:rsidP="00A625D4">
            <w:pPr>
              <w:spacing w:after="0" w:line="240" w:lineRule="auto"/>
              <w:jc w:val="center"/>
              <w:rPr>
                <w:rFonts w:ascii="Sylfaen" w:eastAsia="Times New Roman" w:hAnsi="Sylfaen" w:cs="Calibri"/>
                <w:color w:val="000000"/>
                <w:sz w:val="12"/>
                <w:szCs w:val="12"/>
                <w:lang w:val="ka-GE"/>
              </w:rPr>
            </w:pPr>
            <w:r w:rsidRPr="00F471A6">
              <w:rPr>
                <w:rFonts w:ascii="Sylfaen" w:eastAsia="Times New Roman" w:hAnsi="Sylfaen" w:cs="Calibri"/>
                <w:color w:val="000000"/>
                <w:sz w:val="12"/>
                <w:szCs w:val="12"/>
              </w:rPr>
              <w:t> </w:t>
            </w:r>
            <w:r>
              <w:rPr>
                <w:rFonts w:ascii="Sylfaen" w:eastAsia="Times New Roman" w:hAnsi="Sylfaen" w:cs="Calibri"/>
                <w:color w:val="000000"/>
                <w:sz w:val="12"/>
                <w:szCs w:val="12"/>
              </w:rPr>
              <w:t>მომარ</w:t>
            </w:r>
            <w:r>
              <w:rPr>
                <w:rFonts w:ascii="Sylfaen" w:eastAsia="Times New Roman" w:hAnsi="Sylfaen" w:cs="Calibri"/>
                <w:color w:val="000000"/>
                <w:sz w:val="12"/>
                <w:szCs w:val="12"/>
                <w:lang w:val="ka-GE"/>
              </w:rPr>
              <w:t>თვიანობა</w:t>
            </w:r>
          </w:p>
        </w:tc>
      </w:tr>
      <w:tr w:rsidR="00A625D4" w:rsidRPr="00693396" w14:paraId="39039894" w14:textId="77777777" w:rsidTr="00F6267F">
        <w:trPr>
          <w:trHeight w:val="183"/>
        </w:trPr>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14:paraId="7E0BEAEE" w14:textId="77777777" w:rsidR="00A625D4" w:rsidRPr="00693396" w:rsidRDefault="00A625D4" w:rsidP="00A625D4">
            <w:pPr>
              <w:spacing w:after="0" w:line="240" w:lineRule="auto"/>
              <w:rPr>
                <w:rFonts w:ascii="Sylfaen" w:eastAsia="Times New Roman" w:hAnsi="Sylfaen" w:cs="Calibri"/>
                <w:color w:val="000000"/>
                <w:sz w:val="12"/>
                <w:szCs w:val="12"/>
              </w:rPr>
            </w:pPr>
            <w:r w:rsidRPr="00693396">
              <w:rPr>
                <w:rFonts w:ascii="Sylfaen" w:eastAsia="Times New Roman" w:hAnsi="Sylfaen" w:cs="Calibri"/>
                <w:color w:val="000000"/>
                <w:sz w:val="12"/>
                <w:szCs w:val="12"/>
                <w:lang w:val="ka-GE"/>
              </w:rPr>
              <w:t>ინოვაციების ცენტრით მოსარგებლეთა რაოდენობა</w:t>
            </w:r>
          </w:p>
        </w:tc>
        <w:tc>
          <w:tcPr>
            <w:tcW w:w="1001" w:type="dxa"/>
            <w:tcBorders>
              <w:top w:val="single" w:sz="4" w:space="0" w:color="auto"/>
              <w:left w:val="nil"/>
              <w:bottom w:val="single" w:sz="4" w:space="0" w:color="auto"/>
              <w:right w:val="single" w:sz="4" w:space="0" w:color="auto"/>
            </w:tcBorders>
            <w:shd w:val="clear" w:color="auto" w:fill="auto"/>
            <w:vAlign w:val="center"/>
          </w:tcPr>
          <w:p w14:paraId="2A409C08" w14:textId="3E113BDA" w:rsidR="00A625D4" w:rsidRPr="00693396" w:rsidRDefault="00A625D4" w:rsidP="00A625D4">
            <w:pPr>
              <w:spacing w:after="0" w:line="240" w:lineRule="auto"/>
              <w:jc w:val="center"/>
              <w:rPr>
                <w:rFonts w:ascii="Sylfaen" w:eastAsia="Times New Roman" w:hAnsi="Sylfaen" w:cs="Calibri"/>
                <w:color w:val="000000"/>
                <w:sz w:val="12"/>
                <w:szCs w:val="12"/>
                <w:lang w:val="ka-GE"/>
              </w:rPr>
            </w:pPr>
            <w:r w:rsidRPr="00693396">
              <w:rPr>
                <w:rFonts w:ascii="Sylfaen" w:eastAsia="Times New Roman" w:hAnsi="Sylfaen" w:cs="Calibri"/>
                <w:color w:val="000000"/>
                <w:sz w:val="12"/>
                <w:szCs w:val="12"/>
                <w:lang w:val="ka-GE"/>
              </w:rPr>
              <w:t>210</w:t>
            </w:r>
            <w:r w:rsidR="009203D8" w:rsidRPr="00693396">
              <w:rPr>
                <w:rFonts w:ascii="Sylfaen" w:eastAsia="Times New Roman" w:hAnsi="Sylfaen" w:cs="Calibri"/>
                <w:color w:val="000000"/>
                <w:sz w:val="12"/>
                <w:szCs w:val="12"/>
                <w:lang w:val="ka-GE"/>
              </w:rPr>
              <w:t xml:space="preserve"> </w:t>
            </w:r>
            <w:r w:rsidR="00693396" w:rsidRPr="00693396">
              <w:rPr>
                <w:rFonts w:ascii="Sylfaen" w:eastAsia="Times New Roman" w:hAnsi="Sylfaen" w:cs="Calibri"/>
                <w:color w:val="000000"/>
                <w:sz w:val="12"/>
                <w:szCs w:val="12"/>
                <w:lang w:val="ka-GE"/>
              </w:rPr>
              <w:t>(მათ შორის ქალი50/%, კაცი50</w:t>
            </w:r>
            <w:r w:rsidR="009203D8" w:rsidRPr="00693396">
              <w:rPr>
                <w:rFonts w:ascii="Sylfaen" w:eastAsia="Times New Roman" w:hAnsi="Sylfaen" w:cs="Calibri"/>
                <w:color w:val="000000"/>
                <w:sz w:val="12"/>
                <w:szCs w:val="12"/>
                <w:lang w:val="ka-GE"/>
              </w:rPr>
              <w:t>% )</w:t>
            </w:r>
          </w:p>
        </w:tc>
        <w:tc>
          <w:tcPr>
            <w:tcW w:w="1418" w:type="dxa"/>
            <w:tcBorders>
              <w:top w:val="single" w:sz="4" w:space="0" w:color="auto"/>
              <w:left w:val="nil"/>
              <w:bottom w:val="single" w:sz="4" w:space="0" w:color="auto"/>
              <w:right w:val="single" w:sz="4" w:space="0" w:color="auto"/>
            </w:tcBorders>
            <w:shd w:val="clear" w:color="auto" w:fill="auto"/>
            <w:vAlign w:val="center"/>
          </w:tcPr>
          <w:p w14:paraId="0BAEA438" w14:textId="23AA751F" w:rsidR="00A625D4" w:rsidRPr="00693396" w:rsidRDefault="00A625D4" w:rsidP="00A625D4">
            <w:pPr>
              <w:spacing w:after="0" w:line="240" w:lineRule="auto"/>
              <w:jc w:val="center"/>
              <w:rPr>
                <w:rFonts w:ascii="Sylfaen" w:eastAsia="Times New Roman" w:hAnsi="Sylfaen" w:cs="Calibri"/>
                <w:color w:val="000000"/>
                <w:sz w:val="12"/>
                <w:szCs w:val="12"/>
                <w:lang w:val="ka-GE"/>
              </w:rPr>
            </w:pPr>
            <w:r w:rsidRPr="00693396">
              <w:rPr>
                <w:rFonts w:ascii="Sylfaen" w:eastAsia="Times New Roman" w:hAnsi="Sylfaen" w:cs="Calibri"/>
                <w:color w:val="000000"/>
                <w:sz w:val="12"/>
                <w:szCs w:val="12"/>
                <w:lang w:val="ka-GE"/>
              </w:rPr>
              <w:t>215</w:t>
            </w:r>
            <w:r w:rsidR="009203D8" w:rsidRPr="00693396">
              <w:rPr>
                <w:rFonts w:ascii="Sylfaen" w:eastAsia="Times New Roman" w:hAnsi="Sylfaen" w:cs="Calibri"/>
                <w:color w:val="000000"/>
                <w:sz w:val="12"/>
                <w:szCs w:val="12"/>
                <w:lang w:val="ka-GE"/>
              </w:rPr>
              <w:t xml:space="preserve"> </w:t>
            </w:r>
            <w:r w:rsidR="00693396" w:rsidRPr="00693396">
              <w:rPr>
                <w:rFonts w:ascii="Sylfaen" w:eastAsia="Times New Roman" w:hAnsi="Sylfaen" w:cs="Calibri"/>
                <w:color w:val="000000"/>
                <w:sz w:val="12"/>
                <w:szCs w:val="12"/>
                <w:lang w:val="ka-GE"/>
              </w:rPr>
              <w:t xml:space="preserve">(მათ შორის ქალი 50 </w:t>
            </w:r>
            <w:r w:rsidR="009203D8" w:rsidRPr="00693396">
              <w:rPr>
                <w:rFonts w:ascii="Sylfaen" w:eastAsia="Times New Roman" w:hAnsi="Sylfaen" w:cs="Calibri"/>
                <w:color w:val="000000"/>
                <w:sz w:val="12"/>
                <w:szCs w:val="12"/>
                <w:lang w:val="ka-GE"/>
              </w:rPr>
              <w:t>/%, კა</w:t>
            </w:r>
            <w:r w:rsidR="00693396" w:rsidRPr="00693396">
              <w:rPr>
                <w:rFonts w:ascii="Sylfaen" w:eastAsia="Times New Roman" w:hAnsi="Sylfaen" w:cs="Calibri"/>
                <w:color w:val="000000"/>
                <w:sz w:val="12"/>
                <w:szCs w:val="12"/>
                <w:lang w:val="ka-GE"/>
              </w:rPr>
              <w:t xml:space="preserve">ცი 50 </w:t>
            </w:r>
            <w:r w:rsidR="009203D8" w:rsidRPr="00693396">
              <w:rPr>
                <w:rFonts w:ascii="Sylfaen" w:eastAsia="Times New Roman" w:hAnsi="Sylfaen" w:cs="Calibri"/>
                <w:color w:val="000000"/>
                <w:sz w:val="12"/>
                <w:szCs w:val="12"/>
                <w:lang w:val="ka-GE"/>
              </w:rPr>
              <w:t>/% )</w:t>
            </w:r>
          </w:p>
        </w:tc>
        <w:tc>
          <w:tcPr>
            <w:tcW w:w="1276" w:type="dxa"/>
            <w:tcBorders>
              <w:top w:val="single" w:sz="4" w:space="0" w:color="auto"/>
              <w:left w:val="nil"/>
              <w:bottom w:val="single" w:sz="8" w:space="0" w:color="auto"/>
              <w:right w:val="single" w:sz="4" w:space="0" w:color="auto"/>
            </w:tcBorders>
            <w:shd w:val="clear" w:color="auto" w:fill="auto"/>
            <w:vAlign w:val="center"/>
          </w:tcPr>
          <w:p w14:paraId="45DEAC7E" w14:textId="36B70B23" w:rsidR="00A625D4" w:rsidRPr="00693396" w:rsidRDefault="00A625D4" w:rsidP="00A625D4">
            <w:pPr>
              <w:spacing w:after="0" w:line="240" w:lineRule="auto"/>
              <w:jc w:val="center"/>
              <w:rPr>
                <w:rFonts w:ascii="Sylfaen" w:eastAsia="Times New Roman" w:hAnsi="Sylfaen" w:cs="Calibri"/>
                <w:color w:val="000000"/>
                <w:sz w:val="12"/>
                <w:szCs w:val="12"/>
                <w:lang w:val="ka-GE"/>
              </w:rPr>
            </w:pPr>
            <w:r w:rsidRPr="00693396">
              <w:rPr>
                <w:rFonts w:ascii="Sylfaen" w:eastAsia="Times New Roman" w:hAnsi="Sylfaen" w:cs="Calibri"/>
                <w:color w:val="000000"/>
                <w:sz w:val="12"/>
                <w:szCs w:val="12"/>
                <w:lang w:val="ka-GE"/>
              </w:rPr>
              <w:t>220</w:t>
            </w:r>
            <w:r w:rsidR="009203D8" w:rsidRPr="00693396">
              <w:rPr>
                <w:rFonts w:ascii="Sylfaen" w:eastAsia="Times New Roman" w:hAnsi="Sylfaen" w:cs="Calibri"/>
                <w:color w:val="000000"/>
                <w:sz w:val="12"/>
                <w:szCs w:val="12"/>
                <w:lang w:val="ka-GE"/>
              </w:rPr>
              <w:t xml:space="preserve"> </w:t>
            </w:r>
            <w:r w:rsidR="00693396" w:rsidRPr="00693396">
              <w:rPr>
                <w:rFonts w:ascii="Sylfaen" w:eastAsia="Times New Roman" w:hAnsi="Sylfaen" w:cs="Calibri"/>
                <w:color w:val="000000"/>
                <w:sz w:val="12"/>
                <w:szCs w:val="12"/>
                <w:lang w:val="ka-GE"/>
              </w:rPr>
              <w:t xml:space="preserve">(მათ შორის ქალი 50 %, კაცი 50 </w:t>
            </w:r>
            <w:r w:rsidR="009203D8" w:rsidRPr="00693396">
              <w:rPr>
                <w:rFonts w:ascii="Sylfaen" w:eastAsia="Times New Roman" w:hAnsi="Sylfaen" w:cs="Calibri"/>
                <w:color w:val="000000"/>
                <w:sz w:val="12"/>
                <w:szCs w:val="12"/>
                <w:lang w:val="ka-GE"/>
              </w:rPr>
              <w:t>% )</w:t>
            </w:r>
          </w:p>
        </w:tc>
        <w:tc>
          <w:tcPr>
            <w:tcW w:w="1257" w:type="dxa"/>
            <w:tcBorders>
              <w:top w:val="single" w:sz="4" w:space="0" w:color="auto"/>
              <w:left w:val="nil"/>
              <w:bottom w:val="single" w:sz="8" w:space="0" w:color="auto"/>
              <w:right w:val="single" w:sz="4" w:space="0" w:color="auto"/>
            </w:tcBorders>
            <w:shd w:val="clear" w:color="auto" w:fill="auto"/>
            <w:vAlign w:val="center"/>
          </w:tcPr>
          <w:p w14:paraId="0A8C47CD" w14:textId="59788C6C" w:rsidR="00A625D4" w:rsidRPr="00693396" w:rsidRDefault="00A625D4" w:rsidP="00A625D4">
            <w:pPr>
              <w:spacing w:after="0" w:line="240" w:lineRule="auto"/>
              <w:jc w:val="center"/>
              <w:rPr>
                <w:rFonts w:ascii="Sylfaen" w:eastAsia="Times New Roman" w:hAnsi="Sylfaen" w:cs="Calibri"/>
                <w:color w:val="000000"/>
                <w:sz w:val="12"/>
                <w:szCs w:val="12"/>
                <w:lang w:val="ka-GE"/>
              </w:rPr>
            </w:pPr>
            <w:r w:rsidRPr="00693396">
              <w:rPr>
                <w:rFonts w:ascii="Sylfaen" w:eastAsia="Times New Roman" w:hAnsi="Sylfaen" w:cs="Calibri"/>
                <w:color w:val="000000"/>
                <w:sz w:val="12"/>
                <w:szCs w:val="12"/>
                <w:lang w:val="ka-GE"/>
              </w:rPr>
              <w:t>220</w:t>
            </w:r>
            <w:r w:rsidR="009203D8" w:rsidRPr="00693396">
              <w:rPr>
                <w:rFonts w:ascii="Sylfaen" w:eastAsia="Times New Roman" w:hAnsi="Sylfaen" w:cs="Calibri"/>
                <w:color w:val="000000"/>
                <w:sz w:val="12"/>
                <w:szCs w:val="12"/>
                <w:lang w:val="ka-GE"/>
              </w:rPr>
              <w:t xml:space="preserve"> (მათ შორის ქალი///%, კაცი///% )</w:t>
            </w:r>
          </w:p>
        </w:tc>
        <w:tc>
          <w:tcPr>
            <w:tcW w:w="0" w:type="auto"/>
            <w:tcBorders>
              <w:top w:val="single" w:sz="4" w:space="0" w:color="auto"/>
              <w:left w:val="nil"/>
              <w:bottom w:val="single" w:sz="8" w:space="0" w:color="auto"/>
              <w:right w:val="single" w:sz="4" w:space="0" w:color="auto"/>
            </w:tcBorders>
            <w:shd w:val="clear" w:color="auto" w:fill="auto"/>
            <w:vAlign w:val="center"/>
          </w:tcPr>
          <w:p w14:paraId="42AB37C6" w14:textId="295187D9" w:rsidR="00A625D4" w:rsidRPr="00693396" w:rsidRDefault="00A625D4" w:rsidP="00A625D4">
            <w:pPr>
              <w:spacing w:after="0" w:line="240" w:lineRule="auto"/>
              <w:jc w:val="center"/>
              <w:rPr>
                <w:rFonts w:ascii="Sylfaen" w:eastAsia="Times New Roman" w:hAnsi="Sylfaen" w:cs="Calibri"/>
                <w:color w:val="000000"/>
                <w:sz w:val="12"/>
                <w:szCs w:val="12"/>
                <w:lang w:val="ka-GE"/>
              </w:rPr>
            </w:pPr>
            <w:r w:rsidRPr="00693396">
              <w:rPr>
                <w:rFonts w:ascii="Sylfaen" w:eastAsia="Times New Roman" w:hAnsi="Sylfaen" w:cs="Calibri"/>
                <w:color w:val="000000"/>
                <w:sz w:val="12"/>
                <w:szCs w:val="12"/>
                <w:lang w:val="ka-GE"/>
              </w:rPr>
              <w:t>220</w:t>
            </w:r>
            <w:r w:rsidR="009203D8" w:rsidRPr="00693396">
              <w:rPr>
                <w:rFonts w:ascii="Sylfaen" w:eastAsia="Times New Roman" w:hAnsi="Sylfaen" w:cs="Calibri"/>
                <w:color w:val="000000"/>
                <w:sz w:val="12"/>
                <w:szCs w:val="12"/>
                <w:lang w:val="ka-GE"/>
              </w:rPr>
              <w:t xml:space="preserve"> </w:t>
            </w:r>
            <w:r w:rsidR="00693396" w:rsidRPr="00693396">
              <w:rPr>
                <w:rFonts w:ascii="Sylfaen" w:eastAsia="Times New Roman" w:hAnsi="Sylfaen" w:cs="Calibri"/>
                <w:color w:val="000000"/>
                <w:sz w:val="12"/>
                <w:szCs w:val="12"/>
                <w:lang w:val="ka-GE"/>
              </w:rPr>
              <w:t xml:space="preserve">(მათ შორის ქალი 50 %, კაცი 50 </w:t>
            </w:r>
            <w:r w:rsidR="009203D8" w:rsidRPr="00693396">
              <w:rPr>
                <w:rFonts w:ascii="Sylfaen" w:eastAsia="Times New Roman" w:hAnsi="Sylfaen" w:cs="Calibri"/>
                <w:color w:val="000000"/>
                <w:sz w:val="12"/>
                <w:szCs w:val="12"/>
                <w:lang w:val="ka-GE"/>
              </w:rPr>
              <w:t>% )</w:t>
            </w:r>
          </w:p>
        </w:tc>
        <w:tc>
          <w:tcPr>
            <w:tcW w:w="958" w:type="dxa"/>
            <w:tcBorders>
              <w:top w:val="single" w:sz="4" w:space="0" w:color="auto"/>
              <w:left w:val="nil"/>
              <w:bottom w:val="single" w:sz="8" w:space="0" w:color="auto"/>
              <w:right w:val="single" w:sz="4" w:space="0" w:color="auto"/>
            </w:tcBorders>
            <w:shd w:val="clear" w:color="auto" w:fill="auto"/>
            <w:vAlign w:val="center"/>
          </w:tcPr>
          <w:p w14:paraId="3D877887" w14:textId="77777777" w:rsidR="00A625D4" w:rsidRPr="00693396" w:rsidRDefault="00A625D4" w:rsidP="00A625D4">
            <w:pPr>
              <w:spacing w:after="0" w:line="240" w:lineRule="auto"/>
              <w:jc w:val="center"/>
              <w:rPr>
                <w:rFonts w:ascii="Sylfaen" w:eastAsia="Times New Roman" w:hAnsi="Sylfaen" w:cs="Calibri"/>
                <w:color w:val="000000"/>
                <w:sz w:val="12"/>
                <w:szCs w:val="12"/>
                <w:lang w:val="ka-GE"/>
              </w:rPr>
            </w:pPr>
            <w:r w:rsidRPr="00693396">
              <w:rPr>
                <w:rFonts w:ascii="Sylfaen" w:eastAsia="Times New Roman" w:hAnsi="Sylfaen" w:cs="Calibri"/>
                <w:color w:val="000000"/>
                <w:sz w:val="12"/>
                <w:szCs w:val="12"/>
                <w:lang w:val="ka-GE"/>
              </w:rPr>
              <w:t>5%</w:t>
            </w:r>
          </w:p>
        </w:tc>
        <w:tc>
          <w:tcPr>
            <w:tcW w:w="704" w:type="dxa"/>
            <w:tcBorders>
              <w:top w:val="nil"/>
              <w:left w:val="nil"/>
              <w:bottom w:val="single" w:sz="4" w:space="0" w:color="auto"/>
              <w:right w:val="single" w:sz="8" w:space="0" w:color="auto"/>
            </w:tcBorders>
            <w:shd w:val="clear" w:color="000000" w:fill="FFFFFF"/>
            <w:vAlign w:val="center"/>
          </w:tcPr>
          <w:p w14:paraId="1127A578" w14:textId="77777777" w:rsidR="00A625D4" w:rsidRPr="00693396" w:rsidRDefault="00A625D4" w:rsidP="00A625D4">
            <w:pPr>
              <w:spacing w:after="0" w:line="240" w:lineRule="auto"/>
              <w:jc w:val="center"/>
              <w:rPr>
                <w:rFonts w:ascii="Sylfaen" w:eastAsia="Times New Roman" w:hAnsi="Sylfaen" w:cs="Calibri"/>
                <w:color w:val="000000"/>
                <w:sz w:val="12"/>
                <w:szCs w:val="12"/>
                <w:lang w:val="ka-GE"/>
              </w:rPr>
            </w:pPr>
            <w:r w:rsidRPr="00693396">
              <w:rPr>
                <w:rFonts w:ascii="Sylfaen" w:eastAsia="Times New Roman" w:hAnsi="Sylfaen" w:cs="Calibri"/>
                <w:color w:val="000000"/>
                <w:sz w:val="12"/>
                <w:szCs w:val="12"/>
              </w:rPr>
              <w:t> მომარ</w:t>
            </w:r>
            <w:r w:rsidRPr="00693396">
              <w:rPr>
                <w:rFonts w:ascii="Sylfaen" w:eastAsia="Times New Roman" w:hAnsi="Sylfaen" w:cs="Calibri"/>
                <w:color w:val="000000"/>
                <w:sz w:val="12"/>
                <w:szCs w:val="12"/>
                <w:lang w:val="ka-GE"/>
              </w:rPr>
              <w:t>თვიანობა</w:t>
            </w:r>
          </w:p>
        </w:tc>
      </w:tr>
    </w:tbl>
    <w:p w14:paraId="5A013124" w14:textId="77777777" w:rsidR="00276FD6" w:rsidRPr="00693396" w:rsidRDefault="00276FD6" w:rsidP="00276FD6">
      <w:pPr>
        <w:autoSpaceDE w:val="0"/>
        <w:autoSpaceDN w:val="0"/>
        <w:adjustRightInd w:val="0"/>
        <w:spacing w:after="0" w:line="360" w:lineRule="auto"/>
        <w:jc w:val="both"/>
        <w:rPr>
          <w:rFonts w:ascii="Sylfaen" w:eastAsia="Calibri" w:hAnsi="Sylfaen" w:cs="Sylfaen"/>
          <w:color w:val="000000"/>
          <w:sz w:val="12"/>
          <w:szCs w:val="12"/>
          <w:lang w:val="ka-GE"/>
        </w:rPr>
      </w:pPr>
    </w:p>
    <w:tbl>
      <w:tblPr>
        <w:tblW w:w="5006" w:type="pct"/>
        <w:tblLook w:val="04A0" w:firstRow="1" w:lastRow="0" w:firstColumn="1" w:lastColumn="0" w:noHBand="0" w:noVBand="1"/>
      </w:tblPr>
      <w:tblGrid>
        <w:gridCol w:w="2196"/>
        <w:gridCol w:w="977"/>
        <w:gridCol w:w="1153"/>
        <w:gridCol w:w="1387"/>
        <w:gridCol w:w="1413"/>
        <w:gridCol w:w="1385"/>
        <w:gridCol w:w="1413"/>
      </w:tblGrid>
      <w:tr w:rsidR="00A421D9" w:rsidRPr="00693396" w14:paraId="1A584DED" w14:textId="77777777" w:rsidTr="00DF636A">
        <w:trPr>
          <w:trHeight w:val="134"/>
        </w:trPr>
        <w:tc>
          <w:tcPr>
            <w:tcW w:w="110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AC727F0" w14:textId="77777777" w:rsidR="00A421D9" w:rsidRPr="00693396" w:rsidRDefault="00A421D9" w:rsidP="00A421D9">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lang w:val="ka-GE"/>
              </w:rPr>
              <w:t>ქვე</w:t>
            </w:r>
            <w:r w:rsidRPr="00693396">
              <w:rPr>
                <w:rFonts w:ascii="Sylfaen" w:eastAsia="Times New Roman" w:hAnsi="Sylfaen" w:cs="Calibri"/>
                <w:color w:val="000000"/>
                <w:sz w:val="12"/>
                <w:szCs w:val="12"/>
              </w:rPr>
              <w:t>პროგრამის დასახელება</w:t>
            </w:r>
          </w:p>
        </w:tc>
        <w:tc>
          <w:tcPr>
            <w:tcW w:w="492" w:type="pct"/>
            <w:tcBorders>
              <w:top w:val="single" w:sz="4" w:space="0" w:color="auto"/>
              <w:left w:val="nil"/>
              <w:bottom w:val="single" w:sz="4" w:space="0" w:color="auto"/>
              <w:right w:val="single" w:sz="4" w:space="0" w:color="auto"/>
            </w:tcBorders>
            <w:shd w:val="clear" w:color="000000" w:fill="FFFFFF"/>
            <w:vAlign w:val="center"/>
            <w:hideMark/>
          </w:tcPr>
          <w:p w14:paraId="455417AD" w14:textId="77777777" w:rsidR="00A421D9" w:rsidRPr="00693396" w:rsidRDefault="00A421D9" w:rsidP="00A421D9">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rPr>
              <w:t>კოდი</w:t>
            </w:r>
          </w:p>
        </w:tc>
        <w:tc>
          <w:tcPr>
            <w:tcW w:w="581"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61D1A7E" w14:textId="77777777" w:rsidR="00A421D9" w:rsidRPr="00693396" w:rsidRDefault="00A421D9" w:rsidP="00A421D9">
            <w:pPr>
              <w:spacing w:after="0" w:line="240" w:lineRule="auto"/>
              <w:jc w:val="center"/>
              <w:rPr>
                <w:rFonts w:ascii="Sylfaen" w:eastAsia="Times New Roman" w:hAnsi="Sylfaen" w:cs="Calibri"/>
                <w:b/>
                <w:color w:val="000000"/>
                <w:sz w:val="12"/>
                <w:szCs w:val="12"/>
                <w:lang w:val="ka-GE"/>
              </w:rPr>
            </w:pPr>
            <w:r w:rsidRPr="00693396">
              <w:rPr>
                <w:rFonts w:ascii="Sylfaen" w:eastAsia="Times New Roman" w:hAnsi="Sylfaen" w:cs="Calibri"/>
                <w:b/>
                <w:color w:val="000000"/>
                <w:sz w:val="12"/>
                <w:szCs w:val="12"/>
              </w:rPr>
              <w:t> </w:t>
            </w:r>
            <w:r w:rsidRPr="00693396">
              <w:rPr>
                <w:rFonts w:ascii="Sylfaen" w:eastAsia="Times New Roman" w:hAnsi="Sylfaen" w:cs="Calibri"/>
                <w:b/>
                <w:color w:val="000000"/>
                <w:sz w:val="12"/>
                <w:szCs w:val="12"/>
                <w:lang w:val="ka-GE"/>
              </w:rPr>
              <w:t>ფოლკლორის ხელშეწყობის პროგრამა</w:t>
            </w:r>
          </w:p>
        </w:tc>
        <w:tc>
          <w:tcPr>
            <w:tcW w:w="699" w:type="pct"/>
            <w:tcBorders>
              <w:top w:val="single" w:sz="8" w:space="0" w:color="auto"/>
              <w:left w:val="nil"/>
              <w:bottom w:val="single" w:sz="4" w:space="0" w:color="auto"/>
              <w:right w:val="single" w:sz="4" w:space="0" w:color="auto"/>
            </w:tcBorders>
            <w:shd w:val="clear" w:color="000000" w:fill="FFFFFF"/>
            <w:vAlign w:val="center"/>
            <w:hideMark/>
          </w:tcPr>
          <w:p w14:paraId="658E3B06" w14:textId="77777777" w:rsidR="00A421D9" w:rsidRPr="00693396" w:rsidRDefault="00A421D9" w:rsidP="00A421D9">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rPr>
              <w:t>2025 წელი(ათას ლარში)</w:t>
            </w:r>
          </w:p>
        </w:tc>
        <w:tc>
          <w:tcPr>
            <w:tcW w:w="712" w:type="pct"/>
            <w:tcBorders>
              <w:top w:val="single" w:sz="8" w:space="0" w:color="auto"/>
              <w:left w:val="nil"/>
              <w:bottom w:val="single" w:sz="4" w:space="0" w:color="auto"/>
              <w:right w:val="single" w:sz="4" w:space="0" w:color="auto"/>
            </w:tcBorders>
            <w:shd w:val="clear" w:color="000000" w:fill="FFFFFF"/>
            <w:vAlign w:val="center"/>
            <w:hideMark/>
          </w:tcPr>
          <w:p w14:paraId="1C7B3A8F" w14:textId="77777777" w:rsidR="00A421D9" w:rsidRPr="00693396" w:rsidRDefault="00A421D9" w:rsidP="00A421D9">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rPr>
              <w:t>2026 წელი (ათას ლარში)</w:t>
            </w:r>
          </w:p>
        </w:tc>
        <w:tc>
          <w:tcPr>
            <w:tcW w:w="698" w:type="pct"/>
            <w:tcBorders>
              <w:top w:val="single" w:sz="8" w:space="0" w:color="auto"/>
              <w:left w:val="nil"/>
              <w:bottom w:val="single" w:sz="4" w:space="0" w:color="auto"/>
              <w:right w:val="single" w:sz="4" w:space="0" w:color="auto"/>
            </w:tcBorders>
            <w:shd w:val="clear" w:color="000000" w:fill="FFFFFF"/>
            <w:vAlign w:val="center"/>
            <w:hideMark/>
          </w:tcPr>
          <w:p w14:paraId="3E825093" w14:textId="77777777" w:rsidR="00A421D9" w:rsidRPr="00693396" w:rsidRDefault="00A421D9" w:rsidP="00A421D9">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rPr>
              <w:t>2027 წელი(ათას ლარში)</w:t>
            </w:r>
          </w:p>
        </w:tc>
        <w:tc>
          <w:tcPr>
            <w:tcW w:w="712" w:type="pct"/>
            <w:tcBorders>
              <w:top w:val="single" w:sz="8" w:space="0" w:color="auto"/>
              <w:left w:val="nil"/>
              <w:bottom w:val="single" w:sz="4" w:space="0" w:color="auto"/>
              <w:right w:val="single" w:sz="8" w:space="0" w:color="000000"/>
            </w:tcBorders>
            <w:shd w:val="clear" w:color="000000" w:fill="FFFFFF"/>
            <w:vAlign w:val="center"/>
            <w:hideMark/>
          </w:tcPr>
          <w:p w14:paraId="2859DBF7" w14:textId="77777777" w:rsidR="00A421D9" w:rsidRPr="00693396" w:rsidRDefault="00A421D9" w:rsidP="00A421D9">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rPr>
              <w:t>2028 წელი (ათას ლარში)</w:t>
            </w:r>
          </w:p>
        </w:tc>
      </w:tr>
      <w:tr w:rsidR="00DF636A" w:rsidRPr="00693396" w14:paraId="25864082" w14:textId="77777777" w:rsidTr="00DF636A">
        <w:trPr>
          <w:trHeight w:val="55"/>
        </w:trPr>
        <w:tc>
          <w:tcPr>
            <w:tcW w:w="1106" w:type="pct"/>
            <w:vMerge/>
            <w:tcBorders>
              <w:top w:val="single" w:sz="4" w:space="0" w:color="auto"/>
              <w:left w:val="single" w:sz="4" w:space="0" w:color="auto"/>
              <w:bottom w:val="single" w:sz="4" w:space="0" w:color="auto"/>
              <w:right w:val="single" w:sz="4" w:space="0" w:color="auto"/>
            </w:tcBorders>
            <w:vAlign w:val="center"/>
            <w:hideMark/>
          </w:tcPr>
          <w:p w14:paraId="48B2439B" w14:textId="77777777" w:rsidR="00DF636A" w:rsidRPr="00693396" w:rsidRDefault="00DF636A" w:rsidP="00DF636A">
            <w:pPr>
              <w:spacing w:after="0" w:line="240" w:lineRule="auto"/>
              <w:rPr>
                <w:rFonts w:ascii="Sylfaen" w:eastAsia="Times New Roman" w:hAnsi="Sylfaen" w:cs="Calibri"/>
                <w:color w:val="000000"/>
                <w:sz w:val="12"/>
                <w:szCs w:val="12"/>
              </w:rPr>
            </w:pPr>
          </w:p>
        </w:tc>
        <w:tc>
          <w:tcPr>
            <w:tcW w:w="492" w:type="pct"/>
            <w:tcBorders>
              <w:top w:val="nil"/>
              <w:left w:val="nil"/>
              <w:bottom w:val="single" w:sz="4" w:space="0" w:color="auto"/>
              <w:right w:val="single" w:sz="4" w:space="0" w:color="auto"/>
            </w:tcBorders>
            <w:shd w:val="clear" w:color="000000" w:fill="FFFFFF"/>
            <w:vAlign w:val="center"/>
            <w:hideMark/>
          </w:tcPr>
          <w:p w14:paraId="79D86839" w14:textId="77777777" w:rsidR="00DF636A" w:rsidRPr="00693396" w:rsidRDefault="00DF636A" w:rsidP="00DF636A">
            <w:pPr>
              <w:spacing w:after="0" w:line="240" w:lineRule="auto"/>
              <w:rPr>
                <w:rFonts w:ascii="Sylfaen" w:eastAsia="Times New Roman" w:hAnsi="Sylfaen" w:cs="Calibri"/>
                <w:b/>
                <w:color w:val="000000"/>
                <w:sz w:val="12"/>
                <w:szCs w:val="12"/>
                <w:lang w:val="ka-GE"/>
              </w:rPr>
            </w:pPr>
            <w:r w:rsidRPr="00693396">
              <w:rPr>
                <w:rFonts w:ascii="Sylfaen" w:eastAsia="Times New Roman" w:hAnsi="Sylfaen" w:cs="Calibri"/>
                <w:color w:val="000000"/>
                <w:sz w:val="12"/>
                <w:szCs w:val="12"/>
              </w:rPr>
              <w:t> </w:t>
            </w:r>
            <w:r w:rsidRPr="00693396">
              <w:rPr>
                <w:rFonts w:ascii="Sylfaen" w:eastAsia="Times New Roman" w:hAnsi="Sylfaen" w:cs="Calibri"/>
                <w:b/>
                <w:color w:val="000000"/>
                <w:sz w:val="12"/>
                <w:szCs w:val="12"/>
                <w:lang w:val="ka-GE"/>
              </w:rPr>
              <w:t>05 02 01 03</w:t>
            </w:r>
          </w:p>
        </w:tc>
        <w:tc>
          <w:tcPr>
            <w:tcW w:w="581" w:type="pct"/>
            <w:vMerge/>
            <w:tcBorders>
              <w:top w:val="nil"/>
              <w:left w:val="nil"/>
              <w:bottom w:val="single" w:sz="4" w:space="0" w:color="auto"/>
              <w:right w:val="single" w:sz="4" w:space="0" w:color="auto"/>
            </w:tcBorders>
            <w:vAlign w:val="center"/>
            <w:hideMark/>
          </w:tcPr>
          <w:p w14:paraId="7E234784" w14:textId="77777777" w:rsidR="00DF636A" w:rsidRPr="00693396" w:rsidRDefault="00DF636A" w:rsidP="00DF636A">
            <w:pPr>
              <w:spacing w:after="0" w:line="240" w:lineRule="auto"/>
              <w:rPr>
                <w:rFonts w:ascii="Sylfaen" w:eastAsia="Times New Roman" w:hAnsi="Sylfaen" w:cs="Calibri"/>
                <w:color w:val="000000"/>
                <w:sz w:val="12"/>
                <w:szCs w:val="12"/>
              </w:rPr>
            </w:pPr>
          </w:p>
        </w:tc>
        <w:tc>
          <w:tcPr>
            <w:tcW w:w="699"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2A7B9A0D" w14:textId="77777777" w:rsidR="00DF636A" w:rsidRPr="00693396" w:rsidRDefault="00DF636A" w:rsidP="00805BA7">
            <w:pPr>
              <w:jc w:val="center"/>
              <w:rPr>
                <w:rFonts w:ascii="Sylfaen" w:hAnsi="Sylfaen" w:cs="Calibri"/>
                <w:b/>
                <w:color w:val="000000"/>
                <w:sz w:val="14"/>
                <w:szCs w:val="14"/>
                <w:lang w:val="ka-GE"/>
              </w:rPr>
            </w:pPr>
            <w:r w:rsidRPr="00693396">
              <w:rPr>
                <w:rFonts w:ascii="Sylfaen" w:hAnsi="Sylfaen" w:cs="Calibri"/>
                <w:b/>
                <w:color w:val="000000"/>
                <w:sz w:val="14"/>
                <w:szCs w:val="14"/>
                <w:lang w:val="ka-GE"/>
              </w:rPr>
              <w:t>27,7</w:t>
            </w:r>
          </w:p>
        </w:tc>
        <w:tc>
          <w:tcPr>
            <w:tcW w:w="712" w:type="pct"/>
            <w:tcBorders>
              <w:top w:val="single" w:sz="8" w:space="0" w:color="auto"/>
              <w:left w:val="single" w:sz="8" w:space="0" w:color="auto"/>
              <w:bottom w:val="single" w:sz="8" w:space="0" w:color="auto"/>
              <w:right w:val="single" w:sz="8" w:space="0" w:color="auto"/>
            </w:tcBorders>
            <w:shd w:val="clear" w:color="000000" w:fill="FFFFFF"/>
            <w:hideMark/>
          </w:tcPr>
          <w:p w14:paraId="62D1AB61" w14:textId="77777777" w:rsidR="00DF636A" w:rsidRPr="00693396" w:rsidRDefault="00DF636A" w:rsidP="00805BA7">
            <w:pPr>
              <w:jc w:val="center"/>
              <w:rPr>
                <w:b/>
              </w:rPr>
            </w:pPr>
            <w:r w:rsidRPr="00693396">
              <w:rPr>
                <w:rFonts w:ascii="Sylfaen" w:hAnsi="Sylfaen" w:cs="Calibri"/>
                <w:b/>
                <w:color w:val="000000"/>
                <w:sz w:val="14"/>
                <w:szCs w:val="14"/>
                <w:lang w:val="ka-GE"/>
              </w:rPr>
              <w:t>27,7</w:t>
            </w:r>
          </w:p>
        </w:tc>
        <w:tc>
          <w:tcPr>
            <w:tcW w:w="698" w:type="pct"/>
            <w:tcBorders>
              <w:top w:val="single" w:sz="8" w:space="0" w:color="auto"/>
              <w:left w:val="single" w:sz="8" w:space="0" w:color="auto"/>
              <w:bottom w:val="single" w:sz="8" w:space="0" w:color="auto"/>
              <w:right w:val="single" w:sz="8" w:space="0" w:color="auto"/>
            </w:tcBorders>
            <w:shd w:val="clear" w:color="000000" w:fill="FFFFFF"/>
            <w:hideMark/>
          </w:tcPr>
          <w:p w14:paraId="20A88D18" w14:textId="77777777" w:rsidR="00DF636A" w:rsidRPr="00693396" w:rsidRDefault="00DF636A" w:rsidP="00805BA7">
            <w:pPr>
              <w:jc w:val="center"/>
              <w:rPr>
                <w:b/>
              </w:rPr>
            </w:pPr>
            <w:r w:rsidRPr="00693396">
              <w:rPr>
                <w:rFonts w:ascii="Sylfaen" w:hAnsi="Sylfaen" w:cs="Calibri"/>
                <w:b/>
                <w:color w:val="000000"/>
                <w:sz w:val="14"/>
                <w:szCs w:val="14"/>
                <w:lang w:val="ka-GE"/>
              </w:rPr>
              <w:t>27,7</w:t>
            </w:r>
          </w:p>
        </w:tc>
        <w:tc>
          <w:tcPr>
            <w:tcW w:w="712" w:type="pct"/>
            <w:tcBorders>
              <w:top w:val="single" w:sz="8" w:space="0" w:color="auto"/>
              <w:left w:val="single" w:sz="8" w:space="0" w:color="auto"/>
              <w:bottom w:val="single" w:sz="8" w:space="0" w:color="auto"/>
              <w:right w:val="single" w:sz="8" w:space="0" w:color="auto"/>
            </w:tcBorders>
            <w:shd w:val="clear" w:color="000000" w:fill="FFFFFF"/>
            <w:hideMark/>
          </w:tcPr>
          <w:p w14:paraId="7D3997EC" w14:textId="77777777" w:rsidR="00DF636A" w:rsidRPr="00693396" w:rsidRDefault="00DF636A" w:rsidP="00805BA7">
            <w:pPr>
              <w:jc w:val="center"/>
              <w:rPr>
                <w:b/>
              </w:rPr>
            </w:pPr>
            <w:r w:rsidRPr="00693396">
              <w:rPr>
                <w:rFonts w:ascii="Sylfaen" w:hAnsi="Sylfaen" w:cs="Calibri"/>
                <w:b/>
                <w:color w:val="000000"/>
                <w:sz w:val="14"/>
                <w:szCs w:val="14"/>
                <w:lang w:val="ka-GE"/>
              </w:rPr>
              <w:t>27,7</w:t>
            </w:r>
          </w:p>
        </w:tc>
      </w:tr>
      <w:tr w:rsidR="00276FD6" w:rsidRPr="00693396" w14:paraId="69337CC4" w14:textId="77777777" w:rsidTr="00DF636A">
        <w:trPr>
          <w:trHeight w:val="92"/>
        </w:trPr>
        <w:tc>
          <w:tcPr>
            <w:tcW w:w="1106" w:type="pct"/>
            <w:tcBorders>
              <w:top w:val="nil"/>
              <w:left w:val="single" w:sz="4" w:space="0" w:color="auto"/>
              <w:bottom w:val="single" w:sz="4" w:space="0" w:color="auto"/>
              <w:right w:val="single" w:sz="4" w:space="0" w:color="auto"/>
            </w:tcBorders>
            <w:shd w:val="clear" w:color="000000" w:fill="FFFFFF"/>
            <w:vAlign w:val="center"/>
            <w:hideMark/>
          </w:tcPr>
          <w:p w14:paraId="2A6573CD" w14:textId="77777777" w:rsidR="00276FD6" w:rsidRPr="00693396" w:rsidRDefault="00276FD6" w:rsidP="00276FD6">
            <w:pPr>
              <w:spacing w:after="0" w:line="240" w:lineRule="auto"/>
              <w:rPr>
                <w:rFonts w:ascii="Sylfaen" w:eastAsia="Times New Roman" w:hAnsi="Sylfaen" w:cs="Calibri"/>
                <w:color w:val="000000"/>
                <w:sz w:val="12"/>
                <w:szCs w:val="12"/>
              </w:rPr>
            </w:pPr>
            <w:r w:rsidRPr="00693396">
              <w:rPr>
                <w:rFonts w:ascii="Sylfaen" w:eastAsia="Times New Roman" w:hAnsi="Sylfaen" w:cs="Calibri"/>
                <w:color w:val="000000"/>
                <w:sz w:val="12"/>
                <w:szCs w:val="12"/>
              </w:rPr>
              <w:t>ქვეპროგრამის განმახორციელებელი სამსახური</w:t>
            </w:r>
          </w:p>
        </w:tc>
        <w:tc>
          <w:tcPr>
            <w:tcW w:w="3894" w:type="pct"/>
            <w:gridSpan w:val="6"/>
            <w:tcBorders>
              <w:top w:val="single" w:sz="4" w:space="0" w:color="auto"/>
              <w:left w:val="nil"/>
              <w:bottom w:val="single" w:sz="4" w:space="0" w:color="auto"/>
              <w:right w:val="single" w:sz="4" w:space="0" w:color="auto"/>
            </w:tcBorders>
            <w:shd w:val="clear" w:color="000000" w:fill="FFFFFF"/>
            <w:vAlign w:val="center"/>
            <w:hideMark/>
          </w:tcPr>
          <w:p w14:paraId="11183846" w14:textId="74074BE2" w:rsidR="00276FD6" w:rsidRPr="00693396" w:rsidRDefault="00276FD6" w:rsidP="00276FD6">
            <w:pPr>
              <w:spacing w:after="0" w:line="240" w:lineRule="auto"/>
              <w:jc w:val="center"/>
              <w:rPr>
                <w:rFonts w:ascii="Sylfaen" w:eastAsia="Times New Roman" w:hAnsi="Sylfaen" w:cs="Calibri"/>
                <w:color w:val="000000"/>
                <w:sz w:val="12"/>
                <w:szCs w:val="12"/>
              </w:rPr>
            </w:pPr>
            <w:r w:rsidRPr="00693396">
              <w:rPr>
                <w:rFonts w:ascii="Sylfaen" w:eastAsia="Times New Roman" w:hAnsi="Sylfaen" w:cs="Sylfaen"/>
                <w:sz w:val="12"/>
                <w:szCs w:val="12"/>
                <w:lang w:val="ka-GE" w:eastAsia="ru-RU"/>
              </w:rPr>
              <w:t>სსიპ</w:t>
            </w:r>
            <w:r w:rsidR="00452C6F">
              <w:rPr>
                <w:rFonts w:ascii="Sylfaen" w:eastAsia="Times New Roman" w:hAnsi="Sylfaen" w:cs="Sylfaen"/>
                <w:sz w:val="12"/>
                <w:szCs w:val="12"/>
                <w:lang w:val="ka-GE" w:eastAsia="ru-RU"/>
              </w:rPr>
              <w:t xml:space="preserve"> </w:t>
            </w:r>
            <w:r w:rsidRPr="00693396">
              <w:rPr>
                <w:rFonts w:ascii="Sylfaen" w:eastAsia="Times New Roman" w:hAnsi="Sylfaen" w:cs="Sylfaen"/>
                <w:sz w:val="12"/>
                <w:szCs w:val="12"/>
                <w:lang w:val="ka-GE" w:eastAsia="ru-RU"/>
              </w:rPr>
              <w:t>საქართველოს ფოლკლორის სახელმწიფო ცენტრი</w:t>
            </w:r>
          </w:p>
        </w:tc>
      </w:tr>
      <w:tr w:rsidR="00276FD6" w:rsidRPr="00693396" w14:paraId="4811675C" w14:textId="77777777" w:rsidTr="00DF636A">
        <w:trPr>
          <w:trHeight w:val="647"/>
        </w:trPr>
        <w:tc>
          <w:tcPr>
            <w:tcW w:w="1106" w:type="pct"/>
            <w:tcBorders>
              <w:top w:val="nil"/>
              <w:left w:val="single" w:sz="4" w:space="0" w:color="auto"/>
              <w:bottom w:val="single" w:sz="4" w:space="0" w:color="auto"/>
              <w:right w:val="single" w:sz="4" w:space="0" w:color="auto"/>
            </w:tcBorders>
            <w:shd w:val="clear" w:color="000000" w:fill="FFFFFF"/>
            <w:vAlign w:val="center"/>
            <w:hideMark/>
          </w:tcPr>
          <w:p w14:paraId="774652E7" w14:textId="625F9D51" w:rsidR="00276FD6" w:rsidRPr="00693396" w:rsidRDefault="00276FD6" w:rsidP="00276FD6">
            <w:pPr>
              <w:spacing w:after="0" w:line="240" w:lineRule="auto"/>
              <w:rPr>
                <w:rFonts w:ascii="Sylfaen" w:eastAsia="Times New Roman" w:hAnsi="Sylfaen" w:cs="Calibri"/>
                <w:color w:val="000000"/>
                <w:sz w:val="12"/>
                <w:szCs w:val="12"/>
              </w:rPr>
            </w:pPr>
            <w:r w:rsidRPr="00693396">
              <w:rPr>
                <w:rFonts w:ascii="Sylfaen" w:eastAsia="Times New Roman" w:hAnsi="Sylfaen" w:cs="Calibri"/>
                <w:color w:val="000000"/>
                <w:sz w:val="12"/>
                <w:szCs w:val="12"/>
              </w:rPr>
              <w:t xml:space="preserve">ქვეპროგრამის </w:t>
            </w:r>
            <w:r w:rsidRPr="00693396">
              <w:rPr>
                <w:rFonts w:ascii="Sylfaen" w:eastAsia="Times New Roman" w:hAnsi="Sylfaen" w:cs="Calibri"/>
                <w:color w:val="000000"/>
                <w:sz w:val="12"/>
                <w:szCs w:val="12"/>
                <w:lang w:val="ka-GE"/>
              </w:rPr>
              <w:t>მიზანი და</w:t>
            </w:r>
            <w:r w:rsidR="00452C6F">
              <w:rPr>
                <w:rFonts w:ascii="Sylfaen" w:eastAsia="Times New Roman" w:hAnsi="Sylfaen" w:cs="Calibri"/>
                <w:color w:val="000000"/>
                <w:sz w:val="12"/>
                <w:szCs w:val="12"/>
                <w:lang w:val="ka-GE"/>
              </w:rPr>
              <w:t xml:space="preserve"> </w:t>
            </w:r>
            <w:r w:rsidRPr="00693396">
              <w:rPr>
                <w:rFonts w:ascii="Sylfaen" w:eastAsia="Times New Roman" w:hAnsi="Sylfaen" w:cs="Calibri"/>
                <w:color w:val="000000"/>
                <w:sz w:val="12"/>
                <w:szCs w:val="12"/>
              </w:rPr>
              <w:t xml:space="preserve">აღწერა </w:t>
            </w:r>
          </w:p>
        </w:tc>
        <w:tc>
          <w:tcPr>
            <w:tcW w:w="3894" w:type="pct"/>
            <w:gridSpan w:val="6"/>
            <w:tcBorders>
              <w:top w:val="single" w:sz="4" w:space="0" w:color="auto"/>
              <w:left w:val="nil"/>
              <w:bottom w:val="single" w:sz="4" w:space="0" w:color="auto"/>
              <w:right w:val="single" w:sz="4" w:space="0" w:color="auto"/>
            </w:tcBorders>
            <w:shd w:val="clear" w:color="000000" w:fill="FFFFFF"/>
            <w:vAlign w:val="center"/>
            <w:hideMark/>
          </w:tcPr>
          <w:p w14:paraId="5FE750BE" w14:textId="24A2179A" w:rsidR="00276FD6" w:rsidRPr="00693396" w:rsidRDefault="00276FD6" w:rsidP="00276FD6">
            <w:pPr>
              <w:spacing w:after="0" w:line="240" w:lineRule="auto"/>
              <w:jc w:val="both"/>
              <w:rPr>
                <w:rFonts w:ascii="Sylfaen" w:eastAsia="Times New Roman" w:hAnsi="Sylfaen" w:cs="Calibri"/>
                <w:color w:val="000000"/>
                <w:sz w:val="12"/>
                <w:szCs w:val="12"/>
              </w:rPr>
            </w:pPr>
            <w:r w:rsidRPr="00693396">
              <w:rPr>
                <w:rFonts w:ascii="Sylfaen" w:eastAsia="Times New Roman" w:hAnsi="Sylfaen" w:cs="Calibri"/>
                <w:color w:val="000000"/>
                <w:sz w:val="12"/>
                <w:szCs w:val="12"/>
              </w:rPr>
              <w:t> </w:t>
            </w:r>
            <w:r w:rsidRPr="00693396">
              <w:rPr>
                <w:rFonts w:ascii="Sylfaen" w:eastAsia="Times New Roman" w:hAnsi="Sylfaen" w:cs="Times New Roman"/>
                <w:color w:val="000000"/>
                <w:sz w:val="12"/>
                <w:szCs w:val="12"/>
                <w:lang w:val="ka-GE" w:eastAsia="ru-RU"/>
              </w:rPr>
              <w:t xml:space="preserve">ხარაგაულის მუნიციპალიტეტსა და </w:t>
            </w:r>
            <w:r w:rsidRPr="00693396">
              <w:rPr>
                <w:rFonts w:ascii="Sylfaen" w:eastAsia="Times New Roman" w:hAnsi="Sylfaen" w:cs="Sylfaen"/>
                <w:sz w:val="12"/>
                <w:szCs w:val="12"/>
                <w:lang w:val="ka-GE" w:eastAsia="ru-RU"/>
              </w:rPr>
              <w:t>სსიპ</w:t>
            </w:r>
            <w:r w:rsidR="00452C6F">
              <w:rPr>
                <w:rFonts w:ascii="Sylfaen" w:eastAsia="Times New Roman" w:hAnsi="Sylfaen" w:cs="Sylfaen"/>
                <w:sz w:val="12"/>
                <w:szCs w:val="12"/>
                <w:lang w:val="ka-GE" w:eastAsia="ru-RU"/>
              </w:rPr>
              <w:t xml:space="preserve"> </w:t>
            </w:r>
            <w:r w:rsidRPr="00693396">
              <w:rPr>
                <w:rFonts w:ascii="Sylfaen" w:eastAsia="Times New Roman" w:hAnsi="Sylfaen" w:cs="Sylfaen"/>
                <w:sz w:val="12"/>
                <w:szCs w:val="12"/>
                <w:lang w:val="ka-GE" w:eastAsia="ru-RU"/>
              </w:rPr>
              <w:t>საქართველოს ფოლკლორის სახელმწიფო ცენტრს შორის 2019 წელს გაფორმებული ურთიერთთანამშრომლობის მემორანდუმის თანახმად ხარაგაულის მუნიციპალიტეტის სალოტბარო სკოლის ახალგაზრდობის აქტიური ჩართვა ცენტრის მიერ მოწყობილ ფესტივალებსა და ღონისძიებებში. წარჩინებული ახალგაზრდობის უფასო სწავლება გიორგი მთაწმინდელის სახელობის საეკლესიო გალობის აკრედიტირებულ უმაღლეს სასწავლებელში საბაკალავრო და სამაგისტრო პროგრამებზე. ასევე სწავლის დასრულების შემდეგ დასაქმების ხელშეწყობა და ადგილობრივი სპეციალისტების გადამზადება სპეციალური პროგრამით.</w:t>
            </w:r>
          </w:p>
        </w:tc>
      </w:tr>
      <w:tr w:rsidR="00276FD6" w:rsidRPr="00693396" w14:paraId="71CA9E14" w14:textId="77777777" w:rsidTr="00DF636A">
        <w:trPr>
          <w:trHeight w:val="223"/>
        </w:trPr>
        <w:tc>
          <w:tcPr>
            <w:tcW w:w="1106" w:type="pct"/>
            <w:tcBorders>
              <w:top w:val="nil"/>
              <w:left w:val="single" w:sz="4" w:space="0" w:color="auto"/>
              <w:bottom w:val="single" w:sz="4" w:space="0" w:color="auto"/>
              <w:right w:val="single" w:sz="4" w:space="0" w:color="auto"/>
            </w:tcBorders>
            <w:shd w:val="clear" w:color="000000" w:fill="FFFFFF"/>
            <w:vAlign w:val="center"/>
            <w:hideMark/>
          </w:tcPr>
          <w:p w14:paraId="5EB70232" w14:textId="77777777" w:rsidR="00276FD6" w:rsidRPr="00693396" w:rsidRDefault="00276FD6" w:rsidP="00276FD6">
            <w:pPr>
              <w:spacing w:after="0" w:line="240" w:lineRule="auto"/>
              <w:rPr>
                <w:rFonts w:ascii="Sylfaen" w:eastAsia="Times New Roman" w:hAnsi="Sylfaen" w:cs="Calibri"/>
                <w:color w:val="000000"/>
                <w:sz w:val="12"/>
                <w:szCs w:val="12"/>
              </w:rPr>
            </w:pPr>
            <w:r w:rsidRPr="00693396">
              <w:rPr>
                <w:rFonts w:ascii="Sylfaen" w:eastAsia="Times New Roman" w:hAnsi="Sylfaen" w:cs="Calibri"/>
                <w:color w:val="000000"/>
                <w:sz w:val="12"/>
                <w:szCs w:val="12"/>
              </w:rPr>
              <w:t>პროგრამის განხორციელების ვადები</w:t>
            </w:r>
          </w:p>
        </w:tc>
        <w:tc>
          <w:tcPr>
            <w:tcW w:w="3894" w:type="pct"/>
            <w:gridSpan w:val="6"/>
            <w:tcBorders>
              <w:top w:val="single" w:sz="4" w:space="0" w:color="auto"/>
              <w:left w:val="nil"/>
              <w:bottom w:val="single" w:sz="4" w:space="0" w:color="auto"/>
              <w:right w:val="single" w:sz="4" w:space="0" w:color="auto"/>
            </w:tcBorders>
            <w:shd w:val="clear" w:color="000000" w:fill="FFFFFF"/>
            <w:vAlign w:val="center"/>
            <w:hideMark/>
          </w:tcPr>
          <w:p w14:paraId="2DDC26D6" w14:textId="77777777" w:rsidR="00276FD6" w:rsidRPr="00693396" w:rsidRDefault="00276FD6" w:rsidP="00276FD6">
            <w:pPr>
              <w:spacing w:after="0" w:line="240" w:lineRule="auto"/>
              <w:rPr>
                <w:rFonts w:ascii="Sylfaen" w:eastAsia="Times New Roman" w:hAnsi="Sylfaen" w:cs="Calibri"/>
                <w:color w:val="000000"/>
                <w:sz w:val="12"/>
                <w:szCs w:val="12"/>
              </w:rPr>
            </w:pPr>
            <w:r w:rsidRPr="00693396">
              <w:rPr>
                <w:rFonts w:ascii="Sylfaen" w:eastAsia="Times New Roman" w:hAnsi="Sylfaen" w:cs="Calibri"/>
                <w:color w:val="000000"/>
                <w:sz w:val="12"/>
                <w:szCs w:val="12"/>
              </w:rPr>
              <w:t>მიმდინარე</w:t>
            </w:r>
          </w:p>
        </w:tc>
      </w:tr>
      <w:tr w:rsidR="009203D8" w:rsidRPr="00693396" w14:paraId="39B2967B" w14:textId="77777777" w:rsidTr="009203D8">
        <w:trPr>
          <w:trHeight w:val="193"/>
        </w:trPr>
        <w:tc>
          <w:tcPr>
            <w:tcW w:w="1106"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051F6A44" w14:textId="77777777" w:rsidR="009203D8" w:rsidRPr="00693396" w:rsidRDefault="009203D8" w:rsidP="00276FD6">
            <w:pPr>
              <w:spacing w:after="0" w:line="240" w:lineRule="auto"/>
              <w:rPr>
                <w:rFonts w:ascii="Sylfaen" w:eastAsia="Times New Roman" w:hAnsi="Sylfaen" w:cs="Calibri"/>
                <w:b/>
                <w:color w:val="000000"/>
                <w:sz w:val="12"/>
                <w:szCs w:val="12"/>
              </w:rPr>
            </w:pPr>
            <w:r w:rsidRPr="00693396">
              <w:rPr>
                <w:rFonts w:ascii="Sylfaen" w:eastAsia="Times New Roman" w:hAnsi="Sylfaen" w:cs="Calibri"/>
                <w:b/>
                <w:color w:val="000000"/>
                <w:sz w:val="12"/>
                <w:szCs w:val="12"/>
              </w:rPr>
              <w:t>გაეროს მდგრადი განვითარების მიზაანი (SDG) რომლის მიღწევასაც ემსახურება პროგრამა</w:t>
            </w:r>
          </w:p>
        </w:tc>
        <w:tc>
          <w:tcPr>
            <w:tcW w:w="3894" w:type="pct"/>
            <w:gridSpan w:val="6"/>
            <w:tcBorders>
              <w:top w:val="single" w:sz="4" w:space="0" w:color="auto"/>
              <w:left w:val="nil"/>
              <w:bottom w:val="single" w:sz="4" w:space="0" w:color="auto"/>
              <w:right w:val="single" w:sz="4" w:space="0" w:color="auto"/>
            </w:tcBorders>
            <w:shd w:val="clear" w:color="000000" w:fill="FFFFFF"/>
            <w:vAlign w:val="center"/>
            <w:hideMark/>
          </w:tcPr>
          <w:p w14:paraId="31A15A7A" w14:textId="62AB03F1" w:rsidR="009203D8" w:rsidRPr="00693396" w:rsidRDefault="009203D8" w:rsidP="00375BEF">
            <w:pPr>
              <w:spacing w:after="0" w:line="240" w:lineRule="auto"/>
              <w:rPr>
                <w:rFonts w:ascii="Sylfaen" w:eastAsia="Times New Roman" w:hAnsi="Sylfaen" w:cs="Calibri"/>
                <w:color w:val="000000"/>
                <w:sz w:val="12"/>
                <w:szCs w:val="12"/>
                <w:lang w:val="ka-GE"/>
              </w:rPr>
            </w:pPr>
            <w:r w:rsidRPr="00693396">
              <w:rPr>
                <w:rFonts w:ascii="Sylfaen" w:eastAsia="Times New Roman" w:hAnsi="Sylfaen" w:cs="Calibri"/>
                <w:color w:val="000000"/>
                <w:sz w:val="12"/>
                <w:szCs w:val="12"/>
              </w:rPr>
              <w:t>მიზანი: 5 -</w:t>
            </w:r>
            <w:r w:rsidR="00452C6F">
              <w:rPr>
                <w:rFonts w:ascii="Sylfaen" w:eastAsia="Times New Roman" w:hAnsi="Sylfaen" w:cs="Calibri"/>
                <w:color w:val="000000"/>
                <w:sz w:val="12"/>
                <w:szCs w:val="12"/>
              </w:rPr>
              <w:t xml:space="preserve"> </w:t>
            </w:r>
            <w:r w:rsidRPr="00693396">
              <w:rPr>
                <w:rFonts w:ascii="Sylfaen" w:eastAsia="Times New Roman" w:hAnsi="Sylfaen" w:cs="Calibri"/>
                <w:color w:val="000000"/>
                <w:sz w:val="12"/>
                <w:szCs w:val="12"/>
              </w:rPr>
              <w:t xml:space="preserve"> </w:t>
            </w:r>
            <w:r w:rsidRPr="00693396">
              <w:rPr>
                <w:rFonts w:ascii="Sylfaen" w:eastAsia="Times New Roman" w:hAnsi="Sylfaen" w:cs="Calibri"/>
                <w:color w:val="000000"/>
                <w:sz w:val="12"/>
                <w:szCs w:val="12"/>
                <w:lang w:val="ka-GE"/>
              </w:rPr>
              <w:t>გენდერული თანასწორობის მიღწევა და ყველა ქალისა და გოგონას შესაძლებლობების გაუმჯობესება.</w:t>
            </w:r>
          </w:p>
          <w:p w14:paraId="474B957C" w14:textId="1618CD45" w:rsidR="009203D8" w:rsidRPr="00693396" w:rsidRDefault="009203D8" w:rsidP="00276FD6">
            <w:pPr>
              <w:spacing w:after="0" w:line="240" w:lineRule="auto"/>
              <w:rPr>
                <w:rFonts w:ascii="Sylfaen" w:eastAsia="Times New Roman" w:hAnsi="Sylfaen" w:cs="Calibri"/>
                <w:b/>
                <w:color w:val="000000"/>
                <w:sz w:val="12"/>
                <w:szCs w:val="12"/>
              </w:rPr>
            </w:pPr>
            <w:r w:rsidRPr="00693396">
              <w:rPr>
                <w:rFonts w:ascii="Sylfaen" w:eastAsia="Times New Roman" w:hAnsi="Sylfaen" w:cs="Calibri"/>
                <w:color w:val="000000"/>
                <w:sz w:val="12"/>
                <w:szCs w:val="12"/>
                <w:lang w:val="ka-GE"/>
              </w:rPr>
              <w:t>მიზანი 11: ქალაქებისა და დასახლებების ინკლუზიური, უსაფრთხო და მდგრადი განვითარება.</w:t>
            </w:r>
          </w:p>
        </w:tc>
      </w:tr>
      <w:tr w:rsidR="00276FD6" w:rsidRPr="00693396" w14:paraId="5567F4E0" w14:textId="77777777" w:rsidTr="00DF636A">
        <w:trPr>
          <w:trHeight w:val="225"/>
        </w:trPr>
        <w:tc>
          <w:tcPr>
            <w:tcW w:w="1106" w:type="pct"/>
            <w:tcBorders>
              <w:top w:val="nil"/>
              <w:left w:val="single" w:sz="4" w:space="0" w:color="auto"/>
              <w:bottom w:val="single" w:sz="4" w:space="0" w:color="auto"/>
              <w:right w:val="single" w:sz="4" w:space="0" w:color="auto"/>
            </w:tcBorders>
            <w:shd w:val="clear" w:color="000000" w:fill="FFFFFF"/>
            <w:vAlign w:val="center"/>
            <w:hideMark/>
          </w:tcPr>
          <w:p w14:paraId="1343BDC2" w14:textId="38FA4DC2" w:rsidR="00276FD6" w:rsidRPr="00693396" w:rsidRDefault="00BA1A6F" w:rsidP="00276FD6">
            <w:pPr>
              <w:spacing w:after="0" w:line="240" w:lineRule="auto"/>
              <w:rPr>
                <w:rFonts w:ascii="Sylfaen" w:eastAsia="Times New Roman" w:hAnsi="Sylfaen" w:cs="Calibri"/>
                <w:color w:val="000000"/>
                <w:sz w:val="12"/>
                <w:szCs w:val="12"/>
              </w:rPr>
            </w:pPr>
            <w:r w:rsidRPr="00693396">
              <w:rPr>
                <w:rFonts w:ascii="Sylfaen" w:eastAsia="Times New Roman" w:hAnsi="Sylfaen" w:cs="Calibri"/>
                <w:color w:val="000000"/>
                <w:sz w:val="12"/>
                <w:szCs w:val="12"/>
              </w:rPr>
              <w:t>ქვეპროგრამის</w:t>
            </w:r>
            <w:r w:rsidR="00276FD6" w:rsidRPr="00693396">
              <w:rPr>
                <w:rFonts w:ascii="Sylfaen" w:eastAsia="Times New Roman" w:hAnsi="Sylfaen" w:cs="Calibri"/>
                <w:color w:val="000000"/>
                <w:sz w:val="12"/>
                <w:szCs w:val="12"/>
              </w:rPr>
              <w:t xml:space="preserve"> მოსალოდნელი </w:t>
            </w:r>
            <w:r w:rsidR="00276FD6" w:rsidRPr="00693396">
              <w:rPr>
                <w:rFonts w:ascii="Sylfaen" w:eastAsia="Times New Roman" w:hAnsi="Sylfaen" w:cs="Calibri"/>
                <w:color w:val="000000"/>
                <w:sz w:val="12"/>
                <w:szCs w:val="12"/>
                <w:lang w:val="ka-GE"/>
              </w:rPr>
              <w:t>შუალედური</w:t>
            </w:r>
            <w:r w:rsidR="00452C6F">
              <w:rPr>
                <w:rFonts w:ascii="Sylfaen" w:eastAsia="Times New Roman" w:hAnsi="Sylfaen" w:cs="Calibri"/>
                <w:color w:val="000000"/>
                <w:sz w:val="12"/>
                <w:szCs w:val="12"/>
                <w:lang w:val="ka-GE"/>
              </w:rPr>
              <w:t xml:space="preserve"> </w:t>
            </w:r>
            <w:r w:rsidR="00276FD6" w:rsidRPr="00693396">
              <w:rPr>
                <w:rFonts w:ascii="Sylfaen" w:eastAsia="Times New Roman" w:hAnsi="Sylfaen" w:cs="Calibri"/>
                <w:color w:val="000000"/>
                <w:sz w:val="12"/>
                <w:szCs w:val="12"/>
              </w:rPr>
              <w:t>შედეგი</w:t>
            </w:r>
          </w:p>
        </w:tc>
        <w:tc>
          <w:tcPr>
            <w:tcW w:w="3894" w:type="pct"/>
            <w:gridSpan w:val="6"/>
            <w:tcBorders>
              <w:top w:val="single" w:sz="4" w:space="0" w:color="auto"/>
              <w:left w:val="nil"/>
              <w:bottom w:val="single" w:sz="4" w:space="0" w:color="auto"/>
              <w:right w:val="single" w:sz="4" w:space="0" w:color="auto"/>
            </w:tcBorders>
            <w:shd w:val="clear" w:color="000000" w:fill="FFFFFF"/>
            <w:vAlign w:val="center"/>
            <w:hideMark/>
          </w:tcPr>
          <w:p w14:paraId="28D3837C" w14:textId="77777777" w:rsidR="00276FD6" w:rsidRPr="00693396" w:rsidRDefault="00276FD6" w:rsidP="00276FD6">
            <w:pPr>
              <w:spacing w:after="0" w:line="240" w:lineRule="auto"/>
              <w:rPr>
                <w:rFonts w:ascii="Sylfaen" w:eastAsia="Times New Roman" w:hAnsi="Sylfaen" w:cs="Calibri"/>
                <w:color w:val="000000"/>
                <w:sz w:val="12"/>
                <w:szCs w:val="12"/>
              </w:rPr>
            </w:pPr>
            <w:r w:rsidRPr="00693396">
              <w:rPr>
                <w:rFonts w:ascii="Sylfaen" w:eastAsia="Times New Roman" w:hAnsi="Sylfaen" w:cs="Calibri"/>
                <w:color w:val="000000"/>
                <w:sz w:val="12"/>
                <w:szCs w:val="12"/>
              </w:rPr>
              <w:t> </w:t>
            </w:r>
            <w:r w:rsidRPr="00693396">
              <w:rPr>
                <w:rFonts w:ascii="Sylfaen" w:eastAsia="Calibri" w:hAnsi="Sylfaen" w:cs="Sylfaen"/>
                <w:color w:val="000000"/>
                <w:sz w:val="12"/>
                <w:szCs w:val="12"/>
                <w:lang w:val="ka-GE"/>
              </w:rPr>
              <w:t xml:space="preserve">სალოტბარო სკოლის მოსწავლეების უფასოდ ჩართვა სსიპ </w:t>
            </w:r>
            <w:r w:rsidRPr="00693396">
              <w:rPr>
                <w:rFonts w:ascii="Sylfaen" w:eastAsia="Times New Roman" w:hAnsi="Sylfaen" w:cs="Sylfaen"/>
                <w:sz w:val="12"/>
                <w:szCs w:val="12"/>
                <w:lang w:val="ka-GE" w:eastAsia="ru-RU"/>
              </w:rPr>
              <w:t>საქართველოს ფოლკლორის სახელმწიფო ცენტრის მიერ განხორცილებულ ფესტივალებსა და ღონისძიებებში.</w:t>
            </w:r>
          </w:p>
        </w:tc>
      </w:tr>
    </w:tbl>
    <w:p w14:paraId="102A247F" w14:textId="77777777" w:rsidR="00276FD6" w:rsidRPr="00693396" w:rsidRDefault="00276FD6" w:rsidP="00276FD6">
      <w:pPr>
        <w:autoSpaceDE w:val="0"/>
        <w:autoSpaceDN w:val="0"/>
        <w:adjustRightInd w:val="0"/>
        <w:spacing w:after="0" w:line="360" w:lineRule="auto"/>
        <w:jc w:val="both"/>
        <w:rPr>
          <w:rFonts w:ascii="Sylfaen" w:eastAsia="Calibri" w:hAnsi="Sylfaen" w:cs="Sylfaen"/>
          <w:color w:val="000000"/>
          <w:sz w:val="12"/>
          <w:szCs w:val="12"/>
          <w:lang w:val="ka-GE"/>
        </w:rPr>
      </w:pPr>
    </w:p>
    <w:tbl>
      <w:tblPr>
        <w:tblW w:w="0" w:type="auto"/>
        <w:tblLayout w:type="fixed"/>
        <w:tblLook w:val="04A0" w:firstRow="1" w:lastRow="0" w:firstColumn="1" w:lastColumn="0" w:noHBand="0" w:noVBand="1"/>
      </w:tblPr>
      <w:tblGrid>
        <w:gridCol w:w="2405"/>
        <w:gridCol w:w="1134"/>
        <w:gridCol w:w="1134"/>
        <w:gridCol w:w="1134"/>
        <w:gridCol w:w="1134"/>
        <w:gridCol w:w="1134"/>
        <w:gridCol w:w="676"/>
        <w:gridCol w:w="1152"/>
      </w:tblGrid>
      <w:tr w:rsidR="000C41ED" w:rsidRPr="00693396" w14:paraId="2324418D" w14:textId="77777777" w:rsidTr="000C41ED">
        <w:trPr>
          <w:trHeight w:val="26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C6DDED" w14:textId="77777777" w:rsidR="000C41ED" w:rsidRPr="00693396" w:rsidRDefault="000C41ED" w:rsidP="000C41ED">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rPr>
              <w:t>ინდიკატორის დასახელება</w:t>
            </w:r>
          </w:p>
        </w:tc>
        <w:tc>
          <w:tcPr>
            <w:tcW w:w="1134" w:type="dxa"/>
            <w:tcBorders>
              <w:top w:val="single" w:sz="4" w:space="0" w:color="auto"/>
              <w:left w:val="nil"/>
              <w:bottom w:val="single" w:sz="4" w:space="0" w:color="auto"/>
              <w:right w:val="single" w:sz="4" w:space="0" w:color="auto"/>
            </w:tcBorders>
            <w:vAlign w:val="center"/>
            <w:hideMark/>
          </w:tcPr>
          <w:p w14:paraId="573C9301" w14:textId="77777777" w:rsidR="000C41ED" w:rsidRPr="00693396" w:rsidRDefault="000C41ED" w:rsidP="000C41ED">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rPr>
              <w:t>ინდიკატორის საბაზისო მაჩვენებელი 2024წელი</w:t>
            </w:r>
          </w:p>
        </w:tc>
        <w:tc>
          <w:tcPr>
            <w:tcW w:w="1134" w:type="dxa"/>
            <w:tcBorders>
              <w:top w:val="single" w:sz="4" w:space="0" w:color="auto"/>
              <w:left w:val="nil"/>
              <w:bottom w:val="single" w:sz="4" w:space="0" w:color="auto"/>
              <w:right w:val="single" w:sz="4" w:space="0" w:color="auto"/>
            </w:tcBorders>
            <w:vAlign w:val="center"/>
            <w:hideMark/>
          </w:tcPr>
          <w:p w14:paraId="49E07942" w14:textId="77777777" w:rsidR="000C41ED" w:rsidRPr="00693396" w:rsidRDefault="000C41ED" w:rsidP="000C41ED">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rPr>
              <w:t>ინდიკატორის მიზნობრივი მაჩვენებელი 2025 წელს</w:t>
            </w:r>
          </w:p>
        </w:tc>
        <w:tc>
          <w:tcPr>
            <w:tcW w:w="1134" w:type="dxa"/>
            <w:tcBorders>
              <w:top w:val="single" w:sz="4" w:space="0" w:color="auto"/>
              <w:left w:val="nil"/>
              <w:bottom w:val="single" w:sz="4" w:space="0" w:color="auto"/>
              <w:right w:val="single" w:sz="4" w:space="0" w:color="auto"/>
            </w:tcBorders>
            <w:vAlign w:val="center"/>
            <w:hideMark/>
          </w:tcPr>
          <w:p w14:paraId="4398C865" w14:textId="77777777" w:rsidR="000C41ED" w:rsidRPr="00693396" w:rsidRDefault="000C41ED" w:rsidP="000C41ED">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rPr>
              <w:t>ინდიკატორის მიზნობრივი მაჩვენებელი 2026 წელს</w:t>
            </w:r>
          </w:p>
        </w:tc>
        <w:tc>
          <w:tcPr>
            <w:tcW w:w="1134" w:type="dxa"/>
            <w:tcBorders>
              <w:top w:val="single" w:sz="4" w:space="0" w:color="auto"/>
              <w:left w:val="nil"/>
              <w:bottom w:val="single" w:sz="4" w:space="0" w:color="auto"/>
              <w:right w:val="single" w:sz="4" w:space="0" w:color="auto"/>
            </w:tcBorders>
            <w:vAlign w:val="center"/>
            <w:hideMark/>
          </w:tcPr>
          <w:p w14:paraId="574CA85A" w14:textId="77777777" w:rsidR="000C41ED" w:rsidRPr="00693396" w:rsidRDefault="000C41ED" w:rsidP="000C41ED">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rPr>
              <w:t>ინდიკატორის მიზნობრივი მაჩვენებელი 2027 წელს</w:t>
            </w:r>
          </w:p>
        </w:tc>
        <w:tc>
          <w:tcPr>
            <w:tcW w:w="1134" w:type="dxa"/>
            <w:tcBorders>
              <w:top w:val="single" w:sz="4" w:space="0" w:color="auto"/>
              <w:left w:val="nil"/>
              <w:bottom w:val="single" w:sz="4" w:space="0" w:color="auto"/>
              <w:right w:val="single" w:sz="4" w:space="0" w:color="auto"/>
            </w:tcBorders>
            <w:vAlign w:val="center"/>
            <w:hideMark/>
          </w:tcPr>
          <w:p w14:paraId="32E3607C" w14:textId="77777777" w:rsidR="000C41ED" w:rsidRPr="00693396" w:rsidRDefault="000C41ED" w:rsidP="000C41ED">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rPr>
              <w:t>ინდიკატორის მიზნობრივი მაჩვენებელი 2028 წელს</w:t>
            </w:r>
          </w:p>
        </w:tc>
        <w:tc>
          <w:tcPr>
            <w:tcW w:w="676" w:type="dxa"/>
            <w:tcBorders>
              <w:top w:val="single" w:sz="4" w:space="0" w:color="auto"/>
              <w:left w:val="nil"/>
              <w:bottom w:val="single" w:sz="4" w:space="0" w:color="auto"/>
              <w:right w:val="single" w:sz="4" w:space="0" w:color="auto"/>
            </w:tcBorders>
            <w:shd w:val="clear" w:color="auto" w:fill="auto"/>
            <w:vAlign w:val="center"/>
            <w:hideMark/>
          </w:tcPr>
          <w:p w14:paraId="57F93C14" w14:textId="77777777" w:rsidR="000C41ED" w:rsidRPr="00693396" w:rsidRDefault="000C41ED" w:rsidP="000C41ED">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rPr>
              <w:t>ცდომილების ალბათობა (%)</w:t>
            </w:r>
          </w:p>
        </w:tc>
        <w:tc>
          <w:tcPr>
            <w:tcW w:w="1152" w:type="dxa"/>
            <w:tcBorders>
              <w:top w:val="single" w:sz="4" w:space="0" w:color="auto"/>
              <w:left w:val="nil"/>
              <w:bottom w:val="single" w:sz="4" w:space="0" w:color="auto"/>
              <w:right w:val="single" w:sz="8" w:space="0" w:color="auto"/>
            </w:tcBorders>
            <w:vAlign w:val="center"/>
            <w:hideMark/>
          </w:tcPr>
          <w:p w14:paraId="0F82AC9A" w14:textId="77777777" w:rsidR="000C41ED" w:rsidRPr="00693396" w:rsidRDefault="000C41ED" w:rsidP="000C41ED">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rPr>
              <w:t>შესაძლო რისკები</w:t>
            </w:r>
          </w:p>
        </w:tc>
      </w:tr>
      <w:tr w:rsidR="000C41ED" w:rsidRPr="00693396" w14:paraId="61086886" w14:textId="77777777" w:rsidTr="000C41ED">
        <w:trPr>
          <w:trHeight w:val="329"/>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0F37B24" w14:textId="77777777" w:rsidR="000C41ED" w:rsidRPr="00693396" w:rsidRDefault="000C41ED" w:rsidP="000C41ED">
            <w:pPr>
              <w:spacing w:after="0" w:line="240" w:lineRule="auto"/>
              <w:rPr>
                <w:rFonts w:ascii="Sylfaen" w:eastAsia="Times New Roman" w:hAnsi="Sylfaen" w:cs="Calibri"/>
                <w:color w:val="000000"/>
                <w:sz w:val="12"/>
                <w:szCs w:val="12"/>
              </w:rPr>
            </w:pPr>
            <w:r w:rsidRPr="00693396">
              <w:rPr>
                <w:rFonts w:ascii="Sylfaen" w:eastAsia="Calibri" w:hAnsi="Sylfaen" w:cs="Times New Roman"/>
                <w:sz w:val="12"/>
                <w:szCs w:val="12"/>
                <w:lang w:val="ka-GE"/>
              </w:rPr>
              <w:t>სალოტბარო სახლის მოსწავლეთა რაოდენობა</w:t>
            </w:r>
            <w:r w:rsidRPr="00693396">
              <w:rPr>
                <w:rFonts w:ascii="Sylfaen" w:eastAsia="Times New Roman" w:hAnsi="Sylfaen" w:cs="Calibri"/>
                <w:color w:val="000000"/>
                <w:sz w:val="12"/>
                <w:szCs w:val="12"/>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7C7E167" w14:textId="6EC7D6C6" w:rsidR="000C41ED" w:rsidRPr="00693396" w:rsidRDefault="000C41ED" w:rsidP="000C41ED">
            <w:pPr>
              <w:jc w:val="center"/>
              <w:rPr>
                <w:rFonts w:ascii="Sylfaen" w:hAnsi="Sylfaen" w:cs="Calibri"/>
                <w:color w:val="000000"/>
                <w:sz w:val="12"/>
                <w:szCs w:val="12"/>
                <w:lang w:val="ka-GE"/>
              </w:rPr>
            </w:pPr>
            <w:r w:rsidRPr="00693396">
              <w:rPr>
                <w:rFonts w:ascii="Sylfaen" w:hAnsi="Sylfaen" w:cs="Calibri"/>
                <w:color w:val="000000"/>
                <w:sz w:val="12"/>
                <w:szCs w:val="12"/>
              </w:rPr>
              <w:t> </w:t>
            </w:r>
            <w:r w:rsidRPr="00693396">
              <w:rPr>
                <w:rFonts w:ascii="Sylfaen" w:hAnsi="Sylfaen" w:cs="Calibri"/>
                <w:color w:val="000000"/>
                <w:sz w:val="12"/>
                <w:szCs w:val="12"/>
                <w:lang w:val="ka-GE"/>
              </w:rPr>
              <w:t>33</w:t>
            </w:r>
            <w:r w:rsidR="009203D8" w:rsidRPr="00693396">
              <w:rPr>
                <w:rFonts w:ascii="Sylfaen" w:hAnsi="Sylfaen" w:cs="Calibri"/>
                <w:color w:val="000000"/>
                <w:sz w:val="12"/>
                <w:szCs w:val="12"/>
                <w:lang w:val="ka-GE"/>
              </w:rPr>
              <w:t xml:space="preserve"> (მათ შორის </w:t>
            </w:r>
            <w:r w:rsidR="00693396" w:rsidRPr="00693396">
              <w:rPr>
                <w:rFonts w:ascii="Sylfaen" w:hAnsi="Sylfaen" w:cs="Calibri"/>
                <w:color w:val="000000"/>
                <w:sz w:val="12"/>
                <w:szCs w:val="12"/>
                <w:lang w:val="ka-GE"/>
              </w:rPr>
              <w:t>ბ</w:t>
            </w:r>
            <w:r w:rsidR="009203D8" w:rsidRPr="00693396">
              <w:rPr>
                <w:rFonts w:ascii="Sylfaen" w:hAnsi="Sylfaen" w:cs="Calibri"/>
                <w:color w:val="000000"/>
                <w:sz w:val="12"/>
                <w:szCs w:val="12"/>
                <w:lang w:val="ka-GE"/>
              </w:rPr>
              <w:t>იჭი</w:t>
            </w:r>
            <w:r w:rsidR="00693396" w:rsidRPr="00693396">
              <w:rPr>
                <w:rFonts w:ascii="Sylfaen" w:hAnsi="Sylfaen" w:cs="Calibri"/>
                <w:color w:val="000000"/>
                <w:sz w:val="12"/>
                <w:szCs w:val="12"/>
                <w:lang w:val="ka-GE"/>
              </w:rPr>
              <w:t xml:space="preserve"> 45</w:t>
            </w:r>
            <w:r w:rsidR="009203D8" w:rsidRPr="00693396">
              <w:rPr>
                <w:rFonts w:ascii="Sylfaen" w:hAnsi="Sylfaen" w:cs="Calibri"/>
                <w:color w:val="000000"/>
                <w:sz w:val="12"/>
                <w:szCs w:val="12"/>
                <w:lang w:val="ka-GE"/>
              </w:rPr>
              <w:t xml:space="preserve">%, </w:t>
            </w:r>
            <w:r w:rsidR="00693396" w:rsidRPr="00693396">
              <w:rPr>
                <w:rFonts w:ascii="Sylfaen" w:hAnsi="Sylfaen" w:cs="Calibri"/>
                <w:color w:val="000000"/>
                <w:sz w:val="12"/>
                <w:szCs w:val="12"/>
                <w:lang w:val="ka-GE"/>
              </w:rPr>
              <w:t>გოგო 55</w:t>
            </w:r>
            <w:r w:rsidR="009203D8" w:rsidRPr="00693396">
              <w:rPr>
                <w:rFonts w:ascii="Sylfaen" w:hAnsi="Sylfaen" w:cs="Calibri"/>
                <w:color w:val="000000"/>
                <w:sz w:val="12"/>
                <w:szCs w:val="12"/>
                <w:lang w:val="ka-GE"/>
              </w:rPr>
              <w:t>)</w:t>
            </w:r>
          </w:p>
        </w:tc>
        <w:tc>
          <w:tcPr>
            <w:tcW w:w="1134" w:type="dxa"/>
            <w:tcBorders>
              <w:top w:val="nil"/>
              <w:left w:val="nil"/>
              <w:bottom w:val="single" w:sz="4" w:space="0" w:color="auto"/>
              <w:right w:val="single" w:sz="4" w:space="0" w:color="auto"/>
            </w:tcBorders>
            <w:shd w:val="clear" w:color="000000" w:fill="FFFFFF"/>
            <w:vAlign w:val="center"/>
            <w:hideMark/>
          </w:tcPr>
          <w:p w14:paraId="2A1F17A4" w14:textId="71C728A3" w:rsidR="000C41ED" w:rsidRPr="00693396" w:rsidRDefault="000C41ED" w:rsidP="00693396">
            <w:pPr>
              <w:rPr>
                <w:rFonts w:ascii="Sylfaen" w:hAnsi="Sylfaen" w:cs="Calibri"/>
                <w:color w:val="000000"/>
                <w:sz w:val="12"/>
                <w:szCs w:val="12"/>
                <w:lang w:val="ka-GE"/>
              </w:rPr>
            </w:pPr>
            <w:r w:rsidRPr="00693396">
              <w:rPr>
                <w:rFonts w:ascii="Sylfaen" w:hAnsi="Sylfaen" w:cs="Calibri"/>
                <w:color w:val="000000"/>
                <w:sz w:val="12"/>
                <w:szCs w:val="12"/>
              </w:rPr>
              <w:t> </w:t>
            </w:r>
            <w:r w:rsidRPr="00693396">
              <w:rPr>
                <w:rFonts w:ascii="Sylfaen" w:hAnsi="Sylfaen" w:cs="Calibri"/>
                <w:color w:val="000000"/>
                <w:sz w:val="12"/>
                <w:szCs w:val="12"/>
                <w:lang w:val="ka-GE"/>
              </w:rPr>
              <w:t>45</w:t>
            </w:r>
            <w:r w:rsidR="009203D8" w:rsidRPr="00693396">
              <w:rPr>
                <w:rFonts w:ascii="Sylfaen" w:hAnsi="Sylfaen" w:cs="Calibri"/>
                <w:color w:val="000000"/>
                <w:sz w:val="12"/>
                <w:szCs w:val="12"/>
                <w:lang w:val="ka-GE"/>
              </w:rPr>
              <w:t xml:space="preserve"> </w:t>
            </w:r>
            <w:r w:rsidR="00693396" w:rsidRPr="00693396">
              <w:rPr>
                <w:rFonts w:ascii="Sylfaen" w:hAnsi="Sylfaen" w:cs="Calibri"/>
                <w:color w:val="000000"/>
                <w:sz w:val="12"/>
                <w:szCs w:val="12"/>
                <w:lang w:val="ka-GE"/>
              </w:rPr>
              <w:t>(მათ შორის ბიჭი 45%, გოგო 55)</w:t>
            </w:r>
          </w:p>
        </w:tc>
        <w:tc>
          <w:tcPr>
            <w:tcW w:w="1134" w:type="dxa"/>
            <w:tcBorders>
              <w:top w:val="single" w:sz="4" w:space="0" w:color="auto"/>
              <w:left w:val="nil"/>
              <w:bottom w:val="single" w:sz="4" w:space="0" w:color="auto"/>
              <w:right w:val="single" w:sz="4" w:space="0" w:color="auto"/>
            </w:tcBorders>
            <w:shd w:val="clear" w:color="000000" w:fill="FFFFFF"/>
            <w:hideMark/>
          </w:tcPr>
          <w:p w14:paraId="05DAC5A6" w14:textId="5FC9069C" w:rsidR="000C41ED" w:rsidRPr="00693396" w:rsidRDefault="000C41ED" w:rsidP="00693396">
            <w:pPr>
              <w:rPr>
                <w:sz w:val="12"/>
                <w:szCs w:val="12"/>
                <w:lang w:val="ka-GE"/>
              </w:rPr>
            </w:pPr>
            <w:r w:rsidRPr="00693396">
              <w:rPr>
                <w:sz w:val="12"/>
                <w:szCs w:val="12"/>
              </w:rPr>
              <w:t>45</w:t>
            </w:r>
            <w:r w:rsidR="009203D8" w:rsidRPr="00693396">
              <w:rPr>
                <w:sz w:val="12"/>
                <w:szCs w:val="12"/>
                <w:lang w:val="ka-GE"/>
              </w:rPr>
              <w:t xml:space="preserve"> </w:t>
            </w:r>
            <w:r w:rsidR="00693396" w:rsidRPr="00693396">
              <w:rPr>
                <w:rFonts w:ascii="Sylfaen" w:hAnsi="Sylfaen" w:cs="Calibri"/>
                <w:color w:val="000000"/>
                <w:sz w:val="12"/>
                <w:szCs w:val="12"/>
                <w:lang w:val="ka-GE"/>
              </w:rPr>
              <w:t>(მათ შორის ბიჭი 45%, გოგო 55)</w:t>
            </w:r>
          </w:p>
        </w:tc>
        <w:tc>
          <w:tcPr>
            <w:tcW w:w="1134" w:type="dxa"/>
            <w:tcBorders>
              <w:top w:val="single" w:sz="4" w:space="0" w:color="auto"/>
              <w:left w:val="nil"/>
              <w:bottom w:val="single" w:sz="4" w:space="0" w:color="auto"/>
              <w:right w:val="single" w:sz="4" w:space="0" w:color="auto"/>
            </w:tcBorders>
            <w:shd w:val="clear" w:color="000000" w:fill="FFFFFF"/>
            <w:hideMark/>
          </w:tcPr>
          <w:p w14:paraId="34DD2754" w14:textId="15698E46" w:rsidR="000C41ED" w:rsidRPr="00693396" w:rsidRDefault="000C41ED" w:rsidP="00693396">
            <w:pPr>
              <w:rPr>
                <w:sz w:val="12"/>
                <w:szCs w:val="12"/>
                <w:lang w:val="ka-GE"/>
              </w:rPr>
            </w:pPr>
            <w:r w:rsidRPr="00693396">
              <w:rPr>
                <w:sz w:val="12"/>
                <w:szCs w:val="12"/>
              </w:rPr>
              <w:t>45</w:t>
            </w:r>
            <w:r w:rsidR="009203D8" w:rsidRPr="00693396">
              <w:rPr>
                <w:sz w:val="12"/>
                <w:szCs w:val="12"/>
                <w:lang w:val="ka-GE"/>
              </w:rPr>
              <w:t xml:space="preserve"> </w:t>
            </w:r>
            <w:r w:rsidR="00693396" w:rsidRPr="00693396">
              <w:rPr>
                <w:rFonts w:ascii="Sylfaen" w:hAnsi="Sylfaen" w:cs="Calibri"/>
                <w:color w:val="000000"/>
                <w:sz w:val="12"/>
                <w:szCs w:val="12"/>
                <w:lang w:val="ka-GE"/>
              </w:rPr>
              <w:t>(მათ შორის ბიჭი 45%, გოგო 55)</w:t>
            </w:r>
          </w:p>
        </w:tc>
        <w:tc>
          <w:tcPr>
            <w:tcW w:w="1134" w:type="dxa"/>
            <w:tcBorders>
              <w:top w:val="single" w:sz="4" w:space="0" w:color="auto"/>
              <w:left w:val="nil"/>
              <w:bottom w:val="single" w:sz="4" w:space="0" w:color="auto"/>
              <w:right w:val="single" w:sz="4" w:space="0" w:color="auto"/>
            </w:tcBorders>
            <w:shd w:val="clear" w:color="000000" w:fill="FFFFFF"/>
            <w:hideMark/>
          </w:tcPr>
          <w:p w14:paraId="233A99EF" w14:textId="122512F5" w:rsidR="000C41ED" w:rsidRPr="00693396" w:rsidRDefault="000C41ED" w:rsidP="00693396">
            <w:pPr>
              <w:rPr>
                <w:sz w:val="12"/>
                <w:szCs w:val="12"/>
                <w:lang w:val="ka-GE"/>
              </w:rPr>
            </w:pPr>
            <w:r w:rsidRPr="00693396">
              <w:rPr>
                <w:sz w:val="12"/>
                <w:szCs w:val="12"/>
              </w:rPr>
              <w:t>45</w:t>
            </w:r>
            <w:r w:rsidR="009203D8" w:rsidRPr="00693396">
              <w:rPr>
                <w:sz w:val="12"/>
                <w:szCs w:val="12"/>
                <w:lang w:val="ka-GE"/>
              </w:rPr>
              <w:t xml:space="preserve"> </w:t>
            </w:r>
            <w:r w:rsidR="00693396" w:rsidRPr="00693396">
              <w:rPr>
                <w:rFonts w:ascii="Sylfaen" w:hAnsi="Sylfaen" w:cs="Calibri"/>
                <w:color w:val="000000"/>
                <w:sz w:val="12"/>
                <w:szCs w:val="12"/>
                <w:lang w:val="ka-GE"/>
              </w:rPr>
              <w:t>(მათ შორის ბიჭი 45%, გოგო 55)</w:t>
            </w:r>
          </w:p>
        </w:tc>
        <w:tc>
          <w:tcPr>
            <w:tcW w:w="676" w:type="dxa"/>
            <w:tcBorders>
              <w:top w:val="single" w:sz="4" w:space="0" w:color="auto"/>
              <w:left w:val="nil"/>
              <w:bottom w:val="single" w:sz="4" w:space="0" w:color="auto"/>
              <w:right w:val="single" w:sz="4" w:space="0" w:color="auto"/>
            </w:tcBorders>
            <w:shd w:val="clear" w:color="000000" w:fill="FFFFFF"/>
            <w:vAlign w:val="center"/>
            <w:hideMark/>
          </w:tcPr>
          <w:p w14:paraId="1A302631" w14:textId="77777777" w:rsidR="000C41ED" w:rsidRPr="00693396" w:rsidRDefault="000C41ED" w:rsidP="000C41ED">
            <w:pPr>
              <w:jc w:val="center"/>
              <w:rPr>
                <w:rFonts w:ascii="Sylfaen" w:hAnsi="Sylfaen" w:cs="Calibri"/>
                <w:color w:val="000000"/>
                <w:sz w:val="12"/>
                <w:szCs w:val="12"/>
              </w:rPr>
            </w:pPr>
            <w:r w:rsidRPr="00693396">
              <w:rPr>
                <w:rFonts w:ascii="Sylfaen" w:hAnsi="Sylfaen" w:cs="Calibri"/>
                <w:color w:val="000000"/>
                <w:sz w:val="12"/>
                <w:szCs w:val="12"/>
                <w:lang w:val="ka-GE"/>
              </w:rPr>
              <w:t>2%</w:t>
            </w:r>
            <w:r w:rsidRPr="00693396">
              <w:rPr>
                <w:rFonts w:ascii="Sylfaen" w:hAnsi="Sylfaen" w:cs="Calibri"/>
                <w:color w:val="000000"/>
                <w:sz w:val="12"/>
                <w:szCs w:val="12"/>
              </w:rPr>
              <w:t> </w:t>
            </w:r>
          </w:p>
        </w:tc>
        <w:tc>
          <w:tcPr>
            <w:tcW w:w="1152" w:type="dxa"/>
            <w:tcBorders>
              <w:top w:val="nil"/>
              <w:left w:val="nil"/>
              <w:bottom w:val="single" w:sz="4" w:space="0" w:color="auto"/>
              <w:right w:val="single" w:sz="8" w:space="0" w:color="auto"/>
            </w:tcBorders>
            <w:shd w:val="clear" w:color="000000" w:fill="FFFFFF"/>
            <w:vAlign w:val="center"/>
            <w:hideMark/>
          </w:tcPr>
          <w:p w14:paraId="4435DA67" w14:textId="29EC866E" w:rsidR="000C41ED" w:rsidRPr="00693396" w:rsidRDefault="000C41ED" w:rsidP="000C41ED">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lang w:val="ka-GE"/>
              </w:rPr>
              <w:t>მომართვიანობა</w:t>
            </w:r>
            <w:r w:rsidR="00452C6F">
              <w:rPr>
                <w:rFonts w:ascii="Sylfaen" w:eastAsia="Times New Roman" w:hAnsi="Sylfaen" w:cs="Calibri"/>
                <w:color w:val="000000"/>
                <w:sz w:val="12"/>
                <w:szCs w:val="12"/>
                <w:lang w:val="ka-GE"/>
              </w:rPr>
              <w:t xml:space="preserve"> </w:t>
            </w:r>
          </w:p>
        </w:tc>
      </w:tr>
      <w:tr w:rsidR="000C41ED" w:rsidRPr="00693396" w14:paraId="4195E15B" w14:textId="77777777" w:rsidTr="000C41ED">
        <w:trPr>
          <w:trHeight w:val="55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A9EC4FC" w14:textId="77777777" w:rsidR="000C41ED" w:rsidRPr="00693396" w:rsidRDefault="000C41ED" w:rsidP="000C41ED">
            <w:pPr>
              <w:spacing w:after="0" w:line="240" w:lineRule="auto"/>
              <w:rPr>
                <w:rFonts w:ascii="Sylfaen" w:eastAsia="Times New Roman" w:hAnsi="Sylfaen" w:cs="Calibri"/>
                <w:color w:val="000000"/>
                <w:sz w:val="12"/>
                <w:szCs w:val="12"/>
              </w:rPr>
            </w:pPr>
            <w:r w:rsidRPr="00693396">
              <w:rPr>
                <w:rFonts w:ascii="Sylfaen" w:eastAsia="Calibri" w:hAnsi="Sylfaen" w:cs="Times New Roman"/>
                <w:sz w:val="12"/>
                <w:szCs w:val="12"/>
                <w:lang w:val="ka-GE"/>
              </w:rPr>
              <w:t>სალოტბარო სკოლის მიერ მულიციპალიტეტის ტერიტორიაზე ჩატარებული კულტურული ღონისძიებები</w:t>
            </w:r>
            <w:r w:rsidRPr="00693396">
              <w:rPr>
                <w:rFonts w:ascii="Sylfaen" w:eastAsia="Times New Roman" w:hAnsi="Sylfaen" w:cs="Calibri"/>
                <w:color w:val="000000"/>
                <w:sz w:val="12"/>
                <w:szCs w:val="12"/>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7F7A507" w14:textId="77777777" w:rsidR="000C41ED" w:rsidRPr="00693396" w:rsidRDefault="000C41ED" w:rsidP="000C41ED">
            <w:pPr>
              <w:jc w:val="center"/>
              <w:rPr>
                <w:rFonts w:ascii="Sylfaen" w:hAnsi="Sylfaen" w:cs="Calibri"/>
                <w:color w:val="000000"/>
                <w:sz w:val="12"/>
                <w:szCs w:val="12"/>
              </w:rPr>
            </w:pPr>
            <w:r w:rsidRPr="00693396">
              <w:rPr>
                <w:rFonts w:ascii="Sylfaen" w:hAnsi="Sylfaen" w:cs="Calibri"/>
                <w:color w:val="000000"/>
                <w:sz w:val="12"/>
                <w:szCs w:val="12"/>
                <w:lang w:val="ka-GE"/>
              </w:rPr>
              <w:t>10</w:t>
            </w:r>
            <w:r w:rsidRPr="00693396">
              <w:rPr>
                <w:rFonts w:ascii="Sylfaen" w:hAnsi="Sylfaen" w:cs="Calibri"/>
                <w:color w:val="000000"/>
                <w:sz w:val="12"/>
                <w:szCs w:val="12"/>
              </w:rPr>
              <w:t> </w:t>
            </w:r>
          </w:p>
        </w:tc>
        <w:tc>
          <w:tcPr>
            <w:tcW w:w="1134" w:type="dxa"/>
            <w:tcBorders>
              <w:top w:val="nil"/>
              <w:left w:val="nil"/>
              <w:bottom w:val="single" w:sz="4" w:space="0" w:color="auto"/>
              <w:right w:val="single" w:sz="4" w:space="0" w:color="auto"/>
            </w:tcBorders>
            <w:vAlign w:val="center"/>
            <w:hideMark/>
          </w:tcPr>
          <w:p w14:paraId="5282E132" w14:textId="77777777" w:rsidR="000C41ED" w:rsidRPr="00693396" w:rsidRDefault="000C41ED" w:rsidP="000C41ED">
            <w:pPr>
              <w:jc w:val="center"/>
              <w:rPr>
                <w:rFonts w:ascii="Sylfaen" w:hAnsi="Sylfaen" w:cs="Calibri"/>
                <w:color w:val="000000"/>
                <w:sz w:val="12"/>
                <w:szCs w:val="12"/>
                <w:lang w:val="ka-GE"/>
              </w:rPr>
            </w:pPr>
            <w:r w:rsidRPr="00693396">
              <w:rPr>
                <w:rFonts w:ascii="Sylfaen" w:hAnsi="Sylfaen" w:cs="Calibri"/>
                <w:color w:val="000000"/>
                <w:sz w:val="12"/>
                <w:szCs w:val="12"/>
              </w:rPr>
              <w:t> </w:t>
            </w:r>
            <w:r w:rsidRPr="00693396">
              <w:rPr>
                <w:rFonts w:ascii="Sylfaen" w:hAnsi="Sylfaen" w:cs="Calibri"/>
                <w:color w:val="000000"/>
                <w:sz w:val="12"/>
                <w:szCs w:val="12"/>
                <w:lang w:val="ka-GE"/>
              </w:rPr>
              <w:t>10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2062B56" w14:textId="77777777" w:rsidR="000C41ED" w:rsidRPr="00693396" w:rsidRDefault="000C41ED" w:rsidP="000C41ED">
            <w:pPr>
              <w:jc w:val="center"/>
              <w:rPr>
                <w:rFonts w:ascii="Sylfaen" w:hAnsi="Sylfaen" w:cs="Calibri"/>
                <w:color w:val="000000"/>
                <w:sz w:val="12"/>
                <w:szCs w:val="12"/>
              </w:rPr>
            </w:pPr>
            <w:r w:rsidRPr="00693396">
              <w:rPr>
                <w:rFonts w:ascii="Sylfaen" w:hAnsi="Sylfaen" w:cs="Calibri"/>
                <w:color w:val="000000"/>
                <w:sz w:val="12"/>
                <w:szCs w:val="12"/>
                <w:lang w:val="ka-GE"/>
              </w:rPr>
              <w:t>10</w:t>
            </w:r>
            <w:r w:rsidRPr="00693396">
              <w:rPr>
                <w:rFonts w:ascii="Sylfaen" w:hAnsi="Sylfaen" w:cs="Calibri"/>
                <w:color w:val="000000"/>
                <w:sz w:val="12"/>
                <w:szCs w:val="12"/>
              </w:rPr>
              <w:t> </w:t>
            </w:r>
          </w:p>
        </w:tc>
        <w:tc>
          <w:tcPr>
            <w:tcW w:w="1134" w:type="dxa"/>
            <w:tcBorders>
              <w:top w:val="nil"/>
              <w:left w:val="nil"/>
              <w:bottom w:val="single" w:sz="4" w:space="0" w:color="auto"/>
              <w:right w:val="single" w:sz="4" w:space="0" w:color="auto"/>
            </w:tcBorders>
            <w:vAlign w:val="center"/>
            <w:hideMark/>
          </w:tcPr>
          <w:p w14:paraId="41B9327F" w14:textId="77777777" w:rsidR="000C41ED" w:rsidRPr="00693396" w:rsidRDefault="000C41ED" w:rsidP="000C41ED">
            <w:pPr>
              <w:jc w:val="center"/>
              <w:rPr>
                <w:rFonts w:ascii="Sylfaen" w:hAnsi="Sylfaen" w:cs="Calibri"/>
                <w:color w:val="000000"/>
                <w:sz w:val="12"/>
                <w:szCs w:val="12"/>
                <w:lang w:val="ka-GE"/>
              </w:rPr>
            </w:pPr>
            <w:r w:rsidRPr="00693396">
              <w:rPr>
                <w:rFonts w:ascii="Sylfaen" w:hAnsi="Sylfaen" w:cs="Calibri"/>
                <w:color w:val="000000"/>
                <w:sz w:val="12"/>
                <w:szCs w:val="12"/>
              </w:rPr>
              <w:t> </w:t>
            </w:r>
            <w:r w:rsidRPr="00693396">
              <w:rPr>
                <w:rFonts w:ascii="Sylfaen" w:hAnsi="Sylfaen" w:cs="Calibri"/>
                <w:color w:val="000000"/>
                <w:sz w:val="12"/>
                <w:szCs w:val="12"/>
                <w:lang w:val="ka-GE"/>
              </w:rPr>
              <w:t>10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8D30B13" w14:textId="77777777" w:rsidR="000C41ED" w:rsidRPr="00693396" w:rsidRDefault="000C41ED" w:rsidP="000C41ED">
            <w:pPr>
              <w:jc w:val="center"/>
              <w:rPr>
                <w:rFonts w:ascii="Sylfaen" w:hAnsi="Sylfaen" w:cs="Calibri"/>
                <w:color w:val="000000"/>
                <w:sz w:val="12"/>
                <w:szCs w:val="12"/>
              </w:rPr>
            </w:pPr>
            <w:r w:rsidRPr="00693396">
              <w:rPr>
                <w:rFonts w:ascii="Sylfaen" w:hAnsi="Sylfaen" w:cs="Calibri"/>
                <w:color w:val="000000"/>
                <w:sz w:val="12"/>
                <w:szCs w:val="12"/>
                <w:lang w:val="ka-GE"/>
              </w:rPr>
              <w:t>10</w:t>
            </w:r>
            <w:r w:rsidRPr="00693396">
              <w:rPr>
                <w:rFonts w:ascii="Sylfaen" w:hAnsi="Sylfaen" w:cs="Calibri"/>
                <w:color w:val="000000"/>
                <w:sz w:val="12"/>
                <w:szCs w:val="12"/>
              </w:rPr>
              <w:t> </w:t>
            </w:r>
          </w:p>
        </w:tc>
        <w:tc>
          <w:tcPr>
            <w:tcW w:w="676" w:type="dxa"/>
            <w:tcBorders>
              <w:top w:val="single" w:sz="4" w:space="0" w:color="auto"/>
              <w:left w:val="nil"/>
              <w:bottom w:val="single" w:sz="4" w:space="0" w:color="auto"/>
              <w:right w:val="single" w:sz="4" w:space="0" w:color="auto"/>
            </w:tcBorders>
            <w:hideMark/>
          </w:tcPr>
          <w:p w14:paraId="535CE00C" w14:textId="77777777" w:rsidR="000C41ED" w:rsidRPr="00693396" w:rsidRDefault="000C41ED" w:rsidP="000C41ED">
            <w:r w:rsidRPr="00693396">
              <w:rPr>
                <w:rFonts w:ascii="Sylfaen" w:hAnsi="Sylfaen" w:cs="Calibri"/>
                <w:color w:val="000000"/>
                <w:sz w:val="12"/>
                <w:szCs w:val="12"/>
                <w:lang w:val="ka-GE"/>
              </w:rPr>
              <w:t>2%</w:t>
            </w:r>
            <w:r w:rsidRPr="00693396">
              <w:rPr>
                <w:rFonts w:ascii="Sylfaen" w:hAnsi="Sylfaen" w:cs="Calibri"/>
                <w:color w:val="000000"/>
                <w:sz w:val="12"/>
                <w:szCs w:val="12"/>
              </w:rPr>
              <w:t> </w:t>
            </w:r>
          </w:p>
        </w:tc>
        <w:tc>
          <w:tcPr>
            <w:tcW w:w="1152" w:type="dxa"/>
            <w:tcBorders>
              <w:top w:val="nil"/>
              <w:left w:val="nil"/>
              <w:bottom w:val="single" w:sz="4" w:space="0" w:color="auto"/>
              <w:right w:val="single" w:sz="8" w:space="0" w:color="auto"/>
            </w:tcBorders>
            <w:shd w:val="clear" w:color="000000" w:fill="FFFFFF"/>
            <w:vAlign w:val="center"/>
            <w:hideMark/>
          </w:tcPr>
          <w:p w14:paraId="2D0C07D9" w14:textId="522EAB7D" w:rsidR="000C41ED" w:rsidRPr="00693396" w:rsidRDefault="000C41ED" w:rsidP="000C41ED">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lang w:val="ka-GE"/>
              </w:rPr>
              <w:t>მომართვიანობა</w:t>
            </w:r>
            <w:r w:rsidR="00452C6F">
              <w:rPr>
                <w:rFonts w:ascii="Sylfaen" w:eastAsia="Times New Roman" w:hAnsi="Sylfaen" w:cs="Calibri"/>
                <w:color w:val="000000"/>
                <w:sz w:val="12"/>
                <w:szCs w:val="12"/>
                <w:lang w:val="ka-GE"/>
              </w:rPr>
              <w:t xml:space="preserve"> </w:t>
            </w:r>
          </w:p>
        </w:tc>
      </w:tr>
      <w:tr w:rsidR="000C41ED" w:rsidRPr="00276FD6" w14:paraId="4228C4C3" w14:textId="77777777" w:rsidTr="000C41ED">
        <w:trPr>
          <w:trHeight w:val="232"/>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DF32B83" w14:textId="38EF2620" w:rsidR="000C41ED" w:rsidRPr="00693396" w:rsidRDefault="000C41ED" w:rsidP="000C41ED">
            <w:pPr>
              <w:rPr>
                <w:rFonts w:ascii="Sylfaen" w:eastAsia="Calibri" w:hAnsi="Sylfaen" w:cs="Times New Roman"/>
                <w:sz w:val="12"/>
                <w:szCs w:val="12"/>
                <w:lang w:val="ka-GE"/>
              </w:rPr>
            </w:pPr>
            <w:r w:rsidRPr="00693396">
              <w:rPr>
                <w:rFonts w:ascii="Sylfaen" w:eastAsia="Calibri" w:hAnsi="Sylfaen" w:cs="Times New Roman"/>
                <w:sz w:val="12"/>
                <w:szCs w:val="12"/>
                <w:lang w:val="ka-GE"/>
              </w:rPr>
              <w:t>სალოტბარო სკოლის მიერ ფესტივალში მონაწილეობა</w:t>
            </w:r>
            <w:r w:rsidR="00452C6F">
              <w:rPr>
                <w:rFonts w:ascii="Sylfaen" w:eastAsia="Times New Roman" w:hAnsi="Sylfaen" w:cs="Calibri"/>
                <w:color w:val="000000"/>
                <w:sz w:val="12"/>
                <w:szCs w:val="12"/>
              </w:rPr>
              <w:t xml:space="preserve"> </w:t>
            </w:r>
            <w:r w:rsidRPr="00693396">
              <w:rPr>
                <w:rFonts w:ascii="Sylfaen" w:eastAsia="Times New Roman" w:hAnsi="Sylfaen" w:cs="Calibri"/>
                <w:color w:val="000000"/>
                <w:sz w:val="12"/>
                <w:szCs w:val="12"/>
              </w:rPr>
              <w:t> </w:t>
            </w:r>
          </w:p>
        </w:tc>
        <w:tc>
          <w:tcPr>
            <w:tcW w:w="1134" w:type="dxa"/>
            <w:tcBorders>
              <w:top w:val="single" w:sz="4" w:space="0" w:color="auto"/>
              <w:left w:val="nil"/>
              <w:bottom w:val="single" w:sz="8" w:space="0" w:color="auto"/>
              <w:right w:val="single" w:sz="4" w:space="0" w:color="auto"/>
            </w:tcBorders>
            <w:shd w:val="clear" w:color="000000" w:fill="FFFFFF"/>
            <w:vAlign w:val="center"/>
            <w:hideMark/>
          </w:tcPr>
          <w:p w14:paraId="64D9170E" w14:textId="77777777" w:rsidR="000C41ED" w:rsidRPr="00693396" w:rsidRDefault="000C41ED" w:rsidP="000C41ED">
            <w:pPr>
              <w:jc w:val="center"/>
              <w:rPr>
                <w:rFonts w:ascii="Sylfaen" w:hAnsi="Sylfaen" w:cs="Calibri"/>
                <w:color w:val="000000"/>
                <w:sz w:val="12"/>
                <w:szCs w:val="12"/>
              </w:rPr>
            </w:pPr>
            <w:r w:rsidRPr="00693396">
              <w:rPr>
                <w:rFonts w:ascii="Sylfaen" w:hAnsi="Sylfaen" w:cs="Calibri"/>
                <w:color w:val="000000"/>
                <w:sz w:val="12"/>
                <w:szCs w:val="12"/>
                <w:lang w:val="ka-GE"/>
              </w:rPr>
              <w:t>4</w:t>
            </w:r>
            <w:r w:rsidRPr="00693396">
              <w:rPr>
                <w:rFonts w:ascii="Sylfaen" w:hAnsi="Sylfaen" w:cs="Calibri"/>
                <w:color w:val="000000"/>
                <w:sz w:val="12"/>
                <w:szCs w:val="12"/>
              </w:rPr>
              <w:t> </w:t>
            </w:r>
          </w:p>
        </w:tc>
        <w:tc>
          <w:tcPr>
            <w:tcW w:w="1134" w:type="dxa"/>
            <w:tcBorders>
              <w:top w:val="nil"/>
              <w:left w:val="nil"/>
              <w:bottom w:val="single" w:sz="8" w:space="0" w:color="auto"/>
              <w:right w:val="single" w:sz="4" w:space="0" w:color="auto"/>
            </w:tcBorders>
            <w:vAlign w:val="center"/>
            <w:hideMark/>
          </w:tcPr>
          <w:p w14:paraId="77566573" w14:textId="77777777" w:rsidR="000C41ED" w:rsidRPr="00693396" w:rsidRDefault="000C41ED" w:rsidP="000C41ED">
            <w:pPr>
              <w:jc w:val="center"/>
              <w:rPr>
                <w:rFonts w:ascii="Sylfaen" w:hAnsi="Sylfaen" w:cs="Calibri"/>
                <w:color w:val="000000"/>
                <w:sz w:val="12"/>
                <w:szCs w:val="12"/>
              </w:rPr>
            </w:pPr>
            <w:r w:rsidRPr="00693396">
              <w:rPr>
                <w:rFonts w:ascii="Sylfaen" w:hAnsi="Sylfaen" w:cs="Calibri"/>
                <w:color w:val="000000"/>
                <w:sz w:val="12"/>
                <w:szCs w:val="12"/>
                <w:lang w:val="ka-GE"/>
              </w:rPr>
              <w:t>4</w:t>
            </w:r>
            <w:r w:rsidRPr="00693396">
              <w:rPr>
                <w:rFonts w:ascii="Sylfaen" w:hAnsi="Sylfaen" w:cs="Calibri"/>
                <w:color w:val="000000"/>
                <w:sz w:val="12"/>
                <w:szCs w:val="12"/>
              </w:rPr>
              <w:t> </w:t>
            </w:r>
          </w:p>
        </w:tc>
        <w:tc>
          <w:tcPr>
            <w:tcW w:w="1134" w:type="dxa"/>
            <w:tcBorders>
              <w:top w:val="single" w:sz="4" w:space="0" w:color="auto"/>
              <w:left w:val="nil"/>
              <w:bottom w:val="single" w:sz="8" w:space="0" w:color="auto"/>
              <w:right w:val="single" w:sz="4" w:space="0" w:color="auto"/>
            </w:tcBorders>
            <w:hideMark/>
          </w:tcPr>
          <w:p w14:paraId="487EE629" w14:textId="77777777" w:rsidR="000C41ED" w:rsidRPr="00693396" w:rsidRDefault="000C41ED" w:rsidP="000C41ED">
            <w:pPr>
              <w:rPr>
                <w:sz w:val="12"/>
                <w:szCs w:val="12"/>
              </w:rPr>
            </w:pPr>
            <w:r w:rsidRPr="00693396">
              <w:rPr>
                <w:sz w:val="12"/>
                <w:szCs w:val="12"/>
              </w:rPr>
              <w:t xml:space="preserve">4 </w:t>
            </w:r>
          </w:p>
        </w:tc>
        <w:tc>
          <w:tcPr>
            <w:tcW w:w="1134" w:type="dxa"/>
            <w:tcBorders>
              <w:top w:val="single" w:sz="4" w:space="0" w:color="auto"/>
              <w:left w:val="nil"/>
              <w:bottom w:val="single" w:sz="8" w:space="0" w:color="auto"/>
              <w:right w:val="single" w:sz="4" w:space="0" w:color="auto"/>
            </w:tcBorders>
            <w:hideMark/>
          </w:tcPr>
          <w:p w14:paraId="475096A0" w14:textId="77777777" w:rsidR="000C41ED" w:rsidRPr="00693396" w:rsidRDefault="000C41ED" w:rsidP="000C41ED">
            <w:pPr>
              <w:rPr>
                <w:sz w:val="12"/>
                <w:szCs w:val="12"/>
              </w:rPr>
            </w:pPr>
            <w:r w:rsidRPr="00693396">
              <w:rPr>
                <w:sz w:val="12"/>
                <w:szCs w:val="12"/>
              </w:rPr>
              <w:t xml:space="preserve">4 </w:t>
            </w:r>
          </w:p>
        </w:tc>
        <w:tc>
          <w:tcPr>
            <w:tcW w:w="1134" w:type="dxa"/>
            <w:tcBorders>
              <w:top w:val="single" w:sz="4" w:space="0" w:color="auto"/>
              <w:left w:val="nil"/>
              <w:bottom w:val="single" w:sz="8" w:space="0" w:color="auto"/>
              <w:right w:val="single" w:sz="4" w:space="0" w:color="auto"/>
            </w:tcBorders>
            <w:hideMark/>
          </w:tcPr>
          <w:p w14:paraId="79AF48E5" w14:textId="77777777" w:rsidR="000C41ED" w:rsidRPr="00693396" w:rsidRDefault="000C41ED" w:rsidP="000C41ED">
            <w:pPr>
              <w:rPr>
                <w:sz w:val="12"/>
                <w:szCs w:val="12"/>
              </w:rPr>
            </w:pPr>
            <w:r w:rsidRPr="00693396">
              <w:rPr>
                <w:sz w:val="12"/>
                <w:szCs w:val="12"/>
              </w:rPr>
              <w:t xml:space="preserve">4 </w:t>
            </w:r>
          </w:p>
        </w:tc>
        <w:tc>
          <w:tcPr>
            <w:tcW w:w="676" w:type="dxa"/>
            <w:tcBorders>
              <w:top w:val="single" w:sz="4" w:space="0" w:color="auto"/>
              <w:left w:val="nil"/>
              <w:bottom w:val="single" w:sz="8" w:space="0" w:color="auto"/>
              <w:right w:val="single" w:sz="4" w:space="0" w:color="auto"/>
            </w:tcBorders>
            <w:hideMark/>
          </w:tcPr>
          <w:p w14:paraId="548C720D" w14:textId="77777777" w:rsidR="000C41ED" w:rsidRPr="00693396" w:rsidRDefault="000C41ED" w:rsidP="000C41ED">
            <w:r w:rsidRPr="00693396">
              <w:rPr>
                <w:rFonts w:ascii="Sylfaen" w:hAnsi="Sylfaen" w:cs="Calibri"/>
                <w:color w:val="000000"/>
                <w:sz w:val="12"/>
                <w:szCs w:val="12"/>
                <w:lang w:val="ka-GE"/>
              </w:rPr>
              <w:t>2%</w:t>
            </w:r>
            <w:r w:rsidRPr="00693396">
              <w:rPr>
                <w:rFonts w:ascii="Sylfaen" w:hAnsi="Sylfaen" w:cs="Calibri"/>
                <w:color w:val="000000"/>
                <w:sz w:val="12"/>
                <w:szCs w:val="12"/>
              </w:rPr>
              <w:t> </w:t>
            </w:r>
          </w:p>
        </w:tc>
        <w:tc>
          <w:tcPr>
            <w:tcW w:w="1152" w:type="dxa"/>
            <w:tcBorders>
              <w:top w:val="nil"/>
              <w:left w:val="nil"/>
              <w:bottom w:val="single" w:sz="4" w:space="0" w:color="auto"/>
              <w:right w:val="single" w:sz="8" w:space="0" w:color="auto"/>
            </w:tcBorders>
            <w:shd w:val="clear" w:color="000000" w:fill="FFFFFF"/>
            <w:vAlign w:val="center"/>
            <w:hideMark/>
          </w:tcPr>
          <w:p w14:paraId="2B00361D" w14:textId="2A79BDAF" w:rsidR="000C41ED" w:rsidRPr="000C41ED" w:rsidRDefault="000C41ED" w:rsidP="000C41ED">
            <w:pPr>
              <w:spacing w:after="0" w:line="240" w:lineRule="auto"/>
              <w:jc w:val="center"/>
              <w:rPr>
                <w:rFonts w:ascii="Sylfaen" w:eastAsia="Times New Roman" w:hAnsi="Sylfaen" w:cs="Calibri"/>
                <w:color w:val="000000"/>
                <w:sz w:val="12"/>
                <w:szCs w:val="12"/>
              </w:rPr>
            </w:pPr>
            <w:r w:rsidRPr="00693396">
              <w:rPr>
                <w:rFonts w:ascii="Sylfaen" w:eastAsia="Times New Roman" w:hAnsi="Sylfaen" w:cs="Calibri"/>
                <w:color w:val="000000"/>
                <w:sz w:val="12"/>
                <w:szCs w:val="12"/>
                <w:lang w:val="ka-GE"/>
              </w:rPr>
              <w:t>მომართვიანობა</w:t>
            </w:r>
            <w:r w:rsidR="00452C6F">
              <w:rPr>
                <w:rFonts w:ascii="Sylfaen" w:eastAsia="Times New Roman" w:hAnsi="Sylfaen" w:cs="Calibri"/>
                <w:color w:val="000000"/>
                <w:sz w:val="12"/>
                <w:szCs w:val="12"/>
                <w:lang w:val="ka-GE"/>
              </w:rPr>
              <w:t xml:space="preserve"> </w:t>
            </w:r>
          </w:p>
        </w:tc>
      </w:tr>
    </w:tbl>
    <w:p w14:paraId="31113898" w14:textId="77777777" w:rsidR="00276FD6" w:rsidRPr="00276FD6" w:rsidRDefault="00276FD6" w:rsidP="00276FD6">
      <w:pPr>
        <w:autoSpaceDE w:val="0"/>
        <w:autoSpaceDN w:val="0"/>
        <w:adjustRightInd w:val="0"/>
        <w:spacing w:after="0" w:line="360" w:lineRule="auto"/>
        <w:jc w:val="both"/>
        <w:rPr>
          <w:rFonts w:ascii="Sylfaen" w:eastAsia="Calibri" w:hAnsi="Sylfaen" w:cs="Sylfaen"/>
          <w:color w:val="000000"/>
          <w:sz w:val="12"/>
          <w:szCs w:val="12"/>
        </w:rPr>
      </w:pPr>
    </w:p>
    <w:tbl>
      <w:tblPr>
        <w:tblW w:w="5033" w:type="pct"/>
        <w:tblLook w:val="04A0" w:firstRow="1" w:lastRow="0" w:firstColumn="1" w:lastColumn="0" w:noHBand="0" w:noVBand="1"/>
      </w:tblPr>
      <w:tblGrid>
        <w:gridCol w:w="1581"/>
        <w:gridCol w:w="1342"/>
        <w:gridCol w:w="2314"/>
        <w:gridCol w:w="1278"/>
        <w:gridCol w:w="1134"/>
        <w:gridCol w:w="1134"/>
        <w:gridCol w:w="1184"/>
      </w:tblGrid>
      <w:tr w:rsidR="00A421D9" w:rsidRPr="00276FD6" w14:paraId="663C4882" w14:textId="77777777" w:rsidTr="00645FC2">
        <w:trPr>
          <w:trHeight w:val="212"/>
        </w:trPr>
        <w:tc>
          <w:tcPr>
            <w:tcW w:w="793" w:type="pct"/>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7CB4EB31" w14:textId="77777777" w:rsidR="00A421D9" w:rsidRPr="00276FD6" w:rsidRDefault="00A421D9" w:rsidP="00A421D9">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rPr>
              <w:t>ქვეპროგრამის დასახელება</w:t>
            </w:r>
          </w:p>
        </w:tc>
        <w:tc>
          <w:tcPr>
            <w:tcW w:w="673" w:type="pct"/>
            <w:tcBorders>
              <w:top w:val="single" w:sz="8" w:space="0" w:color="auto"/>
              <w:left w:val="nil"/>
              <w:bottom w:val="single" w:sz="4" w:space="0" w:color="auto"/>
              <w:right w:val="single" w:sz="4" w:space="0" w:color="auto"/>
            </w:tcBorders>
            <w:shd w:val="clear" w:color="000000" w:fill="FFFFFF"/>
            <w:vAlign w:val="center"/>
            <w:hideMark/>
          </w:tcPr>
          <w:p w14:paraId="43AFBE0C" w14:textId="77777777" w:rsidR="00A421D9" w:rsidRPr="00276FD6" w:rsidRDefault="00A421D9" w:rsidP="00A421D9">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rPr>
              <w:t>კოდი</w:t>
            </w:r>
          </w:p>
        </w:tc>
        <w:tc>
          <w:tcPr>
            <w:tcW w:w="1161" w:type="pct"/>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481AA6F4" w14:textId="77777777" w:rsidR="00A421D9" w:rsidRPr="00276FD6" w:rsidRDefault="00A421D9" w:rsidP="00A421D9">
            <w:pPr>
              <w:spacing w:after="0" w:line="240" w:lineRule="auto"/>
              <w:jc w:val="center"/>
              <w:rPr>
                <w:rFonts w:ascii="Sylfaen" w:eastAsia="Times New Roman" w:hAnsi="Sylfaen" w:cs="Calibri"/>
                <w:b/>
                <w:color w:val="000000"/>
                <w:sz w:val="12"/>
                <w:szCs w:val="12"/>
              </w:rPr>
            </w:pPr>
            <w:r w:rsidRPr="00276FD6">
              <w:rPr>
                <w:rFonts w:ascii="Sylfaen" w:eastAsia="Times New Roman" w:hAnsi="Sylfaen" w:cs="Calibri"/>
                <w:b/>
                <w:color w:val="000000"/>
                <w:sz w:val="12"/>
                <w:szCs w:val="12"/>
                <w:lang w:val="ka-GE"/>
              </w:rPr>
              <w:t>კულტურის ღონისძიებების დაფინანსება</w:t>
            </w:r>
            <w:r w:rsidRPr="00276FD6">
              <w:rPr>
                <w:rFonts w:ascii="Sylfaen" w:eastAsia="Times New Roman" w:hAnsi="Sylfaen" w:cs="Calibri"/>
                <w:b/>
                <w:color w:val="000000"/>
                <w:sz w:val="12"/>
                <w:szCs w:val="12"/>
              </w:rPr>
              <w:t> </w:t>
            </w:r>
          </w:p>
        </w:tc>
        <w:tc>
          <w:tcPr>
            <w:tcW w:w="641" w:type="pct"/>
            <w:tcBorders>
              <w:top w:val="single" w:sz="8" w:space="0" w:color="auto"/>
              <w:left w:val="nil"/>
              <w:bottom w:val="single" w:sz="4" w:space="0" w:color="auto"/>
              <w:right w:val="single" w:sz="4" w:space="0" w:color="auto"/>
            </w:tcBorders>
            <w:shd w:val="clear" w:color="000000" w:fill="FFFFFF"/>
            <w:vAlign w:val="center"/>
            <w:hideMark/>
          </w:tcPr>
          <w:p w14:paraId="4183BB41" w14:textId="77777777" w:rsidR="00A421D9" w:rsidRPr="001C7B60" w:rsidRDefault="00A421D9" w:rsidP="00A421D9">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569" w:type="pct"/>
            <w:tcBorders>
              <w:top w:val="single" w:sz="8" w:space="0" w:color="auto"/>
              <w:left w:val="nil"/>
              <w:bottom w:val="single" w:sz="4" w:space="0" w:color="auto"/>
              <w:right w:val="single" w:sz="4" w:space="0" w:color="auto"/>
            </w:tcBorders>
            <w:shd w:val="clear" w:color="000000" w:fill="FFFFFF"/>
            <w:vAlign w:val="center"/>
            <w:hideMark/>
          </w:tcPr>
          <w:p w14:paraId="75B37391" w14:textId="77777777" w:rsidR="00A421D9" w:rsidRPr="001C7B60" w:rsidRDefault="00A421D9" w:rsidP="00A421D9">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569" w:type="pct"/>
            <w:tcBorders>
              <w:top w:val="single" w:sz="8" w:space="0" w:color="auto"/>
              <w:left w:val="nil"/>
              <w:bottom w:val="single" w:sz="4" w:space="0" w:color="auto"/>
              <w:right w:val="single" w:sz="4" w:space="0" w:color="auto"/>
            </w:tcBorders>
            <w:shd w:val="clear" w:color="000000" w:fill="FFFFFF"/>
            <w:vAlign w:val="center"/>
            <w:hideMark/>
          </w:tcPr>
          <w:p w14:paraId="00658268" w14:textId="77777777" w:rsidR="00A421D9" w:rsidRPr="001C7B60" w:rsidRDefault="00A421D9" w:rsidP="00A421D9">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594" w:type="pct"/>
            <w:tcBorders>
              <w:top w:val="single" w:sz="8" w:space="0" w:color="auto"/>
              <w:left w:val="nil"/>
              <w:bottom w:val="single" w:sz="4" w:space="0" w:color="auto"/>
              <w:right w:val="single" w:sz="8" w:space="0" w:color="000000"/>
            </w:tcBorders>
            <w:shd w:val="clear" w:color="000000" w:fill="FFFFFF"/>
            <w:vAlign w:val="center"/>
            <w:hideMark/>
          </w:tcPr>
          <w:p w14:paraId="514885A7" w14:textId="77777777" w:rsidR="00A421D9" w:rsidRPr="001C7B60" w:rsidRDefault="00A421D9" w:rsidP="00A421D9">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BB70D5" w:rsidRPr="00276FD6" w14:paraId="019F7CC3" w14:textId="77777777" w:rsidTr="008C0AE3">
        <w:trPr>
          <w:trHeight w:val="152"/>
        </w:trPr>
        <w:tc>
          <w:tcPr>
            <w:tcW w:w="793" w:type="pct"/>
            <w:vMerge/>
            <w:tcBorders>
              <w:top w:val="single" w:sz="8" w:space="0" w:color="auto"/>
              <w:left w:val="single" w:sz="8" w:space="0" w:color="auto"/>
              <w:bottom w:val="single" w:sz="4" w:space="0" w:color="auto"/>
              <w:right w:val="single" w:sz="4" w:space="0" w:color="auto"/>
            </w:tcBorders>
            <w:vAlign w:val="center"/>
            <w:hideMark/>
          </w:tcPr>
          <w:p w14:paraId="31B6A095" w14:textId="77777777" w:rsidR="00BB70D5" w:rsidRPr="00276FD6" w:rsidRDefault="00BB70D5" w:rsidP="00BB70D5">
            <w:pPr>
              <w:spacing w:after="0" w:line="240" w:lineRule="auto"/>
              <w:rPr>
                <w:rFonts w:ascii="Sylfaen" w:eastAsia="Times New Roman" w:hAnsi="Sylfaen" w:cs="Calibri"/>
                <w:color w:val="000000"/>
                <w:sz w:val="12"/>
                <w:szCs w:val="12"/>
              </w:rPr>
            </w:pPr>
          </w:p>
        </w:tc>
        <w:tc>
          <w:tcPr>
            <w:tcW w:w="673" w:type="pct"/>
            <w:tcBorders>
              <w:top w:val="nil"/>
              <w:left w:val="nil"/>
              <w:bottom w:val="single" w:sz="4" w:space="0" w:color="auto"/>
              <w:right w:val="single" w:sz="4" w:space="0" w:color="auto"/>
            </w:tcBorders>
            <w:shd w:val="clear" w:color="000000" w:fill="FFFFFF"/>
            <w:vAlign w:val="center"/>
            <w:hideMark/>
          </w:tcPr>
          <w:p w14:paraId="463B498C" w14:textId="77777777" w:rsidR="00BB70D5" w:rsidRPr="00276FD6" w:rsidRDefault="00BB70D5" w:rsidP="00BB70D5">
            <w:pPr>
              <w:spacing w:after="0" w:line="240" w:lineRule="auto"/>
              <w:rPr>
                <w:rFonts w:ascii="Sylfaen" w:eastAsia="Times New Roman" w:hAnsi="Sylfaen" w:cs="Calibri"/>
                <w:b/>
                <w:color w:val="000000"/>
                <w:sz w:val="12"/>
                <w:szCs w:val="12"/>
                <w:lang w:val="ka-GE"/>
              </w:rPr>
            </w:pPr>
            <w:r w:rsidRPr="00276FD6">
              <w:rPr>
                <w:rFonts w:ascii="Sylfaen" w:eastAsia="Times New Roman" w:hAnsi="Sylfaen" w:cs="Calibri"/>
                <w:color w:val="000000"/>
                <w:sz w:val="12"/>
                <w:szCs w:val="12"/>
              </w:rPr>
              <w:t> </w:t>
            </w:r>
            <w:r w:rsidRPr="00276FD6">
              <w:rPr>
                <w:rFonts w:ascii="Sylfaen" w:eastAsia="Times New Roman" w:hAnsi="Sylfaen" w:cs="Calibri"/>
                <w:b/>
                <w:color w:val="000000"/>
                <w:sz w:val="12"/>
                <w:szCs w:val="12"/>
                <w:lang w:val="ka-GE"/>
              </w:rPr>
              <w:t>05 02 02</w:t>
            </w:r>
          </w:p>
        </w:tc>
        <w:tc>
          <w:tcPr>
            <w:tcW w:w="1161" w:type="pct"/>
            <w:vMerge/>
            <w:tcBorders>
              <w:top w:val="nil"/>
              <w:left w:val="nil"/>
              <w:bottom w:val="single" w:sz="4" w:space="0" w:color="auto"/>
              <w:right w:val="single" w:sz="4" w:space="0" w:color="auto"/>
            </w:tcBorders>
            <w:vAlign w:val="center"/>
            <w:hideMark/>
          </w:tcPr>
          <w:p w14:paraId="6B815C65" w14:textId="77777777" w:rsidR="00BB70D5" w:rsidRPr="00276FD6" w:rsidRDefault="00BB70D5" w:rsidP="00BB70D5">
            <w:pPr>
              <w:spacing w:after="0" w:line="240" w:lineRule="auto"/>
              <w:rPr>
                <w:rFonts w:ascii="Sylfaen" w:eastAsia="Times New Roman" w:hAnsi="Sylfaen" w:cs="Calibri"/>
                <w:color w:val="000000"/>
                <w:sz w:val="12"/>
                <w:szCs w:val="12"/>
              </w:rPr>
            </w:pPr>
          </w:p>
        </w:tc>
        <w:tc>
          <w:tcPr>
            <w:tcW w:w="641" w:type="pct"/>
            <w:tcBorders>
              <w:top w:val="single" w:sz="4" w:space="0" w:color="auto"/>
              <w:left w:val="single" w:sz="4" w:space="0" w:color="auto"/>
              <w:bottom w:val="single" w:sz="4" w:space="0" w:color="auto"/>
              <w:right w:val="nil"/>
            </w:tcBorders>
            <w:shd w:val="clear" w:color="000000" w:fill="FFFFFF"/>
            <w:vAlign w:val="center"/>
            <w:hideMark/>
          </w:tcPr>
          <w:p w14:paraId="5CC2750B" w14:textId="77777777" w:rsidR="00BB70D5" w:rsidRPr="00BB70D5" w:rsidRDefault="00BB70D5" w:rsidP="00BB70D5">
            <w:pPr>
              <w:jc w:val="center"/>
              <w:rPr>
                <w:rFonts w:ascii="Sylfaen" w:hAnsi="Sylfaen" w:cs="Calibri"/>
                <w:b/>
                <w:sz w:val="12"/>
                <w:szCs w:val="12"/>
              </w:rPr>
            </w:pPr>
            <w:r w:rsidRPr="00BB70D5">
              <w:rPr>
                <w:rFonts w:ascii="Sylfaen" w:hAnsi="Sylfaen" w:cs="Calibri"/>
                <w:b/>
                <w:sz w:val="12"/>
                <w:szCs w:val="12"/>
              </w:rPr>
              <w:t>23,0</w:t>
            </w:r>
          </w:p>
        </w:tc>
        <w:tc>
          <w:tcPr>
            <w:tcW w:w="569"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2B1105A2" w14:textId="77777777" w:rsidR="00BB70D5" w:rsidRPr="00BB70D5" w:rsidRDefault="00BB70D5" w:rsidP="00BB70D5">
            <w:pPr>
              <w:jc w:val="center"/>
              <w:rPr>
                <w:rFonts w:ascii="Sylfaen" w:hAnsi="Sylfaen" w:cs="Calibri"/>
                <w:b/>
                <w:sz w:val="12"/>
                <w:szCs w:val="12"/>
              </w:rPr>
            </w:pPr>
            <w:r w:rsidRPr="00BB70D5">
              <w:rPr>
                <w:rFonts w:ascii="Sylfaen" w:hAnsi="Sylfaen" w:cs="Calibri"/>
                <w:b/>
                <w:sz w:val="12"/>
                <w:szCs w:val="12"/>
              </w:rPr>
              <w:t>24,0</w:t>
            </w:r>
          </w:p>
        </w:tc>
        <w:tc>
          <w:tcPr>
            <w:tcW w:w="569"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4711DB23" w14:textId="77777777" w:rsidR="00BB70D5" w:rsidRPr="00BB70D5" w:rsidRDefault="00BB70D5" w:rsidP="00BB70D5">
            <w:pPr>
              <w:jc w:val="center"/>
              <w:rPr>
                <w:rFonts w:ascii="Sylfaen" w:hAnsi="Sylfaen" w:cs="Calibri"/>
                <w:b/>
                <w:sz w:val="12"/>
                <w:szCs w:val="12"/>
              </w:rPr>
            </w:pPr>
            <w:r w:rsidRPr="00BB70D5">
              <w:rPr>
                <w:rFonts w:ascii="Sylfaen" w:hAnsi="Sylfaen" w:cs="Calibri"/>
                <w:b/>
                <w:sz w:val="12"/>
                <w:szCs w:val="12"/>
              </w:rPr>
              <w:t>25,0</w:t>
            </w:r>
          </w:p>
        </w:tc>
        <w:tc>
          <w:tcPr>
            <w:tcW w:w="594"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1310ABE7" w14:textId="77777777" w:rsidR="00BB70D5" w:rsidRPr="00BB70D5" w:rsidRDefault="00BB70D5" w:rsidP="00BB70D5">
            <w:pPr>
              <w:jc w:val="center"/>
              <w:rPr>
                <w:rFonts w:ascii="Sylfaen" w:hAnsi="Sylfaen" w:cs="Calibri"/>
                <w:b/>
                <w:sz w:val="12"/>
                <w:szCs w:val="12"/>
              </w:rPr>
            </w:pPr>
            <w:r w:rsidRPr="00BB70D5">
              <w:rPr>
                <w:rFonts w:ascii="Sylfaen" w:hAnsi="Sylfaen" w:cs="Calibri"/>
                <w:b/>
                <w:sz w:val="12"/>
                <w:szCs w:val="12"/>
              </w:rPr>
              <w:t>25,0</w:t>
            </w:r>
          </w:p>
        </w:tc>
      </w:tr>
      <w:tr w:rsidR="00276FD6" w:rsidRPr="00276FD6" w14:paraId="183A5041" w14:textId="77777777" w:rsidTr="000C41ED">
        <w:trPr>
          <w:trHeight w:val="127"/>
        </w:trPr>
        <w:tc>
          <w:tcPr>
            <w:tcW w:w="793" w:type="pct"/>
            <w:tcBorders>
              <w:top w:val="nil"/>
              <w:left w:val="single" w:sz="8" w:space="0" w:color="auto"/>
              <w:bottom w:val="single" w:sz="4" w:space="0" w:color="auto"/>
              <w:right w:val="single" w:sz="4" w:space="0" w:color="auto"/>
            </w:tcBorders>
            <w:shd w:val="clear" w:color="000000" w:fill="FFFFFF"/>
            <w:vAlign w:val="center"/>
            <w:hideMark/>
          </w:tcPr>
          <w:p w14:paraId="5E81EF06" w14:textId="77777777" w:rsidR="00276FD6" w:rsidRPr="00276FD6" w:rsidRDefault="00276FD6" w:rsidP="00276FD6">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ქვეპროგრამის განმახორციელებელი სამსახური</w:t>
            </w:r>
          </w:p>
        </w:tc>
        <w:tc>
          <w:tcPr>
            <w:tcW w:w="4207" w:type="pct"/>
            <w:gridSpan w:val="6"/>
            <w:tcBorders>
              <w:top w:val="single" w:sz="4" w:space="0" w:color="auto"/>
              <w:left w:val="nil"/>
              <w:bottom w:val="single" w:sz="4" w:space="0" w:color="auto"/>
              <w:right w:val="single" w:sz="8" w:space="0" w:color="000000"/>
            </w:tcBorders>
            <w:shd w:val="clear" w:color="000000" w:fill="FFFFFF"/>
            <w:vAlign w:val="center"/>
            <w:hideMark/>
          </w:tcPr>
          <w:p w14:paraId="39BB9D23" w14:textId="7D093C2F" w:rsidR="00276FD6" w:rsidRPr="00276FD6" w:rsidRDefault="00276FD6" w:rsidP="00276FD6">
            <w:pPr>
              <w:spacing w:after="0" w:line="240" w:lineRule="auto"/>
              <w:jc w:val="both"/>
              <w:rPr>
                <w:rFonts w:ascii="Calibri" w:eastAsia="Times New Roman" w:hAnsi="Calibri" w:cs="Times New Roman"/>
                <w:color w:val="000000"/>
                <w:sz w:val="12"/>
                <w:szCs w:val="12"/>
              </w:rPr>
            </w:pPr>
            <w:r w:rsidRPr="00276FD6">
              <w:rPr>
                <w:rFonts w:ascii="Sylfaen" w:eastAsia="Times New Roman" w:hAnsi="Sylfaen" w:cs="Calibri"/>
                <w:color w:val="000000"/>
                <w:sz w:val="12"/>
                <w:szCs w:val="12"/>
              </w:rPr>
              <w:t> </w:t>
            </w:r>
            <w:r w:rsidRPr="00276FD6">
              <w:rPr>
                <w:rFonts w:ascii="Sylfaen" w:eastAsia="Times New Roman" w:hAnsi="Sylfaen" w:cs="Sylfaen"/>
                <w:color w:val="000000"/>
                <w:sz w:val="12"/>
                <w:szCs w:val="12"/>
              </w:rPr>
              <w:t>ხარაგაულის</w:t>
            </w:r>
            <w:r w:rsidRPr="00276FD6">
              <w:rPr>
                <w:rFonts w:ascii="Calibri" w:eastAsia="Times New Roman" w:hAnsi="Calibri" w:cs="Times New Roman"/>
                <w:color w:val="000000"/>
                <w:sz w:val="12"/>
                <w:szCs w:val="12"/>
              </w:rPr>
              <w:t xml:space="preserve"> </w:t>
            </w:r>
            <w:r w:rsidRPr="00276FD6">
              <w:rPr>
                <w:rFonts w:ascii="Sylfaen" w:eastAsia="Times New Roman" w:hAnsi="Sylfaen" w:cs="Sylfaen"/>
                <w:color w:val="000000"/>
                <w:sz w:val="12"/>
                <w:szCs w:val="12"/>
              </w:rPr>
              <w:t>მუნიციპალიტეტის</w:t>
            </w:r>
            <w:r w:rsidRPr="00276FD6">
              <w:rPr>
                <w:rFonts w:ascii="Calibri" w:eastAsia="Times New Roman" w:hAnsi="Calibri" w:cs="Times New Roman"/>
                <w:color w:val="000000"/>
                <w:sz w:val="12"/>
                <w:szCs w:val="12"/>
              </w:rPr>
              <w:t xml:space="preserve"> </w:t>
            </w:r>
            <w:r w:rsidRPr="00276FD6">
              <w:rPr>
                <w:rFonts w:ascii="Sylfaen" w:eastAsia="Times New Roman" w:hAnsi="Sylfaen" w:cs="Sylfaen"/>
                <w:color w:val="000000"/>
                <w:sz w:val="12"/>
                <w:szCs w:val="12"/>
              </w:rPr>
              <w:t>მერიის</w:t>
            </w:r>
            <w:r w:rsidRPr="00276FD6">
              <w:rPr>
                <w:rFonts w:ascii="Calibri" w:eastAsia="Times New Roman" w:hAnsi="Calibri" w:cs="Times New Roman"/>
                <w:color w:val="000000"/>
                <w:sz w:val="12"/>
                <w:szCs w:val="12"/>
              </w:rPr>
              <w:t xml:space="preserve"> </w:t>
            </w:r>
            <w:r w:rsidRPr="00276FD6">
              <w:rPr>
                <w:rFonts w:ascii="Sylfaen" w:eastAsia="Times New Roman" w:hAnsi="Sylfaen" w:cs="Sylfaen"/>
                <w:color w:val="000000"/>
                <w:sz w:val="12"/>
                <w:szCs w:val="12"/>
              </w:rPr>
              <w:t>განათლების</w:t>
            </w:r>
            <w:r w:rsidRPr="00276FD6">
              <w:rPr>
                <w:rFonts w:ascii="Calibri" w:eastAsia="Times New Roman" w:hAnsi="Calibri" w:cs="Times New Roman"/>
                <w:color w:val="000000"/>
                <w:sz w:val="12"/>
                <w:szCs w:val="12"/>
              </w:rPr>
              <w:t xml:space="preserve">, </w:t>
            </w:r>
            <w:r w:rsidRPr="00276FD6">
              <w:rPr>
                <w:rFonts w:ascii="Sylfaen" w:eastAsia="Times New Roman" w:hAnsi="Sylfaen" w:cs="Sylfaen"/>
                <w:color w:val="000000"/>
                <w:sz w:val="12"/>
                <w:szCs w:val="12"/>
              </w:rPr>
              <w:t>კულტურის</w:t>
            </w:r>
            <w:r w:rsidRPr="00276FD6">
              <w:rPr>
                <w:rFonts w:ascii="Calibri" w:eastAsia="Times New Roman" w:hAnsi="Calibri" w:cs="Times New Roman"/>
                <w:color w:val="000000"/>
                <w:sz w:val="12"/>
                <w:szCs w:val="12"/>
              </w:rPr>
              <w:t xml:space="preserve"> </w:t>
            </w:r>
            <w:r w:rsidRPr="00276FD6">
              <w:rPr>
                <w:rFonts w:ascii="Sylfaen" w:eastAsia="Times New Roman" w:hAnsi="Sylfaen" w:cs="Sylfaen"/>
                <w:color w:val="000000"/>
                <w:sz w:val="12"/>
                <w:szCs w:val="12"/>
              </w:rPr>
              <w:t>და</w:t>
            </w:r>
            <w:r w:rsidRPr="00276FD6">
              <w:rPr>
                <w:rFonts w:ascii="Calibri" w:eastAsia="Times New Roman" w:hAnsi="Calibri" w:cs="Times New Roman"/>
                <w:color w:val="000000"/>
                <w:sz w:val="12"/>
                <w:szCs w:val="12"/>
              </w:rPr>
              <w:t xml:space="preserve"> </w:t>
            </w:r>
            <w:r w:rsidRPr="00276FD6">
              <w:rPr>
                <w:rFonts w:ascii="Sylfaen" w:eastAsia="Times New Roman" w:hAnsi="Sylfaen" w:cs="Sylfaen"/>
                <w:color w:val="000000"/>
                <w:sz w:val="12"/>
                <w:szCs w:val="12"/>
              </w:rPr>
              <w:t>სპორტის</w:t>
            </w:r>
            <w:r w:rsidRPr="00276FD6">
              <w:rPr>
                <w:rFonts w:ascii="Sylfaen" w:eastAsia="Times New Roman" w:hAnsi="Sylfaen" w:cs="Sylfaen"/>
                <w:color w:val="000000"/>
                <w:sz w:val="12"/>
                <w:szCs w:val="12"/>
                <w:lang w:val="ka-GE"/>
              </w:rPr>
              <w:t>ა და ახალგაზრდულ საქმეთა</w:t>
            </w:r>
            <w:r w:rsidR="00452C6F">
              <w:rPr>
                <w:rFonts w:ascii="Sylfaen" w:eastAsia="Times New Roman" w:hAnsi="Sylfaen" w:cs="Sylfaen"/>
                <w:color w:val="000000"/>
                <w:sz w:val="12"/>
                <w:szCs w:val="12"/>
                <w:lang w:val="ka-GE"/>
              </w:rPr>
              <w:t xml:space="preserve"> </w:t>
            </w:r>
            <w:r w:rsidRPr="00276FD6">
              <w:rPr>
                <w:rFonts w:ascii="Sylfaen" w:eastAsia="Times New Roman" w:hAnsi="Sylfaen" w:cs="Sylfaen"/>
                <w:color w:val="000000"/>
                <w:sz w:val="12"/>
                <w:szCs w:val="12"/>
              </w:rPr>
              <w:t>სამსახური</w:t>
            </w:r>
          </w:p>
          <w:p w14:paraId="6D88127E" w14:textId="77777777" w:rsidR="00276FD6" w:rsidRPr="00276FD6" w:rsidRDefault="00276FD6" w:rsidP="00276FD6">
            <w:pPr>
              <w:spacing w:after="0" w:line="240" w:lineRule="auto"/>
              <w:rPr>
                <w:rFonts w:ascii="Sylfaen" w:eastAsia="Times New Roman" w:hAnsi="Sylfaen" w:cs="Calibri"/>
                <w:color w:val="000000"/>
                <w:sz w:val="12"/>
                <w:szCs w:val="12"/>
              </w:rPr>
            </w:pPr>
          </w:p>
        </w:tc>
      </w:tr>
      <w:tr w:rsidR="000C41ED" w:rsidRPr="00276FD6" w14:paraId="54B52659" w14:textId="77777777" w:rsidTr="000C41ED">
        <w:trPr>
          <w:trHeight w:val="885"/>
        </w:trPr>
        <w:tc>
          <w:tcPr>
            <w:tcW w:w="793" w:type="pct"/>
            <w:tcBorders>
              <w:top w:val="nil"/>
              <w:left w:val="single" w:sz="8" w:space="0" w:color="auto"/>
              <w:bottom w:val="single" w:sz="4" w:space="0" w:color="auto"/>
              <w:right w:val="single" w:sz="4" w:space="0" w:color="auto"/>
            </w:tcBorders>
            <w:shd w:val="clear" w:color="000000" w:fill="FFFFFF"/>
            <w:vAlign w:val="center"/>
            <w:hideMark/>
          </w:tcPr>
          <w:p w14:paraId="1025976C" w14:textId="2B965BAA" w:rsidR="000C41ED" w:rsidRPr="00276FD6" w:rsidRDefault="000C41ED" w:rsidP="000C41ED">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276FD6">
              <w:rPr>
                <w:rFonts w:ascii="Sylfaen" w:eastAsia="Times New Roman" w:hAnsi="Sylfaen" w:cs="Calibri"/>
                <w:color w:val="000000"/>
                <w:sz w:val="12"/>
                <w:szCs w:val="12"/>
              </w:rPr>
              <w:t xml:space="preserve">აღწერა </w:t>
            </w:r>
          </w:p>
        </w:tc>
        <w:tc>
          <w:tcPr>
            <w:tcW w:w="4207" w:type="pct"/>
            <w:gridSpan w:val="6"/>
            <w:tcBorders>
              <w:top w:val="single" w:sz="4" w:space="0" w:color="auto"/>
              <w:left w:val="nil"/>
              <w:bottom w:val="single" w:sz="4" w:space="0" w:color="auto"/>
              <w:right w:val="single" w:sz="4" w:space="0" w:color="auto"/>
            </w:tcBorders>
            <w:shd w:val="clear" w:color="000000" w:fill="FFFFFF"/>
            <w:vAlign w:val="center"/>
            <w:hideMark/>
          </w:tcPr>
          <w:p w14:paraId="0D2EBA7E" w14:textId="44376071" w:rsidR="000C41ED" w:rsidRPr="00BA3189" w:rsidRDefault="000C41ED" w:rsidP="000C41ED">
            <w:pPr>
              <w:jc w:val="both"/>
              <w:rPr>
                <w:rFonts w:ascii="Sylfaen" w:hAnsi="Sylfaen" w:cs="Calibri"/>
                <w:color w:val="000000"/>
                <w:sz w:val="12"/>
                <w:szCs w:val="12"/>
              </w:rPr>
            </w:pPr>
            <w:r w:rsidRPr="00BA3189">
              <w:rPr>
                <w:rFonts w:ascii="Sylfaen" w:hAnsi="Sylfaen" w:cs="Calibri"/>
                <w:color w:val="000000"/>
                <w:sz w:val="12"/>
                <w:szCs w:val="12"/>
              </w:rPr>
              <w:t>ქვეპროგრამა ითვალისწინებს ხარაგაულის მუნიციპალიტეტში სადღესასწაულო დღეებზე ღონისძიებების, ფესტივალების, ლიტერატურულ-შემოქმედებითი საღამოების ორგანიზებას; კულტურული პროექტების თანადაფინანსებას; კულტურის სფეროში მოღვაწე ადამიანების წარმოჩინებას, წარმატებული შემოქმედებითი ჯგუფების და ახალგაზრდების ჩართვა სხვადასხვა სახის ღონისძიებბებში და ფესტივალებში; ხალხური შემოქმედების ფოლკლორის დაცვა და პოპულარიზაცია, განათლების</w:t>
            </w:r>
            <w:r w:rsidR="00452C6F">
              <w:rPr>
                <w:rFonts w:ascii="Sylfaen" w:hAnsi="Sylfaen" w:cs="Calibri"/>
                <w:color w:val="000000"/>
                <w:sz w:val="12"/>
                <w:szCs w:val="12"/>
              </w:rPr>
              <w:t xml:space="preserve"> </w:t>
            </w:r>
            <w:r w:rsidRPr="00BA3189">
              <w:rPr>
                <w:rFonts w:ascii="Sylfaen" w:hAnsi="Sylfaen" w:cs="Calibri"/>
                <w:color w:val="000000"/>
                <w:sz w:val="12"/>
                <w:szCs w:val="12"/>
              </w:rPr>
              <w:t>სფეროში მოღვაწე ადამიანების წარმოჩინება, კულტურულ და საგანმანათლებლო ღონისძიებებში მონაწილეობის მიზნით ტრანსპორტირებით უზრუნველყოფას.</w:t>
            </w:r>
          </w:p>
        </w:tc>
      </w:tr>
      <w:tr w:rsidR="000C41ED" w:rsidRPr="00276FD6" w14:paraId="368D3D6B" w14:textId="77777777" w:rsidTr="008C0AE3">
        <w:trPr>
          <w:trHeight w:val="47"/>
        </w:trPr>
        <w:tc>
          <w:tcPr>
            <w:tcW w:w="793" w:type="pct"/>
            <w:tcBorders>
              <w:top w:val="nil"/>
              <w:left w:val="single" w:sz="8" w:space="0" w:color="auto"/>
              <w:bottom w:val="single" w:sz="4" w:space="0" w:color="auto"/>
              <w:right w:val="single" w:sz="4" w:space="0" w:color="auto"/>
            </w:tcBorders>
            <w:shd w:val="clear" w:color="000000" w:fill="FFFFFF"/>
            <w:vAlign w:val="center"/>
            <w:hideMark/>
          </w:tcPr>
          <w:p w14:paraId="448D1579" w14:textId="77777777" w:rsidR="000C41ED" w:rsidRPr="00276FD6" w:rsidRDefault="000C41ED" w:rsidP="000C41ED">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ქვეპროგრამის განხორციელების ვადები</w:t>
            </w:r>
          </w:p>
        </w:tc>
        <w:tc>
          <w:tcPr>
            <w:tcW w:w="4207" w:type="pct"/>
            <w:gridSpan w:val="6"/>
            <w:tcBorders>
              <w:top w:val="single" w:sz="4" w:space="0" w:color="auto"/>
              <w:left w:val="nil"/>
              <w:bottom w:val="single" w:sz="4" w:space="0" w:color="auto"/>
              <w:right w:val="single" w:sz="8" w:space="0" w:color="000000"/>
            </w:tcBorders>
            <w:shd w:val="clear" w:color="000000" w:fill="FFFFFF"/>
            <w:vAlign w:val="center"/>
            <w:hideMark/>
          </w:tcPr>
          <w:p w14:paraId="737DA76F" w14:textId="77777777" w:rsidR="000C41ED" w:rsidRPr="00276FD6" w:rsidRDefault="000C41ED" w:rsidP="000C41ED">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მიმდინარე</w:t>
            </w:r>
          </w:p>
        </w:tc>
      </w:tr>
      <w:tr w:rsidR="009203D8" w:rsidRPr="00276FD6" w14:paraId="4B52E938" w14:textId="77777777" w:rsidTr="009203D8">
        <w:trPr>
          <w:trHeight w:val="407"/>
        </w:trPr>
        <w:tc>
          <w:tcPr>
            <w:tcW w:w="793"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637A0185" w14:textId="77777777" w:rsidR="009203D8" w:rsidRPr="00276FD6" w:rsidRDefault="009203D8" w:rsidP="000C41ED">
            <w:pPr>
              <w:spacing w:after="0" w:line="240" w:lineRule="auto"/>
              <w:rPr>
                <w:rFonts w:ascii="Sylfaen" w:eastAsia="Times New Roman" w:hAnsi="Sylfaen" w:cs="Calibri"/>
                <w:b/>
                <w:color w:val="000000"/>
                <w:sz w:val="12"/>
                <w:szCs w:val="12"/>
              </w:rPr>
            </w:pPr>
            <w:r w:rsidRPr="00276FD6">
              <w:rPr>
                <w:rFonts w:ascii="Sylfaen" w:eastAsia="Times New Roman" w:hAnsi="Sylfaen" w:cs="Calibri"/>
                <w:b/>
                <w:color w:val="000000"/>
                <w:sz w:val="12"/>
                <w:szCs w:val="12"/>
              </w:rPr>
              <w:t>გაეროს მდგრადი განვითარების მიზაანი (SDG) რომლის მიღწევასაც ემსახურება პროგრამა</w:t>
            </w:r>
          </w:p>
        </w:tc>
        <w:tc>
          <w:tcPr>
            <w:tcW w:w="4207" w:type="pct"/>
            <w:gridSpan w:val="6"/>
            <w:tcBorders>
              <w:top w:val="single" w:sz="4" w:space="0" w:color="auto"/>
              <w:left w:val="nil"/>
              <w:bottom w:val="single" w:sz="4" w:space="0" w:color="auto"/>
              <w:right w:val="single" w:sz="8" w:space="0" w:color="000000"/>
            </w:tcBorders>
            <w:shd w:val="clear" w:color="000000" w:fill="FFFFFF"/>
            <w:vAlign w:val="center"/>
            <w:hideMark/>
          </w:tcPr>
          <w:p w14:paraId="2E3BBE06" w14:textId="6F61C326" w:rsidR="009203D8" w:rsidRPr="00375BEF" w:rsidRDefault="009203D8" w:rsidP="00C71C84">
            <w:pPr>
              <w:spacing w:after="0" w:line="240" w:lineRule="auto"/>
              <w:rPr>
                <w:rFonts w:ascii="Sylfaen" w:eastAsia="Times New Roman" w:hAnsi="Sylfaen" w:cs="Calibri"/>
                <w:color w:val="000000"/>
                <w:sz w:val="12"/>
                <w:szCs w:val="12"/>
                <w:lang w:val="ka-GE"/>
              </w:rPr>
            </w:pPr>
            <w:r w:rsidRPr="00375BEF">
              <w:rPr>
                <w:rFonts w:ascii="Sylfaen" w:eastAsia="Times New Roman" w:hAnsi="Sylfaen" w:cs="Calibri"/>
                <w:color w:val="000000"/>
                <w:sz w:val="12"/>
                <w:szCs w:val="12"/>
              </w:rPr>
              <w:t>მიზანი: 5 -</w:t>
            </w:r>
            <w:r w:rsidR="00452C6F">
              <w:rPr>
                <w:rFonts w:ascii="Sylfaen" w:eastAsia="Times New Roman" w:hAnsi="Sylfaen" w:cs="Calibri"/>
                <w:color w:val="000000"/>
                <w:sz w:val="12"/>
                <w:szCs w:val="12"/>
              </w:rPr>
              <w:t xml:space="preserve"> </w:t>
            </w:r>
            <w:r w:rsidRPr="00375BEF">
              <w:rPr>
                <w:rFonts w:ascii="Sylfaen" w:eastAsia="Times New Roman" w:hAnsi="Sylfaen" w:cs="Calibri"/>
                <w:color w:val="000000"/>
                <w:sz w:val="12"/>
                <w:szCs w:val="12"/>
              </w:rPr>
              <w:t xml:space="preserve"> </w:t>
            </w:r>
            <w:r w:rsidRPr="00375BEF">
              <w:rPr>
                <w:rFonts w:ascii="Sylfaen" w:eastAsia="Times New Roman" w:hAnsi="Sylfaen" w:cs="Calibri"/>
                <w:color w:val="000000"/>
                <w:sz w:val="12"/>
                <w:szCs w:val="12"/>
                <w:lang w:val="ka-GE"/>
              </w:rPr>
              <w:t>გენდერული თანასწორობის მიღწევა და ყველა ქალისა და გოგონას შესაძლებლობების გაუმჯობესება.</w:t>
            </w:r>
          </w:p>
          <w:p w14:paraId="4DFBAE1A" w14:textId="44F5B708" w:rsidR="009203D8" w:rsidRPr="00276FD6" w:rsidRDefault="009203D8" w:rsidP="000C41ED">
            <w:pPr>
              <w:spacing w:after="0" w:line="240" w:lineRule="auto"/>
              <w:rPr>
                <w:rFonts w:ascii="Sylfaen" w:eastAsia="Times New Roman" w:hAnsi="Sylfaen" w:cs="Calibri"/>
                <w:b/>
                <w:color w:val="000000"/>
                <w:sz w:val="12"/>
                <w:szCs w:val="12"/>
              </w:rPr>
            </w:pPr>
            <w:r w:rsidRPr="00375BEF">
              <w:rPr>
                <w:rFonts w:ascii="Sylfaen" w:eastAsia="Times New Roman" w:hAnsi="Sylfaen" w:cs="Calibri"/>
                <w:color w:val="000000"/>
                <w:sz w:val="12"/>
                <w:szCs w:val="12"/>
                <w:lang w:val="ka-GE"/>
              </w:rPr>
              <w:t>მიზანი 11: ქალაქებისა და დასახლებების ინკლუზიური, უსაფრთხო და მდგრადი განვითარება.</w:t>
            </w:r>
          </w:p>
        </w:tc>
      </w:tr>
      <w:tr w:rsidR="000C41ED" w:rsidRPr="00276FD6" w14:paraId="7A377BE2" w14:textId="77777777" w:rsidTr="000C41ED">
        <w:trPr>
          <w:trHeight w:val="463"/>
        </w:trPr>
        <w:tc>
          <w:tcPr>
            <w:tcW w:w="793" w:type="pct"/>
            <w:tcBorders>
              <w:top w:val="nil"/>
              <w:left w:val="single" w:sz="8" w:space="0" w:color="auto"/>
              <w:bottom w:val="single" w:sz="8" w:space="0" w:color="auto"/>
              <w:right w:val="single" w:sz="4" w:space="0" w:color="auto"/>
            </w:tcBorders>
            <w:shd w:val="clear" w:color="000000" w:fill="FFFFFF"/>
            <w:vAlign w:val="center"/>
            <w:hideMark/>
          </w:tcPr>
          <w:p w14:paraId="46C9F803" w14:textId="51CF67FF" w:rsidR="000C41ED" w:rsidRPr="00276FD6" w:rsidRDefault="00BA1A6F" w:rsidP="000C41ED">
            <w:pPr>
              <w:spacing w:after="0" w:line="240" w:lineRule="auto"/>
              <w:rPr>
                <w:rFonts w:ascii="Sylfaen" w:eastAsia="Times New Roman" w:hAnsi="Sylfaen" w:cs="Calibri"/>
                <w:color w:val="000000"/>
                <w:sz w:val="12"/>
                <w:szCs w:val="12"/>
              </w:rPr>
            </w:pPr>
            <w:r>
              <w:rPr>
                <w:rFonts w:ascii="Sylfaen" w:eastAsia="Times New Roman" w:hAnsi="Sylfaen" w:cs="Calibri"/>
                <w:color w:val="000000"/>
                <w:sz w:val="12"/>
                <w:szCs w:val="12"/>
              </w:rPr>
              <w:t>ქვეპროგრამის</w:t>
            </w:r>
            <w:r w:rsidR="000C41ED" w:rsidRPr="00276FD6">
              <w:rPr>
                <w:rFonts w:ascii="Sylfaen" w:eastAsia="Times New Roman" w:hAnsi="Sylfaen" w:cs="Calibri"/>
                <w:color w:val="000000"/>
                <w:sz w:val="12"/>
                <w:szCs w:val="12"/>
              </w:rPr>
              <w:t xml:space="preserve"> მოსალოდნელი შუალედური</w:t>
            </w:r>
            <w:r w:rsidR="00452C6F">
              <w:rPr>
                <w:rFonts w:ascii="Sylfaen" w:eastAsia="Times New Roman" w:hAnsi="Sylfaen" w:cs="Calibri"/>
                <w:color w:val="000000"/>
                <w:sz w:val="12"/>
                <w:szCs w:val="12"/>
              </w:rPr>
              <w:t xml:space="preserve"> </w:t>
            </w:r>
            <w:r w:rsidR="000C41ED" w:rsidRPr="00276FD6">
              <w:rPr>
                <w:rFonts w:ascii="Sylfaen" w:eastAsia="Times New Roman" w:hAnsi="Sylfaen" w:cs="Calibri"/>
                <w:color w:val="000000"/>
                <w:sz w:val="12"/>
                <w:szCs w:val="12"/>
              </w:rPr>
              <w:t>შედეგი</w:t>
            </w:r>
          </w:p>
        </w:tc>
        <w:tc>
          <w:tcPr>
            <w:tcW w:w="4207" w:type="pct"/>
            <w:gridSpan w:val="6"/>
            <w:tcBorders>
              <w:top w:val="single" w:sz="4" w:space="0" w:color="auto"/>
              <w:left w:val="nil"/>
              <w:bottom w:val="single" w:sz="8" w:space="0" w:color="auto"/>
              <w:right w:val="single" w:sz="8" w:space="0" w:color="000000"/>
            </w:tcBorders>
            <w:shd w:val="clear" w:color="000000" w:fill="FFFFFF"/>
            <w:vAlign w:val="center"/>
            <w:hideMark/>
          </w:tcPr>
          <w:p w14:paraId="4D3C6FCB" w14:textId="472ACF42" w:rsidR="000C41ED" w:rsidRPr="00276FD6" w:rsidRDefault="000C41ED" w:rsidP="000C41ED">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 მასობრივი ღონისძიებების ორგანიზება, მუნიციპალიტეტის ტურისტული პოტენციალის ზრდა, ადგილობრივი შემოქმედებითი ჯგუფების პოპულარიზაცია და</w:t>
            </w:r>
            <w:r w:rsidR="00452C6F">
              <w:rPr>
                <w:rFonts w:ascii="Sylfaen" w:eastAsia="Times New Roman" w:hAnsi="Sylfaen" w:cs="Calibri"/>
                <w:color w:val="000000"/>
                <w:sz w:val="12"/>
                <w:szCs w:val="12"/>
              </w:rPr>
              <w:t xml:space="preserve"> </w:t>
            </w:r>
            <w:r w:rsidRPr="00276FD6">
              <w:rPr>
                <w:rFonts w:ascii="Sylfaen" w:eastAsia="Times New Roman" w:hAnsi="Sylfaen" w:cs="Calibri"/>
                <w:color w:val="000000"/>
                <w:sz w:val="12"/>
                <w:szCs w:val="12"/>
              </w:rPr>
              <w:t>მოსახლეობის კულტურულ ცხოვრებაში ჩართულობის ზრდა;</w:t>
            </w:r>
            <w:r w:rsidRPr="00276FD6">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rPr>
              <w:t>კულტურული მემკვიდრეობის შენარჩუნება, პატივისცემა და განვითარება;</w:t>
            </w:r>
          </w:p>
          <w:p w14:paraId="22999D62" w14:textId="38BD601D" w:rsidR="000C41ED" w:rsidRPr="00276FD6" w:rsidRDefault="000C41ED" w:rsidP="000C41ED">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კულტურის სფეროში მოღვაწე ადამიანების</w:t>
            </w:r>
            <w:r w:rsidR="00452C6F">
              <w:rPr>
                <w:rFonts w:ascii="Sylfaen" w:eastAsia="Times New Roman" w:hAnsi="Sylfaen" w:cs="Calibri"/>
                <w:color w:val="000000"/>
                <w:sz w:val="12"/>
                <w:szCs w:val="12"/>
              </w:rPr>
              <w:t xml:space="preserve"> </w:t>
            </w:r>
            <w:r w:rsidRPr="00276FD6">
              <w:rPr>
                <w:rFonts w:ascii="Sylfaen" w:eastAsia="Times New Roman" w:hAnsi="Sylfaen" w:cs="Calibri"/>
                <w:color w:val="000000"/>
                <w:sz w:val="12"/>
                <w:szCs w:val="12"/>
              </w:rPr>
              <w:t xml:space="preserve"> შემოქმედების წარმოჩენა, შედეგად გაიზრდება შემოქმედებით სფეროში</w:t>
            </w:r>
            <w:r w:rsidR="00452C6F">
              <w:rPr>
                <w:rFonts w:ascii="Sylfaen" w:eastAsia="Times New Roman" w:hAnsi="Sylfaen" w:cs="Calibri"/>
                <w:color w:val="000000"/>
                <w:sz w:val="12"/>
                <w:szCs w:val="12"/>
              </w:rPr>
              <w:t xml:space="preserve"> </w:t>
            </w:r>
            <w:r w:rsidRPr="00276FD6">
              <w:rPr>
                <w:rFonts w:ascii="Sylfaen" w:eastAsia="Times New Roman" w:hAnsi="Sylfaen" w:cs="Calibri"/>
                <w:color w:val="000000"/>
                <w:sz w:val="12"/>
                <w:szCs w:val="12"/>
              </w:rPr>
              <w:t>მოღვაწე ადამიანების</w:t>
            </w:r>
            <w:r w:rsidR="00452C6F">
              <w:rPr>
                <w:rFonts w:ascii="Sylfaen" w:eastAsia="Times New Roman" w:hAnsi="Sylfaen" w:cs="Calibri"/>
                <w:color w:val="000000"/>
                <w:sz w:val="12"/>
                <w:szCs w:val="12"/>
              </w:rPr>
              <w:t xml:space="preserve"> </w:t>
            </w:r>
            <w:r w:rsidRPr="00276FD6">
              <w:rPr>
                <w:rFonts w:ascii="Sylfaen" w:eastAsia="Times New Roman" w:hAnsi="Sylfaen" w:cs="Calibri"/>
                <w:color w:val="000000"/>
                <w:sz w:val="12"/>
                <w:szCs w:val="12"/>
              </w:rPr>
              <w:t>მოტივაცია.</w:t>
            </w:r>
          </w:p>
        </w:tc>
      </w:tr>
    </w:tbl>
    <w:p w14:paraId="3D9891A6" w14:textId="77777777" w:rsidR="00276FD6" w:rsidRPr="00276FD6" w:rsidRDefault="00276FD6" w:rsidP="00276FD6">
      <w:pPr>
        <w:autoSpaceDE w:val="0"/>
        <w:autoSpaceDN w:val="0"/>
        <w:adjustRightInd w:val="0"/>
        <w:spacing w:after="0" w:line="360" w:lineRule="auto"/>
        <w:jc w:val="both"/>
        <w:rPr>
          <w:rFonts w:ascii="Sylfaen" w:eastAsia="Calibri" w:hAnsi="Sylfaen" w:cs="Sylfaen"/>
          <w:color w:val="000000"/>
          <w:sz w:val="12"/>
          <w:szCs w:val="12"/>
          <w:lang w:val="ka-GE"/>
        </w:rPr>
      </w:pPr>
    </w:p>
    <w:tbl>
      <w:tblPr>
        <w:tblW w:w="5000" w:type="pct"/>
        <w:tblInd w:w="10" w:type="dxa"/>
        <w:tblLook w:val="04A0" w:firstRow="1" w:lastRow="0" w:firstColumn="1" w:lastColumn="0" w:noHBand="0" w:noVBand="1"/>
      </w:tblPr>
      <w:tblGrid>
        <w:gridCol w:w="2527"/>
        <w:gridCol w:w="1125"/>
        <w:gridCol w:w="1001"/>
        <w:gridCol w:w="1001"/>
        <w:gridCol w:w="1001"/>
        <w:gridCol w:w="1001"/>
        <w:gridCol w:w="1104"/>
        <w:gridCol w:w="1147"/>
      </w:tblGrid>
      <w:tr w:rsidR="000C41ED" w:rsidRPr="00276FD6" w14:paraId="7BD12D55" w14:textId="77777777" w:rsidTr="000C41ED">
        <w:trPr>
          <w:trHeight w:val="395"/>
        </w:trPr>
        <w:tc>
          <w:tcPr>
            <w:tcW w:w="12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187396" w14:textId="77777777" w:rsidR="000C41ED" w:rsidRPr="00276FD6" w:rsidRDefault="000C41ED" w:rsidP="000C41ED">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rPr>
              <w:t>ინდიკატორის დასახელება</w:t>
            </w:r>
          </w:p>
        </w:tc>
        <w:tc>
          <w:tcPr>
            <w:tcW w:w="568" w:type="pct"/>
            <w:tcBorders>
              <w:top w:val="single" w:sz="4" w:space="0" w:color="auto"/>
              <w:left w:val="nil"/>
              <w:bottom w:val="single" w:sz="4" w:space="0" w:color="auto"/>
              <w:right w:val="single" w:sz="4" w:space="0" w:color="auto"/>
            </w:tcBorders>
            <w:vAlign w:val="center"/>
            <w:hideMark/>
          </w:tcPr>
          <w:p w14:paraId="4216F2A5" w14:textId="77777777" w:rsidR="000C41ED" w:rsidRPr="00F471A6" w:rsidRDefault="000C41ED" w:rsidP="000C41ED">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საბაზისო მაჩვენებელი 2024წელი</w:t>
            </w:r>
          </w:p>
        </w:tc>
        <w:tc>
          <w:tcPr>
            <w:tcW w:w="505" w:type="pct"/>
            <w:tcBorders>
              <w:top w:val="single" w:sz="4" w:space="0" w:color="auto"/>
              <w:left w:val="nil"/>
              <w:bottom w:val="single" w:sz="4" w:space="0" w:color="auto"/>
              <w:right w:val="single" w:sz="4" w:space="0" w:color="auto"/>
            </w:tcBorders>
            <w:vAlign w:val="center"/>
            <w:hideMark/>
          </w:tcPr>
          <w:p w14:paraId="056783C7" w14:textId="77777777" w:rsidR="000C41ED" w:rsidRPr="00F471A6" w:rsidRDefault="000C41ED" w:rsidP="000C41ED">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2025 წელს</w:t>
            </w:r>
          </w:p>
        </w:tc>
        <w:tc>
          <w:tcPr>
            <w:tcW w:w="505" w:type="pct"/>
            <w:tcBorders>
              <w:top w:val="single" w:sz="4" w:space="0" w:color="auto"/>
              <w:left w:val="nil"/>
              <w:bottom w:val="single" w:sz="4" w:space="0" w:color="auto"/>
              <w:right w:val="single" w:sz="4" w:space="0" w:color="auto"/>
            </w:tcBorders>
            <w:vAlign w:val="center"/>
            <w:hideMark/>
          </w:tcPr>
          <w:p w14:paraId="6F3728FB" w14:textId="77777777" w:rsidR="000C41ED" w:rsidRPr="00F471A6" w:rsidRDefault="000C41ED" w:rsidP="000C41ED">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2026 წელს</w:t>
            </w:r>
          </w:p>
        </w:tc>
        <w:tc>
          <w:tcPr>
            <w:tcW w:w="505" w:type="pct"/>
            <w:tcBorders>
              <w:top w:val="single" w:sz="4" w:space="0" w:color="auto"/>
              <w:left w:val="nil"/>
              <w:bottom w:val="single" w:sz="4" w:space="0" w:color="auto"/>
              <w:right w:val="single" w:sz="4" w:space="0" w:color="auto"/>
            </w:tcBorders>
            <w:vAlign w:val="center"/>
            <w:hideMark/>
          </w:tcPr>
          <w:p w14:paraId="322C0E29" w14:textId="77777777" w:rsidR="000C41ED" w:rsidRPr="00F471A6" w:rsidRDefault="000C41ED" w:rsidP="000C41ED">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2027 წელს</w:t>
            </w:r>
          </w:p>
        </w:tc>
        <w:tc>
          <w:tcPr>
            <w:tcW w:w="505" w:type="pct"/>
            <w:tcBorders>
              <w:top w:val="single" w:sz="4" w:space="0" w:color="auto"/>
              <w:left w:val="nil"/>
              <w:bottom w:val="single" w:sz="4" w:space="0" w:color="auto"/>
              <w:right w:val="single" w:sz="4" w:space="0" w:color="auto"/>
            </w:tcBorders>
            <w:vAlign w:val="center"/>
            <w:hideMark/>
          </w:tcPr>
          <w:p w14:paraId="5F2800CD" w14:textId="77777777" w:rsidR="000C41ED" w:rsidRPr="00F471A6" w:rsidRDefault="000C41ED" w:rsidP="000C41ED">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2028 წელს</w:t>
            </w:r>
          </w:p>
        </w:tc>
        <w:tc>
          <w:tcPr>
            <w:tcW w:w="557" w:type="pct"/>
            <w:tcBorders>
              <w:top w:val="single" w:sz="4" w:space="0" w:color="auto"/>
              <w:left w:val="nil"/>
              <w:bottom w:val="single" w:sz="4" w:space="0" w:color="auto"/>
              <w:right w:val="single" w:sz="4" w:space="0" w:color="auto"/>
            </w:tcBorders>
            <w:shd w:val="clear" w:color="auto" w:fill="auto"/>
            <w:vAlign w:val="center"/>
            <w:hideMark/>
          </w:tcPr>
          <w:p w14:paraId="1CB3A45F" w14:textId="77777777" w:rsidR="000C41ED" w:rsidRPr="00276FD6" w:rsidRDefault="000C41ED" w:rsidP="000C41ED">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rPr>
              <w:t>ცდომილების ალბათობა (%)</w:t>
            </w:r>
          </w:p>
        </w:tc>
        <w:tc>
          <w:tcPr>
            <w:tcW w:w="579" w:type="pct"/>
            <w:tcBorders>
              <w:top w:val="single" w:sz="4" w:space="0" w:color="auto"/>
              <w:left w:val="nil"/>
              <w:bottom w:val="single" w:sz="4" w:space="0" w:color="auto"/>
              <w:right w:val="single" w:sz="8" w:space="0" w:color="auto"/>
            </w:tcBorders>
            <w:vAlign w:val="center"/>
            <w:hideMark/>
          </w:tcPr>
          <w:p w14:paraId="32B59991" w14:textId="77777777" w:rsidR="000C41ED" w:rsidRPr="00F471A6" w:rsidRDefault="000C41ED" w:rsidP="000C41ED">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შესაძლო რისკები</w:t>
            </w:r>
          </w:p>
        </w:tc>
      </w:tr>
      <w:tr w:rsidR="000C41ED" w:rsidRPr="00276FD6" w14:paraId="1A041AB6" w14:textId="77777777" w:rsidTr="00E5625D">
        <w:trPr>
          <w:trHeight w:val="128"/>
        </w:trPr>
        <w:tc>
          <w:tcPr>
            <w:tcW w:w="1274" w:type="pct"/>
            <w:tcBorders>
              <w:top w:val="single" w:sz="4" w:space="0" w:color="auto"/>
              <w:left w:val="single" w:sz="4" w:space="0" w:color="auto"/>
              <w:bottom w:val="single" w:sz="4" w:space="0" w:color="auto"/>
              <w:right w:val="single" w:sz="4" w:space="0" w:color="auto"/>
            </w:tcBorders>
            <w:shd w:val="clear" w:color="000000" w:fill="FFFFFF"/>
            <w:vAlign w:val="center"/>
          </w:tcPr>
          <w:p w14:paraId="22C51808" w14:textId="77777777" w:rsidR="000C41ED" w:rsidRPr="00276FD6" w:rsidRDefault="000C41ED" w:rsidP="000C41ED">
            <w:pPr>
              <w:rPr>
                <w:rFonts w:ascii="Sylfaen" w:eastAsia="Calibri" w:hAnsi="Sylfaen" w:cs="Calibri"/>
                <w:color w:val="000000"/>
                <w:sz w:val="12"/>
                <w:szCs w:val="12"/>
              </w:rPr>
            </w:pPr>
            <w:r w:rsidRPr="00276FD6">
              <w:rPr>
                <w:rFonts w:ascii="Sylfaen" w:eastAsia="Calibri" w:hAnsi="Sylfaen" w:cs="Calibri"/>
                <w:color w:val="000000"/>
                <w:sz w:val="12"/>
                <w:szCs w:val="12"/>
              </w:rPr>
              <w:t>ჩატარებული ღონისძიებების რაოდეოა</w:t>
            </w:r>
          </w:p>
        </w:tc>
        <w:tc>
          <w:tcPr>
            <w:tcW w:w="568" w:type="pct"/>
            <w:tcBorders>
              <w:top w:val="single" w:sz="4" w:space="0" w:color="auto"/>
              <w:left w:val="nil"/>
              <w:bottom w:val="single" w:sz="4" w:space="0" w:color="auto"/>
              <w:right w:val="single" w:sz="4" w:space="0" w:color="auto"/>
            </w:tcBorders>
            <w:shd w:val="clear" w:color="000000" w:fill="FFFFFF"/>
            <w:vAlign w:val="center"/>
          </w:tcPr>
          <w:p w14:paraId="7E37B202" w14:textId="77777777" w:rsidR="000C41ED" w:rsidRPr="00BA3189" w:rsidRDefault="000C41ED" w:rsidP="000C41ED">
            <w:pPr>
              <w:jc w:val="center"/>
              <w:rPr>
                <w:rFonts w:ascii="Sylfaen" w:hAnsi="Sylfaen" w:cs="Calibri"/>
                <w:color w:val="000000"/>
                <w:sz w:val="12"/>
                <w:szCs w:val="12"/>
              </w:rPr>
            </w:pPr>
            <w:r w:rsidRPr="00BA3189">
              <w:rPr>
                <w:rFonts w:ascii="Sylfaen" w:hAnsi="Sylfaen" w:cs="Calibri"/>
                <w:color w:val="000000"/>
                <w:sz w:val="12"/>
                <w:szCs w:val="12"/>
              </w:rPr>
              <w:t>20</w:t>
            </w:r>
          </w:p>
        </w:tc>
        <w:tc>
          <w:tcPr>
            <w:tcW w:w="505" w:type="pct"/>
            <w:tcBorders>
              <w:top w:val="nil"/>
              <w:left w:val="nil"/>
              <w:bottom w:val="single" w:sz="4" w:space="0" w:color="auto"/>
              <w:right w:val="single" w:sz="4" w:space="0" w:color="auto"/>
            </w:tcBorders>
            <w:shd w:val="clear" w:color="000000" w:fill="FFFFFF"/>
            <w:vAlign w:val="center"/>
          </w:tcPr>
          <w:p w14:paraId="39B50564" w14:textId="77777777" w:rsidR="000C41ED" w:rsidRPr="00BA3189" w:rsidRDefault="000C41ED" w:rsidP="000C41ED">
            <w:pPr>
              <w:jc w:val="center"/>
              <w:rPr>
                <w:rFonts w:ascii="Sylfaen" w:hAnsi="Sylfaen" w:cs="Calibri"/>
                <w:color w:val="000000"/>
                <w:sz w:val="12"/>
                <w:szCs w:val="12"/>
              </w:rPr>
            </w:pPr>
            <w:r w:rsidRPr="00BA3189">
              <w:rPr>
                <w:rFonts w:ascii="Sylfaen" w:hAnsi="Sylfaen" w:cs="Calibri"/>
                <w:color w:val="000000"/>
                <w:sz w:val="12"/>
                <w:szCs w:val="12"/>
              </w:rPr>
              <w:t>25</w:t>
            </w:r>
          </w:p>
        </w:tc>
        <w:tc>
          <w:tcPr>
            <w:tcW w:w="505" w:type="pct"/>
            <w:tcBorders>
              <w:top w:val="single" w:sz="4" w:space="0" w:color="auto"/>
              <w:left w:val="nil"/>
              <w:bottom w:val="single" w:sz="4" w:space="0" w:color="auto"/>
              <w:right w:val="single" w:sz="4" w:space="0" w:color="auto"/>
            </w:tcBorders>
            <w:shd w:val="clear" w:color="000000" w:fill="FFFFFF"/>
            <w:vAlign w:val="center"/>
            <w:hideMark/>
          </w:tcPr>
          <w:p w14:paraId="709CA12C" w14:textId="77777777" w:rsidR="000C41ED" w:rsidRPr="00BA3189" w:rsidRDefault="000C41ED" w:rsidP="000C41ED">
            <w:pPr>
              <w:jc w:val="center"/>
              <w:rPr>
                <w:rFonts w:ascii="Sylfaen" w:hAnsi="Sylfaen" w:cs="Calibri"/>
                <w:color w:val="000000"/>
                <w:sz w:val="12"/>
                <w:szCs w:val="12"/>
              </w:rPr>
            </w:pPr>
            <w:r w:rsidRPr="00BA3189">
              <w:rPr>
                <w:rFonts w:ascii="Sylfaen" w:hAnsi="Sylfaen" w:cs="Calibri"/>
                <w:color w:val="000000"/>
                <w:sz w:val="12"/>
                <w:szCs w:val="12"/>
              </w:rPr>
              <w:t>25</w:t>
            </w:r>
          </w:p>
        </w:tc>
        <w:tc>
          <w:tcPr>
            <w:tcW w:w="505" w:type="pct"/>
            <w:tcBorders>
              <w:top w:val="single" w:sz="4" w:space="0" w:color="auto"/>
              <w:left w:val="nil"/>
              <w:bottom w:val="single" w:sz="4" w:space="0" w:color="auto"/>
              <w:right w:val="single" w:sz="4" w:space="0" w:color="auto"/>
            </w:tcBorders>
            <w:shd w:val="clear" w:color="000000" w:fill="FFFFFF"/>
            <w:vAlign w:val="center"/>
            <w:hideMark/>
          </w:tcPr>
          <w:p w14:paraId="43DFF8A4" w14:textId="77777777" w:rsidR="000C41ED" w:rsidRPr="00BA3189" w:rsidRDefault="000C41ED" w:rsidP="000C41ED">
            <w:pPr>
              <w:jc w:val="center"/>
              <w:rPr>
                <w:rFonts w:ascii="Sylfaen" w:hAnsi="Sylfaen" w:cs="Calibri"/>
                <w:color w:val="000000"/>
                <w:sz w:val="12"/>
                <w:szCs w:val="12"/>
              </w:rPr>
            </w:pPr>
            <w:r w:rsidRPr="00BA3189">
              <w:rPr>
                <w:rFonts w:ascii="Sylfaen" w:hAnsi="Sylfaen" w:cs="Calibri"/>
                <w:color w:val="000000"/>
                <w:sz w:val="12"/>
                <w:szCs w:val="12"/>
              </w:rPr>
              <w:t>30</w:t>
            </w:r>
          </w:p>
        </w:tc>
        <w:tc>
          <w:tcPr>
            <w:tcW w:w="505" w:type="pct"/>
            <w:tcBorders>
              <w:top w:val="single" w:sz="4" w:space="0" w:color="auto"/>
              <w:left w:val="nil"/>
              <w:bottom w:val="single" w:sz="4" w:space="0" w:color="auto"/>
              <w:right w:val="single" w:sz="4" w:space="0" w:color="auto"/>
            </w:tcBorders>
            <w:shd w:val="clear" w:color="000000" w:fill="FFFFFF"/>
            <w:vAlign w:val="center"/>
            <w:hideMark/>
          </w:tcPr>
          <w:p w14:paraId="02527589" w14:textId="77777777" w:rsidR="000C41ED" w:rsidRPr="00BA3189" w:rsidRDefault="000C41ED" w:rsidP="000C41ED">
            <w:pPr>
              <w:jc w:val="center"/>
              <w:rPr>
                <w:rFonts w:ascii="Sylfaen" w:hAnsi="Sylfaen" w:cs="Calibri"/>
                <w:color w:val="000000"/>
                <w:sz w:val="12"/>
                <w:szCs w:val="12"/>
              </w:rPr>
            </w:pPr>
            <w:r w:rsidRPr="00BA3189">
              <w:rPr>
                <w:rFonts w:ascii="Sylfaen" w:hAnsi="Sylfaen" w:cs="Calibri"/>
                <w:color w:val="000000"/>
                <w:sz w:val="12"/>
                <w:szCs w:val="12"/>
              </w:rPr>
              <w:t>30</w:t>
            </w:r>
          </w:p>
        </w:tc>
        <w:tc>
          <w:tcPr>
            <w:tcW w:w="557" w:type="pct"/>
            <w:tcBorders>
              <w:top w:val="single" w:sz="4" w:space="0" w:color="auto"/>
              <w:left w:val="nil"/>
              <w:bottom w:val="single" w:sz="4" w:space="0" w:color="auto"/>
              <w:right w:val="single" w:sz="4" w:space="0" w:color="auto"/>
            </w:tcBorders>
            <w:shd w:val="clear" w:color="000000" w:fill="FFFFFF"/>
            <w:vAlign w:val="center"/>
            <w:hideMark/>
          </w:tcPr>
          <w:p w14:paraId="3073C6F6" w14:textId="77777777" w:rsidR="000C41ED" w:rsidRPr="00276FD6" w:rsidRDefault="000C41ED" w:rsidP="000C41ED">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lang w:val="ka-GE"/>
              </w:rPr>
              <w:t>2%</w:t>
            </w:r>
            <w:r w:rsidRPr="00276FD6">
              <w:rPr>
                <w:rFonts w:ascii="Sylfaen" w:eastAsia="Times New Roman" w:hAnsi="Sylfaen" w:cs="Calibri"/>
                <w:color w:val="000000"/>
                <w:sz w:val="12"/>
                <w:szCs w:val="12"/>
              </w:rPr>
              <w:t> </w:t>
            </w:r>
          </w:p>
        </w:tc>
        <w:tc>
          <w:tcPr>
            <w:tcW w:w="579" w:type="pct"/>
            <w:tcBorders>
              <w:top w:val="nil"/>
              <w:left w:val="nil"/>
              <w:bottom w:val="single" w:sz="4" w:space="0" w:color="auto"/>
              <w:right w:val="single" w:sz="8" w:space="0" w:color="auto"/>
            </w:tcBorders>
            <w:shd w:val="clear" w:color="000000" w:fill="FFFFFF"/>
            <w:vAlign w:val="center"/>
            <w:hideMark/>
          </w:tcPr>
          <w:p w14:paraId="64A49C11" w14:textId="7748E1B8" w:rsidR="000C41ED" w:rsidRPr="00276FD6" w:rsidRDefault="000C41ED" w:rsidP="000C41ED">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lang w:val="ka-GE"/>
              </w:rPr>
              <w:t>მომართვიანობა</w:t>
            </w:r>
            <w:r w:rsidR="00452C6F">
              <w:rPr>
                <w:rFonts w:ascii="Sylfaen" w:eastAsia="Times New Roman" w:hAnsi="Sylfaen" w:cs="Calibri"/>
                <w:color w:val="000000"/>
                <w:sz w:val="12"/>
                <w:szCs w:val="12"/>
                <w:lang w:val="ka-GE"/>
              </w:rPr>
              <w:t xml:space="preserve"> </w:t>
            </w:r>
          </w:p>
        </w:tc>
      </w:tr>
      <w:tr w:rsidR="000C41ED" w:rsidRPr="00276FD6" w14:paraId="3B49F3FE" w14:textId="77777777" w:rsidTr="000C41ED">
        <w:trPr>
          <w:trHeight w:val="384"/>
        </w:trPr>
        <w:tc>
          <w:tcPr>
            <w:tcW w:w="1274" w:type="pct"/>
            <w:tcBorders>
              <w:top w:val="single" w:sz="4" w:space="0" w:color="auto"/>
              <w:left w:val="single" w:sz="4" w:space="0" w:color="auto"/>
              <w:bottom w:val="single" w:sz="4" w:space="0" w:color="auto"/>
              <w:right w:val="single" w:sz="4" w:space="0" w:color="auto"/>
            </w:tcBorders>
            <w:shd w:val="clear" w:color="000000" w:fill="FFFFFF"/>
            <w:vAlign w:val="center"/>
          </w:tcPr>
          <w:p w14:paraId="2A816620" w14:textId="77777777" w:rsidR="000C41ED" w:rsidRPr="00276FD6" w:rsidRDefault="000C41ED" w:rsidP="000C41ED">
            <w:pPr>
              <w:rPr>
                <w:rFonts w:ascii="Sylfaen" w:eastAsia="Calibri" w:hAnsi="Sylfaen" w:cs="Calibri"/>
                <w:color w:val="000000"/>
                <w:sz w:val="12"/>
                <w:szCs w:val="12"/>
              </w:rPr>
            </w:pPr>
            <w:r w:rsidRPr="00276FD6">
              <w:rPr>
                <w:rFonts w:ascii="Sylfaen" w:eastAsia="Calibri" w:hAnsi="Sylfaen" w:cs="Calibri"/>
                <w:color w:val="000000"/>
                <w:sz w:val="12"/>
                <w:szCs w:val="12"/>
              </w:rPr>
              <w:t xml:space="preserve">კულტურულ პროგრამებში ჩართული მოსახლეობის რაოდენობა </w:t>
            </w:r>
          </w:p>
        </w:tc>
        <w:tc>
          <w:tcPr>
            <w:tcW w:w="568" w:type="pct"/>
            <w:tcBorders>
              <w:top w:val="single" w:sz="4" w:space="0" w:color="auto"/>
              <w:left w:val="nil"/>
              <w:bottom w:val="single" w:sz="4" w:space="0" w:color="auto"/>
              <w:right w:val="single" w:sz="4" w:space="0" w:color="auto"/>
            </w:tcBorders>
            <w:shd w:val="clear" w:color="000000" w:fill="FFFFFF"/>
            <w:vAlign w:val="center"/>
          </w:tcPr>
          <w:p w14:paraId="4137A155" w14:textId="4C831722" w:rsidR="000C41ED" w:rsidRPr="00645FC2" w:rsidRDefault="000C41ED" w:rsidP="000C41ED">
            <w:pPr>
              <w:jc w:val="center"/>
              <w:rPr>
                <w:rFonts w:ascii="Sylfaen" w:hAnsi="Sylfaen" w:cs="Calibri"/>
                <w:color w:val="000000"/>
                <w:sz w:val="12"/>
                <w:szCs w:val="12"/>
                <w:lang w:val="ka-GE"/>
              </w:rPr>
            </w:pPr>
            <w:r w:rsidRPr="00645FC2">
              <w:rPr>
                <w:rFonts w:ascii="Sylfaen" w:hAnsi="Sylfaen" w:cs="Calibri"/>
                <w:color w:val="000000"/>
                <w:sz w:val="12"/>
                <w:szCs w:val="12"/>
              </w:rPr>
              <w:t>2500</w:t>
            </w:r>
            <w:r w:rsidR="009203D8" w:rsidRPr="00645FC2">
              <w:rPr>
                <w:rFonts w:ascii="Sylfaen" w:hAnsi="Sylfaen" w:cs="Calibri"/>
                <w:color w:val="000000"/>
                <w:sz w:val="12"/>
                <w:szCs w:val="12"/>
                <w:lang w:val="ka-GE"/>
              </w:rPr>
              <w:t xml:space="preserve"> (მათ შორის ქალი</w:t>
            </w:r>
            <w:r w:rsidR="00BD1DAF" w:rsidRPr="00645FC2">
              <w:rPr>
                <w:rFonts w:ascii="Sylfaen" w:hAnsi="Sylfaen" w:cs="Calibri"/>
                <w:color w:val="000000"/>
                <w:sz w:val="12"/>
                <w:szCs w:val="12"/>
                <w:lang w:val="ka-GE"/>
              </w:rPr>
              <w:t xml:space="preserve"> 50</w:t>
            </w:r>
            <w:r w:rsidR="009203D8" w:rsidRPr="00645FC2">
              <w:rPr>
                <w:rFonts w:ascii="Sylfaen" w:hAnsi="Sylfaen" w:cs="Calibri"/>
                <w:color w:val="000000"/>
                <w:sz w:val="12"/>
                <w:szCs w:val="12"/>
                <w:lang w:val="ka-GE"/>
              </w:rPr>
              <w:t xml:space="preserve"> %, კაცი</w:t>
            </w:r>
            <w:r w:rsidR="00BD1DAF" w:rsidRPr="00645FC2">
              <w:rPr>
                <w:rFonts w:ascii="Sylfaen" w:hAnsi="Sylfaen" w:cs="Calibri"/>
                <w:color w:val="000000"/>
                <w:sz w:val="12"/>
                <w:szCs w:val="12"/>
                <w:lang w:val="ka-GE"/>
              </w:rPr>
              <w:t>50</w:t>
            </w:r>
            <w:r w:rsidR="009203D8" w:rsidRPr="00645FC2">
              <w:rPr>
                <w:rFonts w:ascii="Sylfaen" w:hAnsi="Sylfaen" w:cs="Calibri"/>
                <w:color w:val="000000"/>
                <w:sz w:val="12"/>
                <w:szCs w:val="12"/>
                <w:lang w:val="ka-GE"/>
              </w:rPr>
              <w:t>%)</w:t>
            </w:r>
          </w:p>
        </w:tc>
        <w:tc>
          <w:tcPr>
            <w:tcW w:w="505" w:type="pct"/>
            <w:tcBorders>
              <w:top w:val="nil"/>
              <w:left w:val="nil"/>
              <w:bottom w:val="single" w:sz="4" w:space="0" w:color="auto"/>
              <w:right w:val="single" w:sz="4" w:space="0" w:color="auto"/>
            </w:tcBorders>
            <w:vAlign w:val="center"/>
          </w:tcPr>
          <w:p w14:paraId="0E350D34" w14:textId="508F8E67" w:rsidR="000C41ED" w:rsidRPr="00645FC2" w:rsidRDefault="000C41ED" w:rsidP="00BD1DAF">
            <w:pPr>
              <w:rPr>
                <w:rFonts w:ascii="Sylfaen" w:hAnsi="Sylfaen" w:cs="Calibri"/>
                <w:color w:val="000000"/>
                <w:sz w:val="12"/>
                <w:szCs w:val="12"/>
                <w:lang w:val="ka-GE"/>
              </w:rPr>
            </w:pPr>
            <w:r w:rsidRPr="00645FC2">
              <w:rPr>
                <w:rFonts w:ascii="Sylfaen" w:hAnsi="Sylfaen" w:cs="Calibri"/>
                <w:color w:val="000000"/>
                <w:sz w:val="12"/>
                <w:szCs w:val="12"/>
              </w:rPr>
              <w:t>3000</w:t>
            </w:r>
            <w:r w:rsidR="009203D8" w:rsidRPr="00645FC2">
              <w:rPr>
                <w:rFonts w:ascii="Sylfaen" w:hAnsi="Sylfaen" w:cs="Calibri"/>
                <w:color w:val="000000"/>
                <w:sz w:val="12"/>
                <w:szCs w:val="12"/>
                <w:lang w:val="ka-GE"/>
              </w:rPr>
              <w:t xml:space="preserve"> </w:t>
            </w:r>
            <w:r w:rsidR="00BD1DAF" w:rsidRPr="00645FC2">
              <w:rPr>
                <w:rFonts w:ascii="Sylfaen" w:hAnsi="Sylfaen" w:cs="Calibri"/>
                <w:color w:val="000000"/>
                <w:sz w:val="12"/>
                <w:szCs w:val="12"/>
                <w:lang w:val="ka-GE"/>
              </w:rPr>
              <w:t>(მ. შ. ქალი 50 %, კაცი50%)</w:t>
            </w:r>
          </w:p>
        </w:tc>
        <w:tc>
          <w:tcPr>
            <w:tcW w:w="505" w:type="pct"/>
            <w:tcBorders>
              <w:top w:val="single" w:sz="4" w:space="0" w:color="auto"/>
              <w:left w:val="nil"/>
              <w:bottom w:val="single" w:sz="4" w:space="0" w:color="auto"/>
              <w:right w:val="single" w:sz="4" w:space="0" w:color="auto"/>
            </w:tcBorders>
            <w:vAlign w:val="center"/>
          </w:tcPr>
          <w:p w14:paraId="244836C5" w14:textId="382BBEA7" w:rsidR="000C41ED" w:rsidRPr="00645FC2" w:rsidRDefault="000C41ED" w:rsidP="000C41ED">
            <w:pPr>
              <w:jc w:val="center"/>
              <w:rPr>
                <w:rFonts w:ascii="Sylfaen" w:hAnsi="Sylfaen" w:cs="Calibri"/>
                <w:color w:val="000000"/>
                <w:sz w:val="12"/>
                <w:szCs w:val="12"/>
                <w:lang w:val="ka-GE"/>
              </w:rPr>
            </w:pPr>
            <w:r w:rsidRPr="00645FC2">
              <w:rPr>
                <w:rFonts w:ascii="Sylfaen" w:hAnsi="Sylfaen" w:cs="Calibri"/>
                <w:color w:val="000000"/>
                <w:sz w:val="12"/>
                <w:szCs w:val="12"/>
              </w:rPr>
              <w:t>3500</w:t>
            </w:r>
            <w:r w:rsidR="009203D8" w:rsidRPr="00645FC2">
              <w:rPr>
                <w:rFonts w:ascii="Sylfaen" w:hAnsi="Sylfaen" w:cs="Calibri"/>
                <w:color w:val="000000"/>
                <w:sz w:val="12"/>
                <w:szCs w:val="12"/>
                <w:lang w:val="ka-GE"/>
              </w:rPr>
              <w:t xml:space="preserve"> </w:t>
            </w:r>
            <w:r w:rsidR="00BD1DAF" w:rsidRPr="00645FC2">
              <w:rPr>
                <w:rFonts w:ascii="Sylfaen" w:hAnsi="Sylfaen" w:cs="Calibri"/>
                <w:color w:val="000000"/>
                <w:sz w:val="12"/>
                <w:szCs w:val="12"/>
                <w:lang w:val="ka-GE"/>
              </w:rPr>
              <w:t>(მ. შ. ქალი 50 %, კაცი50%)</w:t>
            </w:r>
          </w:p>
        </w:tc>
        <w:tc>
          <w:tcPr>
            <w:tcW w:w="505" w:type="pct"/>
            <w:tcBorders>
              <w:top w:val="single" w:sz="4" w:space="0" w:color="auto"/>
              <w:left w:val="nil"/>
              <w:bottom w:val="single" w:sz="4" w:space="0" w:color="auto"/>
              <w:right w:val="single" w:sz="4" w:space="0" w:color="auto"/>
            </w:tcBorders>
            <w:vAlign w:val="center"/>
            <w:hideMark/>
          </w:tcPr>
          <w:p w14:paraId="0169E3DC" w14:textId="076E690C" w:rsidR="000C41ED" w:rsidRPr="00645FC2" w:rsidRDefault="000C41ED" w:rsidP="000C41ED">
            <w:pPr>
              <w:jc w:val="center"/>
              <w:rPr>
                <w:rFonts w:ascii="Sylfaen" w:hAnsi="Sylfaen" w:cs="Calibri"/>
                <w:color w:val="000000"/>
                <w:sz w:val="12"/>
                <w:szCs w:val="12"/>
                <w:lang w:val="ka-GE"/>
              </w:rPr>
            </w:pPr>
            <w:r w:rsidRPr="00645FC2">
              <w:rPr>
                <w:rFonts w:ascii="Sylfaen" w:hAnsi="Sylfaen" w:cs="Calibri"/>
                <w:color w:val="000000"/>
                <w:sz w:val="12"/>
                <w:szCs w:val="12"/>
              </w:rPr>
              <w:t>3500</w:t>
            </w:r>
            <w:r w:rsidR="009203D8" w:rsidRPr="00645FC2">
              <w:rPr>
                <w:rFonts w:ascii="Sylfaen" w:hAnsi="Sylfaen" w:cs="Calibri"/>
                <w:color w:val="000000"/>
                <w:sz w:val="12"/>
                <w:szCs w:val="12"/>
                <w:lang w:val="ka-GE"/>
              </w:rPr>
              <w:t xml:space="preserve"> </w:t>
            </w:r>
            <w:r w:rsidR="00BD1DAF" w:rsidRPr="00645FC2">
              <w:rPr>
                <w:rFonts w:ascii="Sylfaen" w:hAnsi="Sylfaen" w:cs="Calibri"/>
                <w:color w:val="000000"/>
                <w:sz w:val="12"/>
                <w:szCs w:val="12"/>
                <w:lang w:val="ka-GE"/>
              </w:rPr>
              <w:t>(მ. შ. ქალი 50 %, კაცი50%)</w:t>
            </w:r>
          </w:p>
        </w:tc>
        <w:tc>
          <w:tcPr>
            <w:tcW w:w="505" w:type="pct"/>
            <w:tcBorders>
              <w:top w:val="single" w:sz="4" w:space="0" w:color="auto"/>
              <w:left w:val="nil"/>
              <w:bottom w:val="single" w:sz="4" w:space="0" w:color="auto"/>
              <w:right w:val="single" w:sz="4" w:space="0" w:color="auto"/>
            </w:tcBorders>
            <w:vAlign w:val="center"/>
            <w:hideMark/>
          </w:tcPr>
          <w:p w14:paraId="56571C8D" w14:textId="61B661B3" w:rsidR="000C41ED" w:rsidRPr="00645FC2" w:rsidRDefault="000C41ED" w:rsidP="000C41ED">
            <w:pPr>
              <w:jc w:val="center"/>
              <w:rPr>
                <w:rFonts w:ascii="Sylfaen" w:hAnsi="Sylfaen" w:cs="Calibri"/>
                <w:color w:val="000000"/>
                <w:sz w:val="12"/>
                <w:szCs w:val="12"/>
                <w:lang w:val="ka-GE"/>
              </w:rPr>
            </w:pPr>
            <w:r w:rsidRPr="00645FC2">
              <w:rPr>
                <w:rFonts w:ascii="Sylfaen" w:hAnsi="Sylfaen" w:cs="Calibri"/>
                <w:color w:val="000000"/>
                <w:sz w:val="12"/>
                <w:szCs w:val="12"/>
              </w:rPr>
              <w:t>3500</w:t>
            </w:r>
            <w:r w:rsidR="009203D8" w:rsidRPr="00645FC2">
              <w:rPr>
                <w:rFonts w:ascii="Sylfaen" w:hAnsi="Sylfaen" w:cs="Calibri"/>
                <w:color w:val="000000"/>
                <w:sz w:val="12"/>
                <w:szCs w:val="12"/>
                <w:lang w:val="ka-GE"/>
              </w:rPr>
              <w:t xml:space="preserve"> (</w:t>
            </w:r>
            <w:r w:rsidR="00BD1DAF" w:rsidRPr="00645FC2">
              <w:rPr>
                <w:rFonts w:ascii="Sylfaen" w:hAnsi="Sylfaen" w:cs="Calibri"/>
                <w:color w:val="000000"/>
                <w:sz w:val="12"/>
                <w:szCs w:val="12"/>
                <w:lang w:val="ka-GE"/>
              </w:rPr>
              <w:t>მ.</w:t>
            </w:r>
            <w:r w:rsidR="009203D8" w:rsidRPr="00645FC2">
              <w:rPr>
                <w:rFonts w:ascii="Sylfaen" w:hAnsi="Sylfaen" w:cs="Calibri"/>
                <w:color w:val="000000"/>
                <w:sz w:val="12"/>
                <w:szCs w:val="12"/>
                <w:lang w:val="ka-GE"/>
              </w:rPr>
              <w:t xml:space="preserve"> შორის </w:t>
            </w:r>
            <w:r w:rsidR="00BD1DAF" w:rsidRPr="00645FC2">
              <w:rPr>
                <w:rFonts w:ascii="Sylfaen" w:hAnsi="Sylfaen" w:cs="Calibri"/>
                <w:color w:val="000000"/>
                <w:sz w:val="12"/>
                <w:szCs w:val="12"/>
                <w:lang w:val="ka-GE"/>
              </w:rPr>
              <w:t>(მ. შ. ქალი 50 %, კაცი50%)</w:t>
            </w:r>
          </w:p>
        </w:tc>
        <w:tc>
          <w:tcPr>
            <w:tcW w:w="557" w:type="pct"/>
            <w:tcBorders>
              <w:top w:val="single" w:sz="4" w:space="0" w:color="auto"/>
              <w:left w:val="nil"/>
              <w:bottom w:val="single" w:sz="4" w:space="0" w:color="auto"/>
              <w:right w:val="single" w:sz="4" w:space="0" w:color="auto"/>
            </w:tcBorders>
            <w:shd w:val="clear" w:color="auto" w:fill="auto"/>
            <w:hideMark/>
          </w:tcPr>
          <w:p w14:paraId="66EF3ED0" w14:textId="77777777" w:rsidR="000C41ED" w:rsidRPr="00276FD6" w:rsidRDefault="000C41ED" w:rsidP="000C41ED">
            <w:pPr>
              <w:jc w:val="center"/>
              <w:rPr>
                <w:rFonts w:ascii="Calibri" w:eastAsia="Calibri" w:hAnsi="Calibri" w:cs="Times New Roman"/>
              </w:rPr>
            </w:pPr>
            <w:r w:rsidRPr="00276FD6">
              <w:rPr>
                <w:rFonts w:ascii="Sylfaen" w:eastAsia="Times New Roman" w:hAnsi="Sylfaen" w:cs="Calibri"/>
                <w:color w:val="000000"/>
                <w:sz w:val="12"/>
                <w:szCs w:val="12"/>
                <w:lang w:val="ka-GE"/>
              </w:rPr>
              <w:t>2%</w:t>
            </w:r>
          </w:p>
        </w:tc>
        <w:tc>
          <w:tcPr>
            <w:tcW w:w="579" w:type="pct"/>
            <w:tcBorders>
              <w:top w:val="nil"/>
              <w:left w:val="nil"/>
              <w:bottom w:val="single" w:sz="4" w:space="0" w:color="auto"/>
              <w:right w:val="single" w:sz="8" w:space="0" w:color="auto"/>
            </w:tcBorders>
            <w:shd w:val="clear" w:color="000000" w:fill="FFFFFF"/>
            <w:vAlign w:val="center"/>
            <w:hideMark/>
          </w:tcPr>
          <w:p w14:paraId="0349A4F5" w14:textId="55246066" w:rsidR="000C41ED" w:rsidRPr="00276FD6" w:rsidRDefault="000C41ED" w:rsidP="000C41ED">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lang w:val="ka-GE"/>
              </w:rPr>
              <w:t>მომართვიანობა</w:t>
            </w:r>
            <w:r w:rsidR="00452C6F">
              <w:rPr>
                <w:rFonts w:ascii="Sylfaen" w:eastAsia="Times New Roman" w:hAnsi="Sylfaen" w:cs="Calibri"/>
                <w:color w:val="000000"/>
                <w:sz w:val="12"/>
                <w:szCs w:val="12"/>
                <w:lang w:val="ka-GE"/>
              </w:rPr>
              <w:t xml:space="preserve"> </w:t>
            </w:r>
          </w:p>
        </w:tc>
      </w:tr>
    </w:tbl>
    <w:p w14:paraId="1F221877" w14:textId="77777777" w:rsidR="00276FD6" w:rsidRPr="00276FD6" w:rsidRDefault="00276FD6" w:rsidP="00276FD6">
      <w:pPr>
        <w:autoSpaceDE w:val="0"/>
        <w:autoSpaceDN w:val="0"/>
        <w:adjustRightInd w:val="0"/>
        <w:spacing w:after="0" w:line="360" w:lineRule="auto"/>
        <w:jc w:val="both"/>
        <w:rPr>
          <w:rFonts w:ascii="Sylfaen" w:eastAsia="Calibri" w:hAnsi="Sylfaen" w:cs="Sylfaen"/>
          <w:color w:val="000000"/>
          <w:sz w:val="12"/>
          <w:szCs w:val="12"/>
          <w:lang w:val="ka-GE"/>
        </w:rPr>
      </w:pPr>
    </w:p>
    <w:tbl>
      <w:tblPr>
        <w:tblW w:w="5006" w:type="pct"/>
        <w:tblLook w:val="04A0" w:firstRow="1" w:lastRow="0" w:firstColumn="1" w:lastColumn="0" w:noHBand="0" w:noVBand="1"/>
      </w:tblPr>
      <w:tblGrid>
        <w:gridCol w:w="2118"/>
        <w:gridCol w:w="903"/>
        <w:gridCol w:w="2828"/>
        <w:gridCol w:w="1201"/>
        <w:gridCol w:w="1038"/>
        <w:gridCol w:w="933"/>
        <w:gridCol w:w="903"/>
      </w:tblGrid>
      <w:tr w:rsidR="00A421D9" w:rsidRPr="00276FD6" w14:paraId="0E177CC3" w14:textId="77777777" w:rsidTr="00645FC2">
        <w:trPr>
          <w:trHeight w:val="171"/>
        </w:trPr>
        <w:tc>
          <w:tcPr>
            <w:tcW w:w="106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A1158C1" w14:textId="77777777" w:rsidR="00A421D9" w:rsidRPr="00276FD6" w:rsidRDefault="00A421D9" w:rsidP="00A421D9">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lang w:val="ka-GE"/>
              </w:rPr>
              <w:t>ქვე</w:t>
            </w:r>
            <w:r w:rsidRPr="00276FD6">
              <w:rPr>
                <w:rFonts w:ascii="Sylfaen" w:eastAsia="Times New Roman" w:hAnsi="Sylfaen" w:cs="Calibri"/>
                <w:color w:val="000000"/>
                <w:sz w:val="12"/>
                <w:szCs w:val="12"/>
              </w:rPr>
              <w:t>პროგრამის დასახელება</w:t>
            </w:r>
          </w:p>
        </w:tc>
        <w:tc>
          <w:tcPr>
            <w:tcW w:w="455" w:type="pct"/>
            <w:tcBorders>
              <w:top w:val="single" w:sz="4" w:space="0" w:color="auto"/>
              <w:left w:val="nil"/>
              <w:bottom w:val="single" w:sz="4" w:space="0" w:color="auto"/>
              <w:right w:val="single" w:sz="4" w:space="0" w:color="auto"/>
            </w:tcBorders>
            <w:shd w:val="clear" w:color="000000" w:fill="FFFFFF"/>
            <w:vAlign w:val="center"/>
            <w:hideMark/>
          </w:tcPr>
          <w:p w14:paraId="0686E7EA" w14:textId="77777777" w:rsidR="00A421D9" w:rsidRPr="00276FD6" w:rsidRDefault="00A421D9" w:rsidP="00A421D9">
            <w:pPr>
              <w:spacing w:after="0" w:line="240" w:lineRule="auto"/>
              <w:jc w:val="center"/>
              <w:rPr>
                <w:rFonts w:ascii="Sylfaen" w:eastAsia="Times New Roman" w:hAnsi="Sylfaen" w:cs="Calibri"/>
                <w:b/>
                <w:color w:val="000000"/>
                <w:sz w:val="12"/>
                <w:szCs w:val="12"/>
              </w:rPr>
            </w:pPr>
            <w:r w:rsidRPr="00276FD6">
              <w:rPr>
                <w:rFonts w:ascii="Sylfaen" w:eastAsia="Times New Roman" w:hAnsi="Sylfaen" w:cs="Calibri"/>
                <w:b/>
                <w:color w:val="000000"/>
                <w:sz w:val="12"/>
                <w:szCs w:val="12"/>
              </w:rPr>
              <w:t>კოდი</w:t>
            </w:r>
          </w:p>
        </w:tc>
        <w:tc>
          <w:tcPr>
            <w:tcW w:w="1425"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07BC2F8" w14:textId="77777777" w:rsidR="00A421D9" w:rsidRPr="00276FD6" w:rsidRDefault="00A421D9" w:rsidP="00A421D9">
            <w:pPr>
              <w:spacing w:after="0" w:line="240" w:lineRule="auto"/>
              <w:rPr>
                <w:rFonts w:ascii="Sylfaen" w:eastAsia="Times New Roman" w:hAnsi="Sylfaen" w:cs="Calibri"/>
                <w:b/>
                <w:color w:val="000000"/>
                <w:sz w:val="12"/>
                <w:szCs w:val="12"/>
              </w:rPr>
            </w:pPr>
            <w:r w:rsidRPr="00276FD6">
              <w:rPr>
                <w:rFonts w:ascii="Sylfaen" w:eastAsia="Times New Roman" w:hAnsi="Sylfaen" w:cs="Calibri"/>
                <w:b/>
                <w:color w:val="000000"/>
                <w:sz w:val="12"/>
                <w:szCs w:val="12"/>
                <w:lang w:val="ka-GE"/>
              </w:rPr>
              <w:t>მოქალაქეთა ჩართულობისა და ინფორმირების ხელშეწყობის პროგრმა</w:t>
            </w:r>
            <w:r w:rsidRPr="00276FD6">
              <w:rPr>
                <w:rFonts w:ascii="Sylfaen" w:eastAsia="Times New Roman" w:hAnsi="Sylfaen" w:cs="Calibri"/>
                <w:b/>
                <w:color w:val="000000"/>
                <w:sz w:val="12"/>
                <w:szCs w:val="12"/>
              </w:rPr>
              <w:t> </w:t>
            </w:r>
          </w:p>
        </w:tc>
        <w:tc>
          <w:tcPr>
            <w:tcW w:w="605" w:type="pct"/>
            <w:tcBorders>
              <w:top w:val="single" w:sz="8" w:space="0" w:color="auto"/>
              <w:left w:val="nil"/>
              <w:bottom w:val="single" w:sz="4" w:space="0" w:color="auto"/>
              <w:right w:val="single" w:sz="4" w:space="0" w:color="auto"/>
            </w:tcBorders>
            <w:shd w:val="clear" w:color="000000" w:fill="FFFFFF"/>
            <w:vAlign w:val="center"/>
            <w:hideMark/>
          </w:tcPr>
          <w:p w14:paraId="26F35819" w14:textId="77777777" w:rsidR="00A421D9" w:rsidRPr="001C7B60" w:rsidRDefault="00A421D9" w:rsidP="00A421D9">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523" w:type="pct"/>
            <w:tcBorders>
              <w:top w:val="single" w:sz="8" w:space="0" w:color="auto"/>
              <w:left w:val="nil"/>
              <w:bottom w:val="single" w:sz="4" w:space="0" w:color="auto"/>
              <w:right w:val="single" w:sz="4" w:space="0" w:color="auto"/>
            </w:tcBorders>
            <w:shd w:val="clear" w:color="000000" w:fill="FFFFFF"/>
            <w:vAlign w:val="center"/>
            <w:hideMark/>
          </w:tcPr>
          <w:p w14:paraId="60876CCE" w14:textId="77777777" w:rsidR="00A421D9" w:rsidRPr="001C7B60" w:rsidRDefault="00A421D9" w:rsidP="00A421D9">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470" w:type="pct"/>
            <w:tcBorders>
              <w:top w:val="single" w:sz="8" w:space="0" w:color="auto"/>
              <w:left w:val="nil"/>
              <w:bottom w:val="single" w:sz="4" w:space="0" w:color="auto"/>
              <w:right w:val="single" w:sz="4" w:space="0" w:color="auto"/>
            </w:tcBorders>
            <w:shd w:val="clear" w:color="000000" w:fill="FFFFFF"/>
            <w:vAlign w:val="center"/>
            <w:hideMark/>
          </w:tcPr>
          <w:p w14:paraId="4666093E" w14:textId="77777777" w:rsidR="00A421D9" w:rsidRPr="001C7B60" w:rsidRDefault="00A421D9" w:rsidP="00A421D9">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455" w:type="pct"/>
            <w:tcBorders>
              <w:top w:val="single" w:sz="8" w:space="0" w:color="auto"/>
              <w:left w:val="nil"/>
              <w:bottom w:val="single" w:sz="4" w:space="0" w:color="auto"/>
              <w:right w:val="single" w:sz="8" w:space="0" w:color="000000"/>
            </w:tcBorders>
            <w:shd w:val="clear" w:color="000000" w:fill="FFFFFF"/>
            <w:vAlign w:val="center"/>
            <w:hideMark/>
          </w:tcPr>
          <w:p w14:paraId="537D6EFB" w14:textId="77777777" w:rsidR="00A421D9" w:rsidRPr="001C7B60" w:rsidRDefault="00A421D9" w:rsidP="00A421D9">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796C6E" w:rsidRPr="00276FD6" w14:paraId="2C0DE6E5" w14:textId="77777777" w:rsidTr="00BD1DAF">
        <w:trPr>
          <w:trHeight w:val="72"/>
        </w:trPr>
        <w:tc>
          <w:tcPr>
            <w:tcW w:w="1067" w:type="pct"/>
            <w:vMerge/>
            <w:tcBorders>
              <w:top w:val="single" w:sz="4" w:space="0" w:color="auto"/>
              <w:left w:val="single" w:sz="4" w:space="0" w:color="auto"/>
              <w:bottom w:val="single" w:sz="4" w:space="0" w:color="auto"/>
              <w:right w:val="single" w:sz="4" w:space="0" w:color="auto"/>
            </w:tcBorders>
            <w:vAlign w:val="center"/>
            <w:hideMark/>
          </w:tcPr>
          <w:p w14:paraId="3619F5B2" w14:textId="77777777" w:rsidR="00796C6E" w:rsidRPr="00276FD6" w:rsidRDefault="00796C6E" w:rsidP="00796C6E">
            <w:pPr>
              <w:spacing w:after="0" w:line="240" w:lineRule="auto"/>
              <w:rPr>
                <w:rFonts w:ascii="Sylfaen" w:eastAsia="Times New Roman" w:hAnsi="Sylfaen" w:cs="Calibri"/>
                <w:color w:val="000000"/>
                <w:sz w:val="12"/>
                <w:szCs w:val="12"/>
              </w:rPr>
            </w:pPr>
          </w:p>
        </w:tc>
        <w:tc>
          <w:tcPr>
            <w:tcW w:w="455" w:type="pct"/>
            <w:tcBorders>
              <w:top w:val="nil"/>
              <w:left w:val="nil"/>
              <w:bottom w:val="single" w:sz="4" w:space="0" w:color="auto"/>
              <w:right w:val="single" w:sz="4" w:space="0" w:color="auto"/>
            </w:tcBorders>
            <w:shd w:val="clear" w:color="000000" w:fill="FFFFFF"/>
            <w:vAlign w:val="center"/>
            <w:hideMark/>
          </w:tcPr>
          <w:p w14:paraId="1CF371A0" w14:textId="77777777" w:rsidR="00796C6E" w:rsidRPr="00276FD6" w:rsidRDefault="00796C6E" w:rsidP="00796C6E">
            <w:pPr>
              <w:spacing w:after="0" w:line="240" w:lineRule="auto"/>
              <w:jc w:val="center"/>
              <w:rPr>
                <w:rFonts w:ascii="Sylfaen" w:eastAsia="Times New Roman" w:hAnsi="Sylfaen" w:cs="Calibri"/>
                <w:b/>
                <w:color w:val="000000"/>
                <w:sz w:val="12"/>
                <w:szCs w:val="12"/>
                <w:lang w:val="ka-GE"/>
              </w:rPr>
            </w:pPr>
            <w:r w:rsidRPr="00276FD6">
              <w:rPr>
                <w:rFonts w:ascii="Sylfaen" w:eastAsia="Times New Roman" w:hAnsi="Sylfaen" w:cs="Calibri"/>
                <w:b/>
                <w:color w:val="000000"/>
                <w:sz w:val="12"/>
                <w:szCs w:val="12"/>
                <w:lang w:val="ka-GE"/>
              </w:rPr>
              <w:t>05 03</w:t>
            </w:r>
          </w:p>
        </w:tc>
        <w:tc>
          <w:tcPr>
            <w:tcW w:w="1425" w:type="pct"/>
            <w:vMerge/>
            <w:tcBorders>
              <w:top w:val="nil"/>
              <w:left w:val="nil"/>
              <w:bottom w:val="single" w:sz="4" w:space="0" w:color="auto"/>
              <w:right w:val="single" w:sz="4" w:space="0" w:color="auto"/>
            </w:tcBorders>
            <w:vAlign w:val="center"/>
            <w:hideMark/>
          </w:tcPr>
          <w:p w14:paraId="425AD74C" w14:textId="77777777" w:rsidR="00796C6E" w:rsidRPr="00276FD6" w:rsidRDefault="00796C6E" w:rsidP="00796C6E">
            <w:pPr>
              <w:spacing w:after="0" w:line="240" w:lineRule="auto"/>
              <w:rPr>
                <w:rFonts w:ascii="Sylfaen" w:eastAsia="Times New Roman" w:hAnsi="Sylfaen" w:cs="Calibri"/>
                <w:color w:val="000000"/>
                <w:sz w:val="12"/>
                <w:szCs w:val="12"/>
              </w:rPr>
            </w:pPr>
          </w:p>
        </w:tc>
        <w:tc>
          <w:tcPr>
            <w:tcW w:w="605"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32026616" w14:textId="77777777" w:rsidR="00796C6E" w:rsidRPr="002F384D" w:rsidRDefault="00796C6E" w:rsidP="00796C6E">
            <w:pPr>
              <w:jc w:val="center"/>
              <w:rPr>
                <w:rFonts w:ascii="Sylfaen" w:hAnsi="Sylfaen" w:cs="Calibri"/>
                <w:b/>
                <w:color w:val="000000"/>
                <w:sz w:val="14"/>
                <w:szCs w:val="14"/>
                <w:lang w:val="ka-GE"/>
              </w:rPr>
            </w:pPr>
            <w:r w:rsidRPr="002F384D">
              <w:rPr>
                <w:rFonts w:ascii="Sylfaen" w:hAnsi="Sylfaen" w:cs="Calibri"/>
                <w:b/>
                <w:color w:val="000000"/>
                <w:sz w:val="14"/>
                <w:szCs w:val="14"/>
                <w:lang w:val="ka-GE"/>
              </w:rPr>
              <w:t>105,0</w:t>
            </w:r>
          </w:p>
        </w:tc>
        <w:tc>
          <w:tcPr>
            <w:tcW w:w="523" w:type="pct"/>
            <w:tcBorders>
              <w:top w:val="single" w:sz="8" w:space="0" w:color="auto"/>
              <w:left w:val="single" w:sz="8" w:space="0" w:color="auto"/>
              <w:bottom w:val="single" w:sz="8" w:space="0" w:color="auto"/>
              <w:right w:val="single" w:sz="8" w:space="0" w:color="auto"/>
            </w:tcBorders>
            <w:shd w:val="clear" w:color="000000" w:fill="FFFFFF"/>
            <w:hideMark/>
          </w:tcPr>
          <w:p w14:paraId="21132DEA" w14:textId="77777777" w:rsidR="00796C6E" w:rsidRPr="002F384D" w:rsidRDefault="00796C6E" w:rsidP="00796C6E">
            <w:pPr>
              <w:rPr>
                <w:rFonts w:ascii="Sylfaen" w:hAnsi="Sylfaen"/>
                <w:b/>
                <w:sz w:val="12"/>
                <w:szCs w:val="12"/>
              </w:rPr>
            </w:pPr>
            <w:r w:rsidRPr="002F384D">
              <w:rPr>
                <w:rFonts w:ascii="Sylfaen" w:hAnsi="Sylfaen"/>
                <w:b/>
                <w:sz w:val="12"/>
                <w:szCs w:val="12"/>
              </w:rPr>
              <w:t>105,0</w:t>
            </w:r>
          </w:p>
        </w:tc>
        <w:tc>
          <w:tcPr>
            <w:tcW w:w="470" w:type="pct"/>
            <w:tcBorders>
              <w:top w:val="single" w:sz="8" w:space="0" w:color="auto"/>
              <w:left w:val="single" w:sz="8" w:space="0" w:color="auto"/>
              <w:bottom w:val="single" w:sz="8" w:space="0" w:color="auto"/>
              <w:right w:val="single" w:sz="8" w:space="0" w:color="auto"/>
            </w:tcBorders>
            <w:shd w:val="clear" w:color="000000" w:fill="FFFFFF"/>
            <w:hideMark/>
          </w:tcPr>
          <w:p w14:paraId="77D52E44" w14:textId="77777777" w:rsidR="00796C6E" w:rsidRPr="002F384D" w:rsidRDefault="00796C6E" w:rsidP="00796C6E">
            <w:pPr>
              <w:rPr>
                <w:rFonts w:ascii="Sylfaen" w:hAnsi="Sylfaen"/>
                <w:b/>
                <w:sz w:val="12"/>
                <w:szCs w:val="12"/>
              </w:rPr>
            </w:pPr>
            <w:r w:rsidRPr="002F384D">
              <w:rPr>
                <w:rFonts w:ascii="Sylfaen" w:hAnsi="Sylfaen"/>
                <w:b/>
                <w:sz w:val="12"/>
                <w:szCs w:val="12"/>
              </w:rPr>
              <w:t>105,0</w:t>
            </w:r>
          </w:p>
        </w:tc>
        <w:tc>
          <w:tcPr>
            <w:tcW w:w="455" w:type="pct"/>
            <w:tcBorders>
              <w:top w:val="single" w:sz="8" w:space="0" w:color="auto"/>
              <w:left w:val="single" w:sz="8" w:space="0" w:color="auto"/>
              <w:bottom w:val="single" w:sz="8" w:space="0" w:color="auto"/>
              <w:right w:val="single" w:sz="8" w:space="0" w:color="auto"/>
            </w:tcBorders>
            <w:shd w:val="clear" w:color="000000" w:fill="FFFFFF"/>
            <w:hideMark/>
          </w:tcPr>
          <w:p w14:paraId="485CD2C0" w14:textId="77777777" w:rsidR="00796C6E" w:rsidRPr="002F384D" w:rsidRDefault="00796C6E" w:rsidP="00796C6E">
            <w:pPr>
              <w:rPr>
                <w:rFonts w:ascii="Sylfaen" w:hAnsi="Sylfaen"/>
                <w:b/>
                <w:sz w:val="12"/>
                <w:szCs w:val="12"/>
              </w:rPr>
            </w:pPr>
            <w:r w:rsidRPr="002F384D">
              <w:rPr>
                <w:rFonts w:ascii="Sylfaen" w:hAnsi="Sylfaen"/>
                <w:b/>
                <w:sz w:val="12"/>
                <w:szCs w:val="12"/>
              </w:rPr>
              <w:t>105,0</w:t>
            </w:r>
          </w:p>
        </w:tc>
      </w:tr>
      <w:tr w:rsidR="00276FD6" w:rsidRPr="00276FD6" w14:paraId="35AA7C40" w14:textId="77777777" w:rsidTr="00796C6E">
        <w:trPr>
          <w:trHeight w:val="55"/>
        </w:trPr>
        <w:tc>
          <w:tcPr>
            <w:tcW w:w="1067" w:type="pct"/>
            <w:tcBorders>
              <w:top w:val="nil"/>
              <w:left w:val="single" w:sz="4" w:space="0" w:color="auto"/>
              <w:bottom w:val="single" w:sz="4" w:space="0" w:color="auto"/>
              <w:right w:val="single" w:sz="4" w:space="0" w:color="auto"/>
            </w:tcBorders>
            <w:shd w:val="clear" w:color="000000" w:fill="FFFFFF"/>
            <w:vAlign w:val="center"/>
            <w:hideMark/>
          </w:tcPr>
          <w:p w14:paraId="2C5F9C2F" w14:textId="77777777" w:rsidR="00276FD6" w:rsidRPr="00276FD6" w:rsidRDefault="00276FD6" w:rsidP="00276FD6">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lang w:val="ka-GE"/>
              </w:rPr>
              <w:t>ქვე</w:t>
            </w:r>
            <w:r w:rsidRPr="00276FD6">
              <w:rPr>
                <w:rFonts w:ascii="Sylfaen" w:eastAsia="Times New Roman" w:hAnsi="Sylfaen" w:cs="Calibri"/>
                <w:color w:val="000000"/>
                <w:sz w:val="12"/>
                <w:szCs w:val="12"/>
              </w:rPr>
              <w:t>პროგრამის განმახორციელებელი სამსახური</w:t>
            </w:r>
          </w:p>
        </w:tc>
        <w:tc>
          <w:tcPr>
            <w:tcW w:w="3933" w:type="pct"/>
            <w:gridSpan w:val="6"/>
            <w:tcBorders>
              <w:top w:val="single" w:sz="4" w:space="0" w:color="auto"/>
              <w:left w:val="nil"/>
              <w:bottom w:val="single" w:sz="4" w:space="0" w:color="auto"/>
              <w:right w:val="single" w:sz="4" w:space="0" w:color="auto"/>
            </w:tcBorders>
            <w:shd w:val="clear" w:color="000000" w:fill="FFFFFF"/>
            <w:vAlign w:val="center"/>
            <w:hideMark/>
          </w:tcPr>
          <w:p w14:paraId="6AF78B5E" w14:textId="12239D82" w:rsidR="00276FD6" w:rsidRPr="00276FD6" w:rsidRDefault="00276FD6" w:rsidP="00276FD6">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 </w:t>
            </w:r>
            <w:r w:rsidRPr="00276FD6">
              <w:rPr>
                <w:rFonts w:ascii="Sylfaen" w:eastAsia="Times New Roman" w:hAnsi="Sylfaen" w:cs="Calibri"/>
                <w:color w:val="000000"/>
                <w:sz w:val="12"/>
                <w:szCs w:val="12"/>
                <w:lang w:val="ka-GE"/>
              </w:rPr>
              <w:t>ა(ა) იპ</w:t>
            </w:r>
            <w:r w:rsidR="00452C6F">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lang w:val="ka-GE"/>
              </w:rPr>
              <w:t>,,მოქალაქეთა</w:t>
            </w:r>
            <w:r w:rsidR="00452C6F">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lang w:val="ka-GE"/>
              </w:rPr>
              <w:t>ჩართულობისა</w:t>
            </w:r>
            <w:r w:rsidR="00452C6F">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lang w:val="ka-GE"/>
              </w:rPr>
              <w:t>და</w:t>
            </w:r>
            <w:r w:rsidR="00452C6F">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lang w:val="ka-GE"/>
              </w:rPr>
              <w:t>ინფორმირების</w:t>
            </w:r>
            <w:r w:rsidR="00452C6F">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lang w:val="ka-GE"/>
              </w:rPr>
              <w:t>მუნიციპალური</w:t>
            </w:r>
            <w:r w:rsidR="00452C6F">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lang w:val="ka-GE"/>
              </w:rPr>
              <w:t>ცენტრი“</w:t>
            </w:r>
            <w:r w:rsidRPr="00276FD6">
              <w:rPr>
                <w:rFonts w:ascii="Sylfaen" w:eastAsia="Times New Roman" w:hAnsi="Sylfaen" w:cs="Calibri"/>
                <w:color w:val="000000"/>
                <w:sz w:val="12"/>
                <w:szCs w:val="12"/>
              </w:rPr>
              <w:t> </w:t>
            </w:r>
          </w:p>
        </w:tc>
      </w:tr>
      <w:tr w:rsidR="00276FD6" w:rsidRPr="00276FD6" w14:paraId="2781826F" w14:textId="77777777" w:rsidTr="00796C6E">
        <w:trPr>
          <w:trHeight w:val="733"/>
        </w:trPr>
        <w:tc>
          <w:tcPr>
            <w:tcW w:w="1067" w:type="pct"/>
            <w:tcBorders>
              <w:top w:val="nil"/>
              <w:left w:val="single" w:sz="4" w:space="0" w:color="auto"/>
              <w:bottom w:val="single" w:sz="4" w:space="0" w:color="auto"/>
              <w:right w:val="single" w:sz="4" w:space="0" w:color="auto"/>
            </w:tcBorders>
            <w:shd w:val="clear" w:color="000000" w:fill="FFFFFF"/>
            <w:vAlign w:val="center"/>
            <w:hideMark/>
          </w:tcPr>
          <w:p w14:paraId="686D7AB0" w14:textId="69D9370F" w:rsidR="00276FD6" w:rsidRPr="00276FD6" w:rsidRDefault="00276FD6" w:rsidP="00276FD6">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lang w:val="ka-GE"/>
              </w:rPr>
              <w:t>ქვე</w:t>
            </w:r>
            <w:r w:rsidRPr="00276FD6">
              <w:rPr>
                <w:rFonts w:ascii="Sylfaen" w:eastAsia="Times New Roman" w:hAnsi="Sylfaen" w:cs="Calibri"/>
                <w:color w:val="000000"/>
                <w:sz w:val="12"/>
                <w:szCs w:val="12"/>
              </w:rPr>
              <w:t xml:space="preserve">პროგრამის </w:t>
            </w:r>
            <w:r w:rsidRPr="00276FD6">
              <w:rPr>
                <w:rFonts w:ascii="Sylfaen" w:eastAsia="Times New Roman" w:hAnsi="Sylfaen" w:cs="Calibri"/>
                <w:color w:val="000000"/>
                <w:sz w:val="12"/>
                <w:szCs w:val="12"/>
                <w:lang w:val="ka-GE"/>
              </w:rPr>
              <w:t>მიზანი და</w:t>
            </w:r>
            <w:r w:rsidR="00452C6F">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rPr>
              <w:t xml:space="preserve">აღწერა </w:t>
            </w:r>
          </w:p>
        </w:tc>
        <w:tc>
          <w:tcPr>
            <w:tcW w:w="3933" w:type="pct"/>
            <w:gridSpan w:val="6"/>
            <w:tcBorders>
              <w:top w:val="single" w:sz="4" w:space="0" w:color="auto"/>
              <w:left w:val="nil"/>
              <w:bottom w:val="single" w:sz="4" w:space="0" w:color="auto"/>
              <w:right w:val="single" w:sz="4" w:space="0" w:color="auto"/>
            </w:tcBorders>
            <w:shd w:val="clear" w:color="000000" w:fill="FFFFFF"/>
            <w:vAlign w:val="center"/>
            <w:hideMark/>
          </w:tcPr>
          <w:p w14:paraId="4B08B12A" w14:textId="0A5E6EDF" w:rsidR="00276FD6" w:rsidRPr="00276FD6" w:rsidRDefault="00796C6E" w:rsidP="00276FD6">
            <w:pPr>
              <w:spacing w:after="0" w:line="240" w:lineRule="auto"/>
              <w:jc w:val="both"/>
              <w:rPr>
                <w:rFonts w:ascii="Sylfaen" w:eastAsia="Times New Roman" w:hAnsi="Sylfaen" w:cs="Calibri"/>
                <w:color w:val="000000"/>
                <w:sz w:val="12"/>
                <w:szCs w:val="12"/>
                <w:lang w:val="ka-GE"/>
              </w:rPr>
            </w:pPr>
            <w:r w:rsidRPr="00796C6E">
              <w:rPr>
                <w:rFonts w:ascii="Sylfaen" w:eastAsia="Times New Roman" w:hAnsi="Sylfaen" w:cs="Calibri"/>
                <w:color w:val="000000"/>
                <w:sz w:val="12"/>
                <w:szCs w:val="12"/>
                <w:lang w:val="ka-GE"/>
              </w:rPr>
              <w:t>ქვე</w:t>
            </w:r>
            <w:r w:rsidRPr="00796C6E">
              <w:rPr>
                <w:rFonts w:ascii="Sylfaen" w:eastAsia="Times New Roman" w:hAnsi="Sylfaen" w:cs="Calibri"/>
                <w:color w:val="000000"/>
                <w:sz w:val="12"/>
                <w:szCs w:val="12"/>
              </w:rPr>
              <w:t>პროგრამის</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მიზანია ადგილობრივი</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თვითმმართველობის</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საქმიანობის</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განხორციელებაში</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მოსახლეობის</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ჩართულობის</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გაზრდა. ასევე მათი ინფორმირება მუნიციპალიტეტის მიერ</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 xml:space="preserve"> მიღებული</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სამართლებრივი აქტების, ადმინისტრაციული წარმოების მიმდინარეობისა და სხვადახვა ღონისძიებების შესახებ. გარდა ამისა, ცხელი ხაზის</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მეშვეობით</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ადგილობრივებისათვის საჭირო</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ინფორმაციის</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მიღება ბევრად</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ნაკლები</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დროისა და</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ენერგიის</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ხარჯზე.</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გაზეთ</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 xml:space="preserve"> ,,ახალ</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ხარაგაულში“ ინფორმაციებისა</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და</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მასალების</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განთავსება,</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ასევე</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მუნიციპალიტეტის</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ნორმატიული</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სამართლებრივი</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აქტების</w:t>
            </w:r>
            <w:r w:rsidR="00452C6F">
              <w:rPr>
                <w:rFonts w:ascii="Sylfaen" w:eastAsia="Times New Roman" w:hAnsi="Sylfaen" w:cs="Calibri"/>
                <w:color w:val="000000"/>
                <w:sz w:val="12"/>
                <w:szCs w:val="12"/>
              </w:rPr>
              <w:t xml:space="preserve"> </w:t>
            </w:r>
            <w:r w:rsidRPr="00796C6E">
              <w:rPr>
                <w:rFonts w:ascii="Sylfaen" w:eastAsia="Times New Roman" w:hAnsi="Sylfaen" w:cs="Calibri"/>
                <w:color w:val="000000"/>
                <w:sz w:val="12"/>
                <w:szCs w:val="12"/>
              </w:rPr>
              <w:t>გამოქვეყნება.</w:t>
            </w:r>
          </w:p>
        </w:tc>
      </w:tr>
      <w:tr w:rsidR="00276FD6" w:rsidRPr="00276FD6" w14:paraId="426F4A4B" w14:textId="77777777" w:rsidTr="00796C6E">
        <w:trPr>
          <w:trHeight w:val="273"/>
        </w:trPr>
        <w:tc>
          <w:tcPr>
            <w:tcW w:w="1067" w:type="pct"/>
            <w:tcBorders>
              <w:top w:val="nil"/>
              <w:left w:val="single" w:sz="4" w:space="0" w:color="auto"/>
              <w:bottom w:val="single" w:sz="4" w:space="0" w:color="auto"/>
              <w:right w:val="single" w:sz="4" w:space="0" w:color="auto"/>
            </w:tcBorders>
            <w:shd w:val="clear" w:color="000000" w:fill="FFFFFF"/>
            <w:vAlign w:val="center"/>
            <w:hideMark/>
          </w:tcPr>
          <w:p w14:paraId="2E759E90" w14:textId="77777777" w:rsidR="00276FD6" w:rsidRPr="00276FD6" w:rsidRDefault="00276FD6" w:rsidP="00276FD6">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lang w:val="ka-GE"/>
              </w:rPr>
              <w:t>ქვე</w:t>
            </w:r>
            <w:r w:rsidRPr="00276FD6">
              <w:rPr>
                <w:rFonts w:ascii="Sylfaen" w:eastAsia="Times New Roman" w:hAnsi="Sylfaen" w:cs="Calibri"/>
                <w:color w:val="000000"/>
                <w:sz w:val="12"/>
                <w:szCs w:val="12"/>
              </w:rPr>
              <w:t>პროგრამის განხორციელების ვადები</w:t>
            </w:r>
          </w:p>
        </w:tc>
        <w:tc>
          <w:tcPr>
            <w:tcW w:w="3933" w:type="pct"/>
            <w:gridSpan w:val="6"/>
            <w:tcBorders>
              <w:top w:val="single" w:sz="4" w:space="0" w:color="auto"/>
              <w:left w:val="nil"/>
              <w:bottom w:val="single" w:sz="4" w:space="0" w:color="auto"/>
              <w:right w:val="single" w:sz="4" w:space="0" w:color="auto"/>
            </w:tcBorders>
            <w:shd w:val="clear" w:color="000000" w:fill="FFFFFF"/>
            <w:vAlign w:val="center"/>
            <w:hideMark/>
          </w:tcPr>
          <w:p w14:paraId="7150C3AA" w14:textId="77777777" w:rsidR="00276FD6" w:rsidRPr="00276FD6" w:rsidRDefault="00276FD6" w:rsidP="00276FD6">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მიმდინარე</w:t>
            </w:r>
          </w:p>
        </w:tc>
      </w:tr>
      <w:tr w:rsidR="009203D8" w:rsidRPr="00276FD6" w14:paraId="65C41DE3" w14:textId="77777777" w:rsidTr="009203D8">
        <w:trPr>
          <w:trHeight w:val="1251"/>
        </w:trPr>
        <w:tc>
          <w:tcPr>
            <w:tcW w:w="1067" w:type="pct"/>
            <w:tcBorders>
              <w:top w:val="nil"/>
              <w:left w:val="single" w:sz="4" w:space="0" w:color="auto"/>
              <w:bottom w:val="single" w:sz="4" w:space="0" w:color="auto"/>
              <w:right w:val="single" w:sz="4" w:space="0" w:color="auto"/>
            </w:tcBorders>
            <w:shd w:val="clear" w:color="000000" w:fill="FFFFFF"/>
            <w:vAlign w:val="center"/>
            <w:hideMark/>
          </w:tcPr>
          <w:p w14:paraId="4281EAB3" w14:textId="77777777" w:rsidR="009203D8" w:rsidRPr="00276FD6" w:rsidRDefault="009203D8" w:rsidP="00276FD6">
            <w:pPr>
              <w:spacing w:after="0" w:line="240" w:lineRule="auto"/>
              <w:rPr>
                <w:rFonts w:ascii="Sylfaen" w:eastAsia="Times New Roman" w:hAnsi="Sylfaen" w:cs="Calibri"/>
                <w:b/>
                <w:color w:val="000000"/>
                <w:sz w:val="12"/>
                <w:szCs w:val="12"/>
              </w:rPr>
            </w:pPr>
            <w:r w:rsidRPr="00276FD6">
              <w:rPr>
                <w:rFonts w:ascii="Sylfaen" w:eastAsia="Times New Roman" w:hAnsi="Sylfaen" w:cs="Calibri"/>
                <w:b/>
                <w:color w:val="000000"/>
                <w:sz w:val="12"/>
                <w:szCs w:val="12"/>
              </w:rPr>
              <w:t>გაეროს მდგრადი განვითარების მიზანი რომლის მიღწევასაც ემსახურება ქვეპროგრამა</w:t>
            </w:r>
          </w:p>
        </w:tc>
        <w:tc>
          <w:tcPr>
            <w:tcW w:w="3933" w:type="pct"/>
            <w:gridSpan w:val="6"/>
            <w:tcBorders>
              <w:top w:val="single" w:sz="4" w:space="0" w:color="auto"/>
              <w:left w:val="nil"/>
              <w:bottom w:val="single" w:sz="4" w:space="0" w:color="auto"/>
              <w:right w:val="single" w:sz="4" w:space="0" w:color="auto"/>
            </w:tcBorders>
            <w:shd w:val="clear" w:color="000000" w:fill="FFFFFF"/>
            <w:vAlign w:val="center"/>
            <w:hideMark/>
          </w:tcPr>
          <w:p w14:paraId="1AF66811" w14:textId="77777777" w:rsidR="009203D8" w:rsidRPr="00796C6E" w:rsidRDefault="009203D8" w:rsidP="00796C6E">
            <w:pPr>
              <w:spacing w:after="0" w:line="240" w:lineRule="auto"/>
              <w:rPr>
                <w:rFonts w:ascii="Sylfaen" w:eastAsia="Times New Roman" w:hAnsi="Sylfaen" w:cs="Calibri"/>
                <w:color w:val="000000"/>
                <w:sz w:val="12"/>
                <w:szCs w:val="12"/>
                <w:lang w:val="ka-GE"/>
              </w:rPr>
            </w:pPr>
          </w:p>
          <w:p w14:paraId="7A030507" w14:textId="77777777" w:rsidR="009203D8" w:rsidRPr="00796C6E" w:rsidRDefault="009203D8" w:rsidP="00796C6E">
            <w:pPr>
              <w:spacing w:after="0" w:line="240" w:lineRule="auto"/>
              <w:rPr>
                <w:rFonts w:ascii="Sylfaen" w:eastAsia="Times New Roman" w:hAnsi="Sylfaen" w:cs="Calibri"/>
                <w:color w:val="000000"/>
                <w:sz w:val="12"/>
                <w:szCs w:val="12"/>
                <w:lang w:val="ka-GE"/>
              </w:rPr>
            </w:pPr>
            <w:r w:rsidRPr="00796C6E">
              <w:rPr>
                <w:rFonts w:ascii="Sylfaen" w:eastAsia="Times New Roman" w:hAnsi="Sylfaen" w:cs="Calibri"/>
                <w:color w:val="000000"/>
                <w:sz w:val="12"/>
                <w:szCs w:val="12"/>
                <w:lang w:val="ka-GE"/>
              </w:rPr>
              <w:t>მიზანი 11: ქალაქებისა და დასახლებების ინკლუზიური, უსაფრთხო და მდგრადი განვითარება.</w:t>
            </w:r>
          </w:p>
          <w:p w14:paraId="78DD8855" w14:textId="60E4C7DD" w:rsidR="009203D8" w:rsidRPr="00BB70D5" w:rsidRDefault="009203D8" w:rsidP="00276FD6">
            <w:pPr>
              <w:spacing w:after="0" w:line="240" w:lineRule="auto"/>
              <w:rPr>
                <w:rFonts w:ascii="Sylfaen" w:eastAsia="Times New Roman" w:hAnsi="Sylfaen" w:cs="Calibri"/>
                <w:b/>
                <w:color w:val="000000"/>
                <w:sz w:val="12"/>
                <w:szCs w:val="12"/>
                <w:lang w:val="ka-GE"/>
              </w:rPr>
            </w:pPr>
            <w:r w:rsidRPr="00796C6E">
              <w:rPr>
                <w:rFonts w:ascii="Sylfaen" w:eastAsia="Times New Roman" w:hAnsi="Sylfaen" w:cs="Calibri"/>
                <w:color w:val="000000"/>
                <w:sz w:val="12"/>
                <w:szCs w:val="12"/>
                <w:lang w:val="ka-GE"/>
              </w:rPr>
              <w:t>მიზანი 16: მშვიდობიანი და ინკლუზიური საზოგადოების ჩამოყალიბების ხელშეწყობა მდგრადი განვითარებისათვის, მართლმსაჯულების ხელმისაწვდომობა ყველასათვის, ეფექტიანი, ანგარიშვალდებული და ინკლუზიური ინსტიტუციების მშენებლობა ყველა დონეზე.</w:t>
            </w:r>
          </w:p>
        </w:tc>
      </w:tr>
      <w:tr w:rsidR="00276FD6" w:rsidRPr="00276FD6" w14:paraId="4DF1B36F" w14:textId="77777777" w:rsidTr="00796C6E">
        <w:trPr>
          <w:trHeight w:val="341"/>
        </w:trPr>
        <w:tc>
          <w:tcPr>
            <w:tcW w:w="1067" w:type="pct"/>
            <w:tcBorders>
              <w:top w:val="nil"/>
              <w:left w:val="single" w:sz="4" w:space="0" w:color="auto"/>
              <w:bottom w:val="single" w:sz="4" w:space="0" w:color="auto"/>
              <w:right w:val="single" w:sz="4" w:space="0" w:color="auto"/>
            </w:tcBorders>
            <w:shd w:val="clear" w:color="000000" w:fill="FFFFFF"/>
            <w:vAlign w:val="center"/>
            <w:hideMark/>
          </w:tcPr>
          <w:p w14:paraId="2FBB74CB" w14:textId="41D403E4" w:rsidR="00276FD6" w:rsidRPr="00276FD6" w:rsidRDefault="00276FD6" w:rsidP="00276FD6">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lang w:val="ka-GE"/>
              </w:rPr>
              <w:t>ქვე</w:t>
            </w:r>
            <w:r w:rsidRPr="00276FD6">
              <w:rPr>
                <w:rFonts w:ascii="Sylfaen" w:eastAsia="Times New Roman" w:hAnsi="Sylfaen" w:cs="Calibri"/>
                <w:color w:val="000000"/>
                <w:sz w:val="12"/>
                <w:szCs w:val="12"/>
              </w:rPr>
              <w:t xml:space="preserve">პროგრამის მოსალოდნელი </w:t>
            </w:r>
            <w:r w:rsidRPr="00276FD6">
              <w:rPr>
                <w:rFonts w:ascii="Sylfaen" w:eastAsia="Times New Roman" w:hAnsi="Sylfaen" w:cs="Calibri"/>
                <w:color w:val="000000"/>
                <w:sz w:val="12"/>
                <w:szCs w:val="12"/>
                <w:lang w:val="ka-GE"/>
              </w:rPr>
              <w:t>შუალედური</w:t>
            </w:r>
            <w:r w:rsidR="00452C6F">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rPr>
              <w:t>შედეგი</w:t>
            </w:r>
          </w:p>
        </w:tc>
        <w:tc>
          <w:tcPr>
            <w:tcW w:w="3933" w:type="pct"/>
            <w:gridSpan w:val="6"/>
            <w:tcBorders>
              <w:top w:val="single" w:sz="4" w:space="0" w:color="auto"/>
              <w:left w:val="nil"/>
              <w:bottom w:val="single" w:sz="4" w:space="0" w:color="auto"/>
              <w:right w:val="single" w:sz="4" w:space="0" w:color="auto"/>
            </w:tcBorders>
            <w:shd w:val="clear" w:color="000000" w:fill="FFFFFF"/>
            <w:vAlign w:val="center"/>
            <w:hideMark/>
          </w:tcPr>
          <w:p w14:paraId="457C55BB" w14:textId="610798AB" w:rsidR="00276FD6" w:rsidRPr="00276FD6" w:rsidRDefault="00276FD6" w:rsidP="00276FD6">
            <w:pPr>
              <w:spacing w:after="0" w:line="240" w:lineRule="auto"/>
              <w:rPr>
                <w:rFonts w:ascii="Sylfaen" w:eastAsia="Times New Roman" w:hAnsi="Sylfaen" w:cs="Calibri"/>
                <w:color w:val="000000"/>
                <w:sz w:val="12"/>
                <w:szCs w:val="12"/>
                <w:lang w:val="ka-GE"/>
              </w:rPr>
            </w:pPr>
            <w:r w:rsidRPr="00276FD6">
              <w:rPr>
                <w:rFonts w:ascii="Sylfaen" w:eastAsia="Times New Roman" w:hAnsi="Sylfaen" w:cs="Calibri"/>
                <w:color w:val="000000"/>
                <w:sz w:val="12"/>
                <w:szCs w:val="12"/>
              </w:rPr>
              <w:t> </w:t>
            </w:r>
            <w:r w:rsidRPr="00276FD6">
              <w:rPr>
                <w:rFonts w:ascii="Sylfaen" w:eastAsia="Times New Roman" w:hAnsi="Sylfaen" w:cs="Calibri"/>
                <w:color w:val="000000"/>
                <w:sz w:val="12"/>
                <w:szCs w:val="12"/>
                <w:lang w:val="ka-GE"/>
              </w:rPr>
              <w:t>ბეჭდური</w:t>
            </w:r>
            <w:r w:rsidR="00452C6F">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lang w:val="ka-GE"/>
              </w:rPr>
              <w:t>გამოცემის</w:t>
            </w:r>
            <w:r w:rsidR="00452C6F">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lang w:val="ka-GE"/>
              </w:rPr>
              <w:t>საშუალებით</w:t>
            </w:r>
            <w:r w:rsidR="00452C6F">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lang w:val="ka-GE"/>
              </w:rPr>
              <w:t>უზრუნველყოფილია</w:t>
            </w:r>
            <w:r w:rsidR="00452C6F">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lang w:val="ka-GE"/>
              </w:rPr>
              <w:t>მოსახლეობის</w:t>
            </w:r>
            <w:r w:rsidR="00452C6F">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lang w:val="ka-GE"/>
              </w:rPr>
              <w:t>ინფორმირება</w:t>
            </w:r>
            <w:r w:rsidR="00452C6F">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lang w:val="ka-GE"/>
              </w:rPr>
              <w:t>მუნიციპალიტეტის</w:t>
            </w:r>
            <w:r w:rsidR="00452C6F">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lang w:val="ka-GE"/>
              </w:rPr>
              <w:t>საქმიანობის,</w:t>
            </w:r>
            <w:r w:rsidR="00452C6F">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lang w:val="ka-GE"/>
              </w:rPr>
              <w:t>დაგეგმილი</w:t>
            </w:r>
            <w:r w:rsidR="00452C6F">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lang w:val="ka-GE"/>
              </w:rPr>
              <w:t>და</w:t>
            </w:r>
            <w:r w:rsidR="00452C6F">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lang w:val="ka-GE"/>
              </w:rPr>
              <w:t>განხორციელებული</w:t>
            </w:r>
            <w:r w:rsidR="00452C6F">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lang w:val="ka-GE"/>
              </w:rPr>
              <w:t>პროგრამების</w:t>
            </w:r>
            <w:r w:rsidR="00452C6F">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lang w:val="ka-GE"/>
              </w:rPr>
              <w:t>შესახებ.</w:t>
            </w:r>
          </w:p>
        </w:tc>
      </w:tr>
    </w:tbl>
    <w:p w14:paraId="4C7D949F" w14:textId="77777777" w:rsidR="00276FD6" w:rsidRPr="00276FD6" w:rsidRDefault="00276FD6" w:rsidP="00276FD6">
      <w:pPr>
        <w:autoSpaceDE w:val="0"/>
        <w:autoSpaceDN w:val="0"/>
        <w:adjustRightInd w:val="0"/>
        <w:spacing w:after="0" w:line="360" w:lineRule="auto"/>
        <w:jc w:val="both"/>
        <w:rPr>
          <w:rFonts w:ascii="Sylfaen" w:eastAsia="Calibri" w:hAnsi="Sylfaen" w:cs="Sylfaen"/>
          <w:color w:val="000000"/>
          <w:sz w:val="12"/>
          <w:szCs w:val="12"/>
          <w:lang w:val="ka-GE"/>
        </w:rPr>
      </w:pPr>
    </w:p>
    <w:tbl>
      <w:tblPr>
        <w:tblW w:w="9923" w:type="dxa"/>
        <w:tblInd w:w="-5" w:type="dxa"/>
        <w:tblLook w:val="04A0" w:firstRow="1" w:lastRow="0" w:firstColumn="1" w:lastColumn="0" w:noHBand="0" w:noVBand="1"/>
      </w:tblPr>
      <w:tblGrid>
        <w:gridCol w:w="2391"/>
        <w:gridCol w:w="1001"/>
        <w:gridCol w:w="1132"/>
        <w:gridCol w:w="1001"/>
        <w:gridCol w:w="1001"/>
        <w:gridCol w:w="1132"/>
        <w:gridCol w:w="991"/>
        <w:gridCol w:w="1274"/>
      </w:tblGrid>
      <w:tr w:rsidR="00C51778" w:rsidRPr="00276FD6" w14:paraId="0CA36AF5" w14:textId="77777777" w:rsidTr="002F384D">
        <w:trPr>
          <w:trHeight w:val="514"/>
        </w:trPr>
        <w:tc>
          <w:tcPr>
            <w:tcW w:w="23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BB75CD" w14:textId="77777777" w:rsidR="00C51778" w:rsidRPr="00276FD6" w:rsidRDefault="00C51778" w:rsidP="00C51778">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rPr>
              <w:t>ინდიკატორის დასახელება</w:t>
            </w:r>
          </w:p>
        </w:tc>
        <w:tc>
          <w:tcPr>
            <w:tcW w:w="1001" w:type="dxa"/>
            <w:tcBorders>
              <w:top w:val="single" w:sz="4" w:space="0" w:color="auto"/>
              <w:left w:val="nil"/>
              <w:bottom w:val="single" w:sz="4" w:space="0" w:color="auto"/>
              <w:right w:val="single" w:sz="4" w:space="0" w:color="auto"/>
            </w:tcBorders>
            <w:vAlign w:val="center"/>
            <w:hideMark/>
          </w:tcPr>
          <w:p w14:paraId="1AA2EB61" w14:textId="77777777" w:rsidR="00C51778" w:rsidRPr="00F471A6" w:rsidRDefault="00C51778" w:rsidP="00C51778">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საბაზისო მაჩვენებელი 2024წელი</w:t>
            </w:r>
          </w:p>
        </w:tc>
        <w:tc>
          <w:tcPr>
            <w:tcW w:w="1132" w:type="dxa"/>
            <w:tcBorders>
              <w:top w:val="single" w:sz="4" w:space="0" w:color="auto"/>
              <w:left w:val="nil"/>
              <w:bottom w:val="single" w:sz="4" w:space="0" w:color="auto"/>
              <w:right w:val="single" w:sz="4" w:space="0" w:color="auto"/>
            </w:tcBorders>
            <w:vAlign w:val="center"/>
            <w:hideMark/>
          </w:tcPr>
          <w:p w14:paraId="772C9AA9" w14:textId="77777777" w:rsidR="00C51778" w:rsidRPr="00F471A6" w:rsidRDefault="00C51778" w:rsidP="00C51778">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2025 წელს</w:t>
            </w:r>
          </w:p>
        </w:tc>
        <w:tc>
          <w:tcPr>
            <w:tcW w:w="1001" w:type="dxa"/>
            <w:tcBorders>
              <w:top w:val="single" w:sz="4" w:space="0" w:color="auto"/>
              <w:left w:val="nil"/>
              <w:bottom w:val="single" w:sz="4" w:space="0" w:color="auto"/>
              <w:right w:val="single" w:sz="4" w:space="0" w:color="auto"/>
            </w:tcBorders>
            <w:vAlign w:val="center"/>
            <w:hideMark/>
          </w:tcPr>
          <w:p w14:paraId="05364EF7" w14:textId="77777777" w:rsidR="00C51778" w:rsidRPr="00F471A6" w:rsidRDefault="00C51778" w:rsidP="00C51778">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2026 წელს</w:t>
            </w:r>
          </w:p>
        </w:tc>
        <w:tc>
          <w:tcPr>
            <w:tcW w:w="1001" w:type="dxa"/>
            <w:tcBorders>
              <w:top w:val="single" w:sz="4" w:space="0" w:color="auto"/>
              <w:left w:val="nil"/>
              <w:bottom w:val="single" w:sz="4" w:space="0" w:color="auto"/>
              <w:right w:val="single" w:sz="4" w:space="0" w:color="auto"/>
            </w:tcBorders>
            <w:vAlign w:val="center"/>
            <w:hideMark/>
          </w:tcPr>
          <w:p w14:paraId="0F802017" w14:textId="77777777" w:rsidR="00C51778" w:rsidRPr="00F471A6" w:rsidRDefault="00C51778" w:rsidP="00C51778">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2027 წელს</w:t>
            </w:r>
          </w:p>
        </w:tc>
        <w:tc>
          <w:tcPr>
            <w:tcW w:w="1132" w:type="dxa"/>
            <w:tcBorders>
              <w:top w:val="single" w:sz="4" w:space="0" w:color="auto"/>
              <w:left w:val="nil"/>
              <w:bottom w:val="single" w:sz="4" w:space="0" w:color="auto"/>
              <w:right w:val="single" w:sz="4" w:space="0" w:color="auto"/>
            </w:tcBorders>
            <w:vAlign w:val="center"/>
            <w:hideMark/>
          </w:tcPr>
          <w:p w14:paraId="415BDB56" w14:textId="77777777" w:rsidR="00C51778" w:rsidRPr="00F471A6" w:rsidRDefault="00C51778" w:rsidP="00C51778">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2028 წელს</w:t>
            </w:r>
          </w:p>
        </w:tc>
        <w:tc>
          <w:tcPr>
            <w:tcW w:w="991" w:type="dxa"/>
            <w:tcBorders>
              <w:top w:val="single" w:sz="4" w:space="0" w:color="auto"/>
              <w:left w:val="nil"/>
              <w:bottom w:val="single" w:sz="4" w:space="0" w:color="auto"/>
              <w:right w:val="single" w:sz="4" w:space="0" w:color="auto"/>
            </w:tcBorders>
            <w:shd w:val="clear" w:color="auto" w:fill="auto"/>
            <w:vAlign w:val="center"/>
            <w:hideMark/>
          </w:tcPr>
          <w:p w14:paraId="7BFA48EE" w14:textId="77777777" w:rsidR="00C51778" w:rsidRPr="00276FD6" w:rsidRDefault="00C51778" w:rsidP="00C51778">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rPr>
              <w:t>ცდომილების ალბათობა (%)</w:t>
            </w:r>
          </w:p>
        </w:tc>
        <w:tc>
          <w:tcPr>
            <w:tcW w:w="1274" w:type="dxa"/>
            <w:tcBorders>
              <w:top w:val="single" w:sz="4" w:space="0" w:color="auto"/>
              <w:left w:val="nil"/>
              <w:bottom w:val="single" w:sz="4" w:space="0" w:color="auto"/>
              <w:right w:val="single" w:sz="8" w:space="0" w:color="auto"/>
            </w:tcBorders>
            <w:vAlign w:val="center"/>
            <w:hideMark/>
          </w:tcPr>
          <w:p w14:paraId="4BCCD8BB" w14:textId="77777777" w:rsidR="00C51778" w:rsidRPr="00F471A6" w:rsidRDefault="00C51778" w:rsidP="00C51778">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შესაძლო რისკები</w:t>
            </w:r>
          </w:p>
        </w:tc>
      </w:tr>
      <w:tr w:rsidR="002F384D" w:rsidRPr="00276FD6" w14:paraId="25473D33" w14:textId="77777777" w:rsidTr="002F384D">
        <w:trPr>
          <w:trHeight w:val="265"/>
        </w:trPr>
        <w:tc>
          <w:tcPr>
            <w:tcW w:w="239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4AF77E" w14:textId="77777777" w:rsidR="002F384D" w:rsidRPr="00BA3189" w:rsidRDefault="002F384D" w:rsidP="002F384D">
            <w:pPr>
              <w:rPr>
                <w:rFonts w:ascii="Sylfaen" w:hAnsi="Sylfaen" w:cs="Calibri"/>
                <w:color w:val="000000"/>
                <w:sz w:val="12"/>
                <w:szCs w:val="12"/>
              </w:rPr>
            </w:pPr>
            <w:r w:rsidRPr="00BA3189">
              <w:rPr>
                <w:rFonts w:ascii="Sylfaen" w:hAnsi="Sylfaen" w:cs="Calibri"/>
                <w:color w:val="000000"/>
                <w:sz w:val="12"/>
                <w:szCs w:val="12"/>
              </w:rPr>
              <w:t>გაზეთის ბეჭდვა</w:t>
            </w:r>
          </w:p>
        </w:tc>
        <w:tc>
          <w:tcPr>
            <w:tcW w:w="1001" w:type="dxa"/>
            <w:tcBorders>
              <w:top w:val="single" w:sz="4" w:space="0" w:color="auto"/>
              <w:left w:val="nil"/>
              <w:bottom w:val="single" w:sz="4" w:space="0" w:color="auto"/>
              <w:right w:val="single" w:sz="4" w:space="0" w:color="auto"/>
            </w:tcBorders>
            <w:shd w:val="clear" w:color="000000" w:fill="FFFFFF"/>
            <w:vAlign w:val="center"/>
          </w:tcPr>
          <w:p w14:paraId="7B058957" w14:textId="77777777" w:rsidR="002F384D" w:rsidRPr="00BA3189" w:rsidRDefault="002F384D" w:rsidP="002F384D">
            <w:pPr>
              <w:jc w:val="center"/>
              <w:rPr>
                <w:rFonts w:ascii="Sylfaen" w:hAnsi="Sylfaen" w:cs="Calibri"/>
                <w:color w:val="000000"/>
                <w:sz w:val="12"/>
                <w:szCs w:val="12"/>
              </w:rPr>
            </w:pPr>
            <w:r w:rsidRPr="00BA3189">
              <w:rPr>
                <w:rFonts w:ascii="Sylfaen" w:hAnsi="Sylfaen" w:cs="Calibri"/>
                <w:color w:val="000000"/>
                <w:sz w:val="12"/>
                <w:szCs w:val="12"/>
              </w:rPr>
              <w:t>18</w:t>
            </w:r>
          </w:p>
        </w:tc>
        <w:tc>
          <w:tcPr>
            <w:tcW w:w="1132" w:type="dxa"/>
            <w:tcBorders>
              <w:top w:val="nil"/>
              <w:left w:val="nil"/>
              <w:bottom w:val="single" w:sz="4" w:space="0" w:color="auto"/>
              <w:right w:val="single" w:sz="4" w:space="0" w:color="auto"/>
            </w:tcBorders>
            <w:shd w:val="clear" w:color="000000" w:fill="FFFFFF"/>
            <w:vAlign w:val="center"/>
          </w:tcPr>
          <w:p w14:paraId="1E72D674" w14:textId="77777777" w:rsidR="002F384D" w:rsidRPr="00BA3189" w:rsidRDefault="002F384D" w:rsidP="002F384D">
            <w:pPr>
              <w:jc w:val="center"/>
              <w:rPr>
                <w:rFonts w:ascii="Sylfaen" w:hAnsi="Sylfaen" w:cs="Calibri"/>
                <w:color w:val="000000"/>
                <w:sz w:val="12"/>
                <w:szCs w:val="12"/>
              </w:rPr>
            </w:pPr>
            <w:r w:rsidRPr="00BA3189">
              <w:rPr>
                <w:rFonts w:ascii="Sylfaen" w:hAnsi="Sylfaen" w:cs="Calibri"/>
                <w:color w:val="000000"/>
                <w:sz w:val="12"/>
                <w:szCs w:val="12"/>
              </w:rPr>
              <w:t>26</w:t>
            </w:r>
          </w:p>
        </w:tc>
        <w:tc>
          <w:tcPr>
            <w:tcW w:w="1001" w:type="dxa"/>
            <w:tcBorders>
              <w:top w:val="single" w:sz="4" w:space="0" w:color="auto"/>
              <w:left w:val="nil"/>
              <w:bottom w:val="single" w:sz="4" w:space="0" w:color="auto"/>
              <w:right w:val="single" w:sz="4" w:space="0" w:color="auto"/>
            </w:tcBorders>
            <w:shd w:val="clear" w:color="000000" w:fill="FFFFFF"/>
            <w:vAlign w:val="center"/>
          </w:tcPr>
          <w:p w14:paraId="3699DFC1" w14:textId="77777777" w:rsidR="002F384D" w:rsidRPr="00BA3189" w:rsidRDefault="002F384D" w:rsidP="002F384D">
            <w:pPr>
              <w:jc w:val="center"/>
              <w:rPr>
                <w:rFonts w:ascii="Sylfaen" w:hAnsi="Sylfaen" w:cs="Calibri"/>
                <w:color w:val="000000"/>
                <w:sz w:val="12"/>
                <w:szCs w:val="12"/>
              </w:rPr>
            </w:pPr>
            <w:r w:rsidRPr="00BA3189">
              <w:rPr>
                <w:rFonts w:ascii="Sylfaen" w:hAnsi="Sylfaen" w:cs="Calibri"/>
                <w:color w:val="000000"/>
                <w:sz w:val="12"/>
                <w:szCs w:val="12"/>
              </w:rPr>
              <w:t>35</w:t>
            </w:r>
          </w:p>
        </w:tc>
        <w:tc>
          <w:tcPr>
            <w:tcW w:w="1001" w:type="dxa"/>
            <w:tcBorders>
              <w:top w:val="single" w:sz="4" w:space="0" w:color="auto"/>
              <w:left w:val="nil"/>
              <w:bottom w:val="single" w:sz="4" w:space="0" w:color="auto"/>
              <w:right w:val="single" w:sz="4" w:space="0" w:color="auto"/>
            </w:tcBorders>
            <w:shd w:val="clear" w:color="000000" w:fill="FFFFFF"/>
            <w:vAlign w:val="center"/>
            <w:hideMark/>
          </w:tcPr>
          <w:p w14:paraId="4829D11F" w14:textId="77777777" w:rsidR="002F384D" w:rsidRPr="00BA3189" w:rsidRDefault="002F384D" w:rsidP="002F384D">
            <w:pPr>
              <w:jc w:val="center"/>
              <w:rPr>
                <w:rFonts w:ascii="Sylfaen" w:hAnsi="Sylfaen" w:cs="Calibri"/>
                <w:color w:val="000000"/>
                <w:sz w:val="12"/>
                <w:szCs w:val="12"/>
              </w:rPr>
            </w:pPr>
            <w:r w:rsidRPr="00BA3189">
              <w:rPr>
                <w:rFonts w:ascii="Sylfaen" w:hAnsi="Sylfaen" w:cs="Calibri"/>
                <w:color w:val="000000"/>
                <w:sz w:val="12"/>
                <w:szCs w:val="12"/>
              </w:rPr>
              <w:t>28</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07485C38" w14:textId="77777777" w:rsidR="002F384D" w:rsidRPr="00BA3189" w:rsidRDefault="002F384D" w:rsidP="002F384D">
            <w:pPr>
              <w:jc w:val="center"/>
              <w:rPr>
                <w:rFonts w:ascii="Sylfaen" w:hAnsi="Sylfaen" w:cs="Calibri"/>
                <w:color w:val="000000"/>
                <w:sz w:val="12"/>
                <w:szCs w:val="12"/>
              </w:rPr>
            </w:pPr>
            <w:r w:rsidRPr="00BA3189">
              <w:rPr>
                <w:rFonts w:ascii="Sylfaen" w:hAnsi="Sylfaen" w:cs="Calibri"/>
                <w:color w:val="000000"/>
                <w:sz w:val="12"/>
                <w:szCs w:val="12"/>
              </w:rPr>
              <w:t>32</w:t>
            </w:r>
          </w:p>
        </w:tc>
        <w:tc>
          <w:tcPr>
            <w:tcW w:w="991" w:type="dxa"/>
            <w:tcBorders>
              <w:top w:val="single" w:sz="4" w:space="0" w:color="auto"/>
              <w:left w:val="nil"/>
              <w:bottom w:val="single" w:sz="4" w:space="0" w:color="auto"/>
              <w:right w:val="single" w:sz="4" w:space="0" w:color="auto"/>
            </w:tcBorders>
            <w:shd w:val="clear" w:color="000000" w:fill="FFFFFF"/>
            <w:vAlign w:val="center"/>
            <w:hideMark/>
          </w:tcPr>
          <w:p w14:paraId="7E068E88" w14:textId="77777777" w:rsidR="002F384D" w:rsidRPr="002F384D" w:rsidRDefault="002F384D" w:rsidP="002F384D">
            <w:pPr>
              <w:jc w:val="center"/>
              <w:rPr>
                <w:rFonts w:ascii="Sylfaen" w:hAnsi="Sylfaen" w:cs="Calibri"/>
                <w:color w:val="000000"/>
                <w:sz w:val="12"/>
                <w:szCs w:val="12"/>
                <w:lang w:val="ka-GE"/>
              </w:rPr>
            </w:pPr>
            <w:r>
              <w:rPr>
                <w:rFonts w:ascii="Sylfaen" w:hAnsi="Sylfaen" w:cs="Calibri"/>
                <w:color w:val="000000"/>
                <w:sz w:val="12"/>
                <w:szCs w:val="12"/>
                <w:lang w:val="ka-GE"/>
              </w:rPr>
              <w:t>2%</w:t>
            </w:r>
          </w:p>
        </w:tc>
        <w:tc>
          <w:tcPr>
            <w:tcW w:w="1274" w:type="dxa"/>
            <w:tcBorders>
              <w:top w:val="nil"/>
              <w:left w:val="nil"/>
              <w:bottom w:val="single" w:sz="4" w:space="0" w:color="auto"/>
              <w:right w:val="single" w:sz="8" w:space="0" w:color="auto"/>
            </w:tcBorders>
            <w:shd w:val="clear" w:color="000000" w:fill="FFFFFF"/>
            <w:vAlign w:val="center"/>
            <w:hideMark/>
          </w:tcPr>
          <w:p w14:paraId="5C96EE77" w14:textId="1F324A75" w:rsidR="002F384D" w:rsidRPr="00276FD6" w:rsidRDefault="002F384D" w:rsidP="002F384D">
            <w:pPr>
              <w:jc w:val="center"/>
              <w:rPr>
                <w:rFonts w:ascii="Sylfaen" w:eastAsia="Calibri" w:hAnsi="Sylfaen" w:cs="Calibri"/>
                <w:color w:val="000000"/>
                <w:sz w:val="12"/>
                <w:szCs w:val="12"/>
              </w:rPr>
            </w:pPr>
            <w:r w:rsidRPr="00276FD6">
              <w:rPr>
                <w:rFonts w:ascii="Sylfaen" w:eastAsia="Calibri" w:hAnsi="Sylfaen" w:cs="Calibri"/>
                <w:color w:val="000000"/>
                <w:sz w:val="12"/>
                <w:szCs w:val="12"/>
              </w:rPr>
              <w:t>მკითხველთა</w:t>
            </w:r>
            <w:r w:rsidR="00452C6F">
              <w:rPr>
                <w:rFonts w:ascii="Sylfaen" w:eastAsia="Calibri" w:hAnsi="Sylfaen" w:cs="Calibri"/>
                <w:color w:val="000000"/>
                <w:sz w:val="12"/>
                <w:szCs w:val="12"/>
              </w:rPr>
              <w:t xml:space="preserve"> </w:t>
            </w:r>
            <w:r w:rsidRPr="00276FD6">
              <w:rPr>
                <w:rFonts w:ascii="Sylfaen" w:eastAsia="Calibri" w:hAnsi="Sylfaen" w:cs="Calibri"/>
                <w:color w:val="000000"/>
                <w:sz w:val="12"/>
                <w:szCs w:val="12"/>
              </w:rPr>
              <w:t>რაოდენობის</w:t>
            </w:r>
            <w:r w:rsidR="00452C6F">
              <w:rPr>
                <w:rFonts w:ascii="Sylfaen" w:eastAsia="Calibri" w:hAnsi="Sylfaen" w:cs="Calibri"/>
                <w:color w:val="000000"/>
                <w:sz w:val="12"/>
                <w:szCs w:val="12"/>
              </w:rPr>
              <w:t xml:space="preserve"> </w:t>
            </w:r>
            <w:r w:rsidRPr="00276FD6">
              <w:rPr>
                <w:rFonts w:ascii="Sylfaen" w:eastAsia="Calibri" w:hAnsi="Sylfaen" w:cs="Calibri"/>
                <w:color w:val="000000"/>
                <w:sz w:val="12"/>
                <w:szCs w:val="12"/>
              </w:rPr>
              <w:t>შემცირება</w:t>
            </w:r>
          </w:p>
        </w:tc>
      </w:tr>
      <w:tr w:rsidR="002F384D" w:rsidRPr="00276FD6" w14:paraId="0FE1B971" w14:textId="77777777" w:rsidTr="002F384D">
        <w:trPr>
          <w:trHeight w:val="615"/>
        </w:trPr>
        <w:tc>
          <w:tcPr>
            <w:tcW w:w="2391" w:type="dxa"/>
            <w:tcBorders>
              <w:top w:val="single" w:sz="4" w:space="0" w:color="auto"/>
              <w:left w:val="single" w:sz="4" w:space="0" w:color="auto"/>
              <w:bottom w:val="single" w:sz="8" w:space="0" w:color="auto"/>
              <w:right w:val="single" w:sz="4" w:space="0" w:color="auto"/>
            </w:tcBorders>
            <w:shd w:val="clear" w:color="000000" w:fill="FFFFFF"/>
            <w:vAlign w:val="center"/>
            <w:hideMark/>
          </w:tcPr>
          <w:p w14:paraId="39038B92" w14:textId="4A1614F0" w:rsidR="002F384D" w:rsidRPr="00BA3189" w:rsidRDefault="002F384D" w:rsidP="002F384D">
            <w:pPr>
              <w:rPr>
                <w:rFonts w:ascii="Sylfaen" w:hAnsi="Sylfaen" w:cs="Calibri"/>
                <w:color w:val="000000"/>
                <w:sz w:val="12"/>
                <w:szCs w:val="12"/>
              </w:rPr>
            </w:pPr>
            <w:r w:rsidRPr="00BA3189">
              <w:rPr>
                <w:rFonts w:ascii="Sylfaen" w:hAnsi="Sylfaen" w:cs="Calibri"/>
                <w:color w:val="000000"/>
                <w:sz w:val="12"/>
                <w:szCs w:val="12"/>
              </w:rPr>
              <w:t>ცხელი</w:t>
            </w:r>
            <w:r w:rsidR="00452C6F">
              <w:rPr>
                <w:rFonts w:ascii="Sylfaen" w:hAnsi="Sylfaen" w:cs="Calibri"/>
                <w:color w:val="000000"/>
                <w:sz w:val="12"/>
                <w:szCs w:val="12"/>
              </w:rPr>
              <w:t xml:space="preserve"> </w:t>
            </w:r>
            <w:r w:rsidRPr="00BA3189">
              <w:rPr>
                <w:rFonts w:ascii="Sylfaen" w:hAnsi="Sylfaen" w:cs="Calibri"/>
                <w:color w:val="000000"/>
                <w:sz w:val="12"/>
                <w:szCs w:val="12"/>
              </w:rPr>
              <w:t>ხაზი</w:t>
            </w:r>
          </w:p>
        </w:tc>
        <w:tc>
          <w:tcPr>
            <w:tcW w:w="1001" w:type="dxa"/>
            <w:tcBorders>
              <w:top w:val="single" w:sz="4" w:space="0" w:color="auto"/>
              <w:left w:val="nil"/>
              <w:bottom w:val="single" w:sz="8" w:space="0" w:color="auto"/>
              <w:right w:val="single" w:sz="4" w:space="0" w:color="auto"/>
            </w:tcBorders>
            <w:shd w:val="clear" w:color="000000" w:fill="FFFFFF"/>
            <w:vAlign w:val="center"/>
          </w:tcPr>
          <w:p w14:paraId="580E22CD" w14:textId="77777777" w:rsidR="002F384D" w:rsidRPr="00BA3189" w:rsidRDefault="002F384D" w:rsidP="002F384D">
            <w:pPr>
              <w:jc w:val="center"/>
              <w:rPr>
                <w:rFonts w:ascii="Sylfaen" w:hAnsi="Sylfaen" w:cs="Calibri"/>
                <w:color w:val="000000"/>
                <w:sz w:val="12"/>
                <w:szCs w:val="12"/>
              </w:rPr>
            </w:pPr>
            <w:r w:rsidRPr="00BA3189">
              <w:rPr>
                <w:rFonts w:ascii="Sylfaen" w:hAnsi="Sylfaen" w:cs="Calibri"/>
                <w:color w:val="000000"/>
                <w:sz w:val="12"/>
                <w:szCs w:val="12"/>
              </w:rPr>
              <w:t>2500</w:t>
            </w:r>
          </w:p>
        </w:tc>
        <w:tc>
          <w:tcPr>
            <w:tcW w:w="1132" w:type="dxa"/>
            <w:tcBorders>
              <w:top w:val="nil"/>
              <w:left w:val="nil"/>
              <w:bottom w:val="single" w:sz="8" w:space="0" w:color="auto"/>
              <w:right w:val="single" w:sz="4" w:space="0" w:color="auto"/>
            </w:tcBorders>
            <w:vAlign w:val="center"/>
          </w:tcPr>
          <w:p w14:paraId="3159E63E" w14:textId="77777777" w:rsidR="002F384D" w:rsidRPr="00C51778" w:rsidRDefault="002F384D" w:rsidP="002F384D">
            <w:pPr>
              <w:jc w:val="center"/>
              <w:rPr>
                <w:rFonts w:ascii="Sylfaen" w:hAnsi="Sylfaen" w:cs="Calibri"/>
                <w:color w:val="000000"/>
                <w:sz w:val="12"/>
                <w:szCs w:val="12"/>
              </w:rPr>
            </w:pPr>
            <w:r w:rsidRPr="00C51778">
              <w:rPr>
                <w:rFonts w:ascii="Sylfaen" w:hAnsi="Sylfaen" w:cs="Calibri"/>
                <w:color w:val="000000"/>
                <w:sz w:val="12"/>
                <w:szCs w:val="12"/>
              </w:rPr>
              <w:t>3000</w:t>
            </w:r>
          </w:p>
        </w:tc>
        <w:tc>
          <w:tcPr>
            <w:tcW w:w="1001" w:type="dxa"/>
            <w:tcBorders>
              <w:top w:val="single" w:sz="4" w:space="0" w:color="auto"/>
              <w:left w:val="single" w:sz="4" w:space="0" w:color="auto"/>
              <w:bottom w:val="single" w:sz="8" w:space="0" w:color="auto"/>
              <w:right w:val="single" w:sz="4" w:space="0" w:color="auto"/>
            </w:tcBorders>
            <w:vAlign w:val="center"/>
          </w:tcPr>
          <w:p w14:paraId="60E2B535" w14:textId="77777777" w:rsidR="002F384D" w:rsidRPr="00BA3189" w:rsidRDefault="002F384D" w:rsidP="002F384D">
            <w:pPr>
              <w:jc w:val="center"/>
              <w:rPr>
                <w:rFonts w:ascii="Sylfaen" w:hAnsi="Sylfaen" w:cs="Calibri"/>
                <w:color w:val="000000"/>
                <w:sz w:val="12"/>
                <w:szCs w:val="12"/>
              </w:rPr>
            </w:pPr>
            <w:r w:rsidRPr="00BA3189">
              <w:rPr>
                <w:rFonts w:ascii="Sylfaen" w:hAnsi="Sylfaen" w:cs="Calibri"/>
                <w:color w:val="000000"/>
                <w:sz w:val="12"/>
                <w:szCs w:val="12"/>
              </w:rPr>
              <w:t>5500</w:t>
            </w:r>
          </w:p>
        </w:tc>
        <w:tc>
          <w:tcPr>
            <w:tcW w:w="1001" w:type="dxa"/>
            <w:tcBorders>
              <w:top w:val="single" w:sz="4" w:space="0" w:color="auto"/>
              <w:left w:val="nil"/>
              <w:bottom w:val="single" w:sz="8" w:space="0" w:color="auto"/>
              <w:right w:val="single" w:sz="4" w:space="0" w:color="auto"/>
            </w:tcBorders>
            <w:vAlign w:val="center"/>
            <w:hideMark/>
          </w:tcPr>
          <w:p w14:paraId="744EA68A" w14:textId="77777777" w:rsidR="002F384D" w:rsidRPr="00BA3189" w:rsidRDefault="002F384D" w:rsidP="002F384D">
            <w:pPr>
              <w:jc w:val="center"/>
              <w:rPr>
                <w:rFonts w:ascii="Sylfaen" w:hAnsi="Sylfaen" w:cs="Calibri"/>
                <w:color w:val="000000"/>
                <w:sz w:val="12"/>
                <w:szCs w:val="12"/>
              </w:rPr>
            </w:pPr>
            <w:r w:rsidRPr="00BA3189">
              <w:rPr>
                <w:rFonts w:ascii="Sylfaen" w:hAnsi="Sylfaen" w:cs="Calibri"/>
                <w:color w:val="000000"/>
                <w:sz w:val="12"/>
                <w:szCs w:val="12"/>
              </w:rPr>
              <w:t>3700</w:t>
            </w:r>
          </w:p>
        </w:tc>
        <w:tc>
          <w:tcPr>
            <w:tcW w:w="1132" w:type="dxa"/>
            <w:tcBorders>
              <w:top w:val="single" w:sz="4" w:space="0" w:color="auto"/>
              <w:left w:val="nil"/>
              <w:bottom w:val="single" w:sz="8" w:space="0" w:color="auto"/>
              <w:right w:val="single" w:sz="4" w:space="0" w:color="auto"/>
            </w:tcBorders>
            <w:vAlign w:val="center"/>
            <w:hideMark/>
          </w:tcPr>
          <w:p w14:paraId="0857F8BE" w14:textId="77777777" w:rsidR="002F384D" w:rsidRPr="00BA3189" w:rsidRDefault="002F384D" w:rsidP="002F384D">
            <w:pPr>
              <w:jc w:val="center"/>
              <w:rPr>
                <w:rFonts w:ascii="Sylfaen" w:hAnsi="Sylfaen" w:cs="Calibri"/>
                <w:color w:val="000000"/>
                <w:sz w:val="12"/>
                <w:szCs w:val="12"/>
              </w:rPr>
            </w:pPr>
            <w:r w:rsidRPr="00BA3189">
              <w:rPr>
                <w:rFonts w:ascii="Sylfaen" w:hAnsi="Sylfaen" w:cs="Calibri"/>
                <w:color w:val="000000"/>
                <w:sz w:val="12"/>
                <w:szCs w:val="12"/>
              </w:rPr>
              <w:t>500</w:t>
            </w:r>
          </w:p>
        </w:tc>
        <w:tc>
          <w:tcPr>
            <w:tcW w:w="991" w:type="dxa"/>
            <w:tcBorders>
              <w:top w:val="single" w:sz="4" w:space="0" w:color="auto"/>
              <w:left w:val="nil"/>
              <w:bottom w:val="single" w:sz="8" w:space="0" w:color="auto"/>
              <w:right w:val="single" w:sz="4" w:space="0" w:color="auto"/>
            </w:tcBorders>
            <w:vAlign w:val="center"/>
            <w:hideMark/>
          </w:tcPr>
          <w:p w14:paraId="31EE4733" w14:textId="77777777" w:rsidR="002F384D" w:rsidRPr="002F384D" w:rsidRDefault="002F384D" w:rsidP="002F384D">
            <w:pPr>
              <w:jc w:val="center"/>
              <w:rPr>
                <w:rFonts w:ascii="Sylfaen" w:hAnsi="Sylfaen" w:cs="Calibri"/>
                <w:color w:val="000000"/>
                <w:sz w:val="12"/>
                <w:szCs w:val="12"/>
                <w:lang w:val="ka-GE"/>
              </w:rPr>
            </w:pPr>
            <w:r>
              <w:rPr>
                <w:rFonts w:ascii="Sylfaen" w:hAnsi="Sylfaen" w:cs="Calibri"/>
                <w:color w:val="000000"/>
                <w:sz w:val="12"/>
                <w:szCs w:val="12"/>
                <w:lang w:val="ka-GE"/>
              </w:rPr>
              <w:t>5%</w:t>
            </w:r>
          </w:p>
        </w:tc>
        <w:tc>
          <w:tcPr>
            <w:tcW w:w="1274" w:type="dxa"/>
            <w:tcBorders>
              <w:top w:val="nil"/>
              <w:left w:val="nil"/>
              <w:bottom w:val="single" w:sz="4" w:space="0" w:color="auto"/>
              <w:right w:val="single" w:sz="8" w:space="0" w:color="auto"/>
            </w:tcBorders>
            <w:shd w:val="clear" w:color="auto" w:fill="auto"/>
            <w:vAlign w:val="center"/>
            <w:hideMark/>
          </w:tcPr>
          <w:p w14:paraId="1D2E2F85" w14:textId="77777777" w:rsidR="002F384D" w:rsidRPr="00276FD6" w:rsidRDefault="002F384D" w:rsidP="002F384D">
            <w:pPr>
              <w:jc w:val="center"/>
              <w:rPr>
                <w:rFonts w:ascii="Sylfaen" w:eastAsia="Calibri" w:hAnsi="Sylfaen" w:cs="Calibri"/>
                <w:color w:val="000000"/>
                <w:sz w:val="12"/>
                <w:szCs w:val="12"/>
              </w:rPr>
            </w:pPr>
            <w:r w:rsidRPr="00276FD6">
              <w:rPr>
                <w:rFonts w:ascii="Sylfaen" w:eastAsia="Calibri" w:hAnsi="Sylfaen" w:cs="Calibri"/>
                <w:color w:val="000000"/>
                <w:sz w:val="12"/>
                <w:szCs w:val="12"/>
              </w:rPr>
              <w:t>ძირითადი მაცხოვრებელბის რაიონიდან გადინება</w:t>
            </w:r>
          </w:p>
        </w:tc>
      </w:tr>
    </w:tbl>
    <w:p w14:paraId="6193D966" w14:textId="77777777" w:rsidR="00276FD6" w:rsidRPr="00276FD6" w:rsidRDefault="00276FD6" w:rsidP="00276FD6">
      <w:pPr>
        <w:autoSpaceDE w:val="0"/>
        <w:autoSpaceDN w:val="0"/>
        <w:adjustRightInd w:val="0"/>
        <w:spacing w:after="0" w:line="360" w:lineRule="auto"/>
        <w:jc w:val="both"/>
        <w:rPr>
          <w:rFonts w:ascii="Sylfaen" w:eastAsia="Calibri" w:hAnsi="Sylfaen" w:cs="Sylfaen"/>
          <w:color w:val="000000"/>
          <w:sz w:val="12"/>
          <w:szCs w:val="12"/>
          <w:lang w:val="ka-GE"/>
        </w:rPr>
      </w:pPr>
    </w:p>
    <w:tbl>
      <w:tblPr>
        <w:tblW w:w="5027" w:type="pct"/>
        <w:tblLook w:val="04A0" w:firstRow="1" w:lastRow="0" w:firstColumn="1" w:lastColumn="0" w:noHBand="0" w:noVBand="1"/>
      </w:tblPr>
      <w:tblGrid>
        <w:gridCol w:w="1164"/>
        <w:gridCol w:w="1106"/>
        <w:gridCol w:w="2994"/>
        <w:gridCol w:w="1278"/>
        <w:gridCol w:w="1162"/>
        <w:gridCol w:w="1144"/>
        <w:gridCol w:w="1118"/>
      </w:tblGrid>
      <w:tr w:rsidR="00A421D9" w:rsidRPr="00276FD6" w14:paraId="6839C66D" w14:textId="77777777" w:rsidTr="00645FC2">
        <w:trPr>
          <w:trHeight w:val="224"/>
        </w:trPr>
        <w:tc>
          <w:tcPr>
            <w:tcW w:w="584"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008047C" w14:textId="77777777" w:rsidR="00A421D9" w:rsidRPr="00276FD6" w:rsidRDefault="00A421D9" w:rsidP="00A421D9">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rPr>
              <w:t>პროგრამის დასახელება</w:t>
            </w:r>
          </w:p>
        </w:tc>
        <w:tc>
          <w:tcPr>
            <w:tcW w:w="555" w:type="pct"/>
            <w:tcBorders>
              <w:top w:val="single" w:sz="4" w:space="0" w:color="auto"/>
              <w:left w:val="nil"/>
              <w:bottom w:val="single" w:sz="4" w:space="0" w:color="auto"/>
              <w:right w:val="single" w:sz="4" w:space="0" w:color="auto"/>
            </w:tcBorders>
            <w:shd w:val="clear" w:color="000000" w:fill="FFFFFF"/>
            <w:vAlign w:val="center"/>
            <w:hideMark/>
          </w:tcPr>
          <w:p w14:paraId="4EA0C823" w14:textId="77777777" w:rsidR="00A421D9" w:rsidRPr="00276FD6" w:rsidRDefault="00A421D9" w:rsidP="00A421D9">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rPr>
              <w:t>კოდი</w:t>
            </w:r>
          </w:p>
        </w:tc>
        <w:tc>
          <w:tcPr>
            <w:tcW w:w="15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92ABE50" w14:textId="77777777" w:rsidR="00A421D9" w:rsidRPr="00276FD6" w:rsidRDefault="00A421D9" w:rsidP="00A421D9">
            <w:pPr>
              <w:spacing w:after="0" w:line="240" w:lineRule="auto"/>
              <w:jc w:val="center"/>
              <w:rPr>
                <w:rFonts w:ascii="Sylfaen" w:eastAsia="Times New Roman" w:hAnsi="Sylfaen" w:cs="Calibri"/>
                <w:color w:val="000000"/>
                <w:sz w:val="12"/>
                <w:szCs w:val="12"/>
              </w:rPr>
            </w:pPr>
            <w:r w:rsidRPr="00276FD6">
              <w:rPr>
                <w:rFonts w:ascii="Sylfaen" w:eastAsia="Times New Roman" w:hAnsi="Sylfaen" w:cs="Sylfaen"/>
                <w:b/>
                <w:sz w:val="12"/>
                <w:szCs w:val="12"/>
                <w:lang w:val="ka-GE" w:eastAsia="ru-RU"/>
              </w:rPr>
              <w:t>რელიგიური ორგანიზაციების ხელშეწყობა</w:t>
            </w:r>
            <w:r w:rsidRPr="00276FD6">
              <w:rPr>
                <w:rFonts w:ascii="Sylfaen" w:eastAsia="Times New Roman" w:hAnsi="Sylfaen" w:cs="Calibri"/>
                <w:color w:val="000000"/>
                <w:sz w:val="12"/>
                <w:szCs w:val="12"/>
              </w:rPr>
              <w:t> </w:t>
            </w:r>
          </w:p>
        </w:tc>
        <w:tc>
          <w:tcPr>
            <w:tcW w:w="641" w:type="pct"/>
            <w:tcBorders>
              <w:top w:val="single" w:sz="8" w:space="0" w:color="auto"/>
              <w:left w:val="nil"/>
              <w:bottom w:val="single" w:sz="4" w:space="0" w:color="auto"/>
              <w:right w:val="single" w:sz="4" w:space="0" w:color="auto"/>
            </w:tcBorders>
            <w:shd w:val="clear" w:color="000000" w:fill="FFFFFF"/>
            <w:vAlign w:val="center"/>
            <w:hideMark/>
          </w:tcPr>
          <w:p w14:paraId="47D3AAC6" w14:textId="77777777" w:rsidR="00A421D9" w:rsidRPr="001C7B60" w:rsidRDefault="00A421D9" w:rsidP="00A421D9">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583" w:type="pct"/>
            <w:tcBorders>
              <w:top w:val="single" w:sz="8" w:space="0" w:color="auto"/>
              <w:left w:val="nil"/>
              <w:bottom w:val="single" w:sz="4" w:space="0" w:color="auto"/>
              <w:right w:val="single" w:sz="4" w:space="0" w:color="auto"/>
            </w:tcBorders>
            <w:shd w:val="clear" w:color="000000" w:fill="FFFFFF"/>
            <w:vAlign w:val="center"/>
            <w:hideMark/>
          </w:tcPr>
          <w:p w14:paraId="1E4B521C" w14:textId="77777777" w:rsidR="00A421D9" w:rsidRPr="001C7B60" w:rsidRDefault="00A421D9" w:rsidP="00A421D9">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574" w:type="pct"/>
            <w:tcBorders>
              <w:top w:val="single" w:sz="8" w:space="0" w:color="auto"/>
              <w:left w:val="nil"/>
              <w:bottom w:val="single" w:sz="4" w:space="0" w:color="auto"/>
              <w:right w:val="single" w:sz="4" w:space="0" w:color="auto"/>
            </w:tcBorders>
            <w:shd w:val="clear" w:color="000000" w:fill="FFFFFF"/>
            <w:vAlign w:val="center"/>
            <w:hideMark/>
          </w:tcPr>
          <w:p w14:paraId="4A99D064" w14:textId="77777777" w:rsidR="00A421D9" w:rsidRPr="001C7B60" w:rsidRDefault="00A421D9" w:rsidP="00A421D9">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561" w:type="pct"/>
            <w:tcBorders>
              <w:top w:val="single" w:sz="8" w:space="0" w:color="auto"/>
              <w:left w:val="nil"/>
              <w:bottom w:val="single" w:sz="4" w:space="0" w:color="auto"/>
              <w:right w:val="single" w:sz="8" w:space="0" w:color="000000"/>
            </w:tcBorders>
            <w:shd w:val="clear" w:color="000000" w:fill="FFFFFF"/>
            <w:vAlign w:val="center"/>
            <w:hideMark/>
          </w:tcPr>
          <w:p w14:paraId="09DC6C77" w14:textId="77777777" w:rsidR="00A421D9" w:rsidRPr="001C7B60" w:rsidRDefault="00A421D9" w:rsidP="00A421D9">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645FC2" w:rsidRPr="00276FD6" w14:paraId="24E7215F" w14:textId="77777777" w:rsidTr="00645FC2">
        <w:trPr>
          <w:trHeight w:val="499"/>
        </w:trPr>
        <w:tc>
          <w:tcPr>
            <w:tcW w:w="584" w:type="pct"/>
            <w:vMerge/>
            <w:tcBorders>
              <w:top w:val="single" w:sz="4" w:space="0" w:color="auto"/>
              <w:left w:val="single" w:sz="4" w:space="0" w:color="auto"/>
              <w:bottom w:val="single" w:sz="4" w:space="0" w:color="auto"/>
              <w:right w:val="single" w:sz="4" w:space="0" w:color="auto"/>
            </w:tcBorders>
            <w:vAlign w:val="center"/>
            <w:hideMark/>
          </w:tcPr>
          <w:p w14:paraId="0B7E4274" w14:textId="77777777" w:rsidR="00645FC2" w:rsidRPr="00276FD6" w:rsidRDefault="00645FC2" w:rsidP="00645FC2">
            <w:pPr>
              <w:spacing w:after="0" w:line="240" w:lineRule="auto"/>
              <w:rPr>
                <w:rFonts w:ascii="Sylfaen" w:eastAsia="Times New Roman" w:hAnsi="Sylfaen" w:cs="Calibri"/>
                <w:color w:val="000000"/>
                <w:sz w:val="12"/>
                <w:szCs w:val="12"/>
              </w:rPr>
            </w:pPr>
          </w:p>
        </w:tc>
        <w:tc>
          <w:tcPr>
            <w:tcW w:w="555" w:type="pct"/>
            <w:tcBorders>
              <w:top w:val="nil"/>
              <w:left w:val="nil"/>
              <w:bottom w:val="single" w:sz="4" w:space="0" w:color="auto"/>
              <w:right w:val="single" w:sz="4" w:space="0" w:color="auto"/>
            </w:tcBorders>
            <w:shd w:val="clear" w:color="000000" w:fill="FFFFFF"/>
            <w:vAlign w:val="center"/>
            <w:hideMark/>
          </w:tcPr>
          <w:p w14:paraId="05C8237A" w14:textId="77777777" w:rsidR="00645FC2" w:rsidRPr="00276FD6" w:rsidRDefault="00645FC2" w:rsidP="00645FC2">
            <w:pPr>
              <w:spacing w:after="0" w:line="240" w:lineRule="auto"/>
              <w:jc w:val="center"/>
              <w:rPr>
                <w:rFonts w:ascii="Sylfaen" w:eastAsia="Times New Roman" w:hAnsi="Sylfaen" w:cs="Calibri"/>
                <w:b/>
                <w:color w:val="000000"/>
                <w:sz w:val="12"/>
                <w:szCs w:val="12"/>
                <w:lang w:val="ka-GE"/>
              </w:rPr>
            </w:pPr>
            <w:r w:rsidRPr="00276FD6">
              <w:rPr>
                <w:rFonts w:ascii="Sylfaen" w:eastAsia="Times New Roman" w:hAnsi="Sylfaen" w:cs="Calibri"/>
                <w:b/>
                <w:color w:val="000000"/>
                <w:sz w:val="12"/>
                <w:szCs w:val="12"/>
                <w:lang w:val="ka-GE"/>
              </w:rPr>
              <w:t>05 04</w:t>
            </w:r>
          </w:p>
        </w:tc>
        <w:tc>
          <w:tcPr>
            <w:tcW w:w="1502" w:type="pct"/>
            <w:vMerge/>
            <w:tcBorders>
              <w:top w:val="nil"/>
              <w:left w:val="nil"/>
              <w:bottom w:val="single" w:sz="4" w:space="0" w:color="auto"/>
              <w:right w:val="single" w:sz="4" w:space="0" w:color="auto"/>
            </w:tcBorders>
            <w:vAlign w:val="center"/>
            <w:hideMark/>
          </w:tcPr>
          <w:p w14:paraId="6A05AFCC" w14:textId="77777777" w:rsidR="00645FC2" w:rsidRPr="00276FD6" w:rsidRDefault="00645FC2" w:rsidP="00645FC2">
            <w:pPr>
              <w:spacing w:after="0" w:line="240" w:lineRule="auto"/>
              <w:rPr>
                <w:rFonts w:ascii="Sylfaen" w:eastAsia="Times New Roman" w:hAnsi="Sylfaen" w:cs="Calibri"/>
                <w:color w:val="000000"/>
                <w:sz w:val="12"/>
                <w:szCs w:val="12"/>
              </w:rPr>
            </w:pPr>
          </w:p>
        </w:tc>
        <w:tc>
          <w:tcPr>
            <w:tcW w:w="641"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773612F4" w14:textId="3AA6F77A" w:rsidR="00645FC2" w:rsidRPr="003E1E81" w:rsidRDefault="00645FC2" w:rsidP="00645FC2">
            <w:pPr>
              <w:jc w:val="center"/>
              <w:rPr>
                <w:rFonts w:ascii="Sylfaen" w:eastAsia="Times New Roman" w:hAnsi="Sylfaen" w:cs="Calibri"/>
                <w:b/>
                <w:sz w:val="12"/>
                <w:szCs w:val="12"/>
              </w:rPr>
            </w:pPr>
            <w:r>
              <w:rPr>
                <w:rFonts w:ascii="Sylfaen" w:hAnsi="Sylfaen" w:cs="Calibri"/>
                <w:b/>
                <w:sz w:val="12"/>
                <w:szCs w:val="12"/>
              </w:rPr>
              <w:t>8</w:t>
            </w:r>
            <w:r w:rsidRPr="003E1E81">
              <w:rPr>
                <w:rFonts w:ascii="Sylfaen" w:hAnsi="Sylfaen" w:cs="Calibri"/>
                <w:b/>
                <w:sz w:val="12"/>
                <w:szCs w:val="12"/>
              </w:rPr>
              <w:t>0,0</w:t>
            </w:r>
          </w:p>
        </w:tc>
        <w:tc>
          <w:tcPr>
            <w:tcW w:w="583" w:type="pct"/>
            <w:tcBorders>
              <w:top w:val="single" w:sz="8" w:space="0" w:color="auto"/>
              <w:left w:val="single" w:sz="8" w:space="0" w:color="auto"/>
              <w:bottom w:val="single" w:sz="8" w:space="0" w:color="auto"/>
              <w:right w:val="single" w:sz="8" w:space="0" w:color="auto"/>
            </w:tcBorders>
            <w:shd w:val="clear" w:color="000000" w:fill="FFFFFF"/>
            <w:hideMark/>
          </w:tcPr>
          <w:p w14:paraId="7081FF6B" w14:textId="14665824" w:rsidR="00645FC2" w:rsidRPr="003E1E81" w:rsidRDefault="00645FC2" w:rsidP="00645FC2">
            <w:pPr>
              <w:jc w:val="center"/>
              <w:rPr>
                <w:rFonts w:ascii="Sylfaen" w:hAnsi="Sylfaen" w:cs="Calibri"/>
                <w:b/>
                <w:sz w:val="12"/>
                <w:szCs w:val="12"/>
              </w:rPr>
            </w:pPr>
            <w:r w:rsidRPr="00300287">
              <w:rPr>
                <w:rFonts w:ascii="Sylfaen" w:hAnsi="Sylfaen" w:cs="Calibri"/>
                <w:b/>
                <w:sz w:val="12"/>
                <w:szCs w:val="12"/>
              </w:rPr>
              <w:t>80,0</w:t>
            </w:r>
          </w:p>
        </w:tc>
        <w:tc>
          <w:tcPr>
            <w:tcW w:w="574" w:type="pct"/>
            <w:tcBorders>
              <w:top w:val="single" w:sz="8" w:space="0" w:color="auto"/>
              <w:left w:val="single" w:sz="8" w:space="0" w:color="auto"/>
              <w:bottom w:val="single" w:sz="8" w:space="0" w:color="auto"/>
              <w:right w:val="single" w:sz="8" w:space="0" w:color="auto"/>
            </w:tcBorders>
            <w:shd w:val="clear" w:color="000000" w:fill="FFFFFF"/>
            <w:hideMark/>
          </w:tcPr>
          <w:p w14:paraId="4630918C" w14:textId="5AC8F291" w:rsidR="00645FC2" w:rsidRPr="003E1E81" w:rsidRDefault="00645FC2" w:rsidP="00645FC2">
            <w:pPr>
              <w:jc w:val="center"/>
              <w:rPr>
                <w:rFonts w:ascii="Sylfaen" w:hAnsi="Sylfaen" w:cs="Calibri"/>
                <w:b/>
                <w:sz w:val="12"/>
                <w:szCs w:val="12"/>
              </w:rPr>
            </w:pPr>
            <w:r w:rsidRPr="00300287">
              <w:rPr>
                <w:rFonts w:ascii="Sylfaen" w:hAnsi="Sylfaen" w:cs="Calibri"/>
                <w:b/>
                <w:sz w:val="12"/>
                <w:szCs w:val="12"/>
              </w:rPr>
              <w:t>80,0</w:t>
            </w:r>
          </w:p>
        </w:tc>
        <w:tc>
          <w:tcPr>
            <w:tcW w:w="561" w:type="pct"/>
            <w:tcBorders>
              <w:top w:val="single" w:sz="8" w:space="0" w:color="auto"/>
              <w:left w:val="single" w:sz="8" w:space="0" w:color="auto"/>
              <w:bottom w:val="single" w:sz="8" w:space="0" w:color="auto"/>
              <w:right w:val="single" w:sz="8" w:space="0" w:color="auto"/>
            </w:tcBorders>
            <w:shd w:val="clear" w:color="000000" w:fill="FFFFFF"/>
            <w:hideMark/>
          </w:tcPr>
          <w:p w14:paraId="504C946E" w14:textId="4D3FEFC6" w:rsidR="00645FC2" w:rsidRPr="003E1E81" w:rsidRDefault="00645FC2" w:rsidP="00645FC2">
            <w:pPr>
              <w:jc w:val="center"/>
              <w:rPr>
                <w:rFonts w:ascii="Sylfaen" w:hAnsi="Sylfaen" w:cs="Calibri"/>
                <w:b/>
                <w:sz w:val="12"/>
                <w:szCs w:val="12"/>
              </w:rPr>
            </w:pPr>
            <w:r w:rsidRPr="00300287">
              <w:rPr>
                <w:rFonts w:ascii="Sylfaen" w:hAnsi="Sylfaen" w:cs="Calibri"/>
                <w:b/>
                <w:sz w:val="12"/>
                <w:szCs w:val="12"/>
              </w:rPr>
              <w:t>80,0</w:t>
            </w:r>
          </w:p>
        </w:tc>
      </w:tr>
      <w:tr w:rsidR="00276FD6" w:rsidRPr="00276FD6" w14:paraId="47EB8915" w14:textId="77777777" w:rsidTr="00645FC2">
        <w:trPr>
          <w:trHeight w:val="55"/>
        </w:trPr>
        <w:tc>
          <w:tcPr>
            <w:tcW w:w="1139" w:type="pct"/>
            <w:gridSpan w:val="2"/>
            <w:tcBorders>
              <w:top w:val="nil"/>
              <w:left w:val="single" w:sz="4" w:space="0" w:color="auto"/>
              <w:bottom w:val="single" w:sz="4" w:space="0" w:color="auto"/>
              <w:right w:val="single" w:sz="4" w:space="0" w:color="auto"/>
            </w:tcBorders>
            <w:shd w:val="clear" w:color="000000" w:fill="FFFFFF"/>
            <w:vAlign w:val="center"/>
            <w:hideMark/>
          </w:tcPr>
          <w:p w14:paraId="51F7F215" w14:textId="77777777" w:rsidR="00276FD6" w:rsidRPr="00276FD6" w:rsidRDefault="00276FD6" w:rsidP="00276FD6">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პროგრამის განმახორციელებელი სამსახური</w:t>
            </w:r>
          </w:p>
        </w:tc>
        <w:tc>
          <w:tcPr>
            <w:tcW w:w="3861" w:type="pct"/>
            <w:gridSpan w:val="5"/>
            <w:tcBorders>
              <w:top w:val="single" w:sz="4" w:space="0" w:color="auto"/>
              <w:left w:val="nil"/>
              <w:bottom w:val="single" w:sz="4" w:space="0" w:color="auto"/>
              <w:right w:val="single" w:sz="4" w:space="0" w:color="auto"/>
            </w:tcBorders>
            <w:shd w:val="clear" w:color="000000" w:fill="FFFFFF"/>
            <w:vAlign w:val="center"/>
            <w:hideMark/>
          </w:tcPr>
          <w:p w14:paraId="300EEECA" w14:textId="77777777" w:rsidR="00276FD6" w:rsidRPr="00276FD6" w:rsidRDefault="00276FD6" w:rsidP="00276FD6">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 </w:t>
            </w:r>
            <w:r w:rsidRPr="00276FD6">
              <w:rPr>
                <w:rFonts w:ascii="Sylfaen" w:eastAsia="Calibri" w:hAnsi="Sylfaen" w:cs="Sylfaen"/>
                <w:sz w:val="12"/>
                <w:szCs w:val="12"/>
              </w:rPr>
              <w:t>ხარაგაულის</w:t>
            </w:r>
            <w:r w:rsidRPr="00276FD6">
              <w:rPr>
                <w:rFonts w:ascii="Calibri" w:eastAsia="Calibri" w:hAnsi="Calibri" w:cs="Times New Roman"/>
                <w:sz w:val="12"/>
                <w:szCs w:val="12"/>
              </w:rPr>
              <w:t xml:space="preserve"> </w:t>
            </w:r>
            <w:r w:rsidRPr="00276FD6">
              <w:rPr>
                <w:rFonts w:ascii="Sylfaen" w:eastAsia="Calibri" w:hAnsi="Sylfaen" w:cs="Sylfaen"/>
                <w:sz w:val="12"/>
                <w:szCs w:val="12"/>
              </w:rPr>
              <w:t>მუნიციპალიტეტის</w:t>
            </w:r>
            <w:r w:rsidRPr="00276FD6">
              <w:rPr>
                <w:rFonts w:ascii="Calibri" w:eastAsia="Calibri" w:hAnsi="Calibri" w:cs="Times New Roman"/>
                <w:sz w:val="12"/>
                <w:szCs w:val="12"/>
              </w:rPr>
              <w:t xml:space="preserve"> </w:t>
            </w:r>
            <w:r w:rsidRPr="00276FD6">
              <w:rPr>
                <w:rFonts w:ascii="Sylfaen" w:eastAsia="Calibri" w:hAnsi="Sylfaen" w:cs="Sylfaen"/>
                <w:sz w:val="12"/>
                <w:szCs w:val="12"/>
              </w:rPr>
              <w:t>მერიის</w:t>
            </w:r>
            <w:r w:rsidRPr="00276FD6">
              <w:rPr>
                <w:rFonts w:ascii="Calibri" w:eastAsia="Calibri" w:hAnsi="Calibri" w:cs="Times New Roman"/>
                <w:sz w:val="12"/>
                <w:szCs w:val="12"/>
              </w:rPr>
              <w:t xml:space="preserve"> </w:t>
            </w:r>
            <w:r w:rsidRPr="00276FD6">
              <w:rPr>
                <w:rFonts w:ascii="Sylfaen" w:eastAsia="Calibri" w:hAnsi="Sylfaen" w:cs="Sylfaen"/>
                <w:sz w:val="12"/>
                <w:szCs w:val="12"/>
              </w:rPr>
              <w:t>განათლების</w:t>
            </w:r>
            <w:r w:rsidRPr="00276FD6">
              <w:rPr>
                <w:rFonts w:ascii="Calibri" w:eastAsia="Calibri" w:hAnsi="Calibri" w:cs="Times New Roman"/>
                <w:sz w:val="12"/>
                <w:szCs w:val="12"/>
              </w:rPr>
              <w:t xml:space="preserve">, </w:t>
            </w:r>
            <w:r w:rsidRPr="00276FD6">
              <w:rPr>
                <w:rFonts w:ascii="Sylfaen" w:eastAsia="Calibri" w:hAnsi="Sylfaen" w:cs="Sylfaen"/>
                <w:sz w:val="12"/>
                <w:szCs w:val="12"/>
              </w:rPr>
              <w:t>კულტურის</w:t>
            </w:r>
            <w:r w:rsidRPr="00276FD6">
              <w:rPr>
                <w:rFonts w:ascii="Calibri" w:eastAsia="Calibri" w:hAnsi="Calibri" w:cs="Times New Roman"/>
                <w:sz w:val="12"/>
                <w:szCs w:val="12"/>
              </w:rPr>
              <w:t xml:space="preserve">, </w:t>
            </w:r>
            <w:r w:rsidRPr="00276FD6">
              <w:rPr>
                <w:rFonts w:ascii="Sylfaen" w:eastAsia="Calibri" w:hAnsi="Sylfaen" w:cs="Sylfaen"/>
                <w:sz w:val="12"/>
                <w:szCs w:val="12"/>
              </w:rPr>
              <w:t>სპორტისა</w:t>
            </w:r>
            <w:r w:rsidRPr="00276FD6">
              <w:rPr>
                <w:rFonts w:ascii="Calibri" w:eastAsia="Calibri" w:hAnsi="Calibri" w:cs="Times New Roman"/>
                <w:sz w:val="12"/>
                <w:szCs w:val="12"/>
              </w:rPr>
              <w:t xml:space="preserve"> </w:t>
            </w:r>
            <w:r w:rsidRPr="00276FD6">
              <w:rPr>
                <w:rFonts w:ascii="Sylfaen" w:eastAsia="Calibri" w:hAnsi="Sylfaen" w:cs="Sylfaen"/>
                <w:sz w:val="12"/>
                <w:szCs w:val="12"/>
              </w:rPr>
              <w:t>და</w:t>
            </w:r>
            <w:r w:rsidRPr="00276FD6">
              <w:rPr>
                <w:rFonts w:ascii="Calibri" w:eastAsia="Calibri" w:hAnsi="Calibri" w:cs="Times New Roman"/>
                <w:sz w:val="12"/>
                <w:szCs w:val="12"/>
              </w:rPr>
              <w:t xml:space="preserve"> </w:t>
            </w:r>
            <w:r w:rsidRPr="00276FD6">
              <w:rPr>
                <w:rFonts w:ascii="Sylfaen" w:eastAsia="Calibri" w:hAnsi="Sylfaen" w:cs="Sylfaen"/>
                <w:sz w:val="12"/>
                <w:szCs w:val="12"/>
              </w:rPr>
              <w:t>ახალგაზრდულ</w:t>
            </w:r>
            <w:r w:rsidRPr="00276FD6">
              <w:rPr>
                <w:rFonts w:ascii="Calibri" w:eastAsia="Calibri" w:hAnsi="Calibri" w:cs="Times New Roman"/>
                <w:sz w:val="12"/>
                <w:szCs w:val="12"/>
              </w:rPr>
              <w:t xml:space="preserve"> </w:t>
            </w:r>
            <w:r w:rsidRPr="00276FD6">
              <w:rPr>
                <w:rFonts w:ascii="Sylfaen" w:eastAsia="Calibri" w:hAnsi="Sylfaen" w:cs="Sylfaen"/>
                <w:sz w:val="12"/>
                <w:szCs w:val="12"/>
              </w:rPr>
              <w:t>საქმეთა</w:t>
            </w:r>
            <w:r w:rsidRPr="00276FD6">
              <w:rPr>
                <w:rFonts w:ascii="Calibri" w:eastAsia="Calibri" w:hAnsi="Calibri" w:cs="Times New Roman"/>
                <w:sz w:val="12"/>
                <w:szCs w:val="12"/>
              </w:rPr>
              <w:t xml:space="preserve"> </w:t>
            </w:r>
            <w:r w:rsidRPr="00276FD6">
              <w:rPr>
                <w:rFonts w:ascii="Sylfaen" w:eastAsia="Calibri" w:hAnsi="Sylfaen" w:cs="Sylfaen"/>
                <w:sz w:val="12"/>
                <w:szCs w:val="12"/>
              </w:rPr>
              <w:t>სამსახური</w:t>
            </w:r>
          </w:p>
        </w:tc>
      </w:tr>
      <w:tr w:rsidR="00276FD6" w:rsidRPr="00276FD6" w14:paraId="5E0BECDD" w14:textId="77777777" w:rsidTr="00645FC2">
        <w:trPr>
          <w:trHeight w:val="268"/>
        </w:trPr>
        <w:tc>
          <w:tcPr>
            <w:tcW w:w="1139" w:type="pct"/>
            <w:gridSpan w:val="2"/>
            <w:tcBorders>
              <w:top w:val="nil"/>
              <w:left w:val="single" w:sz="4" w:space="0" w:color="auto"/>
              <w:bottom w:val="single" w:sz="4" w:space="0" w:color="auto"/>
              <w:right w:val="single" w:sz="4" w:space="0" w:color="auto"/>
            </w:tcBorders>
            <w:shd w:val="clear" w:color="000000" w:fill="FFFFFF"/>
            <w:vAlign w:val="center"/>
            <w:hideMark/>
          </w:tcPr>
          <w:p w14:paraId="31F6D255" w14:textId="1ED28040" w:rsidR="00276FD6" w:rsidRPr="00276FD6" w:rsidRDefault="00276FD6" w:rsidP="00276FD6">
            <w:pPr>
              <w:spacing w:after="0" w:line="240" w:lineRule="auto"/>
              <w:rPr>
                <w:rFonts w:ascii="Sylfaen" w:eastAsia="Times New Roman" w:hAnsi="Sylfaen" w:cs="Calibri"/>
                <w:color w:val="000000"/>
                <w:sz w:val="12"/>
                <w:szCs w:val="12"/>
                <w:lang w:val="ka-GE"/>
              </w:rPr>
            </w:pPr>
            <w:r w:rsidRPr="00276FD6">
              <w:rPr>
                <w:rFonts w:ascii="Sylfaen" w:eastAsia="Times New Roman" w:hAnsi="Sylfaen" w:cs="Calibri"/>
                <w:color w:val="000000"/>
                <w:sz w:val="12"/>
                <w:szCs w:val="12"/>
              </w:rPr>
              <w:t>პროგრამის აღწერა</w:t>
            </w:r>
            <w:r w:rsidR="00452C6F">
              <w:rPr>
                <w:rFonts w:ascii="Sylfaen" w:eastAsia="Times New Roman" w:hAnsi="Sylfaen" w:cs="Calibri"/>
                <w:color w:val="000000"/>
                <w:sz w:val="12"/>
                <w:szCs w:val="12"/>
              </w:rPr>
              <w:t xml:space="preserve"> </w:t>
            </w:r>
            <w:r w:rsidRPr="00276FD6">
              <w:rPr>
                <w:rFonts w:ascii="Sylfaen" w:eastAsia="Times New Roman" w:hAnsi="Sylfaen" w:cs="Calibri"/>
                <w:color w:val="000000"/>
                <w:sz w:val="12"/>
                <w:szCs w:val="12"/>
                <w:lang w:val="ka-GE"/>
              </w:rPr>
              <w:t>და მიზანი</w:t>
            </w:r>
          </w:p>
        </w:tc>
        <w:tc>
          <w:tcPr>
            <w:tcW w:w="3861" w:type="pct"/>
            <w:gridSpan w:val="5"/>
            <w:tcBorders>
              <w:top w:val="single" w:sz="4" w:space="0" w:color="auto"/>
              <w:left w:val="nil"/>
              <w:bottom w:val="single" w:sz="4" w:space="0" w:color="auto"/>
              <w:right w:val="single" w:sz="4" w:space="0" w:color="auto"/>
            </w:tcBorders>
            <w:shd w:val="clear" w:color="000000" w:fill="FFFFFF"/>
            <w:vAlign w:val="center"/>
            <w:hideMark/>
          </w:tcPr>
          <w:p w14:paraId="64EFC957" w14:textId="1F20EDA4" w:rsidR="00276FD6" w:rsidRPr="00276FD6" w:rsidRDefault="00276FD6" w:rsidP="00276FD6">
            <w:pPr>
              <w:spacing w:after="0" w:line="240" w:lineRule="auto"/>
              <w:jc w:val="both"/>
              <w:rPr>
                <w:rFonts w:ascii="Sylfaen" w:eastAsia="Times New Roman" w:hAnsi="Sylfaen" w:cs="Calibri"/>
                <w:color w:val="000000"/>
                <w:sz w:val="12"/>
                <w:szCs w:val="12"/>
              </w:rPr>
            </w:pPr>
            <w:r w:rsidRPr="00276FD6">
              <w:rPr>
                <w:rFonts w:ascii="Sylfaen" w:eastAsia="Times New Roman" w:hAnsi="Sylfaen" w:cs="Calibri"/>
                <w:color w:val="000000"/>
                <w:sz w:val="12"/>
                <w:szCs w:val="12"/>
              </w:rPr>
              <w:t> </w:t>
            </w:r>
            <w:r w:rsidRPr="00276FD6">
              <w:rPr>
                <w:rFonts w:ascii="Sylfaen" w:eastAsia="Calibri" w:hAnsi="Sylfaen" w:cs="Times New Roman"/>
                <w:sz w:val="12"/>
                <w:szCs w:val="12"/>
                <w:lang w:val="ka-GE"/>
              </w:rPr>
              <w:t>პროგრამის ფარგლებში ფინანსური მხარდაჭერა</w:t>
            </w:r>
            <w:r w:rsidR="00452C6F">
              <w:rPr>
                <w:rFonts w:ascii="Sylfaen" w:eastAsia="Calibri" w:hAnsi="Sylfaen" w:cs="Times New Roman"/>
                <w:sz w:val="12"/>
                <w:szCs w:val="12"/>
                <w:lang w:val="ka-GE"/>
              </w:rPr>
              <w:t xml:space="preserve"> </w:t>
            </w:r>
            <w:r w:rsidRPr="00276FD6">
              <w:rPr>
                <w:rFonts w:ascii="Sylfaen" w:eastAsia="Calibri" w:hAnsi="Sylfaen" w:cs="Times New Roman"/>
                <w:sz w:val="12"/>
                <w:szCs w:val="12"/>
                <w:lang w:val="ka-GE"/>
              </w:rPr>
              <w:t>გაეწევა დაბაში ახლადაშენებულ</w:t>
            </w:r>
            <w:r w:rsidR="00452C6F">
              <w:rPr>
                <w:rFonts w:ascii="Sylfaen" w:eastAsia="Calibri" w:hAnsi="Sylfaen" w:cs="Times New Roman"/>
                <w:sz w:val="12"/>
                <w:szCs w:val="12"/>
                <w:lang w:val="ka-GE"/>
              </w:rPr>
              <w:t xml:space="preserve"> </w:t>
            </w:r>
            <w:r w:rsidRPr="00276FD6">
              <w:rPr>
                <w:rFonts w:ascii="Sylfaen" w:eastAsia="Calibri" w:hAnsi="Sylfaen" w:cs="Times New Roman"/>
                <w:sz w:val="12"/>
                <w:szCs w:val="12"/>
                <w:lang w:val="ka-GE"/>
              </w:rPr>
              <w:t>საკათედრო ტაძარს შიდა მოწყობითი სამუშაოების შესასრულებლად</w:t>
            </w:r>
            <w:r w:rsidR="00452C6F">
              <w:rPr>
                <w:rFonts w:ascii="Sylfaen" w:eastAsia="Calibri" w:hAnsi="Sylfaen" w:cs="Times New Roman"/>
                <w:sz w:val="12"/>
                <w:szCs w:val="12"/>
                <w:lang w:val="ka-GE"/>
              </w:rPr>
              <w:t xml:space="preserve"> </w:t>
            </w:r>
            <w:r w:rsidRPr="00276FD6">
              <w:rPr>
                <w:rFonts w:ascii="Sylfaen" w:eastAsia="Calibri" w:hAnsi="Sylfaen" w:cs="Times New Roman"/>
                <w:sz w:val="12"/>
                <w:szCs w:val="12"/>
                <w:lang w:val="ka-GE"/>
              </w:rPr>
              <w:t>და საეკლესიო ინვენტარის შესაძენად. ასევე დახმარება გაეწევა სკოლა-გიმნაზიას და მუნიციპალიტეტის ტერიტორიაზე არსებულ ეკლესია მონასტრებს</w:t>
            </w:r>
            <w:r w:rsidR="00452C6F">
              <w:rPr>
                <w:rFonts w:ascii="Sylfaen" w:eastAsia="Calibri" w:hAnsi="Sylfaen" w:cs="Times New Roman"/>
                <w:sz w:val="12"/>
                <w:szCs w:val="12"/>
                <w:lang w:val="ka-GE"/>
              </w:rPr>
              <w:t xml:space="preserve">  </w:t>
            </w:r>
          </w:p>
        </w:tc>
      </w:tr>
      <w:tr w:rsidR="00276FD6" w:rsidRPr="00276FD6" w14:paraId="2A8E51CB" w14:textId="77777777" w:rsidTr="00645FC2">
        <w:trPr>
          <w:trHeight w:val="77"/>
        </w:trPr>
        <w:tc>
          <w:tcPr>
            <w:tcW w:w="1139" w:type="pct"/>
            <w:gridSpan w:val="2"/>
            <w:tcBorders>
              <w:top w:val="nil"/>
              <w:left w:val="single" w:sz="4" w:space="0" w:color="auto"/>
              <w:bottom w:val="single" w:sz="4" w:space="0" w:color="auto"/>
              <w:right w:val="single" w:sz="4" w:space="0" w:color="auto"/>
            </w:tcBorders>
            <w:shd w:val="clear" w:color="000000" w:fill="FFFFFF"/>
            <w:vAlign w:val="center"/>
            <w:hideMark/>
          </w:tcPr>
          <w:p w14:paraId="0A8AC776" w14:textId="77777777" w:rsidR="00276FD6" w:rsidRPr="00276FD6" w:rsidRDefault="00276FD6" w:rsidP="00276FD6">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პროგრამის განხორციელების ვადები</w:t>
            </w:r>
          </w:p>
        </w:tc>
        <w:tc>
          <w:tcPr>
            <w:tcW w:w="3861" w:type="pct"/>
            <w:gridSpan w:val="5"/>
            <w:tcBorders>
              <w:top w:val="single" w:sz="4" w:space="0" w:color="auto"/>
              <w:left w:val="nil"/>
              <w:bottom w:val="single" w:sz="4" w:space="0" w:color="auto"/>
              <w:right w:val="single" w:sz="4" w:space="0" w:color="auto"/>
            </w:tcBorders>
            <w:shd w:val="clear" w:color="000000" w:fill="FFFFFF"/>
            <w:vAlign w:val="center"/>
            <w:hideMark/>
          </w:tcPr>
          <w:p w14:paraId="09129FEF" w14:textId="77777777" w:rsidR="00276FD6" w:rsidRPr="00276FD6" w:rsidRDefault="00276FD6" w:rsidP="00276FD6">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მიმდინარე</w:t>
            </w:r>
          </w:p>
        </w:tc>
      </w:tr>
      <w:tr w:rsidR="009203D8" w:rsidRPr="00276FD6" w14:paraId="5AB31A31" w14:textId="77777777" w:rsidTr="00645FC2">
        <w:trPr>
          <w:trHeight w:val="180"/>
        </w:trPr>
        <w:tc>
          <w:tcPr>
            <w:tcW w:w="1139" w:type="pct"/>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30E4948A" w14:textId="77777777" w:rsidR="009203D8" w:rsidRPr="00276FD6" w:rsidRDefault="009203D8" w:rsidP="00276FD6">
            <w:pPr>
              <w:spacing w:after="0" w:line="240" w:lineRule="auto"/>
              <w:rPr>
                <w:rFonts w:ascii="Sylfaen" w:eastAsia="Times New Roman" w:hAnsi="Sylfaen" w:cs="Calibri"/>
                <w:b/>
                <w:color w:val="000000"/>
                <w:sz w:val="12"/>
                <w:szCs w:val="12"/>
              </w:rPr>
            </w:pPr>
            <w:r w:rsidRPr="00276FD6">
              <w:rPr>
                <w:rFonts w:ascii="Sylfaen" w:eastAsia="Times New Roman" w:hAnsi="Sylfaen" w:cs="Calibri"/>
                <w:b/>
                <w:color w:val="000000"/>
                <w:sz w:val="12"/>
                <w:szCs w:val="12"/>
              </w:rPr>
              <w:t>გაეროს მდგრადი განვითარების მიზაანი (SDG) რომლის მიღწევასაც ემსახურება პროგრამა</w:t>
            </w:r>
          </w:p>
        </w:tc>
        <w:tc>
          <w:tcPr>
            <w:tcW w:w="3861" w:type="pct"/>
            <w:gridSpan w:val="5"/>
            <w:tcBorders>
              <w:top w:val="single" w:sz="4" w:space="0" w:color="auto"/>
              <w:left w:val="nil"/>
              <w:bottom w:val="single" w:sz="4" w:space="0" w:color="auto"/>
              <w:right w:val="single" w:sz="4" w:space="0" w:color="auto"/>
            </w:tcBorders>
            <w:shd w:val="clear" w:color="000000" w:fill="FFFFFF"/>
            <w:vAlign w:val="center"/>
          </w:tcPr>
          <w:p w14:paraId="05424739" w14:textId="1AEBC1A2" w:rsidR="009203D8" w:rsidRPr="00276FD6" w:rsidRDefault="0003641A" w:rsidP="00276FD6">
            <w:pPr>
              <w:spacing w:after="0" w:line="240" w:lineRule="auto"/>
              <w:rPr>
                <w:rFonts w:ascii="Sylfaen" w:eastAsia="Times New Roman" w:hAnsi="Sylfaen" w:cs="Calibri"/>
                <w:color w:val="000000"/>
                <w:sz w:val="12"/>
                <w:szCs w:val="12"/>
                <w:lang w:val="ka-GE"/>
              </w:rPr>
            </w:pPr>
            <w:r w:rsidRPr="0003641A">
              <w:rPr>
                <w:rFonts w:ascii="Sylfaen" w:eastAsia="Times New Roman" w:hAnsi="Sylfaen" w:cs="Calibri"/>
                <w:color w:val="000000"/>
                <w:sz w:val="12"/>
                <w:szCs w:val="12"/>
                <w:lang w:val="ka-GE"/>
              </w:rPr>
              <w:t>მიზანი 11 - მდგრადი ქალაქები და დასახლებები</w:t>
            </w:r>
            <w:r w:rsidR="00452C6F">
              <w:rPr>
                <w:rFonts w:ascii="Sylfaen" w:eastAsia="Times New Roman" w:hAnsi="Sylfaen" w:cs="Calibri"/>
                <w:color w:val="000000"/>
                <w:sz w:val="12"/>
                <w:szCs w:val="12"/>
                <w:lang w:val="ka-GE"/>
              </w:rPr>
              <w:t xml:space="preserve">    </w:t>
            </w:r>
          </w:p>
        </w:tc>
      </w:tr>
      <w:tr w:rsidR="00276FD6" w:rsidRPr="00276FD6" w14:paraId="45963D1B" w14:textId="77777777" w:rsidTr="00645FC2">
        <w:trPr>
          <w:trHeight w:val="270"/>
        </w:trPr>
        <w:tc>
          <w:tcPr>
            <w:tcW w:w="1139" w:type="pct"/>
            <w:gridSpan w:val="2"/>
            <w:tcBorders>
              <w:top w:val="nil"/>
              <w:left w:val="single" w:sz="4" w:space="0" w:color="auto"/>
              <w:bottom w:val="single" w:sz="4" w:space="0" w:color="auto"/>
              <w:right w:val="single" w:sz="4" w:space="0" w:color="auto"/>
            </w:tcBorders>
            <w:shd w:val="clear" w:color="000000" w:fill="FFFFFF"/>
            <w:vAlign w:val="center"/>
            <w:hideMark/>
          </w:tcPr>
          <w:p w14:paraId="2400AFE3" w14:textId="77777777" w:rsidR="00276FD6" w:rsidRPr="00276FD6" w:rsidRDefault="00276FD6" w:rsidP="00276FD6">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პროგრამის მოსალოდნელი საბოლოო შედეგი</w:t>
            </w:r>
          </w:p>
        </w:tc>
        <w:tc>
          <w:tcPr>
            <w:tcW w:w="3861" w:type="pct"/>
            <w:gridSpan w:val="5"/>
            <w:tcBorders>
              <w:top w:val="single" w:sz="4" w:space="0" w:color="auto"/>
              <w:left w:val="nil"/>
              <w:bottom w:val="single" w:sz="4" w:space="0" w:color="auto"/>
              <w:right w:val="single" w:sz="4" w:space="0" w:color="auto"/>
            </w:tcBorders>
            <w:shd w:val="clear" w:color="000000" w:fill="FFFFFF"/>
            <w:vAlign w:val="center"/>
            <w:hideMark/>
          </w:tcPr>
          <w:p w14:paraId="49686923" w14:textId="77777777" w:rsidR="00276FD6" w:rsidRPr="00276FD6" w:rsidRDefault="00276FD6" w:rsidP="00276FD6">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 </w:t>
            </w:r>
            <w:r w:rsidRPr="00276FD6">
              <w:rPr>
                <w:rFonts w:ascii="Sylfaen" w:eastAsia="Sylfaen" w:hAnsi="Sylfaen" w:cs="Sylfaen"/>
                <w:spacing w:val="-1"/>
                <w:sz w:val="12"/>
                <w:szCs w:val="12"/>
              </w:rPr>
              <w:t>რელიგიურ</w:t>
            </w:r>
            <w:r w:rsidRPr="00276FD6">
              <w:rPr>
                <w:rFonts w:ascii="Sylfaen" w:eastAsia="Sylfaen" w:hAnsi="Sylfaen" w:cs="Sylfaen"/>
                <w:spacing w:val="-7"/>
                <w:sz w:val="12"/>
                <w:szCs w:val="12"/>
              </w:rPr>
              <w:t xml:space="preserve"> </w:t>
            </w:r>
            <w:r w:rsidRPr="00276FD6">
              <w:rPr>
                <w:rFonts w:ascii="Sylfaen" w:eastAsia="Sylfaen" w:hAnsi="Sylfaen" w:cs="Sylfaen"/>
                <w:spacing w:val="-1"/>
                <w:sz w:val="12"/>
                <w:szCs w:val="12"/>
              </w:rPr>
              <w:t>ორგანიზაციათა</w:t>
            </w:r>
            <w:r w:rsidRPr="00276FD6">
              <w:rPr>
                <w:rFonts w:ascii="Sylfaen" w:eastAsia="Sylfaen" w:hAnsi="Sylfaen" w:cs="Sylfaen"/>
                <w:spacing w:val="-6"/>
                <w:sz w:val="12"/>
                <w:szCs w:val="12"/>
              </w:rPr>
              <w:t xml:space="preserve"> </w:t>
            </w:r>
            <w:r w:rsidRPr="00276FD6">
              <w:rPr>
                <w:rFonts w:ascii="Sylfaen" w:eastAsia="Sylfaen" w:hAnsi="Sylfaen" w:cs="Sylfaen"/>
                <w:spacing w:val="-1"/>
                <w:sz w:val="12"/>
                <w:szCs w:val="12"/>
              </w:rPr>
              <w:t>საქმიანობის,</w:t>
            </w:r>
            <w:r w:rsidRPr="00276FD6">
              <w:rPr>
                <w:rFonts w:ascii="Sylfaen" w:eastAsia="Sylfaen" w:hAnsi="Sylfaen" w:cs="Sylfaen"/>
                <w:spacing w:val="93"/>
                <w:sz w:val="12"/>
                <w:szCs w:val="12"/>
              </w:rPr>
              <w:t xml:space="preserve"> </w:t>
            </w:r>
            <w:r w:rsidRPr="00276FD6">
              <w:rPr>
                <w:rFonts w:ascii="Sylfaen" w:eastAsia="Sylfaen" w:hAnsi="Sylfaen" w:cs="Sylfaen"/>
                <w:sz w:val="12"/>
                <w:szCs w:val="12"/>
              </w:rPr>
              <w:t>კანონით</w:t>
            </w:r>
            <w:r w:rsidRPr="00276FD6">
              <w:rPr>
                <w:rFonts w:ascii="Sylfaen" w:eastAsia="Sylfaen" w:hAnsi="Sylfaen" w:cs="Sylfaen"/>
                <w:spacing w:val="14"/>
                <w:sz w:val="12"/>
                <w:szCs w:val="12"/>
              </w:rPr>
              <w:t xml:space="preserve"> </w:t>
            </w:r>
            <w:r w:rsidRPr="00276FD6">
              <w:rPr>
                <w:rFonts w:ascii="Sylfaen" w:eastAsia="Sylfaen" w:hAnsi="Sylfaen" w:cs="Sylfaen"/>
                <w:spacing w:val="-1"/>
                <w:sz w:val="12"/>
                <w:szCs w:val="12"/>
              </w:rPr>
              <w:t>ნებადართული</w:t>
            </w:r>
            <w:r w:rsidRPr="00276FD6">
              <w:rPr>
                <w:rFonts w:ascii="Sylfaen" w:eastAsia="Sylfaen" w:hAnsi="Sylfaen" w:cs="Sylfaen"/>
                <w:spacing w:val="14"/>
                <w:sz w:val="12"/>
                <w:szCs w:val="12"/>
              </w:rPr>
              <w:t xml:space="preserve"> </w:t>
            </w:r>
            <w:r w:rsidRPr="00276FD6">
              <w:rPr>
                <w:rFonts w:ascii="Sylfaen" w:eastAsia="Sylfaen" w:hAnsi="Sylfaen" w:cs="Sylfaen"/>
                <w:spacing w:val="-1"/>
                <w:sz w:val="12"/>
                <w:szCs w:val="12"/>
              </w:rPr>
              <w:t>აქტივობების,</w:t>
            </w:r>
            <w:r w:rsidRPr="00276FD6">
              <w:rPr>
                <w:rFonts w:ascii="Sylfaen" w:eastAsia="Sylfaen" w:hAnsi="Sylfaen" w:cs="Sylfaen"/>
                <w:spacing w:val="14"/>
                <w:sz w:val="12"/>
                <w:szCs w:val="12"/>
              </w:rPr>
              <w:t xml:space="preserve"> </w:t>
            </w:r>
            <w:r w:rsidRPr="00276FD6">
              <w:rPr>
                <w:rFonts w:ascii="Sylfaen" w:eastAsia="Sylfaen" w:hAnsi="Sylfaen" w:cs="Sylfaen"/>
                <w:spacing w:val="-1"/>
                <w:sz w:val="12"/>
                <w:szCs w:val="12"/>
              </w:rPr>
              <w:t>მატერიალურ-ტექნიკური</w:t>
            </w:r>
            <w:r w:rsidRPr="00276FD6">
              <w:rPr>
                <w:rFonts w:ascii="Sylfaen" w:eastAsia="Sylfaen" w:hAnsi="Sylfaen" w:cs="Sylfaen"/>
                <w:spacing w:val="14"/>
                <w:sz w:val="12"/>
                <w:szCs w:val="12"/>
              </w:rPr>
              <w:t xml:space="preserve"> </w:t>
            </w:r>
            <w:r w:rsidRPr="00276FD6">
              <w:rPr>
                <w:rFonts w:ascii="Sylfaen" w:eastAsia="Sylfaen" w:hAnsi="Sylfaen" w:cs="Sylfaen"/>
                <w:sz w:val="12"/>
                <w:szCs w:val="12"/>
              </w:rPr>
              <w:t>ბაზის</w:t>
            </w:r>
            <w:r w:rsidRPr="00276FD6">
              <w:rPr>
                <w:rFonts w:ascii="Sylfaen" w:eastAsia="Sylfaen" w:hAnsi="Sylfaen" w:cs="Sylfaen"/>
                <w:spacing w:val="14"/>
                <w:sz w:val="12"/>
                <w:szCs w:val="12"/>
              </w:rPr>
              <w:t xml:space="preserve"> </w:t>
            </w:r>
            <w:r w:rsidRPr="00276FD6">
              <w:rPr>
                <w:rFonts w:ascii="Sylfaen" w:eastAsia="Sylfaen" w:hAnsi="Sylfaen" w:cs="Sylfaen"/>
                <w:spacing w:val="-1"/>
                <w:sz w:val="12"/>
                <w:szCs w:val="12"/>
              </w:rPr>
              <w:t>განმტკიცების</w:t>
            </w:r>
            <w:r w:rsidRPr="00276FD6">
              <w:rPr>
                <w:rFonts w:ascii="Sylfaen" w:eastAsia="Sylfaen" w:hAnsi="Sylfaen" w:cs="Sylfaen"/>
                <w:spacing w:val="83"/>
                <w:sz w:val="12"/>
                <w:szCs w:val="12"/>
              </w:rPr>
              <w:t xml:space="preserve"> </w:t>
            </w:r>
            <w:r w:rsidRPr="00276FD6">
              <w:rPr>
                <w:rFonts w:ascii="Sylfaen" w:eastAsia="Sylfaen" w:hAnsi="Sylfaen" w:cs="Sylfaen"/>
                <w:sz w:val="12"/>
                <w:szCs w:val="12"/>
              </w:rPr>
              <w:t xml:space="preserve">ღონისძიებათა </w:t>
            </w:r>
            <w:r w:rsidRPr="00276FD6">
              <w:rPr>
                <w:rFonts w:ascii="Sylfaen" w:eastAsia="Sylfaen" w:hAnsi="Sylfaen" w:cs="Sylfaen"/>
                <w:spacing w:val="-1"/>
                <w:sz w:val="12"/>
                <w:szCs w:val="12"/>
              </w:rPr>
              <w:t>ფინანსური</w:t>
            </w:r>
            <w:r w:rsidRPr="00276FD6">
              <w:rPr>
                <w:rFonts w:ascii="Sylfaen" w:eastAsia="Sylfaen" w:hAnsi="Sylfaen" w:cs="Sylfaen"/>
                <w:sz w:val="12"/>
                <w:szCs w:val="12"/>
              </w:rPr>
              <w:t xml:space="preserve"> </w:t>
            </w:r>
            <w:r w:rsidRPr="00276FD6">
              <w:rPr>
                <w:rFonts w:ascii="Sylfaen" w:eastAsia="Sylfaen" w:hAnsi="Sylfaen" w:cs="Sylfaen"/>
                <w:spacing w:val="-1"/>
                <w:sz w:val="12"/>
                <w:szCs w:val="12"/>
              </w:rPr>
              <w:t>ხელშეწყობის</w:t>
            </w:r>
            <w:r w:rsidRPr="00276FD6">
              <w:rPr>
                <w:rFonts w:ascii="Sylfaen" w:eastAsia="Sylfaen" w:hAnsi="Sylfaen" w:cs="Sylfaen"/>
                <w:spacing w:val="1"/>
                <w:sz w:val="12"/>
                <w:szCs w:val="12"/>
              </w:rPr>
              <w:t xml:space="preserve"> </w:t>
            </w:r>
            <w:r w:rsidRPr="00276FD6">
              <w:rPr>
                <w:rFonts w:ascii="Sylfaen" w:eastAsia="Sylfaen" w:hAnsi="Sylfaen" w:cs="Sylfaen"/>
                <w:spacing w:val="-1"/>
                <w:sz w:val="12"/>
                <w:szCs w:val="12"/>
              </w:rPr>
              <w:t>უზრუნველყოფა.</w:t>
            </w:r>
            <w:r w:rsidRPr="00276FD6">
              <w:rPr>
                <w:rFonts w:ascii="Sylfaen" w:eastAsia="Times New Roman" w:hAnsi="Sylfaen" w:cs="Calibri"/>
                <w:color w:val="000000"/>
                <w:sz w:val="12"/>
                <w:szCs w:val="12"/>
              </w:rPr>
              <w:t> </w:t>
            </w:r>
          </w:p>
        </w:tc>
      </w:tr>
    </w:tbl>
    <w:p w14:paraId="2FB30309" w14:textId="77777777" w:rsidR="00276FD6" w:rsidRDefault="00276FD6" w:rsidP="00276FD6">
      <w:pPr>
        <w:autoSpaceDE w:val="0"/>
        <w:autoSpaceDN w:val="0"/>
        <w:adjustRightInd w:val="0"/>
        <w:spacing w:after="0" w:line="360" w:lineRule="auto"/>
        <w:jc w:val="both"/>
        <w:rPr>
          <w:rFonts w:ascii="Sylfaen" w:eastAsia="Calibri" w:hAnsi="Sylfaen" w:cs="Sylfaen"/>
          <w:color w:val="000000"/>
          <w:sz w:val="12"/>
          <w:szCs w:val="12"/>
          <w:lang w:val="ka-GE"/>
        </w:rPr>
      </w:pPr>
    </w:p>
    <w:p w14:paraId="01883C07" w14:textId="77777777" w:rsidR="00E30E4F" w:rsidRPr="00276FD6" w:rsidRDefault="00E30E4F" w:rsidP="00E30E4F">
      <w:pPr>
        <w:autoSpaceDE w:val="0"/>
        <w:autoSpaceDN w:val="0"/>
        <w:adjustRightInd w:val="0"/>
        <w:spacing w:after="0" w:line="360" w:lineRule="auto"/>
        <w:jc w:val="both"/>
        <w:rPr>
          <w:rFonts w:ascii="Sylfaen" w:eastAsia="Calibri" w:hAnsi="Sylfaen" w:cs="Sylfaen"/>
          <w:color w:val="000000"/>
          <w:sz w:val="12"/>
          <w:szCs w:val="12"/>
          <w:lang w:val="ka-GE"/>
        </w:rPr>
      </w:pPr>
    </w:p>
    <w:tbl>
      <w:tblPr>
        <w:tblW w:w="9923" w:type="dxa"/>
        <w:tblInd w:w="-5" w:type="dxa"/>
        <w:tblLook w:val="04A0" w:firstRow="1" w:lastRow="0" w:firstColumn="1" w:lastColumn="0" w:noHBand="0" w:noVBand="1"/>
      </w:tblPr>
      <w:tblGrid>
        <w:gridCol w:w="2391"/>
        <w:gridCol w:w="1001"/>
        <w:gridCol w:w="1132"/>
        <w:gridCol w:w="1001"/>
        <w:gridCol w:w="1001"/>
        <w:gridCol w:w="1132"/>
        <w:gridCol w:w="991"/>
        <w:gridCol w:w="1274"/>
      </w:tblGrid>
      <w:tr w:rsidR="00E30E4F" w:rsidRPr="00276FD6" w14:paraId="13DEB27A" w14:textId="77777777" w:rsidTr="00021847">
        <w:trPr>
          <w:trHeight w:val="514"/>
        </w:trPr>
        <w:tc>
          <w:tcPr>
            <w:tcW w:w="23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737E28" w14:textId="77777777" w:rsidR="00E30E4F" w:rsidRPr="00276FD6" w:rsidRDefault="00E30E4F" w:rsidP="00E30E4F">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rPr>
              <w:t>ინდიკატორის დასახელება</w:t>
            </w:r>
          </w:p>
        </w:tc>
        <w:tc>
          <w:tcPr>
            <w:tcW w:w="1001" w:type="dxa"/>
            <w:tcBorders>
              <w:top w:val="single" w:sz="4" w:space="0" w:color="auto"/>
              <w:left w:val="single" w:sz="4" w:space="0" w:color="auto"/>
              <w:bottom w:val="single" w:sz="4" w:space="0" w:color="auto"/>
              <w:right w:val="single" w:sz="4" w:space="0" w:color="auto"/>
            </w:tcBorders>
            <w:vAlign w:val="center"/>
            <w:hideMark/>
          </w:tcPr>
          <w:p w14:paraId="03BBA56B" w14:textId="77777777" w:rsidR="00E30E4F" w:rsidRPr="00F471A6" w:rsidRDefault="00E30E4F" w:rsidP="00E30E4F">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საბაზისო მაჩვენებელი 2024წელი</w:t>
            </w:r>
          </w:p>
        </w:tc>
        <w:tc>
          <w:tcPr>
            <w:tcW w:w="1132" w:type="dxa"/>
            <w:tcBorders>
              <w:top w:val="single" w:sz="4" w:space="0" w:color="auto"/>
              <w:left w:val="nil"/>
              <w:bottom w:val="single" w:sz="4" w:space="0" w:color="auto"/>
              <w:right w:val="single" w:sz="4" w:space="0" w:color="auto"/>
            </w:tcBorders>
            <w:vAlign w:val="center"/>
            <w:hideMark/>
          </w:tcPr>
          <w:p w14:paraId="50C5B37E" w14:textId="77777777" w:rsidR="00E30E4F" w:rsidRPr="00A76508" w:rsidRDefault="00E30E4F" w:rsidP="00E30E4F">
            <w:pPr>
              <w:spacing w:after="0" w:line="240" w:lineRule="auto"/>
              <w:jc w:val="center"/>
              <w:rPr>
                <w:rFonts w:ascii="Sylfaen" w:eastAsia="Times New Roman" w:hAnsi="Sylfaen" w:cs="Calibri"/>
                <w:color w:val="000000"/>
                <w:sz w:val="12"/>
                <w:szCs w:val="12"/>
              </w:rPr>
            </w:pPr>
            <w:r w:rsidRPr="00A76508">
              <w:rPr>
                <w:rFonts w:ascii="Sylfaen" w:eastAsia="Times New Roman" w:hAnsi="Sylfaen" w:cs="Calibri"/>
                <w:color w:val="000000"/>
                <w:sz w:val="12"/>
                <w:szCs w:val="12"/>
              </w:rPr>
              <w:t>ინდიკატორის მიზნობრივი მაჩვენებელი 2025 წელს</w:t>
            </w:r>
          </w:p>
        </w:tc>
        <w:tc>
          <w:tcPr>
            <w:tcW w:w="1001" w:type="dxa"/>
            <w:tcBorders>
              <w:top w:val="single" w:sz="4" w:space="0" w:color="auto"/>
              <w:left w:val="nil"/>
              <w:bottom w:val="single" w:sz="4" w:space="0" w:color="auto"/>
              <w:right w:val="single" w:sz="4" w:space="0" w:color="auto"/>
            </w:tcBorders>
            <w:vAlign w:val="center"/>
            <w:hideMark/>
          </w:tcPr>
          <w:p w14:paraId="4B83B666" w14:textId="77777777" w:rsidR="00E30E4F" w:rsidRPr="00A76508" w:rsidRDefault="00E30E4F" w:rsidP="00E30E4F">
            <w:pPr>
              <w:spacing w:after="0" w:line="240" w:lineRule="auto"/>
              <w:jc w:val="center"/>
              <w:rPr>
                <w:rFonts w:ascii="Sylfaen" w:eastAsia="Times New Roman" w:hAnsi="Sylfaen" w:cs="Calibri"/>
                <w:color w:val="000000"/>
                <w:sz w:val="12"/>
                <w:szCs w:val="12"/>
              </w:rPr>
            </w:pPr>
            <w:r w:rsidRPr="00A76508">
              <w:rPr>
                <w:rFonts w:ascii="Sylfaen" w:eastAsia="Times New Roman" w:hAnsi="Sylfaen" w:cs="Calibri"/>
                <w:color w:val="000000"/>
                <w:sz w:val="12"/>
                <w:szCs w:val="12"/>
              </w:rPr>
              <w:t>ინდიკატორის მიზნობრივი მაჩვენებელი 2026 წელს</w:t>
            </w:r>
          </w:p>
        </w:tc>
        <w:tc>
          <w:tcPr>
            <w:tcW w:w="1001" w:type="dxa"/>
            <w:tcBorders>
              <w:top w:val="single" w:sz="4" w:space="0" w:color="auto"/>
              <w:left w:val="nil"/>
              <w:bottom w:val="single" w:sz="4" w:space="0" w:color="auto"/>
              <w:right w:val="single" w:sz="4" w:space="0" w:color="auto"/>
            </w:tcBorders>
            <w:vAlign w:val="center"/>
            <w:hideMark/>
          </w:tcPr>
          <w:p w14:paraId="16F947CA" w14:textId="77777777" w:rsidR="00E30E4F" w:rsidRPr="00A76508" w:rsidRDefault="00E30E4F" w:rsidP="00E30E4F">
            <w:pPr>
              <w:spacing w:after="0" w:line="240" w:lineRule="auto"/>
              <w:jc w:val="center"/>
              <w:rPr>
                <w:rFonts w:ascii="Sylfaen" w:eastAsia="Times New Roman" w:hAnsi="Sylfaen" w:cs="Calibri"/>
                <w:color w:val="000000"/>
                <w:sz w:val="12"/>
                <w:szCs w:val="12"/>
              </w:rPr>
            </w:pPr>
            <w:r w:rsidRPr="00A76508">
              <w:rPr>
                <w:rFonts w:ascii="Sylfaen" w:eastAsia="Times New Roman" w:hAnsi="Sylfaen" w:cs="Calibri"/>
                <w:color w:val="000000"/>
                <w:sz w:val="12"/>
                <w:szCs w:val="12"/>
              </w:rPr>
              <w:t>ინდიკატორის მიზნობრივი მაჩვენებელი 2027 წელს</w:t>
            </w:r>
          </w:p>
        </w:tc>
        <w:tc>
          <w:tcPr>
            <w:tcW w:w="1132" w:type="dxa"/>
            <w:tcBorders>
              <w:top w:val="single" w:sz="4" w:space="0" w:color="auto"/>
              <w:left w:val="nil"/>
              <w:bottom w:val="single" w:sz="4" w:space="0" w:color="auto"/>
              <w:right w:val="single" w:sz="4" w:space="0" w:color="auto"/>
            </w:tcBorders>
            <w:vAlign w:val="center"/>
            <w:hideMark/>
          </w:tcPr>
          <w:p w14:paraId="7443D6F6" w14:textId="77777777" w:rsidR="00E30E4F" w:rsidRPr="00A76508" w:rsidRDefault="00E30E4F" w:rsidP="00E30E4F">
            <w:pPr>
              <w:spacing w:after="0" w:line="240" w:lineRule="auto"/>
              <w:jc w:val="center"/>
              <w:rPr>
                <w:rFonts w:ascii="Sylfaen" w:eastAsia="Times New Roman" w:hAnsi="Sylfaen" w:cs="Calibri"/>
                <w:color w:val="000000"/>
                <w:sz w:val="12"/>
                <w:szCs w:val="12"/>
              </w:rPr>
            </w:pPr>
            <w:r w:rsidRPr="00A76508">
              <w:rPr>
                <w:rFonts w:ascii="Sylfaen" w:eastAsia="Times New Roman" w:hAnsi="Sylfaen" w:cs="Calibri"/>
                <w:color w:val="000000"/>
                <w:sz w:val="12"/>
                <w:szCs w:val="12"/>
              </w:rPr>
              <w:t>ინდიკატორის მიზნობრივი მაჩვენებელი 2028 წელს</w:t>
            </w:r>
          </w:p>
        </w:tc>
        <w:tc>
          <w:tcPr>
            <w:tcW w:w="991" w:type="dxa"/>
            <w:tcBorders>
              <w:top w:val="single" w:sz="4" w:space="0" w:color="auto"/>
              <w:left w:val="nil"/>
              <w:bottom w:val="single" w:sz="4" w:space="0" w:color="auto"/>
              <w:right w:val="single" w:sz="4" w:space="0" w:color="auto"/>
            </w:tcBorders>
            <w:shd w:val="clear" w:color="auto" w:fill="auto"/>
            <w:vAlign w:val="center"/>
            <w:hideMark/>
          </w:tcPr>
          <w:p w14:paraId="699A9F9D" w14:textId="77777777" w:rsidR="00E30E4F" w:rsidRPr="00A76508" w:rsidRDefault="00E30E4F" w:rsidP="00E30E4F">
            <w:pPr>
              <w:spacing w:after="0" w:line="240" w:lineRule="auto"/>
              <w:jc w:val="center"/>
              <w:rPr>
                <w:rFonts w:ascii="Sylfaen" w:eastAsia="Times New Roman" w:hAnsi="Sylfaen" w:cs="Calibri"/>
                <w:color w:val="000000"/>
                <w:sz w:val="12"/>
                <w:szCs w:val="12"/>
              </w:rPr>
            </w:pPr>
            <w:r w:rsidRPr="00A76508">
              <w:rPr>
                <w:rFonts w:ascii="Sylfaen" w:eastAsia="Times New Roman" w:hAnsi="Sylfaen" w:cs="Calibri"/>
                <w:color w:val="000000"/>
                <w:sz w:val="12"/>
                <w:szCs w:val="12"/>
              </w:rPr>
              <w:t>ცდომილების ალბათობა (%)</w:t>
            </w:r>
          </w:p>
        </w:tc>
        <w:tc>
          <w:tcPr>
            <w:tcW w:w="1274" w:type="dxa"/>
            <w:tcBorders>
              <w:top w:val="single" w:sz="4" w:space="0" w:color="auto"/>
              <w:left w:val="nil"/>
              <w:bottom w:val="single" w:sz="4" w:space="0" w:color="auto"/>
              <w:right w:val="single" w:sz="8" w:space="0" w:color="auto"/>
            </w:tcBorders>
            <w:shd w:val="clear" w:color="auto" w:fill="auto"/>
            <w:vAlign w:val="center"/>
            <w:hideMark/>
          </w:tcPr>
          <w:p w14:paraId="6BEA3ACD" w14:textId="77777777" w:rsidR="00E30E4F" w:rsidRPr="00276FD6" w:rsidRDefault="00E30E4F" w:rsidP="00E30E4F">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rPr>
              <w:t>შესაძლო რისკები</w:t>
            </w:r>
          </w:p>
        </w:tc>
      </w:tr>
      <w:tr w:rsidR="00E30E4F" w:rsidRPr="00276FD6" w14:paraId="281CE577" w14:textId="77777777" w:rsidTr="00021847">
        <w:trPr>
          <w:trHeight w:val="265"/>
        </w:trPr>
        <w:tc>
          <w:tcPr>
            <w:tcW w:w="2391" w:type="dxa"/>
            <w:tcBorders>
              <w:top w:val="single" w:sz="4" w:space="0" w:color="auto"/>
              <w:left w:val="single" w:sz="4" w:space="0" w:color="auto"/>
              <w:bottom w:val="single" w:sz="4" w:space="0" w:color="auto"/>
              <w:right w:val="single" w:sz="4" w:space="0" w:color="auto"/>
            </w:tcBorders>
            <w:shd w:val="clear" w:color="auto" w:fill="auto"/>
            <w:vAlign w:val="center"/>
          </w:tcPr>
          <w:p w14:paraId="6171AA4A" w14:textId="77777777" w:rsidR="00E30E4F" w:rsidRPr="00276FD6" w:rsidRDefault="00E30E4F" w:rsidP="00E30E4F">
            <w:pPr>
              <w:spacing w:after="0" w:line="240" w:lineRule="auto"/>
              <w:rPr>
                <w:rFonts w:ascii="Sylfaen" w:eastAsia="Times New Roman" w:hAnsi="Sylfaen" w:cs="Calibri"/>
                <w:color w:val="000000"/>
                <w:sz w:val="12"/>
                <w:szCs w:val="12"/>
                <w:highlight w:val="yellow"/>
                <w:lang w:val="ka-GE"/>
              </w:rPr>
            </w:pPr>
            <w:r w:rsidRPr="00276FD6">
              <w:rPr>
                <w:rFonts w:ascii="Sylfaen" w:eastAsia="Times New Roman" w:hAnsi="Sylfaen" w:cs="Calibri"/>
                <w:color w:val="000000"/>
                <w:sz w:val="12"/>
                <w:szCs w:val="12"/>
                <w:lang w:val="ka-GE"/>
              </w:rPr>
              <w:t xml:space="preserve"> მოსარგებლე რელიგიური ორგანიზაციები</w:t>
            </w:r>
          </w:p>
        </w:tc>
        <w:tc>
          <w:tcPr>
            <w:tcW w:w="1001" w:type="dxa"/>
            <w:tcBorders>
              <w:top w:val="single" w:sz="4" w:space="0" w:color="auto"/>
              <w:left w:val="nil"/>
              <w:bottom w:val="single" w:sz="4" w:space="0" w:color="auto"/>
              <w:right w:val="single" w:sz="4" w:space="0" w:color="auto"/>
            </w:tcBorders>
            <w:shd w:val="clear" w:color="auto" w:fill="auto"/>
            <w:vAlign w:val="center"/>
          </w:tcPr>
          <w:p w14:paraId="609ECD05" w14:textId="77777777" w:rsidR="00E30E4F" w:rsidRPr="00C51778" w:rsidRDefault="00E30E4F" w:rsidP="00E30E4F">
            <w:pPr>
              <w:spacing w:after="0" w:line="240" w:lineRule="auto"/>
              <w:jc w:val="center"/>
              <w:rPr>
                <w:rFonts w:ascii="Sylfaen" w:eastAsia="Times New Roman" w:hAnsi="Sylfaen" w:cs="Calibri"/>
                <w:color w:val="000000"/>
                <w:sz w:val="12"/>
                <w:szCs w:val="12"/>
                <w:lang w:val="ka-GE"/>
              </w:rPr>
            </w:pPr>
            <w:r w:rsidRPr="00C51778">
              <w:rPr>
                <w:rFonts w:ascii="Sylfaen" w:eastAsia="Times New Roman" w:hAnsi="Sylfaen" w:cs="Calibri"/>
                <w:color w:val="000000"/>
                <w:sz w:val="12"/>
                <w:szCs w:val="12"/>
                <w:lang w:val="ka-GE"/>
              </w:rPr>
              <w:t>1</w:t>
            </w:r>
          </w:p>
        </w:tc>
        <w:tc>
          <w:tcPr>
            <w:tcW w:w="1132" w:type="dxa"/>
            <w:tcBorders>
              <w:top w:val="single" w:sz="4" w:space="0" w:color="auto"/>
              <w:left w:val="nil"/>
              <w:bottom w:val="single" w:sz="4" w:space="0" w:color="auto"/>
              <w:right w:val="single" w:sz="4" w:space="0" w:color="auto"/>
            </w:tcBorders>
            <w:shd w:val="clear" w:color="auto" w:fill="auto"/>
            <w:vAlign w:val="center"/>
          </w:tcPr>
          <w:p w14:paraId="472C277C" w14:textId="77777777" w:rsidR="00E30E4F" w:rsidRPr="00C51778" w:rsidRDefault="00E30E4F" w:rsidP="00E30E4F">
            <w:pPr>
              <w:spacing w:after="0" w:line="240" w:lineRule="auto"/>
              <w:jc w:val="center"/>
              <w:rPr>
                <w:rFonts w:ascii="Sylfaen" w:eastAsia="Times New Roman" w:hAnsi="Sylfaen" w:cs="Calibri"/>
                <w:color w:val="000000"/>
                <w:sz w:val="12"/>
                <w:szCs w:val="12"/>
                <w:lang w:val="ka-GE"/>
              </w:rPr>
            </w:pPr>
            <w:r w:rsidRPr="00C51778">
              <w:rPr>
                <w:rFonts w:ascii="Sylfaen" w:eastAsia="Times New Roman" w:hAnsi="Sylfaen" w:cs="Calibri"/>
                <w:color w:val="000000"/>
                <w:sz w:val="12"/>
                <w:szCs w:val="12"/>
                <w:lang w:val="ka-GE"/>
              </w:rPr>
              <w:t>1</w:t>
            </w:r>
          </w:p>
        </w:tc>
        <w:tc>
          <w:tcPr>
            <w:tcW w:w="1001" w:type="dxa"/>
            <w:tcBorders>
              <w:top w:val="single" w:sz="4" w:space="0" w:color="auto"/>
              <w:left w:val="nil"/>
              <w:bottom w:val="single" w:sz="4" w:space="0" w:color="auto"/>
              <w:right w:val="single" w:sz="4" w:space="0" w:color="auto"/>
            </w:tcBorders>
            <w:shd w:val="clear" w:color="000000" w:fill="FFFFFF"/>
            <w:vAlign w:val="center"/>
          </w:tcPr>
          <w:p w14:paraId="03F3A4C1" w14:textId="77777777" w:rsidR="00E30E4F" w:rsidRPr="00C51778" w:rsidRDefault="00E30E4F" w:rsidP="00E30E4F">
            <w:pPr>
              <w:spacing w:after="0" w:line="240" w:lineRule="auto"/>
              <w:jc w:val="center"/>
              <w:rPr>
                <w:rFonts w:ascii="Sylfaen" w:eastAsia="Times New Roman" w:hAnsi="Sylfaen" w:cs="Calibri"/>
                <w:color w:val="000000"/>
                <w:sz w:val="12"/>
                <w:szCs w:val="12"/>
                <w:lang w:val="ka-GE"/>
              </w:rPr>
            </w:pPr>
            <w:r w:rsidRPr="00C51778">
              <w:rPr>
                <w:rFonts w:ascii="Sylfaen" w:eastAsia="Times New Roman" w:hAnsi="Sylfaen" w:cs="Calibri"/>
                <w:color w:val="000000"/>
                <w:sz w:val="12"/>
                <w:szCs w:val="12"/>
                <w:lang w:val="ka-GE"/>
              </w:rPr>
              <w:t>1</w:t>
            </w:r>
          </w:p>
        </w:tc>
        <w:tc>
          <w:tcPr>
            <w:tcW w:w="1001" w:type="dxa"/>
            <w:tcBorders>
              <w:top w:val="single" w:sz="4" w:space="0" w:color="auto"/>
              <w:left w:val="nil"/>
              <w:bottom w:val="single" w:sz="4" w:space="0" w:color="auto"/>
              <w:right w:val="single" w:sz="4" w:space="0" w:color="auto"/>
            </w:tcBorders>
            <w:shd w:val="clear" w:color="000000" w:fill="FFFFFF"/>
            <w:vAlign w:val="center"/>
          </w:tcPr>
          <w:p w14:paraId="35043863" w14:textId="77777777" w:rsidR="00E30E4F" w:rsidRPr="00C51778" w:rsidRDefault="00E30E4F" w:rsidP="00E30E4F">
            <w:pPr>
              <w:spacing w:after="0" w:line="240" w:lineRule="auto"/>
              <w:jc w:val="center"/>
              <w:rPr>
                <w:rFonts w:ascii="Sylfaen" w:eastAsia="Times New Roman" w:hAnsi="Sylfaen" w:cs="Calibri"/>
                <w:color w:val="000000"/>
                <w:sz w:val="12"/>
                <w:szCs w:val="12"/>
              </w:rPr>
            </w:pPr>
            <w:r w:rsidRPr="00C51778">
              <w:rPr>
                <w:rFonts w:ascii="Sylfaen" w:eastAsia="Times New Roman" w:hAnsi="Sylfaen" w:cs="Calibri"/>
                <w:color w:val="000000"/>
                <w:sz w:val="12"/>
                <w:szCs w:val="12"/>
                <w:lang w:val="ka-GE"/>
              </w:rPr>
              <w:t>1</w:t>
            </w:r>
            <w:r w:rsidRPr="00C51778">
              <w:rPr>
                <w:rFonts w:ascii="Sylfaen" w:eastAsia="Times New Roman" w:hAnsi="Sylfaen" w:cs="Calibri"/>
                <w:color w:val="000000"/>
                <w:sz w:val="12"/>
                <w:szCs w:val="12"/>
              </w:rPr>
              <w:t> </w:t>
            </w:r>
          </w:p>
        </w:tc>
        <w:tc>
          <w:tcPr>
            <w:tcW w:w="1132" w:type="dxa"/>
            <w:tcBorders>
              <w:top w:val="single" w:sz="4" w:space="0" w:color="auto"/>
              <w:left w:val="nil"/>
              <w:bottom w:val="single" w:sz="4" w:space="0" w:color="auto"/>
              <w:right w:val="single" w:sz="4" w:space="0" w:color="auto"/>
            </w:tcBorders>
            <w:shd w:val="clear" w:color="000000" w:fill="FFFFFF"/>
            <w:vAlign w:val="center"/>
          </w:tcPr>
          <w:p w14:paraId="7DF3F13F" w14:textId="77777777" w:rsidR="00E30E4F" w:rsidRPr="00C51778" w:rsidRDefault="00A625D4" w:rsidP="00E30E4F">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lang w:val="ka-GE"/>
              </w:rPr>
              <w:t>1</w:t>
            </w:r>
            <w:r w:rsidR="00E30E4F" w:rsidRPr="00C51778">
              <w:rPr>
                <w:rFonts w:ascii="Sylfaen" w:eastAsia="Times New Roman" w:hAnsi="Sylfaen" w:cs="Calibri"/>
                <w:color w:val="000000"/>
                <w:sz w:val="12"/>
                <w:szCs w:val="12"/>
              </w:rPr>
              <w:t> </w:t>
            </w:r>
          </w:p>
        </w:tc>
        <w:tc>
          <w:tcPr>
            <w:tcW w:w="991" w:type="dxa"/>
            <w:tcBorders>
              <w:top w:val="nil"/>
              <w:left w:val="nil"/>
              <w:bottom w:val="single" w:sz="4" w:space="0" w:color="auto"/>
              <w:right w:val="single" w:sz="8" w:space="0" w:color="auto"/>
            </w:tcBorders>
            <w:shd w:val="clear" w:color="000000" w:fill="FFFFFF"/>
            <w:vAlign w:val="center"/>
          </w:tcPr>
          <w:p w14:paraId="127B0270" w14:textId="77777777" w:rsidR="00E30E4F" w:rsidRPr="00C51778" w:rsidRDefault="00E30E4F" w:rsidP="00E30E4F">
            <w:pPr>
              <w:spacing w:after="0" w:line="240" w:lineRule="auto"/>
              <w:jc w:val="center"/>
              <w:rPr>
                <w:rFonts w:ascii="Sylfaen" w:eastAsia="Times New Roman" w:hAnsi="Sylfaen" w:cs="Calibri"/>
                <w:color w:val="000000"/>
                <w:sz w:val="12"/>
                <w:szCs w:val="12"/>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1419429B" w14:textId="77777777" w:rsidR="00E30E4F" w:rsidRPr="00276FD6" w:rsidRDefault="00E30E4F" w:rsidP="00E30E4F">
            <w:pPr>
              <w:spacing w:after="0" w:line="240" w:lineRule="auto"/>
              <w:rPr>
                <w:rFonts w:ascii="Sylfaen" w:eastAsia="Times New Roman" w:hAnsi="Sylfaen" w:cs="Calibri"/>
                <w:color w:val="000000"/>
                <w:sz w:val="12"/>
                <w:szCs w:val="12"/>
                <w:highlight w:val="yellow"/>
                <w:lang w:val="ka-GE"/>
              </w:rPr>
            </w:pPr>
            <w:r w:rsidRPr="00276FD6">
              <w:rPr>
                <w:rFonts w:ascii="Sylfaen" w:eastAsia="Times New Roman" w:hAnsi="Sylfaen" w:cs="Calibri"/>
                <w:color w:val="000000"/>
                <w:sz w:val="12"/>
                <w:szCs w:val="12"/>
                <w:lang w:val="ka-GE"/>
              </w:rPr>
              <w:t xml:space="preserve"> </w:t>
            </w:r>
            <w:r>
              <w:rPr>
                <w:rFonts w:ascii="Sylfaen" w:eastAsia="Times New Roman" w:hAnsi="Sylfaen" w:cs="Calibri"/>
                <w:color w:val="000000"/>
                <w:sz w:val="12"/>
                <w:szCs w:val="12"/>
                <w:lang w:val="ka-GE"/>
              </w:rPr>
              <w:t>ფორმაჟორი</w:t>
            </w:r>
          </w:p>
        </w:tc>
      </w:tr>
    </w:tbl>
    <w:p w14:paraId="779BBFB3" w14:textId="77777777" w:rsidR="00276FD6" w:rsidRPr="00276FD6" w:rsidRDefault="00276FD6" w:rsidP="00276FD6">
      <w:pPr>
        <w:autoSpaceDE w:val="0"/>
        <w:autoSpaceDN w:val="0"/>
        <w:adjustRightInd w:val="0"/>
        <w:spacing w:after="0" w:line="360" w:lineRule="auto"/>
        <w:jc w:val="both"/>
        <w:rPr>
          <w:rFonts w:ascii="Sylfaen" w:eastAsia="Calibri" w:hAnsi="Sylfaen" w:cs="Sylfaen"/>
          <w:color w:val="000000"/>
          <w:sz w:val="12"/>
          <w:szCs w:val="12"/>
          <w:lang w:val="ka-GE"/>
        </w:rPr>
      </w:pPr>
    </w:p>
    <w:tbl>
      <w:tblPr>
        <w:tblW w:w="5049" w:type="pct"/>
        <w:tblLook w:val="04A0" w:firstRow="1" w:lastRow="0" w:firstColumn="1" w:lastColumn="0" w:noHBand="0" w:noVBand="1"/>
      </w:tblPr>
      <w:tblGrid>
        <w:gridCol w:w="2119"/>
        <w:gridCol w:w="979"/>
        <w:gridCol w:w="1191"/>
        <w:gridCol w:w="1387"/>
        <w:gridCol w:w="1559"/>
        <w:gridCol w:w="1417"/>
        <w:gridCol w:w="1357"/>
      </w:tblGrid>
      <w:tr w:rsidR="000A3D38" w:rsidRPr="00276FD6" w14:paraId="19C99765" w14:textId="77777777" w:rsidTr="00645FC2">
        <w:trPr>
          <w:trHeight w:val="70"/>
        </w:trPr>
        <w:tc>
          <w:tcPr>
            <w:tcW w:w="1058"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D161C15" w14:textId="77777777" w:rsidR="00A421D9" w:rsidRPr="00276FD6" w:rsidRDefault="00A421D9" w:rsidP="00A421D9">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rPr>
              <w:t>პროგრამის დასახელება</w:t>
            </w:r>
          </w:p>
        </w:tc>
        <w:tc>
          <w:tcPr>
            <w:tcW w:w="489" w:type="pct"/>
            <w:tcBorders>
              <w:top w:val="single" w:sz="4" w:space="0" w:color="auto"/>
              <w:left w:val="nil"/>
              <w:bottom w:val="single" w:sz="4" w:space="0" w:color="auto"/>
              <w:right w:val="single" w:sz="4" w:space="0" w:color="auto"/>
            </w:tcBorders>
            <w:shd w:val="clear" w:color="000000" w:fill="FFFFFF"/>
            <w:vAlign w:val="center"/>
            <w:hideMark/>
          </w:tcPr>
          <w:p w14:paraId="44401464" w14:textId="77777777" w:rsidR="00A421D9" w:rsidRPr="00276FD6" w:rsidRDefault="00A421D9" w:rsidP="00A421D9">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rPr>
              <w:t>კოდი</w:t>
            </w:r>
          </w:p>
        </w:tc>
        <w:tc>
          <w:tcPr>
            <w:tcW w:w="595"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95B1419" w14:textId="77777777" w:rsidR="00A421D9" w:rsidRPr="00276FD6" w:rsidRDefault="00A421D9" w:rsidP="00A421D9">
            <w:pPr>
              <w:spacing w:after="0" w:line="240" w:lineRule="auto"/>
              <w:jc w:val="center"/>
              <w:rPr>
                <w:rFonts w:ascii="Sylfaen" w:eastAsia="Times New Roman" w:hAnsi="Sylfaen" w:cs="Calibri"/>
                <w:b/>
                <w:color w:val="000000"/>
                <w:sz w:val="12"/>
                <w:szCs w:val="12"/>
                <w:lang w:val="ka-GE"/>
              </w:rPr>
            </w:pPr>
            <w:r w:rsidRPr="00276FD6">
              <w:rPr>
                <w:rFonts w:ascii="Sylfaen" w:eastAsia="Times New Roman" w:hAnsi="Sylfaen" w:cs="Calibri"/>
                <w:color w:val="000000"/>
                <w:sz w:val="12"/>
                <w:szCs w:val="12"/>
              </w:rPr>
              <w:t> </w:t>
            </w:r>
            <w:r w:rsidRPr="00276FD6">
              <w:rPr>
                <w:rFonts w:ascii="Sylfaen" w:eastAsia="Times New Roman" w:hAnsi="Sylfaen" w:cs="Calibri"/>
                <w:b/>
                <w:color w:val="000000"/>
                <w:sz w:val="12"/>
                <w:szCs w:val="12"/>
                <w:lang w:val="ka-GE"/>
              </w:rPr>
              <w:t>ახალგაზრდობის მხარდაჭერა</w:t>
            </w:r>
          </w:p>
        </w:tc>
        <w:tc>
          <w:tcPr>
            <w:tcW w:w="693" w:type="pct"/>
            <w:tcBorders>
              <w:top w:val="single" w:sz="8" w:space="0" w:color="auto"/>
              <w:left w:val="nil"/>
              <w:bottom w:val="single" w:sz="4" w:space="0" w:color="auto"/>
              <w:right w:val="single" w:sz="4" w:space="0" w:color="auto"/>
            </w:tcBorders>
            <w:shd w:val="clear" w:color="000000" w:fill="FFFFFF"/>
            <w:vAlign w:val="center"/>
            <w:hideMark/>
          </w:tcPr>
          <w:p w14:paraId="661EDFC4" w14:textId="77777777" w:rsidR="00A421D9" w:rsidRPr="001C7B60" w:rsidRDefault="00A421D9" w:rsidP="00A421D9">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2025 წელი(ათას ლარში)</w:t>
            </w:r>
          </w:p>
        </w:tc>
        <w:tc>
          <w:tcPr>
            <w:tcW w:w="779" w:type="pct"/>
            <w:tcBorders>
              <w:top w:val="single" w:sz="8" w:space="0" w:color="auto"/>
              <w:left w:val="nil"/>
              <w:bottom w:val="single" w:sz="4" w:space="0" w:color="auto"/>
              <w:right w:val="single" w:sz="4" w:space="0" w:color="auto"/>
            </w:tcBorders>
            <w:shd w:val="clear" w:color="000000" w:fill="FFFFFF"/>
            <w:vAlign w:val="center"/>
            <w:hideMark/>
          </w:tcPr>
          <w:p w14:paraId="497B567E" w14:textId="77777777" w:rsidR="00A421D9" w:rsidRPr="001C7B60" w:rsidRDefault="00A421D9" w:rsidP="00A421D9">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2026 წელი (ათას ლარში)</w:t>
            </w:r>
          </w:p>
        </w:tc>
        <w:tc>
          <w:tcPr>
            <w:tcW w:w="708" w:type="pct"/>
            <w:tcBorders>
              <w:top w:val="single" w:sz="8" w:space="0" w:color="auto"/>
              <w:left w:val="nil"/>
              <w:bottom w:val="single" w:sz="4" w:space="0" w:color="auto"/>
              <w:right w:val="single" w:sz="4" w:space="0" w:color="auto"/>
            </w:tcBorders>
            <w:shd w:val="clear" w:color="000000" w:fill="FFFFFF"/>
            <w:vAlign w:val="center"/>
            <w:hideMark/>
          </w:tcPr>
          <w:p w14:paraId="1BB1F605" w14:textId="77777777" w:rsidR="00A421D9" w:rsidRPr="001C7B60" w:rsidRDefault="00A421D9" w:rsidP="00A421D9">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2027 წელი(ათას ლარში)</w:t>
            </w:r>
          </w:p>
        </w:tc>
        <w:tc>
          <w:tcPr>
            <w:tcW w:w="677" w:type="pct"/>
            <w:tcBorders>
              <w:top w:val="single" w:sz="8" w:space="0" w:color="auto"/>
              <w:left w:val="nil"/>
              <w:bottom w:val="single" w:sz="4" w:space="0" w:color="auto"/>
              <w:right w:val="single" w:sz="8" w:space="0" w:color="000000"/>
            </w:tcBorders>
            <w:shd w:val="clear" w:color="000000" w:fill="FFFFFF"/>
            <w:vAlign w:val="center"/>
            <w:hideMark/>
          </w:tcPr>
          <w:p w14:paraId="1537D3EB" w14:textId="77777777" w:rsidR="00A421D9" w:rsidRPr="001C7B60" w:rsidRDefault="00A421D9" w:rsidP="00A421D9">
            <w:pPr>
              <w:spacing w:after="0" w:line="240" w:lineRule="auto"/>
              <w:jc w:val="center"/>
              <w:rPr>
                <w:rFonts w:ascii="Sylfaen" w:eastAsia="Times New Roman" w:hAnsi="Sylfaen" w:cs="Calibri"/>
                <w:color w:val="000000"/>
                <w:sz w:val="12"/>
                <w:szCs w:val="12"/>
              </w:rPr>
            </w:pPr>
            <w:r w:rsidRPr="001C7B60">
              <w:rPr>
                <w:rFonts w:ascii="Sylfaen" w:eastAsia="Times New Roman" w:hAnsi="Sylfaen" w:cs="Calibri"/>
                <w:color w:val="000000"/>
                <w:sz w:val="12"/>
                <w:szCs w:val="12"/>
              </w:rPr>
              <w:t>2028 წელი (ათას ლარში)</w:t>
            </w:r>
          </w:p>
        </w:tc>
      </w:tr>
      <w:tr w:rsidR="00645FC2" w:rsidRPr="00276FD6" w14:paraId="3F2CE2CF" w14:textId="77777777" w:rsidTr="00645FC2">
        <w:trPr>
          <w:trHeight w:val="175"/>
        </w:trPr>
        <w:tc>
          <w:tcPr>
            <w:tcW w:w="1058" w:type="pct"/>
            <w:vMerge/>
            <w:tcBorders>
              <w:top w:val="single" w:sz="4" w:space="0" w:color="auto"/>
              <w:left w:val="single" w:sz="4" w:space="0" w:color="auto"/>
              <w:bottom w:val="single" w:sz="4" w:space="0" w:color="auto"/>
              <w:right w:val="single" w:sz="4" w:space="0" w:color="auto"/>
            </w:tcBorders>
            <w:vAlign w:val="center"/>
            <w:hideMark/>
          </w:tcPr>
          <w:p w14:paraId="65C1B9EF" w14:textId="77777777" w:rsidR="00645FC2" w:rsidRPr="00276FD6" w:rsidRDefault="00645FC2" w:rsidP="00645FC2">
            <w:pPr>
              <w:spacing w:after="0" w:line="240" w:lineRule="auto"/>
              <w:rPr>
                <w:rFonts w:ascii="Sylfaen" w:eastAsia="Times New Roman" w:hAnsi="Sylfaen" w:cs="Calibri"/>
                <w:color w:val="000000"/>
                <w:sz w:val="12"/>
                <w:szCs w:val="12"/>
              </w:rPr>
            </w:pPr>
          </w:p>
        </w:tc>
        <w:tc>
          <w:tcPr>
            <w:tcW w:w="489" w:type="pct"/>
            <w:tcBorders>
              <w:top w:val="nil"/>
              <w:left w:val="nil"/>
              <w:bottom w:val="single" w:sz="4" w:space="0" w:color="auto"/>
              <w:right w:val="single" w:sz="4" w:space="0" w:color="auto"/>
            </w:tcBorders>
            <w:shd w:val="clear" w:color="000000" w:fill="FFFFFF"/>
            <w:vAlign w:val="center"/>
            <w:hideMark/>
          </w:tcPr>
          <w:p w14:paraId="5406E129" w14:textId="77777777" w:rsidR="00645FC2" w:rsidRPr="00276FD6" w:rsidRDefault="00645FC2" w:rsidP="00645FC2">
            <w:pPr>
              <w:spacing w:after="0" w:line="240" w:lineRule="auto"/>
              <w:jc w:val="center"/>
              <w:rPr>
                <w:rFonts w:ascii="Sylfaen" w:eastAsia="Times New Roman" w:hAnsi="Sylfaen" w:cs="Calibri"/>
                <w:b/>
                <w:color w:val="000000"/>
                <w:sz w:val="12"/>
                <w:szCs w:val="12"/>
                <w:lang w:val="ka-GE"/>
              </w:rPr>
            </w:pPr>
            <w:r w:rsidRPr="00276FD6">
              <w:rPr>
                <w:rFonts w:ascii="Sylfaen" w:eastAsia="Times New Roman" w:hAnsi="Sylfaen" w:cs="Calibri"/>
                <w:b/>
                <w:color w:val="000000"/>
                <w:sz w:val="12"/>
                <w:szCs w:val="12"/>
                <w:lang w:val="ka-GE"/>
              </w:rPr>
              <w:t>05 05</w:t>
            </w:r>
          </w:p>
        </w:tc>
        <w:tc>
          <w:tcPr>
            <w:tcW w:w="595" w:type="pct"/>
            <w:vMerge/>
            <w:tcBorders>
              <w:top w:val="nil"/>
              <w:left w:val="nil"/>
              <w:bottom w:val="single" w:sz="4" w:space="0" w:color="auto"/>
              <w:right w:val="single" w:sz="4" w:space="0" w:color="auto"/>
            </w:tcBorders>
            <w:vAlign w:val="center"/>
            <w:hideMark/>
          </w:tcPr>
          <w:p w14:paraId="26F8CBD8" w14:textId="77777777" w:rsidR="00645FC2" w:rsidRPr="00276FD6" w:rsidRDefault="00645FC2" w:rsidP="00645FC2">
            <w:pPr>
              <w:spacing w:after="0" w:line="240" w:lineRule="auto"/>
              <w:rPr>
                <w:rFonts w:ascii="Sylfaen" w:eastAsia="Times New Roman" w:hAnsi="Sylfaen" w:cs="Calibri"/>
                <w:color w:val="000000"/>
                <w:sz w:val="12"/>
                <w:szCs w:val="12"/>
              </w:rPr>
            </w:pPr>
          </w:p>
        </w:tc>
        <w:tc>
          <w:tcPr>
            <w:tcW w:w="693" w:type="pct"/>
            <w:tcBorders>
              <w:top w:val="single" w:sz="4" w:space="0" w:color="auto"/>
              <w:left w:val="single" w:sz="4" w:space="0" w:color="auto"/>
              <w:bottom w:val="single" w:sz="4" w:space="0" w:color="auto"/>
              <w:right w:val="nil"/>
            </w:tcBorders>
            <w:shd w:val="clear" w:color="000000" w:fill="FFFFFF"/>
            <w:vAlign w:val="center"/>
            <w:hideMark/>
          </w:tcPr>
          <w:p w14:paraId="31B0F12A" w14:textId="7664BF33" w:rsidR="00645FC2" w:rsidRPr="00BB70D5" w:rsidRDefault="00645FC2" w:rsidP="00645FC2">
            <w:pPr>
              <w:jc w:val="center"/>
              <w:rPr>
                <w:rFonts w:ascii="Sylfaen" w:hAnsi="Sylfaen" w:cs="Calibri"/>
                <w:b/>
                <w:sz w:val="12"/>
                <w:szCs w:val="12"/>
              </w:rPr>
            </w:pPr>
            <w:r>
              <w:rPr>
                <w:rFonts w:ascii="Sylfaen" w:hAnsi="Sylfaen" w:cs="Calibri"/>
                <w:b/>
                <w:sz w:val="12"/>
                <w:szCs w:val="12"/>
              </w:rPr>
              <w:t>3</w:t>
            </w:r>
            <w:r w:rsidRPr="00BB70D5">
              <w:rPr>
                <w:rFonts w:ascii="Sylfaen" w:hAnsi="Sylfaen" w:cs="Calibri"/>
                <w:b/>
                <w:sz w:val="12"/>
                <w:szCs w:val="12"/>
              </w:rPr>
              <w:t>0,0</w:t>
            </w:r>
          </w:p>
        </w:tc>
        <w:tc>
          <w:tcPr>
            <w:tcW w:w="779"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6C20ADF9" w14:textId="1C9D3C29" w:rsidR="00645FC2" w:rsidRPr="00BB70D5" w:rsidRDefault="00645FC2" w:rsidP="00645FC2">
            <w:pPr>
              <w:jc w:val="center"/>
              <w:rPr>
                <w:rFonts w:ascii="Sylfaen" w:hAnsi="Sylfaen" w:cs="Calibri"/>
                <w:b/>
                <w:sz w:val="12"/>
                <w:szCs w:val="12"/>
              </w:rPr>
            </w:pPr>
            <w:r>
              <w:rPr>
                <w:rFonts w:ascii="Sylfaen" w:hAnsi="Sylfaen" w:cs="Calibri"/>
                <w:b/>
                <w:sz w:val="12"/>
                <w:szCs w:val="12"/>
              </w:rPr>
              <w:t>30.</w:t>
            </w:r>
            <w:r w:rsidRPr="00BB70D5">
              <w:rPr>
                <w:rFonts w:ascii="Sylfaen" w:hAnsi="Sylfaen" w:cs="Calibri"/>
                <w:b/>
                <w:sz w:val="12"/>
                <w:szCs w:val="12"/>
              </w:rPr>
              <w:t>0</w:t>
            </w:r>
          </w:p>
        </w:tc>
        <w:tc>
          <w:tcPr>
            <w:tcW w:w="708" w:type="pct"/>
            <w:tcBorders>
              <w:top w:val="single" w:sz="4" w:space="0" w:color="auto"/>
              <w:left w:val="single" w:sz="4" w:space="0" w:color="auto"/>
              <w:bottom w:val="single" w:sz="4" w:space="0" w:color="auto"/>
              <w:right w:val="nil"/>
            </w:tcBorders>
            <w:shd w:val="clear" w:color="000000" w:fill="FFFFFF"/>
            <w:vAlign w:val="center"/>
            <w:hideMark/>
          </w:tcPr>
          <w:p w14:paraId="3CBF21DE" w14:textId="788FED9E" w:rsidR="00645FC2" w:rsidRPr="00BB70D5" w:rsidRDefault="00645FC2" w:rsidP="00645FC2">
            <w:pPr>
              <w:jc w:val="center"/>
              <w:rPr>
                <w:rFonts w:ascii="Sylfaen" w:hAnsi="Sylfaen" w:cs="Calibri"/>
                <w:b/>
                <w:sz w:val="12"/>
                <w:szCs w:val="12"/>
              </w:rPr>
            </w:pPr>
            <w:r>
              <w:rPr>
                <w:rFonts w:ascii="Sylfaen" w:hAnsi="Sylfaen" w:cs="Calibri"/>
                <w:b/>
                <w:sz w:val="12"/>
                <w:szCs w:val="12"/>
              </w:rPr>
              <w:t>3</w:t>
            </w:r>
            <w:r w:rsidRPr="00BB70D5">
              <w:rPr>
                <w:rFonts w:ascii="Sylfaen" w:hAnsi="Sylfaen" w:cs="Calibri"/>
                <w:b/>
                <w:sz w:val="12"/>
                <w:szCs w:val="12"/>
              </w:rPr>
              <w:t>0,0</w:t>
            </w:r>
          </w:p>
        </w:tc>
        <w:tc>
          <w:tcPr>
            <w:tcW w:w="677"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0B831798" w14:textId="26D9D6CC" w:rsidR="00645FC2" w:rsidRPr="00BB70D5" w:rsidRDefault="00645FC2" w:rsidP="00645FC2">
            <w:pPr>
              <w:jc w:val="center"/>
              <w:rPr>
                <w:rFonts w:ascii="Sylfaen" w:hAnsi="Sylfaen" w:cs="Calibri"/>
                <w:b/>
                <w:sz w:val="12"/>
                <w:szCs w:val="12"/>
              </w:rPr>
            </w:pPr>
            <w:r>
              <w:rPr>
                <w:rFonts w:ascii="Sylfaen" w:hAnsi="Sylfaen" w:cs="Calibri"/>
                <w:b/>
                <w:sz w:val="12"/>
                <w:szCs w:val="12"/>
              </w:rPr>
              <w:t>30.</w:t>
            </w:r>
            <w:r w:rsidRPr="00BB70D5">
              <w:rPr>
                <w:rFonts w:ascii="Sylfaen" w:hAnsi="Sylfaen" w:cs="Calibri"/>
                <w:b/>
                <w:sz w:val="12"/>
                <w:szCs w:val="12"/>
              </w:rPr>
              <w:t>0</w:t>
            </w:r>
          </w:p>
        </w:tc>
      </w:tr>
      <w:tr w:rsidR="00276FD6" w:rsidRPr="00276FD6" w14:paraId="53E14B8F" w14:textId="77777777" w:rsidTr="00645FC2">
        <w:trPr>
          <w:trHeight w:val="274"/>
        </w:trPr>
        <w:tc>
          <w:tcPr>
            <w:tcW w:w="1058" w:type="pct"/>
            <w:tcBorders>
              <w:top w:val="nil"/>
              <w:left w:val="single" w:sz="4" w:space="0" w:color="auto"/>
              <w:bottom w:val="single" w:sz="4" w:space="0" w:color="auto"/>
              <w:right w:val="single" w:sz="4" w:space="0" w:color="auto"/>
            </w:tcBorders>
            <w:shd w:val="clear" w:color="000000" w:fill="FFFFFF"/>
            <w:vAlign w:val="center"/>
            <w:hideMark/>
          </w:tcPr>
          <w:p w14:paraId="3805E8B4" w14:textId="77777777" w:rsidR="00276FD6" w:rsidRPr="00276FD6" w:rsidRDefault="00276FD6" w:rsidP="00276FD6">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პროგრამის განმახორციელებელი სამსახური</w:t>
            </w:r>
          </w:p>
        </w:tc>
        <w:tc>
          <w:tcPr>
            <w:tcW w:w="3942" w:type="pct"/>
            <w:gridSpan w:val="6"/>
            <w:tcBorders>
              <w:top w:val="single" w:sz="4" w:space="0" w:color="auto"/>
              <w:left w:val="nil"/>
              <w:bottom w:val="single" w:sz="4" w:space="0" w:color="auto"/>
              <w:right w:val="single" w:sz="4" w:space="0" w:color="auto"/>
            </w:tcBorders>
            <w:shd w:val="clear" w:color="000000" w:fill="FFFFFF"/>
            <w:vAlign w:val="center"/>
            <w:hideMark/>
          </w:tcPr>
          <w:p w14:paraId="55BD227F" w14:textId="77777777" w:rsidR="00276FD6" w:rsidRPr="00276FD6" w:rsidRDefault="00276FD6" w:rsidP="00276FD6">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 </w:t>
            </w:r>
            <w:r w:rsidRPr="00276FD6">
              <w:rPr>
                <w:rFonts w:ascii="Sylfaen" w:eastAsia="Calibri" w:hAnsi="Sylfaen" w:cs="Sylfaen"/>
                <w:sz w:val="12"/>
                <w:szCs w:val="12"/>
              </w:rPr>
              <w:t>ხარაგაულის</w:t>
            </w:r>
            <w:r w:rsidRPr="00276FD6">
              <w:rPr>
                <w:rFonts w:ascii="Calibri" w:eastAsia="Calibri" w:hAnsi="Calibri" w:cs="Times New Roman"/>
                <w:sz w:val="12"/>
                <w:szCs w:val="12"/>
              </w:rPr>
              <w:t xml:space="preserve"> </w:t>
            </w:r>
            <w:r w:rsidRPr="00276FD6">
              <w:rPr>
                <w:rFonts w:ascii="Sylfaen" w:eastAsia="Calibri" w:hAnsi="Sylfaen" w:cs="Sylfaen"/>
                <w:sz w:val="12"/>
                <w:szCs w:val="12"/>
              </w:rPr>
              <w:t>მუნიციპალიტეტის</w:t>
            </w:r>
            <w:r w:rsidRPr="00276FD6">
              <w:rPr>
                <w:rFonts w:ascii="Calibri" w:eastAsia="Calibri" w:hAnsi="Calibri" w:cs="Times New Roman"/>
                <w:sz w:val="12"/>
                <w:szCs w:val="12"/>
              </w:rPr>
              <w:t xml:space="preserve"> </w:t>
            </w:r>
            <w:r w:rsidRPr="00276FD6">
              <w:rPr>
                <w:rFonts w:ascii="Sylfaen" w:eastAsia="Calibri" w:hAnsi="Sylfaen" w:cs="Sylfaen"/>
                <w:sz w:val="12"/>
                <w:szCs w:val="12"/>
              </w:rPr>
              <w:t>მერიის</w:t>
            </w:r>
            <w:r w:rsidRPr="00276FD6">
              <w:rPr>
                <w:rFonts w:ascii="Calibri" w:eastAsia="Calibri" w:hAnsi="Calibri" w:cs="Times New Roman"/>
                <w:sz w:val="12"/>
                <w:szCs w:val="12"/>
              </w:rPr>
              <w:t xml:space="preserve"> </w:t>
            </w:r>
            <w:r w:rsidRPr="00276FD6">
              <w:rPr>
                <w:rFonts w:ascii="Sylfaen" w:eastAsia="Calibri" w:hAnsi="Sylfaen" w:cs="Sylfaen"/>
                <w:sz w:val="12"/>
                <w:szCs w:val="12"/>
              </w:rPr>
              <w:t>განათლების</w:t>
            </w:r>
            <w:r w:rsidRPr="00276FD6">
              <w:rPr>
                <w:rFonts w:ascii="Calibri" w:eastAsia="Calibri" w:hAnsi="Calibri" w:cs="Times New Roman"/>
                <w:sz w:val="12"/>
                <w:szCs w:val="12"/>
              </w:rPr>
              <w:t xml:space="preserve">, </w:t>
            </w:r>
            <w:r w:rsidRPr="00276FD6">
              <w:rPr>
                <w:rFonts w:ascii="Sylfaen" w:eastAsia="Calibri" w:hAnsi="Sylfaen" w:cs="Sylfaen"/>
                <w:sz w:val="12"/>
                <w:szCs w:val="12"/>
              </w:rPr>
              <w:t>კულტურის</w:t>
            </w:r>
            <w:r w:rsidRPr="00276FD6">
              <w:rPr>
                <w:rFonts w:ascii="Calibri" w:eastAsia="Calibri" w:hAnsi="Calibri" w:cs="Times New Roman"/>
                <w:sz w:val="12"/>
                <w:szCs w:val="12"/>
              </w:rPr>
              <w:t xml:space="preserve">, </w:t>
            </w:r>
            <w:r w:rsidRPr="00276FD6">
              <w:rPr>
                <w:rFonts w:ascii="Sylfaen" w:eastAsia="Calibri" w:hAnsi="Sylfaen" w:cs="Sylfaen"/>
                <w:sz w:val="12"/>
                <w:szCs w:val="12"/>
              </w:rPr>
              <w:t>სპორტისა</w:t>
            </w:r>
            <w:r w:rsidRPr="00276FD6">
              <w:rPr>
                <w:rFonts w:ascii="Calibri" w:eastAsia="Calibri" w:hAnsi="Calibri" w:cs="Times New Roman"/>
                <w:sz w:val="12"/>
                <w:szCs w:val="12"/>
              </w:rPr>
              <w:t xml:space="preserve"> </w:t>
            </w:r>
            <w:r w:rsidRPr="00276FD6">
              <w:rPr>
                <w:rFonts w:ascii="Sylfaen" w:eastAsia="Calibri" w:hAnsi="Sylfaen" w:cs="Sylfaen"/>
                <w:sz w:val="12"/>
                <w:szCs w:val="12"/>
              </w:rPr>
              <w:t>და</w:t>
            </w:r>
            <w:r w:rsidRPr="00276FD6">
              <w:rPr>
                <w:rFonts w:ascii="Calibri" w:eastAsia="Calibri" w:hAnsi="Calibri" w:cs="Times New Roman"/>
                <w:sz w:val="12"/>
                <w:szCs w:val="12"/>
              </w:rPr>
              <w:t xml:space="preserve"> </w:t>
            </w:r>
            <w:r w:rsidRPr="00276FD6">
              <w:rPr>
                <w:rFonts w:ascii="Sylfaen" w:eastAsia="Calibri" w:hAnsi="Sylfaen" w:cs="Sylfaen"/>
                <w:sz w:val="12"/>
                <w:szCs w:val="12"/>
              </w:rPr>
              <w:t>ახალგაზრდულ</w:t>
            </w:r>
            <w:r w:rsidRPr="00276FD6">
              <w:rPr>
                <w:rFonts w:ascii="Calibri" w:eastAsia="Calibri" w:hAnsi="Calibri" w:cs="Times New Roman"/>
                <w:sz w:val="12"/>
                <w:szCs w:val="12"/>
              </w:rPr>
              <w:t xml:space="preserve"> </w:t>
            </w:r>
            <w:r w:rsidRPr="00276FD6">
              <w:rPr>
                <w:rFonts w:ascii="Sylfaen" w:eastAsia="Calibri" w:hAnsi="Sylfaen" w:cs="Sylfaen"/>
                <w:sz w:val="12"/>
                <w:szCs w:val="12"/>
              </w:rPr>
              <w:t>საქმეთა</w:t>
            </w:r>
            <w:r w:rsidRPr="00276FD6">
              <w:rPr>
                <w:rFonts w:ascii="Calibri" w:eastAsia="Calibri" w:hAnsi="Calibri" w:cs="Times New Roman"/>
                <w:sz w:val="12"/>
                <w:szCs w:val="12"/>
              </w:rPr>
              <w:t xml:space="preserve"> </w:t>
            </w:r>
            <w:r w:rsidRPr="00276FD6">
              <w:rPr>
                <w:rFonts w:ascii="Sylfaen" w:eastAsia="Calibri" w:hAnsi="Sylfaen" w:cs="Sylfaen"/>
                <w:sz w:val="12"/>
                <w:szCs w:val="12"/>
              </w:rPr>
              <w:t>სამსახური</w:t>
            </w:r>
          </w:p>
        </w:tc>
      </w:tr>
      <w:tr w:rsidR="00276FD6" w:rsidRPr="00276FD6" w14:paraId="457DE1A9" w14:textId="77777777" w:rsidTr="00645FC2">
        <w:trPr>
          <w:trHeight w:val="791"/>
        </w:trPr>
        <w:tc>
          <w:tcPr>
            <w:tcW w:w="1058" w:type="pct"/>
            <w:tcBorders>
              <w:top w:val="nil"/>
              <w:left w:val="single" w:sz="4" w:space="0" w:color="auto"/>
              <w:bottom w:val="single" w:sz="4" w:space="0" w:color="auto"/>
              <w:right w:val="single" w:sz="4" w:space="0" w:color="auto"/>
            </w:tcBorders>
            <w:shd w:val="clear" w:color="000000" w:fill="FFFFFF"/>
            <w:vAlign w:val="center"/>
            <w:hideMark/>
          </w:tcPr>
          <w:p w14:paraId="051C9C99" w14:textId="77777777" w:rsidR="00276FD6" w:rsidRPr="00276FD6" w:rsidRDefault="00276FD6" w:rsidP="00276FD6">
            <w:pPr>
              <w:spacing w:after="0" w:line="240" w:lineRule="auto"/>
              <w:rPr>
                <w:rFonts w:ascii="Sylfaen" w:eastAsia="Times New Roman" w:hAnsi="Sylfaen" w:cs="Calibri"/>
                <w:color w:val="000000"/>
                <w:sz w:val="12"/>
                <w:szCs w:val="12"/>
                <w:lang w:val="ka-GE"/>
              </w:rPr>
            </w:pPr>
            <w:r w:rsidRPr="00276FD6">
              <w:rPr>
                <w:rFonts w:ascii="Sylfaen" w:eastAsia="Times New Roman" w:hAnsi="Sylfaen" w:cs="Calibri"/>
                <w:color w:val="000000"/>
                <w:sz w:val="12"/>
                <w:szCs w:val="12"/>
              </w:rPr>
              <w:t xml:space="preserve">პროგრამის </w:t>
            </w:r>
            <w:r w:rsidRPr="00276FD6">
              <w:rPr>
                <w:rFonts w:ascii="Sylfaen" w:eastAsia="Times New Roman" w:hAnsi="Sylfaen" w:cs="Calibri"/>
                <w:color w:val="000000"/>
                <w:sz w:val="12"/>
                <w:szCs w:val="12"/>
                <w:lang w:val="ka-GE"/>
              </w:rPr>
              <w:t>აღწერა და მიზანი</w:t>
            </w:r>
          </w:p>
        </w:tc>
        <w:tc>
          <w:tcPr>
            <w:tcW w:w="3942" w:type="pct"/>
            <w:gridSpan w:val="6"/>
            <w:tcBorders>
              <w:top w:val="single" w:sz="4" w:space="0" w:color="auto"/>
              <w:left w:val="nil"/>
              <w:bottom w:val="single" w:sz="4" w:space="0" w:color="auto"/>
              <w:right w:val="single" w:sz="4" w:space="0" w:color="auto"/>
            </w:tcBorders>
            <w:shd w:val="clear" w:color="000000" w:fill="FFFFFF"/>
            <w:vAlign w:val="center"/>
            <w:hideMark/>
          </w:tcPr>
          <w:p w14:paraId="35B03F6C" w14:textId="46C8329A" w:rsidR="00276FD6" w:rsidRPr="00276FD6" w:rsidRDefault="00C51778" w:rsidP="00276FD6">
            <w:pPr>
              <w:spacing w:after="0" w:line="240" w:lineRule="auto"/>
              <w:jc w:val="both"/>
              <w:rPr>
                <w:rFonts w:ascii="Sylfaen" w:eastAsia="Times New Roman" w:hAnsi="Sylfaen" w:cs="Calibri"/>
                <w:color w:val="000000"/>
                <w:sz w:val="12"/>
                <w:szCs w:val="12"/>
              </w:rPr>
            </w:pPr>
            <w:r w:rsidRPr="00C51778">
              <w:rPr>
                <w:rFonts w:ascii="Sylfaen" w:eastAsia="Times New Roman" w:hAnsi="Sylfaen" w:cs="Calibri"/>
                <w:color w:val="000000"/>
                <w:sz w:val="12"/>
                <w:szCs w:val="12"/>
              </w:rPr>
              <w:t>ახალგაზრდული პრიორიტეტების გამოკვეთა, მათი</w:t>
            </w:r>
            <w:r w:rsidR="00452C6F">
              <w:rPr>
                <w:rFonts w:ascii="Sylfaen" w:eastAsia="Times New Roman" w:hAnsi="Sylfaen" w:cs="Calibri"/>
                <w:color w:val="000000"/>
                <w:sz w:val="12"/>
                <w:szCs w:val="12"/>
              </w:rPr>
              <w:t xml:space="preserve"> </w:t>
            </w:r>
            <w:r w:rsidRPr="00C51778">
              <w:rPr>
                <w:rFonts w:ascii="Sylfaen" w:eastAsia="Times New Roman" w:hAnsi="Sylfaen" w:cs="Calibri"/>
                <w:color w:val="000000"/>
                <w:sz w:val="12"/>
                <w:szCs w:val="12"/>
              </w:rPr>
              <w:t xml:space="preserve"> შესაძლებლობების</w:t>
            </w:r>
            <w:r w:rsidR="00452C6F">
              <w:rPr>
                <w:rFonts w:ascii="Sylfaen" w:eastAsia="Times New Roman" w:hAnsi="Sylfaen" w:cs="Calibri"/>
                <w:color w:val="000000"/>
                <w:sz w:val="12"/>
                <w:szCs w:val="12"/>
              </w:rPr>
              <w:t xml:space="preserve"> </w:t>
            </w:r>
            <w:r w:rsidRPr="00C51778">
              <w:rPr>
                <w:rFonts w:ascii="Sylfaen" w:eastAsia="Times New Roman" w:hAnsi="Sylfaen" w:cs="Calibri"/>
                <w:color w:val="000000"/>
                <w:sz w:val="12"/>
                <w:szCs w:val="12"/>
              </w:rPr>
              <w:t>სწორად გამოყენება,ზრუნვის გაძლიერება, მათი ინიციატივების წახალისება, ბავშვებისა და ახალგაზრდებისათვის საზეიმო კონცერტების, სპექტაკლების, სხვა გასართობი ღონისძიებებში ჩართვა, არაფორმალური განათლების დანერგვა, მწერლობასთან და წიგნთან ახალგაზრდების დაახლოება, კულტურისა და ესთეტიკური გემოვნების განვითარება ,თეატრალური, ქორეოგრაფიული და ვოკალური</w:t>
            </w:r>
            <w:r w:rsidR="00452C6F">
              <w:rPr>
                <w:rFonts w:ascii="Sylfaen" w:eastAsia="Times New Roman" w:hAnsi="Sylfaen" w:cs="Calibri"/>
                <w:color w:val="000000"/>
                <w:sz w:val="12"/>
                <w:szCs w:val="12"/>
              </w:rPr>
              <w:t xml:space="preserve"> </w:t>
            </w:r>
            <w:r w:rsidRPr="00C51778">
              <w:rPr>
                <w:rFonts w:ascii="Sylfaen" w:eastAsia="Times New Roman" w:hAnsi="Sylfaen" w:cs="Calibri"/>
                <w:color w:val="000000"/>
                <w:sz w:val="12"/>
                <w:szCs w:val="12"/>
              </w:rPr>
              <w:t xml:space="preserve">ხელოვნებისადმი ინტერესის გაღვივება. ამ პროგრამით ერთჯერადად წახალისდებიან ის პირები ვინც ერთიან ეროვნული გამოცდების შედეგად მოიპოვებენ სახელმწიფო დაფინანსებას (გარადა უფასო ფაკულტეტებისა) 100%-იანი დაფინანსების მოპოვების შემთხვევაში 500 ლარით, 70%-ინის შემთხვევაში 400 ლარით და 50 %-იანი დაფინანსების შემთხვევაში 300 ლარით. </w:t>
            </w:r>
          </w:p>
        </w:tc>
      </w:tr>
      <w:tr w:rsidR="00276FD6" w:rsidRPr="00276FD6" w14:paraId="3F4B23C9" w14:textId="77777777" w:rsidTr="00645FC2">
        <w:trPr>
          <w:trHeight w:val="55"/>
        </w:trPr>
        <w:tc>
          <w:tcPr>
            <w:tcW w:w="1058" w:type="pct"/>
            <w:tcBorders>
              <w:top w:val="nil"/>
              <w:left w:val="single" w:sz="4" w:space="0" w:color="auto"/>
              <w:bottom w:val="single" w:sz="4" w:space="0" w:color="auto"/>
              <w:right w:val="single" w:sz="4" w:space="0" w:color="auto"/>
            </w:tcBorders>
            <w:shd w:val="clear" w:color="000000" w:fill="FFFFFF"/>
            <w:vAlign w:val="center"/>
            <w:hideMark/>
          </w:tcPr>
          <w:p w14:paraId="0946D88E" w14:textId="77777777" w:rsidR="00276FD6" w:rsidRPr="00276FD6" w:rsidRDefault="00276FD6" w:rsidP="00276FD6">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პროგრამის განხორციელების ვადები</w:t>
            </w:r>
          </w:p>
        </w:tc>
        <w:tc>
          <w:tcPr>
            <w:tcW w:w="3942" w:type="pct"/>
            <w:gridSpan w:val="6"/>
            <w:tcBorders>
              <w:top w:val="single" w:sz="4" w:space="0" w:color="auto"/>
              <w:left w:val="nil"/>
              <w:bottom w:val="single" w:sz="4" w:space="0" w:color="auto"/>
              <w:right w:val="single" w:sz="4" w:space="0" w:color="auto"/>
            </w:tcBorders>
            <w:shd w:val="clear" w:color="000000" w:fill="FFFFFF"/>
            <w:vAlign w:val="center"/>
            <w:hideMark/>
          </w:tcPr>
          <w:p w14:paraId="7DEE6FFC" w14:textId="77777777" w:rsidR="00276FD6" w:rsidRPr="00276FD6" w:rsidRDefault="00276FD6" w:rsidP="00276FD6">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მიმდინარე</w:t>
            </w:r>
          </w:p>
        </w:tc>
      </w:tr>
      <w:tr w:rsidR="0003641A" w:rsidRPr="00276FD6" w14:paraId="1EE51EC8" w14:textId="77777777" w:rsidTr="00645FC2">
        <w:trPr>
          <w:trHeight w:val="930"/>
        </w:trPr>
        <w:tc>
          <w:tcPr>
            <w:tcW w:w="1058"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40A8BEFF" w14:textId="77777777" w:rsidR="0003641A" w:rsidRPr="00276FD6" w:rsidRDefault="0003641A" w:rsidP="00276FD6">
            <w:pPr>
              <w:spacing w:after="0" w:line="240" w:lineRule="auto"/>
              <w:rPr>
                <w:rFonts w:ascii="Sylfaen" w:eastAsia="Times New Roman" w:hAnsi="Sylfaen" w:cs="Calibri"/>
                <w:b/>
                <w:color w:val="000000"/>
                <w:sz w:val="12"/>
                <w:szCs w:val="12"/>
              </w:rPr>
            </w:pPr>
            <w:r w:rsidRPr="00276FD6">
              <w:rPr>
                <w:rFonts w:ascii="Sylfaen" w:eastAsia="Times New Roman" w:hAnsi="Sylfaen" w:cs="Calibri"/>
                <w:b/>
                <w:color w:val="000000"/>
                <w:sz w:val="12"/>
                <w:szCs w:val="12"/>
              </w:rPr>
              <w:t>გაეროს მდგრადი განვითარების მიზაანი (SDG) რომლის მიღწევასაც ემსახურება პროგრამა</w:t>
            </w:r>
          </w:p>
        </w:tc>
        <w:tc>
          <w:tcPr>
            <w:tcW w:w="3942" w:type="pct"/>
            <w:gridSpan w:val="6"/>
            <w:tcBorders>
              <w:top w:val="single" w:sz="4" w:space="0" w:color="auto"/>
              <w:left w:val="nil"/>
              <w:bottom w:val="single" w:sz="4" w:space="0" w:color="auto"/>
              <w:right w:val="single" w:sz="4" w:space="0" w:color="auto"/>
            </w:tcBorders>
            <w:shd w:val="clear" w:color="000000" w:fill="FFFFFF"/>
            <w:vAlign w:val="center"/>
            <w:hideMark/>
          </w:tcPr>
          <w:p w14:paraId="287786AB" w14:textId="77777777" w:rsidR="0003641A" w:rsidRPr="00796C6E" w:rsidRDefault="0003641A" w:rsidP="00C51778">
            <w:pPr>
              <w:spacing w:after="0" w:line="240" w:lineRule="auto"/>
              <w:rPr>
                <w:rFonts w:ascii="Sylfaen" w:eastAsia="Times New Roman" w:hAnsi="Sylfaen" w:cs="Calibri"/>
                <w:color w:val="000000"/>
                <w:sz w:val="12"/>
                <w:szCs w:val="12"/>
                <w:lang w:val="ka-GE"/>
              </w:rPr>
            </w:pPr>
            <w:r w:rsidRPr="00796C6E">
              <w:rPr>
                <w:rFonts w:ascii="Sylfaen" w:eastAsia="Times New Roman" w:hAnsi="Sylfaen" w:cs="Calibri"/>
                <w:color w:val="000000"/>
                <w:sz w:val="12"/>
                <w:szCs w:val="12"/>
                <w:lang w:val="ka-GE"/>
              </w:rPr>
              <w:t>მიზანი 11: ქალაქებისა და დასახლებების ინკლუზიური, უსაფრთხო და მდგრადი განვითარება.</w:t>
            </w:r>
          </w:p>
          <w:p w14:paraId="0D3755D9" w14:textId="0C762079" w:rsidR="0003641A" w:rsidRPr="00276FD6" w:rsidRDefault="0003641A" w:rsidP="00276FD6">
            <w:pPr>
              <w:spacing w:after="0" w:line="240" w:lineRule="auto"/>
              <w:rPr>
                <w:rFonts w:ascii="Sylfaen" w:eastAsia="Times New Roman" w:hAnsi="Sylfaen" w:cs="Calibri"/>
                <w:color w:val="000000"/>
                <w:sz w:val="12"/>
                <w:szCs w:val="12"/>
              </w:rPr>
            </w:pPr>
            <w:r w:rsidRPr="00796C6E">
              <w:rPr>
                <w:rFonts w:ascii="Sylfaen" w:eastAsia="Times New Roman" w:hAnsi="Sylfaen" w:cs="Calibri"/>
                <w:color w:val="000000"/>
                <w:sz w:val="12"/>
                <w:szCs w:val="12"/>
                <w:lang w:val="ka-GE"/>
              </w:rPr>
              <w:t>მიზანი 16: მშვიდობიანი და ინკლუზიური საზოგადოების ჩამოყალიბების ხელშეწყობა მდგრადი განვითარებისათვის, მართლმსაჯულების ხელმისაწვდომობა ყველასათვის, ეფექტიანი, ანგარიშვალდებული და ინკლუზიური ინსტიტუციების მშენებლობა ყველა დონეზე.</w:t>
            </w:r>
          </w:p>
        </w:tc>
      </w:tr>
      <w:tr w:rsidR="00276FD6" w:rsidRPr="00276FD6" w14:paraId="6D4C50F1" w14:textId="77777777" w:rsidTr="00645FC2">
        <w:trPr>
          <w:trHeight w:val="91"/>
        </w:trPr>
        <w:tc>
          <w:tcPr>
            <w:tcW w:w="1058" w:type="pct"/>
            <w:tcBorders>
              <w:top w:val="nil"/>
              <w:left w:val="single" w:sz="4" w:space="0" w:color="auto"/>
              <w:bottom w:val="single" w:sz="4" w:space="0" w:color="auto"/>
              <w:right w:val="single" w:sz="4" w:space="0" w:color="auto"/>
            </w:tcBorders>
            <w:shd w:val="clear" w:color="000000" w:fill="FFFFFF"/>
            <w:vAlign w:val="center"/>
            <w:hideMark/>
          </w:tcPr>
          <w:p w14:paraId="56DA93EE" w14:textId="795FD89F" w:rsidR="00276FD6" w:rsidRPr="00276FD6" w:rsidRDefault="00276FD6" w:rsidP="00276FD6">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 xml:space="preserve">პროგრამის მოსალოდნელი </w:t>
            </w:r>
            <w:r w:rsidRPr="00276FD6">
              <w:rPr>
                <w:rFonts w:ascii="Sylfaen" w:eastAsia="Times New Roman" w:hAnsi="Sylfaen" w:cs="Calibri"/>
                <w:color w:val="000000"/>
                <w:sz w:val="12"/>
                <w:szCs w:val="12"/>
                <w:lang w:val="ka-GE"/>
              </w:rPr>
              <w:t>საბოლო</w:t>
            </w:r>
            <w:r w:rsidR="00452C6F">
              <w:rPr>
                <w:rFonts w:ascii="Sylfaen" w:eastAsia="Times New Roman" w:hAnsi="Sylfaen" w:cs="Calibri"/>
                <w:color w:val="000000"/>
                <w:sz w:val="12"/>
                <w:szCs w:val="12"/>
                <w:lang w:val="ka-GE"/>
              </w:rPr>
              <w:t xml:space="preserve"> </w:t>
            </w:r>
            <w:r w:rsidRPr="00276FD6">
              <w:rPr>
                <w:rFonts w:ascii="Sylfaen" w:eastAsia="Times New Roman" w:hAnsi="Sylfaen" w:cs="Calibri"/>
                <w:color w:val="000000"/>
                <w:sz w:val="12"/>
                <w:szCs w:val="12"/>
              </w:rPr>
              <w:t xml:space="preserve"> შედეგი</w:t>
            </w:r>
          </w:p>
        </w:tc>
        <w:tc>
          <w:tcPr>
            <w:tcW w:w="3942" w:type="pct"/>
            <w:gridSpan w:val="6"/>
            <w:tcBorders>
              <w:top w:val="single" w:sz="4" w:space="0" w:color="auto"/>
              <w:left w:val="nil"/>
              <w:bottom w:val="single" w:sz="4" w:space="0" w:color="auto"/>
              <w:right w:val="single" w:sz="4" w:space="0" w:color="auto"/>
            </w:tcBorders>
            <w:shd w:val="clear" w:color="000000" w:fill="FFFFFF"/>
            <w:vAlign w:val="center"/>
            <w:hideMark/>
          </w:tcPr>
          <w:p w14:paraId="1A69F0EC" w14:textId="77777777" w:rsidR="00276FD6" w:rsidRPr="00276FD6" w:rsidRDefault="00276FD6" w:rsidP="00276FD6">
            <w:pPr>
              <w:spacing w:after="0" w:line="240" w:lineRule="auto"/>
              <w:rPr>
                <w:rFonts w:ascii="Sylfaen" w:eastAsia="Times New Roman" w:hAnsi="Sylfaen" w:cs="Calibri"/>
                <w:color w:val="000000"/>
                <w:sz w:val="12"/>
                <w:szCs w:val="12"/>
              </w:rPr>
            </w:pPr>
            <w:r w:rsidRPr="00276FD6">
              <w:rPr>
                <w:rFonts w:ascii="Sylfaen" w:eastAsia="Times New Roman" w:hAnsi="Sylfaen" w:cs="Calibri"/>
                <w:color w:val="000000"/>
                <w:sz w:val="12"/>
                <w:szCs w:val="12"/>
              </w:rPr>
              <w:t> </w:t>
            </w:r>
            <w:r w:rsidRPr="00276FD6">
              <w:rPr>
                <w:rFonts w:ascii="Sylfaen" w:eastAsia="Sylfaen" w:hAnsi="Sylfaen" w:cs="Sylfaen"/>
                <w:spacing w:val="-1"/>
                <w:sz w:val="12"/>
                <w:szCs w:val="12"/>
              </w:rPr>
              <w:t>ხელშეწყობილია</w:t>
            </w:r>
            <w:r w:rsidRPr="00276FD6">
              <w:rPr>
                <w:rFonts w:ascii="Sylfaen" w:eastAsia="Sylfaen" w:hAnsi="Sylfaen" w:cs="Sylfaen"/>
                <w:spacing w:val="30"/>
                <w:sz w:val="12"/>
                <w:szCs w:val="12"/>
              </w:rPr>
              <w:t xml:space="preserve"> </w:t>
            </w:r>
            <w:r w:rsidRPr="00276FD6">
              <w:rPr>
                <w:rFonts w:ascii="Sylfaen" w:eastAsia="Sylfaen" w:hAnsi="Sylfaen" w:cs="Sylfaen"/>
                <w:spacing w:val="-1"/>
                <w:sz w:val="12"/>
                <w:szCs w:val="12"/>
              </w:rPr>
              <w:t>განსაკუთრებული</w:t>
            </w:r>
            <w:r w:rsidRPr="00276FD6">
              <w:rPr>
                <w:rFonts w:ascii="Sylfaen" w:eastAsia="Sylfaen" w:hAnsi="Sylfaen" w:cs="Sylfaen"/>
                <w:spacing w:val="29"/>
                <w:sz w:val="12"/>
                <w:szCs w:val="12"/>
              </w:rPr>
              <w:t xml:space="preserve"> </w:t>
            </w:r>
            <w:r w:rsidRPr="00276FD6">
              <w:rPr>
                <w:rFonts w:ascii="Sylfaen" w:eastAsia="Sylfaen" w:hAnsi="Sylfaen" w:cs="Sylfaen"/>
                <w:sz w:val="12"/>
                <w:szCs w:val="12"/>
              </w:rPr>
              <w:t>ნიჭის</w:t>
            </w:r>
            <w:r w:rsidRPr="00276FD6">
              <w:rPr>
                <w:rFonts w:ascii="Sylfaen" w:eastAsia="Sylfaen" w:hAnsi="Sylfaen" w:cs="Sylfaen"/>
                <w:sz w:val="12"/>
                <w:szCs w:val="12"/>
                <w:lang w:val="ka-GE"/>
              </w:rPr>
              <w:t xml:space="preserve"> </w:t>
            </w:r>
            <w:r w:rsidRPr="00276FD6">
              <w:rPr>
                <w:rFonts w:ascii="Sylfaen" w:eastAsia="Sylfaen" w:hAnsi="Sylfaen" w:cs="Sylfaen"/>
                <w:spacing w:val="-1"/>
                <w:sz w:val="12"/>
                <w:szCs w:val="12"/>
              </w:rPr>
              <w:t>მქონე</w:t>
            </w:r>
            <w:r w:rsidRPr="00276FD6">
              <w:rPr>
                <w:rFonts w:ascii="Sylfaen" w:eastAsia="Sylfaen" w:hAnsi="Sylfaen" w:cs="Sylfaen"/>
                <w:spacing w:val="32"/>
                <w:sz w:val="12"/>
                <w:szCs w:val="12"/>
              </w:rPr>
              <w:t xml:space="preserve"> </w:t>
            </w:r>
            <w:r w:rsidRPr="00276FD6">
              <w:rPr>
                <w:rFonts w:ascii="Sylfaen" w:eastAsia="Sylfaen" w:hAnsi="Sylfaen" w:cs="Sylfaen"/>
                <w:spacing w:val="-1"/>
                <w:sz w:val="12"/>
                <w:szCs w:val="12"/>
              </w:rPr>
              <w:t>ახალგაზრდების</w:t>
            </w:r>
            <w:r w:rsidRPr="00276FD6">
              <w:rPr>
                <w:rFonts w:ascii="Sylfaen" w:eastAsia="Sylfaen" w:hAnsi="Sylfaen" w:cs="Sylfaen"/>
                <w:spacing w:val="31"/>
                <w:sz w:val="12"/>
                <w:szCs w:val="12"/>
              </w:rPr>
              <w:t xml:space="preserve"> </w:t>
            </w:r>
            <w:r w:rsidRPr="00276FD6">
              <w:rPr>
                <w:rFonts w:ascii="Sylfaen" w:eastAsia="Sylfaen" w:hAnsi="Sylfaen" w:cs="Sylfaen"/>
                <w:spacing w:val="-1"/>
                <w:sz w:val="12"/>
                <w:szCs w:val="12"/>
              </w:rPr>
              <w:t>შემოქმედებითი</w:t>
            </w:r>
            <w:r w:rsidRPr="00276FD6">
              <w:rPr>
                <w:rFonts w:ascii="Sylfaen" w:eastAsia="Sylfaen" w:hAnsi="Sylfaen" w:cs="Sylfaen"/>
                <w:spacing w:val="85"/>
                <w:sz w:val="12"/>
                <w:szCs w:val="12"/>
              </w:rPr>
              <w:t xml:space="preserve"> </w:t>
            </w:r>
            <w:r w:rsidRPr="00276FD6">
              <w:rPr>
                <w:rFonts w:ascii="Sylfaen" w:eastAsia="Sylfaen" w:hAnsi="Sylfaen" w:cs="Sylfaen"/>
                <w:sz w:val="12"/>
                <w:szCs w:val="12"/>
              </w:rPr>
              <w:t>საქმიანობა</w:t>
            </w:r>
            <w:r w:rsidRPr="00276FD6">
              <w:rPr>
                <w:rFonts w:ascii="Sylfaen" w:eastAsia="Sylfaen" w:hAnsi="Sylfaen" w:cs="Sylfaen"/>
                <w:spacing w:val="24"/>
                <w:sz w:val="12"/>
                <w:szCs w:val="12"/>
              </w:rPr>
              <w:t xml:space="preserve"> </w:t>
            </w:r>
            <w:r w:rsidRPr="00276FD6">
              <w:rPr>
                <w:rFonts w:ascii="Sylfaen" w:eastAsia="Sylfaen" w:hAnsi="Sylfaen" w:cs="Sylfaen"/>
                <w:spacing w:val="-1"/>
                <w:sz w:val="12"/>
                <w:szCs w:val="12"/>
              </w:rPr>
              <w:t>და</w:t>
            </w:r>
            <w:r w:rsidRPr="00276FD6">
              <w:rPr>
                <w:rFonts w:ascii="Sylfaen" w:eastAsia="Sylfaen" w:hAnsi="Sylfaen" w:cs="Sylfaen"/>
                <w:spacing w:val="25"/>
                <w:sz w:val="12"/>
                <w:szCs w:val="12"/>
              </w:rPr>
              <w:t xml:space="preserve"> </w:t>
            </w:r>
            <w:r w:rsidRPr="00276FD6">
              <w:rPr>
                <w:rFonts w:ascii="Sylfaen" w:eastAsia="Sylfaen" w:hAnsi="Sylfaen" w:cs="Sylfaen"/>
                <w:spacing w:val="-1"/>
                <w:sz w:val="12"/>
                <w:szCs w:val="12"/>
              </w:rPr>
              <w:t>ახალგაზრდების</w:t>
            </w:r>
            <w:r w:rsidRPr="00276FD6">
              <w:rPr>
                <w:rFonts w:ascii="Sylfaen" w:eastAsia="Sylfaen" w:hAnsi="Sylfaen" w:cs="Sylfaen"/>
                <w:spacing w:val="24"/>
                <w:sz w:val="12"/>
                <w:szCs w:val="12"/>
              </w:rPr>
              <w:t xml:space="preserve"> </w:t>
            </w:r>
            <w:r w:rsidRPr="00276FD6">
              <w:rPr>
                <w:rFonts w:ascii="Sylfaen" w:eastAsia="Sylfaen" w:hAnsi="Sylfaen" w:cs="Sylfaen"/>
                <w:sz w:val="12"/>
                <w:szCs w:val="12"/>
              </w:rPr>
              <w:t>მეტი</w:t>
            </w:r>
            <w:r w:rsidRPr="00276FD6">
              <w:rPr>
                <w:rFonts w:ascii="Sylfaen" w:eastAsia="Sylfaen" w:hAnsi="Sylfaen" w:cs="Sylfaen"/>
                <w:spacing w:val="23"/>
                <w:sz w:val="12"/>
                <w:szCs w:val="12"/>
              </w:rPr>
              <w:t xml:space="preserve"> </w:t>
            </w:r>
            <w:r w:rsidRPr="00276FD6">
              <w:rPr>
                <w:rFonts w:ascii="Sylfaen" w:eastAsia="Sylfaen" w:hAnsi="Sylfaen" w:cs="Sylfaen"/>
                <w:spacing w:val="-1"/>
                <w:sz w:val="12"/>
                <w:szCs w:val="12"/>
              </w:rPr>
              <w:t>ჩართულობა</w:t>
            </w:r>
            <w:r w:rsidRPr="00276FD6">
              <w:rPr>
                <w:rFonts w:ascii="Sylfaen" w:eastAsia="Sylfaen" w:hAnsi="Sylfaen" w:cs="Sylfaen"/>
                <w:spacing w:val="25"/>
                <w:sz w:val="12"/>
                <w:szCs w:val="12"/>
              </w:rPr>
              <w:t xml:space="preserve"> </w:t>
            </w:r>
            <w:r w:rsidRPr="00276FD6">
              <w:rPr>
                <w:rFonts w:ascii="Sylfaen" w:eastAsia="Sylfaen" w:hAnsi="Sylfaen" w:cs="Sylfaen"/>
                <w:spacing w:val="-1"/>
                <w:sz w:val="12"/>
                <w:szCs w:val="12"/>
              </w:rPr>
              <w:t>საგანმანათლებლო</w:t>
            </w:r>
            <w:r w:rsidRPr="00276FD6">
              <w:rPr>
                <w:rFonts w:ascii="Sylfaen" w:eastAsia="Sylfaen" w:hAnsi="Sylfaen" w:cs="Sylfaen"/>
                <w:spacing w:val="24"/>
                <w:sz w:val="12"/>
                <w:szCs w:val="12"/>
              </w:rPr>
              <w:t xml:space="preserve"> </w:t>
            </w:r>
            <w:r w:rsidRPr="00276FD6">
              <w:rPr>
                <w:rFonts w:ascii="Sylfaen" w:eastAsia="Sylfaen" w:hAnsi="Sylfaen" w:cs="Sylfaen"/>
                <w:spacing w:val="-1"/>
                <w:sz w:val="12"/>
                <w:szCs w:val="12"/>
              </w:rPr>
              <w:t>და</w:t>
            </w:r>
            <w:r w:rsidRPr="00276FD6">
              <w:rPr>
                <w:rFonts w:ascii="Sylfaen" w:eastAsia="Sylfaen" w:hAnsi="Sylfaen" w:cs="Sylfaen"/>
                <w:sz w:val="12"/>
                <w:szCs w:val="12"/>
                <w:lang w:val="ka-GE"/>
              </w:rPr>
              <w:t xml:space="preserve"> </w:t>
            </w:r>
            <w:r w:rsidRPr="00276FD6">
              <w:rPr>
                <w:rFonts w:ascii="Sylfaen" w:eastAsia="Sylfaen" w:hAnsi="Sylfaen" w:cs="Sylfaen"/>
                <w:spacing w:val="-1"/>
                <w:sz w:val="12"/>
                <w:szCs w:val="12"/>
              </w:rPr>
              <w:t>საზოგადოებრივ</w:t>
            </w:r>
            <w:r w:rsidRPr="00276FD6">
              <w:rPr>
                <w:rFonts w:ascii="Sylfaen" w:eastAsia="Sylfaen" w:hAnsi="Sylfaen" w:cs="Sylfaen"/>
                <w:spacing w:val="71"/>
                <w:sz w:val="12"/>
                <w:szCs w:val="12"/>
              </w:rPr>
              <w:t xml:space="preserve"> </w:t>
            </w:r>
            <w:r w:rsidRPr="00276FD6">
              <w:rPr>
                <w:rFonts w:ascii="Sylfaen" w:eastAsia="Sylfaen" w:hAnsi="Sylfaen" w:cs="Sylfaen"/>
                <w:sz w:val="12"/>
                <w:szCs w:val="12"/>
              </w:rPr>
              <w:t>საქმიანობაში</w:t>
            </w:r>
            <w:r w:rsidRPr="00276FD6">
              <w:rPr>
                <w:rFonts w:ascii="Sylfaen" w:eastAsia="Times New Roman" w:hAnsi="Sylfaen" w:cs="Calibri"/>
                <w:color w:val="000000"/>
                <w:sz w:val="12"/>
                <w:szCs w:val="12"/>
              </w:rPr>
              <w:t> </w:t>
            </w:r>
          </w:p>
        </w:tc>
      </w:tr>
    </w:tbl>
    <w:p w14:paraId="23CA2B22" w14:textId="77777777" w:rsidR="00276FD6" w:rsidRPr="00276FD6" w:rsidRDefault="00276FD6" w:rsidP="00276FD6">
      <w:pPr>
        <w:autoSpaceDE w:val="0"/>
        <w:autoSpaceDN w:val="0"/>
        <w:adjustRightInd w:val="0"/>
        <w:spacing w:after="0" w:line="360" w:lineRule="auto"/>
        <w:jc w:val="both"/>
        <w:rPr>
          <w:rFonts w:ascii="Sylfaen" w:eastAsia="Calibri" w:hAnsi="Sylfaen" w:cs="Sylfaen"/>
          <w:color w:val="000000"/>
          <w:sz w:val="12"/>
          <w:szCs w:val="12"/>
          <w:lang w:val="ka-GE"/>
        </w:rPr>
      </w:pPr>
    </w:p>
    <w:tbl>
      <w:tblPr>
        <w:tblW w:w="4920" w:type="pct"/>
        <w:tblInd w:w="5" w:type="dxa"/>
        <w:tblLook w:val="04A0" w:firstRow="1" w:lastRow="0" w:firstColumn="1" w:lastColumn="0" w:noHBand="0" w:noVBand="1"/>
      </w:tblPr>
      <w:tblGrid>
        <w:gridCol w:w="1951"/>
        <w:gridCol w:w="1001"/>
        <w:gridCol w:w="1088"/>
        <w:gridCol w:w="1001"/>
        <w:gridCol w:w="1373"/>
        <w:gridCol w:w="1121"/>
        <w:gridCol w:w="1121"/>
        <w:gridCol w:w="1092"/>
      </w:tblGrid>
      <w:tr w:rsidR="000666B3" w:rsidRPr="00276FD6" w14:paraId="104B9F7B" w14:textId="77777777" w:rsidTr="0003641A">
        <w:trPr>
          <w:trHeight w:val="275"/>
        </w:trPr>
        <w:tc>
          <w:tcPr>
            <w:tcW w:w="100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E57B50" w14:textId="77777777" w:rsidR="000666B3" w:rsidRPr="00276FD6" w:rsidRDefault="000666B3" w:rsidP="000666B3">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rPr>
              <w:t>ინდიკატორის დასახელება</w:t>
            </w:r>
          </w:p>
        </w:tc>
        <w:tc>
          <w:tcPr>
            <w:tcW w:w="464" w:type="pct"/>
            <w:tcBorders>
              <w:top w:val="single" w:sz="4" w:space="0" w:color="auto"/>
              <w:left w:val="nil"/>
              <w:bottom w:val="single" w:sz="4" w:space="0" w:color="auto"/>
              <w:right w:val="single" w:sz="4" w:space="0" w:color="auto"/>
            </w:tcBorders>
            <w:vAlign w:val="center"/>
            <w:hideMark/>
          </w:tcPr>
          <w:p w14:paraId="07B87C3D" w14:textId="77777777" w:rsidR="000666B3" w:rsidRPr="00F471A6" w:rsidRDefault="000666B3" w:rsidP="000666B3">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საბაზისო მაჩვენებელი 2024წელი</w:t>
            </w:r>
          </w:p>
        </w:tc>
        <w:tc>
          <w:tcPr>
            <w:tcW w:w="565" w:type="pct"/>
            <w:tcBorders>
              <w:top w:val="single" w:sz="4" w:space="0" w:color="auto"/>
              <w:left w:val="nil"/>
              <w:bottom w:val="single" w:sz="4" w:space="0" w:color="auto"/>
              <w:right w:val="single" w:sz="4" w:space="0" w:color="auto"/>
            </w:tcBorders>
            <w:vAlign w:val="center"/>
            <w:hideMark/>
          </w:tcPr>
          <w:p w14:paraId="4B82F146" w14:textId="77777777" w:rsidR="000666B3" w:rsidRPr="00F471A6" w:rsidRDefault="000666B3" w:rsidP="000666B3">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2025 წელს</w:t>
            </w:r>
          </w:p>
        </w:tc>
        <w:tc>
          <w:tcPr>
            <w:tcW w:w="514" w:type="pct"/>
            <w:tcBorders>
              <w:top w:val="single" w:sz="4" w:space="0" w:color="auto"/>
              <w:left w:val="nil"/>
              <w:bottom w:val="single" w:sz="4" w:space="0" w:color="auto"/>
              <w:right w:val="single" w:sz="4" w:space="0" w:color="auto"/>
            </w:tcBorders>
            <w:vAlign w:val="center"/>
            <w:hideMark/>
          </w:tcPr>
          <w:p w14:paraId="796EDE59" w14:textId="77777777" w:rsidR="000666B3" w:rsidRPr="00F471A6" w:rsidRDefault="000666B3" w:rsidP="000666B3">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2026 წელს</w:t>
            </w:r>
          </w:p>
        </w:tc>
        <w:tc>
          <w:tcPr>
            <w:tcW w:w="718" w:type="pct"/>
            <w:tcBorders>
              <w:top w:val="single" w:sz="4" w:space="0" w:color="auto"/>
              <w:left w:val="nil"/>
              <w:bottom w:val="single" w:sz="4" w:space="0" w:color="auto"/>
              <w:right w:val="single" w:sz="4" w:space="0" w:color="auto"/>
            </w:tcBorders>
            <w:vAlign w:val="center"/>
            <w:hideMark/>
          </w:tcPr>
          <w:p w14:paraId="2D54E6F5" w14:textId="77777777" w:rsidR="000666B3" w:rsidRPr="00F471A6" w:rsidRDefault="000666B3" w:rsidP="000666B3">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2027 წელს</w:t>
            </w:r>
          </w:p>
        </w:tc>
        <w:tc>
          <w:tcPr>
            <w:tcW w:w="582" w:type="pct"/>
            <w:tcBorders>
              <w:top w:val="single" w:sz="4" w:space="0" w:color="auto"/>
              <w:left w:val="nil"/>
              <w:bottom w:val="single" w:sz="4" w:space="0" w:color="auto"/>
              <w:right w:val="single" w:sz="4" w:space="0" w:color="auto"/>
            </w:tcBorders>
            <w:vAlign w:val="center"/>
            <w:hideMark/>
          </w:tcPr>
          <w:p w14:paraId="2D2D0AC3" w14:textId="77777777" w:rsidR="000666B3" w:rsidRPr="00F471A6" w:rsidRDefault="000666B3" w:rsidP="000666B3">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ინდიკატორის მიზნობრივი მაჩვენებელი 2028 წელს</w:t>
            </w:r>
          </w:p>
        </w:tc>
        <w:tc>
          <w:tcPr>
            <w:tcW w:w="582" w:type="pct"/>
            <w:tcBorders>
              <w:top w:val="single" w:sz="4" w:space="0" w:color="auto"/>
              <w:left w:val="nil"/>
              <w:bottom w:val="single" w:sz="4" w:space="0" w:color="auto"/>
              <w:right w:val="single" w:sz="4" w:space="0" w:color="auto"/>
            </w:tcBorders>
            <w:shd w:val="clear" w:color="auto" w:fill="auto"/>
            <w:vAlign w:val="center"/>
            <w:hideMark/>
          </w:tcPr>
          <w:p w14:paraId="3402B8CD" w14:textId="77777777" w:rsidR="000666B3" w:rsidRPr="00276FD6" w:rsidRDefault="000666B3" w:rsidP="000666B3">
            <w:pPr>
              <w:spacing w:after="0" w:line="240" w:lineRule="auto"/>
              <w:jc w:val="center"/>
              <w:rPr>
                <w:rFonts w:ascii="Sylfaen" w:eastAsia="Times New Roman" w:hAnsi="Sylfaen" w:cs="Calibri"/>
                <w:color w:val="000000"/>
                <w:sz w:val="12"/>
                <w:szCs w:val="12"/>
              </w:rPr>
            </w:pPr>
            <w:r w:rsidRPr="00276FD6">
              <w:rPr>
                <w:rFonts w:ascii="Sylfaen" w:eastAsia="Times New Roman" w:hAnsi="Sylfaen" w:cs="Calibri"/>
                <w:color w:val="000000"/>
                <w:sz w:val="12"/>
                <w:szCs w:val="12"/>
              </w:rPr>
              <w:t>ცდომილების ალბათობა (%)</w:t>
            </w:r>
          </w:p>
        </w:tc>
        <w:tc>
          <w:tcPr>
            <w:tcW w:w="567" w:type="pct"/>
            <w:tcBorders>
              <w:top w:val="single" w:sz="4" w:space="0" w:color="auto"/>
              <w:left w:val="nil"/>
              <w:bottom w:val="single" w:sz="4" w:space="0" w:color="auto"/>
              <w:right w:val="single" w:sz="8" w:space="0" w:color="auto"/>
            </w:tcBorders>
            <w:vAlign w:val="center"/>
            <w:hideMark/>
          </w:tcPr>
          <w:p w14:paraId="677861C5" w14:textId="77777777" w:rsidR="000666B3" w:rsidRPr="00F471A6" w:rsidRDefault="000666B3" w:rsidP="000666B3">
            <w:pPr>
              <w:spacing w:after="0" w:line="240" w:lineRule="auto"/>
              <w:jc w:val="center"/>
              <w:rPr>
                <w:rFonts w:ascii="Sylfaen" w:eastAsia="Times New Roman" w:hAnsi="Sylfaen" w:cs="Calibri"/>
                <w:color w:val="000000"/>
                <w:sz w:val="12"/>
                <w:szCs w:val="12"/>
              </w:rPr>
            </w:pPr>
            <w:r w:rsidRPr="00F471A6">
              <w:rPr>
                <w:rFonts w:ascii="Sylfaen" w:eastAsia="Times New Roman" w:hAnsi="Sylfaen" w:cs="Calibri"/>
                <w:color w:val="000000"/>
                <w:sz w:val="12"/>
                <w:szCs w:val="12"/>
              </w:rPr>
              <w:t>შესაძლო რისკები</w:t>
            </w:r>
          </w:p>
        </w:tc>
      </w:tr>
      <w:tr w:rsidR="000666B3" w:rsidRPr="00276FD6" w14:paraId="749332F2" w14:textId="77777777" w:rsidTr="0003641A">
        <w:trPr>
          <w:trHeight w:val="259"/>
        </w:trPr>
        <w:tc>
          <w:tcPr>
            <w:tcW w:w="100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031EE27" w14:textId="77777777" w:rsidR="000666B3" w:rsidRPr="00BA3189" w:rsidRDefault="000666B3" w:rsidP="000666B3">
            <w:pPr>
              <w:rPr>
                <w:rFonts w:ascii="Sylfaen" w:hAnsi="Sylfaen" w:cs="Calibri"/>
                <w:color w:val="000000"/>
                <w:sz w:val="12"/>
                <w:szCs w:val="12"/>
              </w:rPr>
            </w:pPr>
            <w:r w:rsidRPr="00BA3189">
              <w:rPr>
                <w:rFonts w:ascii="Sylfaen" w:hAnsi="Sylfaen" w:cs="Calibri"/>
                <w:color w:val="000000"/>
                <w:sz w:val="12"/>
                <w:szCs w:val="12"/>
              </w:rPr>
              <w:t>ჩატარეული ღონისძიებების რაოდენობა</w:t>
            </w:r>
          </w:p>
        </w:tc>
        <w:tc>
          <w:tcPr>
            <w:tcW w:w="464" w:type="pct"/>
            <w:tcBorders>
              <w:top w:val="single" w:sz="4" w:space="0" w:color="auto"/>
              <w:left w:val="nil"/>
              <w:bottom w:val="single" w:sz="4" w:space="0" w:color="auto"/>
              <w:right w:val="single" w:sz="4" w:space="0" w:color="auto"/>
            </w:tcBorders>
            <w:shd w:val="clear" w:color="000000" w:fill="FFFFFF"/>
            <w:vAlign w:val="center"/>
            <w:hideMark/>
          </w:tcPr>
          <w:p w14:paraId="568A180C" w14:textId="77777777" w:rsidR="000666B3" w:rsidRPr="00BA3189" w:rsidRDefault="000666B3" w:rsidP="000666B3">
            <w:pPr>
              <w:jc w:val="center"/>
              <w:rPr>
                <w:rFonts w:ascii="Sylfaen" w:hAnsi="Sylfaen" w:cs="Calibri"/>
                <w:color w:val="000000"/>
                <w:sz w:val="12"/>
                <w:szCs w:val="12"/>
              </w:rPr>
            </w:pPr>
            <w:r w:rsidRPr="00BA3189">
              <w:rPr>
                <w:rFonts w:ascii="Sylfaen" w:hAnsi="Sylfaen" w:cs="Calibri"/>
                <w:color w:val="000000"/>
                <w:sz w:val="12"/>
                <w:szCs w:val="12"/>
              </w:rPr>
              <w:t>10</w:t>
            </w:r>
          </w:p>
        </w:tc>
        <w:tc>
          <w:tcPr>
            <w:tcW w:w="565" w:type="pct"/>
            <w:tcBorders>
              <w:top w:val="nil"/>
              <w:left w:val="nil"/>
              <w:bottom w:val="single" w:sz="4" w:space="0" w:color="auto"/>
              <w:right w:val="single" w:sz="4" w:space="0" w:color="auto"/>
            </w:tcBorders>
            <w:shd w:val="clear" w:color="000000" w:fill="FFFFFF"/>
            <w:vAlign w:val="center"/>
          </w:tcPr>
          <w:p w14:paraId="0AC961F3" w14:textId="77777777" w:rsidR="000666B3" w:rsidRPr="00BA3189" w:rsidRDefault="000666B3" w:rsidP="000666B3">
            <w:pPr>
              <w:jc w:val="center"/>
              <w:rPr>
                <w:rFonts w:ascii="Sylfaen" w:hAnsi="Sylfaen" w:cs="Calibri"/>
                <w:color w:val="000000"/>
                <w:sz w:val="12"/>
                <w:szCs w:val="12"/>
              </w:rPr>
            </w:pPr>
            <w:r w:rsidRPr="00BA3189">
              <w:rPr>
                <w:rFonts w:ascii="Sylfaen" w:hAnsi="Sylfaen" w:cs="Calibri"/>
                <w:color w:val="000000"/>
                <w:sz w:val="12"/>
                <w:szCs w:val="12"/>
              </w:rPr>
              <w:t>15</w:t>
            </w:r>
          </w:p>
        </w:tc>
        <w:tc>
          <w:tcPr>
            <w:tcW w:w="514" w:type="pct"/>
            <w:tcBorders>
              <w:top w:val="single" w:sz="4" w:space="0" w:color="auto"/>
              <w:left w:val="nil"/>
              <w:bottom w:val="single" w:sz="4" w:space="0" w:color="auto"/>
              <w:right w:val="single" w:sz="4" w:space="0" w:color="auto"/>
            </w:tcBorders>
            <w:shd w:val="clear" w:color="000000" w:fill="FFFFFF"/>
            <w:vAlign w:val="center"/>
          </w:tcPr>
          <w:p w14:paraId="6ABF55BB" w14:textId="77777777" w:rsidR="000666B3" w:rsidRPr="00BA3189" w:rsidRDefault="000666B3" w:rsidP="000666B3">
            <w:pPr>
              <w:jc w:val="center"/>
              <w:rPr>
                <w:rFonts w:ascii="Sylfaen" w:hAnsi="Sylfaen" w:cs="Calibri"/>
                <w:color w:val="000000"/>
                <w:sz w:val="12"/>
                <w:szCs w:val="12"/>
              </w:rPr>
            </w:pPr>
            <w:r w:rsidRPr="00BA3189">
              <w:rPr>
                <w:rFonts w:ascii="Sylfaen" w:hAnsi="Sylfaen" w:cs="Calibri"/>
                <w:color w:val="000000"/>
                <w:sz w:val="12"/>
                <w:szCs w:val="12"/>
              </w:rPr>
              <w:t>15</w:t>
            </w:r>
          </w:p>
        </w:tc>
        <w:tc>
          <w:tcPr>
            <w:tcW w:w="718" w:type="pct"/>
            <w:tcBorders>
              <w:top w:val="single" w:sz="4" w:space="0" w:color="auto"/>
              <w:left w:val="nil"/>
              <w:bottom w:val="single" w:sz="4" w:space="0" w:color="auto"/>
              <w:right w:val="single" w:sz="4" w:space="0" w:color="auto"/>
            </w:tcBorders>
            <w:shd w:val="clear" w:color="000000" w:fill="FFFFFF"/>
            <w:vAlign w:val="center"/>
          </w:tcPr>
          <w:p w14:paraId="4948D873" w14:textId="77777777" w:rsidR="000666B3" w:rsidRPr="00BA3189" w:rsidRDefault="000666B3" w:rsidP="000666B3">
            <w:pPr>
              <w:jc w:val="center"/>
              <w:rPr>
                <w:rFonts w:ascii="Sylfaen" w:hAnsi="Sylfaen" w:cs="Calibri"/>
                <w:color w:val="000000"/>
                <w:sz w:val="12"/>
                <w:szCs w:val="12"/>
              </w:rPr>
            </w:pPr>
            <w:r w:rsidRPr="00BA3189">
              <w:rPr>
                <w:rFonts w:ascii="Sylfaen" w:hAnsi="Sylfaen" w:cs="Calibri"/>
                <w:color w:val="000000"/>
                <w:sz w:val="12"/>
                <w:szCs w:val="12"/>
              </w:rPr>
              <w:t>20</w:t>
            </w:r>
          </w:p>
        </w:tc>
        <w:tc>
          <w:tcPr>
            <w:tcW w:w="582" w:type="pct"/>
            <w:tcBorders>
              <w:top w:val="single" w:sz="4" w:space="0" w:color="auto"/>
              <w:left w:val="nil"/>
              <w:bottom w:val="single" w:sz="4" w:space="0" w:color="auto"/>
              <w:right w:val="single" w:sz="4" w:space="0" w:color="auto"/>
            </w:tcBorders>
            <w:shd w:val="clear" w:color="000000" w:fill="FFFFFF"/>
            <w:vAlign w:val="center"/>
          </w:tcPr>
          <w:p w14:paraId="0AA494BD" w14:textId="77777777" w:rsidR="000666B3" w:rsidRPr="00BA3189" w:rsidRDefault="000666B3" w:rsidP="000666B3">
            <w:pPr>
              <w:jc w:val="center"/>
              <w:rPr>
                <w:rFonts w:ascii="Sylfaen" w:hAnsi="Sylfaen" w:cs="Calibri"/>
                <w:color w:val="000000"/>
                <w:sz w:val="12"/>
                <w:szCs w:val="12"/>
              </w:rPr>
            </w:pPr>
            <w:r w:rsidRPr="00BA3189">
              <w:rPr>
                <w:rFonts w:ascii="Sylfaen" w:hAnsi="Sylfaen" w:cs="Calibri"/>
                <w:color w:val="000000"/>
                <w:sz w:val="12"/>
                <w:szCs w:val="12"/>
              </w:rPr>
              <w:t>25</w:t>
            </w:r>
          </w:p>
        </w:tc>
        <w:tc>
          <w:tcPr>
            <w:tcW w:w="582" w:type="pct"/>
            <w:tcBorders>
              <w:top w:val="single" w:sz="4" w:space="0" w:color="auto"/>
              <w:left w:val="nil"/>
              <w:bottom w:val="single" w:sz="4" w:space="0" w:color="auto"/>
              <w:right w:val="single" w:sz="4" w:space="0" w:color="000000"/>
            </w:tcBorders>
            <w:shd w:val="clear" w:color="000000" w:fill="FFFFFF"/>
            <w:vAlign w:val="center"/>
          </w:tcPr>
          <w:p w14:paraId="66EACBC8" w14:textId="77777777" w:rsidR="000666B3" w:rsidRPr="00E30E4F" w:rsidRDefault="000666B3" w:rsidP="000666B3">
            <w:pPr>
              <w:jc w:val="center"/>
              <w:rPr>
                <w:rFonts w:ascii="Sylfaen" w:eastAsia="Calibri" w:hAnsi="Sylfaen" w:cs="Calibri"/>
                <w:color w:val="000000"/>
                <w:sz w:val="12"/>
                <w:szCs w:val="12"/>
                <w:lang w:val="ka-GE"/>
              </w:rPr>
            </w:pPr>
            <w:r>
              <w:rPr>
                <w:rFonts w:ascii="Sylfaen" w:eastAsia="Calibri" w:hAnsi="Sylfaen" w:cs="Calibri"/>
                <w:color w:val="000000"/>
                <w:sz w:val="12"/>
                <w:szCs w:val="12"/>
                <w:lang w:val="ka-GE"/>
              </w:rPr>
              <w:t>2%</w:t>
            </w:r>
          </w:p>
        </w:tc>
        <w:tc>
          <w:tcPr>
            <w:tcW w:w="567" w:type="pct"/>
            <w:tcBorders>
              <w:top w:val="nil"/>
              <w:left w:val="nil"/>
              <w:bottom w:val="single" w:sz="4" w:space="0" w:color="auto"/>
              <w:right w:val="single" w:sz="8" w:space="0" w:color="auto"/>
            </w:tcBorders>
            <w:shd w:val="clear" w:color="000000" w:fill="FFFFFF"/>
            <w:vAlign w:val="center"/>
          </w:tcPr>
          <w:p w14:paraId="5898AF8A" w14:textId="77777777" w:rsidR="000666B3" w:rsidRPr="00276FD6" w:rsidRDefault="000666B3" w:rsidP="000666B3">
            <w:pPr>
              <w:jc w:val="center"/>
              <w:rPr>
                <w:rFonts w:ascii="Sylfaen" w:eastAsia="Calibri" w:hAnsi="Sylfaen" w:cs="Calibri"/>
                <w:color w:val="000000"/>
                <w:sz w:val="12"/>
                <w:szCs w:val="12"/>
              </w:rPr>
            </w:pPr>
            <w:r>
              <w:rPr>
                <w:rFonts w:ascii="Sylfaen" w:eastAsia="Calibri" w:hAnsi="Sylfaen" w:cs="Calibri"/>
                <w:color w:val="000000"/>
                <w:sz w:val="12"/>
                <w:szCs w:val="12"/>
                <w:lang w:val="ka-GE"/>
              </w:rPr>
              <w:t>მომართვიანობა</w:t>
            </w:r>
          </w:p>
        </w:tc>
      </w:tr>
      <w:tr w:rsidR="000666B3" w:rsidRPr="00276FD6" w14:paraId="2F484A3D" w14:textId="77777777" w:rsidTr="0003641A">
        <w:trPr>
          <w:trHeight w:val="260"/>
        </w:trPr>
        <w:tc>
          <w:tcPr>
            <w:tcW w:w="100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E166ABE" w14:textId="77777777" w:rsidR="000666B3" w:rsidRPr="00BA3189" w:rsidRDefault="000666B3" w:rsidP="000666B3">
            <w:pPr>
              <w:rPr>
                <w:rFonts w:ascii="Sylfaen" w:hAnsi="Sylfaen" w:cs="Calibri"/>
                <w:color w:val="000000"/>
                <w:sz w:val="12"/>
                <w:szCs w:val="12"/>
              </w:rPr>
            </w:pPr>
            <w:r w:rsidRPr="00BA3189">
              <w:rPr>
                <w:rFonts w:ascii="Sylfaen" w:hAnsi="Sylfaen" w:cs="Calibri"/>
                <w:color w:val="000000"/>
                <w:sz w:val="12"/>
                <w:szCs w:val="12"/>
              </w:rPr>
              <w:t>ახალგაზრდული ღონისძიებებში ჩართული ადამიანების რაოდენობა</w:t>
            </w:r>
          </w:p>
        </w:tc>
        <w:tc>
          <w:tcPr>
            <w:tcW w:w="464" w:type="pct"/>
            <w:tcBorders>
              <w:top w:val="single" w:sz="4" w:space="0" w:color="auto"/>
              <w:left w:val="nil"/>
              <w:bottom w:val="single" w:sz="4" w:space="0" w:color="auto"/>
              <w:right w:val="single" w:sz="4" w:space="0" w:color="auto"/>
            </w:tcBorders>
            <w:shd w:val="clear" w:color="000000" w:fill="FFFFFF"/>
            <w:vAlign w:val="center"/>
            <w:hideMark/>
          </w:tcPr>
          <w:p w14:paraId="4D09EC8A" w14:textId="1C3A9AF8" w:rsidR="000666B3" w:rsidRPr="00693396" w:rsidRDefault="000666B3" w:rsidP="00693396">
            <w:pPr>
              <w:jc w:val="center"/>
              <w:rPr>
                <w:rFonts w:ascii="Sylfaen" w:hAnsi="Sylfaen" w:cs="Calibri"/>
                <w:color w:val="000000"/>
                <w:sz w:val="12"/>
                <w:szCs w:val="12"/>
                <w:lang w:val="ka-GE"/>
              </w:rPr>
            </w:pPr>
            <w:r w:rsidRPr="00693396">
              <w:rPr>
                <w:rFonts w:ascii="Sylfaen" w:hAnsi="Sylfaen" w:cs="Calibri"/>
                <w:color w:val="000000"/>
                <w:sz w:val="12"/>
                <w:szCs w:val="12"/>
              </w:rPr>
              <w:t>800</w:t>
            </w:r>
            <w:r w:rsidR="0003641A" w:rsidRPr="00693396">
              <w:rPr>
                <w:rFonts w:ascii="Sylfaen" w:hAnsi="Sylfaen" w:cs="Calibri"/>
                <w:color w:val="000000"/>
                <w:sz w:val="12"/>
                <w:szCs w:val="12"/>
                <w:lang w:val="ka-GE"/>
              </w:rPr>
              <w:t xml:space="preserve"> (მათ შორის ქალი</w:t>
            </w:r>
            <w:r w:rsidR="00693396" w:rsidRPr="00693396">
              <w:rPr>
                <w:rFonts w:ascii="Sylfaen" w:hAnsi="Sylfaen" w:cs="Calibri"/>
                <w:color w:val="000000"/>
                <w:sz w:val="12"/>
                <w:szCs w:val="12"/>
                <w:lang w:val="ka-GE"/>
              </w:rPr>
              <w:t xml:space="preserve"> 55%</w:t>
            </w:r>
            <w:r w:rsidR="0003641A" w:rsidRPr="00693396">
              <w:rPr>
                <w:rFonts w:ascii="Sylfaen" w:hAnsi="Sylfaen" w:cs="Calibri"/>
                <w:color w:val="000000"/>
                <w:sz w:val="12"/>
                <w:szCs w:val="12"/>
                <w:lang w:val="ka-GE"/>
              </w:rPr>
              <w:t>, კაცი</w:t>
            </w:r>
            <w:r w:rsidR="00693396" w:rsidRPr="00693396">
              <w:rPr>
                <w:rFonts w:ascii="Sylfaen" w:hAnsi="Sylfaen" w:cs="Calibri"/>
                <w:color w:val="000000"/>
                <w:sz w:val="12"/>
                <w:szCs w:val="12"/>
                <w:lang w:val="ka-GE"/>
              </w:rPr>
              <w:t xml:space="preserve"> 45</w:t>
            </w:r>
            <w:r w:rsidR="0003641A" w:rsidRPr="00693396">
              <w:rPr>
                <w:rFonts w:ascii="Sylfaen" w:hAnsi="Sylfaen" w:cs="Calibri"/>
                <w:color w:val="000000"/>
                <w:sz w:val="12"/>
                <w:szCs w:val="12"/>
                <w:lang w:val="ka-GE"/>
              </w:rPr>
              <w:t>%)</w:t>
            </w:r>
          </w:p>
        </w:tc>
        <w:tc>
          <w:tcPr>
            <w:tcW w:w="565" w:type="pct"/>
            <w:tcBorders>
              <w:top w:val="nil"/>
              <w:left w:val="nil"/>
              <w:bottom w:val="single" w:sz="4" w:space="0" w:color="auto"/>
              <w:right w:val="single" w:sz="4" w:space="0" w:color="auto"/>
            </w:tcBorders>
            <w:vAlign w:val="center"/>
          </w:tcPr>
          <w:p w14:paraId="10C44B18" w14:textId="382251BD" w:rsidR="000666B3" w:rsidRPr="00693396" w:rsidRDefault="000666B3" w:rsidP="000666B3">
            <w:pPr>
              <w:jc w:val="center"/>
              <w:rPr>
                <w:rFonts w:ascii="Sylfaen" w:hAnsi="Sylfaen" w:cs="Calibri"/>
                <w:color w:val="000000"/>
                <w:sz w:val="12"/>
                <w:szCs w:val="12"/>
                <w:lang w:val="ka-GE"/>
              </w:rPr>
            </w:pPr>
            <w:r w:rsidRPr="00693396">
              <w:rPr>
                <w:rFonts w:ascii="Sylfaen" w:hAnsi="Sylfaen" w:cs="Calibri"/>
                <w:color w:val="000000"/>
                <w:sz w:val="12"/>
                <w:szCs w:val="12"/>
              </w:rPr>
              <w:t>1000</w:t>
            </w:r>
            <w:r w:rsidR="0003641A" w:rsidRPr="00693396">
              <w:rPr>
                <w:rFonts w:ascii="Sylfaen" w:hAnsi="Sylfaen" w:cs="Calibri"/>
                <w:color w:val="000000"/>
                <w:sz w:val="12"/>
                <w:szCs w:val="12"/>
                <w:lang w:val="ka-GE"/>
              </w:rPr>
              <w:t xml:space="preserve"> </w:t>
            </w:r>
            <w:r w:rsidR="00693396" w:rsidRPr="00693396">
              <w:rPr>
                <w:rFonts w:ascii="Sylfaen" w:hAnsi="Sylfaen" w:cs="Calibri"/>
                <w:color w:val="000000"/>
                <w:sz w:val="12"/>
                <w:szCs w:val="12"/>
                <w:lang w:val="ka-GE"/>
              </w:rPr>
              <w:t>(მათ შორის ქალი 55%, კაცი 45%)</w:t>
            </w:r>
          </w:p>
        </w:tc>
        <w:tc>
          <w:tcPr>
            <w:tcW w:w="514" w:type="pct"/>
            <w:tcBorders>
              <w:top w:val="single" w:sz="4" w:space="0" w:color="auto"/>
              <w:left w:val="nil"/>
              <w:bottom w:val="single" w:sz="4" w:space="0" w:color="auto"/>
              <w:right w:val="single" w:sz="4" w:space="0" w:color="auto"/>
            </w:tcBorders>
            <w:vAlign w:val="center"/>
          </w:tcPr>
          <w:p w14:paraId="55818CD8" w14:textId="2255E107" w:rsidR="000666B3" w:rsidRPr="00693396" w:rsidRDefault="000666B3" w:rsidP="000666B3">
            <w:pPr>
              <w:jc w:val="center"/>
              <w:rPr>
                <w:rFonts w:ascii="Sylfaen" w:hAnsi="Sylfaen" w:cs="Calibri"/>
                <w:color w:val="000000"/>
                <w:sz w:val="12"/>
                <w:szCs w:val="12"/>
                <w:lang w:val="ka-GE"/>
              </w:rPr>
            </w:pPr>
            <w:r w:rsidRPr="00693396">
              <w:rPr>
                <w:rFonts w:ascii="Sylfaen" w:hAnsi="Sylfaen" w:cs="Calibri"/>
                <w:color w:val="000000"/>
                <w:sz w:val="12"/>
                <w:szCs w:val="12"/>
              </w:rPr>
              <w:t>1000</w:t>
            </w:r>
            <w:r w:rsidR="0003641A" w:rsidRPr="00693396">
              <w:rPr>
                <w:rFonts w:ascii="Sylfaen" w:hAnsi="Sylfaen" w:cs="Calibri"/>
                <w:color w:val="000000"/>
                <w:sz w:val="12"/>
                <w:szCs w:val="12"/>
                <w:lang w:val="ka-GE"/>
              </w:rPr>
              <w:t xml:space="preserve"> </w:t>
            </w:r>
            <w:r w:rsidR="00693396" w:rsidRPr="00693396">
              <w:rPr>
                <w:rFonts w:ascii="Sylfaen" w:hAnsi="Sylfaen" w:cs="Calibri"/>
                <w:color w:val="000000"/>
                <w:sz w:val="12"/>
                <w:szCs w:val="12"/>
                <w:lang w:val="ka-GE"/>
              </w:rPr>
              <w:t>(მათ შორის ქალი 55%, კაცი 45%)</w:t>
            </w:r>
          </w:p>
        </w:tc>
        <w:tc>
          <w:tcPr>
            <w:tcW w:w="718" w:type="pct"/>
            <w:tcBorders>
              <w:top w:val="single" w:sz="4" w:space="0" w:color="auto"/>
              <w:left w:val="nil"/>
              <w:bottom w:val="single" w:sz="4" w:space="0" w:color="auto"/>
              <w:right w:val="single" w:sz="4" w:space="0" w:color="auto"/>
            </w:tcBorders>
            <w:vAlign w:val="center"/>
          </w:tcPr>
          <w:p w14:paraId="66050BFD" w14:textId="09A913AD" w:rsidR="000666B3" w:rsidRPr="00693396" w:rsidRDefault="000666B3" w:rsidP="000666B3">
            <w:pPr>
              <w:jc w:val="center"/>
              <w:rPr>
                <w:rFonts w:ascii="Sylfaen" w:hAnsi="Sylfaen" w:cs="Calibri"/>
                <w:color w:val="000000"/>
                <w:sz w:val="12"/>
                <w:szCs w:val="12"/>
                <w:lang w:val="ka-GE"/>
              </w:rPr>
            </w:pPr>
            <w:r w:rsidRPr="00693396">
              <w:rPr>
                <w:rFonts w:ascii="Sylfaen" w:hAnsi="Sylfaen" w:cs="Calibri"/>
                <w:color w:val="000000"/>
                <w:sz w:val="12"/>
                <w:szCs w:val="12"/>
              </w:rPr>
              <w:t>1200</w:t>
            </w:r>
            <w:r w:rsidR="0003641A" w:rsidRPr="00693396">
              <w:rPr>
                <w:rFonts w:ascii="Sylfaen" w:hAnsi="Sylfaen" w:cs="Calibri"/>
                <w:color w:val="000000"/>
                <w:sz w:val="12"/>
                <w:szCs w:val="12"/>
                <w:lang w:val="ka-GE"/>
              </w:rPr>
              <w:t xml:space="preserve"> </w:t>
            </w:r>
            <w:r w:rsidR="00693396" w:rsidRPr="00693396">
              <w:rPr>
                <w:rFonts w:ascii="Sylfaen" w:hAnsi="Sylfaen" w:cs="Calibri"/>
                <w:color w:val="000000"/>
                <w:sz w:val="12"/>
                <w:szCs w:val="12"/>
                <w:lang w:val="ka-GE"/>
              </w:rPr>
              <w:t>(მათ შორის ქალი 55%, კაცი 45%)</w:t>
            </w:r>
          </w:p>
        </w:tc>
        <w:tc>
          <w:tcPr>
            <w:tcW w:w="582" w:type="pct"/>
            <w:tcBorders>
              <w:top w:val="single" w:sz="4" w:space="0" w:color="auto"/>
              <w:left w:val="nil"/>
              <w:bottom w:val="single" w:sz="4" w:space="0" w:color="auto"/>
              <w:right w:val="single" w:sz="4" w:space="0" w:color="auto"/>
            </w:tcBorders>
            <w:vAlign w:val="center"/>
          </w:tcPr>
          <w:p w14:paraId="6AA9DAB9" w14:textId="24106654" w:rsidR="000666B3" w:rsidRPr="00693396" w:rsidRDefault="000666B3" w:rsidP="000666B3">
            <w:pPr>
              <w:jc w:val="center"/>
              <w:rPr>
                <w:rFonts w:ascii="Sylfaen" w:hAnsi="Sylfaen" w:cs="Calibri"/>
                <w:color w:val="000000"/>
                <w:sz w:val="12"/>
                <w:szCs w:val="12"/>
                <w:lang w:val="ka-GE"/>
              </w:rPr>
            </w:pPr>
            <w:r w:rsidRPr="00693396">
              <w:rPr>
                <w:rFonts w:ascii="Sylfaen" w:hAnsi="Sylfaen" w:cs="Calibri"/>
                <w:color w:val="000000"/>
                <w:sz w:val="12"/>
                <w:szCs w:val="12"/>
              </w:rPr>
              <w:t>1500</w:t>
            </w:r>
            <w:r w:rsidR="00452C6F">
              <w:rPr>
                <w:rFonts w:ascii="Sylfaen" w:hAnsi="Sylfaen" w:cs="Calibri"/>
                <w:color w:val="000000"/>
                <w:sz w:val="12"/>
                <w:szCs w:val="12"/>
                <w:lang w:val="ka-GE"/>
              </w:rPr>
              <w:t xml:space="preserve"> </w:t>
            </w:r>
            <w:r w:rsidR="00693396" w:rsidRPr="00693396">
              <w:rPr>
                <w:rFonts w:ascii="Sylfaen" w:hAnsi="Sylfaen" w:cs="Calibri"/>
                <w:color w:val="000000"/>
                <w:sz w:val="12"/>
                <w:szCs w:val="12"/>
                <w:lang w:val="ka-GE"/>
              </w:rPr>
              <w:t>(მათ შორის ქალი 55%, კაცი 45%)</w:t>
            </w:r>
          </w:p>
        </w:tc>
        <w:tc>
          <w:tcPr>
            <w:tcW w:w="582" w:type="pct"/>
            <w:tcBorders>
              <w:top w:val="single" w:sz="4" w:space="0" w:color="auto"/>
              <w:left w:val="nil"/>
              <w:bottom w:val="single" w:sz="4" w:space="0" w:color="auto"/>
              <w:right w:val="single" w:sz="4" w:space="0" w:color="auto"/>
            </w:tcBorders>
            <w:shd w:val="clear" w:color="auto" w:fill="auto"/>
            <w:vAlign w:val="center"/>
          </w:tcPr>
          <w:p w14:paraId="1138E80A" w14:textId="77777777" w:rsidR="000666B3" w:rsidRPr="00693396" w:rsidRDefault="000666B3" w:rsidP="000666B3">
            <w:pPr>
              <w:jc w:val="center"/>
              <w:rPr>
                <w:rFonts w:ascii="Sylfaen" w:eastAsia="Calibri" w:hAnsi="Sylfaen" w:cs="Calibri"/>
                <w:color w:val="000000"/>
                <w:sz w:val="12"/>
                <w:szCs w:val="12"/>
                <w:lang w:val="ka-GE"/>
              </w:rPr>
            </w:pPr>
            <w:r w:rsidRPr="00693396">
              <w:rPr>
                <w:rFonts w:ascii="Sylfaen" w:eastAsia="Calibri" w:hAnsi="Sylfaen" w:cs="Calibri"/>
                <w:color w:val="000000"/>
                <w:sz w:val="12"/>
                <w:szCs w:val="12"/>
                <w:lang w:val="ka-GE"/>
              </w:rPr>
              <w:t>2%</w:t>
            </w:r>
          </w:p>
        </w:tc>
        <w:tc>
          <w:tcPr>
            <w:tcW w:w="567" w:type="pct"/>
            <w:tcBorders>
              <w:top w:val="nil"/>
              <w:left w:val="nil"/>
              <w:bottom w:val="single" w:sz="4" w:space="0" w:color="auto"/>
              <w:right w:val="single" w:sz="8" w:space="0" w:color="auto"/>
            </w:tcBorders>
            <w:shd w:val="clear" w:color="auto" w:fill="auto"/>
            <w:vAlign w:val="center"/>
          </w:tcPr>
          <w:p w14:paraId="4F2A92A3" w14:textId="77777777" w:rsidR="000666B3" w:rsidRPr="00693396" w:rsidRDefault="000666B3" w:rsidP="000666B3">
            <w:pPr>
              <w:jc w:val="center"/>
              <w:rPr>
                <w:rFonts w:ascii="Sylfaen" w:eastAsia="Calibri" w:hAnsi="Sylfaen" w:cs="Calibri"/>
                <w:color w:val="000000"/>
                <w:sz w:val="12"/>
                <w:szCs w:val="12"/>
                <w:lang w:val="ka-GE"/>
              </w:rPr>
            </w:pPr>
            <w:r w:rsidRPr="00693396">
              <w:rPr>
                <w:rFonts w:ascii="Sylfaen" w:eastAsia="Calibri" w:hAnsi="Sylfaen" w:cs="Calibri"/>
                <w:color w:val="000000"/>
                <w:sz w:val="12"/>
                <w:szCs w:val="12"/>
                <w:lang w:val="ka-GE"/>
              </w:rPr>
              <w:t xml:space="preserve">მომართვიანობა </w:t>
            </w:r>
          </w:p>
        </w:tc>
      </w:tr>
    </w:tbl>
    <w:p w14:paraId="0354C388" w14:textId="3A60BD34" w:rsidR="00AF2C4E" w:rsidRPr="00D00D6F" w:rsidRDefault="007F0D52" w:rsidP="000666B3">
      <w:pPr>
        <w:pStyle w:val="Heading2"/>
        <w:spacing w:line="240" w:lineRule="auto"/>
        <w:rPr>
          <w:color w:val="auto"/>
          <w:sz w:val="20"/>
          <w:szCs w:val="20"/>
        </w:rPr>
      </w:pPr>
      <w:bookmarkStart w:id="12" w:name="_Toc23857352"/>
      <w:bookmarkStart w:id="13" w:name="_Toc531478065"/>
      <w:bookmarkStart w:id="14" w:name="_Toc531541411"/>
      <w:r w:rsidRPr="00D00D6F">
        <w:rPr>
          <w:rFonts w:ascii="Sylfaen" w:hAnsi="Sylfaen" w:cs="Sylfaen"/>
          <w:color w:val="auto"/>
          <w:sz w:val="20"/>
          <w:szCs w:val="20"/>
        </w:rPr>
        <w:t>მოსახლეობის</w:t>
      </w:r>
      <w:r w:rsidRPr="00D00D6F">
        <w:rPr>
          <w:color w:val="auto"/>
          <w:sz w:val="20"/>
          <w:szCs w:val="20"/>
        </w:rPr>
        <w:t xml:space="preserve"> </w:t>
      </w:r>
      <w:r w:rsidRPr="00D00D6F">
        <w:rPr>
          <w:rFonts w:ascii="Sylfaen" w:hAnsi="Sylfaen" w:cs="Sylfaen"/>
          <w:color w:val="auto"/>
          <w:sz w:val="20"/>
          <w:szCs w:val="20"/>
        </w:rPr>
        <w:t>ჯანმრთელობის</w:t>
      </w:r>
      <w:r w:rsidRPr="00D00D6F">
        <w:rPr>
          <w:color w:val="auto"/>
          <w:sz w:val="20"/>
          <w:szCs w:val="20"/>
        </w:rPr>
        <w:t xml:space="preserve"> </w:t>
      </w:r>
      <w:r w:rsidRPr="00D00D6F">
        <w:rPr>
          <w:rFonts w:ascii="Sylfaen" w:hAnsi="Sylfaen" w:cs="Sylfaen"/>
          <w:color w:val="auto"/>
          <w:sz w:val="20"/>
          <w:szCs w:val="20"/>
        </w:rPr>
        <w:t>დაცვა</w:t>
      </w:r>
      <w:r w:rsidRPr="00D00D6F">
        <w:rPr>
          <w:color w:val="auto"/>
          <w:sz w:val="20"/>
          <w:szCs w:val="20"/>
        </w:rPr>
        <w:t xml:space="preserve"> </w:t>
      </w:r>
      <w:r w:rsidRPr="00D00D6F">
        <w:rPr>
          <w:rFonts w:ascii="Sylfaen" w:hAnsi="Sylfaen" w:cs="Sylfaen"/>
          <w:color w:val="auto"/>
          <w:sz w:val="20"/>
          <w:szCs w:val="20"/>
        </w:rPr>
        <w:t>და</w:t>
      </w:r>
      <w:r w:rsidRPr="00D00D6F">
        <w:rPr>
          <w:color w:val="auto"/>
          <w:sz w:val="20"/>
          <w:szCs w:val="20"/>
        </w:rPr>
        <w:t xml:space="preserve"> </w:t>
      </w:r>
      <w:r w:rsidRPr="00D00D6F">
        <w:rPr>
          <w:rFonts w:ascii="Sylfaen" w:hAnsi="Sylfaen" w:cs="Sylfaen"/>
          <w:color w:val="auto"/>
          <w:sz w:val="20"/>
          <w:szCs w:val="20"/>
        </w:rPr>
        <w:t>სოციალური</w:t>
      </w:r>
      <w:r w:rsidR="00452C6F">
        <w:rPr>
          <w:color w:val="auto"/>
          <w:sz w:val="20"/>
          <w:szCs w:val="20"/>
        </w:rPr>
        <w:t xml:space="preserve"> </w:t>
      </w:r>
      <w:r w:rsidRPr="00D00D6F">
        <w:rPr>
          <w:rFonts w:ascii="Sylfaen" w:hAnsi="Sylfaen" w:cs="Sylfaen"/>
          <w:color w:val="auto"/>
          <w:sz w:val="20"/>
          <w:szCs w:val="20"/>
        </w:rPr>
        <w:t>უზრუნველყოფა</w:t>
      </w:r>
      <w:bookmarkEnd w:id="12"/>
      <w:r w:rsidRPr="00D00D6F">
        <w:rPr>
          <w:color w:val="auto"/>
          <w:sz w:val="20"/>
          <w:szCs w:val="20"/>
        </w:rPr>
        <w:t xml:space="preserve"> </w:t>
      </w:r>
    </w:p>
    <w:p w14:paraId="3EDF1782" w14:textId="146D6D58" w:rsidR="00E163F3" w:rsidRDefault="007F0D52" w:rsidP="00E163F3">
      <w:pPr>
        <w:widowControl w:val="0"/>
        <w:kinsoku w:val="0"/>
        <w:overflowPunct w:val="0"/>
        <w:autoSpaceDE w:val="0"/>
        <w:autoSpaceDN w:val="0"/>
        <w:adjustRightInd w:val="0"/>
        <w:spacing w:after="0" w:line="240" w:lineRule="auto"/>
        <w:outlineLvl w:val="1"/>
        <w:rPr>
          <w:rFonts w:ascii="Sylfaen" w:hAnsi="Sylfaen"/>
          <w:sz w:val="20"/>
          <w:szCs w:val="20"/>
          <w:lang w:val="ka-GE"/>
        </w:rPr>
      </w:pPr>
      <w:r w:rsidRPr="00D00D6F">
        <w:rPr>
          <w:rFonts w:ascii="Sylfaen" w:hAnsi="Sylfaen"/>
          <w:sz w:val="20"/>
          <w:szCs w:val="20"/>
          <w:lang w:val="ka-GE"/>
        </w:rPr>
        <w:t>მოსახლეობის ჯანმრთელობის დაცვის ხელშეწყობა და მათი სოციალური დაცვა მუნიციპალიტეტის</w:t>
      </w:r>
      <w:r w:rsidR="00452C6F">
        <w:rPr>
          <w:rFonts w:ascii="Sylfaen" w:hAnsi="Sylfaen"/>
          <w:sz w:val="20"/>
          <w:szCs w:val="20"/>
          <w:lang w:val="ka-GE"/>
        </w:rPr>
        <w:t xml:space="preserve"> </w:t>
      </w:r>
      <w:r w:rsidRPr="00D00D6F">
        <w:rPr>
          <w:rFonts w:ascii="Sylfaen" w:hAnsi="Sylfaen"/>
          <w:sz w:val="20"/>
          <w:szCs w:val="20"/>
          <w:lang w:val="ka-GE"/>
        </w:rPr>
        <w:t xml:space="preserve">ერთ–ერთ </w:t>
      </w:r>
      <w:r w:rsidR="00693396">
        <w:rPr>
          <w:rFonts w:ascii="Sylfaen" w:hAnsi="Sylfaen"/>
          <w:sz w:val="20"/>
          <w:szCs w:val="20"/>
          <w:lang w:val="ka-GE"/>
        </w:rPr>
        <w:t>მ</w:t>
      </w:r>
      <w:r w:rsidRPr="00D00D6F">
        <w:rPr>
          <w:rFonts w:ascii="Sylfaen" w:hAnsi="Sylfaen"/>
          <w:sz w:val="20"/>
          <w:szCs w:val="20"/>
          <w:lang w:val="ka-GE"/>
        </w:rPr>
        <w:t>თავარ პრიორიტეტს წარმოადგენს. მუნიციპალიტეტი არსებული რესურსების ფარგლებში განაგრძობს სოციალურად დაუცველი მოსახლეობის სხვადასხვა დახმარებებით და შეღავათების უზრუნველყოფას. სახელმწიფო ბიუჯეტიდან გამოყოფილი მიზნობრივი ტრანსფერის ფარგლებში განაგრძობს</w:t>
      </w:r>
      <w:r w:rsidR="00452C6F">
        <w:rPr>
          <w:rFonts w:ascii="Sylfaen" w:hAnsi="Sylfaen"/>
          <w:sz w:val="20"/>
          <w:szCs w:val="20"/>
          <w:lang w:val="ka-GE"/>
        </w:rPr>
        <w:t xml:space="preserve"> </w:t>
      </w:r>
      <w:r w:rsidRPr="00D00D6F">
        <w:rPr>
          <w:rFonts w:ascii="Sylfaen" w:hAnsi="Sylfaen"/>
          <w:sz w:val="20"/>
          <w:szCs w:val="20"/>
          <w:lang w:val="ka-GE"/>
        </w:rPr>
        <w:t>საზოგადოებრივი ჯანმრთელობის დაცვის მიზნით სხვადასხვა ღონისძიებების განხორციელებას, რაც უზრუნველყოფს მუნიციპალიტეტის მოსახლეობის ჯანმრთელობის დაცვას სხვადასხვა გადამდები და ინფექციური დაავადებისაგან.</w:t>
      </w:r>
    </w:p>
    <w:p w14:paraId="050E87DE" w14:textId="277A7DD0" w:rsidR="00E163F3" w:rsidRPr="00E163F3" w:rsidRDefault="00E163F3" w:rsidP="00E163F3">
      <w:pPr>
        <w:widowControl w:val="0"/>
        <w:kinsoku w:val="0"/>
        <w:overflowPunct w:val="0"/>
        <w:autoSpaceDE w:val="0"/>
        <w:autoSpaceDN w:val="0"/>
        <w:adjustRightInd w:val="0"/>
        <w:spacing w:after="0" w:line="240" w:lineRule="auto"/>
        <w:ind w:left="426" w:hanging="568"/>
        <w:outlineLvl w:val="1"/>
        <w:rPr>
          <w:rFonts w:ascii="Sylfaen" w:eastAsia="Times New Roman" w:hAnsi="Sylfaen" w:cs="Sylfaen"/>
          <w:b/>
          <w:bCs/>
          <w:spacing w:val="12"/>
          <w:sz w:val="18"/>
          <w:szCs w:val="18"/>
          <w:lang w:val="ka-GE"/>
        </w:rPr>
      </w:pPr>
      <w:r>
        <w:rPr>
          <w:rFonts w:ascii="Sylfaen" w:hAnsi="Sylfaen"/>
          <w:sz w:val="20"/>
          <w:szCs w:val="20"/>
          <w:lang w:val="ka-GE"/>
        </w:rPr>
        <w:t xml:space="preserve"> </w:t>
      </w:r>
      <w:r w:rsidRPr="00E163F3">
        <w:rPr>
          <w:rFonts w:ascii="Sylfaen" w:eastAsia="Times New Roman" w:hAnsi="Sylfaen" w:cs="Sylfaen"/>
          <w:b/>
          <w:bCs/>
          <w:spacing w:val="-3"/>
          <w:sz w:val="18"/>
          <w:szCs w:val="18"/>
        </w:rPr>
        <w:t>გაეროს</w:t>
      </w:r>
      <w:r w:rsidR="00452C6F">
        <w:rPr>
          <w:rFonts w:ascii="Sylfaen" w:eastAsia="Times New Roman" w:hAnsi="Sylfaen" w:cs="Sylfaen"/>
          <w:b/>
          <w:bCs/>
          <w:sz w:val="18"/>
          <w:szCs w:val="18"/>
        </w:rPr>
        <w:t xml:space="preserve"> </w:t>
      </w:r>
      <w:r w:rsidRPr="00E163F3">
        <w:rPr>
          <w:rFonts w:ascii="Sylfaen" w:eastAsia="Times New Roman" w:hAnsi="Sylfaen" w:cs="Sylfaen"/>
          <w:b/>
          <w:bCs/>
          <w:spacing w:val="-4"/>
          <w:sz w:val="18"/>
          <w:szCs w:val="18"/>
        </w:rPr>
        <w:t>მდგრადი</w:t>
      </w:r>
      <w:r w:rsidR="00452C6F">
        <w:rPr>
          <w:rFonts w:ascii="Sylfaen" w:eastAsia="Times New Roman" w:hAnsi="Sylfaen" w:cs="Sylfaen"/>
          <w:b/>
          <w:bCs/>
          <w:sz w:val="18"/>
          <w:szCs w:val="18"/>
        </w:rPr>
        <w:t xml:space="preserve"> </w:t>
      </w:r>
      <w:r w:rsidRPr="00E163F3">
        <w:rPr>
          <w:rFonts w:ascii="Sylfaen" w:eastAsia="Times New Roman" w:hAnsi="Sylfaen" w:cs="Sylfaen"/>
          <w:b/>
          <w:bCs/>
          <w:spacing w:val="27"/>
          <w:sz w:val="18"/>
          <w:szCs w:val="18"/>
        </w:rPr>
        <w:t xml:space="preserve"> </w:t>
      </w:r>
      <w:r w:rsidRPr="00E163F3">
        <w:rPr>
          <w:rFonts w:ascii="Sylfaen" w:eastAsia="Times New Roman" w:hAnsi="Sylfaen" w:cs="Sylfaen"/>
          <w:b/>
          <w:bCs/>
          <w:spacing w:val="-4"/>
          <w:sz w:val="18"/>
          <w:szCs w:val="18"/>
        </w:rPr>
        <w:t>განვითარების</w:t>
      </w:r>
      <w:r w:rsidR="00452C6F">
        <w:rPr>
          <w:rFonts w:ascii="Sylfaen" w:eastAsia="Times New Roman" w:hAnsi="Sylfaen" w:cs="Sylfaen"/>
          <w:b/>
          <w:bCs/>
          <w:sz w:val="18"/>
          <w:szCs w:val="18"/>
        </w:rPr>
        <w:t xml:space="preserve"> </w:t>
      </w:r>
      <w:r w:rsidRPr="00E163F3">
        <w:rPr>
          <w:rFonts w:ascii="Sylfaen" w:eastAsia="Times New Roman" w:hAnsi="Sylfaen" w:cs="Sylfaen"/>
          <w:b/>
          <w:bCs/>
          <w:spacing w:val="25"/>
          <w:sz w:val="18"/>
          <w:szCs w:val="18"/>
        </w:rPr>
        <w:t xml:space="preserve"> </w:t>
      </w:r>
      <w:r w:rsidRPr="00E163F3">
        <w:rPr>
          <w:rFonts w:ascii="Sylfaen" w:eastAsia="Times New Roman" w:hAnsi="Sylfaen" w:cs="Sylfaen"/>
          <w:b/>
          <w:bCs/>
          <w:spacing w:val="-2"/>
          <w:sz w:val="18"/>
          <w:szCs w:val="18"/>
        </w:rPr>
        <w:t>SDG</w:t>
      </w:r>
      <w:r w:rsidR="00452C6F">
        <w:rPr>
          <w:rFonts w:ascii="Sylfaen" w:eastAsia="Times New Roman" w:hAnsi="Sylfaen" w:cs="Sylfaen"/>
          <w:b/>
          <w:bCs/>
          <w:sz w:val="18"/>
          <w:szCs w:val="18"/>
        </w:rPr>
        <w:t xml:space="preserve"> </w:t>
      </w:r>
      <w:r w:rsidRPr="00E163F3">
        <w:rPr>
          <w:rFonts w:ascii="Sylfaen" w:eastAsia="Times New Roman" w:hAnsi="Sylfaen" w:cs="Sylfaen"/>
          <w:b/>
          <w:bCs/>
          <w:spacing w:val="29"/>
          <w:sz w:val="18"/>
          <w:szCs w:val="18"/>
        </w:rPr>
        <w:t xml:space="preserve"> </w:t>
      </w:r>
      <w:r w:rsidRPr="00E163F3">
        <w:rPr>
          <w:rFonts w:ascii="Sylfaen" w:eastAsia="Times New Roman" w:hAnsi="Sylfaen" w:cs="Sylfaen"/>
          <w:b/>
          <w:bCs/>
          <w:spacing w:val="-4"/>
          <w:sz w:val="18"/>
          <w:szCs w:val="18"/>
        </w:rPr>
        <w:t>მიზანი,</w:t>
      </w:r>
      <w:r w:rsidR="00452C6F">
        <w:rPr>
          <w:rFonts w:ascii="Sylfaen" w:eastAsia="Times New Roman" w:hAnsi="Sylfaen" w:cs="Sylfaen"/>
          <w:b/>
          <w:bCs/>
          <w:sz w:val="18"/>
          <w:szCs w:val="18"/>
        </w:rPr>
        <w:t xml:space="preserve"> </w:t>
      </w:r>
      <w:r w:rsidRPr="00E163F3">
        <w:rPr>
          <w:rFonts w:ascii="Sylfaen" w:eastAsia="Times New Roman" w:hAnsi="Sylfaen" w:cs="Sylfaen"/>
          <w:b/>
          <w:bCs/>
          <w:spacing w:val="28"/>
          <w:sz w:val="18"/>
          <w:szCs w:val="18"/>
        </w:rPr>
        <w:t xml:space="preserve"> </w:t>
      </w:r>
      <w:r w:rsidRPr="00E163F3">
        <w:rPr>
          <w:rFonts w:ascii="Sylfaen" w:eastAsia="Times New Roman" w:hAnsi="Sylfaen" w:cs="Sylfaen"/>
          <w:b/>
          <w:bCs/>
          <w:spacing w:val="-3"/>
          <w:sz w:val="18"/>
          <w:szCs w:val="18"/>
        </w:rPr>
        <w:t>რომელთა</w:t>
      </w:r>
      <w:r w:rsidR="00452C6F">
        <w:rPr>
          <w:rFonts w:ascii="Sylfaen" w:eastAsia="Times New Roman" w:hAnsi="Sylfaen" w:cs="Sylfaen"/>
          <w:b/>
          <w:bCs/>
          <w:sz w:val="18"/>
          <w:szCs w:val="18"/>
        </w:rPr>
        <w:t xml:space="preserve"> </w:t>
      </w:r>
      <w:r w:rsidRPr="00E163F3">
        <w:rPr>
          <w:rFonts w:ascii="Sylfaen" w:eastAsia="Times New Roman" w:hAnsi="Sylfaen" w:cs="Sylfaen"/>
          <w:b/>
          <w:bCs/>
          <w:spacing w:val="30"/>
          <w:sz w:val="18"/>
          <w:szCs w:val="18"/>
        </w:rPr>
        <w:t xml:space="preserve"> </w:t>
      </w:r>
      <w:r w:rsidRPr="00E163F3">
        <w:rPr>
          <w:rFonts w:ascii="Sylfaen" w:eastAsia="Times New Roman" w:hAnsi="Sylfaen" w:cs="Sylfaen"/>
          <w:b/>
          <w:bCs/>
          <w:spacing w:val="-3"/>
          <w:sz w:val="18"/>
          <w:szCs w:val="18"/>
        </w:rPr>
        <w:t>მიღწევასაც</w:t>
      </w:r>
      <w:r w:rsidR="00452C6F">
        <w:rPr>
          <w:rFonts w:ascii="Sylfaen" w:eastAsia="Times New Roman" w:hAnsi="Sylfaen" w:cs="Sylfaen"/>
          <w:b/>
          <w:bCs/>
          <w:sz w:val="18"/>
          <w:szCs w:val="18"/>
        </w:rPr>
        <w:t xml:space="preserve"> </w:t>
      </w:r>
      <w:r w:rsidRPr="00E163F3">
        <w:rPr>
          <w:rFonts w:ascii="Sylfaen" w:eastAsia="Times New Roman" w:hAnsi="Sylfaen" w:cs="Sylfaen"/>
          <w:b/>
          <w:bCs/>
          <w:spacing w:val="33"/>
          <w:sz w:val="18"/>
          <w:szCs w:val="18"/>
        </w:rPr>
        <w:t xml:space="preserve"> </w:t>
      </w:r>
      <w:r w:rsidRPr="00E163F3">
        <w:rPr>
          <w:rFonts w:ascii="Sylfaen" w:eastAsia="Times New Roman" w:hAnsi="Sylfaen" w:cs="Sylfaen"/>
          <w:b/>
          <w:bCs/>
          <w:spacing w:val="-4"/>
          <w:sz w:val="18"/>
          <w:szCs w:val="18"/>
        </w:rPr>
        <w:t>ემსახურება</w:t>
      </w:r>
      <w:r w:rsidRPr="00E163F3">
        <w:rPr>
          <w:rFonts w:ascii="Sylfaen" w:eastAsia="Times New Roman" w:hAnsi="Sylfaen" w:cs="Sylfaen"/>
          <w:b/>
          <w:bCs/>
          <w:spacing w:val="83"/>
          <w:w w:val="101"/>
          <w:sz w:val="18"/>
          <w:szCs w:val="18"/>
        </w:rPr>
        <w:t xml:space="preserve"> </w:t>
      </w:r>
      <w:r w:rsidRPr="00E163F3">
        <w:rPr>
          <w:rFonts w:ascii="Sylfaen" w:eastAsia="Times New Roman" w:hAnsi="Sylfaen" w:cs="Sylfaen"/>
          <w:b/>
          <w:bCs/>
          <w:spacing w:val="-4"/>
          <w:sz w:val="18"/>
          <w:szCs w:val="18"/>
        </w:rPr>
        <w:t>პრიორიტეტის</w:t>
      </w:r>
      <w:r w:rsidRPr="00E163F3">
        <w:rPr>
          <w:rFonts w:ascii="Sylfaen" w:eastAsia="Times New Roman" w:hAnsi="Sylfaen" w:cs="Sylfaen"/>
          <w:b/>
          <w:bCs/>
          <w:spacing w:val="10"/>
          <w:sz w:val="18"/>
          <w:szCs w:val="18"/>
        </w:rPr>
        <w:t xml:space="preserve"> </w:t>
      </w:r>
      <w:r w:rsidRPr="00E163F3">
        <w:rPr>
          <w:rFonts w:ascii="Sylfaen" w:eastAsia="Times New Roman" w:hAnsi="Sylfaen" w:cs="Sylfaen"/>
          <w:b/>
          <w:bCs/>
          <w:spacing w:val="-3"/>
          <w:sz w:val="18"/>
          <w:szCs w:val="18"/>
        </w:rPr>
        <w:t>ქვეშ</w:t>
      </w:r>
      <w:r w:rsidR="00452C6F">
        <w:rPr>
          <w:rFonts w:ascii="Sylfaen" w:eastAsia="Times New Roman" w:hAnsi="Sylfaen" w:cs="Sylfaen"/>
          <w:b/>
          <w:bCs/>
          <w:spacing w:val="12"/>
          <w:sz w:val="18"/>
          <w:szCs w:val="18"/>
        </w:rPr>
        <w:t xml:space="preserve">  </w:t>
      </w:r>
      <w:r w:rsidR="00452C6F">
        <w:rPr>
          <w:rFonts w:ascii="Sylfaen" w:eastAsia="Times New Roman" w:hAnsi="Sylfaen" w:cs="Sylfaen"/>
          <w:b/>
          <w:bCs/>
          <w:spacing w:val="12"/>
          <w:sz w:val="18"/>
          <w:szCs w:val="18"/>
          <w:lang w:val="ka-GE"/>
        </w:rPr>
        <w:t xml:space="preserve"> </w:t>
      </w:r>
      <w:r w:rsidRPr="00E163F3">
        <w:rPr>
          <w:rFonts w:ascii="Sylfaen" w:eastAsia="Times New Roman" w:hAnsi="Sylfaen" w:cs="Sylfaen"/>
          <w:b/>
          <w:bCs/>
          <w:spacing w:val="12"/>
          <w:sz w:val="18"/>
          <w:szCs w:val="18"/>
          <w:lang w:val="ka-GE"/>
        </w:rPr>
        <w:t xml:space="preserve"> </w:t>
      </w:r>
    </w:p>
    <w:p w14:paraId="197F07A0" w14:textId="7F029FBA" w:rsidR="00E163F3" w:rsidRPr="00E163F3" w:rsidRDefault="00E163F3" w:rsidP="00E163F3">
      <w:pPr>
        <w:shd w:val="clear" w:color="auto" w:fill="FFFFFF"/>
        <w:spacing w:after="0" w:line="276" w:lineRule="auto"/>
        <w:ind w:left="142" w:hanging="284"/>
        <w:rPr>
          <w:rFonts w:ascii="Sylfaen" w:eastAsia="Calibri" w:hAnsi="Sylfaen" w:cs="Times New Roman"/>
          <w:sz w:val="18"/>
          <w:szCs w:val="18"/>
          <w:lang w:val="ka-GE"/>
        </w:rPr>
      </w:pPr>
      <w:r w:rsidRPr="00E163F3">
        <w:rPr>
          <w:rFonts w:ascii="Sylfaen" w:eastAsia="Times New Roman" w:hAnsi="Sylfaen" w:cs="Sylfaen"/>
          <w:b/>
          <w:bCs/>
          <w:spacing w:val="-4"/>
          <w:sz w:val="18"/>
          <w:szCs w:val="18"/>
        </w:rPr>
        <w:t>მოქცეული</w:t>
      </w:r>
      <w:r w:rsidRPr="00E163F3">
        <w:rPr>
          <w:rFonts w:ascii="Sylfaen" w:eastAsia="Times New Roman" w:hAnsi="Sylfaen" w:cs="Sylfaen"/>
          <w:b/>
          <w:bCs/>
          <w:spacing w:val="12"/>
          <w:sz w:val="18"/>
          <w:szCs w:val="18"/>
        </w:rPr>
        <w:t xml:space="preserve"> </w:t>
      </w:r>
      <w:r w:rsidRPr="00E163F3">
        <w:rPr>
          <w:rFonts w:ascii="Sylfaen" w:eastAsia="Times New Roman" w:hAnsi="Sylfaen" w:cs="Sylfaen"/>
          <w:b/>
          <w:bCs/>
          <w:spacing w:val="-3"/>
          <w:sz w:val="18"/>
          <w:szCs w:val="18"/>
        </w:rPr>
        <w:t>პროგრამები:</w:t>
      </w:r>
      <w:r w:rsidR="00452C6F">
        <w:rPr>
          <w:rFonts w:ascii="Sylfaen" w:eastAsia="Times New Roman" w:hAnsi="Sylfaen" w:cs="Sylfaen"/>
          <w:b/>
          <w:bCs/>
          <w:spacing w:val="-3"/>
          <w:sz w:val="18"/>
          <w:szCs w:val="18"/>
          <w:lang w:val="ka-GE"/>
        </w:rPr>
        <w:t xml:space="preserve"> </w:t>
      </w:r>
      <w:r w:rsidRPr="00E163F3">
        <w:rPr>
          <w:rFonts w:ascii="Sylfaen" w:eastAsia="Calibri" w:hAnsi="Sylfaen" w:cs="Sylfaen"/>
          <w:b/>
          <w:sz w:val="18"/>
          <w:szCs w:val="18"/>
          <w:lang w:val="ka-GE"/>
        </w:rPr>
        <w:t>მიზანი</w:t>
      </w:r>
      <w:r w:rsidRPr="00E163F3">
        <w:rPr>
          <w:rFonts w:ascii="Sylfaen" w:eastAsia="Calibri" w:hAnsi="Sylfaen" w:cs="Times New Roman"/>
          <w:b/>
          <w:sz w:val="18"/>
          <w:szCs w:val="18"/>
          <w:lang w:val="ka-GE"/>
        </w:rPr>
        <w:t xml:space="preserve"> 1:</w:t>
      </w:r>
      <w:r w:rsidRPr="00E163F3">
        <w:rPr>
          <w:rFonts w:ascii="Sylfaen" w:eastAsia="Calibri" w:hAnsi="Sylfaen" w:cs="Times New Roman"/>
          <w:sz w:val="18"/>
          <w:szCs w:val="18"/>
          <w:lang w:val="ka-GE"/>
        </w:rPr>
        <w:t xml:space="preserve"> </w:t>
      </w:r>
      <w:r w:rsidRPr="00E163F3">
        <w:rPr>
          <w:rFonts w:ascii="Sylfaen" w:eastAsia="Calibri" w:hAnsi="Sylfaen" w:cs="Sylfaen"/>
          <w:sz w:val="18"/>
          <w:szCs w:val="18"/>
          <w:lang w:val="ka-GE"/>
        </w:rPr>
        <w:t>სიღარიბის</w:t>
      </w:r>
      <w:r w:rsidRPr="00E163F3">
        <w:rPr>
          <w:rFonts w:ascii="Sylfaen" w:eastAsia="Calibri" w:hAnsi="Sylfaen" w:cs="Times New Roman"/>
          <w:sz w:val="18"/>
          <w:szCs w:val="18"/>
          <w:lang w:val="ka-GE"/>
        </w:rPr>
        <w:t xml:space="preserve"> </w:t>
      </w:r>
      <w:r w:rsidRPr="00E163F3">
        <w:rPr>
          <w:rFonts w:ascii="Sylfaen" w:eastAsia="Calibri" w:hAnsi="Sylfaen" w:cs="Sylfaen"/>
          <w:sz w:val="18"/>
          <w:szCs w:val="18"/>
          <w:lang w:val="ka-GE"/>
        </w:rPr>
        <w:t>ყველა</w:t>
      </w:r>
      <w:r w:rsidRPr="00E163F3">
        <w:rPr>
          <w:rFonts w:ascii="Sylfaen" w:eastAsia="Calibri" w:hAnsi="Sylfaen" w:cs="Times New Roman"/>
          <w:sz w:val="18"/>
          <w:szCs w:val="18"/>
          <w:lang w:val="ka-GE"/>
        </w:rPr>
        <w:t xml:space="preserve"> </w:t>
      </w:r>
      <w:r w:rsidRPr="00E163F3">
        <w:rPr>
          <w:rFonts w:ascii="Sylfaen" w:eastAsia="Calibri" w:hAnsi="Sylfaen" w:cs="Sylfaen"/>
          <w:sz w:val="18"/>
          <w:szCs w:val="18"/>
          <w:lang w:val="ka-GE"/>
        </w:rPr>
        <w:t>ფორმის</w:t>
      </w:r>
      <w:r w:rsidRPr="00E163F3">
        <w:rPr>
          <w:rFonts w:ascii="Sylfaen" w:eastAsia="Calibri" w:hAnsi="Sylfaen" w:cs="Times New Roman"/>
          <w:sz w:val="18"/>
          <w:szCs w:val="18"/>
          <w:lang w:val="ka-GE"/>
        </w:rPr>
        <w:t xml:space="preserve"> </w:t>
      </w:r>
      <w:r w:rsidRPr="00E163F3">
        <w:rPr>
          <w:rFonts w:ascii="Sylfaen" w:eastAsia="Calibri" w:hAnsi="Sylfaen" w:cs="Sylfaen"/>
          <w:sz w:val="18"/>
          <w:szCs w:val="18"/>
          <w:lang w:val="ka-GE"/>
        </w:rPr>
        <w:t>აღმოფხვრა.</w:t>
      </w:r>
      <w:r w:rsidR="00452C6F">
        <w:rPr>
          <w:rFonts w:ascii="Sylfaen" w:eastAsia="Calibri" w:hAnsi="Sylfaen" w:cs="Times New Roman"/>
          <w:sz w:val="18"/>
          <w:szCs w:val="18"/>
          <w:lang w:val="ka-GE"/>
        </w:rPr>
        <w:t xml:space="preserve"> </w:t>
      </w:r>
    </w:p>
    <w:p w14:paraId="39544388" w14:textId="77777777" w:rsidR="00E163F3" w:rsidRPr="00E163F3" w:rsidRDefault="00E163F3" w:rsidP="00E163F3">
      <w:pPr>
        <w:shd w:val="clear" w:color="auto" w:fill="FFFFFF"/>
        <w:spacing w:after="0" w:line="276" w:lineRule="auto"/>
        <w:ind w:left="142" w:hanging="284"/>
        <w:rPr>
          <w:rFonts w:ascii="Sylfaen" w:eastAsia="Calibri" w:hAnsi="Sylfaen" w:cs="Times New Roman"/>
          <w:sz w:val="18"/>
          <w:szCs w:val="18"/>
          <w:lang w:val="ka-GE"/>
        </w:rPr>
      </w:pPr>
      <w:r w:rsidRPr="00E163F3">
        <w:rPr>
          <w:rFonts w:ascii="Sylfaen" w:eastAsia="Calibri" w:hAnsi="Sylfaen" w:cs="Sylfaen"/>
          <w:b/>
          <w:sz w:val="18"/>
          <w:szCs w:val="18"/>
          <w:lang w:val="ka-GE"/>
        </w:rPr>
        <w:t>მიზანი</w:t>
      </w:r>
      <w:r w:rsidRPr="00E163F3">
        <w:rPr>
          <w:rFonts w:ascii="Sylfaen" w:eastAsia="Calibri" w:hAnsi="Sylfaen" w:cs="Times New Roman"/>
          <w:b/>
          <w:sz w:val="18"/>
          <w:szCs w:val="18"/>
          <w:lang w:val="ka-GE"/>
        </w:rPr>
        <w:t xml:space="preserve"> 3:</w:t>
      </w:r>
      <w:r w:rsidRPr="00E163F3">
        <w:rPr>
          <w:rFonts w:ascii="Sylfaen" w:eastAsia="Calibri" w:hAnsi="Sylfaen" w:cs="Times New Roman"/>
          <w:sz w:val="18"/>
          <w:szCs w:val="18"/>
          <w:lang w:val="ka-GE"/>
        </w:rPr>
        <w:t xml:space="preserve"> </w:t>
      </w:r>
      <w:r w:rsidRPr="00E163F3">
        <w:rPr>
          <w:rFonts w:ascii="Sylfaen" w:eastAsia="Calibri" w:hAnsi="Sylfaen" w:cs="Sylfaen"/>
          <w:sz w:val="18"/>
          <w:szCs w:val="18"/>
          <w:lang w:val="ka-GE"/>
        </w:rPr>
        <w:t>ჯანსაღი</w:t>
      </w:r>
      <w:r w:rsidRPr="00E163F3">
        <w:rPr>
          <w:rFonts w:ascii="Sylfaen" w:eastAsia="Calibri" w:hAnsi="Sylfaen" w:cs="Times New Roman"/>
          <w:sz w:val="18"/>
          <w:szCs w:val="18"/>
          <w:lang w:val="ka-GE"/>
        </w:rPr>
        <w:t xml:space="preserve"> </w:t>
      </w:r>
      <w:r w:rsidRPr="00E163F3">
        <w:rPr>
          <w:rFonts w:ascii="Sylfaen" w:eastAsia="Calibri" w:hAnsi="Sylfaen" w:cs="Sylfaen"/>
          <w:sz w:val="18"/>
          <w:szCs w:val="18"/>
          <w:lang w:val="ka-GE"/>
        </w:rPr>
        <w:t>ცხოვრებისა</w:t>
      </w:r>
      <w:r w:rsidRPr="00E163F3">
        <w:rPr>
          <w:rFonts w:ascii="Sylfaen" w:eastAsia="Calibri" w:hAnsi="Sylfaen" w:cs="Times New Roman"/>
          <w:sz w:val="18"/>
          <w:szCs w:val="18"/>
          <w:lang w:val="ka-GE"/>
        </w:rPr>
        <w:t xml:space="preserve"> </w:t>
      </w:r>
      <w:r w:rsidRPr="00E163F3">
        <w:rPr>
          <w:rFonts w:ascii="Sylfaen" w:eastAsia="Calibri" w:hAnsi="Sylfaen" w:cs="Sylfaen"/>
          <w:sz w:val="18"/>
          <w:szCs w:val="18"/>
          <w:lang w:val="ka-GE"/>
        </w:rPr>
        <w:t>და</w:t>
      </w:r>
      <w:r w:rsidRPr="00E163F3">
        <w:rPr>
          <w:rFonts w:ascii="Sylfaen" w:eastAsia="Calibri" w:hAnsi="Sylfaen" w:cs="Times New Roman"/>
          <w:sz w:val="18"/>
          <w:szCs w:val="18"/>
          <w:lang w:val="ka-GE"/>
        </w:rPr>
        <w:t xml:space="preserve"> </w:t>
      </w:r>
      <w:r w:rsidRPr="00E163F3">
        <w:rPr>
          <w:rFonts w:ascii="Sylfaen" w:eastAsia="Calibri" w:hAnsi="Sylfaen" w:cs="Sylfaen"/>
          <w:sz w:val="18"/>
          <w:szCs w:val="18"/>
          <w:lang w:val="ka-GE"/>
        </w:rPr>
        <w:t>კეთილდღეობის</w:t>
      </w:r>
      <w:r w:rsidRPr="00E163F3">
        <w:rPr>
          <w:rFonts w:ascii="Sylfaen" w:eastAsia="Calibri" w:hAnsi="Sylfaen" w:cs="Times New Roman"/>
          <w:sz w:val="18"/>
          <w:szCs w:val="18"/>
          <w:lang w:val="ka-GE"/>
        </w:rPr>
        <w:t xml:space="preserve"> </w:t>
      </w:r>
      <w:r w:rsidRPr="00E163F3">
        <w:rPr>
          <w:rFonts w:ascii="Sylfaen" w:eastAsia="Calibri" w:hAnsi="Sylfaen" w:cs="Sylfaen"/>
          <w:sz w:val="18"/>
          <w:szCs w:val="18"/>
          <w:lang w:val="ka-GE"/>
        </w:rPr>
        <w:t>უზრუნველყოფა</w:t>
      </w:r>
      <w:r w:rsidRPr="00E163F3">
        <w:rPr>
          <w:rFonts w:ascii="Sylfaen" w:eastAsia="Calibri" w:hAnsi="Sylfaen" w:cs="Times New Roman"/>
          <w:sz w:val="18"/>
          <w:szCs w:val="18"/>
          <w:lang w:val="ka-GE"/>
        </w:rPr>
        <w:t xml:space="preserve"> </w:t>
      </w:r>
      <w:r w:rsidRPr="00E163F3">
        <w:rPr>
          <w:rFonts w:ascii="Sylfaen" w:eastAsia="Calibri" w:hAnsi="Sylfaen" w:cs="Sylfaen"/>
          <w:sz w:val="18"/>
          <w:szCs w:val="18"/>
          <w:lang w:val="ka-GE"/>
        </w:rPr>
        <w:t>ყველა</w:t>
      </w:r>
      <w:r w:rsidRPr="00E163F3">
        <w:rPr>
          <w:rFonts w:ascii="Sylfaen" w:eastAsia="Calibri" w:hAnsi="Sylfaen" w:cs="Times New Roman"/>
          <w:sz w:val="18"/>
          <w:szCs w:val="18"/>
          <w:lang w:val="ka-GE"/>
        </w:rPr>
        <w:t xml:space="preserve"> </w:t>
      </w:r>
      <w:r w:rsidRPr="00E163F3">
        <w:rPr>
          <w:rFonts w:ascii="Sylfaen" w:eastAsia="Calibri" w:hAnsi="Sylfaen" w:cs="Sylfaen"/>
          <w:sz w:val="18"/>
          <w:szCs w:val="18"/>
          <w:lang w:val="ka-GE"/>
        </w:rPr>
        <w:t>ასაკის</w:t>
      </w:r>
      <w:r w:rsidRPr="00E163F3">
        <w:rPr>
          <w:rFonts w:ascii="Sylfaen" w:eastAsia="Calibri" w:hAnsi="Sylfaen" w:cs="Times New Roman"/>
          <w:sz w:val="18"/>
          <w:szCs w:val="18"/>
          <w:lang w:val="ka-GE"/>
        </w:rPr>
        <w:t xml:space="preserve"> </w:t>
      </w:r>
      <w:r w:rsidRPr="00E163F3">
        <w:rPr>
          <w:rFonts w:ascii="Sylfaen" w:eastAsia="Calibri" w:hAnsi="Sylfaen" w:cs="Sylfaen"/>
          <w:sz w:val="18"/>
          <w:szCs w:val="18"/>
          <w:lang w:val="ka-GE"/>
        </w:rPr>
        <w:t>ადამიანისათვის</w:t>
      </w:r>
      <w:r w:rsidRPr="00E163F3">
        <w:rPr>
          <w:rFonts w:ascii="Sylfaen" w:eastAsia="Calibri" w:hAnsi="Sylfaen" w:cs="Times New Roman"/>
          <w:sz w:val="18"/>
          <w:szCs w:val="18"/>
          <w:lang w:val="ka-GE"/>
        </w:rPr>
        <w:t>.</w:t>
      </w:r>
    </w:p>
    <w:p w14:paraId="70AF8EC2" w14:textId="4DCCC5BB" w:rsidR="00E163F3" w:rsidRPr="00E163F3" w:rsidRDefault="00E163F3" w:rsidP="00E163F3">
      <w:pPr>
        <w:shd w:val="clear" w:color="auto" w:fill="FFFFFF"/>
        <w:spacing w:after="0" w:line="276" w:lineRule="auto"/>
        <w:ind w:left="142" w:hanging="284"/>
        <w:rPr>
          <w:rFonts w:ascii="Sylfaen" w:eastAsia="Calibri" w:hAnsi="Sylfaen" w:cs="Times New Roman"/>
          <w:sz w:val="18"/>
          <w:szCs w:val="18"/>
          <w:lang w:val="ka-GE"/>
        </w:rPr>
      </w:pPr>
      <w:r w:rsidRPr="00E163F3">
        <w:rPr>
          <w:rFonts w:ascii="Sylfaen" w:eastAsia="Times New Roman" w:hAnsi="Sylfaen" w:cs="Times New Roman"/>
          <w:b/>
          <w:color w:val="000000"/>
          <w:sz w:val="18"/>
          <w:szCs w:val="18"/>
        </w:rPr>
        <w:t>მიზანი 5</w:t>
      </w:r>
      <w:r w:rsidRPr="00E163F3">
        <w:rPr>
          <w:rFonts w:ascii="Sylfaen" w:eastAsia="Times New Roman" w:hAnsi="Sylfaen" w:cs="Times New Roman"/>
          <w:color w:val="000000"/>
          <w:sz w:val="18"/>
          <w:szCs w:val="18"/>
        </w:rPr>
        <w:t>- გენდერული თანასწორობის მიღწევა და ყველა ქალისა და გოგონას შესაძლებლობის გაუმჯობესება</w:t>
      </w:r>
      <w:r w:rsidR="00452C6F">
        <w:rPr>
          <w:rFonts w:ascii="Sylfaen" w:eastAsia="Times New Roman" w:hAnsi="Sylfaen" w:cs="Times New Roman"/>
          <w:color w:val="000000"/>
          <w:sz w:val="18"/>
          <w:szCs w:val="18"/>
        </w:rPr>
        <w:t xml:space="preserve">    </w:t>
      </w:r>
    </w:p>
    <w:p w14:paraId="1A04A29D" w14:textId="77777777" w:rsidR="00E163F3" w:rsidRPr="00E163F3" w:rsidRDefault="00E163F3" w:rsidP="00E163F3">
      <w:pPr>
        <w:shd w:val="clear" w:color="auto" w:fill="FFFFFF"/>
        <w:spacing w:after="0" w:line="276" w:lineRule="auto"/>
        <w:ind w:left="142" w:hanging="284"/>
        <w:rPr>
          <w:rFonts w:ascii="Sylfaen" w:eastAsia="Calibri" w:hAnsi="Sylfaen" w:cs="Times New Roman"/>
          <w:sz w:val="18"/>
          <w:szCs w:val="18"/>
          <w:lang w:val="ka-GE"/>
        </w:rPr>
      </w:pPr>
    </w:p>
    <w:p w14:paraId="65DDE2D0" w14:textId="02CCC782" w:rsidR="004E62B6" w:rsidRDefault="004E62B6" w:rsidP="00E163F3">
      <w:pPr>
        <w:spacing w:line="240" w:lineRule="auto"/>
        <w:jc w:val="both"/>
        <w:rPr>
          <w:rFonts w:ascii="Sylfaen" w:hAnsi="Sylfaen"/>
          <w:sz w:val="20"/>
          <w:szCs w:val="20"/>
          <w:lang w:val="ka-GE"/>
        </w:rPr>
      </w:pPr>
    </w:p>
    <w:tbl>
      <w:tblPr>
        <w:tblW w:w="0" w:type="auto"/>
        <w:tblLayout w:type="fixed"/>
        <w:tblLook w:val="04A0" w:firstRow="1" w:lastRow="0" w:firstColumn="1" w:lastColumn="0" w:noHBand="0" w:noVBand="1"/>
      </w:tblPr>
      <w:tblGrid>
        <w:gridCol w:w="983"/>
        <w:gridCol w:w="3402"/>
        <w:gridCol w:w="992"/>
        <w:gridCol w:w="992"/>
        <w:gridCol w:w="991"/>
        <w:gridCol w:w="805"/>
        <w:gridCol w:w="897"/>
        <w:gridCol w:w="836"/>
      </w:tblGrid>
      <w:tr w:rsidR="00A305D5" w:rsidRPr="00A305D5" w14:paraId="2F73F1B6" w14:textId="77777777" w:rsidTr="008C0AE3">
        <w:trPr>
          <w:trHeight w:val="777"/>
        </w:trPr>
        <w:tc>
          <w:tcPr>
            <w:tcW w:w="983" w:type="dxa"/>
            <w:tcBorders>
              <w:top w:val="single" w:sz="8" w:space="0" w:color="auto"/>
              <w:left w:val="single" w:sz="8" w:space="0" w:color="auto"/>
              <w:bottom w:val="single" w:sz="8" w:space="0" w:color="auto"/>
              <w:right w:val="single" w:sz="4" w:space="0" w:color="auto"/>
            </w:tcBorders>
            <w:shd w:val="clear" w:color="000000" w:fill="FFFFFF"/>
            <w:textDirection w:val="btLr"/>
            <w:vAlign w:val="center"/>
            <w:hideMark/>
          </w:tcPr>
          <w:p w14:paraId="0C533E6D" w14:textId="77777777" w:rsidR="00A305D5" w:rsidRPr="00A305D5" w:rsidRDefault="00A305D5" w:rsidP="00A305D5">
            <w:pPr>
              <w:spacing w:after="0" w:line="240" w:lineRule="auto"/>
              <w:jc w:val="center"/>
              <w:rPr>
                <w:rFonts w:ascii="LitNusx" w:eastAsia="Times New Roman" w:hAnsi="LitNusx" w:cs="Calibri"/>
                <w:sz w:val="12"/>
                <w:szCs w:val="12"/>
              </w:rPr>
            </w:pPr>
            <w:r w:rsidRPr="00A305D5">
              <w:rPr>
                <w:rFonts w:ascii="Sylfaen" w:eastAsia="Times New Roman" w:hAnsi="Sylfaen" w:cs="Sylfaen"/>
                <w:sz w:val="12"/>
                <w:szCs w:val="12"/>
              </w:rPr>
              <w:t>პროგრამული</w:t>
            </w:r>
            <w:r w:rsidRPr="00A305D5">
              <w:rPr>
                <w:rFonts w:ascii="LitNusx" w:eastAsia="Times New Roman" w:hAnsi="LitNusx" w:cs="Calibri"/>
                <w:sz w:val="12"/>
                <w:szCs w:val="12"/>
              </w:rPr>
              <w:t xml:space="preserve"> </w:t>
            </w:r>
            <w:r w:rsidRPr="00A305D5">
              <w:rPr>
                <w:rFonts w:ascii="Sylfaen" w:eastAsia="Times New Roman" w:hAnsi="Sylfaen" w:cs="Sylfaen"/>
                <w:sz w:val="12"/>
                <w:szCs w:val="12"/>
              </w:rPr>
              <w:t>კოდი</w:t>
            </w:r>
          </w:p>
        </w:tc>
        <w:tc>
          <w:tcPr>
            <w:tcW w:w="3402" w:type="dxa"/>
            <w:tcBorders>
              <w:top w:val="single" w:sz="8" w:space="0" w:color="auto"/>
              <w:left w:val="nil"/>
              <w:bottom w:val="single" w:sz="8" w:space="0" w:color="auto"/>
              <w:right w:val="single" w:sz="8" w:space="0" w:color="auto"/>
            </w:tcBorders>
            <w:shd w:val="clear" w:color="000000" w:fill="FFFFFF"/>
            <w:vAlign w:val="center"/>
            <w:hideMark/>
          </w:tcPr>
          <w:p w14:paraId="708EA58D" w14:textId="77777777" w:rsidR="00A305D5" w:rsidRPr="00A305D5" w:rsidRDefault="00A305D5" w:rsidP="00A305D5">
            <w:pPr>
              <w:spacing w:after="0" w:line="240" w:lineRule="auto"/>
              <w:jc w:val="center"/>
              <w:rPr>
                <w:rFonts w:ascii="Sylfaen" w:eastAsia="Times New Roman" w:hAnsi="Sylfaen" w:cs="Calibri"/>
                <w:sz w:val="12"/>
                <w:szCs w:val="12"/>
              </w:rPr>
            </w:pPr>
            <w:r w:rsidRPr="00A305D5">
              <w:rPr>
                <w:rFonts w:ascii="Sylfaen" w:eastAsia="Times New Roman" w:hAnsi="Sylfaen" w:cs="Calibri"/>
                <w:sz w:val="12"/>
                <w:szCs w:val="12"/>
              </w:rPr>
              <w:t>დასახელებ ა</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2B71F6C7" w14:textId="77777777" w:rsidR="00A305D5" w:rsidRPr="00A305D5" w:rsidRDefault="00A305D5" w:rsidP="00A305D5">
            <w:pPr>
              <w:spacing w:after="0" w:line="240" w:lineRule="auto"/>
              <w:jc w:val="center"/>
              <w:rPr>
                <w:rFonts w:ascii="Sylfaen" w:eastAsia="Times New Roman" w:hAnsi="Sylfaen" w:cs="Calibri"/>
                <w:sz w:val="12"/>
                <w:szCs w:val="12"/>
              </w:rPr>
            </w:pPr>
            <w:r w:rsidRPr="00A305D5">
              <w:rPr>
                <w:rFonts w:ascii="Sylfaen" w:eastAsia="Times New Roman" w:hAnsi="Sylfaen" w:cs="Calibri"/>
                <w:sz w:val="12"/>
                <w:szCs w:val="12"/>
              </w:rPr>
              <w:t xml:space="preserve">2025 წლის გეგმა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4E150124" w14:textId="77777777" w:rsidR="00A305D5" w:rsidRPr="00A305D5" w:rsidRDefault="00A305D5" w:rsidP="00A305D5">
            <w:pPr>
              <w:spacing w:after="0" w:line="240" w:lineRule="auto"/>
              <w:jc w:val="center"/>
              <w:rPr>
                <w:rFonts w:ascii="Sylfaen" w:eastAsia="Times New Roman" w:hAnsi="Sylfaen" w:cs="Calibri"/>
                <w:sz w:val="12"/>
                <w:szCs w:val="12"/>
              </w:rPr>
            </w:pPr>
            <w:r w:rsidRPr="00A305D5">
              <w:rPr>
                <w:rFonts w:ascii="Sylfaen" w:eastAsia="Times New Roman" w:hAnsi="Sylfaen" w:cs="Calibri"/>
                <w:sz w:val="12"/>
                <w:szCs w:val="12"/>
              </w:rPr>
              <w:t>მ. შ. სახელმწიფო ბიუჯეტის ფონდებიდან გამოყოფილი ტრანსფერები</w:t>
            </w:r>
          </w:p>
        </w:tc>
        <w:tc>
          <w:tcPr>
            <w:tcW w:w="991" w:type="dxa"/>
            <w:tcBorders>
              <w:top w:val="single" w:sz="8" w:space="0" w:color="auto"/>
              <w:left w:val="nil"/>
              <w:bottom w:val="single" w:sz="8" w:space="0" w:color="auto"/>
              <w:right w:val="single" w:sz="4" w:space="0" w:color="auto"/>
            </w:tcBorders>
            <w:shd w:val="clear" w:color="000000" w:fill="FFFFFF"/>
            <w:vAlign w:val="center"/>
            <w:hideMark/>
          </w:tcPr>
          <w:p w14:paraId="16D99B8C" w14:textId="77777777" w:rsidR="00A305D5" w:rsidRPr="00A305D5" w:rsidRDefault="00A305D5" w:rsidP="00A305D5">
            <w:pPr>
              <w:spacing w:after="0" w:line="240" w:lineRule="auto"/>
              <w:jc w:val="center"/>
              <w:rPr>
                <w:rFonts w:ascii="Sylfaen" w:eastAsia="Times New Roman" w:hAnsi="Sylfaen" w:cs="Calibri"/>
                <w:sz w:val="12"/>
                <w:szCs w:val="12"/>
              </w:rPr>
            </w:pPr>
            <w:r w:rsidRPr="00A305D5">
              <w:rPr>
                <w:rFonts w:ascii="Sylfaen" w:eastAsia="Times New Roman" w:hAnsi="Sylfaen" w:cs="Calibri"/>
                <w:sz w:val="12"/>
                <w:szCs w:val="12"/>
              </w:rPr>
              <w:t xml:space="preserve"> მ. შ. საკუთარი შემოსავლები</w:t>
            </w:r>
          </w:p>
        </w:tc>
        <w:tc>
          <w:tcPr>
            <w:tcW w:w="805" w:type="dxa"/>
            <w:tcBorders>
              <w:top w:val="single" w:sz="8" w:space="0" w:color="auto"/>
              <w:left w:val="nil"/>
              <w:bottom w:val="single" w:sz="8" w:space="0" w:color="auto"/>
              <w:right w:val="single" w:sz="8" w:space="0" w:color="auto"/>
            </w:tcBorders>
            <w:shd w:val="clear" w:color="000000" w:fill="FFFFFF"/>
            <w:vAlign w:val="center"/>
            <w:hideMark/>
          </w:tcPr>
          <w:p w14:paraId="3530F8B1" w14:textId="77777777" w:rsidR="00A305D5" w:rsidRPr="00A305D5" w:rsidRDefault="00A305D5" w:rsidP="00A305D5">
            <w:pPr>
              <w:spacing w:after="0" w:line="240" w:lineRule="auto"/>
              <w:rPr>
                <w:rFonts w:ascii="Sylfaen" w:eastAsia="Times New Roman" w:hAnsi="Sylfaen" w:cs="Calibri"/>
                <w:sz w:val="12"/>
                <w:szCs w:val="12"/>
              </w:rPr>
            </w:pPr>
            <w:r w:rsidRPr="00A305D5">
              <w:rPr>
                <w:rFonts w:ascii="Sylfaen" w:eastAsia="Times New Roman" w:hAnsi="Sylfaen" w:cs="Calibri"/>
                <w:sz w:val="12"/>
                <w:szCs w:val="12"/>
              </w:rPr>
              <w:t>2026 წლის პროგნოზი</w:t>
            </w:r>
          </w:p>
        </w:tc>
        <w:tc>
          <w:tcPr>
            <w:tcW w:w="897"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32C165EF" w14:textId="36F34B77" w:rsidR="00A305D5" w:rsidRPr="00A305D5" w:rsidRDefault="00A305D5" w:rsidP="00A305D5">
            <w:pPr>
              <w:spacing w:after="0" w:line="240" w:lineRule="auto"/>
              <w:rPr>
                <w:rFonts w:ascii="Sylfaen" w:eastAsia="Times New Roman" w:hAnsi="Sylfaen" w:cs="Calibri"/>
                <w:sz w:val="12"/>
                <w:szCs w:val="12"/>
              </w:rPr>
            </w:pPr>
            <w:r w:rsidRPr="00A305D5">
              <w:rPr>
                <w:rFonts w:ascii="Sylfaen" w:eastAsia="Times New Roman" w:hAnsi="Sylfaen" w:cs="Calibri"/>
                <w:sz w:val="12"/>
                <w:szCs w:val="12"/>
              </w:rPr>
              <w:t>2027</w:t>
            </w:r>
            <w:r w:rsidR="00452C6F">
              <w:rPr>
                <w:rFonts w:ascii="Sylfaen" w:eastAsia="Times New Roman" w:hAnsi="Sylfaen" w:cs="Calibri"/>
                <w:sz w:val="12"/>
                <w:szCs w:val="12"/>
              </w:rPr>
              <w:t xml:space="preserve"> </w:t>
            </w:r>
            <w:r w:rsidRPr="00A305D5">
              <w:rPr>
                <w:rFonts w:ascii="Sylfaen" w:eastAsia="Times New Roman" w:hAnsi="Sylfaen" w:cs="Calibri"/>
                <w:sz w:val="12"/>
                <w:szCs w:val="12"/>
              </w:rPr>
              <w:t>წლის პროგნოზი</w:t>
            </w:r>
          </w:p>
        </w:tc>
        <w:tc>
          <w:tcPr>
            <w:tcW w:w="836"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40704E2D" w14:textId="77777777" w:rsidR="00A305D5" w:rsidRPr="00A305D5" w:rsidRDefault="00A305D5" w:rsidP="00A305D5">
            <w:pPr>
              <w:spacing w:after="0" w:line="240" w:lineRule="auto"/>
              <w:rPr>
                <w:rFonts w:ascii="Sylfaen" w:eastAsia="Times New Roman" w:hAnsi="Sylfaen" w:cs="Calibri"/>
                <w:sz w:val="12"/>
                <w:szCs w:val="12"/>
              </w:rPr>
            </w:pPr>
            <w:r w:rsidRPr="00A305D5">
              <w:rPr>
                <w:rFonts w:ascii="Sylfaen" w:eastAsia="Times New Roman" w:hAnsi="Sylfaen" w:cs="Calibri"/>
                <w:sz w:val="12"/>
                <w:szCs w:val="12"/>
              </w:rPr>
              <w:t>2028 წლის პროგნოზი</w:t>
            </w:r>
          </w:p>
        </w:tc>
      </w:tr>
      <w:tr w:rsidR="00645FC2" w:rsidRPr="00A305D5" w14:paraId="4914DAB5" w14:textId="77777777" w:rsidTr="00C31E2D">
        <w:trPr>
          <w:trHeight w:val="328"/>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0E0C9309" w14:textId="3819A983"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 xml:space="preserve">06 01 </w:t>
            </w:r>
          </w:p>
        </w:tc>
        <w:tc>
          <w:tcPr>
            <w:tcW w:w="3402" w:type="dxa"/>
            <w:tcBorders>
              <w:top w:val="single" w:sz="8" w:space="0" w:color="auto"/>
              <w:left w:val="nil"/>
              <w:bottom w:val="single" w:sz="8" w:space="0" w:color="auto"/>
              <w:right w:val="single" w:sz="8" w:space="0" w:color="auto"/>
            </w:tcBorders>
            <w:shd w:val="clear" w:color="000000" w:fill="FFFFFF"/>
            <w:vAlign w:val="center"/>
            <w:hideMark/>
          </w:tcPr>
          <w:p w14:paraId="1371716D" w14:textId="5CAC526B"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 xml:space="preserve">საზოგადოებრივი ჯანმრთელობის დაცვა და უსაფრთხო გარემოს უზრუნველყოფა </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02191C12" w14:textId="77F4601B"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288,9</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18569E3B" w14:textId="00AB1B6A"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178,4</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4E01000C" w14:textId="335E4D4F"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110,5</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176BA933" w14:textId="5FDF17FF"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288,9</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1846BF07" w14:textId="7ED5B533"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288,9</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6D1B3D8A" w14:textId="0718184E"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288,9</w:t>
            </w:r>
            <w:r w:rsidR="00452C6F">
              <w:rPr>
                <w:rFonts w:ascii="Sylfaen" w:hAnsi="Sylfaen" w:cs="Calibri"/>
                <w:sz w:val="12"/>
                <w:szCs w:val="12"/>
              </w:rPr>
              <w:t xml:space="preserve">  </w:t>
            </w:r>
          </w:p>
        </w:tc>
      </w:tr>
      <w:tr w:rsidR="00645FC2" w:rsidRPr="00A305D5" w14:paraId="7547CB43" w14:textId="77777777" w:rsidTr="00C31E2D">
        <w:trPr>
          <w:trHeight w:val="37"/>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40172A18" w14:textId="57C6D06E"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06 02</w:t>
            </w:r>
            <w:r w:rsidR="00452C6F">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center"/>
            <w:hideMark/>
          </w:tcPr>
          <w:p w14:paraId="53B6BA7A" w14:textId="5401B6F6"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ჯანმრთელობის დაცვის ობიექტების რეაბილიტაცია, მშენებლობა აღჭურვა</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241CB968" w14:textId="0E59B0F5"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7D019183" w14:textId="78EE4697"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40383A69" w14:textId="22F7E4B2"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4825B6AB" w14:textId="3D74DEAE"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69DDA6DE" w14:textId="229F290D"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7757904D" w14:textId="4C086596"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r>
      <w:tr w:rsidR="00645FC2" w:rsidRPr="00A305D5" w14:paraId="0DA14EF8" w14:textId="77777777" w:rsidTr="00C31E2D">
        <w:trPr>
          <w:trHeight w:val="37"/>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5E4DBBC1" w14:textId="77BD0675"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w:t>
            </w:r>
            <w:r w:rsidR="00452C6F">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center"/>
            <w:hideMark/>
          </w:tcPr>
          <w:p w14:paraId="6728C309" w14:textId="497FB981"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 xml:space="preserve">სოციალური დაცვა </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21CF2E00" w14:textId="4467439D"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2 760,3</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242487E6" w14:textId="596C6E6F"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120,0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287E4A7D" w14:textId="7BCE1B8F"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2 640,3</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0FFC5F46" w14:textId="6F8ED7A0"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2 788,0</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5FDFCD4E" w14:textId="2B941CB4"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2 717,5</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27D4111D" w14:textId="31595A8E"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2 758,0</w:t>
            </w:r>
            <w:r w:rsidR="00452C6F">
              <w:rPr>
                <w:rFonts w:ascii="Sylfaen" w:hAnsi="Sylfaen" w:cs="Calibri"/>
                <w:sz w:val="12"/>
                <w:szCs w:val="12"/>
              </w:rPr>
              <w:t xml:space="preserve">  </w:t>
            </w:r>
          </w:p>
        </w:tc>
      </w:tr>
      <w:tr w:rsidR="00645FC2" w:rsidRPr="00A305D5" w14:paraId="47552879" w14:textId="77777777" w:rsidTr="00C31E2D">
        <w:trPr>
          <w:trHeight w:val="37"/>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005F33E0" w14:textId="62FA5A2A"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06 03 01</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center"/>
            <w:hideMark/>
          </w:tcPr>
          <w:p w14:paraId="5F55B931" w14:textId="6D178AA8"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სამკურნალო და საოპერაციო ხარჯებით დახმარება</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76AE7C11" w14:textId="19B0B19A"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500,0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1EDA9CA7" w14:textId="19C7A488"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43B86B8A" w14:textId="57E64643"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500,0</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150261CE" w14:textId="201F758B"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530,0</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176ED90E" w14:textId="07579316"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550,0</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1289B0ED" w14:textId="3B9415D3"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580,0</w:t>
            </w:r>
            <w:r w:rsidR="00452C6F">
              <w:rPr>
                <w:rFonts w:ascii="Sylfaen" w:hAnsi="Sylfaen" w:cs="Calibri"/>
                <w:sz w:val="12"/>
                <w:szCs w:val="12"/>
              </w:rPr>
              <w:t xml:space="preserve">  </w:t>
            </w:r>
          </w:p>
        </w:tc>
      </w:tr>
      <w:tr w:rsidR="00645FC2" w:rsidRPr="00A305D5" w14:paraId="66FDACBA" w14:textId="77777777" w:rsidTr="00C31E2D">
        <w:trPr>
          <w:trHeight w:val="37"/>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28FE8286" w14:textId="593BCFB0"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06 03 03</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center"/>
            <w:hideMark/>
          </w:tcPr>
          <w:p w14:paraId="46E21CFB" w14:textId="0B6494A1"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შშმ პირთა დახმარება</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6B7E9BE7" w14:textId="46CF73F8"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90,0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732FDB22" w14:textId="1A81B3F3"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0DF6AF0D" w14:textId="64B0C96A"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90,0</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4BA63766" w14:textId="011EAE95"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90,0</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42A82E4E" w14:textId="163CD8D5"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90,0</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49052F8A" w14:textId="5FA4BA8F"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95,0</w:t>
            </w:r>
            <w:r w:rsidR="00452C6F">
              <w:rPr>
                <w:rFonts w:ascii="Sylfaen" w:hAnsi="Sylfaen" w:cs="Calibri"/>
                <w:sz w:val="12"/>
                <w:szCs w:val="12"/>
              </w:rPr>
              <w:t xml:space="preserve">  </w:t>
            </w:r>
          </w:p>
        </w:tc>
      </w:tr>
      <w:tr w:rsidR="00645FC2" w:rsidRPr="00A305D5" w14:paraId="0C694296" w14:textId="77777777" w:rsidTr="00C31E2D">
        <w:trPr>
          <w:trHeight w:val="37"/>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2CD8557B" w14:textId="0A5D9A36"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06 03 04</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center"/>
            <w:hideMark/>
          </w:tcPr>
          <w:p w14:paraId="02541778" w14:textId="5E837FB6"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ერთჯერადი ფინანსური დახმარება</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6F150A84" w14:textId="1572FE1B"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1 000,0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15416571" w14:textId="0B4995A9"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08DD516F" w14:textId="416B44C3"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1 000,0</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2D89B756" w14:textId="0C3D8761"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1 000,0</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174B37EF" w14:textId="56C9589B"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1 000,0</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3BAD8F8F" w14:textId="560837CF"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1 000,0</w:t>
            </w:r>
            <w:r w:rsidR="00452C6F">
              <w:rPr>
                <w:rFonts w:ascii="Sylfaen" w:hAnsi="Sylfaen" w:cs="Calibri"/>
                <w:sz w:val="12"/>
                <w:szCs w:val="12"/>
              </w:rPr>
              <w:t xml:space="preserve">  </w:t>
            </w:r>
          </w:p>
        </w:tc>
      </w:tr>
      <w:tr w:rsidR="00645FC2" w:rsidRPr="00A305D5" w14:paraId="6879AB28" w14:textId="77777777" w:rsidTr="00C31E2D">
        <w:trPr>
          <w:trHeight w:val="37"/>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3D2C1B9B" w14:textId="2293E9E7"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06 03 05</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center"/>
            <w:hideMark/>
          </w:tcPr>
          <w:p w14:paraId="602BDC1A" w14:textId="69D5F733"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ლეიკემიით დაავადებულთა და დიალიზზე მყოფი პირების დახმარება</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0DA7C6A3" w14:textId="19AED409"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43,0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787C11FC" w14:textId="2EAFFF50"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4ACAE848" w14:textId="56629A0D"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43,0</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653DF62F" w14:textId="42BB83E1"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43,0</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151A55B9" w14:textId="54B0FC6D"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43,0</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2E575C38" w14:textId="08B53EC4"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43,0</w:t>
            </w:r>
            <w:r w:rsidR="00452C6F">
              <w:rPr>
                <w:rFonts w:ascii="Sylfaen" w:hAnsi="Sylfaen" w:cs="Calibri"/>
                <w:sz w:val="12"/>
                <w:szCs w:val="12"/>
              </w:rPr>
              <w:t xml:space="preserve">  </w:t>
            </w:r>
          </w:p>
        </w:tc>
      </w:tr>
      <w:tr w:rsidR="00645FC2" w:rsidRPr="00A305D5" w14:paraId="2E4D0802" w14:textId="77777777" w:rsidTr="00C31E2D">
        <w:trPr>
          <w:trHeight w:val="37"/>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1EA7FD11" w14:textId="1D0FD554"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06 03 06</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center"/>
            <w:hideMark/>
          </w:tcPr>
          <w:p w14:paraId="2DA43F5B" w14:textId="50114F72"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მრავალშვილიანი ოჯახების დახმარება</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111F5928" w14:textId="27DEB0C6"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45,0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7AAC17DD" w14:textId="6DA53BC8"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371C6C4D" w14:textId="0C5BF849"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45,0</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587398EB" w14:textId="48F633CD"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45,0</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65BE4C21" w14:textId="20AFBFDC"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45,0</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507B893F" w14:textId="3A6187F2"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45,0</w:t>
            </w:r>
            <w:r w:rsidR="00452C6F">
              <w:rPr>
                <w:rFonts w:ascii="Sylfaen" w:hAnsi="Sylfaen" w:cs="Calibri"/>
                <w:sz w:val="12"/>
                <w:szCs w:val="12"/>
              </w:rPr>
              <w:t xml:space="preserve">  </w:t>
            </w:r>
          </w:p>
        </w:tc>
      </w:tr>
      <w:tr w:rsidR="00645FC2" w:rsidRPr="00A305D5" w14:paraId="00242D88" w14:textId="77777777" w:rsidTr="00C31E2D">
        <w:trPr>
          <w:trHeight w:val="37"/>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5C391190" w14:textId="535CEA83"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06 03 07</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hideMark/>
          </w:tcPr>
          <w:p w14:paraId="14639D2D" w14:textId="37B5DD26"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მარტოხელა მშობლების დახმარება</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4C919559" w14:textId="18A03254"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24,0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081B548C" w14:textId="1BBED345"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1B8730D7" w14:textId="5B6569B6"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24,0</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2C696181" w14:textId="392D6E9E"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29,0</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61CE4A95" w14:textId="73A2DEA8"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29,0</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4210233A" w14:textId="0B48BC09"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29,0</w:t>
            </w:r>
            <w:r w:rsidR="00452C6F">
              <w:rPr>
                <w:rFonts w:ascii="Sylfaen" w:hAnsi="Sylfaen" w:cs="Calibri"/>
                <w:sz w:val="12"/>
                <w:szCs w:val="12"/>
              </w:rPr>
              <w:t xml:space="preserve">  </w:t>
            </w:r>
          </w:p>
        </w:tc>
      </w:tr>
      <w:tr w:rsidR="00645FC2" w:rsidRPr="00A305D5" w14:paraId="5735C6AE" w14:textId="77777777" w:rsidTr="00C31E2D">
        <w:trPr>
          <w:trHeight w:val="37"/>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06F37C7F" w14:textId="59383A72"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06 03 08</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center"/>
            <w:hideMark/>
          </w:tcPr>
          <w:p w14:paraId="45FBCF8E" w14:textId="06D40078"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 xml:space="preserve">მარჩენალდაკარგულ და რეინტეგრირებულ პირთა დახმარება </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68566460" w14:textId="6C595543"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60,0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555593B6" w14:textId="296C4519"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4F1088FB" w14:textId="1E5B50CE"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60,0</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4863D32F" w14:textId="24B053CF"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55,0</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38A98F49" w14:textId="46BC82E7"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55,0</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5BEABBDC" w14:textId="7934CAD6"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55,0</w:t>
            </w:r>
            <w:r w:rsidR="00452C6F">
              <w:rPr>
                <w:rFonts w:ascii="Sylfaen" w:hAnsi="Sylfaen" w:cs="Calibri"/>
                <w:sz w:val="12"/>
                <w:szCs w:val="12"/>
              </w:rPr>
              <w:t xml:space="preserve">  </w:t>
            </w:r>
          </w:p>
        </w:tc>
      </w:tr>
      <w:tr w:rsidR="00645FC2" w:rsidRPr="00A305D5" w14:paraId="04465574" w14:textId="77777777" w:rsidTr="00C31E2D">
        <w:trPr>
          <w:trHeight w:val="37"/>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4513E04C" w14:textId="05D00F79"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06 03 09</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center"/>
            <w:hideMark/>
          </w:tcPr>
          <w:p w14:paraId="26908A58" w14:textId="54EC5008"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ყოველთვიური დახმარება</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1218176E" w14:textId="52B2D412"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80,0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4147990C" w14:textId="4212AD0E"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72C74323" w14:textId="0827094C"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80,0</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6167977D" w14:textId="110E5D61"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80,0</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5E2B8753" w14:textId="6A69CC73"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80,0</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46F37117" w14:textId="51BE0F39"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80,0</w:t>
            </w:r>
            <w:r w:rsidR="00452C6F">
              <w:rPr>
                <w:rFonts w:ascii="Sylfaen" w:hAnsi="Sylfaen" w:cs="Calibri"/>
                <w:sz w:val="12"/>
                <w:szCs w:val="12"/>
              </w:rPr>
              <w:t xml:space="preserve">  </w:t>
            </w:r>
          </w:p>
        </w:tc>
      </w:tr>
      <w:tr w:rsidR="00645FC2" w:rsidRPr="00A305D5" w14:paraId="6525A251" w14:textId="77777777" w:rsidTr="00C31E2D">
        <w:trPr>
          <w:trHeight w:val="37"/>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1948EB4E" w14:textId="5275C037"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06 03 10</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center"/>
            <w:hideMark/>
          </w:tcPr>
          <w:p w14:paraId="1D77D09A" w14:textId="45E7065B"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 xml:space="preserve">საქართველოს ტერიტორიული მთლიანობისთვის ომში დაღუპულთა ოჯახების დახმარება </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188A5F71" w14:textId="3557C52D"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9,0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0F7C2E12" w14:textId="62FFC9CE"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2A002EF9" w14:textId="0E7954CC"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9,0</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6416D667" w14:textId="548595DB"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9,0</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5B2C265A" w14:textId="2BF1451D"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9,0</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47C82AFA" w14:textId="431F328A"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9,0</w:t>
            </w:r>
            <w:r w:rsidR="00452C6F">
              <w:rPr>
                <w:rFonts w:ascii="Sylfaen" w:hAnsi="Sylfaen" w:cs="Calibri"/>
                <w:sz w:val="12"/>
                <w:szCs w:val="12"/>
              </w:rPr>
              <w:t xml:space="preserve">  </w:t>
            </w:r>
          </w:p>
        </w:tc>
      </w:tr>
      <w:tr w:rsidR="00645FC2" w:rsidRPr="00A305D5" w14:paraId="0A2C98D0" w14:textId="77777777" w:rsidTr="00C31E2D">
        <w:trPr>
          <w:trHeight w:val="37"/>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6FD0F409" w14:textId="7A930676"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06 03 11</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bottom"/>
            <w:hideMark/>
          </w:tcPr>
          <w:p w14:paraId="3E2EEBB7" w14:textId="00402E79"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ხანდაზმულთა დახმარება</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29159B6E" w14:textId="12F1F721"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4,0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3CF89D88" w14:textId="18DADA05"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28C04AB1" w14:textId="716D0C7A"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4,0</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73FE2B6F" w14:textId="5E2A7DC9"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4,0</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78D537EF" w14:textId="34C8C0EB"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4,0</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26CFBA58" w14:textId="31DA6D5C"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4,0</w:t>
            </w:r>
            <w:r w:rsidR="00452C6F">
              <w:rPr>
                <w:rFonts w:ascii="Sylfaen" w:hAnsi="Sylfaen" w:cs="Calibri"/>
                <w:sz w:val="12"/>
                <w:szCs w:val="12"/>
              </w:rPr>
              <w:t xml:space="preserve">  </w:t>
            </w:r>
          </w:p>
        </w:tc>
      </w:tr>
      <w:tr w:rsidR="00645FC2" w:rsidRPr="00A305D5" w14:paraId="274B1DE4" w14:textId="77777777" w:rsidTr="00C31E2D">
        <w:trPr>
          <w:trHeight w:val="37"/>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6BEF2B0B" w14:textId="224D83BF"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06 03 12</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hideMark/>
          </w:tcPr>
          <w:p w14:paraId="515329C6" w14:textId="75906764"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სადღესასწაულო დღეების დახმარება</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7E76769B" w14:textId="4C8792F2"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21B104CF" w14:textId="3B93E514"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1F122D47" w14:textId="06F76285"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175FB97D" w14:textId="4189E7DB"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50,0</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4E5BA8D5" w14:textId="657412AB"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50,0</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2D68C49A" w14:textId="3084453C"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50,0</w:t>
            </w:r>
            <w:r w:rsidR="00452C6F">
              <w:rPr>
                <w:rFonts w:ascii="Sylfaen" w:hAnsi="Sylfaen" w:cs="Calibri"/>
                <w:sz w:val="12"/>
                <w:szCs w:val="12"/>
              </w:rPr>
              <w:t xml:space="preserve">  </w:t>
            </w:r>
          </w:p>
        </w:tc>
      </w:tr>
      <w:tr w:rsidR="00645FC2" w:rsidRPr="00A305D5" w14:paraId="3C9AA319" w14:textId="77777777" w:rsidTr="00C31E2D">
        <w:trPr>
          <w:trHeight w:val="148"/>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07C6746C" w14:textId="65659973"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06 03 13</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bottom"/>
            <w:hideMark/>
          </w:tcPr>
          <w:p w14:paraId="636CF660" w14:textId="54693E49"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 xml:space="preserve">სოციალურად დაუცველ და უპატრონო მიცვალებულთა სარიტუალო მომსახურება </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6634A1FB" w14:textId="6884D77D"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20,0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0C37039C" w14:textId="501C6661"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359240F4" w14:textId="0A6D01FE"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20,0</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46D29CD8" w14:textId="2CB0D4F0"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20,0</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18D7D9E5" w14:textId="64244EF7"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20,0</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2BCEEE59" w14:textId="03B43E23"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20,0</w:t>
            </w:r>
            <w:r w:rsidR="00452C6F">
              <w:rPr>
                <w:rFonts w:ascii="Sylfaen" w:hAnsi="Sylfaen" w:cs="Calibri"/>
                <w:sz w:val="12"/>
                <w:szCs w:val="12"/>
              </w:rPr>
              <w:t xml:space="preserve">  </w:t>
            </w:r>
          </w:p>
        </w:tc>
      </w:tr>
      <w:tr w:rsidR="00645FC2" w:rsidRPr="00A305D5" w14:paraId="6AFEB889" w14:textId="77777777" w:rsidTr="00C31E2D">
        <w:trPr>
          <w:trHeight w:val="96"/>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136FDCF6" w14:textId="58D24A52"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06 03 14</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bottom"/>
            <w:hideMark/>
          </w:tcPr>
          <w:p w14:paraId="457C8BE7" w14:textId="3B328944"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უკიდურესად გაჭირვებული ოჯახების სათბობი მასალით დახმარება</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56100225" w14:textId="4D9DFE9F"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20,0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3F2F2E7E" w14:textId="054D65E8"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10176494" w14:textId="1E1A2AE5"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20,0</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6C7A3C35" w14:textId="673BF5C9"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20,0</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2864B12B" w14:textId="6B8C42FA"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20,0</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39ED9876" w14:textId="7E76269D"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20,0</w:t>
            </w:r>
            <w:r w:rsidR="00452C6F">
              <w:rPr>
                <w:rFonts w:ascii="Sylfaen" w:hAnsi="Sylfaen" w:cs="Calibri"/>
                <w:sz w:val="12"/>
                <w:szCs w:val="12"/>
              </w:rPr>
              <w:t xml:space="preserve">  </w:t>
            </w:r>
          </w:p>
        </w:tc>
      </w:tr>
      <w:tr w:rsidR="00645FC2" w:rsidRPr="00A305D5" w14:paraId="58872290" w14:textId="77777777" w:rsidTr="00C31E2D">
        <w:trPr>
          <w:trHeight w:val="37"/>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48FA5F86" w14:textId="3F7F3634"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06 03 15</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bottom"/>
            <w:hideMark/>
          </w:tcPr>
          <w:p w14:paraId="482F65FB" w14:textId="4329D2E2"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ახალშობილთა ოჯახების დახმარება</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5D6820E7" w14:textId="6653427C"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24,0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7EC32C22" w14:textId="38BCC636"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20811BF9" w14:textId="3C4EE959"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24,0</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141AF09B" w14:textId="1F82E500"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25,0</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688D3948" w14:textId="398CAD44"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25,0</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0CDB6A3B" w14:textId="553EBEDD"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25,0</w:t>
            </w:r>
            <w:r w:rsidR="00452C6F">
              <w:rPr>
                <w:rFonts w:ascii="Sylfaen" w:hAnsi="Sylfaen" w:cs="Calibri"/>
                <w:sz w:val="12"/>
                <w:szCs w:val="12"/>
              </w:rPr>
              <w:t xml:space="preserve">  </w:t>
            </w:r>
          </w:p>
        </w:tc>
      </w:tr>
      <w:tr w:rsidR="00645FC2" w:rsidRPr="00A305D5" w14:paraId="309ECFD7" w14:textId="77777777" w:rsidTr="00C31E2D">
        <w:trPr>
          <w:trHeight w:val="37"/>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5345D2F1" w14:textId="5199523A"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06 03 16</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bottom"/>
            <w:hideMark/>
          </w:tcPr>
          <w:p w14:paraId="38BA3F38" w14:textId="0FEF9BD4"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გარდაცვლილი დევნილის ან ვეტერანის დაკრძალვა</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5C180EC0" w14:textId="671D4F48"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21FAB990" w14:textId="68DD6F8A"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1,0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2AAD8CAD" w14:textId="7659B304"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5EFA87A3" w14:textId="3C967D58"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1,0</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4C325A4C" w14:textId="413A8BD1"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1,0</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42BEE688" w14:textId="1C8F7586"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1,0</w:t>
            </w:r>
            <w:r w:rsidR="00452C6F">
              <w:rPr>
                <w:rFonts w:ascii="Sylfaen" w:hAnsi="Sylfaen" w:cs="Calibri"/>
                <w:sz w:val="12"/>
                <w:szCs w:val="12"/>
              </w:rPr>
              <w:t xml:space="preserve">  </w:t>
            </w:r>
          </w:p>
        </w:tc>
      </w:tr>
      <w:tr w:rsidR="00645FC2" w:rsidRPr="00A305D5" w14:paraId="22A74A47" w14:textId="77777777" w:rsidTr="00C31E2D">
        <w:trPr>
          <w:trHeight w:val="405"/>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57983C2D" w14:textId="765E81CD"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06 03 17</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bottom"/>
            <w:hideMark/>
          </w:tcPr>
          <w:p w14:paraId="064978B9" w14:textId="6B10E7DE"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სტიქიური მოვლენების</w:t>
            </w:r>
            <w:r w:rsidR="00452C6F">
              <w:rPr>
                <w:rFonts w:ascii="Sylfaen" w:hAnsi="Sylfaen" w:cs="Calibri"/>
                <w:sz w:val="12"/>
                <w:szCs w:val="12"/>
              </w:rPr>
              <w:t xml:space="preserve"> </w:t>
            </w:r>
            <w:r>
              <w:rPr>
                <w:rFonts w:ascii="Sylfaen" w:hAnsi="Sylfaen" w:cs="Calibri"/>
                <w:sz w:val="12"/>
                <w:szCs w:val="12"/>
              </w:rPr>
              <w:t>შედეგად დაზარალებული და/ან მძიმე საცხოვრებელი პირობების მქონე ოჯახების დახმარება, უსახლკაროთა და ძალადობის მსხვერპლთა ბინის ქირით უზრუნველყოფა</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4BA8F3AC" w14:textId="39B29A4E"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180,0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2B98FC9B" w14:textId="41F8B01C"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271F8819" w14:textId="33ED5FD8"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180,0</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7FB4ECFD" w14:textId="4E0A6029"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190,2</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5AF491CE" w14:textId="5F2214A5"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195,2</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738A7B40" w14:textId="6CFB5CA4"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200,2</w:t>
            </w:r>
            <w:r w:rsidR="00452C6F">
              <w:rPr>
                <w:rFonts w:ascii="Sylfaen" w:hAnsi="Sylfaen" w:cs="Calibri"/>
                <w:sz w:val="12"/>
                <w:szCs w:val="12"/>
              </w:rPr>
              <w:t xml:space="preserve">  </w:t>
            </w:r>
          </w:p>
        </w:tc>
      </w:tr>
      <w:tr w:rsidR="00645FC2" w:rsidRPr="00A305D5" w14:paraId="766C735C" w14:textId="77777777" w:rsidTr="00C31E2D">
        <w:trPr>
          <w:trHeight w:val="37"/>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06D93B5F" w14:textId="5429AA8F"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06 03 18</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center"/>
            <w:hideMark/>
          </w:tcPr>
          <w:p w14:paraId="56C75A1E" w14:textId="3B5D4556"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უფასო სასადილო</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38D909FD" w14:textId="7AC434E7"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281,3</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7961079F" w14:textId="17A44AE7"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1A6E615D" w14:textId="67F83661"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281,3</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1799F757" w14:textId="4581E77B"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291,8</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08B2942F" w14:textId="3D620DA9"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296,3</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45EB7ECE" w14:textId="60DC890A"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296,8</w:t>
            </w:r>
            <w:r w:rsidR="00452C6F">
              <w:rPr>
                <w:rFonts w:ascii="Sylfaen" w:hAnsi="Sylfaen" w:cs="Calibri"/>
                <w:sz w:val="12"/>
                <w:szCs w:val="12"/>
              </w:rPr>
              <w:t xml:space="preserve">  </w:t>
            </w:r>
          </w:p>
        </w:tc>
      </w:tr>
      <w:tr w:rsidR="00645FC2" w:rsidRPr="00A305D5" w14:paraId="12FB47F4" w14:textId="77777777" w:rsidTr="00C31E2D">
        <w:trPr>
          <w:trHeight w:val="37"/>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3992780C" w14:textId="2816BFC4"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06 03 19</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bottom"/>
            <w:hideMark/>
          </w:tcPr>
          <w:p w14:paraId="4314464A" w14:textId="00E00485"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სოციალური დაცვის ობიექტების რეაბილიტაცია, ინვენტარით უზრუნველყოფა</w:t>
            </w:r>
            <w:r w:rsidR="00452C6F">
              <w:rPr>
                <w:rFonts w:ascii="Sylfaen" w:hAnsi="Sylfaen" w:cs="Calibri"/>
                <w:sz w:val="12"/>
                <w:szCs w:val="12"/>
              </w:rPr>
              <w:t xml:space="preserve"> </w:t>
            </w:r>
            <w:r>
              <w:rPr>
                <w:rFonts w:ascii="Sylfaen" w:hAnsi="Sylfaen" w:cs="Calibri"/>
                <w:sz w:val="12"/>
                <w:szCs w:val="12"/>
              </w:rPr>
              <w:t>და საგრანტო პროექტების ხელშეწყობა</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7BD96E3B" w14:textId="627C5923"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80,0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5F66B61B" w14:textId="7B81B71D"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02652093" w14:textId="5F92CADF"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80,0</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7C9F570E" w14:textId="560B555D"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07DBA203" w14:textId="7BB53A08"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0FE3031E" w14:textId="30BDF5B9"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r>
      <w:tr w:rsidR="00645FC2" w:rsidRPr="00A305D5" w14:paraId="0C31FB86" w14:textId="77777777" w:rsidTr="00C31E2D">
        <w:trPr>
          <w:trHeight w:val="37"/>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4D041C01" w14:textId="4957480E"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06 03 20</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center"/>
            <w:hideMark/>
          </w:tcPr>
          <w:p w14:paraId="31B32D54" w14:textId="32C38472"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გადაუდებელი რეაგირების ქვეპროგრამა</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41DEB69F" w14:textId="47ADFA0E"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30,0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1810DA11" w14:textId="7FB23A0D"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598A6BA8" w14:textId="0237E65D"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30,0</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2E50EFB0" w14:textId="7E07D333"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30,0</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7207FCBD" w14:textId="4D5324DE"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30,0</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3777DBA4" w14:textId="02E33FB7"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30,0</w:t>
            </w:r>
            <w:r w:rsidR="00452C6F">
              <w:rPr>
                <w:rFonts w:ascii="Sylfaen" w:hAnsi="Sylfaen" w:cs="Calibri"/>
                <w:sz w:val="12"/>
                <w:szCs w:val="12"/>
              </w:rPr>
              <w:t xml:space="preserve">  </w:t>
            </w:r>
          </w:p>
        </w:tc>
      </w:tr>
      <w:tr w:rsidR="00645FC2" w:rsidRPr="00A305D5" w14:paraId="19064760" w14:textId="77777777" w:rsidTr="00C31E2D">
        <w:trPr>
          <w:trHeight w:val="37"/>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748AE818" w14:textId="77348F59"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06 03 21</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center"/>
            <w:hideMark/>
          </w:tcPr>
          <w:p w14:paraId="0FF6C533" w14:textId="0841EA03"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 xml:space="preserve">ომისა და სამხედრო ძალების ვეტერანთა დახმარება </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08F7FF56" w14:textId="26CC032C"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25,0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2D0B367F" w14:textId="445D9619"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22367F14" w14:textId="1B4D3D37"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25,0</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1FB5ED0C" w14:textId="76404A14"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25,0</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2153A37A" w14:textId="5EE1707C"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25,0</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20B3490D" w14:textId="0F239D06"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25,0</w:t>
            </w:r>
            <w:r w:rsidR="00452C6F">
              <w:rPr>
                <w:rFonts w:ascii="Sylfaen" w:hAnsi="Sylfaen" w:cs="Calibri"/>
                <w:sz w:val="12"/>
                <w:szCs w:val="12"/>
              </w:rPr>
              <w:t xml:space="preserve">  </w:t>
            </w:r>
          </w:p>
        </w:tc>
      </w:tr>
      <w:tr w:rsidR="00645FC2" w:rsidRPr="00A305D5" w14:paraId="5DB0BE92" w14:textId="77777777" w:rsidTr="00645FC2">
        <w:trPr>
          <w:trHeight w:val="78"/>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20ECE493" w14:textId="4532F2A0"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06 03 22</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center"/>
            <w:hideMark/>
          </w:tcPr>
          <w:p w14:paraId="3B09A5CF" w14:textId="70F5B5B8" w:rsidR="00645FC2" w:rsidRPr="00256C7D" w:rsidRDefault="00645FC2" w:rsidP="00645FC2">
            <w:pPr>
              <w:spacing w:after="0" w:line="240" w:lineRule="auto"/>
              <w:rPr>
                <w:rFonts w:ascii="Sylfaen" w:eastAsia="Times New Roman" w:hAnsi="Sylfaen" w:cs="Calibri"/>
                <w:sz w:val="12"/>
                <w:szCs w:val="12"/>
                <w:lang w:val="ka-GE"/>
              </w:rPr>
            </w:pPr>
            <w:r>
              <w:rPr>
                <w:rFonts w:ascii="Sylfaen" w:hAnsi="Sylfaen" w:cs="Calibri"/>
                <w:sz w:val="12"/>
                <w:szCs w:val="12"/>
              </w:rPr>
              <w:t xml:space="preserve">არასრულწლოვანთა </w:t>
            </w:r>
            <w:r w:rsidR="00256C7D">
              <w:rPr>
                <w:rFonts w:ascii="Sylfaen" w:hAnsi="Sylfaen" w:cs="Calibri"/>
                <w:sz w:val="12"/>
                <w:szCs w:val="12"/>
              </w:rPr>
              <w:t>მხარდა</w:t>
            </w:r>
            <w:r w:rsidR="00256C7D">
              <w:rPr>
                <w:rFonts w:ascii="Sylfaen" w:hAnsi="Sylfaen" w:cs="Calibri"/>
                <w:sz w:val="12"/>
                <w:szCs w:val="12"/>
                <w:lang w:val="ka-GE"/>
              </w:rPr>
              <w:t>ჭერა და პოზიტიური მშობლობის პროგრამა</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7C2AB7D5" w14:textId="43CB334A"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44,0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0DDB6B15" w14:textId="1574B9CB"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19,0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hideMark/>
          </w:tcPr>
          <w:p w14:paraId="35A7AC1E" w14:textId="048D5FD0"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25,0</w:t>
            </w:r>
            <w:r w:rsidR="00452C6F">
              <w:rPr>
                <w:rFonts w:ascii="Sylfaen" w:hAnsi="Sylfaen" w:cs="Calibri"/>
                <w:sz w:val="12"/>
                <w:szCs w:val="12"/>
              </w:rPr>
              <w:t xml:space="preserve">  </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14:paraId="7C82CA2B" w14:textId="2F415164"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50,0</w:t>
            </w:r>
            <w:r w:rsidR="00452C6F">
              <w:rPr>
                <w:rFonts w:ascii="Sylfaen" w:hAnsi="Sylfaen" w:cs="Calibri"/>
                <w:sz w:val="12"/>
                <w:szCs w:val="12"/>
              </w:rPr>
              <w:t xml:space="preserve">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14:paraId="4092DA91" w14:textId="739B6890"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50,0</w:t>
            </w:r>
            <w:r w:rsidR="00452C6F">
              <w:rPr>
                <w:rFonts w:ascii="Sylfaen" w:hAnsi="Sylfaen" w:cs="Calibri"/>
                <w:sz w:val="12"/>
                <w:szCs w:val="12"/>
              </w:rPr>
              <w:t xml:space="preserve">  </w:t>
            </w:r>
          </w:p>
        </w:tc>
        <w:tc>
          <w:tcPr>
            <w:tcW w:w="836" w:type="dxa"/>
            <w:tcBorders>
              <w:top w:val="single" w:sz="4" w:space="0" w:color="auto"/>
              <w:left w:val="nil"/>
              <w:bottom w:val="single" w:sz="4" w:space="0" w:color="auto"/>
              <w:right w:val="single" w:sz="4" w:space="0" w:color="auto"/>
            </w:tcBorders>
            <w:shd w:val="clear" w:color="000000" w:fill="FFFFFF"/>
            <w:vAlign w:val="center"/>
            <w:hideMark/>
          </w:tcPr>
          <w:p w14:paraId="5CD7CBC2" w14:textId="4CA9D4CE"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50,0</w:t>
            </w:r>
            <w:r w:rsidR="00452C6F">
              <w:rPr>
                <w:rFonts w:ascii="Sylfaen" w:hAnsi="Sylfaen" w:cs="Calibri"/>
                <w:sz w:val="12"/>
                <w:szCs w:val="12"/>
              </w:rPr>
              <w:t xml:space="preserve">  </w:t>
            </w:r>
          </w:p>
        </w:tc>
      </w:tr>
      <w:tr w:rsidR="00645FC2" w:rsidRPr="00A305D5" w14:paraId="1F81EAF6" w14:textId="77777777" w:rsidTr="00C31E2D">
        <w:trPr>
          <w:trHeight w:val="96"/>
        </w:trPr>
        <w:tc>
          <w:tcPr>
            <w:tcW w:w="983" w:type="dxa"/>
            <w:tcBorders>
              <w:top w:val="single" w:sz="8" w:space="0" w:color="auto"/>
              <w:left w:val="single" w:sz="8" w:space="0" w:color="auto"/>
              <w:bottom w:val="single" w:sz="8" w:space="0" w:color="auto"/>
              <w:right w:val="single" w:sz="4" w:space="0" w:color="auto"/>
            </w:tcBorders>
            <w:shd w:val="clear" w:color="000000" w:fill="FFFFFF"/>
            <w:vAlign w:val="center"/>
          </w:tcPr>
          <w:p w14:paraId="04D00FEF" w14:textId="37D4D7C5" w:rsidR="00645FC2" w:rsidRPr="00A305D5" w:rsidRDefault="00645FC2" w:rsidP="00645FC2">
            <w:pPr>
              <w:spacing w:after="0" w:line="240" w:lineRule="auto"/>
              <w:jc w:val="center"/>
              <w:rPr>
                <w:rFonts w:ascii="LitNusx" w:eastAsia="Times New Roman" w:hAnsi="LitNusx" w:cs="Calibri"/>
                <w:sz w:val="12"/>
                <w:szCs w:val="12"/>
              </w:rPr>
            </w:pPr>
            <w:r>
              <w:rPr>
                <w:rFonts w:ascii="LitNusx" w:hAnsi="LitNusx" w:cs="Calibri"/>
                <w:sz w:val="12"/>
                <w:szCs w:val="12"/>
              </w:rPr>
              <w:t>06 03 23</w:t>
            </w:r>
            <w:r w:rsidR="00452C6F">
              <w:rPr>
                <w:rFonts w:ascii="LitNusx" w:hAnsi="LitNusx" w:cs="Calibri"/>
                <w:sz w:val="12"/>
                <w:szCs w:val="12"/>
              </w:rPr>
              <w:t xml:space="preserve"> </w:t>
            </w:r>
            <w:r>
              <w:rPr>
                <w:rFonts w:ascii="LitNusx" w:hAnsi="LitNusx" w:cs="Calibri"/>
                <w:sz w:val="12"/>
                <w:szCs w:val="12"/>
              </w:rPr>
              <w:t xml:space="preserve"> </w:t>
            </w:r>
          </w:p>
        </w:tc>
        <w:tc>
          <w:tcPr>
            <w:tcW w:w="3402" w:type="dxa"/>
            <w:tcBorders>
              <w:top w:val="single" w:sz="8" w:space="0" w:color="auto"/>
              <w:left w:val="nil"/>
              <w:bottom w:val="single" w:sz="8" w:space="0" w:color="auto"/>
              <w:right w:val="single" w:sz="8" w:space="0" w:color="auto"/>
            </w:tcBorders>
            <w:shd w:val="clear" w:color="000000" w:fill="FFFFFF"/>
            <w:vAlign w:val="center"/>
          </w:tcPr>
          <w:p w14:paraId="3D0005B0" w14:textId="4F740C13"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 xml:space="preserve">პერსონალური ასისტენტის მომსახურება </w:t>
            </w: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tcPr>
          <w:p w14:paraId="44E6FDD0" w14:textId="31CF7278"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c>
          <w:tcPr>
            <w:tcW w:w="992" w:type="dxa"/>
            <w:tcBorders>
              <w:top w:val="single" w:sz="8" w:space="0" w:color="auto"/>
              <w:left w:val="nil"/>
              <w:bottom w:val="single" w:sz="8" w:space="0" w:color="auto"/>
              <w:right w:val="single" w:sz="4" w:space="0" w:color="auto"/>
            </w:tcBorders>
            <w:shd w:val="clear" w:color="000000" w:fill="FFFFFF"/>
            <w:vAlign w:val="center"/>
          </w:tcPr>
          <w:p w14:paraId="6CA3FC56" w14:textId="7C1C00BA"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c>
          <w:tcPr>
            <w:tcW w:w="991" w:type="dxa"/>
            <w:tcBorders>
              <w:top w:val="single" w:sz="8" w:space="0" w:color="auto"/>
              <w:left w:val="nil"/>
              <w:bottom w:val="single" w:sz="8" w:space="0" w:color="auto"/>
              <w:right w:val="single" w:sz="8" w:space="0" w:color="auto"/>
            </w:tcBorders>
            <w:shd w:val="clear" w:color="000000" w:fill="FFFFFF"/>
            <w:vAlign w:val="center"/>
          </w:tcPr>
          <w:p w14:paraId="6A145F08" w14:textId="07749C11" w:rsidR="00645FC2" w:rsidRPr="00A305D5" w:rsidRDefault="00645FC2" w:rsidP="00645FC2">
            <w:pPr>
              <w:spacing w:after="0" w:line="240" w:lineRule="auto"/>
              <w:rPr>
                <w:rFonts w:ascii="Sylfaen" w:eastAsia="Times New Roman" w:hAnsi="Sylfaen" w:cs="Calibri"/>
                <w:sz w:val="12"/>
                <w:szCs w:val="12"/>
              </w:rPr>
            </w:pPr>
            <w:r>
              <w:rPr>
                <w:rFonts w:ascii="Sylfaen" w:hAnsi="Sylfaen" w:cs="Calibri"/>
                <w:sz w:val="12"/>
                <w:szCs w:val="12"/>
              </w:rPr>
              <w:t>0,0</w:t>
            </w:r>
            <w:r w:rsidR="00452C6F">
              <w:rPr>
                <w:rFonts w:ascii="Sylfaen" w:hAnsi="Sylfaen" w:cs="Calibri"/>
                <w:sz w:val="12"/>
                <w:szCs w:val="12"/>
              </w:rPr>
              <w:t xml:space="preserve">  </w:t>
            </w:r>
          </w:p>
        </w:tc>
        <w:tc>
          <w:tcPr>
            <w:tcW w:w="805" w:type="dxa"/>
            <w:tcBorders>
              <w:top w:val="nil"/>
              <w:left w:val="nil"/>
              <w:bottom w:val="single" w:sz="4" w:space="0" w:color="auto"/>
              <w:right w:val="single" w:sz="4" w:space="0" w:color="auto"/>
            </w:tcBorders>
            <w:shd w:val="clear" w:color="000000" w:fill="FFFFFF"/>
            <w:vAlign w:val="center"/>
          </w:tcPr>
          <w:p w14:paraId="2A8EB669" w14:textId="175D0DE2"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c>
          <w:tcPr>
            <w:tcW w:w="897" w:type="dxa"/>
            <w:tcBorders>
              <w:top w:val="nil"/>
              <w:left w:val="nil"/>
              <w:bottom w:val="single" w:sz="4" w:space="0" w:color="auto"/>
              <w:right w:val="single" w:sz="4" w:space="0" w:color="auto"/>
            </w:tcBorders>
            <w:shd w:val="clear" w:color="000000" w:fill="FFFFFF"/>
            <w:vAlign w:val="center"/>
          </w:tcPr>
          <w:p w14:paraId="3FF8A154" w14:textId="566DB83B"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c>
          <w:tcPr>
            <w:tcW w:w="836" w:type="dxa"/>
            <w:tcBorders>
              <w:top w:val="nil"/>
              <w:left w:val="nil"/>
              <w:bottom w:val="single" w:sz="4" w:space="0" w:color="auto"/>
              <w:right w:val="single" w:sz="4" w:space="0" w:color="auto"/>
            </w:tcBorders>
            <w:shd w:val="clear" w:color="000000" w:fill="FFFFFF"/>
            <w:vAlign w:val="center"/>
          </w:tcPr>
          <w:p w14:paraId="4051DC6C" w14:textId="232C5C7A" w:rsidR="00645FC2" w:rsidRPr="00A305D5" w:rsidRDefault="00645FC2" w:rsidP="00645FC2">
            <w:pPr>
              <w:spacing w:after="0" w:line="240" w:lineRule="auto"/>
              <w:jc w:val="center"/>
              <w:rPr>
                <w:rFonts w:ascii="Sylfaen" w:eastAsia="Times New Roman" w:hAnsi="Sylfaen" w:cs="Calibri"/>
                <w:sz w:val="12"/>
                <w:szCs w:val="12"/>
              </w:rPr>
            </w:pPr>
            <w:r>
              <w:rPr>
                <w:rFonts w:ascii="Sylfaen" w:hAnsi="Sylfaen" w:cs="Calibri"/>
                <w:sz w:val="12"/>
                <w:szCs w:val="12"/>
              </w:rPr>
              <w:t>100,0</w:t>
            </w:r>
            <w:r w:rsidR="00452C6F">
              <w:rPr>
                <w:rFonts w:ascii="Sylfaen" w:hAnsi="Sylfaen" w:cs="Calibri"/>
                <w:sz w:val="12"/>
                <w:szCs w:val="12"/>
              </w:rPr>
              <w:t xml:space="preserve">  </w:t>
            </w:r>
          </w:p>
        </w:tc>
      </w:tr>
      <w:tr w:rsidR="008C0AE3" w:rsidRPr="008C0AE3" w14:paraId="040473D6" w14:textId="77777777" w:rsidTr="008C0AE3">
        <w:trPr>
          <w:trHeight w:val="101"/>
        </w:trPr>
        <w:tc>
          <w:tcPr>
            <w:tcW w:w="983" w:type="dxa"/>
            <w:tcBorders>
              <w:top w:val="single" w:sz="4" w:space="0" w:color="auto"/>
              <w:left w:val="single" w:sz="8" w:space="0" w:color="auto"/>
              <w:bottom w:val="single" w:sz="8" w:space="0" w:color="auto"/>
              <w:right w:val="single" w:sz="4" w:space="0" w:color="auto"/>
            </w:tcBorders>
            <w:shd w:val="clear" w:color="000000" w:fill="FFFFFF"/>
            <w:vAlign w:val="center"/>
          </w:tcPr>
          <w:p w14:paraId="608BD2DC" w14:textId="77777777" w:rsidR="008C0AE3" w:rsidRPr="00A305D5" w:rsidRDefault="008C0AE3" w:rsidP="008C0AE3">
            <w:pPr>
              <w:spacing w:after="0" w:line="240" w:lineRule="auto"/>
              <w:jc w:val="center"/>
              <w:rPr>
                <w:rFonts w:ascii="LitNusx" w:eastAsia="Times New Roman" w:hAnsi="LitNusx" w:cs="Calibri"/>
                <w:sz w:val="12"/>
                <w:szCs w:val="12"/>
              </w:rPr>
            </w:pPr>
          </w:p>
        </w:tc>
        <w:tc>
          <w:tcPr>
            <w:tcW w:w="3402" w:type="dxa"/>
            <w:tcBorders>
              <w:top w:val="single" w:sz="4" w:space="0" w:color="auto"/>
              <w:left w:val="nil"/>
              <w:bottom w:val="single" w:sz="8" w:space="0" w:color="auto"/>
              <w:right w:val="single" w:sz="8" w:space="0" w:color="auto"/>
            </w:tcBorders>
            <w:shd w:val="clear" w:color="000000" w:fill="FFFFFF"/>
            <w:vAlign w:val="center"/>
          </w:tcPr>
          <w:p w14:paraId="6F252A5F" w14:textId="13712C20" w:rsidR="008C0AE3" w:rsidRPr="008C0AE3" w:rsidRDefault="008C0AE3" w:rsidP="008C0AE3">
            <w:pPr>
              <w:spacing w:after="0" w:line="240" w:lineRule="auto"/>
              <w:rPr>
                <w:rFonts w:ascii="Sylfaen" w:eastAsia="Times New Roman" w:hAnsi="Sylfaen" w:cs="Calibri"/>
                <w:b/>
                <w:sz w:val="12"/>
                <w:szCs w:val="12"/>
                <w:lang w:val="ka-GE"/>
              </w:rPr>
            </w:pPr>
            <w:r w:rsidRPr="008C0AE3">
              <w:rPr>
                <w:rFonts w:ascii="Sylfaen" w:eastAsia="Times New Roman" w:hAnsi="Sylfaen" w:cs="Calibri"/>
                <w:b/>
                <w:sz w:val="12"/>
                <w:szCs w:val="12"/>
                <w:lang w:val="ka-GE"/>
              </w:rPr>
              <w:t xml:space="preserve">სულ </w:t>
            </w:r>
            <w:r w:rsidR="00645FC2">
              <w:rPr>
                <w:rFonts w:ascii="Sylfaen" w:eastAsia="Times New Roman" w:hAnsi="Sylfaen" w:cs="Calibri"/>
                <w:b/>
                <w:sz w:val="12"/>
                <w:szCs w:val="12"/>
                <w:lang w:val="ka-GE"/>
              </w:rPr>
              <w:t>ჯანდაცვის და</w:t>
            </w:r>
            <w:r w:rsidR="00452C6F">
              <w:rPr>
                <w:rFonts w:ascii="Sylfaen" w:eastAsia="Times New Roman" w:hAnsi="Sylfaen" w:cs="Calibri"/>
                <w:b/>
                <w:sz w:val="12"/>
                <w:szCs w:val="12"/>
                <w:lang w:val="ka-GE"/>
              </w:rPr>
              <w:t xml:space="preserve"> </w:t>
            </w:r>
            <w:r w:rsidR="00645FC2">
              <w:rPr>
                <w:rFonts w:ascii="Sylfaen" w:eastAsia="Times New Roman" w:hAnsi="Sylfaen" w:cs="Calibri"/>
                <w:b/>
                <w:sz w:val="12"/>
                <w:szCs w:val="12"/>
                <w:lang w:val="ka-GE"/>
              </w:rPr>
              <w:t xml:space="preserve">სოცდაცვის </w:t>
            </w:r>
            <w:r w:rsidRPr="008C0AE3">
              <w:rPr>
                <w:rFonts w:ascii="Sylfaen" w:eastAsia="Times New Roman" w:hAnsi="Sylfaen" w:cs="Calibri"/>
                <w:b/>
                <w:sz w:val="12"/>
                <w:szCs w:val="12"/>
                <w:lang w:val="ka-GE"/>
              </w:rPr>
              <w:t xml:space="preserve">პრიორიტეტის დაფინანსება </w:t>
            </w:r>
          </w:p>
        </w:tc>
        <w:tc>
          <w:tcPr>
            <w:tcW w:w="992" w:type="dxa"/>
            <w:tcBorders>
              <w:top w:val="nil"/>
              <w:left w:val="single" w:sz="8" w:space="0" w:color="auto"/>
              <w:bottom w:val="single" w:sz="8" w:space="0" w:color="auto"/>
              <w:right w:val="single" w:sz="8" w:space="0" w:color="auto"/>
            </w:tcBorders>
            <w:shd w:val="clear" w:color="000000" w:fill="FFFFFF"/>
            <w:vAlign w:val="center"/>
          </w:tcPr>
          <w:p w14:paraId="7FD7604A" w14:textId="77777777" w:rsidR="008C0AE3" w:rsidRPr="008C0AE3" w:rsidRDefault="008C0AE3" w:rsidP="008C0AE3">
            <w:pPr>
              <w:spacing w:after="0" w:line="240" w:lineRule="auto"/>
              <w:jc w:val="center"/>
              <w:rPr>
                <w:rFonts w:ascii="Sylfaen" w:eastAsia="Times New Roman" w:hAnsi="Sylfaen" w:cs="Calibri"/>
                <w:b/>
                <w:sz w:val="12"/>
                <w:szCs w:val="12"/>
              </w:rPr>
            </w:pPr>
            <w:r w:rsidRPr="008C0AE3">
              <w:rPr>
                <w:rFonts w:ascii="Sylfaen" w:eastAsia="Times New Roman" w:hAnsi="Sylfaen" w:cs="Calibri"/>
                <w:b/>
                <w:sz w:val="12"/>
                <w:szCs w:val="12"/>
              </w:rPr>
              <w:t>2 764,2</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0495F8BD" w14:textId="425E47F0" w:rsidR="008C0AE3" w:rsidRPr="008C0AE3" w:rsidRDefault="008C0AE3" w:rsidP="008C0AE3">
            <w:pPr>
              <w:spacing w:after="0" w:line="240" w:lineRule="auto"/>
              <w:rPr>
                <w:rFonts w:ascii="Sylfaen" w:eastAsia="Times New Roman" w:hAnsi="Sylfaen" w:cs="Calibri"/>
                <w:b/>
                <w:sz w:val="12"/>
                <w:szCs w:val="12"/>
              </w:rPr>
            </w:pPr>
            <w:r w:rsidRPr="008C0AE3">
              <w:rPr>
                <w:rFonts w:ascii="Sylfaen" w:eastAsia="Times New Roman" w:hAnsi="Sylfaen" w:cs="Calibri"/>
                <w:b/>
                <w:sz w:val="12"/>
                <w:szCs w:val="12"/>
              </w:rPr>
              <w:t>198,4</w:t>
            </w:r>
            <w:r w:rsidR="00452C6F">
              <w:rPr>
                <w:rFonts w:ascii="Sylfaen" w:eastAsia="Times New Roman" w:hAnsi="Sylfaen" w:cs="Calibri"/>
                <w:b/>
                <w:sz w:val="12"/>
                <w:szCs w:val="12"/>
              </w:rPr>
              <w:t xml:space="preserve">  </w:t>
            </w:r>
          </w:p>
        </w:tc>
        <w:tc>
          <w:tcPr>
            <w:tcW w:w="991" w:type="dxa"/>
            <w:tcBorders>
              <w:top w:val="single" w:sz="4" w:space="0" w:color="auto"/>
              <w:left w:val="nil"/>
              <w:bottom w:val="single" w:sz="4" w:space="0" w:color="auto"/>
              <w:right w:val="nil"/>
            </w:tcBorders>
            <w:shd w:val="clear" w:color="000000" w:fill="FFFFFF"/>
            <w:vAlign w:val="center"/>
          </w:tcPr>
          <w:p w14:paraId="087415E6" w14:textId="4210125B" w:rsidR="008C0AE3" w:rsidRPr="008C0AE3" w:rsidRDefault="008C0AE3" w:rsidP="008C0AE3">
            <w:pPr>
              <w:spacing w:after="0" w:line="240" w:lineRule="auto"/>
              <w:rPr>
                <w:rFonts w:ascii="Sylfaen" w:eastAsia="Times New Roman" w:hAnsi="Sylfaen" w:cs="Calibri"/>
                <w:b/>
                <w:sz w:val="12"/>
                <w:szCs w:val="12"/>
              </w:rPr>
            </w:pPr>
            <w:r w:rsidRPr="008C0AE3">
              <w:rPr>
                <w:rFonts w:ascii="Sylfaen" w:eastAsia="Times New Roman" w:hAnsi="Sylfaen" w:cs="Calibri"/>
                <w:b/>
                <w:sz w:val="12"/>
                <w:szCs w:val="12"/>
              </w:rPr>
              <w:t>2 565,8</w:t>
            </w:r>
            <w:r w:rsidR="00452C6F">
              <w:rPr>
                <w:rFonts w:ascii="Sylfaen" w:eastAsia="Times New Roman" w:hAnsi="Sylfaen" w:cs="Calibri"/>
                <w:b/>
                <w:sz w:val="12"/>
                <w:szCs w:val="12"/>
              </w:rPr>
              <w:t xml:space="preserve">  </w:t>
            </w:r>
          </w:p>
        </w:tc>
        <w:tc>
          <w:tcPr>
            <w:tcW w:w="805" w:type="dxa"/>
            <w:tcBorders>
              <w:top w:val="nil"/>
              <w:left w:val="single" w:sz="8" w:space="0" w:color="auto"/>
              <w:bottom w:val="single" w:sz="8" w:space="0" w:color="auto"/>
              <w:right w:val="single" w:sz="8" w:space="0" w:color="auto"/>
            </w:tcBorders>
            <w:shd w:val="clear" w:color="000000" w:fill="FFFFFF"/>
            <w:vAlign w:val="center"/>
          </w:tcPr>
          <w:p w14:paraId="6878C49C" w14:textId="77777777" w:rsidR="008C0AE3" w:rsidRPr="008C0AE3" w:rsidRDefault="008C0AE3" w:rsidP="008C0AE3">
            <w:pPr>
              <w:spacing w:after="0" w:line="240" w:lineRule="auto"/>
              <w:jc w:val="center"/>
              <w:rPr>
                <w:rFonts w:ascii="Sylfaen" w:eastAsia="Times New Roman" w:hAnsi="Sylfaen" w:cs="Calibri"/>
                <w:b/>
                <w:sz w:val="12"/>
                <w:szCs w:val="12"/>
              </w:rPr>
            </w:pPr>
            <w:r w:rsidRPr="008C0AE3">
              <w:rPr>
                <w:rFonts w:ascii="Sylfaen" w:eastAsia="Times New Roman" w:hAnsi="Sylfaen" w:cs="Calibri"/>
                <w:b/>
                <w:sz w:val="12"/>
                <w:szCs w:val="12"/>
              </w:rPr>
              <w:t>2 231,9</w:t>
            </w:r>
          </w:p>
        </w:tc>
        <w:tc>
          <w:tcPr>
            <w:tcW w:w="897" w:type="dxa"/>
            <w:tcBorders>
              <w:top w:val="nil"/>
              <w:left w:val="single" w:sz="8" w:space="0" w:color="auto"/>
              <w:bottom w:val="single" w:sz="8" w:space="0" w:color="auto"/>
              <w:right w:val="single" w:sz="8" w:space="0" w:color="auto"/>
            </w:tcBorders>
            <w:shd w:val="clear" w:color="000000" w:fill="FFFFFF"/>
            <w:vAlign w:val="center"/>
          </w:tcPr>
          <w:p w14:paraId="7C1B8D61" w14:textId="77777777" w:rsidR="008C0AE3" w:rsidRPr="008C0AE3" w:rsidRDefault="008C0AE3" w:rsidP="008C0AE3">
            <w:pPr>
              <w:spacing w:after="0" w:line="240" w:lineRule="auto"/>
              <w:jc w:val="center"/>
              <w:rPr>
                <w:rFonts w:ascii="Sylfaen" w:eastAsia="Times New Roman" w:hAnsi="Sylfaen" w:cs="Calibri"/>
                <w:b/>
                <w:sz w:val="12"/>
                <w:szCs w:val="12"/>
              </w:rPr>
            </w:pPr>
            <w:r w:rsidRPr="008C0AE3">
              <w:rPr>
                <w:rFonts w:ascii="Sylfaen" w:eastAsia="Times New Roman" w:hAnsi="Sylfaen" w:cs="Calibri"/>
                <w:b/>
                <w:sz w:val="12"/>
                <w:szCs w:val="12"/>
              </w:rPr>
              <w:t>2 311,4</w:t>
            </w:r>
          </w:p>
        </w:tc>
        <w:tc>
          <w:tcPr>
            <w:tcW w:w="836" w:type="dxa"/>
            <w:tcBorders>
              <w:top w:val="nil"/>
              <w:left w:val="single" w:sz="8" w:space="0" w:color="auto"/>
              <w:bottom w:val="single" w:sz="8" w:space="0" w:color="auto"/>
              <w:right w:val="single" w:sz="8" w:space="0" w:color="auto"/>
            </w:tcBorders>
            <w:shd w:val="clear" w:color="000000" w:fill="FFFFFF"/>
            <w:vAlign w:val="center"/>
          </w:tcPr>
          <w:p w14:paraId="480BB3FB" w14:textId="77777777" w:rsidR="008C0AE3" w:rsidRPr="008C0AE3" w:rsidRDefault="008C0AE3" w:rsidP="008C0AE3">
            <w:pPr>
              <w:spacing w:after="0" w:line="240" w:lineRule="auto"/>
              <w:jc w:val="center"/>
              <w:rPr>
                <w:rFonts w:ascii="Sylfaen" w:eastAsia="Times New Roman" w:hAnsi="Sylfaen" w:cs="Calibri"/>
                <w:b/>
                <w:sz w:val="12"/>
                <w:szCs w:val="12"/>
              </w:rPr>
            </w:pPr>
            <w:r w:rsidRPr="008C0AE3">
              <w:rPr>
                <w:rFonts w:ascii="Sylfaen" w:eastAsia="Times New Roman" w:hAnsi="Sylfaen" w:cs="Calibri"/>
                <w:b/>
                <w:sz w:val="12"/>
                <w:szCs w:val="12"/>
              </w:rPr>
              <w:t>2 421,9</w:t>
            </w:r>
          </w:p>
        </w:tc>
      </w:tr>
    </w:tbl>
    <w:p w14:paraId="39DC8F71" w14:textId="77777777" w:rsidR="000666B3" w:rsidRPr="000666B3" w:rsidRDefault="000666B3" w:rsidP="000666B3">
      <w:pPr>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9913" w:type="dxa"/>
        <w:tblLayout w:type="fixed"/>
        <w:tblLook w:val="04A0" w:firstRow="1" w:lastRow="0" w:firstColumn="1" w:lastColumn="0" w:noHBand="0" w:noVBand="1"/>
      </w:tblPr>
      <w:tblGrid>
        <w:gridCol w:w="2400"/>
        <w:gridCol w:w="731"/>
        <w:gridCol w:w="2681"/>
        <w:gridCol w:w="982"/>
        <w:gridCol w:w="1046"/>
        <w:gridCol w:w="935"/>
        <w:gridCol w:w="1138"/>
      </w:tblGrid>
      <w:tr w:rsidR="000666B3" w:rsidRPr="000666B3" w14:paraId="0720CCF4" w14:textId="77777777" w:rsidTr="00645FC2">
        <w:trPr>
          <w:trHeight w:val="167"/>
        </w:trPr>
        <w:tc>
          <w:tcPr>
            <w:tcW w:w="2400"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5D77AC74" w14:textId="77777777" w:rsidR="000666B3" w:rsidRPr="000666B3" w:rsidRDefault="000666B3" w:rsidP="000666B3">
            <w:pPr>
              <w:spacing w:after="0" w:line="240" w:lineRule="auto"/>
              <w:jc w:val="center"/>
              <w:rPr>
                <w:rFonts w:ascii="Sylfaen" w:eastAsia="Times New Roman" w:hAnsi="Sylfaen" w:cs="Calibri"/>
                <w:bCs/>
                <w:color w:val="000000"/>
                <w:sz w:val="12"/>
                <w:szCs w:val="12"/>
              </w:rPr>
            </w:pPr>
            <w:r w:rsidRPr="000666B3">
              <w:rPr>
                <w:rFonts w:ascii="Sylfaen" w:eastAsia="Times New Roman" w:hAnsi="Sylfaen" w:cs="Calibri"/>
                <w:bCs/>
                <w:color w:val="000000"/>
                <w:sz w:val="12"/>
                <w:szCs w:val="12"/>
              </w:rPr>
              <w:t>ქვეპროგრამის დასახელება</w:t>
            </w:r>
          </w:p>
        </w:tc>
        <w:tc>
          <w:tcPr>
            <w:tcW w:w="731" w:type="dxa"/>
            <w:tcBorders>
              <w:top w:val="single" w:sz="8" w:space="0" w:color="auto"/>
              <w:left w:val="nil"/>
              <w:bottom w:val="single" w:sz="4" w:space="0" w:color="auto"/>
              <w:right w:val="single" w:sz="4" w:space="0" w:color="auto"/>
            </w:tcBorders>
            <w:shd w:val="clear" w:color="000000" w:fill="FFFFFF"/>
            <w:vAlign w:val="center"/>
            <w:hideMark/>
          </w:tcPr>
          <w:p w14:paraId="531FC624" w14:textId="77777777" w:rsidR="000666B3" w:rsidRPr="000666B3" w:rsidRDefault="000666B3" w:rsidP="000666B3">
            <w:pPr>
              <w:spacing w:after="0" w:line="240" w:lineRule="auto"/>
              <w:jc w:val="center"/>
              <w:rPr>
                <w:rFonts w:ascii="Sylfaen" w:eastAsia="Times New Roman" w:hAnsi="Sylfaen" w:cs="Calibri"/>
                <w:bCs/>
                <w:color w:val="000000"/>
                <w:sz w:val="12"/>
                <w:szCs w:val="12"/>
              </w:rPr>
            </w:pPr>
            <w:r w:rsidRPr="000666B3">
              <w:rPr>
                <w:rFonts w:ascii="Sylfaen" w:eastAsia="Times New Roman" w:hAnsi="Sylfaen" w:cs="Calibri"/>
                <w:bCs/>
                <w:color w:val="000000"/>
                <w:sz w:val="12"/>
                <w:szCs w:val="12"/>
              </w:rPr>
              <w:t>კოდი</w:t>
            </w:r>
          </w:p>
        </w:tc>
        <w:tc>
          <w:tcPr>
            <w:tcW w:w="2681"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0501316B" w14:textId="77777777" w:rsidR="000666B3" w:rsidRPr="000666B3" w:rsidRDefault="000666B3" w:rsidP="000666B3">
            <w:pPr>
              <w:spacing w:after="0" w:line="240" w:lineRule="auto"/>
              <w:jc w:val="center"/>
              <w:rPr>
                <w:rFonts w:ascii="Sylfaen" w:eastAsia="Times New Roman" w:hAnsi="Sylfaen" w:cs="Calibri"/>
                <w:b/>
                <w:bCs/>
                <w:color w:val="000000"/>
                <w:sz w:val="12"/>
                <w:szCs w:val="12"/>
              </w:rPr>
            </w:pPr>
            <w:r w:rsidRPr="000666B3">
              <w:rPr>
                <w:rFonts w:ascii="Sylfaen" w:eastAsia="Times New Roman" w:hAnsi="Sylfaen" w:cs="Calibri"/>
                <w:b/>
                <w:bCs/>
                <w:color w:val="000000"/>
                <w:sz w:val="12"/>
                <w:szCs w:val="12"/>
              </w:rPr>
              <w:t>საზოგადოებრივი ჯანმრთელობის დაცვა და უსაფრთხო გარემოს უზრუნველყოფა</w:t>
            </w:r>
          </w:p>
        </w:tc>
        <w:tc>
          <w:tcPr>
            <w:tcW w:w="982" w:type="dxa"/>
            <w:tcBorders>
              <w:top w:val="single" w:sz="8" w:space="0" w:color="auto"/>
              <w:left w:val="nil"/>
              <w:bottom w:val="single" w:sz="4" w:space="0" w:color="auto"/>
              <w:right w:val="single" w:sz="4" w:space="0" w:color="auto"/>
            </w:tcBorders>
            <w:shd w:val="clear" w:color="000000" w:fill="FFFFFF"/>
            <w:vAlign w:val="center"/>
            <w:hideMark/>
          </w:tcPr>
          <w:p w14:paraId="19D17D49" w14:textId="158DE678" w:rsidR="000666B3" w:rsidRPr="000666B3" w:rsidRDefault="000666B3" w:rsidP="000666B3">
            <w:pPr>
              <w:spacing w:after="0" w:line="240" w:lineRule="auto"/>
              <w:jc w:val="center"/>
              <w:rPr>
                <w:rFonts w:ascii="Sylfaen" w:eastAsia="Times New Roman" w:hAnsi="Sylfaen" w:cs="Calibri"/>
                <w:bCs/>
                <w:color w:val="000000"/>
                <w:sz w:val="12"/>
                <w:szCs w:val="12"/>
              </w:rPr>
            </w:pPr>
            <w:r w:rsidRPr="000666B3">
              <w:rPr>
                <w:rFonts w:ascii="Sylfaen" w:eastAsia="Times New Roman" w:hAnsi="Sylfaen" w:cs="Calibri"/>
                <w:bCs/>
                <w:color w:val="000000"/>
                <w:sz w:val="12"/>
                <w:szCs w:val="12"/>
              </w:rPr>
              <w:t>2025 წელი</w:t>
            </w:r>
            <w:r w:rsidR="00452C6F">
              <w:rPr>
                <w:rFonts w:ascii="Sylfaen" w:eastAsia="Times New Roman" w:hAnsi="Sylfaen" w:cs="Calibri"/>
                <w:bCs/>
                <w:color w:val="000000"/>
                <w:sz w:val="12"/>
                <w:szCs w:val="12"/>
              </w:rPr>
              <w:t xml:space="preserve">   </w:t>
            </w:r>
            <w:r w:rsidRPr="000666B3">
              <w:rPr>
                <w:rFonts w:ascii="Sylfaen" w:eastAsia="Times New Roman" w:hAnsi="Sylfaen" w:cs="Calibri"/>
                <w:bCs/>
                <w:color w:val="000000"/>
                <w:sz w:val="12"/>
                <w:szCs w:val="12"/>
              </w:rPr>
              <w:t>(ათას ლარში)</w:t>
            </w:r>
          </w:p>
        </w:tc>
        <w:tc>
          <w:tcPr>
            <w:tcW w:w="1046" w:type="dxa"/>
            <w:tcBorders>
              <w:top w:val="single" w:sz="8" w:space="0" w:color="auto"/>
              <w:left w:val="nil"/>
              <w:bottom w:val="single" w:sz="4" w:space="0" w:color="auto"/>
              <w:right w:val="single" w:sz="4" w:space="0" w:color="auto"/>
            </w:tcBorders>
            <w:shd w:val="clear" w:color="000000" w:fill="FFFFFF"/>
            <w:vAlign w:val="center"/>
            <w:hideMark/>
          </w:tcPr>
          <w:p w14:paraId="14C021D4" w14:textId="4F82E963" w:rsidR="000666B3" w:rsidRPr="000666B3" w:rsidRDefault="000666B3" w:rsidP="000666B3">
            <w:pPr>
              <w:spacing w:after="0" w:line="240" w:lineRule="auto"/>
              <w:jc w:val="center"/>
              <w:rPr>
                <w:rFonts w:ascii="Sylfaen" w:eastAsia="Times New Roman" w:hAnsi="Sylfaen" w:cs="Calibri"/>
                <w:bCs/>
                <w:color w:val="000000"/>
                <w:sz w:val="12"/>
                <w:szCs w:val="12"/>
              </w:rPr>
            </w:pPr>
            <w:r w:rsidRPr="000666B3">
              <w:rPr>
                <w:rFonts w:ascii="Sylfaen" w:eastAsia="Times New Roman" w:hAnsi="Sylfaen" w:cs="Calibri"/>
                <w:bCs/>
                <w:color w:val="000000"/>
                <w:sz w:val="12"/>
                <w:szCs w:val="12"/>
              </w:rPr>
              <w:t>2026 წელი</w:t>
            </w:r>
            <w:r w:rsidR="00452C6F">
              <w:rPr>
                <w:rFonts w:ascii="Sylfaen" w:eastAsia="Times New Roman" w:hAnsi="Sylfaen" w:cs="Calibri"/>
                <w:bCs/>
                <w:color w:val="000000"/>
                <w:sz w:val="12"/>
                <w:szCs w:val="12"/>
              </w:rPr>
              <w:t xml:space="preserve">    </w:t>
            </w:r>
            <w:r w:rsidRPr="000666B3">
              <w:rPr>
                <w:rFonts w:ascii="Sylfaen" w:eastAsia="Times New Roman" w:hAnsi="Sylfaen" w:cs="Calibri"/>
                <w:bCs/>
                <w:color w:val="000000"/>
                <w:sz w:val="12"/>
                <w:szCs w:val="12"/>
              </w:rPr>
              <w:t>(ათას ლარში)</w:t>
            </w:r>
          </w:p>
        </w:tc>
        <w:tc>
          <w:tcPr>
            <w:tcW w:w="935" w:type="dxa"/>
            <w:tcBorders>
              <w:top w:val="single" w:sz="8" w:space="0" w:color="auto"/>
              <w:left w:val="nil"/>
              <w:bottom w:val="single" w:sz="4" w:space="0" w:color="auto"/>
              <w:right w:val="single" w:sz="4" w:space="0" w:color="auto"/>
            </w:tcBorders>
            <w:shd w:val="clear" w:color="000000" w:fill="FFFFFF"/>
            <w:vAlign w:val="center"/>
            <w:hideMark/>
          </w:tcPr>
          <w:p w14:paraId="29DE805C" w14:textId="77777777" w:rsidR="000666B3" w:rsidRPr="000666B3" w:rsidRDefault="000666B3" w:rsidP="000666B3">
            <w:pPr>
              <w:spacing w:after="0" w:line="240" w:lineRule="auto"/>
              <w:jc w:val="center"/>
              <w:rPr>
                <w:rFonts w:ascii="Sylfaen" w:eastAsia="Times New Roman" w:hAnsi="Sylfaen" w:cs="Calibri"/>
                <w:bCs/>
                <w:color w:val="000000"/>
                <w:sz w:val="12"/>
                <w:szCs w:val="12"/>
              </w:rPr>
            </w:pPr>
            <w:r w:rsidRPr="000666B3">
              <w:rPr>
                <w:rFonts w:ascii="Sylfaen" w:eastAsia="Times New Roman" w:hAnsi="Sylfaen" w:cs="Calibri"/>
                <w:bCs/>
                <w:color w:val="000000"/>
                <w:sz w:val="12"/>
                <w:szCs w:val="12"/>
              </w:rPr>
              <w:t>2027 წელი (ათას ლარში)</w:t>
            </w:r>
          </w:p>
        </w:tc>
        <w:tc>
          <w:tcPr>
            <w:tcW w:w="1138" w:type="dxa"/>
            <w:tcBorders>
              <w:top w:val="single" w:sz="8" w:space="0" w:color="auto"/>
              <w:left w:val="nil"/>
              <w:bottom w:val="single" w:sz="4" w:space="0" w:color="auto"/>
              <w:right w:val="single" w:sz="8" w:space="0" w:color="000000"/>
            </w:tcBorders>
            <w:shd w:val="clear" w:color="000000" w:fill="FFFFFF"/>
            <w:vAlign w:val="center"/>
            <w:hideMark/>
          </w:tcPr>
          <w:p w14:paraId="57EF01B1" w14:textId="7C5B24FC" w:rsidR="000666B3" w:rsidRPr="000666B3" w:rsidRDefault="000666B3" w:rsidP="000666B3">
            <w:pPr>
              <w:spacing w:after="0" w:line="240" w:lineRule="auto"/>
              <w:jc w:val="center"/>
              <w:rPr>
                <w:rFonts w:ascii="Sylfaen" w:eastAsia="Times New Roman" w:hAnsi="Sylfaen" w:cs="Calibri"/>
                <w:bCs/>
                <w:color w:val="000000"/>
                <w:sz w:val="12"/>
                <w:szCs w:val="12"/>
              </w:rPr>
            </w:pPr>
            <w:r w:rsidRPr="000666B3">
              <w:rPr>
                <w:rFonts w:ascii="Sylfaen" w:eastAsia="Times New Roman" w:hAnsi="Sylfaen" w:cs="Calibri"/>
                <w:bCs/>
                <w:color w:val="000000"/>
                <w:sz w:val="12"/>
                <w:szCs w:val="12"/>
              </w:rPr>
              <w:t>2028 წელი</w:t>
            </w:r>
            <w:r w:rsidR="00452C6F">
              <w:rPr>
                <w:rFonts w:ascii="Sylfaen" w:eastAsia="Times New Roman" w:hAnsi="Sylfaen" w:cs="Calibri"/>
                <w:bCs/>
                <w:color w:val="000000"/>
                <w:sz w:val="12"/>
                <w:szCs w:val="12"/>
              </w:rPr>
              <w:t xml:space="preserve">   </w:t>
            </w:r>
            <w:r w:rsidRPr="000666B3">
              <w:rPr>
                <w:rFonts w:ascii="Sylfaen" w:eastAsia="Times New Roman" w:hAnsi="Sylfaen" w:cs="Calibri"/>
                <w:bCs/>
                <w:color w:val="000000"/>
                <w:sz w:val="12"/>
                <w:szCs w:val="12"/>
              </w:rPr>
              <w:t xml:space="preserve"> (ათას ლარში)</w:t>
            </w:r>
          </w:p>
        </w:tc>
      </w:tr>
      <w:tr w:rsidR="008C0AE3" w:rsidRPr="000666B3" w14:paraId="3B4D7F68" w14:textId="77777777" w:rsidTr="00645FC2">
        <w:trPr>
          <w:trHeight w:val="373"/>
        </w:trPr>
        <w:tc>
          <w:tcPr>
            <w:tcW w:w="2400" w:type="dxa"/>
            <w:vMerge/>
            <w:tcBorders>
              <w:top w:val="single" w:sz="8" w:space="0" w:color="auto"/>
              <w:left w:val="single" w:sz="8" w:space="0" w:color="auto"/>
              <w:bottom w:val="single" w:sz="4" w:space="0" w:color="auto"/>
              <w:right w:val="single" w:sz="4" w:space="0" w:color="auto"/>
            </w:tcBorders>
            <w:vAlign w:val="center"/>
            <w:hideMark/>
          </w:tcPr>
          <w:p w14:paraId="10636477" w14:textId="77777777" w:rsidR="008C0AE3" w:rsidRPr="000666B3" w:rsidRDefault="008C0AE3" w:rsidP="008C0AE3">
            <w:pPr>
              <w:spacing w:after="0" w:line="240" w:lineRule="auto"/>
              <w:rPr>
                <w:rFonts w:ascii="Sylfaen" w:eastAsia="Times New Roman" w:hAnsi="Sylfaen" w:cs="Calibri"/>
                <w:bCs/>
                <w:color w:val="000000"/>
                <w:sz w:val="12"/>
                <w:szCs w:val="12"/>
              </w:rPr>
            </w:pPr>
          </w:p>
        </w:tc>
        <w:tc>
          <w:tcPr>
            <w:tcW w:w="731" w:type="dxa"/>
            <w:tcBorders>
              <w:top w:val="nil"/>
              <w:left w:val="nil"/>
              <w:bottom w:val="single" w:sz="4" w:space="0" w:color="auto"/>
              <w:right w:val="single" w:sz="4" w:space="0" w:color="auto"/>
            </w:tcBorders>
            <w:shd w:val="clear" w:color="000000" w:fill="FFFFFF"/>
            <w:vAlign w:val="center"/>
            <w:hideMark/>
          </w:tcPr>
          <w:p w14:paraId="5011E912" w14:textId="77777777" w:rsidR="008C0AE3" w:rsidRPr="000666B3" w:rsidRDefault="008C0AE3" w:rsidP="008C0AE3">
            <w:pPr>
              <w:spacing w:after="0" w:line="240" w:lineRule="auto"/>
              <w:jc w:val="center"/>
              <w:rPr>
                <w:rFonts w:ascii="Sylfaen" w:eastAsia="Times New Roman" w:hAnsi="Sylfaen" w:cs="Calibri"/>
                <w:bCs/>
                <w:color w:val="000000"/>
                <w:sz w:val="12"/>
                <w:szCs w:val="12"/>
              </w:rPr>
            </w:pPr>
            <w:r w:rsidRPr="000666B3">
              <w:rPr>
                <w:rFonts w:ascii="Sylfaen" w:eastAsia="Times New Roman" w:hAnsi="Sylfaen" w:cs="Calibri"/>
                <w:bCs/>
                <w:color w:val="000000"/>
                <w:sz w:val="12"/>
                <w:szCs w:val="12"/>
              </w:rPr>
              <w:t>06 01</w:t>
            </w:r>
          </w:p>
        </w:tc>
        <w:tc>
          <w:tcPr>
            <w:tcW w:w="2681" w:type="dxa"/>
            <w:vMerge/>
            <w:tcBorders>
              <w:top w:val="nil"/>
              <w:left w:val="nil"/>
              <w:bottom w:val="single" w:sz="4" w:space="0" w:color="auto"/>
              <w:right w:val="single" w:sz="4" w:space="0" w:color="auto"/>
            </w:tcBorders>
            <w:vAlign w:val="center"/>
            <w:hideMark/>
          </w:tcPr>
          <w:p w14:paraId="5A272816" w14:textId="77777777" w:rsidR="008C0AE3" w:rsidRPr="000666B3" w:rsidRDefault="008C0AE3" w:rsidP="008C0AE3">
            <w:pPr>
              <w:spacing w:after="0" w:line="240" w:lineRule="auto"/>
              <w:rPr>
                <w:rFonts w:ascii="Sylfaen" w:eastAsia="Times New Roman" w:hAnsi="Sylfaen" w:cs="Calibri"/>
                <w:bCs/>
                <w:color w:val="000000"/>
                <w:sz w:val="12"/>
                <w:szCs w:val="12"/>
              </w:rPr>
            </w:pPr>
          </w:p>
        </w:tc>
        <w:tc>
          <w:tcPr>
            <w:tcW w:w="982" w:type="dxa"/>
            <w:tcBorders>
              <w:top w:val="single" w:sz="4" w:space="0" w:color="auto"/>
              <w:left w:val="nil"/>
              <w:bottom w:val="single" w:sz="4" w:space="0" w:color="auto"/>
              <w:right w:val="nil"/>
            </w:tcBorders>
            <w:shd w:val="clear" w:color="000000" w:fill="FFFFFF"/>
            <w:vAlign w:val="center"/>
            <w:hideMark/>
          </w:tcPr>
          <w:p w14:paraId="2B39B7F3" w14:textId="77777777" w:rsidR="008C0AE3" w:rsidRPr="008C0AE3" w:rsidRDefault="008C0AE3" w:rsidP="008C0AE3">
            <w:pPr>
              <w:spacing w:after="0" w:line="240" w:lineRule="auto"/>
              <w:jc w:val="center"/>
              <w:rPr>
                <w:rFonts w:ascii="Sylfaen" w:eastAsia="Times New Roman" w:hAnsi="Sylfaen" w:cs="Calibri"/>
                <w:b/>
                <w:sz w:val="12"/>
                <w:szCs w:val="12"/>
              </w:rPr>
            </w:pPr>
            <w:r w:rsidRPr="008C0AE3">
              <w:rPr>
                <w:rFonts w:ascii="Sylfaen" w:eastAsia="Times New Roman" w:hAnsi="Sylfaen" w:cs="Calibri"/>
                <w:b/>
                <w:sz w:val="12"/>
                <w:szCs w:val="12"/>
              </w:rPr>
              <w:t>110,5</w:t>
            </w:r>
          </w:p>
        </w:tc>
        <w:tc>
          <w:tcPr>
            <w:tcW w:w="1046"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6052A497" w14:textId="77777777" w:rsidR="008C0AE3" w:rsidRPr="008C0AE3" w:rsidRDefault="008C0AE3" w:rsidP="008C0AE3">
            <w:pPr>
              <w:spacing w:after="0" w:line="240" w:lineRule="auto"/>
              <w:jc w:val="center"/>
              <w:rPr>
                <w:rFonts w:ascii="Sylfaen" w:eastAsia="Times New Roman" w:hAnsi="Sylfaen" w:cs="Calibri"/>
                <w:b/>
                <w:sz w:val="12"/>
                <w:szCs w:val="12"/>
              </w:rPr>
            </w:pPr>
            <w:r w:rsidRPr="008C0AE3">
              <w:rPr>
                <w:rFonts w:ascii="Sylfaen" w:eastAsia="Times New Roman" w:hAnsi="Sylfaen" w:cs="Calibri"/>
                <w:b/>
                <w:sz w:val="12"/>
                <w:szCs w:val="12"/>
              </w:rPr>
              <w:t>288,9</w:t>
            </w:r>
          </w:p>
        </w:tc>
        <w:tc>
          <w:tcPr>
            <w:tcW w:w="935"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D81215A" w14:textId="77777777" w:rsidR="008C0AE3" w:rsidRPr="008C0AE3" w:rsidRDefault="008C0AE3" w:rsidP="008C0AE3">
            <w:pPr>
              <w:spacing w:after="0" w:line="240" w:lineRule="auto"/>
              <w:jc w:val="center"/>
              <w:rPr>
                <w:rFonts w:ascii="Sylfaen" w:eastAsia="Times New Roman" w:hAnsi="Sylfaen" w:cs="Calibri"/>
                <w:b/>
                <w:sz w:val="12"/>
                <w:szCs w:val="12"/>
              </w:rPr>
            </w:pPr>
            <w:r w:rsidRPr="008C0AE3">
              <w:rPr>
                <w:rFonts w:ascii="Sylfaen" w:eastAsia="Times New Roman" w:hAnsi="Sylfaen" w:cs="Calibri"/>
                <w:b/>
                <w:sz w:val="12"/>
                <w:szCs w:val="12"/>
              </w:rPr>
              <w:t>288,9</w:t>
            </w:r>
          </w:p>
        </w:tc>
        <w:tc>
          <w:tcPr>
            <w:tcW w:w="1138"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3DE95422" w14:textId="77777777" w:rsidR="008C0AE3" w:rsidRPr="008C0AE3" w:rsidRDefault="008C0AE3" w:rsidP="008C0AE3">
            <w:pPr>
              <w:spacing w:after="0" w:line="240" w:lineRule="auto"/>
              <w:jc w:val="center"/>
              <w:rPr>
                <w:rFonts w:ascii="Sylfaen" w:eastAsia="Times New Roman" w:hAnsi="Sylfaen" w:cs="Calibri"/>
                <w:b/>
                <w:sz w:val="12"/>
                <w:szCs w:val="12"/>
              </w:rPr>
            </w:pPr>
            <w:r w:rsidRPr="008C0AE3">
              <w:rPr>
                <w:rFonts w:ascii="Sylfaen" w:eastAsia="Times New Roman" w:hAnsi="Sylfaen" w:cs="Calibri"/>
                <w:b/>
                <w:sz w:val="12"/>
                <w:szCs w:val="12"/>
              </w:rPr>
              <w:t>288,9</w:t>
            </w:r>
          </w:p>
        </w:tc>
      </w:tr>
      <w:tr w:rsidR="000666B3" w:rsidRPr="000666B3" w14:paraId="4F145B7F" w14:textId="77777777" w:rsidTr="00645FC2">
        <w:trPr>
          <w:trHeight w:val="305"/>
        </w:trPr>
        <w:tc>
          <w:tcPr>
            <w:tcW w:w="2400" w:type="dxa"/>
            <w:tcBorders>
              <w:top w:val="nil"/>
              <w:left w:val="single" w:sz="8" w:space="0" w:color="auto"/>
              <w:bottom w:val="single" w:sz="4" w:space="0" w:color="auto"/>
              <w:right w:val="single" w:sz="4" w:space="0" w:color="auto"/>
            </w:tcBorders>
            <w:shd w:val="clear" w:color="000000" w:fill="FFFFFF"/>
            <w:vAlign w:val="center"/>
            <w:hideMark/>
          </w:tcPr>
          <w:p w14:paraId="271D9791" w14:textId="77777777" w:rsidR="000666B3" w:rsidRPr="000666B3" w:rsidRDefault="000666B3" w:rsidP="000666B3">
            <w:pPr>
              <w:spacing w:after="0" w:line="240" w:lineRule="auto"/>
              <w:rPr>
                <w:rFonts w:ascii="Sylfaen" w:eastAsia="Times New Roman" w:hAnsi="Sylfaen" w:cs="Calibri"/>
                <w:b/>
                <w:bCs/>
                <w:color w:val="000000"/>
                <w:sz w:val="12"/>
                <w:szCs w:val="12"/>
              </w:rPr>
            </w:pPr>
            <w:r w:rsidRPr="000666B3">
              <w:rPr>
                <w:rFonts w:ascii="Sylfaen" w:eastAsia="Times New Roman" w:hAnsi="Sylfaen" w:cs="Calibri"/>
                <w:b/>
                <w:bCs/>
                <w:color w:val="000000"/>
                <w:sz w:val="12"/>
                <w:szCs w:val="12"/>
              </w:rPr>
              <w:t>ქვეპროგრამის განმახორციელებელი სამსახური</w:t>
            </w:r>
          </w:p>
        </w:tc>
        <w:tc>
          <w:tcPr>
            <w:tcW w:w="7513" w:type="dxa"/>
            <w:gridSpan w:val="6"/>
            <w:tcBorders>
              <w:top w:val="single" w:sz="4" w:space="0" w:color="auto"/>
              <w:left w:val="nil"/>
              <w:bottom w:val="single" w:sz="4" w:space="0" w:color="auto"/>
              <w:right w:val="single" w:sz="4" w:space="0" w:color="auto"/>
            </w:tcBorders>
            <w:shd w:val="clear" w:color="000000" w:fill="FFFFFF"/>
            <w:hideMark/>
          </w:tcPr>
          <w:p w14:paraId="354C66E6" w14:textId="77777777" w:rsidR="000666B3" w:rsidRPr="000666B3" w:rsidRDefault="000666B3" w:rsidP="000666B3">
            <w:pPr>
              <w:spacing w:after="0" w:line="240" w:lineRule="auto"/>
              <w:rPr>
                <w:rFonts w:ascii="Sylfaen" w:eastAsia="Times New Roman" w:hAnsi="Sylfaen" w:cs="Calibri"/>
                <w:color w:val="000000"/>
                <w:sz w:val="12"/>
                <w:szCs w:val="12"/>
                <w:lang w:val="ka-GE"/>
              </w:rPr>
            </w:pPr>
            <w:r w:rsidRPr="000666B3">
              <w:rPr>
                <w:rFonts w:ascii="Sylfaen" w:eastAsia="Times New Roman" w:hAnsi="Sylfaen" w:cs="Calibri"/>
                <w:color w:val="000000"/>
                <w:sz w:val="12"/>
                <w:szCs w:val="12"/>
                <w:lang w:val="ka-GE"/>
              </w:rPr>
              <w:t>ა(ა)იპ საზოგადოებრივი ჯანდაცვის ცენტრი</w:t>
            </w:r>
          </w:p>
        </w:tc>
      </w:tr>
      <w:tr w:rsidR="000666B3" w:rsidRPr="000666B3" w14:paraId="7CD8B607" w14:textId="77777777" w:rsidTr="00645FC2">
        <w:trPr>
          <w:trHeight w:val="3523"/>
        </w:trPr>
        <w:tc>
          <w:tcPr>
            <w:tcW w:w="2400" w:type="dxa"/>
            <w:tcBorders>
              <w:top w:val="nil"/>
              <w:left w:val="single" w:sz="8" w:space="0" w:color="auto"/>
              <w:bottom w:val="single" w:sz="4" w:space="0" w:color="auto"/>
              <w:right w:val="single" w:sz="4" w:space="0" w:color="auto"/>
            </w:tcBorders>
            <w:shd w:val="clear" w:color="000000" w:fill="FFFFFF"/>
            <w:vAlign w:val="center"/>
          </w:tcPr>
          <w:p w14:paraId="5B06FE16" w14:textId="15384D3E" w:rsidR="000666B3" w:rsidRPr="000666B3" w:rsidRDefault="000666B3" w:rsidP="000666B3">
            <w:pPr>
              <w:spacing w:after="0" w:line="240" w:lineRule="auto"/>
              <w:rPr>
                <w:rFonts w:ascii="Sylfaen" w:eastAsia="Times New Roman" w:hAnsi="Sylfaen" w:cs="Calibri"/>
                <w:b/>
                <w:bCs/>
                <w:color w:val="000000"/>
                <w:sz w:val="12"/>
                <w:szCs w:val="12"/>
              </w:rPr>
            </w:pPr>
            <w:r w:rsidRPr="000666B3">
              <w:rPr>
                <w:rFonts w:ascii="Sylfaen" w:eastAsia="Times New Roman" w:hAnsi="Sylfaen" w:cs="Calibri"/>
                <w:b/>
                <w:bCs/>
                <w:color w:val="000000"/>
                <w:sz w:val="12"/>
                <w:szCs w:val="12"/>
              </w:rPr>
              <w:t>ქვეპროგრამის მიზანი და</w:t>
            </w:r>
            <w:r w:rsidR="00452C6F">
              <w:rPr>
                <w:rFonts w:ascii="Sylfaen" w:eastAsia="Times New Roman" w:hAnsi="Sylfaen" w:cs="Calibri"/>
                <w:b/>
                <w:bCs/>
                <w:color w:val="000000"/>
                <w:sz w:val="12"/>
                <w:szCs w:val="12"/>
              </w:rPr>
              <w:t xml:space="preserve"> </w:t>
            </w:r>
            <w:r w:rsidRPr="000666B3">
              <w:rPr>
                <w:rFonts w:ascii="Sylfaen" w:eastAsia="Times New Roman" w:hAnsi="Sylfaen" w:cs="Calibri"/>
                <w:b/>
                <w:bCs/>
                <w:color w:val="000000"/>
                <w:sz w:val="12"/>
                <w:szCs w:val="12"/>
              </w:rPr>
              <w:t xml:space="preserve">აღწერა </w:t>
            </w:r>
          </w:p>
        </w:tc>
        <w:tc>
          <w:tcPr>
            <w:tcW w:w="7513" w:type="dxa"/>
            <w:gridSpan w:val="6"/>
            <w:tcBorders>
              <w:top w:val="single" w:sz="4" w:space="0" w:color="auto"/>
              <w:left w:val="nil"/>
              <w:bottom w:val="single" w:sz="4" w:space="0" w:color="auto"/>
              <w:right w:val="single" w:sz="4" w:space="0" w:color="auto"/>
            </w:tcBorders>
            <w:shd w:val="clear" w:color="000000" w:fill="FFFFFF"/>
          </w:tcPr>
          <w:p w14:paraId="364E81DC" w14:textId="0FAF2F0C" w:rsidR="000666B3" w:rsidRPr="000666B3" w:rsidRDefault="000666B3" w:rsidP="000666B3">
            <w:pPr>
              <w:widowControl w:val="0"/>
              <w:autoSpaceDE w:val="0"/>
              <w:autoSpaceDN w:val="0"/>
              <w:adjustRightInd w:val="0"/>
              <w:spacing w:after="0" w:line="240" w:lineRule="auto"/>
              <w:rPr>
                <w:rFonts w:ascii="Sylfaen" w:eastAsia="Times New Roman" w:hAnsi="Sylfaen" w:cs="Calibri"/>
                <w:color w:val="000000"/>
                <w:sz w:val="12"/>
                <w:szCs w:val="12"/>
              </w:rPr>
            </w:pPr>
            <w:r w:rsidRPr="000666B3">
              <w:rPr>
                <w:rFonts w:ascii="Sylfaen" w:eastAsia="Times New Roman" w:hAnsi="Sylfaen" w:cs="Calibri"/>
                <w:color w:val="000000"/>
                <w:sz w:val="12"/>
                <w:szCs w:val="12"/>
              </w:rPr>
              <w:t>მუნიციპალიტეტის საზოგადოებრივი ჯანდაცვის სისტემის წინაშე მდგარი ამოცანების შესრულება არსებული რეალობებისადმი მიდგომების ახლებურად გააზრებას და რადიკალურ გარდაქმნებს ითხოვს. საზოგადოებრივი ჯანდაცვის პრობლემათა გადაჭრა მოსახლეობის მომსახურების მრავალფეროვნებაში, არსებულ პირობებთან ადაპტირებაში, ჯანმრთელობისათვის მოსალოდნელი საფრთხეებისა და რისკების თავიდან აცილებაში მდგომარეობს.</w:t>
            </w:r>
            <w:r w:rsidR="00452C6F">
              <w:rPr>
                <w:rFonts w:ascii="Sylfaen" w:eastAsia="Times New Roman" w:hAnsi="Sylfaen" w:cs="Calibri"/>
                <w:color w:val="000000"/>
                <w:sz w:val="12"/>
                <w:szCs w:val="12"/>
              </w:rPr>
              <w:t xml:space="preserve"> </w:t>
            </w:r>
            <w:r w:rsidRPr="000666B3">
              <w:rPr>
                <w:rFonts w:ascii="Sylfaen" w:eastAsia="Times New Roman" w:hAnsi="Sylfaen" w:cs="Calibri"/>
                <w:color w:val="000000"/>
                <w:sz w:val="12"/>
                <w:szCs w:val="12"/>
              </w:rPr>
              <w:t>თვითმმართველი ერთეულების უფლებამოსილებები საზოგადოებრივი ჯანმრთელობის სფეროში არის: ა) საგანმანათლებლო, სააღმზრდელო და საგანმანათლებლო-სააღმზრდელო დაწესებულებებში სანიტარიული და ჰიგიენური ნორმების დაცვის ზედამხედველობა; ბ) მუნიციპალიტეტის ტერიტორიაზე დაავადებების გავრცელების პრევენციის მიზნით დერატიზაციის, დეზინსექციისა და დეზინფექციის ღონისძიებათა ორგანიზება; გ) საგანმანათლებლო, სააღმზრდელო და საგანმანათლებლო-სააღმზრდელო დაწესებულებებში პრევენციული ღონისძიებების განხორციელების ხელშეწყობა; დ) მუნიციპალიტეტის ტერიტორიაზე განთავსებულ საზოგადოებრივი მნიშვნელობის დაწესებულებებში სანიტარიული ნორმების დაცვის ზედამხედველობა, მათ შორის, საზოგადოებრივი მნიშვნელობის დაწესებულებებში ესთეტიკური და კოსმეტიკური პროცედურების განმახორციელებელ დაწესებულებებში ინფექციების პრევენციისა და კონტროლის სანიტარიული ნორმების დავის კონტროლი; ე) პროფილაქტიკური აცრების ეროვნული კალენდრით განსაზღვრული იმუნოპროფილაქტიკისათვის საქართველოს შრომის, ჯანმრთელობისა და სოციალური დაცვის სამინისტროს მიერ მიწოდებული მასალების მიღების, შენახვისა და განაწილების უზრუნველყოფა სამედიცინო მომსახურების მიმწოდებლებისათვის;</w:t>
            </w:r>
            <w:r w:rsidR="00452C6F">
              <w:rPr>
                <w:rFonts w:ascii="Sylfaen" w:eastAsia="Times New Roman" w:hAnsi="Sylfaen" w:cs="Calibri"/>
                <w:color w:val="000000"/>
                <w:sz w:val="12"/>
                <w:szCs w:val="12"/>
              </w:rPr>
              <w:t xml:space="preserve"> </w:t>
            </w:r>
            <w:r w:rsidRPr="000666B3">
              <w:rPr>
                <w:rFonts w:ascii="Sylfaen" w:eastAsia="Times New Roman" w:hAnsi="Sylfaen" w:cs="Calibri"/>
                <w:color w:val="000000"/>
                <w:sz w:val="12"/>
                <w:szCs w:val="12"/>
              </w:rPr>
              <w:t>ვ) პრევენციული და ეპიდემიოლოგიური კონტროლის ღონისძიებების გატარება ეპიდსაშიშროებისას; ზ) მუნიციპალიტეტის ტერიტორიაზე პირველადი ეპიდკვლევის ხელშეწყობა; თ) „ტუბერკულოზის კონტროლის შესახებ“ საქართველოს კანონით მათთვის განსაზღვრული უფ</w:t>
            </w:r>
            <w:r w:rsidR="00F6267F">
              <w:rPr>
                <w:rFonts w:ascii="Sylfaen" w:eastAsia="Times New Roman" w:hAnsi="Sylfaen" w:cs="Calibri"/>
                <w:color w:val="000000"/>
                <w:sz w:val="12"/>
                <w:szCs w:val="12"/>
              </w:rPr>
              <w:t xml:space="preserve">ლებამოსილებების განხორციელება. </w:t>
            </w:r>
            <w:r w:rsidRPr="000666B3">
              <w:rPr>
                <w:rFonts w:ascii="Sylfaen" w:eastAsia="Times New Roman" w:hAnsi="Sylfaen" w:cs="Calibri"/>
                <w:color w:val="000000"/>
                <w:sz w:val="12"/>
                <w:szCs w:val="12"/>
              </w:rPr>
              <w:t>პროგრამა შედგება შემდეგი ქვეპროგრამებისაგან:</w:t>
            </w:r>
            <w:r w:rsidRPr="000666B3">
              <w:rPr>
                <w:rFonts w:ascii="Sylfaen" w:eastAsia="Times New Roman" w:hAnsi="Sylfaen" w:cs="Calibri"/>
                <w:color w:val="000000"/>
                <w:sz w:val="12"/>
                <w:szCs w:val="12"/>
              </w:rPr>
              <w:br/>
              <w:t>1 ეპიდზედამხედველობა (მათ შორის ტუბერკულოზის კონტროლის პროგრამა) (მალარიისა და პარაზიტოლოგიურ დაავადებათა კონტროლი) 2(კოვიდ-19-ის დაავადებაზე პრევენციული ღონისძიებების განხორცილებაზე ზედამხედველობა)</w:t>
            </w:r>
            <w:r w:rsidRPr="000666B3">
              <w:rPr>
                <w:rFonts w:ascii="Sylfaen" w:eastAsia="Times New Roman" w:hAnsi="Sylfaen" w:cs="Calibri"/>
                <w:color w:val="000000"/>
                <w:sz w:val="12"/>
                <w:szCs w:val="12"/>
              </w:rPr>
              <w:br/>
              <w:t>2 იმუნიზაციია.</w:t>
            </w:r>
            <w:r w:rsidRPr="000666B3">
              <w:rPr>
                <w:rFonts w:ascii="Sylfaen" w:eastAsia="Times New Roman" w:hAnsi="Sylfaen" w:cs="Calibri"/>
                <w:color w:val="000000"/>
                <w:sz w:val="12"/>
                <w:szCs w:val="12"/>
              </w:rPr>
              <w:br/>
              <w:t>3 ცხოვრების ჯანსაღი წესის განვითარების ხელშეწყობა</w:t>
            </w:r>
            <w:r w:rsidRPr="000666B3">
              <w:rPr>
                <w:rFonts w:ascii="Sylfaen" w:eastAsia="Times New Roman" w:hAnsi="Sylfaen" w:cs="Calibri"/>
                <w:color w:val="000000"/>
                <w:sz w:val="12"/>
                <w:szCs w:val="12"/>
              </w:rPr>
              <w:br/>
              <w:t>4 მუნიციპალიტეტის ტერიტორიაზე განთავსებულ საზოგადოებრივი მნიშვნელობის დაწესებულებებში სანიტარიული ნორმების დაცვის მონიტორინგი.</w:t>
            </w:r>
          </w:p>
        </w:tc>
      </w:tr>
      <w:tr w:rsidR="000666B3" w:rsidRPr="000666B3" w14:paraId="7D9740F2" w14:textId="77777777" w:rsidTr="00645FC2">
        <w:trPr>
          <w:trHeight w:val="45"/>
        </w:trPr>
        <w:tc>
          <w:tcPr>
            <w:tcW w:w="2400" w:type="dxa"/>
            <w:tcBorders>
              <w:top w:val="nil"/>
              <w:left w:val="single" w:sz="8" w:space="0" w:color="auto"/>
              <w:bottom w:val="single" w:sz="4" w:space="0" w:color="auto"/>
              <w:right w:val="single" w:sz="4" w:space="0" w:color="auto"/>
            </w:tcBorders>
            <w:shd w:val="clear" w:color="000000" w:fill="FFFFFF"/>
            <w:vAlign w:val="center"/>
            <w:hideMark/>
          </w:tcPr>
          <w:p w14:paraId="20CC13F8" w14:textId="77777777" w:rsidR="000666B3" w:rsidRPr="000666B3" w:rsidRDefault="000666B3" w:rsidP="000666B3">
            <w:pPr>
              <w:spacing w:after="0" w:line="240" w:lineRule="auto"/>
              <w:rPr>
                <w:rFonts w:ascii="Sylfaen" w:eastAsia="Times New Roman" w:hAnsi="Sylfaen" w:cs="Calibri"/>
                <w:b/>
                <w:bCs/>
                <w:color w:val="000000"/>
                <w:sz w:val="12"/>
                <w:szCs w:val="12"/>
              </w:rPr>
            </w:pPr>
            <w:r w:rsidRPr="000666B3">
              <w:rPr>
                <w:rFonts w:ascii="Sylfaen" w:eastAsia="Times New Roman" w:hAnsi="Sylfaen" w:cs="Calibri"/>
                <w:b/>
                <w:bCs/>
                <w:color w:val="000000"/>
                <w:sz w:val="12"/>
                <w:szCs w:val="12"/>
              </w:rPr>
              <w:t>ქვეპროგრამის განხორციელების ვადები</w:t>
            </w:r>
          </w:p>
        </w:tc>
        <w:tc>
          <w:tcPr>
            <w:tcW w:w="7513" w:type="dxa"/>
            <w:gridSpan w:val="6"/>
            <w:tcBorders>
              <w:top w:val="single" w:sz="4" w:space="0" w:color="auto"/>
              <w:left w:val="nil"/>
              <w:bottom w:val="single" w:sz="4" w:space="0" w:color="auto"/>
              <w:right w:val="single" w:sz="4" w:space="0" w:color="auto"/>
            </w:tcBorders>
            <w:shd w:val="clear" w:color="000000" w:fill="FFFFFF"/>
            <w:vAlign w:val="center"/>
            <w:hideMark/>
          </w:tcPr>
          <w:p w14:paraId="5026DA73" w14:textId="77777777" w:rsidR="000666B3" w:rsidRPr="000666B3" w:rsidRDefault="000666B3" w:rsidP="000666B3">
            <w:pPr>
              <w:spacing w:after="0" w:line="240" w:lineRule="auto"/>
              <w:rPr>
                <w:rFonts w:ascii="Sylfaen" w:eastAsia="Times New Roman" w:hAnsi="Sylfaen" w:cs="Calibri"/>
                <w:b/>
                <w:bCs/>
                <w:color w:val="000000"/>
                <w:sz w:val="12"/>
                <w:szCs w:val="12"/>
              </w:rPr>
            </w:pPr>
            <w:r w:rsidRPr="000666B3">
              <w:rPr>
                <w:rFonts w:ascii="Sylfaen" w:eastAsia="Times New Roman" w:hAnsi="Sylfaen" w:cs="Calibri"/>
                <w:b/>
                <w:bCs/>
                <w:color w:val="000000"/>
                <w:sz w:val="12"/>
                <w:szCs w:val="12"/>
              </w:rPr>
              <w:t>მიმდინარე</w:t>
            </w:r>
          </w:p>
        </w:tc>
      </w:tr>
      <w:tr w:rsidR="0003641A" w:rsidRPr="000666B3" w14:paraId="3349704C" w14:textId="77777777" w:rsidTr="00645FC2">
        <w:trPr>
          <w:trHeight w:val="600"/>
        </w:trPr>
        <w:tc>
          <w:tcPr>
            <w:tcW w:w="2400" w:type="dxa"/>
            <w:tcBorders>
              <w:top w:val="nil"/>
              <w:left w:val="single" w:sz="8" w:space="0" w:color="auto"/>
              <w:bottom w:val="single" w:sz="4" w:space="0" w:color="auto"/>
              <w:right w:val="single" w:sz="4" w:space="0" w:color="auto"/>
            </w:tcBorders>
            <w:shd w:val="clear" w:color="000000" w:fill="FFFFFF"/>
            <w:vAlign w:val="center"/>
            <w:hideMark/>
          </w:tcPr>
          <w:p w14:paraId="2EA37595" w14:textId="77777777" w:rsidR="0003641A" w:rsidRPr="000666B3" w:rsidRDefault="0003641A" w:rsidP="000666B3">
            <w:pPr>
              <w:spacing w:after="0" w:line="240" w:lineRule="auto"/>
              <w:rPr>
                <w:rFonts w:ascii="Sylfaen" w:eastAsia="Times New Roman" w:hAnsi="Sylfaen" w:cs="Calibri"/>
                <w:b/>
                <w:bCs/>
                <w:color w:val="000000"/>
                <w:sz w:val="12"/>
                <w:szCs w:val="12"/>
              </w:rPr>
            </w:pPr>
            <w:r w:rsidRPr="000666B3">
              <w:rPr>
                <w:rFonts w:ascii="Sylfaen" w:eastAsia="Times New Roman" w:hAnsi="Sylfaen" w:cs="Calibri"/>
                <w:b/>
                <w:bCs/>
                <w:color w:val="000000"/>
                <w:sz w:val="12"/>
                <w:szCs w:val="12"/>
              </w:rPr>
              <w:t>გაეროს მდგრადი განვითარების მიზანი რომლის მიღწევასაც ემსახურება ქვეპროგრამა</w:t>
            </w:r>
          </w:p>
        </w:tc>
        <w:tc>
          <w:tcPr>
            <w:tcW w:w="7513" w:type="dxa"/>
            <w:gridSpan w:val="6"/>
            <w:tcBorders>
              <w:top w:val="single" w:sz="4" w:space="0" w:color="auto"/>
              <w:left w:val="nil"/>
              <w:bottom w:val="single" w:sz="4" w:space="0" w:color="auto"/>
              <w:right w:val="single" w:sz="4" w:space="0" w:color="auto"/>
            </w:tcBorders>
            <w:shd w:val="clear" w:color="000000" w:fill="FFFFFF"/>
            <w:vAlign w:val="center"/>
            <w:hideMark/>
          </w:tcPr>
          <w:p w14:paraId="5F4D5980" w14:textId="3C5402CE" w:rsidR="0003641A" w:rsidRPr="00C71C84" w:rsidRDefault="0003641A" w:rsidP="0003641A">
            <w:pPr>
              <w:shd w:val="clear" w:color="auto" w:fill="FFFFFF"/>
              <w:spacing w:after="0" w:line="240" w:lineRule="auto"/>
              <w:rPr>
                <w:rFonts w:ascii="Sylfaen" w:eastAsia="Calibri" w:hAnsi="Sylfaen" w:cs="Times New Roman"/>
                <w:sz w:val="12"/>
                <w:szCs w:val="12"/>
                <w:lang w:val="ka-GE"/>
              </w:rPr>
            </w:pPr>
            <w:r w:rsidRPr="0003641A">
              <w:rPr>
                <w:rFonts w:ascii="Sylfaen" w:eastAsia="Calibri" w:hAnsi="Sylfaen" w:cs="Sylfaen"/>
                <w:bCs/>
                <w:sz w:val="12"/>
                <w:szCs w:val="12"/>
                <w:lang w:val="ka-GE"/>
              </w:rPr>
              <w:t>მიზანი</w:t>
            </w:r>
            <w:r w:rsidRPr="0003641A">
              <w:rPr>
                <w:rFonts w:ascii="Sylfaen" w:eastAsia="Calibri" w:hAnsi="Sylfaen" w:cs="Times New Roman"/>
                <w:bCs/>
                <w:sz w:val="12"/>
                <w:szCs w:val="12"/>
                <w:lang w:val="ka-GE"/>
              </w:rPr>
              <w:t xml:space="preserve"> 3: </w:t>
            </w:r>
            <w:r w:rsidRPr="0003641A">
              <w:rPr>
                <w:rFonts w:ascii="Sylfaen" w:eastAsia="Calibri" w:hAnsi="Sylfaen" w:cs="Sylfaen"/>
                <w:bCs/>
                <w:sz w:val="12"/>
                <w:szCs w:val="12"/>
                <w:lang w:val="ka-GE"/>
              </w:rPr>
              <w:t>ჯანსაღი</w:t>
            </w:r>
            <w:r w:rsidRPr="00C71C84">
              <w:rPr>
                <w:rFonts w:ascii="Sylfaen" w:eastAsia="Calibri" w:hAnsi="Sylfaen" w:cs="Times New Roman"/>
                <w:sz w:val="12"/>
                <w:szCs w:val="12"/>
                <w:lang w:val="ka-GE"/>
              </w:rPr>
              <w:t xml:space="preserve"> </w:t>
            </w:r>
            <w:r w:rsidRPr="00C71C84">
              <w:rPr>
                <w:rFonts w:ascii="Sylfaen" w:eastAsia="Calibri" w:hAnsi="Sylfaen" w:cs="Sylfaen"/>
                <w:sz w:val="12"/>
                <w:szCs w:val="12"/>
                <w:lang w:val="ka-GE"/>
              </w:rPr>
              <w:t>ცხოვრებისა</w:t>
            </w:r>
            <w:r w:rsidRPr="00C71C84">
              <w:rPr>
                <w:rFonts w:ascii="Sylfaen" w:eastAsia="Calibri" w:hAnsi="Sylfaen" w:cs="Times New Roman"/>
                <w:sz w:val="12"/>
                <w:szCs w:val="12"/>
                <w:lang w:val="ka-GE"/>
              </w:rPr>
              <w:t xml:space="preserve"> </w:t>
            </w:r>
            <w:r w:rsidRPr="00C71C84">
              <w:rPr>
                <w:rFonts w:ascii="Sylfaen" w:eastAsia="Calibri" w:hAnsi="Sylfaen" w:cs="Sylfaen"/>
                <w:sz w:val="12"/>
                <w:szCs w:val="12"/>
                <w:lang w:val="ka-GE"/>
              </w:rPr>
              <w:t>და</w:t>
            </w:r>
            <w:r w:rsidRPr="00C71C84">
              <w:rPr>
                <w:rFonts w:ascii="Sylfaen" w:eastAsia="Calibri" w:hAnsi="Sylfaen" w:cs="Times New Roman"/>
                <w:sz w:val="12"/>
                <w:szCs w:val="12"/>
                <w:lang w:val="ka-GE"/>
              </w:rPr>
              <w:t xml:space="preserve"> </w:t>
            </w:r>
            <w:r w:rsidRPr="00C71C84">
              <w:rPr>
                <w:rFonts w:ascii="Sylfaen" w:eastAsia="Calibri" w:hAnsi="Sylfaen" w:cs="Sylfaen"/>
                <w:sz w:val="12"/>
                <w:szCs w:val="12"/>
                <w:lang w:val="ka-GE"/>
              </w:rPr>
              <w:t>კეთილდღეობის</w:t>
            </w:r>
            <w:r w:rsidRPr="00C71C84">
              <w:rPr>
                <w:rFonts w:ascii="Sylfaen" w:eastAsia="Calibri" w:hAnsi="Sylfaen" w:cs="Times New Roman"/>
                <w:sz w:val="12"/>
                <w:szCs w:val="12"/>
                <w:lang w:val="ka-GE"/>
              </w:rPr>
              <w:t xml:space="preserve"> </w:t>
            </w:r>
            <w:r w:rsidRPr="00C71C84">
              <w:rPr>
                <w:rFonts w:ascii="Sylfaen" w:eastAsia="Calibri" w:hAnsi="Sylfaen" w:cs="Sylfaen"/>
                <w:sz w:val="12"/>
                <w:szCs w:val="12"/>
                <w:lang w:val="ka-GE"/>
              </w:rPr>
              <w:t>უზრუნველყოფა</w:t>
            </w:r>
            <w:r w:rsidRPr="00C71C84">
              <w:rPr>
                <w:rFonts w:ascii="Sylfaen" w:eastAsia="Calibri" w:hAnsi="Sylfaen" w:cs="Times New Roman"/>
                <w:sz w:val="12"/>
                <w:szCs w:val="12"/>
                <w:lang w:val="ka-GE"/>
              </w:rPr>
              <w:t xml:space="preserve"> </w:t>
            </w:r>
            <w:r w:rsidRPr="00C71C84">
              <w:rPr>
                <w:rFonts w:ascii="Sylfaen" w:eastAsia="Calibri" w:hAnsi="Sylfaen" w:cs="Sylfaen"/>
                <w:sz w:val="12"/>
                <w:szCs w:val="12"/>
                <w:lang w:val="ka-GE"/>
              </w:rPr>
              <w:t>ყველა</w:t>
            </w:r>
            <w:r w:rsidRPr="00C71C84">
              <w:rPr>
                <w:rFonts w:ascii="Sylfaen" w:eastAsia="Calibri" w:hAnsi="Sylfaen" w:cs="Times New Roman"/>
                <w:sz w:val="12"/>
                <w:szCs w:val="12"/>
                <w:lang w:val="ka-GE"/>
              </w:rPr>
              <w:t xml:space="preserve"> </w:t>
            </w:r>
            <w:r w:rsidRPr="00C71C84">
              <w:rPr>
                <w:rFonts w:ascii="Sylfaen" w:eastAsia="Calibri" w:hAnsi="Sylfaen" w:cs="Sylfaen"/>
                <w:sz w:val="12"/>
                <w:szCs w:val="12"/>
                <w:lang w:val="ka-GE"/>
              </w:rPr>
              <w:t>ასაკის</w:t>
            </w:r>
            <w:r w:rsidRPr="00C71C84">
              <w:rPr>
                <w:rFonts w:ascii="Sylfaen" w:eastAsia="Calibri" w:hAnsi="Sylfaen" w:cs="Times New Roman"/>
                <w:sz w:val="12"/>
                <w:szCs w:val="12"/>
                <w:lang w:val="ka-GE"/>
              </w:rPr>
              <w:t xml:space="preserve"> </w:t>
            </w:r>
            <w:r w:rsidRPr="00C71C84">
              <w:rPr>
                <w:rFonts w:ascii="Sylfaen" w:eastAsia="Calibri" w:hAnsi="Sylfaen" w:cs="Sylfaen"/>
                <w:sz w:val="12"/>
                <w:szCs w:val="12"/>
                <w:lang w:val="ka-GE"/>
              </w:rPr>
              <w:t>ადამიანისათვის</w:t>
            </w:r>
            <w:r w:rsidRPr="00C71C84">
              <w:rPr>
                <w:rFonts w:ascii="Sylfaen" w:eastAsia="Calibri" w:hAnsi="Sylfaen" w:cs="Times New Roman"/>
                <w:sz w:val="12"/>
                <w:szCs w:val="12"/>
                <w:lang w:val="ka-GE"/>
              </w:rPr>
              <w:t>.</w:t>
            </w:r>
          </w:p>
          <w:p w14:paraId="5E2457CE" w14:textId="5505F147" w:rsidR="0003641A" w:rsidRPr="000666B3" w:rsidRDefault="0003641A" w:rsidP="000666B3">
            <w:pPr>
              <w:spacing w:after="0" w:line="240" w:lineRule="auto"/>
              <w:rPr>
                <w:rFonts w:ascii="Sylfaen" w:eastAsia="Times New Roman" w:hAnsi="Sylfaen" w:cs="Calibri"/>
                <w:b/>
                <w:bCs/>
                <w:color w:val="000000"/>
                <w:sz w:val="12"/>
                <w:szCs w:val="12"/>
              </w:rPr>
            </w:pPr>
          </w:p>
        </w:tc>
      </w:tr>
      <w:tr w:rsidR="000666B3" w:rsidRPr="000666B3" w14:paraId="1F71B370" w14:textId="77777777" w:rsidTr="00645FC2">
        <w:trPr>
          <w:trHeight w:val="325"/>
        </w:trPr>
        <w:tc>
          <w:tcPr>
            <w:tcW w:w="2400" w:type="dxa"/>
            <w:tcBorders>
              <w:top w:val="nil"/>
              <w:left w:val="single" w:sz="8" w:space="0" w:color="auto"/>
              <w:bottom w:val="single" w:sz="8" w:space="0" w:color="auto"/>
              <w:right w:val="single" w:sz="4" w:space="0" w:color="auto"/>
            </w:tcBorders>
            <w:shd w:val="clear" w:color="000000" w:fill="FFFFFF"/>
            <w:vAlign w:val="center"/>
            <w:hideMark/>
          </w:tcPr>
          <w:p w14:paraId="2365F41E" w14:textId="4D397109" w:rsidR="000666B3" w:rsidRPr="000666B3" w:rsidRDefault="00BA1A6F" w:rsidP="000666B3">
            <w:pPr>
              <w:spacing w:after="0" w:line="240" w:lineRule="auto"/>
              <w:rPr>
                <w:rFonts w:ascii="Sylfaen" w:eastAsia="Times New Roman" w:hAnsi="Sylfaen" w:cs="Calibri"/>
                <w:b/>
                <w:bCs/>
                <w:color w:val="000000"/>
                <w:sz w:val="12"/>
                <w:szCs w:val="12"/>
              </w:rPr>
            </w:pPr>
            <w:r>
              <w:rPr>
                <w:rFonts w:ascii="Sylfaen" w:eastAsia="Times New Roman" w:hAnsi="Sylfaen" w:cs="Calibri"/>
                <w:b/>
                <w:bCs/>
                <w:color w:val="000000"/>
                <w:sz w:val="12"/>
                <w:szCs w:val="12"/>
              </w:rPr>
              <w:t>ქვეპროგრამის</w:t>
            </w:r>
            <w:r w:rsidR="000666B3" w:rsidRPr="000666B3">
              <w:rPr>
                <w:rFonts w:ascii="Sylfaen" w:eastAsia="Times New Roman" w:hAnsi="Sylfaen" w:cs="Calibri"/>
                <w:b/>
                <w:bCs/>
                <w:color w:val="000000"/>
                <w:sz w:val="12"/>
                <w:szCs w:val="12"/>
              </w:rPr>
              <w:t xml:space="preserve"> მოსალოდნელი შუალედური</w:t>
            </w:r>
            <w:r w:rsidR="00452C6F">
              <w:rPr>
                <w:rFonts w:ascii="Sylfaen" w:eastAsia="Times New Roman" w:hAnsi="Sylfaen" w:cs="Calibri"/>
                <w:b/>
                <w:bCs/>
                <w:color w:val="000000"/>
                <w:sz w:val="12"/>
                <w:szCs w:val="12"/>
              </w:rPr>
              <w:t xml:space="preserve"> </w:t>
            </w:r>
            <w:r w:rsidR="000666B3" w:rsidRPr="000666B3">
              <w:rPr>
                <w:rFonts w:ascii="Sylfaen" w:eastAsia="Times New Roman" w:hAnsi="Sylfaen" w:cs="Calibri"/>
                <w:b/>
                <w:bCs/>
                <w:color w:val="000000"/>
                <w:sz w:val="12"/>
                <w:szCs w:val="12"/>
              </w:rPr>
              <w:t>შედეგი</w:t>
            </w:r>
          </w:p>
        </w:tc>
        <w:tc>
          <w:tcPr>
            <w:tcW w:w="7513" w:type="dxa"/>
            <w:gridSpan w:val="6"/>
            <w:tcBorders>
              <w:top w:val="single" w:sz="4" w:space="0" w:color="auto"/>
              <w:left w:val="nil"/>
              <w:bottom w:val="single" w:sz="8" w:space="0" w:color="auto"/>
              <w:right w:val="single" w:sz="4" w:space="0" w:color="auto"/>
            </w:tcBorders>
            <w:shd w:val="clear" w:color="000000" w:fill="FFFFFF"/>
            <w:vAlign w:val="center"/>
            <w:hideMark/>
          </w:tcPr>
          <w:p w14:paraId="1952FAF1" w14:textId="0AB1591E" w:rsidR="000666B3" w:rsidRPr="000666B3" w:rsidRDefault="000666B3" w:rsidP="000666B3">
            <w:pPr>
              <w:spacing w:after="0" w:line="240" w:lineRule="auto"/>
              <w:rPr>
                <w:rFonts w:ascii="Sylfaen" w:eastAsia="Times New Roman" w:hAnsi="Sylfaen" w:cs="Calibri"/>
                <w:color w:val="000000"/>
                <w:sz w:val="12"/>
                <w:szCs w:val="12"/>
              </w:rPr>
            </w:pPr>
            <w:r w:rsidRPr="000666B3">
              <w:rPr>
                <w:rFonts w:ascii="Sylfaen" w:eastAsia="Times New Roman" w:hAnsi="Sylfaen" w:cs="Calibri"/>
                <w:color w:val="000000"/>
                <w:sz w:val="12"/>
                <w:szCs w:val="12"/>
              </w:rPr>
              <w:t>ინფექციური</w:t>
            </w:r>
            <w:r w:rsidR="00452C6F">
              <w:rPr>
                <w:rFonts w:ascii="Sylfaen" w:eastAsia="Times New Roman" w:hAnsi="Sylfaen" w:cs="Calibri"/>
                <w:color w:val="000000"/>
                <w:sz w:val="12"/>
                <w:szCs w:val="12"/>
              </w:rPr>
              <w:t xml:space="preserve"> </w:t>
            </w:r>
            <w:r w:rsidRPr="000666B3">
              <w:rPr>
                <w:rFonts w:ascii="Sylfaen" w:eastAsia="Times New Roman" w:hAnsi="Sylfaen" w:cs="Calibri"/>
                <w:color w:val="000000"/>
                <w:sz w:val="12"/>
                <w:szCs w:val="12"/>
              </w:rPr>
              <w:t>დაავადების პრევენცია იმუნიზაციის მოცვის მაღალი მაჩვენებლის ფონზე, დაავადებების</w:t>
            </w:r>
            <w:r w:rsidR="00452C6F">
              <w:rPr>
                <w:rFonts w:ascii="Sylfaen" w:eastAsia="Times New Roman" w:hAnsi="Sylfaen" w:cs="Calibri"/>
                <w:color w:val="000000"/>
                <w:sz w:val="12"/>
                <w:szCs w:val="12"/>
              </w:rPr>
              <w:t xml:space="preserve"> </w:t>
            </w:r>
            <w:r w:rsidRPr="000666B3">
              <w:rPr>
                <w:rFonts w:ascii="Sylfaen" w:eastAsia="Times New Roman" w:hAnsi="Sylfaen" w:cs="Calibri"/>
                <w:color w:val="000000"/>
                <w:sz w:val="12"/>
                <w:szCs w:val="12"/>
              </w:rPr>
              <w:t>ადრეული გამოვლენა, სკრინინგი, სწრაფი დიაგნოსტიკა და რეფერირება შესაბამის სამედიცინო</w:t>
            </w:r>
            <w:r w:rsidR="00452C6F">
              <w:rPr>
                <w:rFonts w:ascii="Sylfaen" w:eastAsia="Times New Roman" w:hAnsi="Sylfaen" w:cs="Calibri"/>
                <w:color w:val="000000"/>
                <w:sz w:val="12"/>
                <w:szCs w:val="12"/>
              </w:rPr>
              <w:t xml:space="preserve"> </w:t>
            </w:r>
            <w:r w:rsidRPr="000666B3">
              <w:rPr>
                <w:rFonts w:ascii="Sylfaen" w:eastAsia="Times New Roman" w:hAnsi="Sylfaen" w:cs="Calibri"/>
                <w:color w:val="000000"/>
                <w:sz w:val="12"/>
                <w:szCs w:val="12"/>
              </w:rPr>
              <w:t>დაწესებულებაში</w:t>
            </w:r>
          </w:p>
        </w:tc>
      </w:tr>
    </w:tbl>
    <w:p w14:paraId="67FD98E4" w14:textId="77777777" w:rsidR="000666B3" w:rsidRPr="000666B3" w:rsidRDefault="000666B3" w:rsidP="000666B3">
      <w:pPr>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0" w:type="auto"/>
        <w:tblInd w:w="10" w:type="dxa"/>
        <w:tblLayout w:type="fixed"/>
        <w:tblLook w:val="04A0" w:firstRow="1" w:lastRow="0" w:firstColumn="1" w:lastColumn="0" w:noHBand="0" w:noVBand="1"/>
      </w:tblPr>
      <w:tblGrid>
        <w:gridCol w:w="1840"/>
        <w:gridCol w:w="1128"/>
        <w:gridCol w:w="1141"/>
        <w:gridCol w:w="1141"/>
        <w:gridCol w:w="1141"/>
        <w:gridCol w:w="1141"/>
        <w:gridCol w:w="675"/>
        <w:gridCol w:w="1686"/>
      </w:tblGrid>
      <w:tr w:rsidR="000666B3" w:rsidRPr="000666B3" w14:paraId="3FD07F25" w14:textId="77777777" w:rsidTr="00DF46C0">
        <w:trPr>
          <w:trHeight w:val="35"/>
        </w:trPr>
        <w:tc>
          <w:tcPr>
            <w:tcW w:w="9893" w:type="dxa"/>
            <w:gridSpan w:val="8"/>
            <w:tcBorders>
              <w:top w:val="single" w:sz="8" w:space="0" w:color="auto"/>
              <w:left w:val="single" w:sz="4" w:space="0" w:color="auto"/>
              <w:bottom w:val="single" w:sz="4" w:space="0" w:color="auto"/>
              <w:right w:val="single" w:sz="8" w:space="0" w:color="000000"/>
            </w:tcBorders>
            <w:noWrap/>
            <w:vAlign w:val="center"/>
            <w:hideMark/>
          </w:tcPr>
          <w:p w14:paraId="06DF4E6E" w14:textId="3938B9DB" w:rsidR="000666B3" w:rsidRPr="000666B3" w:rsidRDefault="000666B3" w:rsidP="000666B3">
            <w:pPr>
              <w:spacing w:after="0" w:line="240" w:lineRule="auto"/>
              <w:jc w:val="center"/>
              <w:rPr>
                <w:rFonts w:ascii="Sylfaen" w:eastAsia="Times New Roman" w:hAnsi="Sylfaen" w:cs="Calibri"/>
                <w:bCs/>
                <w:color w:val="000000"/>
                <w:sz w:val="12"/>
                <w:szCs w:val="12"/>
              </w:rPr>
            </w:pPr>
            <w:r w:rsidRPr="000666B3">
              <w:rPr>
                <w:rFonts w:ascii="Sylfaen" w:eastAsia="Times New Roman" w:hAnsi="Sylfaen" w:cs="Calibri"/>
                <w:bCs/>
                <w:color w:val="000000"/>
                <w:sz w:val="12"/>
                <w:szCs w:val="12"/>
              </w:rPr>
              <w:t>შუალედური</w:t>
            </w:r>
            <w:r w:rsidR="00452C6F">
              <w:rPr>
                <w:rFonts w:ascii="Sylfaen" w:eastAsia="Times New Roman" w:hAnsi="Sylfaen" w:cs="Calibri"/>
                <w:bCs/>
                <w:color w:val="000000"/>
                <w:sz w:val="12"/>
                <w:szCs w:val="12"/>
              </w:rPr>
              <w:t xml:space="preserve"> </w:t>
            </w:r>
            <w:r w:rsidRPr="000666B3">
              <w:rPr>
                <w:rFonts w:ascii="Sylfaen" w:eastAsia="Times New Roman" w:hAnsi="Sylfaen" w:cs="Calibri"/>
                <w:bCs/>
                <w:color w:val="000000"/>
                <w:sz w:val="12"/>
                <w:szCs w:val="12"/>
              </w:rPr>
              <w:t xml:space="preserve"> შედეგის შეფასების ინდიკატორი</w:t>
            </w:r>
          </w:p>
        </w:tc>
      </w:tr>
      <w:tr w:rsidR="000666B3" w:rsidRPr="000666B3" w14:paraId="10214E53" w14:textId="77777777" w:rsidTr="00DF46C0">
        <w:trPr>
          <w:trHeight w:val="721"/>
        </w:trPr>
        <w:tc>
          <w:tcPr>
            <w:tcW w:w="1840" w:type="dxa"/>
            <w:tcBorders>
              <w:top w:val="single" w:sz="4" w:space="0" w:color="auto"/>
              <w:left w:val="single" w:sz="4" w:space="0" w:color="auto"/>
              <w:bottom w:val="single" w:sz="4" w:space="0" w:color="auto"/>
              <w:right w:val="single" w:sz="4" w:space="0" w:color="auto"/>
            </w:tcBorders>
            <w:vAlign w:val="center"/>
            <w:hideMark/>
          </w:tcPr>
          <w:p w14:paraId="3CAA7639" w14:textId="77777777" w:rsidR="000666B3" w:rsidRPr="000666B3" w:rsidRDefault="000666B3" w:rsidP="000666B3">
            <w:pPr>
              <w:spacing w:after="0" w:line="240" w:lineRule="auto"/>
              <w:jc w:val="center"/>
              <w:rPr>
                <w:rFonts w:ascii="Sylfaen" w:eastAsia="Times New Roman" w:hAnsi="Sylfaen" w:cs="Calibri"/>
                <w:bCs/>
                <w:color w:val="000000"/>
                <w:sz w:val="12"/>
                <w:szCs w:val="12"/>
              </w:rPr>
            </w:pPr>
            <w:r w:rsidRPr="000666B3">
              <w:rPr>
                <w:rFonts w:ascii="Sylfaen" w:eastAsia="Times New Roman" w:hAnsi="Sylfaen" w:cs="Calibri"/>
                <w:bCs/>
                <w:color w:val="000000"/>
                <w:sz w:val="12"/>
                <w:szCs w:val="12"/>
              </w:rPr>
              <w:t xml:space="preserve">ინდიკატორის დასახელება </w:t>
            </w:r>
          </w:p>
        </w:tc>
        <w:tc>
          <w:tcPr>
            <w:tcW w:w="1128" w:type="dxa"/>
            <w:tcBorders>
              <w:top w:val="single" w:sz="4" w:space="0" w:color="auto"/>
              <w:left w:val="nil"/>
              <w:bottom w:val="single" w:sz="4" w:space="0" w:color="auto"/>
              <w:right w:val="single" w:sz="4" w:space="0" w:color="auto"/>
            </w:tcBorders>
            <w:vAlign w:val="center"/>
            <w:hideMark/>
          </w:tcPr>
          <w:p w14:paraId="728642FE" w14:textId="77777777" w:rsidR="000666B3" w:rsidRPr="000666B3" w:rsidRDefault="000666B3" w:rsidP="000666B3">
            <w:pPr>
              <w:spacing w:after="0" w:line="240" w:lineRule="auto"/>
              <w:jc w:val="center"/>
              <w:rPr>
                <w:rFonts w:ascii="Sylfaen" w:eastAsia="Times New Roman" w:hAnsi="Sylfaen" w:cs="Calibri"/>
                <w:bCs/>
                <w:color w:val="000000"/>
                <w:sz w:val="12"/>
                <w:szCs w:val="12"/>
              </w:rPr>
            </w:pPr>
            <w:r w:rsidRPr="000666B3">
              <w:rPr>
                <w:rFonts w:ascii="Sylfaen" w:eastAsia="Times New Roman" w:hAnsi="Sylfaen" w:cs="Calibri"/>
                <w:bCs/>
                <w:color w:val="000000"/>
                <w:sz w:val="12"/>
                <w:szCs w:val="12"/>
              </w:rPr>
              <w:t>ინდიკატორის საბაზისო მაჩვენებელი 2024წელი</w:t>
            </w:r>
          </w:p>
        </w:tc>
        <w:tc>
          <w:tcPr>
            <w:tcW w:w="1141" w:type="dxa"/>
            <w:tcBorders>
              <w:top w:val="nil"/>
              <w:left w:val="nil"/>
              <w:bottom w:val="single" w:sz="4" w:space="0" w:color="auto"/>
              <w:right w:val="single" w:sz="4" w:space="0" w:color="auto"/>
            </w:tcBorders>
            <w:vAlign w:val="center"/>
            <w:hideMark/>
          </w:tcPr>
          <w:p w14:paraId="23C505C2" w14:textId="77777777" w:rsidR="000666B3" w:rsidRPr="000666B3" w:rsidRDefault="000666B3" w:rsidP="000666B3">
            <w:pPr>
              <w:spacing w:after="0" w:line="240" w:lineRule="auto"/>
              <w:jc w:val="center"/>
              <w:rPr>
                <w:rFonts w:ascii="Sylfaen" w:eastAsia="Times New Roman" w:hAnsi="Sylfaen" w:cs="Calibri"/>
                <w:bCs/>
                <w:color w:val="000000"/>
                <w:sz w:val="12"/>
                <w:szCs w:val="12"/>
              </w:rPr>
            </w:pPr>
            <w:r w:rsidRPr="000666B3">
              <w:rPr>
                <w:rFonts w:ascii="Sylfaen" w:eastAsia="Times New Roman" w:hAnsi="Sylfaen" w:cs="Calibri"/>
                <w:bCs/>
                <w:color w:val="000000"/>
                <w:sz w:val="12"/>
                <w:szCs w:val="12"/>
              </w:rPr>
              <w:t>ინდიკატორის მიზნობრივი მაჩვენებელი 2025 წელს</w:t>
            </w:r>
          </w:p>
        </w:tc>
        <w:tc>
          <w:tcPr>
            <w:tcW w:w="1141" w:type="dxa"/>
            <w:tcBorders>
              <w:top w:val="single" w:sz="4" w:space="0" w:color="auto"/>
              <w:left w:val="nil"/>
              <w:bottom w:val="single" w:sz="4" w:space="0" w:color="auto"/>
              <w:right w:val="single" w:sz="4" w:space="0" w:color="auto"/>
            </w:tcBorders>
            <w:vAlign w:val="center"/>
            <w:hideMark/>
          </w:tcPr>
          <w:p w14:paraId="587AA423" w14:textId="77777777" w:rsidR="000666B3" w:rsidRPr="000666B3" w:rsidRDefault="000666B3" w:rsidP="000666B3">
            <w:pPr>
              <w:spacing w:after="0" w:line="240" w:lineRule="auto"/>
              <w:jc w:val="center"/>
              <w:rPr>
                <w:rFonts w:ascii="Sylfaen" w:eastAsia="Times New Roman" w:hAnsi="Sylfaen" w:cs="Calibri"/>
                <w:bCs/>
                <w:color w:val="000000"/>
                <w:sz w:val="12"/>
                <w:szCs w:val="12"/>
              </w:rPr>
            </w:pPr>
            <w:r w:rsidRPr="000666B3">
              <w:rPr>
                <w:rFonts w:ascii="Sylfaen" w:eastAsia="Times New Roman" w:hAnsi="Sylfaen" w:cs="Calibri"/>
                <w:bCs/>
                <w:color w:val="000000"/>
                <w:sz w:val="12"/>
                <w:szCs w:val="12"/>
              </w:rPr>
              <w:t>ინდიკატორის მიზნობრივი მაჩვენებელი 2026 წელს</w:t>
            </w:r>
          </w:p>
        </w:tc>
        <w:tc>
          <w:tcPr>
            <w:tcW w:w="1141" w:type="dxa"/>
            <w:tcBorders>
              <w:top w:val="single" w:sz="4" w:space="0" w:color="auto"/>
              <w:left w:val="nil"/>
              <w:bottom w:val="single" w:sz="4" w:space="0" w:color="auto"/>
              <w:right w:val="single" w:sz="4" w:space="0" w:color="auto"/>
            </w:tcBorders>
            <w:vAlign w:val="center"/>
            <w:hideMark/>
          </w:tcPr>
          <w:p w14:paraId="73F7C98C" w14:textId="77777777" w:rsidR="000666B3" w:rsidRPr="000666B3" w:rsidRDefault="000666B3" w:rsidP="000666B3">
            <w:pPr>
              <w:spacing w:after="0" w:line="240" w:lineRule="auto"/>
              <w:jc w:val="center"/>
              <w:rPr>
                <w:rFonts w:ascii="Sylfaen" w:eastAsia="Times New Roman" w:hAnsi="Sylfaen" w:cs="Calibri"/>
                <w:bCs/>
                <w:color w:val="000000"/>
                <w:sz w:val="12"/>
                <w:szCs w:val="12"/>
              </w:rPr>
            </w:pPr>
            <w:r w:rsidRPr="000666B3">
              <w:rPr>
                <w:rFonts w:ascii="Sylfaen" w:eastAsia="Times New Roman" w:hAnsi="Sylfaen" w:cs="Calibri"/>
                <w:bCs/>
                <w:color w:val="000000"/>
                <w:sz w:val="12"/>
                <w:szCs w:val="12"/>
              </w:rPr>
              <w:t>ინდიკატორის მიზნობრივი მაჩვენებელი 2027 წელს</w:t>
            </w:r>
          </w:p>
        </w:tc>
        <w:tc>
          <w:tcPr>
            <w:tcW w:w="1141" w:type="dxa"/>
            <w:tcBorders>
              <w:top w:val="single" w:sz="4" w:space="0" w:color="auto"/>
              <w:left w:val="nil"/>
              <w:bottom w:val="single" w:sz="4" w:space="0" w:color="auto"/>
              <w:right w:val="single" w:sz="4" w:space="0" w:color="auto"/>
            </w:tcBorders>
            <w:vAlign w:val="center"/>
            <w:hideMark/>
          </w:tcPr>
          <w:p w14:paraId="03FC0336" w14:textId="77777777" w:rsidR="000666B3" w:rsidRPr="000666B3" w:rsidRDefault="000666B3" w:rsidP="000666B3">
            <w:pPr>
              <w:spacing w:after="0" w:line="240" w:lineRule="auto"/>
              <w:jc w:val="center"/>
              <w:rPr>
                <w:rFonts w:ascii="Sylfaen" w:eastAsia="Times New Roman" w:hAnsi="Sylfaen" w:cs="Calibri"/>
                <w:bCs/>
                <w:color w:val="000000"/>
                <w:sz w:val="12"/>
                <w:szCs w:val="12"/>
              </w:rPr>
            </w:pPr>
            <w:r w:rsidRPr="000666B3">
              <w:rPr>
                <w:rFonts w:ascii="Sylfaen" w:eastAsia="Times New Roman" w:hAnsi="Sylfaen" w:cs="Calibri"/>
                <w:bCs/>
                <w:color w:val="000000"/>
                <w:sz w:val="12"/>
                <w:szCs w:val="12"/>
              </w:rPr>
              <w:t>ინდიკატორის მიზნობრივი მაჩვენებელი 2028 წელს</w:t>
            </w:r>
          </w:p>
        </w:tc>
        <w:tc>
          <w:tcPr>
            <w:tcW w:w="675" w:type="dxa"/>
            <w:tcBorders>
              <w:top w:val="single" w:sz="4" w:space="0" w:color="auto"/>
              <w:left w:val="nil"/>
              <w:bottom w:val="single" w:sz="4" w:space="0" w:color="auto"/>
              <w:right w:val="single" w:sz="4" w:space="0" w:color="auto"/>
            </w:tcBorders>
            <w:vAlign w:val="center"/>
            <w:hideMark/>
          </w:tcPr>
          <w:p w14:paraId="7613F220" w14:textId="77777777" w:rsidR="000666B3" w:rsidRPr="000666B3" w:rsidRDefault="000666B3" w:rsidP="000666B3">
            <w:pPr>
              <w:spacing w:after="0" w:line="240" w:lineRule="auto"/>
              <w:jc w:val="center"/>
              <w:rPr>
                <w:rFonts w:ascii="Sylfaen" w:eastAsia="Times New Roman" w:hAnsi="Sylfaen" w:cs="Calibri"/>
                <w:bCs/>
                <w:color w:val="000000"/>
                <w:sz w:val="12"/>
                <w:szCs w:val="12"/>
              </w:rPr>
            </w:pPr>
            <w:r w:rsidRPr="00276FD6">
              <w:rPr>
                <w:rFonts w:ascii="Sylfaen" w:eastAsia="Times New Roman" w:hAnsi="Sylfaen" w:cs="Calibri"/>
                <w:color w:val="000000"/>
                <w:sz w:val="12"/>
                <w:szCs w:val="12"/>
              </w:rPr>
              <w:t>ცდომილების ალბათობა (%)</w:t>
            </w:r>
          </w:p>
        </w:tc>
        <w:tc>
          <w:tcPr>
            <w:tcW w:w="1686" w:type="dxa"/>
            <w:tcBorders>
              <w:top w:val="nil"/>
              <w:left w:val="nil"/>
              <w:bottom w:val="single" w:sz="4" w:space="0" w:color="auto"/>
              <w:right w:val="single" w:sz="8" w:space="0" w:color="auto"/>
            </w:tcBorders>
            <w:vAlign w:val="center"/>
            <w:hideMark/>
          </w:tcPr>
          <w:p w14:paraId="763CA8B6" w14:textId="77777777" w:rsidR="000666B3" w:rsidRPr="000666B3" w:rsidRDefault="000666B3" w:rsidP="000666B3">
            <w:pPr>
              <w:spacing w:after="0" w:line="240" w:lineRule="auto"/>
              <w:jc w:val="center"/>
              <w:rPr>
                <w:rFonts w:ascii="Sylfaen" w:eastAsia="Times New Roman" w:hAnsi="Sylfaen" w:cs="Calibri"/>
                <w:bCs/>
                <w:color w:val="000000"/>
                <w:sz w:val="12"/>
                <w:szCs w:val="12"/>
              </w:rPr>
            </w:pPr>
            <w:r w:rsidRPr="000666B3">
              <w:rPr>
                <w:rFonts w:ascii="Sylfaen" w:eastAsia="Times New Roman" w:hAnsi="Sylfaen" w:cs="Calibri"/>
                <w:bCs/>
                <w:color w:val="000000"/>
                <w:sz w:val="12"/>
                <w:szCs w:val="12"/>
              </w:rPr>
              <w:t>შესაძლო რისკები</w:t>
            </w:r>
          </w:p>
        </w:tc>
      </w:tr>
      <w:tr w:rsidR="00F6267F" w:rsidRPr="000666B3" w14:paraId="4A452883" w14:textId="77777777" w:rsidTr="00DF46C0">
        <w:trPr>
          <w:trHeight w:val="248"/>
        </w:trPr>
        <w:tc>
          <w:tcPr>
            <w:tcW w:w="18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C67189" w14:textId="77777777" w:rsidR="00F6267F" w:rsidRPr="000666B3" w:rsidRDefault="00F6267F" w:rsidP="00F6267F">
            <w:pPr>
              <w:spacing w:after="240" w:line="240" w:lineRule="auto"/>
              <w:rPr>
                <w:rFonts w:ascii="Sylfaen" w:eastAsia="Times New Roman" w:hAnsi="Sylfaen" w:cs="Calibri"/>
                <w:color w:val="000000"/>
                <w:sz w:val="12"/>
                <w:szCs w:val="12"/>
              </w:rPr>
            </w:pPr>
            <w:r w:rsidRPr="000666B3">
              <w:rPr>
                <w:rFonts w:ascii="Sylfaen" w:eastAsia="Times New Roman" w:hAnsi="Sylfaen" w:cs="Calibri"/>
                <w:color w:val="000000"/>
                <w:sz w:val="12"/>
                <w:szCs w:val="12"/>
              </w:rPr>
              <w:t>იმუნიზაცია და ეპიდზედამხედველობა</w:t>
            </w:r>
          </w:p>
        </w:tc>
        <w:tc>
          <w:tcPr>
            <w:tcW w:w="1128" w:type="dxa"/>
            <w:tcBorders>
              <w:top w:val="single" w:sz="4" w:space="0" w:color="auto"/>
              <w:left w:val="nil"/>
              <w:bottom w:val="single" w:sz="4" w:space="0" w:color="auto"/>
              <w:right w:val="single" w:sz="4" w:space="0" w:color="auto"/>
            </w:tcBorders>
            <w:shd w:val="clear" w:color="000000" w:fill="FFFFFF"/>
            <w:vAlign w:val="center"/>
            <w:hideMark/>
          </w:tcPr>
          <w:p w14:paraId="1FFE7521" w14:textId="77777777" w:rsidR="00F6267F" w:rsidRPr="000666B3" w:rsidRDefault="00F6267F" w:rsidP="00F6267F">
            <w:pPr>
              <w:spacing w:after="0" w:line="240" w:lineRule="auto"/>
              <w:jc w:val="center"/>
              <w:rPr>
                <w:rFonts w:ascii="Sylfaen" w:eastAsia="Times New Roman" w:hAnsi="Sylfaen" w:cs="Calibri"/>
                <w:color w:val="000000"/>
                <w:sz w:val="12"/>
                <w:szCs w:val="12"/>
              </w:rPr>
            </w:pPr>
            <w:r w:rsidRPr="000666B3">
              <w:rPr>
                <w:rFonts w:ascii="Sylfaen" w:eastAsia="Times New Roman" w:hAnsi="Sylfaen" w:cs="Calibri"/>
                <w:color w:val="000000"/>
                <w:sz w:val="12"/>
                <w:szCs w:val="12"/>
              </w:rPr>
              <w:t xml:space="preserve">450 </w:t>
            </w:r>
          </w:p>
        </w:tc>
        <w:tc>
          <w:tcPr>
            <w:tcW w:w="1141" w:type="dxa"/>
            <w:tcBorders>
              <w:top w:val="nil"/>
              <w:left w:val="nil"/>
              <w:bottom w:val="single" w:sz="4" w:space="0" w:color="auto"/>
              <w:right w:val="single" w:sz="4" w:space="0" w:color="auto"/>
            </w:tcBorders>
            <w:shd w:val="clear" w:color="000000" w:fill="FFFFFF"/>
            <w:vAlign w:val="center"/>
            <w:hideMark/>
          </w:tcPr>
          <w:p w14:paraId="7FE03D17" w14:textId="77777777" w:rsidR="00F6267F" w:rsidRPr="000666B3" w:rsidRDefault="00F6267F" w:rsidP="00F6267F">
            <w:pPr>
              <w:spacing w:after="0" w:line="240" w:lineRule="auto"/>
              <w:jc w:val="center"/>
              <w:rPr>
                <w:rFonts w:ascii="Sylfaen" w:eastAsia="Times New Roman" w:hAnsi="Sylfaen" w:cs="Calibri"/>
                <w:color w:val="000000"/>
                <w:sz w:val="12"/>
                <w:szCs w:val="12"/>
              </w:rPr>
            </w:pPr>
            <w:r w:rsidRPr="000666B3">
              <w:rPr>
                <w:rFonts w:ascii="Sylfaen" w:eastAsia="Times New Roman" w:hAnsi="Sylfaen" w:cs="Calibri"/>
                <w:color w:val="000000"/>
                <w:sz w:val="12"/>
                <w:szCs w:val="12"/>
              </w:rPr>
              <w:t>450</w:t>
            </w:r>
          </w:p>
        </w:tc>
        <w:tc>
          <w:tcPr>
            <w:tcW w:w="1141" w:type="dxa"/>
            <w:tcBorders>
              <w:top w:val="single" w:sz="4" w:space="0" w:color="auto"/>
              <w:left w:val="nil"/>
              <w:bottom w:val="single" w:sz="4" w:space="0" w:color="auto"/>
              <w:right w:val="single" w:sz="4" w:space="0" w:color="auto"/>
            </w:tcBorders>
            <w:shd w:val="clear" w:color="000000" w:fill="FFFFFF"/>
            <w:vAlign w:val="center"/>
            <w:hideMark/>
          </w:tcPr>
          <w:p w14:paraId="58948DD8" w14:textId="77777777" w:rsidR="00F6267F" w:rsidRPr="000666B3" w:rsidRDefault="00F6267F" w:rsidP="00F6267F">
            <w:pPr>
              <w:spacing w:after="0" w:line="240" w:lineRule="auto"/>
              <w:jc w:val="center"/>
              <w:rPr>
                <w:rFonts w:ascii="Sylfaen" w:eastAsia="Times New Roman" w:hAnsi="Sylfaen" w:cs="Calibri"/>
                <w:color w:val="000000"/>
                <w:sz w:val="12"/>
                <w:szCs w:val="12"/>
              </w:rPr>
            </w:pPr>
            <w:r w:rsidRPr="000666B3">
              <w:rPr>
                <w:rFonts w:ascii="Sylfaen" w:eastAsia="Times New Roman" w:hAnsi="Sylfaen" w:cs="Calibri"/>
                <w:color w:val="000000"/>
                <w:sz w:val="12"/>
                <w:szCs w:val="12"/>
              </w:rPr>
              <w:t>500</w:t>
            </w:r>
          </w:p>
        </w:tc>
        <w:tc>
          <w:tcPr>
            <w:tcW w:w="1141" w:type="dxa"/>
            <w:tcBorders>
              <w:top w:val="single" w:sz="4" w:space="0" w:color="auto"/>
              <w:left w:val="nil"/>
              <w:bottom w:val="single" w:sz="4" w:space="0" w:color="auto"/>
              <w:right w:val="single" w:sz="4" w:space="0" w:color="auto"/>
            </w:tcBorders>
            <w:shd w:val="clear" w:color="000000" w:fill="FFFFFF"/>
            <w:vAlign w:val="center"/>
            <w:hideMark/>
          </w:tcPr>
          <w:p w14:paraId="56128649" w14:textId="77777777" w:rsidR="00F6267F" w:rsidRPr="000666B3" w:rsidRDefault="00F6267F" w:rsidP="00F6267F">
            <w:pPr>
              <w:spacing w:after="0" w:line="240" w:lineRule="auto"/>
              <w:jc w:val="center"/>
              <w:rPr>
                <w:rFonts w:ascii="Sylfaen" w:eastAsia="Times New Roman" w:hAnsi="Sylfaen" w:cs="Calibri"/>
                <w:color w:val="000000"/>
                <w:sz w:val="12"/>
                <w:szCs w:val="12"/>
              </w:rPr>
            </w:pPr>
            <w:r w:rsidRPr="000666B3">
              <w:rPr>
                <w:rFonts w:ascii="Sylfaen" w:eastAsia="Times New Roman" w:hAnsi="Sylfaen" w:cs="Calibri"/>
                <w:color w:val="000000"/>
                <w:sz w:val="12"/>
                <w:szCs w:val="12"/>
              </w:rPr>
              <w:t>600</w:t>
            </w:r>
          </w:p>
        </w:tc>
        <w:tc>
          <w:tcPr>
            <w:tcW w:w="1141" w:type="dxa"/>
            <w:tcBorders>
              <w:top w:val="single" w:sz="4" w:space="0" w:color="auto"/>
              <w:left w:val="nil"/>
              <w:bottom w:val="single" w:sz="4" w:space="0" w:color="auto"/>
              <w:right w:val="single" w:sz="4" w:space="0" w:color="auto"/>
            </w:tcBorders>
            <w:shd w:val="clear" w:color="000000" w:fill="FFFFFF"/>
            <w:vAlign w:val="center"/>
            <w:hideMark/>
          </w:tcPr>
          <w:p w14:paraId="1FB6912A" w14:textId="77777777" w:rsidR="00F6267F" w:rsidRPr="000666B3" w:rsidRDefault="00F6267F" w:rsidP="00F6267F">
            <w:pPr>
              <w:spacing w:after="0" w:line="240" w:lineRule="auto"/>
              <w:jc w:val="center"/>
              <w:rPr>
                <w:rFonts w:ascii="Sylfaen" w:eastAsia="Times New Roman" w:hAnsi="Sylfaen" w:cs="Calibri"/>
                <w:color w:val="000000"/>
                <w:sz w:val="12"/>
                <w:szCs w:val="12"/>
              </w:rPr>
            </w:pPr>
            <w:r w:rsidRPr="000666B3">
              <w:rPr>
                <w:rFonts w:ascii="Sylfaen" w:eastAsia="Times New Roman" w:hAnsi="Sylfaen" w:cs="Calibri"/>
                <w:color w:val="000000"/>
                <w:sz w:val="12"/>
                <w:szCs w:val="12"/>
              </w:rPr>
              <w:t>650</w:t>
            </w:r>
          </w:p>
        </w:tc>
        <w:tc>
          <w:tcPr>
            <w:tcW w:w="675" w:type="dxa"/>
            <w:tcBorders>
              <w:top w:val="single" w:sz="4" w:space="0" w:color="auto"/>
              <w:left w:val="nil"/>
              <w:bottom w:val="single" w:sz="4" w:space="0" w:color="auto"/>
              <w:right w:val="single" w:sz="4" w:space="0" w:color="auto"/>
            </w:tcBorders>
            <w:shd w:val="clear" w:color="000000" w:fill="FFFFFF"/>
            <w:vAlign w:val="center"/>
            <w:hideMark/>
          </w:tcPr>
          <w:p w14:paraId="39EBA84A" w14:textId="77777777" w:rsidR="00F6267F" w:rsidRPr="000666B3" w:rsidRDefault="00F6267F" w:rsidP="00F6267F">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2%</w:t>
            </w:r>
          </w:p>
        </w:tc>
        <w:tc>
          <w:tcPr>
            <w:tcW w:w="1686" w:type="dxa"/>
            <w:tcBorders>
              <w:top w:val="nil"/>
              <w:left w:val="nil"/>
              <w:bottom w:val="single" w:sz="4" w:space="0" w:color="auto"/>
              <w:right w:val="single" w:sz="8" w:space="0" w:color="auto"/>
            </w:tcBorders>
            <w:shd w:val="clear" w:color="000000" w:fill="FFFFFF"/>
            <w:vAlign w:val="center"/>
            <w:hideMark/>
          </w:tcPr>
          <w:p w14:paraId="20A3E2EC" w14:textId="77777777" w:rsidR="00F6267F" w:rsidRPr="000666B3" w:rsidRDefault="00F6267F" w:rsidP="00F6267F">
            <w:pPr>
              <w:spacing w:after="0" w:line="240" w:lineRule="auto"/>
              <w:jc w:val="center"/>
              <w:rPr>
                <w:rFonts w:ascii="Sylfaen" w:eastAsia="Times New Roman" w:hAnsi="Sylfaen" w:cs="Calibri"/>
                <w:color w:val="000000"/>
                <w:sz w:val="12"/>
                <w:szCs w:val="12"/>
              </w:rPr>
            </w:pPr>
            <w:r w:rsidRPr="000666B3">
              <w:rPr>
                <w:rFonts w:ascii="Sylfaen" w:eastAsia="Times New Roman" w:hAnsi="Sylfaen" w:cs="Calibri"/>
                <w:color w:val="000000"/>
                <w:sz w:val="12"/>
                <w:szCs w:val="12"/>
              </w:rPr>
              <w:t>ვაქცინის მოწოდების შეფერხება</w:t>
            </w:r>
          </w:p>
        </w:tc>
      </w:tr>
      <w:tr w:rsidR="00F6267F" w:rsidRPr="000666B3" w14:paraId="0908D9ED" w14:textId="77777777" w:rsidTr="00DF46C0">
        <w:trPr>
          <w:trHeight w:val="183"/>
        </w:trPr>
        <w:tc>
          <w:tcPr>
            <w:tcW w:w="18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300CF2" w14:textId="77777777" w:rsidR="00F6267F" w:rsidRPr="000666B3" w:rsidRDefault="00F6267F" w:rsidP="00F6267F">
            <w:pPr>
              <w:spacing w:after="0" w:line="240" w:lineRule="auto"/>
              <w:rPr>
                <w:rFonts w:ascii="Sylfaen" w:eastAsia="Times New Roman" w:hAnsi="Sylfaen" w:cs="Calibri"/>
                <w:color w:val="000000"/>
                <w:sz w:val="12"/>
                <w:szCs w:val="12"/>
              </w:rPr>
            </w:pPr>
            <w:r w:rsidRPr="000666B3">
              <w:rPr>
                <w:rFonts w:ascii="Sylfaen" w:eastAsia="Times New Roman" w:hAnsi="Sylfaen" w:cs="Calibri"/>
                <w:color w:val="000000"/>
                <w:sz w:val="12"/>
                <w:szCs w:val="12"/>
              </w:rPr>
              <w:t>ანტირაბიული ვაქცინაცია</w:t>
            </w:r>
          </w:p>
        </w:tc>
        <w:tc>
          <w:tcPr>
            <w:tcW w:w="1128" w:type="dxa"/>
            <w:tcBorders>
              <w:top w:val="single" w:sz="4" w:space="0" w:color="auto"/>
              <w:left w:val="nil"/>
              <w:bottom w:val="single" w:sz="4" w:space="0" w:color="auto"/>
              <w:right w:val="single" w:sz="4" w:space="0" w:color="auto"/>
            </w:tcBorders>
            <w:shd w:val="clear" w:color="000000" w:fill="FFFFFF"/>
            <w:vAlign w:val="center"/>
            <w:hideMark/>
          </w:tcPr>
          <w:p w14:paraId="006D7436" w14:textId="77777777" w:rsidR="00F6267F" w:rsidRPr="000666B3" w:rsidRDefault="00F6267F" w:rsidP="00F6267F">
            <w:pPr>
              <w:spacing w:after="0" w:line="240" w:lineRule="auto"/>
              <w:jc w:val="center"/>
              <w:rPr>
                <w:rFonts w:ascii="Sylfaen" w:eastAsia="Times New Roman" w:hAnsi="Sylfaen" w:cs="Calibri"/>
                <w:color w:val="000000"/>
                <w:sz w:val="12"/>
                <w:szCs w:val="12"/>
              </w:rPr>
            </w:pPr>
            <w:r w:rsidRPr="000666B3">
              <w:rPr>
                <w:rFonts w:ascii="Sylfaen" w:eastAsia="Times New Roman" w:hAnsi="Sylfaen" w:cs="Calibri"/>
                <w:color w:val="000000"/>
                <w:sz w:val="12"/>
                <w:szCs w:val="12"/>
              </w:rPr>
              <w:t>200</w:t>
            </w:r>
          </w:p>
        </w:tc>
        <w:tc>
          <w:tcPr>
            <w:tcW w:w="1141" w:type="dxa"/>
            <w:tcBorders>
              <w:top w:val="nil"/>
              <w:left w:val="nil"/>
              <w:bottom w:val="single" w:sz="4" w:space="0" w:color="auto"/>
              <w:right w:val="single" w:sz="4" w:space="0" w:color="auto"/>
            </w:tcBorders>
            <w:vAlign w:val="center"/>
            <w:hideMark/>
          </w:tcPr>
          <w:p w14:paraId="020FFC5C" w14:textId="77777777" w:rsidR="00F6267F" w:rsidRPr="000666B3" w:rsidRDefault="00F6267F" w:rsidP="00F6267F">
            <w:pPr>
              <w:spacing w:after="0" w:line="240" w:lineRule="auto"/>
              <w:jc w:val="center"/>
              <w:rPr>
                <w:rFonts w:ascii="Sylfaen" w:eastAsia="Times New Roman" w:hAnsi="Sylfaen" w:cs="Calibri"/>
                <w:color w:val="000000"/>
                <w:sz w:val="12"/>
                <w:szCs w:val="12"/>
              </w:rPr>
            </w:pPr>
            <w:r w:rsidRPr="000666B3">
              <w:rPr>
                <w:rFonts w:ascii="Sylfaen" w:eastAsia="Times New Roman" w:hAnsi="Sylfaen" w:cs="Calibri"/>
                <w:color w:val="000000"/>
                <w:sz w:val="12"/>
                <w:szCs w:val="12"/>
              </w:rPr>
              <w:t>200</w:t>
            </w:r>
          </w:p>
        </w:tc>
        <w:tc>
          <w:tcPr>
            <w:tcW w:w="1141" w:type="dxa"/>
            <w:tcBorders>
              <w:top w:val="single" w:sz="4" w:space="0" w:color="auto"/>
              <w:left w:val="nil"/>
              <w:bottom w:val="single" w:sz="4" w:space="0" w:color="auto"/>
              <w:right w:val="single" w:sz="4" w:space="0" w:color="auto"/>
            </w:tcBorders>
            <w:vAlign w:val="center"/>
            <w:hideMark/>
          </w:tcPr>
          <w:p w14:paraId="3A510680" w14:textId="77777777" w:rsidR="00F6267F" w:rsidRPr="000666B3" w:rsidRDefault="00F6267F" w:rsidP="00F6267F">
            <w:pPr>
              <w:spacing w:after="0" w:line="240" w:lineRule="auto"/>
              <w:jc w:val="center"/>
              <w:rPr>
                <w:rFonts w:ascii="Sylfaen" w:eastAsia="Times New Roman" w:hAnsi="Sylfaen" w:cs="Calibri"/>
                <w:color w:val="000000"/>
                <w:sz w:val="12"/>
                <w:szCs w:val="12"/>
              </w:rPr>
            </w:pPr>
            <w:r w:rsidRPr="000666B3">
              <w:rPr>
                <w:rFonts w:ascii="Sylfaen" w:eastAsia="Times New Roman" w:hAnsi="Sylfaen" w:cs="Calibri"/>
                <w:color w:val="000000"/>
                <w:sz w:val="12"/>
                <w:szCs w:val="12"/>
              </w:rPr>
              <w:t>250</w:t>
            </w:r>
          </w:p>
        </w:tc>
        <w:tc>
          <w:tcPr>
            <w:tcW w:w="1141" w:type="dxa"/>
            <w:tcBorders>
              <w:top w:val="single" w:sz="4" w:space="0" w:color="auto"/>
              <w:left w:val="nil"/>
              <w:bottom w:val="single" w:sz="4" w:space="0" w:color="auto"/>
              <w:right w:val="single" w:sz="4" w:space="0" w:color="auto"/>
            </w:tcBorders>
            <w:vAlign w:val="center"/>
            <w:hideMark/>
          </w:tcPr>
          <w:p w14:paraId="517340DD" w14:textId="77777777" w:rsidR="00F6267F" w:rsidRPr="000666B3" w:rsidRDefault="00F6267F" w:rsidP="00F6267F">
            <w:pPr>
              <w:spacing w:after="0" w:line="240" w:lineRule="auto"/>
              <w:jc w:val="center"/>
              <w:rPr>
                <w:rFonts w:ascii="Sylfaen" w:eastAsia="Times New Roman" w:hAnsi="Sylfaen" w:cs="Calibri"/>
                <w:color w:val="000000"/>
                <w:sz w:val="12"/>
                <w:szCs w:val="12"/>
              </w:rPr>
            </w:pPr>
            <w:r w:rsidRPr="000666B3">
              <w:rPr>
                <w:rFonts w:ascii="Sylfaen" w:eastAsia="Times New Roman" w:hAnsi="Sylfaen" w:cs="Calibri"/>
                <w:color w:val="000000"/>
                <w:sz w:val="12"/>
                <w:szCs w:val="12"/>
              </w:rPr>
              <w:t>300</w:t>
            </w:r>
          </w:p>
        </w:tc>
        <w:tc>
          <w:tcPr>
            <w:tcW w:w="1141" w:type="dxa"/>
            <w:tcBorders>
              <w:top w:val="single" w:sz="4" w:space="0" w:color="auto"/>
              <w:left w:val="nil"/>
              <w:bottom w:val="single" w:sz="4" w:space="0" w:color="auto"/>
              <w:right w:val="single" w:sz="4" w:space="0" w:color="auto"/>
            </w:tcBorders>
            <w:vAlign w:val="center"/>
            <w:hideMark/>
          </w:tcPr>
          <w:p w14:paraId="4D8C4024" w14:textId="77777777" w:rsidR="00F6267F" w:rsidRPr="000666B3" w:rsidRDefault="00F6267F" w:rsidP="00F6267F">
            <w:pPr>
              <w:spacing w:after="0" w:line="240" w:lineRule="auto"/>
              <w:jc w:val="center"/>
              <w:rPr>
                <w:rFonts w:ascii="Sylfaen" w:eastAsia="Times New Roman" w:hAnsi="Sylfaen" w:cs="Calibri"/>
                <w:color w:val="000000"/>
                <w:sz w:val="12"/>
                <w:szCs w:val="12"/>
              </w:rPr>
            </w:pPr>
            <w:r w:rsidRPr="000666B3">
              <w:rPr>
                <w:rFonts w:ascii="Sylfaen" w:eastAsia="Times New Roman" w:hAnsi="Sylfaen" w:cs="Calibri"/>
                <w:color w:val="000000"/>
                <w:sz w:val="12"/>
                <w:szCs w:val="12"/>
              </w:rPr>
              <w:t>350</w:t>
            </w:r>
          </w:p>
        </w:tc>
        <w:tc>
          <w:tcPr>
            <w:tcW w:w="675" w:type="dxa"/>
            <w:tcBorders>
              <w:top w:val="single" w:sz="4" w:space="0" w:color="auto"/>
              <w:left w:val="nil"/>
              <w:bottom w:val="single" w:sz="4" w:space="0" w:color="auto"/>
              <w:right w:val="single" w:sz="4" w:space="0" w:color="auto"/>
            </w:tcBorders>
            <w:vAlign w:val="center"/>
            <w:hideMark/>
          </w:tcPr>
          <w:p w14:paraId="18858776" w14:textId="77777777" w:rsidR="00F6267F" w:rsidRPr="000666B3" w:rsidRDefault="00F6267F" w:rsidP="00F6267F">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lang w:val="ka-GE"/>
              </w:rPr>
              <w:t>2%</w:t>
            </w:r>
          </w:p>
        </w:tc>
        <w:tc>
          <w:tcPr>
            <w:tcW w:w="1686" w:type="dxa"/>
            <w:tcBorders>
              <w:top w:val="nil"/>
              <w:left w:val="nil"/>
              <w:bottom w:val="single" w:sz="4" w:space="0" w:color="auto"/>
              <w:right w:val="single" w:sz="8" w:space="0" w:color="auto"/>
            </w:tcBorders>
            <w:vAlign w:val="center"/>
            <w:hideMark/>
          </w:tcPr>
          <w:p w14:paraId="55AA804C" w14:textId="77777777" w:rsidR="00F6267F" w:rsidRPr="000666B3" w:rsidRDefault="00F6267F" w:rsidP="00F6267F">
            <w:pPr>
              <w:spacing w:after="0" w:line="240" w:lineRule="auto"/>
              <w:jc w:val="center"/>
              <w:rPr>
                <w:rFonts w:ascii="Sylfaen" w:eastAsia="Times New Roman" w:hAnsi="Sylfaen" w:cs="Calibri"/>
                <w:color w:val="000000"/>
                <w:sz w:val="12"/>
                <w:szCs w:val="12"/>
              </w:rPr>
            </w:pPr>
            <w:r w:rsidRPr="000666B3">
              <w:rPr>
                <w:rFonts w:ascii="Sylfaen" w:eastAsia="Times New Roman" w:hAnsi="Sylfaen" w:cs="Calibri"/>
                <w:color w:val="000000"/>
                <w:sz w:val="12"/>
                <w:szCs w:val="12"/>
              </w:rPr>
              <w:br/>
              <w:t>ვაქცინისა და იმუნოგლობულინის მოწოდების შეფერხება</w:t>
            </w:r>
          </w:p>
        </w:tc>
      </w:tr>
      <w:tr w:rsidR="00F6267F" w:rsidRPr="000666B3" w14:paraId="5753A27C" w14:textId="77777777" w:rsidTr="00DF46C0">
        <w:trPr>
          <w:trHeight w:val="51"/>
        </w:trPr>
        <w:tc>
          <w:tcPr>
            <w:tcW w:w="1840" w:type="dxa"/>
            <w:tcBorders>
              <w:top w:val="single" w:sz="4" w:space="0" w:color="auto"/>
              <w:left w:val="single" w:sz="4" w:space="0" w:color="auto"/>
              <w:bottom w:val="single" w:sz="8" w:space="0" w:color="auto"/>
              <w:right w:val="single" w:sz="4" w:space="0" w:color="auto"/>
            </w:tcBorders>
            <w:shd w:val="clear" w:color="000000" w:fill="FFFFFF"/>
            <w:vAlign w:val="center"/>
            <w:hideMark/>
          </w:tcPr>
          <w:p w14:paraId="339D054E" w14:textId="77777777" w:rsidR="00F6267F" w:rsidRPr="000666B3" w:rsidRDefault="00F6267F" w:rsidP="00F6267F">
            <w:pPr>
              <w:spacing w:after="0" w:line="240" w:lineRule="auto"/>
              <w:rPr>
                <w:rFonts w:ascii="Sylfaen" w:eastAsia="Times New Roman" w:hAnsi="Sylfaen" w:cs="Calibri"/>
                <w:color w:val="000000"/>
                <w:sz w:val="12"/>
                <w:szCs w:val="12"/>
              </w:rPr>
            </w:pPr>
            <w:r w:rsidRPr="000666B3">
              <w:rPr>
                <w:rFonts w:ascii="Sylfaen" w:eastAsia="Times New Roman" w:hAnsi="Sylfaen" w:cs="Calibri"/>
                <w:color w:val="000000"/>
                <w:sz w:val="12"/>
                <w:szCs w:val="12"/>
              </w:rPr>
              <w:t>ტუბერკულოზე აივ ინფექციის ც ჰეპატიტის ადეულ გამოვლენილ პროგრამებში ჩართული ბენეფიციარების რ.ბა</w:t>
            </w:r>
          </w:p>
        </w:tc>
        <w:tc>
          <w:tcPr>
            <w:tcW w:w="1128" w:type="dxa"/>
            <w:tcBorders>
              <w:top w:val="single" w:sz="4" w:space="0" w:color="auto"/>
              <w:left w:val="nil"/>
              <w:bottom w:val="single" w:sz="8" w:space="0" w:color="auto"/>
              <w:right w:val="single" w:sz="4" w:space="0" w:color="auto"/>
            </w:tcBorders>
            <w:shd w:val="clear" w:color="000000" w:fill="FFFFFF"/>
            <w:vAlign w:val="center"/>
            <w:hideMark/>
          </w:tcPr>
          <w:p w14:paraId="29E1619F" w14:textId="12FD0AA2" w:rsidR="00F6267F" w:rsidRPr="00BD1DAF" w:rsidRDefault="00F6267F" w:rsidP="00F6267F">
            <w:pPr>
              <w:spacing w:after="0" w:line="240" w:lineRule="auto"/>
              <w:jc w:val="center"/>
              <w:rPr>
                <w:rFonts w:ascii="Sylfaen" w:eastAsia="Times New Roman" w:hAnsi="Sylfaen" w:cs="Calibri"/>
                <w:color w:val="000000"/>
                <w:sz w:val="12"/>
                <w:szCs w:val="12"/>
                <w:lang w:val="ka-GE"/>
              </w:rPr>
            </w:pPr>
            <w:r w:rsidRPr="00BD1DAF">
              <w:rPr>
                <w:rFonts w:ascii="Sylfaen" w:eastAsia="Times New Roman" w:hAnsi="Sylfaen" w:cs="Calibri"/>
                <w:color w:val="000000"/>
                <w:sz w:val="12"/>
                <w:szCs w:val="12"/>
              </w:rPr>
              <w:t>1430</w:t>
            </w:r>
            <w:r w:rsidR="0003641A" w:rsidRPr="00BD1DAF">
              <w:rPr>
                <w:rFonts w:ascii="Sylfaen" w:eastAsia="Times New Roman" w:hAnsi="Sylfaen" w:cs="Calibri"/>
                <w:color w:val="000000"/>
                <w:sz w:val="12"/>
                <w:szCs w:val="12"/>
                <w:lang w:val="ka-GE"/>
              </w:rPr>
              <w:t xml:space="preserve"> </w:t>
            </w:r>
            <w:r w:rsidR="0003641A" w:rsidRPr="00BD1DAF">
              <w:rPr>
                <w:rFonts w:ascii="Sylfaen" w:hAnsi="Sylfaen" w:cs="Calibri"/>
                <w:color w:val="000000"/>
                <w:sz w:val="12"/>
                <w:szCs w:val="12"/>
                <w:lang w:val="ka-GE"/>
              </w:rPr>
              <w:t>(მათ შორის ქალი</w:t>
            </w:r>
            <w:r w:rsidR="00693396" w:rsidRPr="00BD1DAF">
              <w:rPr>
                <w:rFonts w:ascii="Sylfaen" w:hAnsi="Sylfaen" w:cs="Calibri"/>
                <w:color w:val="000000"/>
                <w:sz w:val="12"/>
                <w:szCs w:val="12"/>
                <w:lang w:val="ka-GE"/>
              </w:rPr>
              <w:t xml:space="preserve"> 65</w:t>
            </w:r>
            <w:r w:rsidR="0003641A" w:rsidRPr="00BD1DAF">
              <w:rPr>
                <w:rFonts w:ascii="Sylfaen" w:hAnsi="Sylfaen" w:cs="Calibri"/>
                <w:color w:val="000000"/>
                <w:sz w:val="12"/>
                <w:szCs w:val="12"/>
                <w:lang w:val="ka-GE"/>
              </w:rPr>
              <w:t>%, კაცი</w:t>
            </w:r>
            <w:r w:rsidR="00693396" w:rsidRPr="00BD1DAF">
              <w:rPr>
                <w:rFonts w:ascii="Sylfaen" w:hAnsi="Sylfaen" w:cs="Calibri"/>
                <w:color w:val="000000"/>
                <w:sz w:val="12"/>
                <w:szCs w:val="12"/>
                <w:lang w:val="ka-GE"/>
              </w:rPr>
              <w:t xml:space="preserve"> 35</w:t>
            </w:r>
            <w:r w:rsidR="0003641A" w:rsidRPr="00BD1DAF">
              <w:rPr>
                <w:rFonts w:ascii="Sylfaen" w:hAnsi="Sylfaen" w:cs="Calibri"/>
                <w:color w:val="000000"/>
                <w:sz w:val="12"/>
                <w:szCs w:val="12"/>
                <w:lang w:val="ka-GE"/>
              </w:rPr>
              <w:t>%)</w:t>
            </w:r>
          </w:p>
        </w:tc>
        <w:tc>
          <w:tcPr>
            <w:tcW w:w="1141" w:type="dxa"/>
            <w:tcBorders>
              <w:top w:val="nil"/>
              <w:left w:val="nil"/>
              <w:bottom w:val="single" w:sz="8" w:space="0" w:color="auto"/>
              <w:right w:val="single" w:sz="4" w:space="0" w:color="auto"/>
            </w:tcBorders>
            <w:vAlign w:val="center"/>
            <w:hideMark/>
          </w:tcPr>
          <w:p w14:paraId="466AD3E6" w14:textId="56104DD6" w:rsidR="00F6267F" w:rsidRPr="00BD1DAF" w:rsidRDefault="00F6267F" w:rsidP="00F6267F">
            <w:pPr>
              <w:spacing w:after="0" w:line="240" w:lineRule="auto"/>
              <w:jc w:val="center"/>
              <w:rPr>
                <w:rFonts w:ascii="Sylfaen" w:eastAsia="Times New Roman" w:hAnsi="Sylfaen" w:cs="Calibri"/>
                <w:color w:val="000000"/>
                <w:sz w:val="12"/>
                <w:szCs w:val="12"/>
                <w:lang w:val="ka-GE"/>
              </w:rPr>
            </w:pPr>
            <w:r w:rsidRPr="00BD1DAF">
              <w:rPr>
                <w:rFonts w:ascii="Sylfaen" w:eastAsia="Times New Roman" w:hAnsi="Sylfaen" w:cs="Calibri"/>
                <w:color w:val="000000"/>
                <w:sz w:val="12"/>
                <w:szCs w:val="12"/>
              </w:rPr>
              <w:t>1430</w:t>
            </w:r>
            <w:r w:rsidR="0003641A" w:rsidRPr="00BD1DAF">
              <w:rPr>
                <w:rFonts w:ascii="Sylfaen" w:eastAsia="Times New Roman" w:hAnsi="Sylfaen" w:cs="Calibri"/>
                <w:color w:val="000000"/>
                <w:sz w:val="12"/>
                <w:szCs w:val="12"/>
                <w:lang w:val="ka-GE"/>
              </w:rPr>
              <w:t xml:space="preserve"> </w:t>
            </w:r>
            <w:r w:rsidR="00693396" w:rsidRPr="00BD1DAF">
              <w:rPr>
                <w:rFonts w:ascii="Sylfaen" w:hAnsi="Sylfaen" w:cs="Calibri"/>
                <w:color w:val="000000"/>
                <w:sz w:val="12"/>
                <w:szCs w:val="12"/>
                <w:lang w:val="ka-GE"/>
              </w:rPr>
              <w:t>(მათ შორის ქალი 65%, კაცი 35%)</w:t>
            </w:r>
          </w:p>
        </w:tc>
        <w:tc>
          <w:tcPr>
            <w:tcW w:w="1141" w:type="dxa"/>
            <w:tcBorders>
              <w:top w:val="single" w:sz="4" w:space="0" w:color="auto"/>
              <w:left w:val="nil"/>
              <w:bottom w:val="single" w:sz="8" w:space="0" w:color="auto"/>
              <w:right w:val="single" w:sz="4" w:space="0" w:color="auto"/>
            </w:tcBorders>
            <w:vAlign w:val="center"/>
            <w:hideMark/>
          </w:tcPr>
          <w:p w14:paraId="0B4FEECE" w14:textId="38AE4865" w:rsidR="00F6267F" w:rsidRPr="00BD1DAF" w:rsidRDefault="00F6267F" w:rsidP="00F6267F">
            <w:pPr>
              <w:spacing w:after="0" w:line="240" w:lineRule="auto"/>
              <w:jc w:val="center"/>
              <w:rPr>
                <w:rFonts w:ascii="Sylfaen" w:eastAsia="Times New Roman" w:hAnsi="Sylfaen" w:cs="Calibri"/>
                <w:color w:val="000000"/>
                <w:sz w:val="12"/>
                <w:szCs w:val="12"/>
                <w:lang w:val="ka-GE"/>
              </w:rPr>
            </w:pPr>
            <w:r w:rsidRPr="00BD1DAF">
              <w:rPr>
                <w:rFonts w:ascii="Sylfaen" w:eastAsia="Times New Roman" w:hAnsi="Sylfaen" w:cs="Calibri"/>
                <w:color w:val="000000"/>
                <w:sz w:val="12"/>
                <w:szCs w:val="12"/>
              </w:rPr>
              <w:t>1480</w:t>
            </w:r>
            <w:r w:rsidR="0003641A" w:rsidRPr="00BD1DAF">
              <w:rPr>
                <w:rFonts w:ascii="Sylfaen" w:eastAsia="Times New Roman" w:hAnsi="Sylfaen" w:cs="Calibri"/>
                <w:color w:val="000000"/>
                <w:sz w:val="12"/>
                <w:szCs w:val="12"/>
                <w:lang w:val="ka-GE"/>
              </w:rPr>
              <w:t xml:space="preserve"> </w:t>
            </w:r>
            <w:r w:rsidR="00693396" w:rsidRPr="00BD1DAF">
              <w:rPr>
                <w:rFonts w:ascii="Sylfaen" w:hAnsi="Sylfaen" w:cs="Calibri"/>
                <w:color w:val="000000"/>
                <w:sz w:val="12"/>
                <w:szCs w:val="12"/>
                <w:lang w:val="ka-GE"/>
              </w:rPr>
              <w:t>(მათ შორის ქალი 65%, კაცი 35%)</w:t>
            </w:r>
          </w:p>
        </w:tc>
        <w:tc>
          <w:tcPr>
            <w:tcW w:w="1141" w:type="dxa"/>
            <w:tcBorders>
              <w:top w:val="single" w:sz="4" w:space="0" w:color="auto"/>
              <w:left w:val="nil"/>
              <w:bottom w:val="single" w:sz="8" w:space="0" w:color="auto"/>
              <w:right w:val="single" w:sz="4" w:space="0" w:color="auto"/>
            </w:tcBorders>
            <w:vAlign w:val="center"/>
            <w:hideMark/>
          </w:tcPr>
          <w:p w14:paraId="14891CEC" w14:textId="7E50C3B9" w:rsidR="00F6267F" w:rsidRPr="00BD1DAF" w:rsidRDefault="00F6267F" w:rsidP="00693396">
            <w:pPr>
              <w:spacing w:after="0" w:line="240" w:lineRule="auto"/>
              <w:jc w:val="center"/>
              <w:rPr>
                <w:rFonts w:ascii="Sylfaen" w:eastAsia="Times New Roman" w:hAnsi="Sylfaen" w:cs="Calibri"/>
                <w:color w:val="000000"/>
                <w:sz w:val="12"/>
                <w:szCs w:val="12"/>
                <w:lang w:val="ka-GE"/>
              </w:rPr>
            </w:pPr>
            <w:r w:rsidRPr="00BD1DAF">
              <w:rPr>
                <w:rFonts w:ascii="Sylfaen" w:eastAsia="Times New Roman" w:hAnsi="Sylfaen" w:cs="Calibri"/>
                <w:color w:val="000000"/>
                <w:sz w:val="12"/>
                <w:szCs w:val="12"/>
              </w:rPr>
              <w:t>1490</w:t>
            </w:r>
            <w:r w:rsidR="0003641A" w:rsidRPr="00BD1DAF">
              <w:rPr>
                <w:rFonts w:ascii="Sylfaen" w:eastAsia="Times New Roman" w:hAnsi="Sylfaen" w:cs="Calibri"/>
                <w:color w:val="000000"/>
                <w:sz w:val="12"/>
                <w:szCs w:val="12"/>
                <w:lang w:val="ka-GE"/>
              </w:rPr>
              <w:t xml:space="preserve"> </w:t>
            </w:r>
            <w:r w:rsidR="0003641A" w:rsidRPr="00BD1DAF">
              <w:rPr>
                <w:rFonts w:ascii="Sylfaen" w:hAnsi="Sylfaen" w:cs="Calibri"/>
                <w:color w:val="000000"/>
                <w:sz w:val="12"/>
                <w:szCs w:val="12"/>
                <w:lang w:val="ka-GE"/>
              </w:rPr>
              <w:t>(მათ შორის ქალი</w:t>
            </w:r>
            <w:r w:rsidR="00693396" w:rsidRPr="00BD1DAF">
              <w:rPr>
                <w:rFonts w:ascii="Sylfaen" w:hAnsi="Sylfaen" w:cs="Calibri"/>
                <w:color w:val="000000"/>
                <w:sz w:val="12"/>
                <w:szCs w:val="12"/>
                <w:lang w:val="ka-GE"/>
              </w:rPr>
              <w:t>65</w:t>
            </w:r>
            <w:r w:rsidR="0003641A" w:rsidRPr="00BD1DAF">
              <w:rPr>
                <w:rFonts w:ascii="Sylfaen" w:hAnsi="Sylfaen" w:cs="Calibri"/>
                <w:color w:val="000000"/>
                <w:sz w:val="12"/>
                <w:szCs w:val="12"/>
                <w:lang w:val="ka-GE"/>
              </w:rPr>
              <w:t>%, კაცი</w:t>
            </w:r>
            <w:r w:rsidR="00693396" w:rsidRPr="00BD1DAF">
              <w:rPr>
                <w:rFonts w:ascii="Sylfaen" w:hAnsi="Sylfaen" w:cs="Calibri"/>
                <w:color w:val="000000"/>
                <w:sz w:val="12"/>
                <w:szCs w:val="12"/>
                <w:lang w:val="ka-GE"/>
              </w:rPr>
              <w:t xml:space="preserve"> 35</w:t>
            </w:r>
            <w:r w:rsidR="0003641A" w:rsidRPr="00BD1DAF">
              <w:rPr>
                <w:rFonts w:ascii="Sylfaen" w:hAnsi="Sylfaen" w:cs="Calibri"/>
                <w:color w:val="000000"/>
                <w:sz w:val="12"/>
                <w:szCs w:val="12"/>
                <w:lang w:val="ka-GE"/>
              </w:rPr>
              <w:t>%)</w:t>
            </w:r>
          </w:p>
        </w:tc>
        <w:tc>
          <w:tcPr>
            <w:tcW w:w="1141" w:type="dxa"/>
            <w:tcBorders>
              <w:top w:val="single" w:sz="4" w:space="0" w:color="auto"/>
              <w:left w:val="nil"/>
              <w:bottom w:val="single" w:sz="8" w:space="0" w:color="auto"/>
              <w:right w:val="single" w:sz="4" w:space="0" w:color="auto"/>
            </w:tcBorders>
            <w:vAlign w:val="center"/>
            <w:hideMark/>
          </w:tcPr>
          <w:p w14:paraId="6B27332B" w14:textId="35B376D5" w:rsidR="00F6267F" w:rsidRPr="00BD1DAF" w:rsidRDefault="00F6267F" w:rsidP="00F6267F">
            <w:pPr>
              <w:spacing w:after="0" w:line="240" w:lineRule="auto"/>
              <w:jc w:val="center"/>
              <w:rPr>
                <w:rFonts w:ascii="Sylfaen" w:eastAsia="Times New Roman" w:hAnsi="Sylfaen" w:cs="Calibri"/>
                <w:color w:val="000000"/>
                <w:sz w:val="12"/>
                <w:szCs w:val="12"/>
                <w:lang w:val="ka-GE"/>
              </w:rPr>
            </w:pPr>
            <w:r w:rsidRPr="00BD1DAF">
              <w:rPr>
                <w:rFonts w:ascii="Sylfaen" w:eastAsia="Times New Roman" w:hAnsi="Sylfaen" w:cs="Calibri"/>
                <w:color w:val="000000"/>
                <w:sz w:val="12"/>
                <w:szCs w:val="12"/>
              </w:rPr>
              <w:t>1490</w:t>
            </w:r>
            <w:r w:rsidR="0003641A" w:rsidRPr="00BD1DAF">
              <w:rPr>
                <w:rFonts w:ascii="Sylfaen" w:eastAsia="Times New Roman" w:hAnsi="Sylfaen" w:cs="Calibri"/>
                <w:color w:val="000000"/>
                <w:sz w:val="12"/>
                <w:szCs w:val="12"/>
                <w:lang w:val="ka-GE"/>
              </w:rPr>
              <w:t xml:space="preserve"> </w:t>
            </w:r>
            <w:r w:rsidR="0003641A" w:rsidRPr="00BD1DAF">
              <w:rPr>
                <w:rFonts w:ascii="Sylfaen" w:hAnsi="Sylfaen" w:cs="Calibri"/>
                <w:color w:val="000000"/>
                <w:sz w:val="12"/>
                <w:szCs w:val="12"/>
                <w:lang w:val="ka-GE"/>
              </w:rPr>
              <w:t xml:space="preserve">(მათ შორის </w:t>
            </w:r>
            <w:r w:rsidR="00693396" w:rsidRPr="00BD1DAF">
              <w:rPr>
                <w:rFonts w:ascii="Sylfaen" w:hAnsi="Sylfaen" w:cs="Calibri"/>
                <w:color w:val="000000"/>
                <w:sz w:val="12"/>
                <w:szCs w:val="12"/>
                <w:lang w:val="ka-GE"/>
              </w:rPr>
              <w:t>ქალი65</w:t>
            </w:r>
            <w:r w:rsidR="0003641A" w:rsidRPr="00BD1DAF">
              <w:rPr>
                <w:rFonts w:ascii="Sylfaen" w:hAnsi="Sylfaen" w:cs="Calibri"/>
                <w:color w:val="000000"/>
                <w:sz w:val="12"/>
                <w:szCs w:val="12"/>
                <w:lang w:val="ka-GE"/>
              </w:rPr>
              <w:t>/%, კაცი</w:t>
            </w:r>
            <w:r w:rsidR="00693396" w:rsidRPr="00BD1DAF">
              <w:rPr>
                <w:rFonts w:ascii="Sylfaen" w:hAnsi="Sylfaen" w:cs="Calibri"/>
                <w:color w:val="000000"/>
                <w:sz w:val="12"/>
                <w:szCs w:val="12"/>
                <w:lang w:val="ka-GE"/>
              </w:rPr>
              <w:t xml:space="preserve"> 35</w:t>
            </w:r>
            <w:r w:rsidR="0003641A" w:rsidRPr="00BD1DAF">
              <w:rPr>
                <w:rFonts w:ascii="Sylfaen" w:hAnsi="Sylfaen" w:cs="Calibri"/>
                <w:color w:val="000000"/>
                <w:sz w:val="12"/>
                <w:szCs w:val="12"/>
                <w:lang w:val="ka-GE"/>
              </w:rPr>
              <w:t>%)</w:t>
            </w:r>
          </w:p>
        </w:tc>
        <w:tc>
          <w:tcPr>
            <w:tcW w:w="675" w:type="dxa"/>
            <w:tcBorders>
              <w:top w:val="single" w:sz="4" w:space="0" w:color="auto"/>
              <w:left w:val="nil"/>
              <w:bottom w:val="single" w:sz="8" w:space="0" w:color="auto"/>
              <w:right w:val="single" w:sz="4" w:space="0" w:color="auto"/>
            </w:tcBorders>
            <w:vAlign w:val="center"/>
            <w:hideMark/>
          </w:tcPr>
          <w:p w14:paraId="59E2E39E" w14:textId="77777777" w:rsidR="00F6267F" w:rsidRPr="000666B3" w:rsidRDefault="00F6267F" w:rsidP="00F6267F">
            <w:pPr>
              <w:spacing w:after="0" w:line="240" w:lineRule="auto"/>
              <w:jc w:val="center"/>
              <w:rPr>
                <w:rFonts w:ascii="Sylfaen" w:eastAsia="Times New Roman" w:hAnsi="Sylfaen" w:cs="Calibri"/>
                <w:color w:val="000000"/>
                <w:sz w:val="12"/>
                <w:szCs w:val="12"/>
                <w:lang w:val="ka-GE"/>
              </w:rPr>
            </w:pPr>
            <w:r>
              <w:rPr>
                <w:rFonts w:ascii="Sylfaen" w:eastAsia="Times New Roman" w:hAnsi="Sylfaen" w:cs="Calibri"/>
                <w:color w:val="000000"/>
                <w:sz w:val="12"/>
                <w:szCs w:val="12"/>
                <w:lang w:val="ka-GE"/>
              </w:rPr>
              <w:t>2%</w:t>
            </w:r>
          </w:p>
        </w:tc>
        <w:tc>
          <w:tcPr>
            <w:tcW w:w="1686" w:type="dxa"/>
            <w:tcBorders>
              <w:top w:val="nil"/>
              <w:left w:val="nil"/>
              <w:bottom w:val="single" w:sz="8" w:space="0" w:color="auto"/>
              <w:right w:val="single" w:sz="8" w:space="0" w:color="auto"/>
            </w:tcBorders>
            <w:vAlign w:val="center"/>
            <w:hideMark/>
          </w:tcPr>
          <w:p w14:paraId="70430CEC" w14:textId="77777777" w:rsidR="00F6267F" w:rsidRPr="000666B3" w:rsidRDefault="00F6267F" w:rsidP="00F6267F">
            <w:pPr>
              <w:spacing w:after="0" w:line="240" w:lineRule="auto"/>
              <w:rPr>
                <w:rFonts w:ascii="Sylfaen" w:eastAsia="Times New Roman" w:hAnsi="Sylfaen" w:cs="Calibri"/>
                <w:color w:val="000000"/>
                <w:sz w:val="12"/>
                <w:szCs w:val="12"/>
              </w:rPr>
            </w:pPr>
            <w:r w:rsidRPr="000666B3">
              <w:rPr>
                <w:rFonts w:ascii="Sylfaen" w:eastAsia="Times New Roman" w:hAnsi="Sylfaen" w:cs="Calibri"/>
                <w:color w:val="000000"/>
                <w:sz w:val="12"/>
                <w:szCs w:val="12"/>
              </w:rPr>
              <w:br/>
              <w:t>ტესტ სისტემების მოწოდების შეფერხება</w:t>
            </w:r>
          </w:p>
        </w:tc>
      </w:tr>
    </w:tbl>
    <w:p w14:paraId="1768F950"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9474" w:type="dxa"/>
        <w:tblInd w:w="-10" w:type="dxa"/>
        <w:tblLayout w:type="fixed"/>
        <w:tblLook w:val="04A0" w:firstRow="1" w:lastRow="0" w:firstColumn="1" w:lastColumn="0" w:noHBand="0" w:noVBand="1"/>
      </w:tblPr>
      <w:tblGrid>
        <w:gridCol w:w="1560"/>
        <w:gridCol w:w="1160"/>
        <w:gridCol w:w="1793"/>
        <w:gridCol w:w="992"/>
        <w:gridCol w:w="1276"/>
        <w:gridCol w:w="1275"/>
        <w:gridCol w:w="1418"/>
      </w:tblGrid>
      <w:tr w:rsidR="00EC06C2" w:rsidRPr="00EC06C2" w14:paraId="60DF3FED" w14:textId="77777777" w:rsidTr="00E82DAE">
        <w:trPr>
          <w:trHeight w:val="255"/>
        </w:trPr>
        <w:tc>
          <w:tcPr>
            <w:tcW w:w="1560"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313120AB"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პროგრამის დასახელება</w:t>
            </w:r>
          </w:p>
        </w:tc>
        <w:tc>
          <w:tcPr>
            <w:tcW w:w="1160" w:type="dxa"/>
            <w:tcBorders>
              <w:top w:val="single" w:sz="8" w:space="0" w:color="auto"/>
              <w:left w:val="nil"/>
              <w:bottom w:val="single" w:sz="4" w:space="0" w:color="auto"/>
              <w:right w:val="single" w:sz="4" w:space="0" w:color="auto"/>
            </w:tcBorders>
            <w:shd w:val="clear" w:color="000000" w:fill="FFFFFF"/>
            <w:vAlign w:val="center"/>
            <w:hideMark/>
          </w:tcPr>
          <w:p w14:paraId="44BF1936"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კოდი</w:t>
            </w:r>
          </w:p>
        </w:tc>
        <w:tc>
          <w:tcPr>
            <w:tcW w:w="1793" w:type="dxa"/>
            <w:vMerge w:val="restart"/>
            <w:tcBorders>
              <w:top w:val="single" w:sz="8" w:space="0" w:color="auto"/>
              <w:left w:val="nil"/>
              <w:bottom w:val="single" w:sz="8" w:space="0" w:color="auto"/>
              <w:right w:val="single" w:sz="8" w:space="0" w:color="auto"/>
            </w:tcBorders>
            <w:shd w:val="clear" w:color="000000" w:fill="FFFFFF"/>
            <w:vAlign w:val="center"/>
          </w:tcPr>
          <w:p w14:paraId="72370554" w14:textId="18B4A966" w:rsidR="00EC06C2" w:rsidRPr="00EC06C2" w:rsidRDefault="00452C6F" w:rsidP="00EC06C2">
            <w:pPr>
              <w:tabs>
                <w:tab w:val="left" w:pos="5530"/>
              </w:tabs>
              <w:spacing w:after="0" w:line="240" w:lineRule="auto"/>
              <w:rPr>
                <w:rFonts w:ascii="Sylfaen" w:eastAsia="Times New Roman" w:hAnsi="Sylfaen" w:cs="Calibri"/>
                <w:b/>
                <w:sz w:val="12"/>
                <w:szCs w:val="12"/>
              </w:rPr>
            </w:pPr>
            <w:r>
              <w:rPr>
                <w:rFonts w:ascii="Sylfaen" w:eastAsia="Times New Roman" w:hAnsi="Sylfaen" w:cs="Calibri"/>
                <w:color w:val="000000"/>
                <w:sz w:val="12"/>
                <w:szCs w:val="12"/>
              </w:rPr>
              <w:t xml:space="preserve"> </w:t>
            </w:r>
            <w:r w:rsidR="00EC06C2" w:rsidRPr="00EC06C2">
              <w:rPr>
                <w:rFonts w:ascii="Sylfaen" w:eastAsia="Times New Roman" w:hAnsi="Sylfaen" w:cs="Calibri"/>
                <w:b/>
                <w:color w:val="000000"/>
                <w:sz w:val="12"/>
                <w:szCs w:val="12"/>
                <w:lang w:val="ka-GE"/>
              </w:rPr>
              <w:t>სოციალური დაცვა</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43D46A1E" w14:textId="4F452BC5"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2025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276" w:type="dxa"/>
            <w:tcBorders>
              <w:top w:val="single" w:sz="8" w:space="0" w:color="auto"/>
              <w:left w:val="nil"/>
              <w:bottom w:val="single" w:sz="4" w:space="0" w:color="auto"/>
              <w:right w:val="single" w:sz="4" w:space="0" w:color="auto"/>
            </w:tcBorders>
            <w:shd w:val="clear" w:color="000000" w:fill="FFFFFF"/>
            <w:vAlign w:val="center"/>
            <w:hideMark/>
          </w:tcPr>
          <w:p w14:paraId="46F7CB74" w14:textId="2A0426C9"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2026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275" w:type="dxa"/>
            <w:tcBorders>
              <w:top w:val="single" w:sz="8" w:space="0" w:color="auto"/>
              <w:left w:val="nil"/>
              <w:bottom w:val="single" w:sz="4" w:space="0" w:color="auto"/>
              <w:right w:val="single" w:sz="4" w:space="0" w:color="auto"/>
            </w:tcBorders>
            <w:shd w:val="clear" w:color="000000" w:fill="FFFFFF"/>
            <w:vAlign w:val="center"/>
            <w:hideMark/>
          </w:tcPr>
          <w:p w14:paraId="2B44F0B7" w14:textId="41292042"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2027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418" w:type="dxa"/>
            <w:tcBorders>
              <w:top w:val="single" w:sz="8" w:space="0" w:color="auto"/>
              <w:left w:val="nil"/>
              <w:bottom w:val="single" w:sz="4" w:space="0" w:color="auto"/>
              <w:right w:val="single" w:sz="8" w:space="0" w:color="000000"/>
            </w:tcBorders>
            <w:shd w:val="clear" w:color="000000" w:fill="FFFFFF"/>
            <w:vAlign w:val="center"/>
            <w:hideMark/>
          </w:tcPr>
          <w:p w14:paraId="0ED37294" w14:textId="397AE02F"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2028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 xml:space="preserve"> (ათას ლარში)</w:t>
            </w:r>
          </w:p>
        </w:tc>
      </w:tr>
      <w:tr w:rsidR="00645FC2" w:rsidRPr="00EC06C2" w14:paraId="0CCACAA7" w14:textId="77777777" w:rsidTr="00C31E2D">
        <w:trPr>
          <w:trHeight w:val="193"/>
        </w:trPr>
        <w:tc>
          <w:tcPr>
            <w:tcW w:w="1560" w:type="dxa"/>
            <w:vMerge/>
            <w:tcBorders>
              <w:top w:val="single" w:sz="8" w:space="0" w:color="auto"/>
              <w:left w:val="single" w:sz="8" w:space="0" w:color="auto"/>
              <w:bottom w:val="single" w:sz="4" w:space="0" w:color="auto"/>
              <w:right w:val="single" w:sz="4" w:space="0" w:color="auto"/>
            </w:tcBorders>
            <w:vAlign w:val="center"/>
            <w:hideMark/>
          </w:tcPr>
          <w:p w14:paraId="6FA44EB9" w14:textId="77777777" w:rsidR="00645FC2" w:rsidRPr="00EC06C2" w:rsidRDefault="00645FC2" w:rsidP="00645FC2">
            <w:pPr>
              <w:tabs>
                <w:tab w:val="left" w:pos="5530"/>
              </w:tabs>
              <w:spacing w:after="0" w:line="240" w:lineRule="auto"/>
              <w:rPr>
                <w:rFonts w:ascii="Sylfaen" w:eastAsia="Times New Roman" w:hAnsi="Sylfaen" w:cs="Calibri"/>
                <w:color w:val="000000"/>
                <w:sz w:val="12"/>
                <w:szCs w:val="12"/>
              </w:rPr>
            </w:pPr>
          </w:p>
        </w:tc>
        <w:tc>
          <w:tcPr>
            <w:tcW w:w="1160" w:type="dxa"/>
            <w:tcBorders>
              <w:top w:val="nil"/>
              <w:left w:val="nil"/>
              <w:bottom w:val="single" w:sz="4" w:space="0" w:color="auto"/>
              <w:right w:val="single" w:sz="4" w:space="0" w:color="auto"/>
            </w:tcBorders>
            <w:shd w:val="clear" w:color="000000" w:fill="FFFFFF"/>
            <w:vAlign w:val="center"/>
            <w:hideMark/>
          </w:tcPr>
          <w:p w14:paraId="0D6CF111" w14:textId="77777777" w:rsidR="00645FC2" w:rsidRPr="00EC06C2" w:rsidRDefault="00645FC2" w:rsidP="00645FC2">
            <w:pPr>
              <w:tabs>
                <w:tab w:val="left" w:pos="5530"/>
              </w:tabs>
              <w:spacing w:after="0" w:line="240" w:lineRule="auto"/>
              <w:rPr>
                <w:rFonts w:ascii="Sylfaen" w:eastAsia="Times New Roman" w:hAnsi="Sylfaen" w:cs="Calibri"/>
                <w:b/>
                <w:color w:val="000000"/>
                <w:sz w:val="12"/>
                <w:szCs w:val="12"/>
                <w:lang w:val="ka-GE"/>
              </w:rPr>
            </w:pPr>
            <w:r w:rsidRPr="00EC06C2">
              <w:rPr>
                <w:rFonts w:ascii="Sylfaen" w:eastAsia="Times New Roman" w:hAnsi="Sylfaen" w:cs="Calibri"/>
                <w:b/>
                <w:color w:val="000000"/>
                <w:sz w:val="12"/>
                <w:szCs w:val="12"/>
              </w:rPr>
              <w:t> </w:t>
            </w:r>
            <w:r w:rsidRPr="00EC06C2">
              <w:rPr>
                <w:rFonts w:ascii="Sylfaen" w:eastAsia="Times New Roman" w:hAnsi="Sylfaen" w:cs="Calibri"/>
                <w:b/>
                <w:color w:val="000000"/>
                <w:sz w:val="12"/>
                <w:szCs w:val="12"/>
                <w:lang w:val="ka-GE"/>
              </w:rPr>
              <w:t>06 03</w:t>
            </w:r>
          </w:p>
        </w:tc>
        <w:tc>
          <w:tcPr>
            <w:tcW w:w="1793" w:type="dxa"/>
            <w:vMerge/>
            <w:tcBorders>
              <w:top w:val="nil"/>
              <w:left w:val="nil"/>
              <w:bottom w:val="single" w:sz="4" w:space="0" w:color="auto"/>
              <w:right w:val="single" w:sz="4" w:space="0" w:color="auto"/>
            </w:tcBorders>
            <w:vAlign w:val="center"/>
            <w:hideMark/>
          </w:tcPr>
          <w:p w14:paraId="2768D558" w14:textId="77777777" w:rsidR="00645FC2" w:rsidRPr="00EC06C2" w:rsidRDefault="00645FC2" w:rsidP="00645FC2">
            <w:pPr>
              <w:tabs>
                <w:tab w:val="left" w:pos="5530"/>
              </w:tabs>
              <w:spacing w:after="0" w:line="240" w:lineRule="auto"/>
              <w:rPr>
                <w:rFonts w:ascii="Sylfaen" w:eastAsia="Times New Roman" w:hAnsi="Sylfaen" w:cs="Calibri"/>
                <w:color w:val="000000"/>
                <w:sz w:val="12"/>
                <w:szCs w:val="12"/>
              </w:rPr>
            </w:pPr>
          </w:p>
        </w:tc>
        <w:tc>
          <w:tcPr>
            <w:tcW w:w="992"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7BCD6556" w14:textId="5A8F170D" w:rsidR="00645FC2" w:rsidRPr="00645FC2" w:rsidRDefault="00645FC2" w:rsidP="00645FC2">
            <w:pPr>
              <w:spacing w:after="0" w:line="240" w:lineRule="auto"/>
              <w:jc w:val="center"/>
              <w:rPr>
                <w:rFonts w:ascii="Sylfaen" w:eastAsia="Times New Roman" w:hAnsi="Sylfaen" w:cs="Calibri"/>
                <w:b/>
                <w:sz w:val="12"/>
                <w:szCs w:val="12"/>
              </w:rPr>
            </w:pPr>
            <w:r w:rsidRPr="00645FC2">
              <w:rPr>
                <w:rFonts w:ascii="Sylfaen" w:hAnsi="Sylfaen" w:cs="Calibri"/>
                <w:b/>
                <w:sz w:val="12"/>
                <w:szCs w:val="12"/>
              </w:rPr>
              <w:t>2 760,3</w:t>
            </w:r>
          </w:p>
        </w:tc>
        <w:tc>
          <w:tcPr>
            <w:tcW w:w="1276" w:type="dxa"/>
            <w:tcBorders>
              <w:top w:val="single" w:sz="8" w:space="0" w:color="auto"/>
              <w:left w:val="nil"/>
              <w:bottom w:val="single" w:sz="8" w:space="0" w:color="auto"/>
              <w:right w:val="single" w:sz="4" w:space="0" w:color="auto"/>
            </w:tcBorders>
            <w:shd w:val="clear" w:color="000000" w:fill="FFFFFF"/>
            <w:vAlign w:val="center"/>
            <w:hideMark/>
          </w:tcPr>
          <w:p w14:paraId="11B58251" w14:textId="1D43A2F4" w:rsidR="00645FC2" w:rsidRPr="00645FC2" w:rsidRDefault="00645FC2" w:rsidP="00645FC2">
            <w:pPr>
              <w:spacing w:after="0" w:line="240" w:lineRule="auto"/>
              <w:jc w:val="center"/>
              <w:rPr>
                <w:rFonts w:ascii="Sylfaen" w:eastAsia="Times New Roman" w:hAnsi="Sylfaen" w:cs="Calibri"/>
                <w:b/>
                <w:sz w:val="12"/>
                <w:szCs w:val="12"/>
              </w:rPr>
            </w:pPr>
            <w:r w:rsidRPr="00645FC2">
              <w:rPr>
                <w:rFonts w:ascii="Sylfaen" w:hAnsi="Sylfaen" w:cs="Calibri"/>
                <w:b/>
                <w:sz w:val="12"/>
                <w:szCs w:val="12"/>
              </w:rPr>
              <w:t>120,0</w:t>
            </w:r>
            <w:r w:rsidR="00452C6F">
              <w:rPr>
                <w:rFonts w:ascii="Sylfaen" w:hAnsi="Sylfaen" w:cs="Calibri"/>
                <w:b/>
                <w:sz w:val="12"/>
                <w:szCs w:val="12"/>
              </w:rPr>
              <w:t xml:space="preserve">  </w:t>
            </w:r>
          </w:p>
        </w:tc>
        <w:tc>
          <w:tcPr>
            <w:tcW w:w="1275" w:type="dxa"/>
            <w:tcBorders>
              <w:top w:val="single" w:sz="8" w:space="0" w:color="auto"/>
              <w:left w:val="nil"/>
              <w:bottom w:val="single" w:sz="8" w:space="0" w:color="auto"/>
              <w:right w:val="single" w:sz="8" w:space="0" w:color="auto"/>
            </w:tcBorders>
            <w:shd w:val="clear" w:color="000000" w:fill="FFFFFF"/>
            <w:vAlign w:val="center"/>
            <w:hideMark/>
          </w:tcPr>
          <w:p w14:paraId="7B550A74" w14:textId="48E7A9EE" w:rsidR="00645FC2" w:rsidRPr="00645FC2" w:rsidRDefault="00645FC2" w:rsidP="00645FC2">
            <w:pPr>
              <w:spacing w:after="0" w:line="240" w:lineRule="auto"/>
              <w:jc w:val="center"/>
              <w:rPr>
                <w:rFonts w:ascii="Sylfaen" w:eastAsia="Times New Roman" w:hAnsi="Sylfaen" w:cs="Calibri"/>
                <w:b/>
                <w:sz w:val="12"/>
                <w:szCs w:val="12"/>
              </w:rPr>
            </w:pPr>
            <w:r w:rsidRPr="00645FC2">
              <w:rPr>
                <w:rFonts w:ascii="Sylfaen" w:hAnsi="Sylfaen" w:cs="Calibri"/>
                <w:b/>
                <w:sz w:val="12"/>
                <w:szCs w:val="12"/>
              </w:rPr>
              <w:t>2 640,3</w:t>
            </w:r>
            <w:r w:rsidR="00452C6F">
              <w:rPr>
                <w:rFonts w:ascii="Sylfaen" w:hAnsi="Sylfaen" w:cs="Calibri"/>
                <w:b/>
                <w:sz w:val="12"/>
                <w:szCs w:val="12"/>
              </w:rPr>
              <w:t xml:space="preserve">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87F0AB7" w14:textId="683F0C89" w:rsidR="00645FC2" w:rsidRPr="00645FC2" w:rsidRDefault="00645FC2" w:rsidP="00645FC2">
            <w:pPr>
              <w:spacing w:after="0" w:line="240" w:lineRule="auto"/>
              <w:jc w:val="center"/>
              <w:rPr>
                <w:rFonts w:ascii="Sylfaen" w:eastAsia="Times New Roman" w:hAnsi="Sylfaen" w:cs="Calibri"/>
                <w:b/>
                <w:sz w:val="12"/>
                <w:szCs w:val="12"/>
              </w:rPr>
            </w:pPr>
            <w:r w:rsidRPr="00645FC2">
              <w:rPr>
                <w:rFonts w:ascii="Sylfaen" w:hAnsi="Sylfaen" w:cs="Calibri"/>
                <w:b/>
                <w:sz w:val="12"/>
                <w:szCs w:val="12"/>
              </w:rPr>
              <w:t>2 788,0</w:t>
            </w:r>
            <w:r w:rsidR="00452C6F">
              <w:rPr>
                <w:rFonts w:ascii="Sylfaen" w:hAnsi="Sylfaen" w:cs="Calibri"/>
                <w:b/>
                <w:sz w:val="12"/>
                <w:szCs w:val="12"/>
              </w:rPr>
              <w:t xml:space="preserve">  </w:t>
            </w:r>
          </w:p>
        </w:tc>
      </w:tr>
      <w:tr w:rsidR="00EC06C2" w:rsidRPr="00EC06C2" w14:paraId="552DC4E8" w14:textId="77777777" w:rsidTr="00E82DAE">
        <w:trPr>
          <w:trHeight w:val="267"/>
        </w:trPr>
        <w:tc>
          <w:tcPr>
            <w:tcW w:w="1560" w:type="dxa"/>
            <w:tcBorders>
              <w:top w:val="nil"/>
              <w:left w:val="single" w:sz="8" w:space="0" w:color="auto"/>
              <w:bottom w:val="single" w:sz="4" w:space="0" w:color="auto"/>
              <w:right w:val="single" w:sz="4" w:space="0" w:color="auto"/>
            </w:tcBorders>
            <w:shd w:val="clear" w:color="000000" w:fill="FFFFFF"/>
            <w:vAlign w:val="center"/>
            <w:hideMark/>
          </w:tcPr>
          <w:p w14:paraId="5ACD16AC"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პროგრამის განმახორციელებელი სამსახური</w:t>
            </w:r>
          </w:p>
        </w:tc>
        <w:tc>
          <w:tcPr>
            <w:tcW w:w="7914" w:type="dxa"/>
            <w:gridSpan w:val="6"/>
            <w:tcBorders>
              <w:top w:val="single" w:sz="4" w:space="0" w:color="auto"/>
              <w:left w:val="nil"/>
              <w:bottom w:val="single" w:sz="4" w:space="0" w:color="auto"/>
              <w:right w:val="single" w:sz="4" w:space="0" w:color="auto"/>
            </w:tcBorders>
            <w:vAlign w:val="bottom"/>
            <w:hideMark/>
          </w:tcPr>
          <w:p w14:paraId="08EBB28F" w14:textId="77777777" w:rsidR="00EC06C2" w:rsidRPr="00EC06C2" w:rsidRDefault="00EC06C2" w:rsidP="00EC06C2">
            <w:pPr>
              <w:tabs>
                <w:tab w:val="left" w:pos="5530"/>
              </w:tabs>
              <w:spacing w:after="200" w:line="276" w:lineRule="auto"/>
              <w:rPr>
                <w:rFonts w:ascii="Calibri" w:eastAsia="Times New Roman" w:hAnsi="Calibri" w:cs="Calibri"/>
                <w:b/>
                <w:bCs/>
                <w:sz w:val="12"/>
                <w:szCs w:val="12"/>
              </w:rPr>
            </w:pPr>
            <w:r w:rsidRPr="00EC06C2">
              <w:rPr>
                <w:rFonts w:ascii="Sylfaen" w:eastAsia="Times New Roman" w:hAnsi="Sylfaen" w:cs="Calibri"/>
                <w:color w:val="000000"/>
                <w:sz w:val="12"/>
                <w:szCs w:val="12"/>
                <w:lang w:val="ka-GE"/>
              </w:rPr>
              <w:t xml:space="preserve">ხარაგაულის მუნიციპალიტეტის </w:t>
            </w:r>
            <w:r w:rsidRPr="00EC06C2">
              <w:rPr>
                <w:rFonts w:ascii="Sylfaen" w:eastAsia="Times New Roman" w:hAnsi="Sylfaen" w:cs="Sylfaen"/>
                <w:color w:val="000000"/>
                <w:sz w:val="12"/>
                <w:szCs w:val="12"/>
              </w:rPr>
              <w:t>მერიის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ჯანდაცვისა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სოციალური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დაცვის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სამსახური</w:t>
            </w:r>
          </w:p>
        </w:tc>
      </w:tr>
      <w:tr w:rsidR="00EC06C2" w:rsidRPr="00EC06C2" w14:paraId="6EE71B16" w14:textId="77777777" w:rsidTr="00E82DAE">
        <w:trPr>
          <w:trHeight w:val="1372"/>
        </w:trPr>
        <w:tc>
          <w:tcPr>
            <w:tcW w:w="1560" w:type="dxa"/>
            <w:tcBorders>
              <w:top w:val="nil"/>
              <w:left w:val="single" w:sz="8" w:space="0" w:color="auto"/>
              <w:bottom w:val="single" w:sz="4" w:space="0" w:color="auto"/>
              <w:right w:val="single" w:sz="4" w:space="0" w:color="auto"/>
            </w:tcBorders>
            <w:shd w:val="clear" w:color="000000" w:fill="FFFFFF"/>
            <w:vAlign w:val="center"/>
            <w:hideMark/>
          </w:tcPr>
          <w:p w14:paraId="57E7D185" w14:textId="45CD06E9"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პროგრამის მიზანი და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აღწერა </w:t>
            </w:r>
          </w:p>
        </w:tc>
        <w:tc>
          <w:tcPr>
            <w:tcW w:w="7914" w:type="dxa"/>
            <w:gridSpan w:val="6"/>
            <w:tcBorders>
              <w:top w:val="single" w:sz="4" w:space="0" w:color="auto"/>
              <w:left w:val="nil"/>
              <w:bottom w:val="single" w:sz="4" w:space="0" w:color="auto"/>
              <w:right w:val="single" w:sz="4" w:space="0" w:color="000000"/>
            </w:tcBorders>
            <w:shd w:val="clear" w:color="000000" w:fill="FFFFFF"/>
            <w:vAlign w:val="center"/>
            <w:hideMark/>
          </w:tcPr>
          <w:p w14:paraId="735DC1F7" w14:textId="2A8DD2B1" w:rsidR="00EC06C2" w:rsidRPr="00EC06C2" w:rsidRDefault="00EC06C2" w:rsidP="00EC06C2">
            <w:pPr>
              <w:tabs>
                <w:tab w:val="left" w:pos="5530"/>
              </w:tabs>
              <w:spacing w:after="200" w:line="276" w:lineRule="auto"/>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lang w:val="ka-GE"/>
              </w:rPr>
              <w:t>პროგრამის მიზანია</w:t>
            </w:r>
            <w:r w:rsidR="00452C6F">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lang w:val="ka-GE"/>
              </w:rPr>
              <w:t>სხვადასხვა მოწყვლად ჯგუფზე გარკვეული ფინანსური დახმარების გაწევა. პროგრამა ხელს უწყობს გენდერულად მგრძნობიარე სოციალური პოლიტიკის განხორციელებას და სოციალური პროგრამის დაგეგმარებისა და განხორციელების დროს ქალებისა და კაცების განსხვავებული საჭიროებების გათვალისწინებას. ქვეპროგრამების ფარგლებში გათვალისწინებულია ბავშვების, შშმ პირების, მოხუცების, ქალებისა და კაცებისთვის სხვადასხვა სოციალური სერვისების იმგვარად შეთავაზება, რომ გამოირიცხოს ნებისმიერი ფორმის დისკრიმინაცია.</w:t>
            </w:r>
            <w:r w:rsidR="00452C6F">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lang w:val="ka-GE"/>
              </w:rPr>
              <w:t xml:space="preserve"> პროგრამის ფარგლებში მოსახლეობის სოციალური დაცვა მოიცავს დახმარებას სამედიცინო, მედიკამენტების და გამოკვლევების მიმართულებით.</w:t>
            </w:r>
            <w:r w:rsidRPr="00EC06C2">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lang w:val="ka-GE"/>
              </w:rPr>
              <w:t>ფინანსურ დახმარებას მრავალშვილიანი</w:t>
            </w:r>
            <w:r w:rsidR="00452C6F">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lang w:val="ka-GE"/>
              </w:rPr>
              <w:t>და ახალშობილთა ოჯახებისთვის, მარტოხელა მშობლების, მარჩენალდაკარგული, რეინტეგრირებული პირებისთვის, ხანდაზმულებისთვის, სოციალურად დაუცველი, უკიდურესად გაჭირვებული ოჯახებისთვის. ფინანსურ დახმარებას სტიქიის შედეგად ან სიძველით დაზიანებული საცხოვრებელი სახლების შესაკეთებლად.</w:t>
            </w:r>
            <w:r w:rsidR="00452C6F">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lang w:val="ka-GE"/>
              </w:rPr>
              <w:t>ყოველთვიურ დახმარებას შშმ პირთა,</w:t>
            </w:r>
            <w:r w:rsidR="00452C6F">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lang w:val="ka-GE"/>
              </w:rPr>
              <w:t>სამამულო ომის ვეტერანების, დევნილების და უსინათლოებისათვის.</w:t>
            </w:r>
            <w:r w:rsidR="00452C6F">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lang w:val="ka-GE"/>
              </w:rPr>
              <w:t>ძალადობის მსხვერპლთა, მომეტებული საფრთხის ქვეშ მყოფი</w:t>
            </w:r>
            <w:r w:rsidR="00452C6F">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lang w:val="ka-GE"/>
              </w:rPr>
              <w:t>და</w:t>
            </w:r>
            <w:r w:rsidR="00452C6F">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lang w:val="ka-GE"/>
              </w:rPr>
              <w:t>უსახლკარო პირთა</w:t>
            </w:r>
            <w:r w:rsidR="00452C6F">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lang w:val="ka-GE"/>
              </w:rPr>
              <w:t>ბინის ქირით უზრუნველყოფას. არასრულწლოვანთა ოჯახების დახმარებას, ომისა და სამხედრო ძალების ვეტერანთა დახმარებას, უკიდურესად გაჭირვებული ოჯახების სათბობი მასალით დახმარებას, უფასო სასადილოს დაფინანსებას.</w:t>
            </w:r>
            <w:r w:rsidRPr="00EC06C2">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lang w:val="ka-GE"/>
              </w:rPr>
              <w:t>ადრეული განვითარების სახელმწიფო ქვეპროგრამის ხელშეწყობას, შინმოვლის</w:t>
            </w:r>
            <w:r w:rsidR="00452C6F">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lang w:val="ka-GE"/>
              </w:rPr>
              <w:t>და პერსონალური ასისტენტის მომსახურების დანერგვას.</w:t>
            </w:r>
          </w:p>
        </w:tc>
      </w:tr>
      <w:tr w:rsidR="00EC06C2" w:rsidRPr="00EC06C2" w14:paraId="58717236" w14:textId="77777777" w:rsidTr="00E82DAE">
        <w:trPr>
          <w:trHeight w:val="45"/>
        </w:trPr>
        <w:tc>
          <w:tcPr>
            <w:tcW w:w="1560" w:type="dxa"/>
            <w:tcBorders>
              <w:top w:val="nil"/>
              <w:left w:val="single" w:sz="8" w:space="0" w:color="auto"/>
              <w:bottom w:val="single" w:sz="4" w:space="0" w:color="auto"/>
              <w:right w:val="single" w:sz="4" w:space="0" w:color="auto"/>
            </w:tcBorders>
            <w:shd w:val="clear" w:color="000000" w:fill="FFFFFF"/>
            <w:vAlign w:val="center"/>
            <w:hideMark/>
          </w:tcPr>
          <w:p w14:paraId="33070CA9"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პროგრამის განხორციელების ვადები</w:t>
            </w:r>
          </w:p>
        </w:tc>
        <w:tc>
          <w:tcPr>
            <w:tcW w:w="7914" w:type="dxa"/>
            <w:gridSpan w:val="6"/>
            <w:tcBorders>
              <w:top w:val="single" w:sz="4" w:space="0" w:color="auto"/>
              <w:left w:val="nil"/>
              <w:bottom w:val="single" w:sz="4" w:space="0" w:color="auto"/>
              <w:right w:val="single" w:sz="8" w:space="0" w:color="000000"/>
            </w:tcBorders>
            <w:shd w:val="clear" w:color="000000" w:fill="FFFFFF"/>
            <w:vAlign w:val="center"/>
            <w:hideMark/>
          </w:tcPr>
          <w:p w14:paraId="307D7800"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მიმდინარე</w:t>
            </w:r>
          </w:p>
        </w:tc>
      </w:tr>
      <w:tr w:rsidR="00EC06C2" w:rsidRPr="00EC06C2" w14:paraId="6F1D8B94" w14:textId="77777777" w:rsidTr="00E82DAE">
        <w:trPr>
          <w:trHeight w:val="274"/>
        </w:trPr>
        <w:tc>
          <w:tcPr>
            <w:tcW w:w="156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3377622"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rPr>
            </w:pPr>
            <w:r w:rsidRPr="00EC06C2">
              <w:rPr>
                <w:rFonts w:ascii="Sylfaen" w:eastAsia="Times New Roman" w:hAnsi="Sylfaen" w:cs="Calibri"/>
                <w:b/>
                <w:color w:val="000000"/>
                <w:sz w:val="12"/>
                <w:szCs w:val="12"/>
              </w:rPr>
              <w:t>გაეროს მდგრადი განვითარების მიზაანი (SDG) რომლის მიღწევასაც ემსახურება პროგრამა</w:t>
            </w:r>
          </w:p>
        </w:tc>
        <w:tc>
          <w:tcPr>
            <w:tcW w:w="7914" w:type="dxa"/>
            <w:gridSpan w:val="6"/>
            <w:tcBorders>
              <w:top w:val="single" w:sz="4" w:space="0" w:color="auto"/>
              <w:left w:val="nil"/>
              <w:bottom w:val="single" w:sz="4" w:space="0" w:color="auto"/>
              <w:right w:val="single" w:sz="4" w:space="0" w:color="auto"/>
            </w:tcBorders>
            <w:shd w:val="clear" w:color="000000" w:fill="FFFFFF"/>
            <w:vAlign w:val="center"/>
            <w:hideMark/>
          </w:tcPr>
          <w:p w14:paraId="51BBBB23" w14:textId="77777777" w:rsidR="00EC06C2" w:rsidRPr="00EC06C2" w:rsidRDefault="00EC06C2" w:rsidP="00EC06C2">
            <w:pPr>
              <w:tabs>
                <w:tab w:val="left" w:pos="5530"/>
              </w:tabs>
              <w:spacing w:after="0" w:line="240" w:lineRule="auto"/>
              <w:rPr>
                <w:rFonts w:ascii="Sylfaen" w:eastAsia="Times New Roman" w:hAnsi="Sylfaen" w:cs="Sylfaen"/>
                <w:sz w:val="12"/>
                <w:szCs w:val="12"/>
                <w:lang w:val="ka-GE"/>
              </w:rPr>
            </w:pPr>
            <w:r w:rsidRPr="00EC06C2">
              <w:rPr>
                <w:rFonts w:ascii="Sylfaen" w:eastAsia="Times New Roman" w:hAnsi="Sylfaen" w:cs="Sylfaen"/>
                <w:sz w:val="12"/>
                <w:szCs w:val="12"/>
                <w:lang w:val="ka-GE"/>
              </w:rPr>
              <w:t>მიზანი 1-სიღარიბის ყველა ფორმის აღმოფხვრა.</w:t>
            </w:r>
          </w:p>
          <w:p w14:paraId="2A06FDD1"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rPr>
              <w:t>მიზანი 3-ჯანსაღი ცხოვრებისა და კეთილდღეობის უზრუნველყოფა ყველა ასაკის ადამიანისთვის</w:t>
            </w:r>
            <w:r w:rsidRPr="00EC06C2">
              <w:rPr>
                <w:rFonts w:ascii="Sylfaen" w:eastAsia="Times New Roman" w:hAnsi="Sylfaen" w:cs="Times New Roman"/>
                <w:color w:val="000000"/>
                <w:sz w:val="12"/>
                <w:szCs w:val="12"/>
                <w:lang w:val="ka-GE"/>
              </w:rPr>
              <w:t xml:space="preserve"> </w:t>
            </w:r>
          </w:p>
          <w:p w14:paraId="6943F511" w14:textId="322DA0DE"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Times New Roman"/>
                <w:color w:val="000000"/>
                <w:sz w:val="12"/>
                <w:szCs w:val="12"/>
              </w:rPr>
              <w:t>მიზანი 5- გენდერული თანასწორობის მიღწევა და ყველა ქალისა და გოგონას შესაძლებლობის გაუმჯობესება</w:t>
            </w:r>
            <w:r w:rsidR="00452C6F">
              <w:rPr>
                <w:rFonts w:ascii="Sylfaen" w:eastAsia="Times New Roman" w:hAnsi="Sylfaen" w:cs="Times New Roman"/>
                <w:color w:val="000000"/>
                <w:sz w:val="12"/>
                <w:szCs w:val="12"/>
              </w:rPr>
              <w:t xml:space="preserve">       </w:t>
            </w:r>
          </w:p>
        </w:tc>
      </w:tr>
      <w:tr w:rsidR="00EC06C2" w:rsidRPr="00EC06C2" w14:paraId="5C06015E" w14:textId="77777777" w:rsidTr="00E82DAE">
        <w:trPr>
          <w:trHeight w:val="356"/>
        </w:trPr>
        <w:tc>
          <w:tcPr>
            <w:tcW w:w="1560" w:type="dxa"/>
            <w:tcBorders>
              <w:top w:val="nil"/>
              <w:left w:val="single" w:sz="8" w:space="0" w:color="auto"/>
              <w:bottom w:val="single" w:sz="4" w:space="0" w:color="auto"/>
              <w:right w:val="single" w:sz="4" w:space="0" w:color="auto"/>
            </w:tcBorders>
            <w:shd w:val="clear" w:color="000000" w:fill="FFFFFF"/>
            <w:vAlign w:val="center"/>
            <w:hideMark/>
          </w:tcPr>
          <w:p w14:paraId="5B809703" w14:textId="3AAF0D5D"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 xml:space="preserve"> პროგრამის მოსალოდნელი საბოლოო</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 შედეგი</w:t>
            </w:r>
          </w:p>
        </w:tc>
        <w:tc>
          <w:tcPr>
            <w:tcW w:w="7914" w:type="dxa"/>
            <w:gridSpan w:val="6"/>
            <w:tcBorders>
              <w:top w:val="single" w:sz="4" w:space="0" w:color="auto"/>
              <w:left w:val="nil"/>
              <w:bottom w:val="single" w:sz="4" w:space="0" w:color="auto"/>
              <w:right w:val="single" w:sz="8" w:space="0" w:color="000000"/>
            </w:tcBorders>
            <w:shd w:val="clear" w:color="000000" w:fill="FFFFFF"/>
            <w:vAlign w:val="center"/>
            <w:hideMark/>
          </w:tcPr>
          <w:p w14:paraId="6F2E3DCE"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lang w:val="ka-GE" w:eastAsia="ru-RU"/>
              </w:rPr>
              <w:t>მოსახლეობის სოციალური მდგომარეობის შემსუბუქება</w:t>
            </w:r>
          </w:p>
        </w:tc>
      </w:tr>
    </w:tbl>
    <w:p w14:paraId="6D6F64F6"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0" w:type="auto"/>
        <w:tblInd w:w="-34" w:type="dxa"/>
        <w:tblLook w:val="04A0" w:firstRow="1" w:lastRow="0" w:firstColumn="1" w:lastColumn="0" w:noHBand="0" w:noVBand="1"/>
      </w:tblPr>
      <w:tblGrid>
        <w:gridCol w:w="1274"/>
        <w:gridCol w:w="1331"/>
        <w:gridCol w:w="1306"/>
        <w:gridCol w:w="1272"/>
        <w:gridCol w:w="1243"/>
        <w:gridCol w:w="1218"/>
        <w:gridCol w:w="1118"/>
        <w:gridCol w:w="1184"/>
      </w:tblGrid>
      <w:tr w:rsidR="00EC06C2" w:rsidRPr="00EC06C2" w14:paraId="27D625AF" w14:textId="77777777" w:rsidTr="00E82DAE">
        <w:trPr>
          <w:trHeight w:val="183"/>
        </w:trPr>
        <w:tc>
          <w:tcPr>
            <w:tcW w:w="9946" w:type="dxa"/>
            <w:gridSpan w:val="8"/>
            <w:tcBorders>
              <w:top w:val="single" w:sz="4" w:space="0" w:color="auto"/>
              <w:left w:val="single" w:sz="4" w:space="0" w:color="auto"/>
              <w:bottom w:val="single" w:sz="4" w:space="0" w:color="auto"/>
              <w:right w:val="single" w:sz="4" w:space="0" w:color="auto"/>
            </w:tcBorders>
            <w:noWrap/>
            <w:vAlign w:val="center"/>
            <w:hideMark/>
          </w:tcPr>
          <w:p w14:paraId="65812E32" w14:textId="6F7294CC"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 შედეგის შეფასების ინდიკატორი</w:t>
            </w:r>
          </w:p>
        </w:tc>
      </w:tr>
      <w:tr w:rsidR="00EC06C2" w:rsidRPr="00EC06C2" w14:paraId="49ADF85D" w14:textId="77777777" w:rsidTr="00E82DAE">
        <w:trPr>
          <w:trHeight w:val="445"/>
        </w:trPr>
        <w:tc>
          <w:tcPr>
            <w:tcW w:w="1370" w:type="dxa"/>
            <w:tcBorders>
              <w:top w:val="nil"/>
              <w:left w:val="single" w:sz="4" w:space="0" w:color="auto"/>
              <w:bottom w:val="single" w:sz="4" w:space="0" w:color="auto"/>
              <w:right w:val="single" w:sz="4" w:space="0" w:color="auto"/>
            </w:tcBorders>
            <w:vAlign w:val="center"/>
            <w:hideMark/>
          </w:tcPr>
          <w:p w14:paraId="5D70652B"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ინდიკატორის დასახელება</w:t>
            </w:r>
          </w:p>
        </w:tc>
        <w:tc>
          <w:tcPr>
            <w:tcW w:w="0" w:type="auto"/>
            <w:tcBorders>
              <w:top w:val="single" w:sz="4" w:space="0" w:color="auto"/>
              <w:left w:val="nil"/>
              <w:bottom w:val="single" w:sz="4" w:space="0" w:color="auto"/>
              <w:right w:val="single" w:sz="4" w:space="0" w:color="auto"/>
            </w:tcBorders>
            <w:vAlign w:val="center"/>
            <w:hideMark/>
          </w:tcPr>
          <w:p w14:paraId="3BE5FE1C"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საბაზისო მაჩვენებელი 2024წელი</w:t>
            </w:r>
          </w:p>
        </w:tc>
        <w:tc>
          <w:tcPr>
            <w:tcW w:w="0" w:type="auto"/>
            <w:tcBorders>
              <w:top w:val="nil"/>
              <w:left w:val="nil"/>
              <w:bottom w:val="single" w:sz="4" w:space="0" w:color="auto"/>
              <w:right w:val="single" w:sz="4" w:space="0" w:color="auto"/>
            </w:tcBorders>
            <w:vAlign w:val="center"/>
            <w:hideMark/>
          </w:tcPr>
          <w:p w14:paraId="015249B3"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2025 წელს</w:t>
            </w:r>
          </w:p>
        </w:tc>
        <w:tc>
          <w:tcPr>
            <w:tcW w:w="0" w:type="auto"/>
            <w:tcBorders>
              <w:top w:val="single" w:sz="4" w:space="0" w:color="auto"/>
              <w:left w:val="nil"/>
              <w:bottom w:val="single" w:sz="4" w:space="0" w:color="auto"/>
              <w:right w:val="single" w:sz="4" w:space="0" w:color="auto"/>
            </w:tcBorders>
            <w:vAlign w:val="center"/>
            <w:hideMark/>
          </w:tcPr>
          <w:p w14:paraId="4CE1FD1E"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2026 წელს</w:t>
            </w:r>
          </w:p>
        </w:tc>
        <w:tc>
          <w:tcPr>
            <w:tcW w:w="0" w:type="auto"/>
            <w:tcBorders>
              <w:top w:val="single" w:sz="4" w:space="0" w:color="auto"/>
              <w:left w:val="nil"/>
              <w:bottom w:val="single" w:sz="4" w:space="0" w:color="auto"/>
              <w:right w:val="single" w:sz="4" w:space="0" w:color="auto"/>
            </w:tcBorders>
            <w:vAlign w:val="center"/>
            <w:hideMark/>
          </w:tcPr>
          <w:p w14:paraId="14B83E5F"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2027 წელს</w:t>
            </w:r>
          </w:p>
        </w:tc>
        <w:tc>
          <w:tcPr>
            <w:tcW w:w="0" w:type="auto"/>
            <w:tcBorders>
              <w:top w:val="single" w:sz="4" w:space="0" w:color="auto"/>
              <w:left w:val="nil"/>
              <w:bottom w:val="single" w:sz="4" w:space="0" w:color="auto"/>
              <w:right w:val="single" w:sz="4" w:space="0" w:color="auto"/>
            </w:tcBorders>
            <w:vAlign w:val="center"/>
            <w:hideMark/>
          </w:tcPr>
          <w:p w14:paraId="7B3D729D"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2028 წელს</w:t>
            </w:r>
          </w:p>
        </w:tc>
        <w:tc>
          <w:tcPr>
            <w:tcW w:w="0" w:type="auto"/>
            <w:tcBorders>
              <w:top w:val="single" w:sz="4" w:space="0" w:color="auto"/>
              <w:left w:val="nil"/>
              <w:bottom w:val="single" w:sz="4" w:space="0" w:color="auto"/>
              <w:right w:val="single" w:sz="4" w:space="0" w:color="auto"/>
            </w:tcBorders>
            <w:vAlign w:val="center"/>
            <w:hideMark/>
          </w:tcPr>
          <w:p w14:paraId="7F62E266"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0" w:type="auto"/>
            <w:tcBorders>
              <w:top w:val="nil"/>
              <w:left w:val="nil"/>
              <w:bottom w:val="single" w:sz="4" w:space="0" w:color="auto"/>
              <w:right w:val="single" w:sz="8" w:space="0" w:color="auto"/>
            </w:tcBorders>
            <w:vAlign w:val="center"/>
            <w:hideMark/>
          </w:tcPr>
          <w:p w14:paraId="0F945C84"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1A570033" w14:textId="77777777" w:rsidTr="00E82DAE">
        <w:trPr>
          <w:trHeight w:val="265"/>
        </w:trPr>
        <w:tc>
          <w:tcPr>
            <w:tcW w:w="1370" w:type="dxa"/>
            <w:tcBorders>
              <w:top w:val="nil"/>
              <w:left w:val="single" w:sz="4" w:space="0" w:color="auto"/>
              <w:bottom w:val="single" w:sz="4" w:space="0" w:color="auto"/>
              <w:right w:val="single" w:sz="4" w:space="0" w:color="auto"/>
            </w:tcBorders>
          </w:tcPr>
          <w:p w14:paraId="321DDB68" w14:textId="77777777" w:rsidR="00EC06C2" w:rsidRPr="00EC06C2" w:rsidRDefault="00EC06C2" w:rsidP="00EC06C2">
            <w:pPr>
              <w:tabs>
                <w:tab w:val="left" w:pos="5530"/>
              </w:tabs>
              <w:autoSpaceDE w:val="0"/>
              <w:autoSpaceDN w:val="0"/>
              <w:adjustRightInd w:val="0"/>
              <w:spacing w:after="0" w:line="240" w:lineRule="auto"/>
              <w:rPr>
                <w:rFonts w:ascii="Sylfaen-Identity-H" w:eastAsia="Times New Roman" w:hAnsi="Sylfaen-Identity-H" w:cs="Sylfaen-Identity-H"/>
                <w:sz w:val="12"/>
                <w:szCs w:val="12"/>
                <w:lang w:val="ka-GE"/>
              </w:rPr>
            </w:pPr>
            <w:r w:rsidRPr="00EC06C2">
              <w:rPr>
                <w:rFonts w:ascii="Sylfaen" w:eastAsia="Times New Roman" w:hAnsi="Sylfaen" w:cs="Sylfaen"/>
                <w:sz w:val="12"/>
                <w:szCs w:val="12"/>
              </w:rPr>
              <w:t>სოციალური</w:t>
            </w:r>
            <w:r w:rsidRPr="00EC06C2">
              <w:rPr>
                <w:rFonts w:ascii="Sylfaen-Identity-H" w:eastAsia="Times New Roman" w:hAnsi="Sylfaen-Identity-H" w:cs="Sylfaen-Identity-H"/>
                <w:sz w:val="12"/>
                <w:szCs w:val="12"/>
              </w:rPr>
              <w:t xml:space="preserve"> </w:t>
            </w:r>
            <w:r w:rsidRPr="00EC06C2">
              <w:rPr>
                <w:rFonts w:ascii="Sylfaen" w:eastAsia="Times New Roman" w:hAnsi="Sylfaen" w:cs="Sylfaen"/>
                <w:sz w:val="12"/>
                <w:szCs w:val="12"/>
              </w:rPr>
              <w:t>პროგრამები</w:t>
            </w:r>
            <w:r w:rsidRPr="00EC06C2">
              <w:rPr>
                <w:rFonts w:ascii="Sylfaen" w:eastAsia="Times New Roman" w:hAnsi="Sylfaen" w:cs="Sylfaen"/>
                <w:sz w:val="12"/>
                <w:szCs w:val="12"/>
                <w:lang w:val="ka-GE"/>
              </w:rPr>
              <w:t xml:space="preserve">ს და სერვისების რაოდენობა </w:t>
            </w:r>
          </w:p>
        </w:tc>
        <w:tc>
          <w:tcPr>
            <w:tcW w:w="0" w:type="auto"/>
            <w:tcBorders>
              <w:top w:val="nil"/>
              <w:left w:val="nil"/>
              <w:bottom w:val="single" w:sz="4" w:space="0" w:color="auto"/>
              <w:right w:val="single" w:sz="4" w:space="0" w:color="auto"/>
            </w:tcBorders>
            <w:vAlign w:val="center"/>
          </w:tcPr>
          <w:p w14:paraId="3E76F388"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21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4697E92"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 </w:t>
            </w:r>
            <w:r w:rsidRPr="00EC06C2">
              <w:rPr>
                <w:rFonts w:ascii="Sylfaen" w:eastAsia="Times New Roman" w:hAnsi="Sylfaen" w:cs="Calibri"/>
                <w:color w:val="000000"/>
                <w:sz w:val="12"/>
                <w:szCs w:val="12"/>
                <w:lang w:val="ka-GE"/>
              </w:rPr>
              <w:t>2</w:t>
            </w:r>
            <w:r w:rsidRPr="00EC06C2">
              <w:rPr>
                <w:rFonts w:ascii="Sylfaen" w:eastAsia="Times New Roman" w:hAnsi="Sylfaen" w:cs="Calibri"/>
                <w:color w:val="000000"/>
                <w:sz w:val="12"/>
                <w:szCs w:val="12"/>
              </w:rPr>
              <w:t>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E29A2E6"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 </w:t>
            </w:r>
            <w:r w:rsidRPr="00EC06C2">
              <w:rPr>
                <w:rFonts w:ascii="Sylfaen" w:eastAsia="Times New Roman" w:hAnsi="Sylfaen" w:cs="Calibri"/>
                <w:color w:val="000000"/>
                <w:sz w:val="12"/>
                <w:szCs w:val="12"/>
                <w:lang w:val="ka-GE"/>
              </w:rPr>
              <w:t>2</w:t>
            </w:r>
            <w:r w:rsidRPr="00EC06C2">
              <w:rPr>
                <w:rFonts w:ascii="Sylfaen" w:eastAsia="Times New Roman" w:hAnsi="Sylfaen" w:cs="Calibri"/>
                <w:color w:val="000000"/>
                <w:sz w:val="12"/>
                <w:szCs w:val="12"/>
              </w:rPr>
              <w:t>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E5B0EC5"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 </w:t>
            </w:r>
            <w:r w:rsidRPr="00EC06C2">
              <w:rPr>
                <w:rFonts w:ascii="Sylfaen" w:eastAsia="Times New Roman" w:hAnsi="Sylfaen" w:cs="Calibri"/>
                <w:color w:val="000000"/>
                <w:sz w:val="12"/>
                <w:szCs w:val="12"/>
                <w:lang w:val="ka-GE"/>
              </w:rPr>
              <w:t>2</w:t>
            </w:r>
            <w:r w:rsidRPr="00EC06C2">
              <w:rPr>
                <w:rFonts w:ascii="Sylfaen" w:eastAsia="Times New Roman" w:hAnsi="Sylfaen" w:cs="Calibri"/>
                <w:color w:val="000000"/>
                <w:sz w:val="12"/>
                <w:szCs w:val="12"/>
              </w:rPr>
              <w:t>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65284C4"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 </w:t>
            </w:r>
            <w:r w:rsidRPr="00EC06C2">
              <w:rPr>
                <w:rFonts w:ascii="Sylfaen" w:eastAsia="Times New Roman" w:hAnsi="Sylfaen" w:cs="Calibri"/>
                <w:color w:val="000000"/>
                <w:sz w:val="12"/>
                <w:szCs w:val="12"/>
                <w:lang w:val="ka-GE"/>
              </w:rPr>
              <w:t>2</w:t>
            </w:r>
            <w:r w:rsidRPr="00EC06C2">
              <w:rPr>
                <w:rFonts w:ascii="Sylfaen" w:eastAsia="Times New Roman" w:hAnsi="Sylfaen" w:cs="Calibri"/>
                <w:color w:val="000000"/>
                <w:sz w:val="12"/>
                <w:szCs w:val="12"/>
              </w:rPr>
              <w:t>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6BC2DF2"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lang w:val="ka-GE"/>
              </w:rPr>
              <w:t>!%</w:t>
            </w:r>
            <w:r w:rsidRPr="00EC06C2">
              <w:rPr>
                <w:rFonts w:ascii="Sylfaen" w:eastAsia="Times New Roman" w:hAnsi="Sylfaen" w:cs="Calibri"/>
                <w:color w:val="000000"/>
                <w:sz w:val="12"/>
                <w:szCs w:val="1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C3B4F1E"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 </w:t>
            </w:r>
            <w:r w:rsidRPr="00EC06C2">
              <w:rPr>
                <w:rFonts w:ascii="Sylfaen" w:eastAsia="Times New Roman" w:hAnsi="Sylfaen" w:cs="Calibri"/>
                <w:color w:val="000000"/>
                <w:sz w:val="12"/>
                <w:szCs w:val="12"/>
                <w:lang w:val="ka-GE"/>
              </w:rPr>
              <w:t xml:space="preserve">მომართვანობა </w:t>
            </w:r>
          </w:p>
        </w:tc>
      </w:tr>
      <w:tr w:rsidR="00EC06C2" w:rsidRPr="00EC06C2" w14:paraId="63D64723" w14:textId="77777777" w:rsidTr="00E82DAE">
        <w:trPr>
          <w:trHeight w:val="547"/>
        </w:trPr>
        <w:tc>
          <w:tcPr>
            <w:tcW w:w="1370" w:type="dxa"/>
            <w:tcBorders>
              <w:top w:val="nil"/>
              <w:left w:val="single" w:sz="4" w:space="0" w:color="auto"/>
              <w:bottom w:val="single" w:sz="4" w:space="0" w:color="auto"/>
              <w:right w:val="single" w:sz="4" w:space="0" w:color="auto"/>
            </w:tcBorders>
          </w:tcPr>
          <w:p w14:paraId="16AF7740" w14:textId="77777777" w:rsidR="00EC06C2" w:rsidRPr="00EC06C2" w:rsidRDefault="00EC06C2" w:rsidP="00EC06C2">
            <w:pPr>
              <w:tabs>
                <w:tab w:val="left" w:pos="5530"/>
              </w:tabs>
              <w:autoSpaceDE w:val="0"/>
              <w:autoSpaceDN w:val="0"/>
              <w:adjustRightInd w:val="0"/>
              <w:spacing w:after="0" w:line="240" w:lineRule="auto"/>
              <w:rPr>
                <w:rFonts w:ascii="Sylfaen-Identity-H" w:eastAsia="Times New Roman" w:hAnsi="Sylfaen-Identity-H" w:cs="Sylfaen-Identity-H"/>
                <w:sz w:val="12"/>
                <w:szCs w:val="12"/>
              </w:rPr>
            </w:pPr>
            <w:r w:rsidRPr="00EC06C2">
              <w:rPr>
                <w:rFonts w:ascii="Sylfaen" w:eastAsia="Times New Roman" w:hAnsi="Sylfaen" w:cs="Sylfaen"/>
                <w:sz w:val="12"/>
                <w:szCs w:val="12"/>
              </w:rPr>
              <w:t>სოციალური</w:t>
            </w:r>
            <w:r w:rsidRPr="00EC06C2">
              <w:rPr>
                <w:rFonts w:ascii="Sylfaen-Identity-H" w:eastAsia="Times New Roman" w:hAnsi="Sylfaen-Identity-H" w:cs="Sylfaen-Identity-H"/>
                <w:sz w:val="12"/>
                <w:szCs w:val="12"/>
              </w:rPr>
              <w:t xml:space="preserve"> </w:t>
            </w:r>
            <w:r w:rsidRPr="00EC06C2">
              <w:rPr>
                <w:rFonts w:ascii="Sylfaen" w:eastAsia="Times New Roman" w:hAnsi="Sylfaen" w:cs="Sylfaen"/>
                <w:sz w:val="12"/>
                <w:szCs w:val="12"/>
              </w:rPr>
              <w:t>პროგრამების</w:t>
            </w:r>
          </w:p>
          <w:p w14:paraId="647E9A1B" w14:textId="77777777" w:rsidR="00EC06C2" w:rsidRPr="00EC06C2" w:rsidRDefault="00EC06C2" w:rsidP="00EC06C2">
            <w:pPr>
              <w:tabs>
                <w:tab w:val="left" w:pos="5530"/>
              </w:tabs>
              <w:autoSpaceDE w:val="0"/>
              <w:autoSpaceDN w:val="0"/>
              <w:adjustRightInd w:val="0"/>
              <w:spacing w:after="0" w:line="240" w:lineRule="auto"/>
              <w:rPr>
                <w:rFonts w:ascii="Sylfaen-Identity-H" w:eastAsia="Times New Roman" w:hAnsi="Sylfaen-Identity-H" w:cs="Sylfaen-Identity-H"/>
                <w:sz w:val="12"/>
                <w:szCs w:val="12"/>
              </w:rPr>
            </w:pPr>
            <w:r w:rsidRPr="00EC06C2">
              <w:rPr>
                <w:rFonts w:ascii="Sylfaen" w:eastAsia="Times New Roman" w:hAnsi="Sylfaen" w:cs="Sylfaen"/>
                <w:sz w:val="12"/>
                <w:szCs w:val="12"/>
              </w:rPr>
              <w:t>ბენეფიციართა</w:t>
            </w:r>
            <w:r w:rsidRPr="00EC06C2">
              <w:rPr>
                <w:rFonts w:ascii="Sylfaen-Identity-H" w:eastAsia="Times New Roman" w:hAnsi="Sylfaen-Identity-H" w:cs="Sylfaen-Identity-H"/>
                <w:sz w:val="12"/>
                <w:szCs w:val="12"/>
              </w:rPr>
              <w:t xml:space="preserve"> </w:t>
            </w:r>
            <w:r w:rsidRPr="00EC06C2">
              <w:rPr>
                <w:rFonts w:ascii="Sylfaen" w:eastAsia="Times New Roman" w:hAnsi="Sylfaen" w:cs="Sylfaen"/>
                <w:sz w:val="12"/>
                <w:szCs w:val="12"/>
              </w:rPr>
              <w:t>საერთო</w:t>
            </w:r>
          </w:p>
          <w:p w14:paraId="67EADF10" w14:textId="77777777" w:rsidR="00EC06C2" w:rsidRPr="00EC06C2" w:rsidRDefault="00EC06C2" w:rsidP="00EC06C2">
            <w:pPr>
              <w:tabs>
                <w:tab w:val="left" w:pos="5530"/>
              </w:tabs>
              <w:autoSpaceDE w:val="0"/>
              <w:autoSpaceDN w:val="0"/>
              <w:adjustRightInd w:val="0"/>
              <w:spacing w:after="0" w:line="240" w:lineRule="auto"/>
              <w:rPr>
                <w:rFonts w:ascii="Sylfaen-Identity-H" w:eastAsia="Times New Roman" w:hAnsi="Sylfaen-Identity-H" w:cs="Sylfaen-Identity-H"/>
                <w:sz w:val="12"/>
                <w:szCs w:val="12"/>
              </w:rPr>
            </w:pPr>
            <w:r w:rsidRPr="00EC06C2">
              <w:rPr>
                <w:rFonts w:ascii="Sylfaen" w:eastAsia="Times New Roman" w:hAnsi="Sylfaen" w:cs="Sylfaen"/>
                <w:sz w:val="12"/>
                <w:szCs w:val="12"/>
              </w:rPr>
              <w:t>რაოდენობა</w:t>
            </w:r>
            <w:r w:rsidRPr="00EC06C2">
              <w:rPr>
                <w:rFonts w:ascii="Sylfaen-Identity-H" w:eastAsia="Times New Roman" w:hAnsi="Sylfaen-Identity-H" w:cs="Sylfaen-Identity-H"/>
                <w:sz w:val="12"/>
                <w:szCs w:val="12"/>
              </w:rPr>
              <w:t xml:space="preserve"> (</w:t>
            </w:r>
            <w:r w:rsidRPr="00EC06C2">
              <w:rPr>
                <w:rFonts w:ascii="Sylfaen" w:eastAsia="Times New Roman" w:hAnsi="Sylfaen" w:cs="Sylfaen"/>
                <w:sz w:val="12"/>
                <w:szCs w:val="12"/>
              </w:rPr>
              <w:t>მათ</w:t>
            </w:r>
            <w:r w:rsidRPr="00EC06C2">
              <w:rPr>
                <w:rFonts w:ascii="Sylfaen-Identity-H" w:eastAsia="Times New Roman" w:hAnsi="Sylfaen-Identity-H" w:cs="Sylfaen-Identity-H"/>
                <w:sz w:val="12"/>
                <w:szCs w:val="12"/>
              </w:rPr>
              <w:t xml:space="preserve"> </w:t>
            </w:r>
            <w:r w:rsidRPr="00EC06C2">
              <w:rPr>
                <w:rFonts w:ascii="Sylfaen" w:eastAsia="Times New Roman" w:hAnsi="Sylfaen" w:cs="Sylfaen"/>
                <w:sz w:val="12"/>
                <w:szCs w:val="12"/>
              </w:rPr>
              <w:t>შორის</w:t>
            </w:r>
            <w:r w:rsidRPr="00EC06C2">
              <w:rPr>
                <w:rFonts w:ascii="Sylfaen-Identity-H" w:eastAsia="Times New Roman" w:hAnsi="Sylfaen-Identity-H" w:cs="Sylfaen-Identity-H"/>
                <w:sz w:val="12"/>
                <w:szCs w:val="12"/>
              </w:rPr>
              <w:t>,</w:t>
            </w:r>
          </w:p>
          <w:p w14:paraId="387C602D" w14:textId="77777777" w:rsidR="00EC06C2" w:rsidRPr="00EC06C2" w:rsidRDefault="00EC06C2" w:rsidP="00EC06C2">
            <w:pPr>
              <w:tabs>
                <w:tab w:val="left" w:pos="5530"/>
              </w:tabs>
              <w:autoSpaceDE w:val="0"/>
              <w:autoSpaceDN w:val="0"/>
              <w:adjustRightInd w:val="0"/>
              <w:spacing w:after="0" w:line="240" w:lineRule="auto"/>
              <w:rPr>
                <w:rFonts w:ascii="Sylfaen-Identity-H" w:eastAsia="Times New Roman" w:hAnsi="Sylfaen-Identity-H" w:cs="Sylfaen-Identity-H"/>
                <w:sz w:val="12"/>
                <w:szCs w:val="12"/>
              </w:rPr>
            </w:pPr>
            <w:r w:rsidRPr="00EC06C2">
              <w:rPr>
                <w:rFonts w:ascii="Sylfaen" w:eastAsia="Times New Roman" w:hAnsi="Sylfaen" w:cs="Sylfaen"/>
                <w:sz w:val="12"/>
                <w:szCs w:val="12"/>
              </w:rPr>
              <w:t>ქალებისა</w:t>
            </w:r>
            <w:r w:rsidRPr="00EC06C2">
              <w:rPr>
                <w:rFonts w:ascii="Sylfaen-Identity-H" w:eastAsia="Times New Roman" w:hAnsi="Sylfaen-Identity-H" w:cs="Sylfaen-Identity-H"/>
                <w:sz w:val="12"/>
                <w:szCs w:val="12"/>
              </w:rPr>
              <w:t xml:space="preserve"> </w:t>
            </w:r>
            <w:r w:rsidRPr="00EC06C2">
              <w:rPr>
                <w:rFonts w:ascii="Sylfaen" w:eastAsia="Times New Roman" w:hAnsi="Sylfaen" w:cs="Sylfaen"/>
                <w:sz w:val="12"/>
                <w:szCs w:val="12"/>
              </w:rPr>
              <w:t>და</w:t>
            </w:r>
            <w:r w:rsidRPr="00EC06C2">
              <w:rPr>
                <w:rFonts w:ascii="Sylfaen-Identity-H" w:eastAsia="Times New Roman" w:hAnsi="Sylfaen-Identity-H" w:cs="Sylfaen-Identity-H"/>
                <w:sz w:val="12"/>
                <w:szCs w:val="12"/>
              </w:rPr>
              <w:t xml:space="preserve"> </w:t>
            </w:r>
            <w:r w:rsidRPr="00EC06C2">
              <w:rPr>
                <w:rFonts w:ascii="Sylfaen" w:eastAsia="Times New Roman" w:hAnsi="Sylfaen" w:cs="Sylfaen"/>
                <w:sz w:val="12"/>
                <w:szCs w:val="12"/>
              </w:rPr>
              <w:t>კაცების</w:t>
            </w:r>
            <w:r w:rsidRPr="00EC06C2">
              <w:rPr>
                <w:rFonts w:ascii="Sylfaen-Identity-H" w:eastAsia="Times New Roman" w:hAnsi="Sylfaen-Identity-H" w:cs="Sylfaen-Identity-H"/>
                <w:sz w:val="12"/>
                <w:szCs w:val="12"/>
              </w:rPr>
              <w:t xml:space="preserve"> </w:t>
            </w:r>
            <w:r w:rsidRPr="00EC06C2">
              <w:rPr>
                <w:rFonts w:ascii="Sylfaen" w:eastAsia="Times New Roman" w:hAnsi="Sylfaen" w:cs="Sylfaen"/>
                <w:sz w:val="12"/>
                <w:szCs w:val="12"/>
              </w:rPr>
              <w:t>წილი</w:t>
            </w:r>
          </w:p>
        </w:tc>
        <w:tc>
          <w:tcPr>
            <w:tcW w:w="0" w:type="auto"/>
            <w:tcBorders>
              <w:top w:val="nil"/>
              <w:left w:val="nil"/>
              <w:bottom w:val="single" w:sz="4" w:space="0" w:color="auto"/>
              <w:right w:val="single" w:sz="4" w:space="0" w:color="auto"/>
            </w:tcBorders>
            <w:vAlign w:val="center"/>
          </w:tcPr>
          <w:p w14:paraId="16825F63"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lang w:val="ka-GE"/>
              </w:rPr>
              <w:t xml:space="preserve">4000 </w:t>
            </w:r>
            <w:r w:rsidRPr="00EC06C2">
              <w:rPr>
                <w:rFonts w:ascii="Sylfaen" w:hAnsi="Sylfaen" w:cs="Calibri"/>
                <w:color w:val="000000"/>
                <w:sz w:val="12"/>
                <w:szCs w:val="12"/>
                <w:lang w:val="ka-GE"/>
              </w:rPr>
              <w:t>(მათ შორის ქალი/55%, კაცი /45/%)</w:t>
            </w:r>
          </w:p>
        </w:tc>
        <w:tc>
          <w:tcPr>
            <w:tcW w:w="0" w:type="auto"/>
            <w:tcBorders>
              <w:top w:val="single" w:sz="4" w:space="0" w:color="auto"/>
              <w:left w:val="nil"/>
              <w:bottom w:val="single" w:sz="4" w:space="0" w:color="auto"/>
              <w:right w:val="single" w:sz="4" w:space="0" w:color="auto"/>
            </w:tcBorders>
            <w:vAlign w:val="center"/>
            <w:hideMark/>
          </w:tcPr>
          <w:p w14:paraId="229225EB"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sz w:val="12"/>
                <w:szCs w:val="12"/>
                <w:lang w:val="ka-GE"/>
              </w:rPr>
              <w:t xml:space="preserve">6000 </w:t>
            </w:r>
            <w:r w:rsidRPr="00EC06C2">
              <w:rPr>
                <w:rFonts w:ascii="Sylfaen" w:hAnsi="Sylfaen" w:cs="Calibri"/>
                <w:color w:val="000000"/>
                <w:sz w:val="12"/>
                <w:szCs w:val="12"/>
                <w:lang w:val="ka-GE"/>
              </w:rPr>
              <w:t>(მათ შორის ქალი/55/%, კაცი /45/%)</w:t>
            </w:r>
          </w:p>
        </w:tc>
        <w:tc>
          <w:tcPr>
            <w:tcW w:w="0" w:type="auto"/>
            <w:tcBorders>
              <w:top w:val="single" w:sz="4" w:space="0" w:color="auto"/>
              <w:left w:val="nil"/>
              <w:bottom w:val="single" w:sz="4" w:space="0" w:color="auto"/>
              <w:right w:val="single" w:sz="4" w:space="0" w:color="auto"/>
            </w:tcBorders>
            <w:hideMark/>
          </w:tcPr>
          <w:p w14:paraId="5BC570C0"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lang w:val="ka-GE"/>
              </w:rPr>
            </w:pPr>
          </w:p>
          <w:p w14:paraId="4083616C"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lang w:val="ka-GE"/>
              </w:rPr>
            </w:pPr>
          </w:p>
          <w:p w14:paraId="0B3D46C0" w14:textId="72A87147" w:rsidR="00EC06C2" w:rsidRPr="00EC06C2" w:rsidRDefault="00452C6F" w:rsidP="00EC06C2">
            <w:pPr>
              <w:tabs>
                <w:tab w:val="left" w:pos="5530"/>
              </w:tabs>
              <w:spacing w:after="0" w:line="240" w:lineRule="auto"/>
              <w:rPr>
                <w:rFonts w:ascii="Sylfaen" w:eastAsia="Times New Roman" w:hAnsi="Sylfaen" w:cs="Calibri"/>
                <w:color w:val="000000"/>
                <w:sz w:val="12"/>
                <w:szCs w:val="12"/>
                <w:lang w:val="ka-GE"/>
              </w:rPr>
            </w:pPr>
            <w:r>
              <w:rPr>
                <w:rFonts w:ascii="Sylfaen" w:eastAsia="Times New Roman" w:hAnsi="Sylfaen" w:cs="Calibri"/>
                <w:sz w:val="12"/>
                <w:szCs w:val="12"/>
                <w:lang w:val="ka-GE"/>
              </w:rPr>
              <w:t xml:space="preserve"> </w:t>
            </w:r>
            <w:r w:rsidR="00EC06C2" w:rsidRPr="00EC06C2">
              <w:rPr>
                <w:rFonts w:ascii="Sylfaen" w:eastAsia="Times New Roman" w:hAnsi="Sylfaen" w:cs="Calibri"/>
                <w:sz w:val="12"/>
                <w:szCs w:val="12"/>
                <w:lang w:val="ka-GE"/>
              </w:rPr>
              <w:t xml:space="preserve">6000 </w:t>
            </w:r>
            <w:r w:rsidR="00EC06C2" w:rsidRPr="00EC06C2">
              <w:rPr>
                <w:rFonts w:ascii="Sylfaen" w:hAnsi="Sylfaen" w:cs="Calibri"/>
                <w:color w:val="000000"/>
                <w:sz w:val="12"/>
                <w:szCs w:val="12"/>
                <w:lang w:val="ka-GE"/>
              </w:rPr>
              <w:t>(მათ შორის ქალი/55/%, კაცი /45/%)</w:t>
            </w:r>
          </w:p>
        </w:tc>
        <w:tc>
          <w:tcPr>
            <w:tcW w:w="0" w:type="auto"/>
            <w:tcBorders>
              <w:top w:val="single" w:sz="4" w:space="0" w:color="auto"/>
              <w:left w:val="nil"/>
              <w:bottom w:val="single" w:sz="4" w:space="0" w:color="auto"/>
              <w:right w:val="single" w:sz="4" w:space="0" w:color="auto"/>
            </w:tcBorders>
            <w:hideMark/>
          </w:tcPr>
          <w:p w14:paraId="48CFF769"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lang w:val="ka-GE"/>
              </w:rPr>
            </w:pPr>
          </w:p>
          <w:p w14:paraId="6D5351CE"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lang w:val="ka-GE"/>
              </w:rPr>
            </w:pPr>
          </w:p>
          <w:p w14:paraId="307643CC"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sz w:val="12"/>
                <w:szCs w:val="12"/>
                <w:lang w:val="ka-GE"/>
              </w:rPr>
              <w:t xml:space="preserve">6000 </w:t>
            </w:r>
            <w:r w:rsidRPr="00EC06C2">
              <w:rPr>
                <w:rFonts w:ascii="Sylfaen" w:hAnsi="Sylfaen" w:cs="Calibri"/>
                <w:color w:val="000000"/>
                <w:sz w:val="12"/>
                <w:szCs w:val="12"/>
                <w:lang w:val="ka-GE"/>
              </w:rPr>
              <w:t>(მათ შორის ქალი/55/%, კაცი /45/%)</w:t>
            </w:r>
          </w:p>
        </w:tc>
        <w:tc>
          <w:tcPr>
            <w:tcW w:w="0" w:type="auto"/>
            <w:tcBorders>
              <w:top w:val="single" w:sz="4" w:space="0" w:color="auto"/>
              <w:left w:val="nil"/>
              <w:bottom w:val="single" w:sz="4" w:space="0" w:color="auto"/>
              <w:right w:val="single" w:sz="4" w:space="0" w:color="auto"/>
            </w:tcBorders>
            <w:hideMark/>
          </w:tcPr>
          <w:p w14:paraId="4413BB9B"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lang w:val="ka-GE"/>
              </w:rPr>
            </w:pPr>
          </w:p>
          <w:p w14:paraId="441102A0"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lang w:val="ka-GE"/>
              </w:rPr>
            </w:pPr>
          </w:p>
          <w:p w14:paraId="5B9E7B61"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sz w:val="12"/>
                <w:szCs w:val="12"/>
                <w:lang w:val="ka-GE"/>
              </w:rPr>
              <w:t xml:space="preserve">6000 </w:t>
            </w:r>
            <w:r w:rsidRPr="00EC06C2">
              <w:rPr>
                <w:rFonts w:ascii="Sylfaen" w:hAnsi="Sylfaen" w:cs="Calibri"/>
                <w:color w:val="000000"/>
                <w:sz w:val="12"/>
                <w:szCs w:val="12"/>
                <w:lang w:val="ka-GE"/>
              </w:rPr>
              <w:t>(მათ შორის ქალი/55/%, კაცი /45/%)</w:t>
            </w:r>
          </w:p>
        </w:tc>
        <w:tc>
          <w:tcPr>
            <w:tcW w:w="0" w:type="auto"/>
            <w:tcBorders>
              <w:top w:val="single" w:sz="4" w:space="0" w:color="auto"/>
              <w:left w:val="single" w:sz="4" w:space="0" w:color="auto"/>
              <w:bottom w:val="single" w:sz="4" w:space="0" w:color="auto"/>
              <w:right w:val="single" w:sz="4" w:space="0" w:color="auto"/>
            </w:tcBorders>
            <w:vAlign w:val="center"/>
            <w:hideMark/>
          </w:tcPr>
          <w:p w14:paraId="69F02E79"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2% - 5%</w:t>
            </w:r>
          </w:p>
        </w:tc>
        <w:tc>
          <w:tcPr>
            <w:tcW w:w="0" w:type="auto"/>
            <w:tcBorders>
              <w:top w:val="single" w:sz="4" w:space="0" w:color="auto"/>
              <w:left w:val="single" w:sz="4" w:space="0" w:color="auto"/>
              <w:bottom w:val="single" w:sz="4" w:space="0" w:color="auto"/>
              <w:right w:val="single" w:sz="4" w:space="0" w:color="auto"/>
            </w:tcBorders>
            <w:vAlign w:val="center"/>
            <w:hideMark/>
          </w:tcPr>
          <w:p w14:paraId="3E33C9EC"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 </w:t>
            </w:r>
            <w:r w:rsidRPr="00EC06C2">
              <w:rPr>
                <w:rFonts w:ascii="Sylfaen" w:eastAsia="Times New Roman" w:hAnsi="Sylfaen" w:cs="Calibri"/>
                <w:color w:val="000000"/>
                <w:sz w:val="12"/>
                <w:szCs w:val="12"/>
                <w:lang w:val="ka-GE"/>
              </w:rPr>
              <w:t xml:space="preserve">მომართვიანობა </w:t>
            </w:r>
          </w:p>
        </w:tc>
      </w:tr>
    </w:tbl>
    <w:p w14:paraId="2E73F2D7"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0" w:type="auto"/>
        <w:tblInd w:w="118" w:type="dxa"/>
        <w:tblLook w:val="04A0" w:firstRow="1" w:lastRow="0" w:firstColumn="1" w:lastColumn="0" w:noHBand="0" w:noVBand="1"/>
      </w:tblPr>
      <w:tblGrid>
        <w:gridCol w:w="1833"/>
        <w:gridCol w:w="1134"/>
        <w:gridCol w:w="1514"/>
        <w:gridCol w:w="1336"/>
        <w:gridCol w:w="1322"/>
        <w:gridCol w:w="1283"/>
        <w:gridCol w:w="1362"/>
      </w:tblGrid>
      <w:tr w:rsidR="00EC06C2" w:rsidRPr="00EC06C2" w14:paraId="01DEA345" w14:textId="77777777" w:rsidTr="00E82DAE">
        <w:trPr>
          <w:trHeight w:val="112"/>
        </w:trPr>
        <w:tc>
          <w:tcPr>
            <w:tcW w:w="1833"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3137F5E0"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დასახელება</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14:paraId="4AE06F10"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კოდი</w:t>
            </w:r>
          </w:p>
        </w:tc>
        <w:tc>
          <w:tcPr>
            <w:tcW w:w="1514" w:type="dxa"/>
            <w:vMerge w:val="restart"/>
            <w:tcBorders>
              <w:top w:val="single" w:sz="8" w:space="0" w:color="auto"/>
              <w:left w:val="nil"/>
              <w:bottom w:val="single" w:sz="8" w:space="0" w:color="auto"/>
              <w:right w:val="single" w:sz="8" w:space="0" w:color="auto"/>
            </w:tcBorders>
            <w:shd w:val="clear" w:color="000000" w:fill="FFFFFF"/>
            <w:vAlign w:val="center"/>
          </w:tcPr>
          <w:p w14:paraId="1F1186BE" w14:textId="77777777" w:rsidR="00EC06C2" w:rsidRPr="00EC06C2" w:rsidRDefault="00EC06C2" w:rsidP="00EC06C2">
            <w:pPr>
              <w:tabs>
                <w:tab w:val="left" w:pos="5530"/>
              </w:tabs>
              <w:spacing w:after="0" w:line="240" w:lineRule="auto"/>
              <w:rPr>
                <w:rFonts w:ascii="Sylfaen" w:eastAsia="Times New Roman" w:hAnsi="Sylfaen" w:cs="Calibri"/>
                <w:b/>
                <w:sz w:val="12"/>
                <w:szCs w:val="12"/>
              </w:rPr>
            </w:pPr>
            <w:r w:rsidRPr="00EC06C2">
              <w:rPr>
                <w:rFonts w:ascii="Sylfaen" w:eastAsia="Times New Roman" w:hAnsi="Sylfaen" w:cs="Calibri"/>
                <w:b/>
                <w:color w:val="000000"/>
                <w:sz w:val="12"/>
                <w:szCs w:val="12"/>
                <w:lang w:val="ka-GE"/>
              </w:rPr>
              <w:t>სამკურნალო და საოპერაციო ხარჯებით დახმარება</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7E6AD6E6" w14:textId="440E43B5"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2025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63C33861" w14:textId="5D764FCD"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2026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5356C0C5" w14:textId="1DAA55E8"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2027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0" w:type="auto"/>
            <w:tcBorders>
              <w:top w:val="single" w:sz="8" w:space="0" w:color="auto"/>
              <w:left w:val="nil"/>
              <w:bottom w:val="single" w:sz="4" w:space="0" w:color="auto"/>
              <w:right w:val="single" w:sz="8" w:space="0" w:color="000000"/>
            </w:tcBorders>
            <w:shd w:val="clear" w:color="000000" w:fill="FFFFFF"/>
            <w:vAlign w:val="center"/>
            <w:hideMark/>
          </w:tcPr>
          <w:p w14:paraId="422E361C" w14:textId="024CE594"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2028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 xml:space="preserve"> (ათას ლარში)</w:t>
            </w:r>
          </w:p>
        </w:tc>
      </w:tr>
      <w:tr w:rsidR="00EC06C2" w:rsidRPr="00EC06C2" w14:paraId="22D114AD" w14:textId="77777777" w:rsidTr="00E82DAE">
        <w:trPr>
          <w:trHeight w:val="480"/>
        </w:trPr>
        <w:tc>
          <w:tcPr>
            <w:tcW w:w="1833" w:type="dxa"/>
            <w:vMerge/>
            <w:tcBorders>
              <w:top w:val="single" w:sz="8" w:space="0" w:color="auto"/>
              <w:left w:val="single" w:sz="8" w:space="0" w:color="auto"/>
              <w:bottom w:val="single" w:sz="4" w:space="0" w:color="auto"/>
              <w:right w:val="single" w:sz="4" w:space="0" w:color="auto"/>
            </w:tcBorders>
            <w:vAlign w:val="center"/>
            <w:hideMark/>
          </w:tcPr>
          <w:p w14:paraId="552A5266"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1134" w:type="dxa"/>
            <w:tcBorders>
              <w:top w:val="nil"/>
              <w:left w:val="nil"/>
              <w:bottom w:val="single" w:sz="4" w:space="0" w:color="auto"/>
              <w:right w:val="single" w:sz="4" w:space="0" w:color="auto"/>
            </w:tcBorders>
            <w:shd w:val="clear" w:color="000000" w:fill="FFFFFF"/>
            <w:vAlign w:val="center"/>
            <w:hideMark/>
          </w:tcPr>
          <w:p w14:paraId="53A80612"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lang w:val="ka-GE"/>
              </w:rPr>
            </w:pPr>
            <w:r w:rsidRPr="00EC06C2">
              <w:rPr>
                <w:rFonts w:ascii="Sylfaen" w:eastAsia="Times New Roman" w:hAnsi="Sylfaen" w:cs="Calibri"/>
                <w:b/>
                <w:color w:val="000000"/>
                <w:sz w:val="12"/>
                <w:szCs w:val="12"/>
              </w:rPr>
              <w:t> </w:t>
            </w:r>
            <w:r w:rsidRPr="00EC06C2">
              <w:rPr>
                <w:rFonts w:ascii="Sylfaen" w:eastAsia="Times New Roman" w:hAnsi="Sylfaen" w:cs="Calibri"/>
                <w:b/>
                <w:color w:val="000000"/>
                <w:sz w:val="12"/>
                <w:szCs w:val="12"/>
                <w:lang w:val="ka-GE"/>
              </w:rPr>
              <w:t>06 03 01</w:t>
            </w:r>
          </w:p>
        </w:tc>
        <w:tc>
          <w:tcPr>
            <w:tcW w:w="1514" w:type="dxa"/>
            <w:vMerge/>
            <w:tcBorders>
              <w:top w:val="nil"/>
              <w:left w:val="nil"/>
              <w:bottom w:val="single" w:sz="4" w:space="0" w:color="auto"/>
              <w:right w:val="single" w:sz="4" w:space="0" w:color="auto"/>
            </w:tcBorders>
            <w:vAlign w:val="center"/>
            <w:hideMark/>
          </w:tcPr>
          <w:p w14:paraId="6FFDCA69"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764B113B" w14:textId="6FF67222" w:rsidR="00EC06C2" w:rsidRPr="00EC06C2" w:rsidRDefault="00EC06C2" w:rsidP="00EC06C2">
            <w:pPr>
              <w:tabs>
                <w:tab w:val="left" w:pos="5530"/>
              </w:tabs>
              <w:spacing w:after="0" w:line="240" w:lineRule="auto"/>
              <w:jc w:val="center"/>
              <w:rPr>
                <w:rFonts w:ascii="Sylfaen" w:eastAsia="Times New Roman" w:hAnsi="Sylfaen" w:cs="Calibri"/>
                <w:b/>
                <w:sz w:val="12"/>
                <w:szCs w:val="12"/>
              </w:rPr>
            </w:pPr>
            <w:r w:rsidRPr="00EC06C2">
              <w:rPr>
                <w:rFonts w:ascii="Sylfaen" w:eastAsia="Times New Roman" w:hAnsi="Sylfaen" w:cs="Calibri"/>
                <w:b/>
                <w:sz w:val="12"/>
                <w:szCs w:val="12"/>
                <w:lang w:val="ka-GE"/>
              </w:rPr>
              <w:t>500,0</w:t>
            </w:r>
            <w:r w:rsidR="00452C6F">
              <w:rPr>
                <w:rFonts w:ascii="Sylfaen" w:eastAsia="Times New Roman" w:hAnsi="Sylfaen" w:cs="Calibri"/>
                <w:b/>
                <w:sz w:val="12"/>
                <w:szCs w:val="12"/>
              </w:rPr>
              <w:t xml:space="preserve">  </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38E104A3" w14:textId="0DFD04CE" w:rsidR="00EC06C2" w:rsidRPr="00EC06C2" w:rsidRDefault="00EC06C2" w:rsidP="00EC06C2">
            <w:pPr>
              <w:tabs>
                <w:tab w:val="left" w:pos="5530"/>
              </w:tabs>
              <w:spacing w:after="0" w:line="240" w:lineRule="auto"/>
              <w:jc w:val="center"/>
              <w:rPr>
                <w:rFonts w:ascii="Sylfaen" w:eastAsia="Times New Roman" w:hAnsi="Sylfaen" w:cs="Calibri"/>
                <w:b/>
                <w:sz w:val="12"/>
                <w:szCs w:val="12"/>
              </w:rPr>
            </w:pPr>
            <w:r w:rsidRPr="00EC06C2">
              <w:rPr>
                <w:rFonts w:ascii="Sylfaen" w:eastAsia="Times New Roman" w:hAnsi="Sylfaen" w:cs="Calibri"/>
                <w:b/>
                <w:sz w:val="12"/>
                <w:szCs w:val="12"/>
                <w:lang w:val="ka-GE"/>
              </w:rPr>
              <w:t>530,0</w:t>
            </w:r>
            <w:r w:rsidR="00452C6F">
              <w:rPr>
                <w:rFonts w:ascii="Sylfaen" w:eastAsia="Times New Roman" w:hAnsi="Sylfaen" w:cs="Calibri"/>
                <w:b/>
                <w:sz w:val="12"/>
                <w:szCs w:val="12"/>
              </w:rPr>
              <w:t xml:space="preserve">  </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2B7BB2F7" w14:textId="139FCD5C" w:rsidR="00EC06C2" w:rsidRPr="00EC06C2" w:rsidRDefault="00EC06C2" w:rsidP="00EC06C2">
            <w:pPr>
              <w:tabs>
                <w:tab w:val="left" w:pos="5530"/>
              </w:tabs>
              <w:spacing w:after="0" w:line="240" w:lineRule="auto"/>
              <w:jc w:val="center"/>
              <w:rPr>
                <w:rFonts w:ascii="Sylfaen" w:eastAsia="Times New Roman" w:hAnsi="Sylfaen" w:cs="Calibri"/>
                <w:b/>
                <w:sz w:val="12"/>
                <w:szCs w:val="12"/>
              </w:rPr>
            </w:pPr>
            <w:r w:rsidRPr="00EC06C2">
              <w:rPr>
                <w:rFonts w:ascii="Sylfaen" w:eastAsia="Times New Roman" w:hAnsi="Sylfaen" w:cs="Calibri"/>
                <w:b/>
                <w:sz w:val="12"/>
                <w:szCs w:val="12"/>
              </w:rPr>
              <w:t>550,0</w:t>
            </w:r>
            <w:r w:rsidR="00452C6F">
              <w:rPr>
                <w:rFonts w:ascii="Sylfaen" w:eastAsia="Times New Roman" w:hAnsi="Sylfaen" w:cs="Calibri"/>
                <w:b/>
                <w:sz w:val="12"/>
                <w:szCs w:val="12"/>
              </w:rPr>
              <w:t xml:space="preserve">  </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438D67BA" w14:textId="1375667A" w:rsidR="00EC06C2" w:rsidRPr="00EC06C2" w:rsidRDefault="00EC06C2" w:rsidP="00EC06C2">
            <w:pPr>
              <w:tabs>
                <w:tab w:val="left" w:pos="5530"/>
              </w:tabs>
              <w:spacing w:after="0" w:line="240" w:lineRule="auto"/>
              <w:jc w:val="center"/>
              <w:rPr>
                <w:rFonts w:ascii="Sylfaen" w:eastAsia="Times New Roman" w:hAnsi="Sylfaen" w:cs="Calibri"/>
                <w:b/>
                <w:sz w:val="12"/>
                <w:szCs w:val="12"/>
              </w:rPr>
            </w:pPr>
            <w:r w:rsidRPr="00EC06C2">
              <w:rPr>
                <w:rFonts w:ascii="Sylfaen" w:eastAsia="Times New Roman" w:hAnsi="Sylfaen" w:cs="Calibri"/>
                <w:b/>
                <w:sz w:val="12"/>
                <w:szCs w:val="12"/>
              </w:rPr>
              <w:t>580,0</w:t>
            </w:r>
            <w:r w:rsidR="00452C6F">
              <w:rPr>
                <w:rFonts w:ascii="Sylfaen" w:eastAsia="Times New Roman" w:hAnsi="Sylfaen" w:cs="Calibri"/>
                <w:b/>
                <w:sz w:val="12"/>
                <w:szCs w:val="12"/>
              </w:rPr>
              <w:t xml:space="preserve">  </w:t>
            </w:r>
          </w:p>
        </w:tc>
      </w:tr>
      <w:tr w:rsidR="00EC06C2" w:rsidRPr="00EC06C2" w14:paraId="22A62F12" w14:textId="77777777" w:rsidTr="00E82DAE">
        <w:trPr>
          <w:trHeight w:val="267"/>
        </w:trPr>
        <w:tc>
          <w:tcPr>
            <w:tcW w:w="1833" w:type="dxa"/>
            <w:tcBorders>
              <w:top w:val="nil"/>
              <w:left w:val="single" w:sz="8" w:space="0" w:color="auto"/>
              <w:bottom w:val="single" w:sz="4" w:space="0" w:color="auto"/>
              <w:right w:val="single" w:sz="4" w:space="0" w:color="auto"/>
            </w:tcBorders>
            <w:shd w:val="clear" w:color="000000" w:fill="FFFFFF"/>
            <w:vAlign w:val="center"/>
            <w:hideMark/>
          </w:tcPr>
          <w:p w14:paraId="4A12FCF9"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განმახორციელებელი სამსახური</w:t>
            </w:r>
          </w:p>
        </w:tc>
        <w:tc>
          <w:tcPr>
            <w:tcW w:w="7951" w:type="dxa"/>
            <w:gridSpan w:val="6"/>
            <w:tcBorders>
              <w:top w:val="nil"/>
              <w:left w:val="nil"/>
              <w:bottom w:val="nil"/>
              <w:right w:val="nil"/>
            </w:tcBorders>
            <w:vAlign w:val="bottom"/>
            <w:hideMark/>
          </w:tcPr>
          <w:p w14:paraId="557FCB46" w14:textId="77777777" w:rsidR="00EC06C2" w:rsidRPr="00EC06C2" w:rsidRDefault="00EC06C2" w:rsidP="00EC06C2">
            <w:pPr>
              <w:tabs>
                <w:tab w:val="left" w:pos="5530"/>
              </w:tabs>
              <w:spacing w:after="200" w:line="276" w:lineRule="auto"/>
              <w:rPr>
                <w:rFonts w:ascii="Calibri" w:eastAsia="Times New Roman" w:hAnsi="Calibri" w:cs="Calibri"/>
                <w:b/>
                <w:bCs/>
                <w:sz w:val="12"/>
                <w:szCs w:val="12"/>
              </w:rPr>
            </w:pPr>
            <w:r w:rsidRPr="00EC06C2">
              <w:rPr>
                <w:rFonts w:ascii="Sylfaen" w:eastAsia="Times New Roman" w:hAnsi="Sylfaen" w:cs="Calibri"/>
                <w:color w:val="000000"/>
                <w:sz w:val="12"/>
                <w:szCs w:val="12"/>
                <w:lang w:val="ka-GE"/>
              </w:rPr>
              <w:t xml:space="preserve">ხარაგაულის მუნიციპალიტეტის </w:t>
            </w:r>
            <w:r w:rsidRPr="00EC06C2">
              <w:rPr>
                <w:rFonts w:ascii="Sylfaen" w:eastAsia="Times New Roman" w:hAnsi="Sylfaen" w:cs="Sylfaen"/>
                <w:color w:val="000000"/>
                <w:sz w:val="12"/>
                <w:szCs w:val="12"/>
              </w:rPr>
              <w:t>მერიის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ჯანდაცვისა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სოციალური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დაცვის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სამსახური</w:t>
            </w:r>
          </w:p>
        </w:tc>
      </w:tr>
      <w:tr w:rsidR="00EC06C2" w:rsidRPr="00EC06C2" w14:paraId="6B6A07CC" w14:textId="77777777" w:rsidTr="00EC06C2">
        <w:trPr>
          <w:trHeight w:val="415"/>
        </w:trPr>
        <w:tc>
          <w:tcPr>
            <w:tcW w:w="1833" w:type="dxa"/>
            <w:tcBorders>
              <w:top w:val="nil"/>
              <w:left w:val="single" w:sz="8" w:space="0" w:color="auto"/>
              <w:bottom w:val="single" w:sz="4" w:space="0" w:color="auto"/>
              <w:right w:val="single" w:sz="4" w:space="0" w:color="auto"/>
            </w:tcBorders>
            <w:shd w:val="clear" w:color="000000" w:fill="FFFFFF"/>
            <w:vAlign w:val="center"/>
            <w:hideMark/>
          </w:tcPr>
          <w:p w14:paraId="5C689BEE" w14:textId="1F7C8281"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აღწერა </w:t>
            </w:r>
          </w:p>
        </w:tc>
        <w:tc>
          <w:tcPr>
            <w:tcW w:w="7951" w:type="dxa"/>
            <w:gridSpan w:val="6"/>
            <w:tcBorders>
              <w:top w:val="single" w:sz="4" w:space="0" w:color="auto"/>
              <w:left w:val="nil"/>
              <w:bottom w:val="single" w:sz="4" w:space="0" w:color="auto"/>
              <w:right w:val="single" w:sz="8" w:space="0" w:color="000000"/>
            </w:tcBorders>
            <w:shd w:val="clear" w:color="000000" w:fill="FFFFFF"/>
            <w:vAlign w:val="center"/>
            <w:hideMark/>
          </w:tcPr>
          <w:p w14:paraId="3432E3DC"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lang w:val="ka-GE"/>
              </w:rPr>
              <w:t>ქვეპროგრამის მიზანია სამედიცინო სერვისებზე მოსახლეობის ხელმისაწვდომობის გაზრდა.მუნიციპალიტეტში რეგისტრირებული მოსახლეობის სამედიცინო მომსახურების და მედიკამენტების ხარჯების ანაზღაურებაში დახმარება.</w:t>
            </w:r>
          </w:p>
          <w:p w14:paraId="1F5C4611"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ქვეპროგრამა ითვალისწინებს ოპერაციის, მედიკამენტის, სამედიცინო კვლევისა და მომსახურების დაფინანსებას, კერძოდ:</w:t>
            </w:r>
          </w:p>
          <w:p w14:paraId="31F8B72B"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 xml:space="preserve">ა)ოპერციებისა და სამედიცინო მომსახურების თანადაფინანსებას არაუმეტეს 1000 ლარისა, იმ თანხის 50%-მდე, რომელიც არ ანაზღაურდება კერძო დაზღვევის ან საყოველთაო ჯანდაცვის პროგრამით. </w:t>
            </w:r>
          </w:p>
          <w:p w14:paraId="2D97C0EB"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ბ)ონკოლოგიური დაავადების შემთხვევაში დახმარება გაიწევა 1500 ლარამდე;</w:t>
            </w:r>
          </w:p>
          <w:p w14:paraId="31D0B81C"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გ)სამედიცინო გამოკვლევის დაფინანსება 500 ლარამდე;</w:t>
            </w:r>
          </w:p>
          <w:p w14:paraId="2F33E19D" w14:textId="5AC2889A"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დ)იშვიათი დაავადების მქონე და მუდმივ მკურნალობას დაქვემდებარებული არასრულწლოვნების</w:t>
            </w:r>
            <w:r w:rsidR="00452C6F">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lang w:val="ka-GE"/>
              </w:rPr>
              <w:t>სპეციფიკური საკვებით უზრუნველყოფა 3000 ლარამდე;</w:t>
            </w:r>
          </w:p>
          <w:p w14:paraId="74631CE6"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ე) ერთჯერადი დახმარება 150 ლარამდე მედიკამენტის შესაძენად ეპილეფსიის დიაგნოზის მქონე პაციენტებში;</w:t>
            </w:r>
          </w:p>
          <w:p w14:paraId="19588DBB"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 xml:space="preserve">ვ) ერთჯერადი დახმარება 150 ლარამდე მედიკამენტის შესაძენად პარკინსონის დიაგნოზის მქონე პაციენტებში; </w:t>
            </w:r>
          </w:p>
          <w:p w14:paraId="7542013E"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ზ) ერთჯერადი დახმარება 150 ლარამდე მედიკამენტის შესაძენად ბრონქიალური ასთმის და ფილტვის ქრონიკული ობსტრუქციის დიაგნოზის მქონე პაციენტებში;</w:t>
            </w:r>
          </w:p>
          <w:p w14:paraId="00369E37"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თ)ერთჯერადი დახმარება 150 ლარამდე მედიკამენტის შესაძენად 0-6 წლამდე ასაკის ბავშვების მკურნალობისას, რომელთა ოჯახის სარეიტინგო ქულა არ აღემატება 100001-ს.</w:t>
            </w:r>
          </w:p>
          <w:p w14:paraId="4A604CAB"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r>
      <w:tr w:rsidR="00EC06C2" w:rsidRPr="00EC06C2" w14:paraId="37A4EDF6" w14:textId="77777777" w:rsidTr="00E82DAE">
        <w:trPr>
          <w:trHeight w:val="55"/>
        </w:trPr>
        <w:tc>
          <w:tcPr>
            <w:tcW w:w="1833" w:type="dxa"/>
            <w:tcBorders>
              <w:top w:val="nil"/>
              <w:left w:val="single" w:sz="8" w:space="0" w:color="auto"/>
              <w:bottom w:val="single" w:sz="4" w:space="0" w:color="auto"/>
              <w:right w:val="single" w:sz="4" w:space="0" w:color="auto"/>
            </w:tcBorders>
            <w:shd w:val="clear" w:color="000000" w:fill="FFFFFF"/>
            <w:vAlign w:val="center"/>
            <w:hideMark/>
          </w:tcPr>
          <w:p w14:paraId="5DBA16DE"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განხორციელების ვადები</w:t>
            </w:r>
          </w:p>
        </w:tc>
        <w:tc>
          <w:tcPr>
            <w:tcW w:w="7951" w:type="dxa"/>
            <w:gridSpan w:val="6"/>
            <w:tcBorders>
              <w:top w:val="single" w:sz="4" w:space="0" w:color="auto"/>
              <w:left w:val="nil"/>
              <w:bottom w:val="single" w:sz="4" w:space="0" w:color="auto"/>
              <w:right w:val="single" w:sz="8" w:space="0" w:color="000000"/>
            </w:tcBorders>
            <w:shd w:val="clear" w:color="000000" w:fill="FFFFFF"/>
            <w:vAlign w:val="center"/>
            <w:hideMark/>
          </w:tcPr>
          <w:p w14:paraId="470C22EE"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მიმდინარე</w:t>
            </w:r>
          </w:p>
        </w:tc>
      </w:tr>
      <w:tr w:rsidR="00EC06C2" w:rsidRPr="00EC06C2" w14:paraId="74CE9AAE" w14:textId="77777777" w:rsidTr="00E82DAE">
        <w:trPr>
          <w:trHeight w:val="487"/>
        </w:trPr>
        <w:tc>
          <w:tcPr>
            <w:tcW w:w="1833" w:type="dxa"/>
            <w:tcBorders>
              <w:top w:val="single" w:sz="4" w:space="0" w:color="auto"/>
              <w:left w:val="single" w:sz="8" w:space="0" w:color="auto"/>
              <w:bottom w:val="single" w:sz="4" w:space="0" w:color="auto"/>
              <w:right w:val="single" w:sz="4" w:space="0" w:color="auto"/>
            </w:tcBorders>
            <w:vAlign w:val="center"/>
            <w:hideMark/>
          </w:tcPr>
          <w:p w14:paraId="4D49C69D"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rPr>
            </w:pPr>
            <w:r w:rsidRPr="00EC06C2">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EC06C2">
              <w:rPr>
                <w:rFonts w:ascii="Sylfaen" w:eastAsia="Times New Roman" w:hAnsi="Sylfaen" w:cs="Calibri"/>
                <w:b/>
                <w:color w:val="000000"/>
                <w:sz w:val="12"/>
                <w:szCs w:val="12"/>
                <w:lang w:val="ka-GE"/>
              </w:rPr>
              <w:t>ქვე</w:t>
            </w:r>
            <w:r w:rsidRPr="00EC06C2">
              <w:rPr>
                <w:rFonts w:ascii="Sylfaen" w:eastAsia="Times New Roman" w:hAnsi="Sylfaen" w:cs="Calibri"/>
                <w:b/>
                <w:color w:val="000000"/>
                <w:sz w:val="12"/>
                <w:szCs w:val="12"/>
              </w:rPr>
              <w:t>პროგრამა</w:t>
            </w:r>
          </w:p>
        </w:tc>
        <w:tc>
          <w:tcPr>
            <w:tcW w:w="7951" w:type="dxa"/>
            <w:gridSpan w:val="6"/>
            <w:tcBorders>
              <w:top w:val="single" w:sz="4" w:space="0" w:color="auto"/>
              <w:left w:val="nil"/>
              <w:bottom w:val="single" w:sz="4" w:space="0" w:color="auto"/>
              <w:right w:val="single" w:sz="8" w:space="0" w:color="000000"/>
            </w:tcBorders>
            <w:shd w:val="clear" w:color="000000" w:fill="FFFFFF"/>
            <w:vAlign w:val="center"/>
            <w:hideMark/>
          </w:tcPr>
          <w:p w14:paraId="2255637B" w14:textId="77777777" w:rsidR="00EC06C2" w:rsidRPr="00EC06C2" w:rsidRDefault="00EC06C2" w:rsidP="00EC06C2">
            <w:pPr>
              <w:tabs>
                <w:tab w:val="left" w:pos="5530"/>
              </w:tabs>
              <w:spacing w:after="0" w:line="240" w:lineRule="auto"/>
              <w:rPr>
                <w:rFonts w:ascii="Sylfaen" w:eastAsia="Times New Roman" w:hAnsi="Sylfaen" w:cs="Sylfaen"/>
                <w:sz w:val="12"/>
                <w:szCs w:val="12"/>
                <w:lang w:val="ka-GE"/>
              </w:rPr>
            </w:pPr>
            <w:r w:rsidRPr="00EC06C2">
              <w:rPr>
                <w:rFonts w:ascii="Sylfaen" w:eastAsia="Times New Roman" w:hAnsi="Sylfaen" w:cs="Sylfaen"/>
                <w:sz w:val="12"/>
                <w:szCs w:val="12"/>
                <w:lang w:val="ka-GE"/>
              </w:rPr>
              <w:t>მიზანი 1-სიღარიბის ყველა ფორმის აღმოფხვრა.</w:t>
            </w:r>
          </w:p>
          <w:p w14:paraId="40D6357C"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Sylfaen"/>
                <w:sz w:val="12"/>
                <w:szCs w:val="12"/>
              </w:rPr>
              <w:t>მიზანი 3- ჯანსაღი ცხოვრებისა და კეთილდღეობის უზრუნველყოფა ყველა ასაკის ადამიანისთვის</w:t>
            </w:r>
          </w:p>
        </w:tc>
      </w:tr>
      <w:tr w:rsidR="00EC06C2" w:rsidRPr="00EC06C2" w14:paraId="0E5F3986" w14:textId="77777777" w:rsidTr="00E82DAE">
        <w:trPr>
          <w:trHeight w:val="356"/>
        </w:trPr>
        <w:tc>
          <w:tcPr>
            <w:tcW w:w="1833" w:type="dxa"/>
            <w:tcBorders>
              <w:top w:val="nil"/>
              <w:left w:val="single" w:sz="8" w:space="0" w:color="auto"/>
              <w:bottom w:val="single" w:sz="8" w:space="0" w:color="auto"/>
              <w:right w:val="single" w:sz="4" w:space="0" w:color="auto"/>
            </w:tcBorders>
            <w:shd w:val="clear" w:color="000000" w:fill="FFFFFF"/>
            <w:vAlign w:val="center"/>
            <w:hideMark/>
          </w:tcPr>
          <w:p w14:paraId="3510EDBD" w14:textId="2831332C"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შედეგი</w:t>
            </w:r>
          </w:p>
        </w:tc>
        <w:tc>
          <w:tcPr>
            <w:tcW w:w="7951" w:type="dxa"/>
            <w:gridSpan w:val="6"/>
            <w:tcBorders>
              <w:top w:val="single" w:sz="4" w:space="0" w:color="auto"/>
              <w:left w:val="nil"/>
              <w:bottom w:val="single" w:sz="8" w:space="0" w:color="auto"/>
              <w:right w:val="single" w:sz="8" w:space="0" w:color="000000"/>
            </w:tcBorders>
            <w:shd w:val="clear" w:color="000000" w:fill="FFFFFF"/>
            <w:vAlign w:val="center"/>
            <w:hideMark/>
          </w:tcPr>
          <w:p w14:paraId="657D2E1F" w14:textId="4039A01F"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 </w:t>
            </w:r>
            <w:r w:rsidRPr="00EC06C2">
              <w:rPr>
                <w:rFonts w:ascii="Sylfaen" w:eastAsia="Times New Roman" w:hAnsi="Sylfaen" w:cs="Calibri"/>
                <w:color w:val="000000"/>
                <w:sz w:val="12"/>
                <w:szCs w:val="12"/>
                <w:lang w:val="ka-GE"/>
              </w:rPr>
              <w:t>ჯანმრთელობის საყოველთაო დაზღვევის მიღწევა, მათ შორის ფინანსური რისკებისგან დაცვა, ჯანდაცვის ძირითადი სერვისების</w:t>
            </w:r>
            <w:r w:rsidR="00452C6F">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lang w:val="ka-GE"/>
              </w:rPr>
              <w:t>და მედიკამენტების მისაწვდომობა</w:t>
            </w:r>
            <w:r w:rsidRPr="00EC06C2">
              <w:rPr>
                <w:rFonts w:ascii="Sylfaen" w:eastAsia="Times New Roman" w:hAnsi="Sylfaen" w:cs="Calibri"/>
                <w:color w:val="000000"/>
                <w:sz w:val="12"/>
                <w:szCs w:val="12"/>
              </w:rPr>
              <w:t> </w:t>
            </w:r>
          </w:p>
        </w:tc>
      </w:tr>
    </w:tbl>
    <w:p w14:paraId="762E907C"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0" w:type="auto"/>
        <w:tblInd w:w="108" w:type="dxa"/>
        <w:tblLook w:val="04A0" w:firstRow="1" w:lastRow="0" w:firstColumn="1" w:lastColumn="0" w:noHBand="0" w:noVBand="1"/>
      </w:tblPr>
      <w:tblGrid>
        <w:gridCol w:w="1829"/>
        <w:gridCol w:w="1001"/>
        <w:gridCol w:w="1068"/>
        <w:gridCol w:w="1084"/>
        <w:gridCol w:w="1027"/>
        <w:gridCol w:w="1173"/>
        <w:gridCol w:w="1439"/>
        <w:gridCol w:w="1183"/>
      </w:tblGrid>
      <w:tr w:rsidR="00EC06C2" w:rsidRPr="00EC06C2" w14:paraId="3E8A1112" w14:textId="77777777" w:rsidTr="00E82DAE">
        <w:trPr>
          <w:trHeight w:val="183"/>
        </w:trPr>
        <w:tc>
          <w:tcPr>
            <w:tcW w:w="9809" w:type="dxa"/>
            <w:gridSpan w:val="8"/>
            <w:tcBorders>
              <w:top w:val="single" w:sz="4" w:space="0" w:color="auto"/>
              <w:left w:val="single" w:sz="4" w:space="0" w:color="auto"/>
              <w:bottom w:val="single" w:sz="4" w:space="0" w:color="auto"/>
              <w:right w:val="nil"/>
            </w:tcBorders>
            <w:noWrap/>
            <w:vAlign w:val="center"/>
            <w:hideMark/>
          </w:tcPr>
          <w:p w14:paraId="7369D7D6" w14:textId="603A616A"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 შედეგის შეფასების ინდიკატორი</w:t>
            </w:r>
          </w:p>
        </w:tc>
      </w:tr>
      <w:tr w:rsidR="00EC06C2" w:rsidRPr="00EC06C2" w14:paraId="0D89FEB2" w14:textId="77777777" w:rsidTr="00E82DAE">
        <w:trPr>
          <w:trHeight w:val="422"/>
        </w:trPr>
        <w:tc>
          <w:tcPr>
            <w:tcW w:w="1832" w:type="dxa"/>
            <w:tcBorders>
              <w:top w:val="nil"/>
              <w:left w:val="single" w:sz="4" w:space="0" w:color="auto"/>
              <w:bottom w:val="single" w:sz="4" w:space="0" w:color="auto"/>
              <w:right w:val="single" w:sz="4" w:space="0" w:color="auto"/>
            </w:tcBorders>
            <w:vAlign w:val="center"/>
            <w:hideMark/>
          </w:tcPr>
          <w:p w14:paraId="51BDC1C5"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ინდიკატორის დასახელება</w:t>
            </w:r>
          </w:p>
        </w:tc>
        <w:tc>
          <w:tcPr>
            <w:tcW w:w="1001" w:type="dxa"/>
            <w:tcBorders>
              <w:top w:val="single" w:sz="4" w:space="0" w:color="auto"/>
              <w:left w:val="nil"/>
              <w:bottom w:val="single" w:sz="4" w:space="0" w:color="auto"/>
              <w:right w:val="single" w:sz="4" w:space="0" w:color="auto"/>
            </w:tcBorders>
            <w:vAlign w:val="center"/>
            <w:hideMark/>
          </w:tcPr>
          <w:p w14:paraId="77BF816C"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საბაზისო მაჩვენებელი 2024წელი</w:t>
            </w:r>
          </w:p>
        </w:tc>
        <w:tc>
          <w:tcPr>
            <w:tcW w:w="1069" w:type="dxa"/>
            <w:tcBorders>
              <w:top w:val="nil"/>
              <w:left w:val="nil"/>
              <w:bottom w:val="single" w:sz="4" w:space="0" w:color="auto"/>
              <w:right w:val="single" w:sz="4" w:space="0" w:color="auto"/>
            </w:tcBorders>
            <w:vAlign w:val="center"/>
            <w:hideMark/>
          </w:tcPr>
          <w:p w14:paraId="08D50ACB"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2025 წელს</w:t>
            </w:r>
          </w:p>
        </w:tc>
        <w:tc>
          <w:tcPr>
            <w:tcW w:w="1085" w:type="dxa"/>
            <w:tcBorders>
              <w:top w:val="single" w:sz="4" w:space="0" w:color="auto"/>
              <w:left w:val="nil"/>
              <w:bottom w:val="single" w:sz="4" w:space="0" w:color="auto"/>
              <w:right w:val="single" w:sz="4" w:space="0" w:color="auto"/>
            </w:tcBorders>
            <w:vAlign w:val="center"/>
            <w:hideMark/>
          </w:tcPr>
          <w:p w14:paraId="700BB947"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2026 წელს</w:t>
            </w:r>
          </w:p>
        </w:tc>
        <w:tc>
          <w:tcPr>
            <w:tcW w:w="1028" w:type="dxa"/>
            <w:tcBorders>
              <w:top w:val="single" w:sz="4" w:space="0" w:color="auto"/>
              <w:left w:val="nil"/>
              <w:bottom w:val="single" w:sz="4" w:space="0" w:color="auto"/>
              <w:right w:val="single" w:sz="4" w:space="0" w:color="auto"/>
            </w:tcBorders>
            <w:vAlign w:val="center"/>
            <w:hideMark/>
          </w:tcPr>
          <w:p w14:paraId="0CCFC717"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2027 წელს</w:t>
            </w:r>
          </w:p>
        </w:tc>
        <w:tc>
          <w:tcPr>
            <w:tcW w:w="1174" w:type="dxa"/>
            <w:tcBorders>
              <w:top w:val="single" w:sz="4" w:space="0" w:color="auto"/>
              <w:left w:val="nil"/>
              <w:bottom w:val="single" w:sz="4" w:space="0" w:color="auto"/>
              <w:right w:val="single" w:sz="4" w:space="0" w:color="auto"/>
            </w:tcBorders>
            <w:vAlign w:val="center"/>
            <w:hideMark/>
          </w:tcPr>
          <w:p w14:paraId="1A157F38"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2028 წელს</w:t>
            </w:r>
          </w:p>
        </w:tc>
        <w:tc>
          <w:tcPr>
            <w:tcW w:w="0" w:type="auto"/>
            <w:tcBorders>
              <w:top w:val="single" w:sz="4" w:space="0" w:color="auto"/>
              <w:left w:val="nil"/>
              <w:bottom w:val="single" w:sz="4" w:space="0" w:color="auto"/>
              <w:right w:val="single" w:sz="4" w:space="0" w:color="auto"/>
            </w:tcBorders>
            <w:vAlign w:val="center"/>
            <w:hideMark/>
          </w:tcPr>
          <w:p w14:paraId="45BE5438"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0" w:type="auto"/>
            <w:tcBorders>
              <w:top w:val="nil"/>
              <w:left w:val="nil"/>
              <w:bottom w:val="single" w:sz="4" w:space="0" w:color="auto"/>
              <w:right w:val="single" w:sz="8" w:space="0" w:color="auto"/>
            </w:tcBorders>
            <w:vAlign w:val="center"/>
            <w:hideMark/>
          </w:tcPr>
          <w:p w14:paraId="31B1D01F"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11BDE4D6" w14:textId="77777777" w:rsidTr="00E82DAE">
        <w:trPr>
          <w:trHeight w:val="1473"/>
        </w:trPr>
        <w:tc>
          <w:tcPr>
            <w:tcW w:w="1832" w:type="dxa"/>
            <w:tcBorders>
              <w:top w:val="nil"/>
              <w:left w:val="single" w:sz="4" w:space="0" w:color="auto"/>
              <w:bottom w:val="single" w:sz="4" w:space="0" w:color="auto"/>
              <w:right w:val="single" w:sz="4" w:space="0" w:color="auto"/>
            </w:tcBorders>
            <w:vAlign w:val="center"/>
          </w:tcPr>
          <w:p w14:paraId="01FCA672"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 </w:t>
            </w:r>
            <w:r w:rsidRPr="00EC06C2">
              <w:rPr>
                <w:rFonts w:ascii="Sylfaen" w:eastAsia="Times New Roman" w:hAnsi="Sylfaen" w:cs="Calibri"/>
                <w:color w:val="000000"/>
                <w:sz w:val="12"/>
                <w:szCs w:val="12"/>
                <w:lang w:val="ka-GE"/>
              </w:rPr>
              <w:t>დახმარების მიმღებ პირთა რაოდენობა</w:t>
            </w:r>
          </w:p>
        </w:tc>
        <w:tc>
          <w:tcPr>
            <w:tcW w:w="1001" w:type="dxa"/>
            <w:tcBorders>
              <w:top w:val="nil"/>
              <w:left w:val="nil"/>
              <w:bottom w:val="single" w:sz="4" w:space="0" w:color="auto"/>
              <w:right w:val="single" w:sz="4" w:space="0" w:color="auto"/>
            </w:tcBorders>
            <w:vAlign w:val="center"/>
          </w:tcPr>
          <w:p w14:paraId="548A043B" w14:textId="77777777" w:rsidR="00EC06C2" w:rsidRPr="00EC06C2" w:rsidRDefault="00EC06C2" w:rsidP="00EC06C2">
            <w:pPr>
              <w:tabs>
                <w:tab w:val="left" w:pos="5530"/>
              </w:tabs>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 xml:space="preserve">1200 </w:t>
            </w:r>
            <w:r w:rsidRPr="00EC06C2">
              <w:rPr>
                <w:rFonts w:ascii="Sylfaen" w:hAnsi="Sylfaen" w:cs="Calibri"/>
                <w:color w:val="000000"/>
                <w:sz w:val="12"/>
                <w:szCs w:val="12"/>
                <w:lang w:val="ka-GE"/>
              </w:rPr>
              <w:t>(მათ შორის ქალი/49/%, კაცი /51//%)</w:t>
            </w:r>
          </w:p>
        </w:tc>
        <w:tc>
          <w:tcPr>
            <w:tcW w:w="1069" w:type="dxa"/>
            <w:tcBorders>
              <w:top w:val="nil"/>
              <w:left w:val="nil"/>
              <w:bottom w:val="single" w:sz="4" w:space="0" w:color="auto"/>
              <w:right w:val="single" w:sz="4" w:space="0" w:color="auto"/>
            </w:tcBorders>
            <w:hideMark/>
          </w:tcPr>
          <w:p w14:paraId="4DD13AB4" w14:textId="77777777" w:rsidR="00EC06C2" w:rsidRPr="00EC06C2" w:rsidRDefault="00EC06C2" w:rsidP="00EC06C2">
            <w:pPr>
              <w:tabs>
                <w:tab w:val="left" w:pos="5530"/>
              </w:tabs>
              <w:jc w:val="center"/>
              <w:rPr>
                <w:rFonts w:ascii="Sylfaen" w:eastAsia="Times New Roman" w:hAnsi="Sylfaen" w:cs="Calibri"/>
                <w:color w:val="000000"/>
                <w:sz w:val="12"/>
                <w:szCs w:val="12"/>
                <w:lang w:val="ka-GE"/>
              </w:rPr>
            </w:pPr>
          </w:p>
          <w:p w14:paraId="6EC5F21D" w14:textId="77777777" w:rsidR="00EC06C2" w:rsidRPr="00EC06C2" w:rsidRDefault="00EC06C2" w:rsidP="00EC06C2">
            <w:pPr>
              <w:tabs>
                <w:tab w:val="left" w:pos="5530"/>
              </w:tabs>
              <w:jc w:val="center"/>
              <w:rPr>
                <w:rFonts w:ascii="Sylfaen" w:eastAsia="Times New Roman" w:hAnsi="Sylfaen" w:cs="Calibri"/>
                <w:sz w:val="12"/>
                <w:szCs w:val="12"/>
                <w:lang w:val="ka-GE"/>
              </w:rPr>
            </w:pPr>
            <w:r w:rsidRPr="00EC06C2">
              <w:rPr>
                <w:rFonts w:ascii="Sylfaen" w:eastAsia="Times New Roman" w:hAnsi="Sylfaen" w:cs="Calibri"/>
                <w:color w:val="000000"/>
                <w:sz w:val="12"/>
                <w:szCs w:val="12"/>
                <w:lang w:val="ka-GE"/>
              </w:rPr>
              <w:t xml:space="preserve">1200 </w:t>
            </w:r>
            <w:r w:rsidRPr="00EC06C2">
              <w:rPr>
                <w:rFonts w:ascii="Sylfaen" w:hAnsi="Sylfaen" w:cs="Calibri"/>
                <w:color w:val="000000"/>
                <w:sz w:val="12"/>
                <w:szCs w:val="12"/>
                <w:lang w:val="ka-GE"/>
              </w:rPr>
              <w:t>(მათ შორის ქალი/49/%, კაცი /51//%)</w:t>
            </w:r>
          </w:p>
        </w:tc>
        <w:tc>
          <w:tcPr>
            <w:tcW w:w="1085" w:type="dxa"/>
            <w:tcBorders>
              <w:top w:val="single" w:sz="4" w:space="0" w:color="auto"/>
              <w:left w:val="nil"/>
              <w:bottom w:val="single" w:sz="8" w:space="0" w:color="auto"/>
              <w:right w:val="single" w:sz="8" w:space="0" w:color="000000"/>
            </w:tcBorders>
            <w:shd w:val="clear" w:color="000000" w:fill="FFFFFF"/>
            <w:hideMark/>
          </w:tcPr>
          <w:p w14:paraId="3AE643DD" w14:textId="77777777" w:rsidR="00EC06C2" w:rsidRPr="00EC06C2" w:rsidRDefault="00EC06C2" w:rsidP="00EC06C2">
            <w:pPr>
              <w:tabs>
                <w:tab w:val="left" w:pos="5530"/>
              </w:tabs>
              <w:jc w:val="center"/>
              <w:rPr>
                <w:rFonts w:ascii="Sylfaen" w:eastAsia="Times New Roman" w:hAnsi="Sylfaen" w:cs="Calibri"/>
                <w:color w:val="000000"/>
                <w:sz w:val="12"/>
                <w:szCs w:val="12"/>
                <w:lang w:val="ka-GE"/>
              </w:rPr>
            </w:pPr>
          </w:p>
          <w:p w14:paraId="2EC63C8B" w14:textId="77777777" w:rsidR="00EC06C2" w:rsidRPr="00EC06C2" w:rsidRDefault="00EC06C2" w:rsidP="00EC06C2">
            <w:pPr>
              <w:tabs>
                <w:tab w:val="left" w:pos="5530"/>
              </w:tabs>
              <w:jc w:val="center"/>
              <w:rPr>
                <w:rFonts w:ascii="Sylfaen" w:eastAsia="Times New Roman" w:hAnsi="Sylfaen" w:cs="Calibri"/>
                <w:sz w:val="12"/>
                <w:szCs w:val="12"/>
                <w:lang w:val="ka-GE"/>
              </w:rPr>
            </w:pPr>
            <w:r w:rsidRPr="00EC06C2">
              <w:rPr>
                <w:rFonts w:ascii="Sylfaen" w:eastAsia="Times New Roman" w:hAnsi="Sylfaen" w:cs="Calibri"/>
                <w:color w:val="000000"/>
                <w:sz w:val="12"/>
                <w:szCs w:val="12"/>
                <w:lang w:val="ka-GE"/>
              </w:rPr>
              <w:t xml:space="preserve">1200 </w:t>
            </w:r>
            <w:r w:rsidRPr="00EC06C2">
              <w:rPr>
                <w:rFonts w:ascii="Sylfaen" w:hAnsi="Sylfaen" w:cs="Calibri"/>
                <w:color w:val="000000"/>
                <w:sz w:val="12"/>
                <w:szCs w:val="12"/>
                <w:lang w:val="ka-GE"/>
              </w:rPr>
              <w:t>(მათ შორის ქალი/49/%, კაცი /51//%)</w:t>
            </w:r>
          </w:p>
        </w:tc>
        <w:tc>
          <w:tcPr>
            <w:tcW w:w="1028" w:type="dxa"/>
            <w:tcBorders>
              <w:top w:val="single" w:sz="4" w:space="0" w:color="auto"/>
              <w:left w:val="nil"/>
              <w:bottom w:val="single" w:sz="8" w:space="0" w:color="auto"/>
              <w:right w:val="single" w:sz="8" w:space="0" w:color="000000"/>
            </w:tcBorders>
            <w:shd w:val="clear" w:color="000000" w:fill="FFFFFF"/>
            <w:vAlign w:val="center"/>
            <w:hideMark/>
          </w:tcPr>
          <w:p w14:paraId="060D7060" w14:textId="77777777" w:rsidR="00EC06C2" w:rsidRPr="00EC06C2" w:rsidRDefault="00EC06C2" w:rsidP="00EC06C2">
            <w:pPr>
              <w:tabs>
                <w:tab w:val="left" w:pos="5530"/>
              </w:tabs>
              <w:jc w:val="center"/>
              <w:rPr>
                <w:rFonts w:ascii="Sylfaen" w:eastAsia="Times New Roman" w:hAnsi="Sylfaen" w:cs="Calibri"/>
                <w:sz w:val="12"/>
                <w:szCs w:val="12"/>
                <w:lang w:val="ka-GE"/>
              </w:rPr>
            </w:pPr>
            <w:r w:rsidRPr="00EC06C2">
              <w:rPr>
                <w:rFonts w:ascii="Sylfaen" w:eastAsia="Times New Roman" w:hAnsi="Sylfaen" w:cs="Calibri"/>
                <w:sz w:val="12"/>
                <w:szCs w:val="12"/>
              </w:rPr>
              <w:t>1250</w:t>
            </w:r>
            <w:r w:rsidRPr="00EC06C2">
              <w:rPr>
                <w:rFonts w:ascii="Sylfaen" w:eastAsia="Times New Roman" w:hAnsi="Sylfaen" w:cs="Calibri"/>
                <w:sz w:val="12"/>
                <w:szCs w:val="12"/>
                <w:lang w:val="ka-GE"/>
              </w:rPr>
              <w:t xml:space="preserve"> </w:t>
            </w:r>
            <w:r w:rsidRPr="00EC06C2">
              <w:rPr>
                <w:rFonts w:ascii="Sylfaen" w:hAnsi="Sylfaen" w:cs="Calibri"/>
                <w:color w:val="000000"/>
                <w:sz w:val="12"/>
                <w:szCs w:val="12"/>
                <w:lang w:val="ka-GE"/>
              </w:rPr>
              <w:t>(მათ შორის ქალი/50/%, კაცი /50//%)</w:t>
            </w:r>
          </w:p>
        </w:tc>
        <w:tc>
          <w:tcPr>
            <w:tcW w:w="1174" w:type="dxa"/>
            <w:tcBorders>
              <w:top w:val="single" w:sz="4" w:space="0" w:color="auto"/>
              <w:left w:val="nil"/>
              <w:bottom w:val="single" w:sz="8" w:space="0" w:color="auto"/>
              <w:right w:val="single" w:sz="8" w:space="0" w:color="000000"/>
            </w:tcBorders>
            <w:shd w:val="clear" w:color="000000" w:fill="FFFFFF"/>
            <w:vAlign w:val="center"/>
            <w:hideMark/>
          </w:tcPr>
          <w:p w14:paraId="4C9CB81D" w14:textId="77777777" w:rsidR="00EC06C2" w:rsidRPr="00EC06C2" w:rsidRDefault="00EC06C2" w:rsidP="00EC06C2">
            <w:pPr>
              <w:tabs>
                <w:tab w:val="left" w:pos="5530"/>
              </w:tabs>
              <w:jc w:val="center"/>
              <w:rPr>
                <w:rFonts w:ascii="Sylfaen" w:eastAsia="Times New Roman" w:hAnsi="Sylfaen" w:cs="Calibri"/>
                <w:sz w:val="12"/>
                <w:szCs w:val="12"/>
                <w:lang w:val="ka-GE"/>
              </w:rPr>
            </w:pPr>
            <w:r w:rsidRPr="00EC06C2">
              <w:rPr>
                <w:rFonts w:ascii="Sylfaen" w:eastAsia="Times New Roman" w:hAnsi="Sylfaen" w:cs="Calibri"/>
                <w:sz w:val="12"/>
                <w:szCs w:val="12"/>
              </w:rPr>
              <w:t>1250</w:t>
            </w:r>
            <w:r w:rsidRPr="00EC06C2">
              <w:rPr>
                <w:rFonts w:ascii="Sylfaen" w:eastAsia="Times New Roman" w:hAnsi="Sylfaen" w:cs="Calibri"/>
                <w:sz w:val="12"/>
                <w:szCs w:val="12"/>
                <w:lang w:val="ka-GE"/>
              </w:rPr>
              <w:t xml:space="preserve"> </w:t>
            </w:r>
            <w:r w:rsidRPr="00EC06C2">
              <w:rPr>
                <w:rFonts w:ascii="Sylfaen" w:hAnsi="Sylfaen" w:cs="Calibri"/>
                <w:color w:val="000000"/>
                <w:sz w:val="12"/>
                <w:szCs w:val="12"/>
                <w:lang w:val="ka-GE"/>
              </w:rPr>
              <w:t>(მათ შორის ქალი/50/%, კაცი /50//%)</w:t>
            </w:r>
          </w:p>
        </w:tc>
        <w:tc>
          <w:tcPr>
            <w:tcW w:w="0" w:type="auto"/>
            <w:tcBorders>
              <w:top w:val="single" w:sz="4" w:space="0" w:color="auto"/>
              <w:left w:val="nil"/>
              <w:bottom w:val="single" w:sz="8" w:space="0" w:color="auto"/>
              <w:right w:val="nil"/>
            </w:tcBorders>
            <w:shd w:val="clear" w:color="000000" w:fill="FFFFFF"/>
            <w:vAlign w:val="center"/>
            <w:hideMark/>
          </w:tcPr>
          <w:p w14:paraId="335014F1" w14:textId="77777777" w:rsidR="00EC06C2" w:rsidRPr="00EC06C2" w:rsidRDefault="00EC06C2" w:rsidP="00EC06C2">
            <w:pPr>
              <w:tabs>
                <w:tab w:val="left" w:pos="5530"/>
              </w:tabs>
              <w:jc w:val="center"/>
              <w:rPr>
                <w:rFonts w:ascii="Sylfaen" w:eastAsia="Times New Roman" w:hAnsi="Sylfaen" w:cs="Calibri"/>
                <w:sz w:val="12"/>
                <w:szCs w:val="12"/>
                <w:lang w:val="ka-GE"/>
              </w:rPr>
            </w:pPr>
            <w:r w:rsidRPr="00EC06C2">
              <w:rPr>
                <w:rFonts w:ascii="Sylfaen" w:eastAsia="Times New Roman" w:hAnsi="Sylfaen" w:cs="Calibri"/>
                <w:sz w:val="12"/>
                <w:szCs w:val="12"/>
                <w:lang w:val="ka-GE"/>
              </w:rPr>
              <w:t>5%</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2402450"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lang w:val="ka-GE"/>
              </w:rPr>
              <w:t>მომართვიანობა</w:t>
            </w:r>
            <w:r w:rsidRPr="00EC06C2">
              <w:rPr>
                <w:rFonts w:ascii="Sylfaen" w:eastAsia="Times New Roman" w:hAnsi="Sylfaen" w:cs="Calibri"/>
                <w:color w:val="000000"/>
                <w:sz w:val="12"/>
                <w:szCs w:val="12"/>
              </w:rPr>
              <w:t> </w:t>
            </w:r>
          </w:p>
        </w:tc>
      </w:tr>
    </w:tbl>
    <w:p w14:paraId="3D009C11"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0" w:type="auto"/>
        <w:tblInd w:w="118" w:type="dxa"/>
        <w:tblLook w:val="04A0" w:firstRow="1" w:lastRow="0" w:firstColumn="1" w:lastColumn="0" w:noHBand="0" w:noVBand="1"/>
      </w:tblPr>
      <w:tblGrid>
        <w:gridCol w:w="2118"/>
        <w:gridCol w:w="850"/>
        <w:gridCol w:w="1842"/>
        <w:gridCol w:w="1135"/>
        <w:gridCol w:w="1298"/>
        <w:gridCol w:w="1276"/>
        <w:gridCol w:w="1252"/>
      </w:tblGrid>
      <w:tr w:rsidR="00EC06C2" w:rsidRPr="00EC06C2" w14:paraId="04362BB4" w14:textId="77777777" w:rsidTr="00E82DAE">
        <w:trPr>
          <w:trHeight w:val="193"/>
        </w:trPr>
        <w:tc>
          <w:tcPr>
            <w:tcW w:w="2118"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5B70061A"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დასახელება</w:t>
            </w:r>
          </w:p>
        </w:tc>
        <w:tc>
          <w:tcPr>
            <w:tcW w:w="850" w:type="dxa"/>
            <w:tcBorders>
              <w:top w:val="single" w:sz="8" w:space="0" w:color="auto"/>
              <w:left w:val="nil"/>
              <w:bottom w:val="single" w:sz="4" w:space="0" w:color="auto"/>
              <w:right w:val="single" w:sz="4" w:space="0" w:color="auto"/>
            </w:tcBorders>
            <w:shd w:val="clear" w:color="000000" w:fill="FFFFFF"/>
            <w:vAlign w:val="center"/>
            <w:hideMark/>
          </w:tcPr>
          <w:p w14:paraId="73A6E9AF"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კოდი</w:t>
            </w:r>
          </w:p>
        </w:tc>
        <w:tc>
          <w:tcPr>
            <w:tcW w:w="1842" w:type="dxa"/>
            <w:vMerge w:val="restart"/>
            <w:tcBorders>
              <w:top w:val="single" w:sz="8" w:space="0" w:color="auto"/>
              <w:left w:val="nil"/>
              <w:bottom w:val="single" w:sz="8" w:space="0" w:color="auto"/>
              <w:right w:val="single" w:sz="8" w:space="0" w:color="auto"/>
            </w:tcBorders>
            <w:shd w:val="clear" w:color="000000" w:fill="FFFFFF"/>
            <w:vAlign w:val="center"/>
          </w:tcPr>
          <w:p w14:paraId="655FE166" w14:textId="408F09DD" w:rsidR="00EC06C2" w:rsidRPr="00EC06C2" w:rsidRDefault="00EC06C2" w:rsidP="00EC06C2">
            <w:pPr>
              <w:tabs>
                <w:tab w:val="left" w:pos="5530"/>
              </w:tabs>
              <w:spacing w:after="0" w:line="240" w:lineRule="auto"/>
              <w:rPr>
                <w:rFonts w:ascii="Sylfaen" w:eastAsia="Times New Roman" w:hAnsi="Sylfaen" w:cs="Calibri"/>
                <w:b/>
                <w:sz w:val="12"/>
                <w:szCs w:val="12"/>
              </w:rPr>
            </w:pPr>
            <w:r w:rsidRPr="00EC06C2">
              <w:rPr>
                <w:rFonts w:ascii="Sylfaen" w:eastAsia="Times New Roman" w:hAnsi="Sylfaen" w:cs="Calibri"/>
                <w:b/>
                <w:color w:val="000000"/>
                <w:sz w:val="12"/>
                <w:szCs w:val="12"/>
                <w:lang w:val="ka-GE"/>
              </w:rPr>
              <w:t>შშმ პირთა</w:t>
            </w:r>
            <w:r w:rsidR="00452C6F">
              <w:rPr>
                <w:rFonts w:ascii="Sylfaen" w:eastAsia="Times New Roman" w:hAnsi="Sylfaen" w:cs="Calibri"/>
                <w:b/>
                <w:color w:val="000000"/>
                <w:sz w:val="12"/>
                <w:szCs w:val="12"/>
                <w:lang w:val="ka-GE"/>
              </w:rPr>
              <w:t xml:space="preserve"> </w:t>
            </w:r>
            <w:r w:rsidRPr="00EC06C2">
              <w:rPr>
                <w:rFonts w:ascii="Sylfaen" w:eastAsia="Times New Roman" w:hAnsi="Sylfaen" w:cs="Calibri"/>
                <w:b/>
                <w:color w:val="000000"/>
                <w:sz w:val="12"/>
                <w:szCs w:val="12"/>
                <w:lang w:val="ka-GE"/>
              </w:rPr>
              <w:t>დახმარება</w:t>
            </w:r>
          </w:p>
        </w:tc>
        <w:tc>
          <w:tcPr>
            <w:tcW w:w="1135" w:type="dxa"/>
            <w:tcBorders>
              <w:top w:val="single" w:sz="8" w:space="0" w:color="auto"/>
              <w:left w:val="nil"/>
              <w:bottom w:val="single" w:sz="4" w:space="0" w:color="auto"/>
              <w:right w:val="single" w:sz="4" w:space="0" w:color="auto"/>
            </w:tcBorders>
            <w:shd w:val="clear" w:color="000000" w:fill="FFFFFF"/>
            <w:vAlign w:val="center"/>
            <w:hideMark/>
          </w:tcPr>
          <w:p w14:paraId="2A56E597" w14:textId="109EBCF6"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2025წელი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298" w:type="dxa"/>
            <w:tcBorders>
              <w:top w:val="single" w:sz="8" w:space="0" w:color="auto"/>
              <w:left w:val="nil"/>
              <w:bottom w:val="single" w:sz="4" w:space="0" w:color="auto"/>
              <w:right w:val="single" w:sz="4" w:space="0" w:color="auto"/>
            </w:tcBorders>
            <w:shd w:val="clear" w:color="000000" w:fill="FFFFFF"/>
            <w:vAlign w:val="center"/>
            <w:hideMark/>
          </w:tcPr>
          <w:p w14:paraId="62B29C08" w14:textId="5BD35B6B"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2026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276" w:type="dxa"/>
            <w:tcBorders>
              <w:top w:val="single" w:sz="8" w:space="0" w:color="auto"/>
              <w:left w:val="nil"/>
              <w:bottom w:val="single" w:sz="4" w:space="0" w:color="auto"/>
              <w:right w:val="single" w:sz="4" w:space="0" w:color="auto"/>
            </w:tcBorders>
            <w:shd w:val="clear" w:color="000000" w:fill="FFFFFF"/>
            <w:vAlign w:val="center"/>
            <w:hideMark/>
          </w:tcPr>
          <w:p w14:paraId="7918D85D" w14:textId="4AFC8F1E"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2027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252" w:type="dxa"/>
            <w:tcBorders>
              <w:top w:val="single" w:sz="8" w:space="0" w:color="auto"/>
              <w:left w:val="nil"/>
              <w:bottom w:val="single" w:sz="4" w:space="0" w:color="auto"/>
              <w:right w:val="single" w:sz="8" w:space="0" w:color="000000"/>
            </w:tcBorders>
            <w:shd w:val="clear" w:color="000000" w:fill="FFFFFF"/>
            <w:vAlign w:val="center"/>
            <w:hideMark/>
          </w:tcPr>
          <w:p w14:paraId="4931527C" w14:textId="0CBE284E"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2028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 xml:space="preserve"> (ათას ლარში)</w:t>
            </w:r>
          </w:p>
        </w:tc>
      </w:tr>
      <w:tr w:rsidR="00EC06C2" w:rsidRPr="00EC06C2" w14:paraId="583116C4" w14:textId="77777777" w:rsidTr="00E82DAE">
        <w:trPr>
          <w:trHeight w:val="129"/>
        </w:trPr>
        <w:tc>
          <w:tcPr>
            <w:tcW w:w="2118" w:type="dxa"/>
            <w:vMerge/>
            <w:tcBorders>
              <w:top w:val="single" w:sz="8" w:space="0" w:color="auto"/>
              <w:left w:val="single" w:sz="8" w:space="0" w:color="auto"/>
              <w:bottom w:val="single" w:sz="4" w:space="0" w:color="auto"/>
              <w:right w:val="single" w:sz="4" w:space="0" w:color="auto"/>
            </w:tcBorders>
            <w:vAlign w:val="center"/>
            <w:hideMark/>
          </w:tcPr>
          <w:p w14:paraId="2D3744E6"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850" w:type="dxa"/>
            <w:tcBorders>
              <w:top w:val="nil"/>
              <w:left w:val="nil"/>
              <w:bottom w:val="single" w:sz="4" w:space="0" w:color="auto"/>
              <w:right w:val="single" w:sz="4" w:space="0" w:color="auto"/>
            </w:tcBorders>
            <w:shd w:val="clear" w:color="000000" w:fill="FFFFFF"/>
            <w:vAlign w:val="center"/>
            <w:hideMark/>
          </w:tcPr>
          <w:p w14:paraId="3C5B0159"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lang w:val="ka-GE"/>
              </w:rPr>
            </w:pPr>
            <w:r w:rsidRPr="00EC06C2">
              <w:rPr>
                <w:rFonts w:ascii="Sylfaen" w:eastAsia="Times New Roman" w:hAnsi="Sylfaen" w:cs="Calibri"/>
                <w:b/>
                <w:color w:val="000000"/>
                <w:sz w:val="12"/>
                <w:szCs w:val="12"/>
              </w:rPr>
              <w:t> </w:t>
            </w:r>
            <w:r w:rsidRPr="00EC06C2">
              <w:rPr>
                <w:rFonts w:ascii="Sylfaen" w:eastAsia="Times New Roman" w:hAnsi="Sylfaen" w:cs="Calibri"/>
                <w:b/>
                <w:color w:val="000000"/>
                <w:sz w:val="12"/>
                <w:szCs w:val="12"/>
                <w:lang w:val="ka-GE"/>
              </w:rPr>
              <w:t>06 03 03</w:t>
            </w:r>
          </w:p>
        </w:tc>
        <w:tc>
          <w:tcPr>
            <w:tcW w:w="1842" w:type="dxa"/>
            <w:vMerge/>
            <w:tcBorders>
              <w:top w:val="nil"/>
              <w:left w:val="nil"/>
              <w:bottom w:val="single" w:sz="4" w:space="0" w:color="auto"/>
              <w:right w:val="single" w:sz="4" w:space="0" w:color="auto"/>
            </w:tcBorders>
            <w:vAlign w:val="center"/>
            <w:hideMark/>
          </w:tcPr>
          <w:p w14:paraId="0A4F8C5A"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1135" w:type="dxa"/>
            <w:tcBorders>
              <w:top w:val="single" w:sz="8" w:space="0" w:color="auto"/>
              <w:left w:val="single" w:sz="8" w:space="0" w:color="auto"/>
              <w:bottom w:val="single" w:sz="8" w:space="0" w:color="auto"/>
              <w:right w:val="single" w:sz="8" w:space="0" w:color="auto"/>
            </w:tcBorders>
            <w:shd w:val="clear" w:color="000000" w:fill="FFFFFF"/>
            <w:vAlign w:val="center"/>
          </w:tcPr>
          <w:p w14:paraId="28C80415"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lang w:val="ka-GE"/>
              </w:rPr>
            </w:pPr>
            <w:r w:rsidRPr="00EC06C2">
              <w:rPr>
                <w:rFonts w:ascii="Sylfaen" w:eastAsia="Times New Roman" w:hAnsi="Sylfaen" w:cs="Calibri"/>
                <w:sz w:val="12"/>
                <w:szCs w:val="12"/>
                <w:lang w:val="ka-GE"/>
              </w:rPr>
              <w:t>90,0</w:t>
            </w:r>
          </w:p>
        </w:tc>
        <w:tc>
          <w:tcPr>
            <w:tcW w:w="1298" w:type="dxa"/>
            <w:tcBorders>
              <w:top w:val="single" w:sz="8" w:space="0" w:color="auto"/>
              <w:left w:val="single" w:sz="8" w:space="0" w:color="auto"/>
              <w:bottom w:val="single" w:sz="8" w:space="0" w:color="auto"/>
              <w:right w:val="single" w:sz="8" w:space="0" w:color="auto"/>
            </w:tcBorders>
            <w:shd w:val="clear" w:color="000000" w:fill="FFFFFF"/>
            <w:vAlign w:val="center"/>
          </w:tcPr>
          <w:p w14:paraId="1C5153A0"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rPr>
            </w:pPr>
            <w:r w:rsidRPr="00EC06C2">
              <w:rPr>
                <w:rFonts w:ascii="Sylfaen" w:eastAsia="Times New Roman" w:hAnsi="Sylfaen" w:cs="Calibri"/>
                <w:sz w:val="12"/>
                <w:szCs w:val="12"/>
                <w:lang w:val="ka-GE"/>
              </w:rPr>
              <w:t>90,0</w:t>
            </w:r>
          </w:p>
        </w:tc>
        <w:tc>
          <w:tcPr>
            <w:tcW w:w="1276" w:type="dxa"/>
            <w:tcBorders>
              <w:top w:val="single" w:sz="8" w:space="0" w:color="auto"/>
              <w:left w:val="single" w:sz="8" w:space="0" w:color="auto"/>
              <w:bottom w:val="single" w:sz="8" w:space="0" w:color="auto"/>
              <w:right w:val="single" w:sz="8" w:space="0" w:color="auto"/>
            </w:tcBorders>
            <w:shd w:val="clear" w:color="000000" w:fill="FFFFFF"/>
            <w:vAlign w:val="center"/>
          </w:tcPr>
          <w:p w14:paraId="7701EB3A"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lang w:val="ka-GE"/>
              </w:rPr>
            </w:pPr>
            <w:r w:rsidRPr="00EC06C2">
              <w:rPr>
                <w:rFonts w:ascii="Sylfaen" w:eastAsia="Times New Roman" w:hAnsi="Sylfaen" w:cs="Calibri"/>
                <w:sz w:val="12"/>
                <w:szCs w:val="12"/>
                <w:lang w:val="ka-GE"/>
              </w:rPr>
              <w:t>90,0</w:t>
            </w:r>
          </w:p>
        </w:tc>
        <w:tc>
          <w:tcPr>
            <w:tcW w:w="1252" w:type="dxa"/>
            <w:tcBorders>
              <w:top w:val="single" w:sz="8" w:space="0" w:color="auto"/>
              <w:left w:val="single" w:sz="8" w:space="0" w:color="auto"/>
              <w:bottom w:val="single" w:sz="8" w:space="0" w:color="auto"/>
              <w:right w:val="single" w:sz="8" w:space="0" w:color="auto"/>
            </w:tcBorders>
            <w:shd w:val="clear" w:color="000000" w:fill="FFFFFF"/>
            <w:vAlign w:val="center"/>
          </w:tcPr>
          <w:p w14:paraId="1FAA0290"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rPr>
            </w:pPr>
            <w:r w:rsidRPr="00EC06C2">
              <w:rPr>
                <w:rFonts w:ascii="Sylfaen" w:eastAsia="Times New Roman" w:hAnsi="Sylfaen" w:cs="Calibri"/>
                <w:sz w:val="12"/>
                <w:szCs w:val="12"/>
                <w:lang w:val="ka-GE"/>
              </w:rPr>
              <w:t>95,0</w:t>
            </w:r>
          </w:p>
        </w:tc>
      </w:tr>
      <w:tr w:rsidR="00EC06C2" w:rsidRPr="00EC06C2" w14:paraId="657DCD65" w14:textId="77777777" w:rsidTr="00E82DAE">
        <w:trPr>
          <w:trHeight w:val="267"/>
        </w:trPr>
        <w:tc>
          <w:tcPr>
            <w:tcW w:w="2118" w:type="dxa"/>
            <w:tcBorders>
              <w:top w:val="nil"/>
              <w:left w:val="single" w:sz="8" w:space="0" w:color="auto"/>
              <w:bottom w:val="single" w:sz="4" w:space="0" w:color="auto"/>
              <w:right w:val="single" w:sz="4" w:space="0" w:color="auto"/>
            </w:tcBorders>
            <w:shd w:val="clear" w:color="000000" w:fill="FFFFFF"/>
            <w:vAlign w:val="center"/>
            <w:hideMark/>
          </w:tcPr>
          <w:p w14:paraId="6E434FD7"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განმახორციელებელი სამსახური</w:t>
            </w:r>
          </w:p>
        </w:tc>
        <w:tc>
          <w:tcPr>
            <w:tcW w:w="7653" w:type="dxa"/>
            <w:gridSpan w:val="6"/>
            <w:tcBorders>
              <w:top w:val="nil"/>
              <w:left w:val="nil"/>
              <w:bottom w:val="nil"/>
              <w:right w:val="nil"/>
            </w:tcBorders>
            <w:vAlign w:val="bottom"/>
            <w:hideMark/>
          </w:tcPr>
          <w:p w14:paraId="275AE7DD" w14:textId="77777777" w:rsidR="00EC06C2" w:rsidRPr="00EC06C2" w:rsidRDefault="00EC06C2" w:rsidP="00EC06C2">
            <w:pPr>
              <w:tabs>
                <w:tab w:val="left" w:pos="5530"/>
              </w:tabs>
              <w:spacing w:after="200" w:line="276" w:lineRule="auto"/>
              <w:rPr>
                <w:rFonts w:ascii="Calibri" w:eastAsia="Times New Roman" w:hAnsi="Calibri" w:cs="Calibri"/>
                <w:b/>
                <w:bCs/>
                <w:sz w:val="12"/>
                <w:szCs w:val="12"/>
              </w:rPr>
            </w:pPr>
            <w:r w:rsidRPr="00EC06C2">
              <w:rPr>
                <w:rFonts w:ascii="Sylfaen" w:eastAsia="Times New Roman" w:hAnsi="Sylfaen" w:cs="Calibri"/>
                <w:color w:val="000000"/>
                <w:sz w:val="12"/>
                <w:szCs w:val="12"/>
                <w:lang w:val="ka-GE"/>
              </w:rPr>
              <w:t xml:space="preserve">ხარაგაულის მუნიციპალიტეტის </w:t>
            </w:r>
            <w:r w:rsidRPr="00EC06C2">
              <w:rPr>
                <w:rFonts w:ascii="Sylfaen" w:eastAsia="Times New Roman" w:hAnsi="Sylfaen" w:cs="Sylfaen"/>
                <w:color w:val="000000"/>
                <w:sz w:val="12"/>
                <w:szCs w:val="12"/>
              </w:rPr>
              <w:t>მერიის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ჯანდაცვისა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სოციალური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დაცვის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სამსახური</w:t>
            </w:r>
          </w:p>
        </w:tc>
      </w:tr>
      <w:tr w:rsidR="00EC06C2" w:rsidRPr="00EC06C2" w14:paraId="1448A2D1" w14:textId="77777777" w:rsidTr="00E82DAE">
        <w:trPr>
          <w:trHeight w:val="393"/>
        </w:trPr>
        <w:tc>
          <w:tcPr>
            <w:tcW w:w="2118" w:type="dxa"/>
            <w:tcBorders>
              <w:top w:val="nil"/>
              <w:left w:val="single" w:sz="8" w:space="0" w:color="auto"/>
              <w:bottom w:val="single" w:sz="4" w:space="0" w:color="auto"/>
              <w:right w:val="single" w:sz="4" w:space="0" w:color="auto"/>
            </w:tcBorders>
            <w:shd w:val="clear" w:color="000000" w:fill="FFFFFF"/>
            <w:vAlign w:val="center"/>
            <w:hideMark/>
          </w:tcPr>
          <w:p w14:paraId="263D79CE" w14:textId="2D2788CF"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აღწერა </w:t>
            </w:r>
          </w:p>
        </w:tc>
        <w:tc>
          <w:tcPr>
            <w:tcW w:w="7653" w:type="dxa"/>
            <w:gridSpan w:val="6"/>
            <w:tcBorders>
              <w:top w:val="single" w:sz="4" w:space="0" w:color="auto"/>
              <w:left w:val="nil"/>
              <w:bottom w:val="single" w:sz="4" w:space="0" w:color="auto"/>
              <w:right w:val="single" w:sz="8" w:space="0" w:color="000000"/>
            </w:tcBorders>
            <w:shd w:val="clear" w:color="000000" w:fill="FFFFFF"/>
            <w:vAlign w:val="center"/>
            <w:hideMark/>
          </w:tcPr>
          <w:p w14:paraId="1F768CB5" w14:textId="15DDFB16"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ქვეპროგრამის მიზანია შშმ პირთა ჯანმრთელობაზე ზრუნვა და</w:t>
            </w:r>
            <w:r w:rsidR="00452C6F">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lang w:val="ka-GE"/>
              </w:rPr>
              <w:t>მხარდაჭერა.</w:t>
            </w:r>
          </w:p>
          <w:p w14:paraId="2200D06D" w14:textId="0A920FC1"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Sylfaen"/>
                <w:color w:val="000000"/>
                <w:sz w:val="12"/>
                <w:szCs w:val="12"/>
                <w:lang w:val="ka-GE"/>
              </w:rPr>
              <w:t xml:space="preserve">ქვეპროგრამა ითვალისწინებს შშმ პირთა სხვადასხვა სახის დახმარებას, კერძოდ, </w:t>
            </w:r>
            <w:r w:rsidRPr="00EC06C2">
              <w:rPr>
                <w:rFonts w:ascii="Sylfaen" w:eastAsia="Times New Roman" w:hAnsi="Sylfaen" w:cs="Sylfaen"/>
                <w:color w:val="000000"/>
                <w:sz w:val="12"/>
                <w:szCs w:val="12"/>
              </w:rPr>
              <w:t>ხარაგაულის მუნიციპალიტეტში რეგისტრირებული კოხლეარული იმპლანტით მოსარგებლე 0-18 წლამდე ასაკის პირებისთვის</w:t>
            </w:r>
            <w:r w:rsidR="00452C6F">
              <w:rPr>
                <w:rFonts w:ascii="Sylfaen" w:eastAsia="Times New Roman" w:hAnsi="Sylfaen" w:cs="Sylfaen"/>
                <w:color w:val="000000"/>
                <w:sz w:val="12"/>
                <w:szCs w:val="12"/>
              </w:rPr>
              <w:t xml:space="preserve"> </w:t>
            </w:r>
            <w:r w:rsidRPr="00EC06C2">
              <w:rPr>
                <w:rFonts w:ascii="Sylfaen" w:eastAsia="Times New Roman" w:hAnsi="Sylfaen" w:cs="Sylfaen"/>
                <w:color w:val="000000"/>
                <w:sz w:val="12"/>
                <w:szCs w:val="12"/>
              </w:rPr>
              <w:t xml:space="preserve"> იმპლანტის აპარატის</w:t>
            </w:r>
            <w:r w:rsidR="00452C6F">
              <w:rPr>
                <w:rFonts w:ascii="Sylfaen" w:eastAsia="Times New Roman" w:hAnsi="Sylfaen" w:cs="Sylfaen"/>
                <w:color w:val="000000"/>
                <w:sz w:val="12"/>
                <w:szCs w:val="12"/>
              </w:rPr>
              <w:t xml:space="preserve"> </w:t>
            </w:r>
            <w:r w:rsidRPr="00EC06C2">
              <w:rPr>
                <w:rFonts w:ascii="Sylfaen" w:eastAsia="Times New Roman" w:hAnsi="Sylfaen" w:cs="Sylfaen"/>
                <w:color w:val="000000"/>
                <w:sz w:val="12"/>
                <w:szCs w:val="12"/>
              </w:rPr>
              <w:t>საჭირო ნაწილების</w:t>
            </w:r>
            <w:r w:rsidR="00452C6F">
              <w:rPr>
                <w:rFonts w:ascii="Sylfaen" w:eastAsia="Times New Roman" w:hAnsi="Sylfaen" w:cs="Sylfaen"/>
                <w:color w:val="000000"/>
                <w:sz w:val="12"/>
                <w:szCs w:val="12"/>
              </w:rPr>
              <w:t xml:space="preserve"> </w:t>
            </w:r>
            <w:r w:rsidRPr="00EC06C2">
              <w:rPr>
                <w:rFonts w:ascii="Sylfaen" w:eastAsia="Times New Roman" w:hAnsi="Sylfaen" w:cs="Sylfaen"/>
                <w:color w:val="000000"/>
                <w:sz w:val="12"/>
                <w:szCs w:val="12"/>
              </w:rPr>
              <w:t>შეძენა. ქვეპროგრამის ფარგლებში ანაზღაურდება კვების წყაროსთვის საჭირო ელემენტის</w:t>
            </w:r>
            <w:r w:rsidR="00452C6F">
              <w:rPr>
                <w:rFonts w:ascii="Sylfaen" w:eastAsia="Times New Roman" w:hAnsi="Sylfaen" w:cs="Sylfaen"/>
                <w:color w:val="000000"/>
                <w:sz w:val="12"/>
                <w:szCs w:val="12"/>
              </w:rPr>
              <w:t xml:space="preserve"> </w:t>
            </w:r>
            <w:r w:rsidRPr="00EC06C2">
              <w:rPr>
                <w:rFonts w:ascii="Sylfaen" w:eastAsia="Times New Roman" w:hAnsi="Sylfaen" w:cs="Sylfaen"/>
                <w:color w:val="000000"/>
                <w:sz w:val="12"/>
                <w:szCs w:val="12"/>
              </w:rPr>
              <w:t>და/ან პროცესორის და მიკროფონის შემაერთებელი სადენის ღირებულება. დახმარების ოდენობა განისაზღვრება წელიწადში 1200 ლარის ოდენობით. 0-18 წლამდე ასაკის შშმ პირთა მედიკამენტოზური და სამკურნალო-სარეაბილიტაციო კურსის თანადაფინანსება</w:t>
            </w:r>
            <w:r w:rsidR="00452C6F">
              <w:rPr>
                <w:rFonts w:ascii="Sylfaen" w:eastAsia="Times New Roman" w:hAnsi="Sylfaen" w:cs="Sylfaen"/>
                <w:color w:val="000000"/>
                <w:sz w:val="12"/>
                <w:szCs w:val="12"/>
              </w:rPr>
              <w:t xml:space="preserve"> </w:t>
            </w:r>
            <w:r w:rsidRPr="00EC06C2">
              <w:rPr>
                <w:rFonts w:ascii="Sylfaen" w:eastAsia="Times New Roman" w:hAnsi="Sylfaen" w:cs="Sylfaen"/>
                <w:color w:val="000000"/>
                <w:sz w:val="12"/>
                <w:szCs w:val="12"/>
              </w:rPr>
              <w:t>1400 ლარის ფარგლებში.</w:t>
            </w:r>
            <w:r w:rsidR="00452C6F">
              <w:rPr>
                <w:rFonts w:ascii="Sylfaen" w:eastAsia="Times New Roman" w:hAnsi="Sylfaen" w:cs="Sylfaen"/>
                <w:color w:val="000000"/>
                <w:sz w:val="12"/>
                <w:szCs w:val="12"/>
              </w:rPr>
              <w:t xml:space="preserve"> </w:t>
            </w:r>
            <w:r w:rsidRPr="00EC06C2">
              <w:rPr>
                <w:rFonts w:ascii="Sylfaen" w:eastAsia="Times New Roman" w:hAnsi="Sylfaen" w:cs="Sylfaen"/>
                <w:color w:val="000000"/>
                <w:sz w:val="12"/>
                <w:szCs w:val="12"/>
              </w:rPr>
              <w:t xml:space="preserve"> შშმ პირის, რომელიც საჭიროებს მომვლელს და არ აქვს სოციალური შემწეობა,</w:t>
            </w:r>
            <w:r w:rsidR="00452C6F">
              <w:rPr>
                <w:rFonts w:ascii="Sylfaen" w:eastAsia="Times New Roman" w:hAnsi="Sylfaen" w:cs="Sylfaen"/>
                <w:color w:val="000000"/>
                <w:sz w:val="12"/>
                <w:szCs w:val="12"/>
              </w:rPr>
              <w:t xml:space="preserve"> </w:t>
            </w:r>
            <w:r w:rsidRPr="00EC06C2">
              <w:rPr>
                <w:rFonts w:ascii="Sylfaen" w:eastAsia="Times New Roman" w:hAnsi="Sylfaen" w:cs="Sylfaen"/>
                <w:color w:val="000000"/>
                <w:sz w:val="12"/>
                <w:szCs w:val="12"/>
              </w:rPr>
              <w:t>ყოველთვიური დახმარება თვეში 70 ლარის ოდენობით.</w:t>
            </w:r>
            <w:r w:rsidR="00452C6F">
              <w:rPr>
                <w:rFonts w:ascii="Sylfaen" w:eastAsia="Times New Roman" w:hAnsi="Sylfaen" w:cs="Sylfaen"/>
                <w:color w:val="000000"/>
                <w:sz w:val="12"/>
                <w:szCs w:val="12"/>
              </w:rPr>
              <w:t xml:space="preserve"> </w:t>
            </w:r>
            <w:r w:rsidRPr="00EC06C2">
              <w:rPr>
                <w:rFonts w:ascii="Sylfaen" w:eastAsia="Times New Roman" w:hAnsi="Sylfaen" w:cs="Sylfaen"/>
                <w:color w:val="000000"/>
                <w:sz w:val="12"/>
                <w:szCs w:val="12"/>
              </w:rPr>
              <w:t>აუტისტური სპექტრის დარღვევის მქონე ბავშვების დიაგნოსტიკის და თერაპიის დაფინანსება.</w:t>
            </w:r>
            <w:r w:rsidR="00452C6F">
              <w:rPr>
                <w:rFonts w:ascii="Sylfaen" w:eastAsia="Times New Roman" w:hAnsi="Sylfaen" w:cs="Sylfaen"/>
                <w:color w:val="000000"/>
                <w:sz w:val="12"/>
                <w:szCs w:val="12"/>
              </w:rPr>
              <w:t xml:space="preserve">  </w:t>
            </w:r>
            <w:r w:rsidRPr="00EC06C2">
              <w:rPr>
                <w:rFonts w:ascii="Sylfaen" w:eastAsia="Times New Roman" w:hAnsi="Sylfaen" w:cs="Sylfaen"/>
                <w:color w:val="000000"/>
                <w:sz w:val="12"/>
                <w:szCs w:val="12"/>
              </w:rPr>
              <w:t>შშმ პირთათვის სხვადასხვა სახის ღონისძიების მოწყობა,</w:t>
            </w:r>
            <w:r w:rsidR="00452C6F">
              <w:rPr>
                <w:rFonts w:ascii="Sylfaen" w:eastAsia="Times New Roman" w:hAnsi="Sylfaen" w:cs="Sylfaen"/>
                <w:color w:val="000000"/>
                <w:sz w:val="12"/>
                <w:szCs w:val="12"/>
              </w:rPr>
              <w:t xml:space="preserve"> </w:t>
            </w:r>
            <w:r w:rsidRPr="00EC06C2">
              <w:rPr>
                <w:rFonts w:ascii="Sylfaen" w:eastAsia="Times New Roman" w:hAnsi="Sylfaen" w:cs="Sylfaen"/>
                <w:color w:val="000000"/>
                <w:sz w:val="12"/>
                <w:szCs w:val="12"/>
              </w:rPr>
              <w:t>საჩუქრების შეძენა (ექსკურსია, საგანმანათლებლო-განმავითარებელი ღონისძიება და სხვ.)</w:t>
            </w:r>
            <w:r w:rsidR="00452C6F">
              <w:rPr>
                <w:rFonts w:ascii="Sylfaen" w:eastAsia="Times New Roman" w:hAnsi="Sylfaen" w:cs="Sylfaen"/>
                <w:color w:val="000000"/>
                <w:sz w:val="12"/>
                <w:szCs w:val="12"/>
              </w:rPr>
              <w:t xml:space="preserve">          </w:t>
            </w:r>
            <w:r w:rsidRPr="00EC06C2">
              <w:rPr>
                <w:rFonts w:ascii="Sylfaen" w:eastAsia="Times New Roman" w:hAnsi="Sylfaen" w:cs="Sylfaen"/>
                <w:color w:val="000000"/>
                <w:sz w:val="12"/>
                <w:szCs w:val="12"/>
              </w:rPr>
              <w:t xml:space="preserve"> </w:t>
            </w:r>
          </w:p>
        </w:tc>
      </w:tr>
      <w:tr w:rsidR="00EC06C2" w:rsidRPr="00EC06C2" w14:paraId="2E98CB55" w14:textId="77777777" w:rsidTr="00E82DAE">
        <w:trPr>
          <w:trHeight w:val="197"/>
        </w:trPr>
        <w:tc>
          <w:tcPr>
            <w:tcW w:w="2118" w:type="dxa"/>
            <w:tcBorders>
              <w:top w:val="nil"/>
              <w:left w:val="single" w:sz="8" w:space="0" w:color="auto"/>
              <w:bottom w:val="single" w:sz="4" w:space="0" w:color="auto"/>
              <w:right w:val="single" w:sz="4" w:space="0" w:color="auto"/>
            </w:tcBorders>
            <w:shd w:val="clear" w:color="000000" w:fill="FFFFFF"/>
            <w:vAlign w:val="center"/>
            <w:hideMark/>
          </w:tcPr>
          <w:p w14:paraId="419AEEC3"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განხორციელების ვადები</w:t>
            </w:r>
          </w:p>
        </w:tc>
        <w:tc>
          <w:tcPr>
            <w:tcW w:w="7653" w:type="dxa"/>
            <w:gridSpan w:val="6"/>
            <w:tcBorders>
              <w:top w:val="single" w:sz="4" w:space="0" w:color="auto"/>
              <w:left w:val="nil"/>
              <w:bottom w:val="single" w:sz="4" w:space="0" w:color="auto"/>
              <w:right w:val="single" w:sz="8" w:space="0" w:color="000000"/>
            </w:tcBorders>
            <w:shd w:val="clear" w:color="000000" w:fill="FFFFFF"/>
            <w:vAlign w:val="center"/>
            <w:hideMark/>
          </w:tcPr>
          <w:p w14:paraId="6FC68993"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მიმდინარე</w:t>
            </w:r>
          </w:p>
        </w:tc>
      </w:tr>
      <w:tr w:rsidR="00EC06C2" w:rsidRPr="00EC06C2" w14:paraId="24300960" w14:textId="77777777" w:rsidTr="00EC06C2">
        <w:trPr>
          <w:trHeight w:val="428"/>
        </w:trPr>
        <w:tc>
          <w:tcPr>
            <w:tcW w:w="2118" w:type="dxa"/>
            <w:tcBorders>
              <w:top w:val="single" w:sz="4" w:space="0" w:color="auto"/>
              <w:left w:val="single" w:sz="8" w:space="0" w:color="auto"/>
              <w:bottom w:val="single" w:sz="4" w:space="0" w:color="auto"/>
              <w:right w:val="single" w:sz="4" w:space="0" w:color="auto"/>
            </w:tcBorders>
            <w:vAlign w:val="center"/>
            <w:hideMark/>
          </w:tcPr>
          <w:p w14:paraId="36BD4A54"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rPr>
            </w:pPr>
            <w:r w:rsidRPr="00EC06C2">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EC06C2">
              <w:rPr>
                <w:rFonts w:ascii="Sylfaen" w:eastAsia="Times New Roman" w:hAnsi="Sylfaen" w:cs="Calibri"/>
                <w:b/>
                <w:color w:val="000000"/>
                <w:sz w:val="12"/>
                <w:szCs w:val="12"/>
                <w:lang w:val="ka-GE"/>
              </w:rPr>
              <w:t>ქვე</w:t>
            </w:r>
            <w:r w:rsidRPr="00EC06C2">
              <w:rPr>
                <w:rFonts w:ascii="Sylfaen" w:eastAsia="Times New Roman" w:hAnsi="Sylfaen" w:cs="Calibri"/>
                <w:b/>
                <w:color w:val="000000"/>
                <w:sz w:val="12"/>
                <w:szCs w:val="12"/>
              </w:rPr>
              <w:t>პროგრამა</w:t>
            </w:r>
          </w:p>
        </w:tc>
        <w:tc>
          <w:tcPr>
            <w:tcW w:w="7653" w:type="dxa"/>
            <w:gridSpan w:val="6"/>
            <w:tcBorders>
              <w:top w:val="single" w:sz="4" w:space="0" w:color="auto"/>
              <w:left w:val="nil"/>
              <w:bottom w:val="single" w:sz="4" w:space="0" w:color="auto"/>
              <w:right w:val="single" w:sz="8" w:space="0" w:color="000000"/>
            </w:tcBorders>
            <w:shd w:val="clear" w:color="000000" w:fill="FFFFFF"/>
            <w:vAlign w:val="center"/>
            <w:hideMark/>
          </w:tcPr>
          <w:p w14:paraId="16D9592D" w14:textId="77777777" w:rsidR="00EC06C2" w:rsidRPr="00EC06C2" w:rsidRDefault="00EC06C2" w:rsidP="00EC06C2">
            <w:pPr>
              <w:tabs>
                <w:tab w:val="left" w:pos="5530"/>
              </w:tabs>
              <w:spacing w:after="0" w:line="240" w:lineRule="auto"/>
              <w:rPr>
                <w:rFonts w:ascii="Sylfaen" w:eastAsia="Times New Roman" w:hAnsi="Sylfaen" w:cs="Sylfaen"/>
                <w:sz w:val="12"/>
                <w:szCs w:val="12"/>
                <w:lang w:val="ka-GE"/>
              </w:rPr>
            </w:pPr>
            <w:r w:rsidRPr="00EC06C2">
              <w:rPr>
                <w:rFonts w:ascii="Sylfaen" w:eastAsia="Times New Roman" w:hAnsi="Sylfaen" w:cs="Sylfaen"/>
                <w:sz w:val="12"/>
                <w:szCs w:val="12"/>
                <w:lang w:val="ka-GE"/>
              </w:rPr>
              <w:t>მიზანი 1-სიღარიბის ყველა ფორმის აღმოფხვრა.</w:t>
            </w:r>
          </w:p>
          <w:p w14:paraId="2B3ED2F7" w14:textId="681E38D1"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Times New Roman"/>
                <w:color w:val="000000"/>
                <w:sz w:val="12"/>
                <w:szCs w:val="12"/>
              </w:rPr>
              <w:t>მიზანი 3-ჯანსაღი ცხოვრებისა და კეთილდღეობის უზრუნველყოფა ყველა ასაკის ადამიანისთვის</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მიზანი 5- გენდერული თანასწორობის მიღწევა და ყველა ქალისა და გოგონას შესაძლებლობის გაუმჯობესება</w:t>
            </w:r>
            <w:r w:rsidR="00452C6F">
              <w:rPr>
                <w:rFonts w:ascii="Sylfaen" w:eastAsia="Times New Roman" w:hAnsi="Sylfaen" w:cs="Times New Roman"/>
                <w:color w:val="000000"/>
                <w:sz w:val="12"/>
                <w:szCs w:val="12"/>
              </w:rPr>
              <w:t xml:space="preserve">       </w:t>
            </w:r>
          </w:p>
        </w:tc>
      </w:tr>
      <w:tr w:rsidR="00EC06C2" w:rsidRPr="00EC06C2" w14:paraId="6E3BCFBC" w14:textId="77777777" w:rsidTr="00E82DAE">
        <w:trPr>
          <w:trHeight w:val="356"/>
        </w:trPr>
        <w:tc>
          <w:tcPr>
            <w:tcW w:w="2118" w:type="dxa"/>
            <w:tcBorders>
              <w:top w:val="nil"/>
              <w:left w:val="single" w:sz="8" w:space="0" w:color="auto"/>
              <w:bottom w:val="single" w:sz="8" w:space="0" w:color="auto"/>
              <w:right w:val="single" w:sz="4" w:space="0" w:color="auto"/>
            </w:tcBorders>
            <w:shd w:val="clear" w:color="000000" w:fill="FFFFFF"/>
            <w:vAlign w:val="center"/>
            <w:hideMark/>
          </w:tcPr>
          <w:p w14:paraId="61E471D4" w14:textId="546B963F"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შედეგი</w:t>
            </w:r>
          </w:p>
        </w:tc>
        <w:tc>
          <w:tcPr>
            <w:tcW w:w="7653" w:type="dxa"/>
            <w:gridSpan w:val="6"/>
            <w:tcBorders>
              <w:top w:val="single" w:sz="4" w:space="0" w:color="auto"/>
              <w:left w:val="nil"/>
              <w:bottom w:val="single" w:sz="8" w:space="0" w:color="auto"/>
              <w:right w:val="single" w:sz="8" w:space="0" w:color="000000"/>
            </w:tcBorders>
            <w:shd w:val="clear" w:color="000000" w:fill="FFFFFF"/>
            <w:vAlign w:val="center"/>
            <w:hideMark/>
          </w:tcPr>
          <w:p w14:paraId="13EFB693" w14:textId="64E3FD21"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lang w:val="ka-GE"/>
              </w:rPr>
              <w:t xml:space="preserve"> რესოციალიზაციის ხელშეწყობა, შშმ ბავშვთა ჯანდაცვის ძირითადი სერვისების</w:t>
            </w:r>
            <w:r w:rsidR="00452C6F">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lang w:val="ka-GE"/>
              </w:rPr>
              <w:t>და მედიკამენტების მისაწვდომობა</w:t>
            </w:r>
            <w:r w:rsidRPr="00EC06C2">
              <w:rPr>
                <w:rFonts w:ascii="Sylfaen" w:eastAsia="Times New Roman" w:hAnsi="Sylfaen" w:cs="Calibri"/>
                <w:color w:val="000000"/>
                <w:sz w:val="12"/>
                <w:szCs w:val="12"/>
              </w:rPr>
              <w:t> </w:t>
            </w:r>
          </w:p>
        </w:tc>
      </w:tr>
    </w:tbl>
    <w:p w14:paraId="079D5131"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5024" w:type="pct"/>
        <w:tblInd w:w="5" w:type="dxa"/>
        <w:tblLook w:val="04A0" w:firstRow="1" w:lastRow="0" w:firstColumn="1" w:lastColumn="0" w:noHBand="0" w:noVBand="1"/>
      </w:tblPr>
      <w:tblGrid>
        <w:gridCol w:w="2487"/>
        <w:gridCol w:w="1050"/>
        <w:gridCol w:w="1050"/>
        <w:gridCol w:w="1050"/>
        <w:gridCol w:w="1082"/>
        <w:gridCol w:w="1050"/>
        <w:gridCol w:w="1004"/>
        <w:gridCol w:w="1187"/>
      </w:tblGrid>
      <w:tr w:rsidR="00EC06C2" w:rsidRPr="00EC06C2" w14:paraId="79DD0741" w14:textId="77777777" w:rsidTr="00E82DAE">
        <w:trPr>
          <w:trHeight w:val="35"/>
        </w:trPr>
        <w:tc>
          <w:tcPr>
            <w:tcW w:w="5000" w:type="pct"/>
            <w:gridSpan w:val="8"/>
            <w:tcBorders>
              <w:top w:val="single" w:sz="8" w:space="0" w:color="auto"/>
              <w:left w:val="single" w:sz="4" w:space="0" w:color="auto"/>
              <w:bottom w:val="single" w:sz="4" w:space="0" w:color="auto"/>
              <w:right w:val="single" w:sz="8" w:space="0" w:color="000000"/>
            </w:tcBorders>
            <w:noWrap/>
            <w:vAlign w:val="center"/>
            <w:hideMark/>
          </w:tcPr>
          <w:p w14:paraId="39407BE0" w14:textId="65C89E8D"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შუალედური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შედეგის შეფასების ინდიკატორი</w:t>
            </w:r>
          </w:p>
        </w:tc>
      </w:tr>
      <w:tr w:rsidR="00EC06C2" w:rsidRPr="00EC06C2" w14:paraId="60B10294" w14:textId="77777777" w:rsidTr="00E82DAE">
        <w:trPr>
          <w:trHeight w:val="690"/>
        </w:trPr>
        <w:tc>
          <w:tcPr>
            <w:tcW w:w="1249" w:type="pct"/>
            <w:tcBorders>
              <w:top w:val="nil"/>
              <w:left w:val="single" w:sz="4" w:space="0" w:color="auto"/>
              <w:bottom w:val="single" w:sz="4" w:space="0" w:color="auto"/>
              <w:right w:val="single" w:sz="4" w:space="0" w:color="auto"/>
            </w:tcBorders>
            <w:vAlign w:val="center"/>
            <w:hideMark/>
          </w:tcPr>
          <w:p w14:paraId="2F6C4260"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ინდიკატორის დასახელება</w:t>
            </w:r>
          </w:p>
        </w:tc>
        <w:tc>
          <w:tcPr>
            <w:tcW w:w="527" w:type="pct"/>
            <w:tcBorders>
              <w:top w:val="single" w:sz="4" w:space="0" w:color="auto"/>
              <w:left w:val="nil"/>
              <w:bottom w:val="single" w:sz="4" w:space="0" w:color="auto"/>
              <w:right w:val="single" w:sz="4" w:space="0" w:color="auto"/>
            </w:tcBorders>
            <w:vAlign w:val="center"/>
            <w:hideMark/>
          </w:tcPr>
          <w:p w14:paraId="673B16CB"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საბაზისო მაჩვენებელი 2024წელი</w:t>
            </w:r>
          </w:p>
        </w:tc>
        <w:tc>
          <w:tcPr>
            <w:tcW w:w="527" w:type="pct"/>
            <w:tcBorders>
              <w:top w:val="nil"/>
              <w:left w:val="nil"/>
              <w:bottom w:val="single" w:sz="4" w:space="0" w:color="auto"/>
              <w:right w:val="single" w:sz="4" w:space="0" w:color="auto"/>
            </w:tcBorders>
            <w:vAlign w:val="center"/>
            <w:hideMark/>
          </w:tcPr>
          <w:p w14:paraId="60E6533E"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2025 წელს</w:t>
            </w:r>
          </w:p>
        </w:tc>
        <w:tc>
          <w:tcPr>
            <w:tcW w:w="527" w:type="pct"/>
            <w:tcBorders>
              <w:top w:val="single" w:sz="4" w:space="0" w:color="auto"/>
              <w:left w:val="nil"/>
              <w:bottom w:val="single" w:sz="4" w:space="0" w:color="auto"/>
              <w:right w:val="single" w:sz="4" w:space="0" w:color="auto"/>
            </w:tcBorders>
            <w:vAlign w:val="center"/>
            <w:hideMark/>
          </w:tcPr>
          <w:p w14:paraId="7F146822"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2026 წელს</w:t>
            </w:r>
          </w:p>
        </w:tc>
        <w:tc>
          <w:tcPr>
            <w:tcW w:w="543" w:type="pct"/>
            <w:tcBorders>
              <w:top w:val="single" w:sz="4" w:space="0" w:color="auto"/>
              <w:left w:val="nil"/>
              <w:bottom w:val="single" w:sz="4" w:space="0" w:color="auto"/>
              <w:right w:val="single" w:sz="4" w:space="0" w:color="auto"/>
            </w:tcBorders>
            <w:vAlign w:val="center"/>
            <w:hideMark/>
          </w:tcPr>
          <w:p w14:paraId="4CEBCECC"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2027 წელს</w:t>
            </w:r>
          </w:p>
        </w:tc>
        <w:tc>
          <w:tcPr>
            <w:tcW w:w="527" w:type="pct"/>
            <w:tcBorders>
              <w:top w:val="single" w:sz="4" w:space="0" w:color="auto"/>
              <w:left w:val="nil"/>
              <w:bottom w:val="single" w:sz="4" w:space="0" w:color="auto"/>
              <w:right w:val="single" w:sz="4" w:space="0" w:color="auto"/>
            </w:tcBorders>
            <w:vAlign w:val="center"/>
            <w:hideMark/>
          </w:tcPr>
          <w:p w14:paraId="0D693810"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2028 წელს</w:t>
            </w:r>
          </w:p>
        </w:tc>
        <w:tc>
          <w:tcPr>
            <w:tcW w:w="504" w:type="pct"/>
            <w:tcBorders>
              <w:top w:val="single" w:sz="4" w:space="0" w:color="auto"/>
              <w:left w:val="nil"/>
              <w:bottom w:val="single" w:sz="4" w:space="0" w:color="auto"/>
              <w:right w:val="single" w:sz="4" w:space="0" w:color="auto"/>
            </w:tcBorders>
            <w:vAlign w:val="center"/>
            <w:hideMark/>
          </w:tcPr>
          <w:p w14:paraId="18986A06"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597" w:type="pct"/>
            <w:tcBorders>
              <w:top w:val="nil"/>
              <w:left w:val="nil"/>
              <w:bottom w:val="single" w:sz="4" w:space="0" w:color="auto"/>
              <w:right w:val="single" w:sz="8" w:space="0" w:color="auto"/>
            </w:tcBorders>
            <w:vAlign w:val="center"/>
            <w:hideMark/>
          </w:tcPr>
          <w:p w14:paraId="2A28221A"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1E26E8B3" w14:textId="77777777" w:rsidTr="00E82DAE">
        <w:trPr>
          <w:trHeight w:val="690"/>
        </w:trPr>
        <w:tc>
          <w:tcPr>
            <w:tcW w:w="124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1BCDE62"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 xml:space="preserve"> დახმარების მიმღებ პირთა რაოდენობა</w:t>
            </w:r>
          </w:p>
        </w:tc>
        <w:tc>
          <w:tcPr>
            <w:tcW w:w="527" w:type="pct"/>
            <w:tcBorders>
              <w:top w:val="single" w:sz="4" w:space="0" w:color="auto"/>
              <w:left w:val="nil"/>
              <w:bottom w:val="single" w:sz="4" w:space="0" w:color="auto"/>
              <w:right w:val="single" w:sz="4" w:space="0" w:color="auto"/>
            </w:tcBorders>
            <w:shd w:val="clear" w:color="000000" w:fill="FFFFFF"/>
            <w:vAlign w:val="center"/>
            <w:hideMark/>
          </w:tcPr>
          <w:p w14:paraId="45ABF752" w14:textId="673094C3"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100</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მ. შ. 60% ქალი, 40% კაცი</w:t>
            </w:r>
          </w:p>
        </w:tc>
        <w:tc>
          <w:tcPr>
            <w:tcW w:w="527" w:type="pct"/>
            <w:tcBorders>
              <w:top w:val="nil"/>
              <w:left w:val="nil"/>
              <w:bottom w:val="single" w:sz="4" w:space="0" w:color="auto"/>
              <w:right w:val="single" w:sz="4" w:space="0" w:color="auto"/>
            </w:tcBorders>
            <w:shd w:val="clear" w:color="000000" w:fill="FFFFFF"/>
            <w:hideMark/>
          </w:tcPr>
          <w:p w14:paraId="713BD496" w14:textId="74253975"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rPr>
              <w:t>100</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მ. შ. 60% ქალი, 40% კაცი</w:t>
            </w:r>
          </w:p>
        </w:tc>
        <w:tc>
          <w:tcPr>
            <w:tcW w:w="527" w:type="pct"/>
            <w:tcBorders>
              <w:top w:val="single" w:sz="4" w:space="0" w:color="auto"/>
              <w:left w:val="nil"/>
              <w:bottom w:val="single" w:sz="4" w:space="0" w:color="auto"/>
              <w:right w:val="single" w:sz="4" w:space="0" w:color="auto"/>
            </w:tcBorders>
            <w:shd w:val="clear" w:color="000000" w:fill="FFFFFF"/>
            <w:hideMark/>
          </w:tcPr>
          <w:p w14:paraId="1F57807F" w14:textId="3DC6EA81"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rPr>
              <w:t>100</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მ. შ. 60% ქალი, 40% კაცი</w:t>
            </w:r>
          </w:p>
        </w:tc>
        <w:tc>
          <w:tcPr>
            <w:tcW w:w="543" w:type="pct"/>
            <w:tcBorders>
              <w:top w:val="single" w:sz="4" w:space="0" w:color="auto"/>
              <w:left w:val="nil"/>
              <w:bottom w:val="single" w:sz="4" w:space="0" w:color="auto"/>
              <w:right w:val="single" w:sz="4" w:space="0" w:color="auto"/>
            </w:tcBorders>
            <w:shd w:val="clear" w:color="000000" w:fill="FFFFFF"/>
            <w:hideMark/>
          </w:tcPr>
          <w:p w14:paraId="7AE9414E" w14:textId="139C7D55"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rPr>
              <w:t>100</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მ. შ. 60% ქალი, 40% კაცი</w:t>
            </w:r>
          </w:p>
        </w:tc>
        <w:tc>
          <w:tcPr>
            <w:tcW w:w="527" w:type="pct"/>
            <w:tcBorders>
              <w:top w:val="single" w:sz="4" w:space="0" w:color="auto"/>
              <w:left w:val="nil"/>
              <w:bottom w:val="single" w:sz="4" w:space="0" w:color="auto"/>
              <w:right w:val="single" w:sz="4" w:space="0" w:color="auto"/>
            </w:tcBorders>
            <w:shd w:val="clear" w:color="000000" w:fill="FFFFFF"/>
            <w:vAlign w:val="center"/>
            <w:hideMark/>
          </w:tcPr>
          <w:p w14:paraId="617B3DE0"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100</w:t>
            </w:r>
          </w:p>
        </w:tc>
        <w:tc>
          <w:tcPr>
            <w:tcW w:w="504" w:type="pct"/>
            <w:tcBorders>
              <w:top w:val="single" w:sz="4" w:space="0" w:color="auto"/>
              <w:left w:val="nil"/>
              <w:bottom w:val="single" w:sz="4" w:space="0" w:color="auto"/>
              <w:right w:val="single" w:sz="4" w:space="0" w:color="auto"/>
            </w:tcBorders>
            <w:shd w:val="clear" w:color="000000" w:fill="FFFFFF"/>
            <w:vAlign w:val="center"/>
            <w:hideMark/>
          </w:tcPr>
          <w:p w14:paraId="5001B3FC"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5%</w:t>
            </w:r>
          </w:p>
        </w:tc>
        <w:tc>
          <w:tcPr>
            <w:tcW w:w="597" w:type="pct"/>
            <w:tcBorders>
              <w:top w:val="nil"/>
              <w:left w:val="nil"/>
              <w:bottom w:val="single" w:sz="4" w:space="0" w:color="auto"/>
              <w:right w:val="single" w:sz="4" w:space="0" w:color="auto"/>
            </w:tcBorders>
            <w:shd w:val="clear" w:color="000000" w:fill="FFFFFF"/>
            <w:vAlign w:val="center"/>
            <w:hideMark/>
          </w:tcPr>
          <w:p w14:paraId="6C629CD1"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მომართვიანობა</w:t>
            </w:r>
          </w:p>
        </w:tc>
      </w:tr>
      <w:tr w:rsidR="00EC06C2" w:rsidRPr="00EC06C2" w14:paraId="7751C8D2" w14:textId="77777777" w:rsidTr="00E82DAE">
        <w:trPr>
          <w:trHeight w:val="690"/>
        </w:trPr>
        <w:tc>
          <w:tcPr>
            <w:tcW w:w="124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5B9EEB9"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ჩატარებული ღონისძიების რაოდენობა</w:t>
            </w:r>
          </w:p>
        </w:tc>
        <w:tc>
          <w:tcPr>
            <w:tcW w:w="527" w:type="pct"/>
            <w:tcBorders>
              <w:top w:val="single" w:sz="4" w:space="0" w:color="auto"/>
              <w:left w:val="nil"/>
              <w:bottom w:val="single" w:sz="4" w:space="0" w:color="auto"/>
              <w:right w:val="single" w:sz="4" w:space="0" w:color="auto"/>
            </w:tcBorders>
            <w:shd w:val="clear" w:color="000000" w:fill="FFFFFF"/>
            <w:vAlign w:val="center"/>
            <w:hideMark/>
          </w:tcPr>
          <w:p w14:paraId="590804EC"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1</w:t>
            </w:r>
          </w:p>
        </w:tc>
        <w:tc>
          <w:tcPr>
            <w:tcW w:w="527" w:type="pct"/>
            <w:tcBorders>
              <w:top w:val="nil"/>
              <w:left w:val="nil"/>
              <w:bottom w:val="single" w:sz="4" w:space="0" w:color="auto"/>
              <w:right w:val="single" w:sz="4" w:space="0" w:color="auto"/>
            </w:tcBorders>
            <w:vAlign w:val="center"/>
            <w:hideMark/>
          </w:tcPr>
          <w:p w14:paraId="23B1CA25"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2</w:t>
            </w:r>
          </w:p>
        </w:tc>
        <w:tc>
          <w:tcPr>
            <w:tcW w:w="527" w:type="pct"/>
            <w:tcBorders>
              <w:top w:val="single" w:sz="4" w:space="0" w:color="auto"/>
              <w:left w:val="nil"/>
              <w:bottom w:val="single" w:sz="4" w:space="0" w:color="auto"/>
              <w:right w:val="single" w:sz="4" w:space="0" w:color="auto"/>
            </w:tcBorders>
            <w:vAlign w:val="center"/>
            <w:hideMark/>
          </w:tcPr>
          <w:p w14:paraId="76A4C34E"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2</w:t>
            </w:r>
          </w:p>
        </w:tc>
        <w:tc>
          <w:tcPr>
            <w:tcW w:w="543" w:type="pct"/>
            <w:tcBorders>
              <w:top w:val="single" w:sz="4" w:space="0" w:color="auto"/>
              <w:left w:val="nil"/>
              <w:bottom w:val="single" w:sz="4" w:space="0" w:color="auto"/>
              <w:right w:val="single" w:sz="4" w:space="0" w:color="auto"/>
            </w:tcBorders>
            <w:vAlign w:val="center"/>
            <w:hideMark/>
          </w:tcPr>
          <w:p w14:paraId="29E58DAF"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2</w:t>
            </w:r>
          </w:p>
        </w:tc>
        <w:tc>
          <w:tcPr>
            <w:tcW w:w="527" w:type="pct"/>
            <w:tcBorders>
              <w:top w:val="single" w:sz="4" w:space="0" w:color="auto"/>
              <w:left w:val="nil"/>
              <w:bottom w:val="single" w:sz="4" w:space="0" w:color="auto"/>
              <w:right w:val="single" w:sz="4" w:space="0" w:color="auto"/>
            </w:tcBorders>
            <w:vAlign w:val="center"/>
            <w:hideMark/>
          </w:tcPr>
          <w:p w14:paraId="66794046"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2</w:t>
            </w:r>
          </w:p>
        </w:tc>
        <w:tc>
          <w:tcPr>
            <w:tcW w:w="504" w:type="pct"/>
            <w:tcBorders>
              <w:top w:val="single" w:sz="4" w:space="0" w:color="auto"/>
              <w:left w:val="nil"/>
              <w:bottom w:val="single" w:sz="4" w:space="0" w:color="auto"/>
              <w:right w:val="single" w:sz="4" w:space="0" w:color="auto"/>
            </w:tcBorders>
            <w:vAlign w:val="center"/>
            <w:hideMark/>
          </w:tcPr>
          <w:p w14:paraId="54A3A521"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rPr>
              <w:t>1</w:t>
            </w:r>
            <w:r w:rsidRPr="00EC06C2">
              <w:rPr>
                <w:rFonts w:ascii="Sylfaen" w:eastAsia="Times New Roman" w:hAnsi="Sylfaen" w:cs="Times New Roman"/>
                <w:color w:val="000000"/>
                <w:sz w:val="12"/>
                <w:szCs w:val="12"/>
                <w:lang w:val="ka-GE"/>
              </w:rPr>
              <w:t>%</w:t>
            </w:r>
          </w:p>
        </w:tc>
        <w:tc>
          <w:tcPr>
            <w:tcW w:w="597" w:type="pct"/>
            <w:tcBorders>
              <w:top w:val="nil"/>
              <w:left w:val="nil"/>
              <w:bottom w:val="single" w:sz="4" w:space="0" w:color="auto"/>
              <w:right w:val="single" w:sz="4" w:space="0" w:color="auto"/>
            </w:tcBorders>
            <w:vAlign w:val="center"/>
            <w:hideMark/>
          </w:tcPr>
          <w:p w14:paraId="2502CBD1"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ბენეფიციართა ნაკლები ჩართულობა</w:t>
            </w:r>
          </w:p>
        </w:tc>
      </w:tr>
    </w:tbl>
    <w:p w14:paraId="17920D76"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5000" w:type="pct"/>
        <w:tblLook w:val="04A0" w:firstRow="1" w:lastRow="0" w:firstColumn="1" w:lastColumn="0" w:noHBand="0" w:noVBand="1"/>
      </w:tblPr>
      <w:tblGrid>
        <w:gridCol w:w="1473"/>
        <w:gridCol w:w="927"/>
        <w:gridCol w:w="143"/>
        <w:gridCol w:w="281"/>
        <w:gridCol w:w="1786"/>
        <w:gridCol w:w="1392"/>
        <w:gridCol w:w="1644"/>
        <w:gridCol w:w="1135"/>
        <w:gridCol w:w="1121"/>
      </w:tblGrid>
      <w:tr w:rsidR="00EC06C2" w:rsidRPr="00EC06C2" w14:paraId="390D2FF1" w14:textId="77777777" w:rsidTr="00E82DAE">
        <w:trPr>
          <w:trHeight w:val="174"/>
        </w:trPr>
        <w:tc>
          <w:tcPr>
            <w:tcW w:w="744" w:type="pct"/>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591B345E"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დასახელება</w:t>
            </w:r>
          </w:p>
        </w:tc>
        <w:tc>
          <w:tcPr>
            <w:tcW w:w="682" w:type="pct"/>
            <w:gridSpan w:val="3"/>
            <w:tcBorders>
              <w:top w:val="single" w:sz="8" w:space="0" w:color="auto"/>
              <w:left w:val="nil"/>
              <w:bottom w:val="single" w:sz="4" w:space="0" w:color="auto"/>
              <w:right w:val="single" w:sz="4" w:space="0" w:color="auto"/>
            </w:tcBorders>
            <w:shd w:val="clear" w:color="000000" w:fill="FFFFFF"/>
            <w:vAlign w:val="center"/>
            <w:hideMark/>
          </w:tcPr>
          <w:p w14:paraId="03B4E573"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კოდი</w:t>
            </w:r>
          </w:p>
        </w:tc>
        <w:tc>
          <w:tcPr>
            <w:tcW w:w="902" w:type="pct"/>
            <w:vMerge w:val="restart"/>
            <w:tcBorders>
              <w:top w:val="single" w:sz="8" w:space="0" w:color="auto"/>
              <w:left w:val="nil"/>
              <w:bottom w:val="single" w:sz="8" w:space="0" w:color="auto"/>
              <w:right w:val="single" w:sz="8" w:space="0" w:color="auto"/>
            </w:tcBorders>
            <w:shd w:val="clear" w:color="000000" w:fill="FFFFFF"/>
            <w:vAlign w:val="center"/>
          </w:tcPr>
          <w:p w14:paraId="4DD32473" w14:textId="6ADD2CB4" w:rsidR="00EC06C2" w:rsidRPr="00EC06C2" w:rsidRDefault="00EC06C2" w:rsidP="00EC06C2">
            <w:pPr>
              <w:tabs>
                <w:tab w:val="left" w:pos="5530"/>
              </w:tabs>
              <w:spacing w:after="0" w:line="240" w:lineRule="auto"/>
              <w:rPr>
                <w:rFonts w:ascii="Sylfaen" w:eastAsia="Times New Roman" w:hAnsi="Sylfaen" w:cs="Calibri"/>
                <w:b/>
                <w:sz w:val="12"/>
                <w:szCs w:val="12"/>
              </w:rPr>
            </w:pPr>
            <w:r w:rsidRPr="00EC06C2">
              <w:rPr>
                <w:rFonts w:ascii="Sylfaen" w:eastAsia="Times New Roman" w:hAnsi="Sylfaen" w:cs="Calibri"/>
                <w:b/>
                <w:color w:val="000000"/>
                <w:sz w:val="12"/>
                <w:szCs w:val="12"/>
                <w:lang w:val="ka-GE"/>
              </w:rPr>
              <w:t>ერთჯერადი ფინანსური</w:t>
            </w:r>
            <w:r w:rsidR="00452C6F">
              <w:rPr>
                <w:rFonts w:ascii="Sylfaen" w:eastAsia="Times New Roman" w:hAnsi="Sylfaen" w:cs="Calibri"/>
                <w:b/>
                <w:color w:val="000000"/>
                <w:sz w:val="12"/>
                <w:szCs w:val="12"/>
                <w:lang w:val="ka-GE"/>
              </w:rPr>
              <w:t xml:space="preserve"> </w:t>
            </w:r>
            <w:r w:rsidRPr="00EC06C2">
              <w:rPr>
                <w:rFonts w:ascii="Sylfaen" w:eastAsia="Times New Roman" w:hAnsi="Sylfaen" w:cs="Calibri"/>
                <w:b/>
                <w:color w:val="000000"/>
                <w:sz w:val="12"/>
                <w:szCs w:val="12"/>
                <w:lang w:val="ka-GE"/>
              </w:rPr>
              <w:t xml:space="preserve">დახმარება </w:t>
            </w:r>
          </w:p>
        </w:tc>
        <w:tc>
          <w:tcPr>
            <w:tcW w:w="703" w:type="pct"/>
            <w:tcBorders>
              <w:top w:val="single" w:sz="8" w:space="0" w:color="auto"/>
              <w:left w:val="nil"/>
              <w:bottom w:val="single" w:sz="4" w:space="0" w:color="auto"/>
              <w:right w:val="single" w:sz="4" w:space="0" w:color="auto"/>
            </w:tcBorders>
            <w:shd w:val="clear" w:color="000000" w:fill="FFFFFF"/>
            <w:vAlign w:val="center"/>
            <w:hideMark/>
          </w:tcPr>
          <w:p w14:paraId="382A280B" w14:textId="64CE4CA4"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2025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830" w:type="pct"/>
            <w:tcBorders>
              <w:top w:val="single" w:sz="8" w:space="0" w:color="auto"/>
              <w:left w:val="nil"/>
              <w:bottom w:val="single" w:sz="4" w:space="0" w:color="auto"/>
              <w:right w:val="single" w:sz="4" w:space="0" w:color="auto"/>
            </w:tcBorders>
            <w:shd w:val="clear" w:color="000000" w:fill="FFFFFF"/>
            <w:vAlign w:val="center"/>
            <w:hideMark/>
          </w:tcPr>
          <w:p w14:paraId="444F06C9" w14:textId="32826B4C"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2026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573" w:type="pct"/>
            <w:tcBorders>
              <w:top w:val="single" w:sz="8" w:space="0" w:color="auto"/>
              <w:left w:val="nil"/>
              <w:bottom w:val="single" w:sz="4" w:space="0" w:color="auto"/>
              <w:right w:val="single" w:sz="4" w:space="0" w:color="auto"/>
            </w:tcBorders>
            <w:shd w:val="clear" w:color="000000" w:fill="FFFFFF"/>
            <w:vAlign w:val="center"/>
            <w:hideMark/>
          </w:tcPr>
          <w:p w14:paraId="26C4303A" w14:textId="5003949B"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2027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566" w:type="pct"/>
            <w:tcBorders>
              <w:top w:val="single" w:sz="8" w:space="0" w:color="auto"/>
              <w:left w:val="nil"/>
              <w:bottom w:val="single" w:sz="4" w:space="0" w:color="auto"/>
              <w:right w:val="single" w:sz="8" w:space="0" w:color="000000"/>
            </w:tcBorders>
            <w:shd w:val="clear" w:color="000000" w:fill="FFFFFF"/>
            <w:vAlign w:val="center"/>
            <w:hideMark/>
          </w:tcPr>
          <w:p w14:paraId="4F7AE76D" w14:textId="385DD744"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2028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 xml:space="preserve"> (ათას ლარში)</w:t>
            </w:r>
          </w:p>
        </w:tc>
      </w:tr>
      <w:tr w:rsidR="00BC32C7" w:rsidRPr="00EC06C2" w14:paraId="638B8F22" w14:textId="77777777" w:rsidTr="00E82DAE">
        <w:trPr>
          <w:trHeight w:val="108"/>
        </w:trPr>
        <w:tc>
          <w:tcPr>
            <w:tcW w:w="744" w:type="pct"/>
            <w:vMerge/>
            <w:tcBorders>
              <w:top w:val="single" w:sz="8" w:space="0" w:color="auto"/>
              <w:left w:val="single" w:sz="8" w:space="0" w:color="auto"/>
              <w:bottom w:val="single" w:sz="4" w:space="0" w:color="auto"/>
              <w:right w:val="single" w:sz="4" w:space="0" w:color="auto"/>
            </w:tcBorders>
            <w:vAlign w:val="center"/>
            <w:hideMark/>
          </w:tcPr>
          <w:p w14:paraId="49F5073E" w14:textId="77777777" w:rsidR="00BC32C7" w:rsidRPr="00EC06C2" w:rsidRDefault="00BC32C7" w:rsidP="00BC32C7">
            <w:pPr>
              <w:tabs>
                <w:tab w:val="left" w:pos="5530"/>
              </w:tabs>
              <w:spacing w:after="0" w:line="240" w:lineRule="auto"/>
              <w:rPr>
                <w:rFonts w:ascii="Sylfaen" w:eastAsia="Times New Roman" w:hAnsi="Sylfaen" w:cs="Calibri"/>
                <w:color w:val="000000"/>
                <w:sz w:val="12"/>
                <w:szCs w:val="12"/>
              </w:rPr>
            </w:pPr>
          </w:p>
        </w:tc>
        <w:tc>
          <w:tcPr>
            <w:tcW w:w="682" w:type="pct"/>
            <w:gridSpan w:val="3"/>
            <w:tcBorders>
              <w:top w:val="nil"/>
              <w:left w:val="nil"/>
              <w:bottom w:val="single" w:sz="4" w:space="0" w:color="auto"/>
              <w:right w:val="single" w:sz="4" w:space="0" w:color="auto"/>
            </w:tcBorders>
            <w:shd w:val="clear" w:color="000000" w:fill="FFFFFF"/>
            <w:vAlign w:val="center"/>
            <w:hideMark/>
          </w:tcPr>
          <w:p w14:paraId="5823B56E" w14:textId="77777777" w:rsidR="00BC32C7" w:rsidRPr="00EC06C2" w:rsidRDefault="00BC32C7" w:rsidP="00BC32C7">
            <w:pPr>
              <w:tabs>
                <w:tab w:val="left" w:pos="5530"/>
              </w:tabs>
              <w:spacing w:after="0" w:line="240" w:lineRule="auto"/>
              <w:rPr>
                <w:rFonts w:ascii="Sylfaen" w:eastAsia="Times New Roman" w:hAnsi="Sylfaen" w:cs="Calibri"/>
                <w:b/>
                <w:color w:val="000000"/>
                <w:sz w:val="12"/>
                <w:szCs w:val="12"/>
                <w:lang w:val="ka-GE"/>
              </w:rPr>
            </w:pPr>
            <w:r w:rsidRPr="00EC06C2">
              <w:rPr>
                <w:rFonts w:ascii="Sylfaen" w:eastAsia="Times New Roman" w:hAnsi="Sylfaen" w:cs="Calibri"/>
                <w:b/>
                <w:color w:val="000000"/>
                <w:sz w:val="12"/>
                <w:szCs w:val="12"/>
              </w:rPr>
              <w:t> </w:t>
            </w:r>
            <w:r w:rsidRPr="00EC06C2">
              <w:rPr>
                <w:rFonts w:ascii="Sylfaen" w:eastAsia="Times New Roman" w:hAnsi="Sylfaen" w:cs="Calibri"/>
                <w:b/>
                <w:color w:val="000000"/>
                <w:sz w:val="12"/>
                <w:szCs w:val="12"/>
                <w:lang w:val="ka-GE"/>
              </w:rPr>
              <w:t xml:space="preserve">06 03 04 </w:t>
            </w:r>
          </w:p>
        </w:tc>
        <w:tc>
          <w:tcPr>
            <w:tcW w:w="902" w:type="pct"/>
            <w:vMerge/>
            <w:tcBorders>
              <w:top w:val="nil"/>
              <w:left w:val="nil"/>
              <w:bottom w:val="single" w:sz="4" w:space="0" w:color="auto"/>
              <w:right w:val="single" w:sz="4" w:space="0" w:color="auto"/>
            </w:tcBorders>
            <w:vAlign w:val="center"/>
            <w:hideMark/>
          </w:tcPr>
          <w:p w14:paraId="6CF429FB" w14:textId="77777777" w:rsidR="00BC32C7" w:rsidRPr="00EC06C2" w:rsidRDefault="00BC32C7" w:rsidP="00BC32C7">
            <w:pPr>
              <w:tabs>
                <w:tab w:val="left" w:pos="5530"/>
              </w:tabs>
              <w:spacing w:after="0" w:line="240" w:lineRule="auto"/>
              <w:rPr>
                <w:rFonts w:ascii="Sylfaen" w:eastAsia="Times New Roman" w:hAnsi="Sylfaen" w:cs="Calibri"/>
                <w:color w:val="000000"/>
                <w:sz w:val="12"/>
                <w:szCs w:val="12"/>
              </w:rPr>
            </w:pPr>
          </w:p>
        </w:tc>
        <w:tc>
          <w:tcPr>
            <w:tcW w:w="703" w:type="pct"/>
            <w:tcBorders>
              <w:top w:val="single" w:sz="8" w:space="0" w:color="auto"/>
              <w:left w:val="single" w:sz="8" w:space="0" w:color="auto"/>
              <w:bottom w:val="single" w:sz="8" w:space="0" w:color="auto"/>
              <w:right w:val="single" w:sz="8" w:space="0" w:color="auto"/>
            </w:tcBorders>
            <w:shd w:val="clear" w:color="000000" w:fill="FFFFFF"/>
            <w:vAlign w:val="center"/>
          </w:tcPr>
          <w:p w14:paraId="6DFB6709" w14:textId="3AE5C53F" w:rsidR="00BC32C7" w:rsidRPr="00EC06C2" w:rsidRDefault="00BC32C7" w:rsidP="00BC32C7">
            <w:pPr>
              <w:tabs>
                <w:tab w:val="left" w:pos="5530"/>
              </w:tabs>
              <w:spacing w:after="0" w:line="240" w:lineRule="auto"/>
              <w:jc w:val="center"/>
              <w:rPr>
                <w:rFonts w:ascii="Sylfaen" w:eastAsia="Times New Roman" w:hAnsi="Sylfaen" w:cs="Calibri"/>
                <w:b/>
                <w:sz w:val="12"/>
                <w:szCs w:val="12"/>
                <w:lang w:val="ka-GE"/>
              </w:rPr>
            </w:pPr>
            <w:r>
              <w:rPr>
                <w:rFonts w:ascii="Sylfaen" w:eastAsia="Times New Roman" w:hAnsi="Sylfaen" w:cs="Calibri"/>
                <w:b/>
                <w:sz w:val="12"/>
                <w:szCs w:val="12"/>
                <w:lang w:val="ka-GE"/>
              </w:rPr>
              <w:t>1000,0</w:t>
            </w:r>
          </w:p>
        </w:tc>
        <w:tc>
          <w:tcPr>
            <w:tcW w:w="830" w:type="pct"/>
            <w:tcBorders>
              <w:top w:val="single" w:sz="8" w:space="0" w:color="auto"/>
              <w:left w:val="single" w:sz="8" w:space="0" w:color="auto"/>
              <w:bottom w:val="single" w:sz="8" w:space="0" w:color="auto"/>
              <w:right w:val="single" w:sz="8" w:space="0" w:color="auto"/>
            </w:tcBorders>
            <w:shd w:val="clear" w:color="000000" w:fill="FFFFFF"/>
            <w:vAlign w:val="center"/>
          </w:tcPr>
          <w:p w14:paraId="60ACB0FD" w14:textId="2593EC23" w:rsidR="00BC32C7" w:rsidRPr="00EC06C2" w:rsidRDefault="00BC32C7" w:rsidP="00BC32C7">
            <w:pPr>
              <w:tabs>
                <w:tab w:val="left" w:pos="5530"/>
              </w:tabs>
              <w:spacing w:after="0" w:line="240" w:lineRule="auto"/>
              <w:jc w:val="center"/>
              <w:rPr>
                <w:rFonts w:ascii="Sylfaen" w:eastAsia="Times New Roman" w:hAnsi="Sylfaen" w:cs="Calibri"/>
                <w:b/>
                <w:sz w:val="12"/>
                <w:szCs w:val="12"/>
              </w:rPr>
            </w:pPr>
            <w:r>
              <w:rPr>
                <w:rFonts w:ascii="Sylfaen" w:eastAsia="Times New Roman" w:hAnsi="Sylfaen" w:cs="Calibri"/>
                <w:b/>
                <w:sz w:val="12"/>
                <w:szCs w:val="12"/>
                <w:lang w:val="ka-GE"/>
              </w:rPr>
              <w:t>1000,0</w:t>
            </w:r>
          </w:p>
        </w:tc>
        <w:tc>
          <w:tcPr>
            <w:tcW w:w="573" w:type="pct"/>
            <w:tcBorders>
              <w:top w:val="single" w:sz="8" w:space="0" w:color="auto"/>
              <w:left w:val="single" w:sz="8" w:space="0" w:color="auto"/>
              <w:bottom w:val="single" w:sz="8" w:space="0" w:color="auto"/>
              <w:right w:val="single" w:sz="8" w:space="0" w:color="auto"/>
            </w:tcBorders>
            <w:shd w:val="clear" w:color="000000" w:fill="FFFFFF"/>
            <w:vAlign w:val="center"/>
          </w:tcPr>
          <w:p w14:paraId="5C0EC954" w14:textId="67D77689" w:rsidR="00BC32C7" w:rsidRPr="00EC06C2" w:rsidRDefault="00BC32C7" w:rsidP="00BC32C7">
            <w:pPr>
              <w:tabs>
                <w:tab w:val="left" w:pos="5530"/>
              </w:tabs>
              <w:spacing w:after="0" w:line="240" w:lineRule="auto"/>
              <w:jc w:val="center"/>
              <w:rPr>
                <w:rFonts w:ascii="Sylfaen" w:eastAsia="Times New Roman" w:hAnsi="Sylfaen" w:cs="Calibri"/>
                <w:b/>
                <w:sz w:val="12"/>
                <w:szCs w:val="12"/>
                <w:lang w:val="ka-GE"/>
              </w:rPr>
            </w:pPr>
            <w:r>
              <w:rPr>
                <w:rFonts w:ascii="Sylfaen" w:eastAsia="Times New Roman" w:hAnsi="Sylfaen" w:cs="Calibri"/>
                <w:b/>
                <w:sz w:val="12"/>
                <w:szCs w:val="12"/>
                <w:lang w:val="ka-GE"/>
              </w:rPr>
              <w:t>1000,0</w:t>
            </w:r>
          </w:p>
        </w:tc>
        <w:tc>
          <w:tcPr>
            <w:tcW w:w="566" w:type="pct"/>
            <w:tcBorders>
              <w:top w:val="single" w:sz="8" w:space="0" w:color="auto"/>
              <w:left w:val="single" w:sz="8" w:space="0" w:color="auto"/>
              <w:bottom w:val="single" w:sz="8" w:space="0" w:color="auto"/>
              <w:right w:val="single" w:sz="8" w:space="0" w:color="auto"/>
            </w:tcBorders>
            <w:shd w:val="clear" w:color="000000" w:fill="FFFFFF"/>
            <w:vAlign w:val="center"/>
          </w:tcPr>
          <w:p w14:paraId="3E4E792D" w14:textId="1080C380" w:rsidR="00BC32C7" w:rsidRPr="00EC06C2" w:rsidRDefault="00BC32C7" w:rsidP="00BC32C7">
            <w:pPr>
              <w:tabs>
                <w:tab w:val="left" w:pos="5530"/>
              </w:tabs>
              <w:spacing w:after="0" w:line="240" w:lineRule="auto"/>
              <w:jc w:val="center"/>
              <w:rPr>
                <w:rFonts w:ascii="Sylfaen" w:eastAsia="Times New Roman" w:hAnsi="Sylfaen" w:cs="Calibri"/>
                <w:b/>
                <w:sz w:val="12"/>
                <w:szCs w:val="12"/>
              </w:rPr>
            </w:pPr>
            <w:r>
              <w:rPr>
                <w:rFonts w:ascii="Sylfaen" w:eastAsia="Times New Roman" w:hAnsi="Sylfaen" w:cs="Calibri"/>
                <w:b/>
                <w:sz w:val="12"/>
                <w:szCs w:val="12"/>
                <w:lang w:val="ka-GE"/>
              </w:rPr>
              <w:t>1000,0</w:t>
            </w:r>
          </w:p>
        </w:tc>
      </w:tr>
      <w:tr w:rsidR="00EC06C2" w:rsidRPr="00EC06C2" w14:paraId="4284A2E2" w14:textId="77777777" w:rsidTr="00E82DAE">
        <w:trPr>
          <w:trHeight w:val="82"/>
        </w:trPr>
        <w:tc>
          <w:tcPr>
            <w:tcW w:w="744" w:type="pct"/>
            <w:tcBorders>
              <w:top w:val="nil"/>
              <w:left w:val="single" w:sz="8" w:space="0" w:color="auto"/>
              <w:bottom w:val="single" w:sz="4" w:space="0" w:color="auto"/>
              <w:right w:val="single" w:sz="4" w:space="0" w:color="auto"/>
            </w:tcBorders>
            <w:shd w:val="clear" w:color="000000" w:fill="FFFFFF"/>
            <w:vAlign w:val="center"/>
            <w:hideMark/>
          </w:tcPr>
          <w:p w14:paraId="7BFEF8BE"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განმახორციელებელი სამსახური</w:t>
            </w:r>
          </w:p>
        </w:tc>
        <w:tc>
          <w:tcPr>
            <w:tcW w:w="4256" w:type="pct"/>
            <w:gridSpan w:val="8"/>
            <w:tcBorders>
              <w:top w:val="nil"/>
              <w:left w:val="nil"/>
              <w:bottom w:val="nil"/>
              <w:right w:val="nil"/>
            </w:tcBorders>
            <w:vAlign w:val="bottom"/>
            <w:hideMark/>
          </w:tcPr>
          <w:p w14:paraId="7F9998B7" w14:textId="77777777" w:rsidR="00EC06C2" w:rsidRPr="00EC06C2" w:rsidRDefault="00EC06C2" w:rsidP="00EC06C2">
            <w:pPr>
              <w:tabs>
                <w:tab w:val="left" w:pos="5530"/>
              </w:tabs>
              <w:spacing w:after="200" w:line="276" w:lineRule="auto"/>
              <w:rPr>
                <w:rFonts w:ascii="Calibri" w:eastAsia="Times New Roman" w:hAnsi="Calibri" w:cs="Calibri"/>
                <w:b/>
                <w:bCs/>
                <w:sz w:val="12"/>
                <w:szCs w:val="12"/>
              </w:rPr>
            </w:pPr>
            <w:r w:rsidRPr="00EC06C2">
              <w:rPr>
                <w:rFonts w:ascii="Sylfaen" w:eastAsia="Times New Roman" w:hAnsi="Sylfaen" w:cs="Calibri"/>
                <w:color w:val="000000"/>
                <w:sz w:val="12"/>
                <w:szCs w:val="12"/>
                <w:lang w:val="ka-GE"/>
              </w:rPr>
              <w:t xml:space="preserve">ხარაგაულის მუნიციპალიტეტის </w:t>
            </w:r>
            <w:r w:rsidRPr="00EC06C2">
              <w:rPr>
                <w:rFonts w:ascii="Sylfaen" w:eastAsia="Times New Roman" w:hAnsi="Sylfaen" w:cs="Sylfaen"/>
                <w:color w:val="000000"/>
                <w:sz w:val="12"/>
                <w:szCs w:val="12"/>
              </w:rPr>
              <w:t>მერიის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ჯანდაცვისა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სოციალური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დაცვის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სამსახური</w:t>
            </w:r>
          </w:p>
        </w:tc>
      </w:tr>
      <w:tr w:rsidR="00EC06C2" w:rsidRPr="00EC06C2" w14:paraId="26D396D5" w14:textId="77777777" w:rsidTr="00E82DAE">
        <w:trPr>
          <w:trHeight w:val="536"/>
        </w:trPr>
        <w:tc>
          <w:tcPr>
            <w:tcW w:w="744" w:type="pct"/>
            <w:tcBorders>
              <w:top w:val="nil"/>
              <w:left w:val="single" w:sz="8" w:space="0" w:color="auto"/>
              <w:bottom w:val="single" w:sz="4" w:space="0" w:color="auto"/>
              <w:right w:val="single" w:sz="4" w:space="0" w:color="auto"/>
            </w:tcBorders>
            <w:shd w:val="clear" w:color="000000" w:fill="FFFFFF"/>
            <w:vAlign w:val="center"/>
            <w:hideMark/>
          </w:tcPr>
          <w:p w14:paraId="7569A26C" w14:textId="6B5D96DC"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აღწერა </w:t>
            </w:r>
          </w:p>
        </w:tc>
        <w:tc>
          <w:tcPr>
            <w:tcW w:w="4256" w:type="pct"/>
            <w:gridSpan w:val="8"/>
            <w:tcBorders>
              <w:top w:val="single" w:sz="4" w:space="0" w:color="auto"/>
              <w:left w:val="nil"/>
              <w:bottom w:val="single" w:sz="4" w:space="0" w:color="auto"/>
              <w:right w:val="single" w:sz="8" w:space="0" w:color="000000"/>
            </w:tcBorders>
            <w:shd w:val="clear" w:color="000000" w:fill="FFFFFF"/>
            <w:vAlign w:val="center"/>
            <w:hideMark/>
          </w:tcPr>
          <w:p w14:paraId="7088FFC5" w14:textId="77777777" w:rsidR="00EC06C2" w:rsidRPr="00EC06C2" w:rsidRDefault="00EC06C2" w:rsidP="00EC06C2">
            <w:pPr>
              <w:tabs>
                <w:tab w:val="left" w:pos="5530"/>
              </w:tabs>
              <w:spacing w:after="0" w:line="240" w:lineRule="auto"/>
              <w:rPr>
                <w:rFonts w:ascii="Sylfaen" w:eastAsia="Times New Roman" w:hAnsi="Sylfaen" w:cs="Sylfaen"/>
                <w:color w:val="000000"/>
                <w:sz w:val="12"/>
                <w:szCs w:val="12"/>
                <w:lang w:val="ka-GE"/>
              </w:rPr>
            </w:pPr>
            <w:r w:rsidRPr="00EC06C2">
              <w:rPr>
                <w:rFonts w:ascii="Sylfaen" w:eastAsia="Times New Roman" w:hAnsi="Sylfaen" w:cs="Calibri"/>
                <w:color w:val="000000"/>
                <w:sz w:val="12"/>
                <w:szCs w:val="12"/>
                <w:lang w:val="ka-GE"/>
              </w:rPr>
              <w:t xml:space="preserve">ქვეპროგრამის მიზანია </w:t>
            </w:r>
            <w:r w:rsidRPr="00EC06C2">
              <w:rPr>
                <w:rFonts w:ascii="Sylfaen" w:eastAsia="Times New Roman" w:hAnsi="Sylfaen" w:cs="Sylfaen"/>
                <w:color w:val="000000"/>
                <w:sz w:val="12"/>
                <w:szCs w:val="12"/>
                <w:lang w:val="ka-GE"/>
              </w:rPr>
              <w:t>უკიდურეს მდგომარეობაში მყოფი მოქალაქეების ფინანსური დახმარება;</w:t>
            </w:r>
          </w:p>
          <w:p w14:paraId="52C91031" w14:textId="187D8173"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Sylfaen"/>
                <w:color w:val="000000"/>
                <w:sz w:val="12"/>
                <w:szCs w:val="12"/>
              </w:rPr>
              <w:t>ქვეპროგრამა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ითვალისწინებს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მუნიციპალიტეტში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რეგისტრირებული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მოქალაქეების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რომლებიც</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სხვადასხვა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მიზეზის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გამო</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განიცდიან</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უკიდურეს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გასაჭირს</w:t>
            </w:r>
            <w:r w:rsidRPr="00EC06C2">
              <w:rPr>
                <w:rFonts w:ascii="Sylfaen" w:eastAsia="Times New Roman" w:hAnsi="Sylfaen" w:cs="Calibri"/>
                <w:color w:val="000000"/>
                <w:sz w:val="12"/>
                <w:szCs w:val="12"/>
              </w:rPr>
              <w:t>,</w:t>
            </w:r>
            <w:r w:rsidR="00452C6F">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ფინანსურ</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დახმარებას</w:t>
            </w:r>
            <w:r w:rsidRPr="00EC06C2">
              <w:rPr>
                <w:rFonts w:ascii="Sylfaen" w:eastAsia="Times New Roman" w:hAnsi="Sylfaen" w:cs="Calibri"/>
                <w:color w:val="000000"/>
                <w:sz w:val="12"/>
                <w:szCs w:val="12"/>
              </w:rPr>
              <w:t xml:space="preserve">. </w:t>
            </w:r>
          </w:p>
          <w:p w14:paraId="067F09BC" w14:textId="0C1D29EA"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Sylfaen"/>
                <w:color w:val="000000"/>
                <w:sz w:val="12"/>
                <w:szCs w:val="12"/>
              </w:rPr>
              <w:t>დახმარებ</w:t>
            </w:r>
            <w:r w:rsidRPr="00EC06C2">
              <w:rPr>
                <w:rFonts w:ascii="Sylfaen" w:eastAsia="Times New Roman" w:hAnsi="Sylfaen" w:cs="Sylfaen"/>
                <w:color w:val="000000"/>
                <w:sz w:val="12"/>
                <w:szCs w:val="12"/>
                <w:lang w:val="ka-GE"/>
              </w:rPr>
              <w:t>ის ოდენობა</w:t>
            </w:r>
            <w:r w:rsidR="00452C6F">
              <w:rPr>
                <w:rFonts w:ascii="Sylfaen" w:eastAsia="Times New Roman" w:hAnsi="Sylfaen" w:cs="Sylfaen"/>
                <w:color w:val="000000"/>
                <w:sz w:val="12"/>
                <w:szCs w:val="12"/>
                <w:lang w:val="ka-GE"/>
              </w:rPr>
              <w:t xml:space="preserve"> </w:t>
            </w:r>
            <w:r w:rsidRPr="00EC06C2">
              <w:rPr>
                <w:rFonts w:ascii="Sylfaen" w:eastAsia="Times New Roman" w:hAnsi="Sylfaen" w:cs="Sylfaen"/>
                <w:color w:val="000000"/>
                <w:sz w:val="12"/>
                <w:szCs w:val="12"/>
              </w:rPr>
              <w:t>განისაზღვრება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არაუმეტეს</w:t>
            </w:r>
            <w:r w:rsidRPr="00EC06C2">
              <w:rPr>
                <w:rFonts w:ascii="Sylfaen" w:eastAsia="Times New Roman" w:hAnsi="Sylfaen" w:cs="Calibri"/>
                <w:color w:val="000000"/>
                <w:sz w:val="12"/>
                <w:szCs w:val="12"/>
              </w:rPr>
              <w:t xml:space="preserve"> 500 </w:t>
            </w:r>
            <w:r w:rsidRPr="00EC06C2">
              <w:rPr>
                <w:rFonts w:ascii="Sylfaen" w:eastAsia="Times New Roman" w:hAnsi="Sylfaen" w:cs="Sylfaen"/>
                <w:color w:val="000000"/>
                <w:sz w:val="12"/>
                <w:szCs w:val="12"/>
              </w:rPr>
              <w:t>ლარისა</w:t>
            </w:r>
            <w:r w:rsidRPr="00EC06C2">
              <w:rPr>
                <w:rFonts w:ascii="Sylfaen" w:eastAsia="Times New Roman" w:hAnsi="Sylfaen" w:cs="Calibri"/>
                <w:color w:val="000000"/>
                <w:sz w:val="12"/>
                <w:szCs w:val="12"/>
              </w:rPr>
              <w:t>.</w:t>
            </w:r>
          </w:p>
          <w:p w14:paraId="52A53448"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r>
      <w:tr w:rsidR="00EC06C2" w:rsidRPr="00EC06C2" w14:paraId="72C123BA" w14:textId="77777777" w:rsidTr="00E82DAE">
        <w:trPr>
          <w:trHeight w:val="197"/>
        </w:trPr>
        <w:tc>
          <w:tcPr>
            <w:tcW w:w="744" w:type="pct"/>
            <w:tcBorders>
              <w:top w:val="nil"/>
              <w:left w:val="single" w:sz="8" w:space="0" w:color="auto"/>
              <w:bottom w:val="single" w:sz="4" w:space="0" w:color="auto"/>
              <w:right w:val="single" w:sz="4" w:space="0" w:color="auto"/>
            </w:tcBorders>
            <w:shd w:val="clear" w:color="000000" w:fill="FFFFFF"/>
            <w:vAlign w:val="center"/>
            <w:hideMark/>
          </w:tcPr>
          <w:p w14:paraId="1E4E39B4"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განხორციელების ვადები</w:t>
            </w:r>
          </w:p>
        </w:tc>
        <w:tc>
          <w:tcPr>
            <w:tcW w:w="4256" w:type="pct"/>
            <w:gridSpan w:val="8"/>
            <w:tcBorders>
              <w:top w:val="single" w:sz="4" w:space="0" w:color="auto"/>
              <w:left w:val="nil"/>
              <w:bottom w:val="single" w:sz="4" w:space="0" w:color="auto"/>
              <w:right w:val="single" w:sz="8" w:space="0" w:color="000000"/>
            </w:tcBorders>
            <w:shd w:val="clear" w:color="000000" w:fill="FFFFFF"/>
            <w:vAlign w:val="center"/>
            <w:hideMark/>
          </w:tcPr>
          <w:p w14:paraId="3A087D71"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მიმდინარე</w:t>
            </w:r>
          </w:p>
        </w:tc>
      </w:tr>
      <w:tr w:rsidR="00EC06C2" w:rsidRPr="00EC06C2" w14:paraId="232B0EDD" w14:textId="77777777" w:rsidTr="00EC06C2">
        <w:trPr>
          <w:trHeight w:val="456"/>
        </w:trPr>
        <w:tc>
          <w:tcPr>
            <w:tcW w:w="1284" w:type="pct"/>
            <w:gridSpan w:val="3"/>
            <w:tcBorders>
              <w:top w:val="single" w:sz="4" w:space="0" w:color="auto"/>
              <w:left w:val="single" w:sz="8" w:space="0" w:color="auto"/>
              <w:bottom w:val="single" w:sz="4" w:space="0" w:color="auto"/>
              <w:right w:val="single" w:sz="4" w:space="0" w:color="auto"/>
            </w:tcBorders>
            <w:vAlign w:val="center"/>
            <w:hideMark/>
          </w:tcPr>
          <w:p w14:paraId="768481F1"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rPr>
            </w:pPr>
            <w:r w:rsidRPr="00EC06C2">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EC06C2">
              <w:rPr>
                <w:rFonts w:ascii="Sylfaen" w:eastAsia="Times New Roman" w:hAnsi="Sylfaen" w:cs="Calibri"/>
                <w:b/>
                <w:color w:val="000000"/>
                <w:sz w:val="12"/>
                <w:szCs w:val="12"/>
                <w:lang w:val="ka-GE"/>
              </w:rPr>
              <w:t>ქვე</w:t>
            </w:r>
            <w:r w:rsidRPr="00EC06C2">
              <w:rPr>
                <w:rFonts w:ascii="Sylfaen" w:eastAsia="Times New Roman" w:hAnsi="Sylfaen" w:cs="Calibri"/>
                <w:b/>
                <w:color w:val="000000"/>
                <w:sz w:val="12"/>
                <w:szCs w:val="12"/>
              </w:rPr>
              <w:t>პროგრამა</w:t>
            </w:r>
          </w:p>
        </w:tc>
        <w:tc>
          <w:tcPr>
            <w:tcW w:w="3716" w:type="pct"/>
            <w:gridSpan w:val="6"/>
            <w:tcBorders>
              <w:top w:val="single" w:sz="4" w:space="0" w:color="auto"/>
              <w:left w:val="nil"/>
              <w:bottom w:val="single" w:sz="4" w:space="0" w:color="auto"/>
              <w:right w:val="single" w:sz="8" w:space="0" w:color="000000"/>
            </w:tcBorders>
            <w:shd w:val="clear" w:color="000000" w:fill="FFFFFF"/>
            <w:vAlign w:val="center"/>
            <w:hideMark/>
          </w:tcPr>
          <w:p w14:paraId="5479DFA1" w14:textId="77777777" w:rsidR="00EC06C2" w:rsidRPr="00EC06C2" w:rsidRDefault="00EC06C2" w:rsidP="00EC06C2">
            <w:pPr>
              <w:tabs>
                <w:tab w:val="left" w:pos="5530"/>
              </w:tabs>
              <w:spacing w:after="0" w:line="240" w:lineRule="auto"/>
              <w:rPr>
                <w:rFonts w:ascii="Sylfaen" w:eastAsia="Times New Roman" w:hAnsi="Sylfaen" w:cs="Sylfaen"/>
                <w:sz w:val="12"/>
                <w:szCs w:val="12"/>
                <w:lang w:val="ka-GE"/>
              </w:rPr>
            </w:pPr>
            <w:r w:rsidRPr="00EC06C2">
              <w:rPr>
                <w:rFonts w:ascii="Sylfaen" w:eastAsia="Times New Roman" w:hAnsi="Sylfaen" w:cs="Sylfaen"/>
                <w:sz w:val="12"/>
                <w:szCs w:val="12"/>
                <w:lang w:val="ka-GE"/>
              </w:rPr>
              <w:t>მიზანი 1-სიღარიბის ყველა ფორმის აღმოფხვრა.</w:t>
            </w:r>
          </w:p>
          <w:p w14:paraId="6284FEAD"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Times New Roman"/>
                <w:color w:val="000000"/>
                <w:sz w:val="12"/>
                <w:szCs w:val="12"/>
              </w:rPr>
              <w:t>მიზანი 3-ჯანსაღი ცხოვრებისა და კეთილდღეობის უზრუნველყოფა ყველა ასაკის ადამიანისთვის</w:t>
            </w:r>
          </w:p>
        </w:tc>
      </w:tr>
      <w:tr w:rsidR="00EC06C2" w:rsidRPr="00EC06C2" w14:paraId="3CA310EB" w14:textId="77777777" w:rsidTr="00EC06C2">
        <w:trPr>
          <w:trHeight w:val="356"/>
        </w:trPr>
        <w:tc>
          <w:tcPr>
            <w:tcW w:w="1212" w:type="pct"/>
            <w:gridSpan w:val="2"/>
            <w:tcBorders>
              <w:top w:val="nil"/>
              <w:left w:val="single" w:sz="8" w:space="0" w:color="auto"/>
              <w:bottom w:val="single" w:sz="8" w:space="0" w:color="auto"/>
              <w:right w:val="single" w:sz="4" w:space="0" w:color="auto"/>
            </w:tcBorders>
            <w:shd w:val="clear" w:color="000000" w:fill="FFFFFF"/>
            <w:vAlign w:val="center"/>
            <w:hideMark/>
          </w:tcPr>
          <w:p w14:paraId="45E5E9DC" w14:textId="34473573" w:rsidR="00EC06C2" w:rsidRPr="00EC06C2" w:rsidRDefault="00EC06C2" w:rsidP="00EC06C2">
            <w:pPr>
              <w:tabs>
                <w:tab w:val="left" w:pos="5530"/>
              </w:tabs>
              <w:spacing w:after="0" w:line="240" w:lineRule="auto"/>
              <w:rPr>
                <w:rFonts w:ascii="Sylfaen" w:eastAsia="Times New Roman" w:hAnsi="Sylfaen" w:cs="Calibri"/>
                <w:sz w:val="12"/>
                <w:szCs w:val="12"/>
              </w:rPr>
            </w:pPr>
            <w:r w:rsidRPr="00EC06C2">
              <w:rPr>
                <w:rFonts w:ascii="Sylfaen" w:eastAsia="Times New Roman" w:hAnsi="Sylfaen" w:cs="Calibri"/>
                <w:sz w:val="12"/>
                <w:szCs w:val="12"/>
              </w:rPr>
              <w:t>ქვეპროგრამის მოსალოდნელი შუალედური</w:t>
            </w:r>
            <w:r w:rsidR="00452C6F">
              <w:rPr>
                <w:rFonts w:ascii="Sylfaen" w:eastAsia="Times New Roman" w:hAnsi="Sylfaen" w:cs="Calibri"/>
                <w:sz w:val="12"/>
                <w:szCs w:val="12"/>
              </w:rPr>
              <w:t xml:space="preserve"> </w:t>
            </w:r>
            <w:r w:rsidRPr="00EC06C2">
              <w:rPr>
                <w:rFonts w:ascii="Sylfaen" w:eastAsia="Times New Roman" w:hAnsi="Sylfaen" w:cs="Calibri"/>
                <w:sz w:val="12"/>
                <w:szCs w:val="12"/>
              </w:rPr>
              <w:t>შედეგი</w:t>
            </w:r>
          </w:p>
        </w:tc>
        <w:tc>
          <w:tcPr>
            <w:tcW w:w="3788" w:type="pct"/>
            <w:gridSpan w:val="7"/>
            <w:tcBorders>
              <w:top w:val="single" w:sz="4" w:space="0" w:color="auto"/>
              <w:left w:val="nil"/>
              <w:bottom w:val="single" w:sz="8" w:space="0" w:color="auto"/>
              <w:right w:val="single" w:sz="8" w:space="0" w:color="000000"/>
            </w:tcBorders>
            <w:shd w:val="clear" w:color="000000" w:fill="FFFFFF"/>
            <w:vAlign w:val="center"/>
            <w:hideMark/>
          </w:tcPr>
          <w:p w14:paraId="204971E5" w14:textId="77777777" w:rsidR="00EC06C2" w:rsidRPr="00EC06C2" w:rsidRDefault="00EC06C2" w:rsidP="00EC06C2">
            <w:pPr>
              <w:tabs>
                <w:tab w:val="left" w:pos="5530"/>
              </w:tabs>
              <w:spacing w:after="0" w:line="240" w:lineRule="auto"/>
              <w:rPr>
                <w:rFonts w:ascii="Sylfaen" w:eastAsia="Times New Roman" w:hAnsi="Sylfaen" w:cs="Calibri"/>
                <w:color w:val="FF0000"/>
                <w:sz w:val="12"/>
                <w:szCs w:val="12"/>
              </w:rPr>
            </w:pPr>
            <w:r w:rsidRPr="00EC06C2">
              <w:rPr>
                <w:rFonts w:ascii="Sylfaen" w:eastAsia="Times New Roman" w:hAnsi="Sylfaen" w:cs="Calibri"/>
                <w:color w:val="000000"/>
                <w:sz w:val="12"/>
                <w:szCs w:val="12"/>
                <w:lang w:val="ka-GE"/>
              </w:rPr>
              <w:t>უკიდურეს მდგომარეობაში მყოფი ოჯახი უზრუნველყოფილია საბაზისო ფინანსური დახმარებით</w:t>
            </w:r>
          </w:p>
        </w:tc>
      </w:tr>
    </w:tbl>
    <w:p w14:paraId="56CCE016"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0" w:type="auto"/>
        <w:tblInd w:w="-34" w:type="dxa"/>
        <w:tblLook w:val="04A0" w:firstRow="1" w:lastRow="0" w:firstColumn="1" w:lastColumn="0" w:noHBand="0" w:noVBand="1"/>
      </w:tblPr>
      <w:tblGrid>
        <w:gridCol w:w="2684"/>
        <w:gridCol w:w="1001"/>
        <w:gridCol w:w="1001"/>
        <w:gridCol w:w="1001"/>
        <w:gridCol w:w="1001"/>
        <w:gridCol w:w="1001"/>
        <w:gridCol w:w="958"/>
        <w:gridCol w:w="1147"/>
      </w:tblGrid>
      <w:tr w:rsidR="00EC06C2" w:rsidRPr="00EC06C2" w14:paraId="5E2009E9" w14:textId="77777777" w:rsidTr="00E82DAE">
        <w:trPr>
          <w:trHeight w:val="183"/>
        </w:trPr>
        <w:tc>
          <w:tcPr>
            <w:tcW w:w="9490" w:type="dxa"/>
            <w:gridSpan w:val="8"/>
            <w:tcBorders>
              <w:top w:val="single" w:sz="4" w:space="0" w:color="auto"/>
              <w:left w:val="single" w:sz="4" w:space="0" w:color="auto"/>
              <w:bottom w:val="single" w:sz="4" w:space="0" w:color="auto"/>
              <w:right w:val="single" w:sz="4" w:space="0" w:color="auto"/>
            </w:tcBorders>
            <w:noWrap/>
            <w:vAlign w:val="center"/>
            <w:hideMark/>
          </w:tcPr>
          <w:p w14:paraId="0CBD883B" w14:textId="11150CCB" w:rsidR="00EC06C2" w:rsidRPr="00EC06C2" w:rsidRDefault="00EC06C2" w:rsidP="00EC06C2">
            <w:pPr>
              <w:tabs>
                <w:tab w:val="left" w:pos="5530"/>
              </w:tabs>
              <w:spacing w:after="0" w:line="240" w:lineRule="auto"/>
              <w:jc w:val="center"/>
              <w:rPr>
                <w:rFonts w:ascii="Sylfaen" w:eastAsia="Times New Roman" w:hAnsi="Sylfaen" w:cs="Calibri"/>
                <w:sz w:val="12"/>
                <w:szCs w:val="12"/>
              </w:rPr>
            </w:pPr>
            <w:r w:rsidRPr="00EC06C2">
              <w:rPr>
                <w:rFonts w:ascii="Sylfaen" w:eastAsia="Times New Roman" w:hAnsi="Sylfaen" w:cs="Calibri"/>
                <w:sz w:val="12"/>
                <w:szCs w:val="12"/>
              </w:rPr>
              <w:t>შუალედური</w:t>
            </w:r>
            <w:r w:rsidR="00452C6F">
              <w:rPr>
                <w:rFonts w:ascii="Sylfaen" w:eastAsia="Times New Roman" w:hAnsi="Sylfaen" w:cs="Calibri"/>
                <w:sz w:val="12"/>
                <w:szCs w:val="12"/>
              </w:rPr>
              <w:t xml:space="preserve"> </w:t>
            </w:r>
            <w:r w:rsidRPr="00EC06C2">
              <w:rPr>
                <w:rFonts w:ascii="Sylfaen" w:eastAsia="Times New Roman" w:hAnsi="Sylfaen" w:cs="Calibri"/>
                <w:sz w:val="12"/>
                <w:szCs w:val="12"/>
              </w:rPr>
              <w:t xml:space="preserve"> შედეგის შეფასების ინდიკატორი</w:t>
            </w:r>
          </w:p>
        </w:tc>
      </w:tr>
      <w:tr w:rsidR="00EC06C2" w:rsidRPr="00EC06C2" w14:paraId="1F97CE9A" w14:textId="77777777" w:rsidTr="00E82DAE">
        <w:trPr>
          <w:trHeight w:val="219"/>
        </w:trPr>
        <w:tc>
          <w:tcPr>
            <w:tcW w:w="2684" w:type="dxa"/>
            <w:tcBorders>
              <w:top w:val="nil"/>
              <w:left w:val="single" w:sz="4" w:space="0" w:color="auto"/>
              <w:bottom w:val="single" w:sz="4" w:space="0" w:color="auto"/>
              <w:right w:val="single" w:sz="4" w:space="0" w:color="auto"/>
            </w:tcBorders>
            <w:vAlign w:val="center"/>
            <w:hideMark/>
          </w:tcPr>
          <w:p w14:paraId="0E291E9E"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ინდიკატორის დასახელება</w:t>
            </w:r>
          </w:p>
        </w:tc>
        <w:tc>
          <w:tcPr>
            <w:tcW w:w="957" w:type="dxa"/>
            <w:tcBorders>
              <w:top w:val="single" w:sz="4" w:space="0" w:color="auto"/>
              <w:left w:val="nil"/>
              <w:bottom w:val="single" w:sz="4" w:space="0" w:color="auto"/>
              <w:right w:val="single" w:sz="4" w:space="0" w:color="auto"/>
            </w:tcBorders>
            <w:vAlign w:val="center"/>
            <w:hideMark/>
          </w:tcPr>
          <w:p w14:paraId="5A88473F"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საბაზისო მაჩვენებელი 2024წელი</w:t>
            </w:r>
          </w:p>
        </w:tc>
        <w:tc>
          <w:tcPr>
            <w:tcW w:w="957" w:type="dxa"/>
            <w:tcBorders>
              <w:top w:val="nil"/>
              <w:left w:val="nil"/>
              <w:bottom w:val="single" w:sz="4" w:space="0" w:color="auto"/>
              <w:right w:val="single" w:sz="4" w:space="0" w:color="auto"/>
            </w:tcBorders>
            <w:vAlign w:val="center"/>
            <w:hideMark/>
          </w:tcPr>
          <w:p w14:paraId="39223067"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2025 წელს</w:t>
            </w:r>
          </w:p>
        </w:tc>
        <w:tc>
          <w:tcPr>
            <w:tcW w:w="957" w:type="dxa"/>
            <w:tcBorders>
              <w:top w:val="single" w:sz="4" w:space="0" w:color="auto"/>
              <w:left w:val="nil"/>
              <w:bottom w:val="single" w:sz="4" w:space="0" w:color="auto"/>
              <w:right w:val="single" w:sz="4" w:space="0" w:color="auto"/>
            </w:tcBorders>
            <w:vAlign w:val="center"/>
            <w:hideMark/>
          </w:tcPr>
          <w:p w14:paraId="6FA7A433"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2026 წელს</w:t>
            </w:r>
          </w:p>
        </w:tc>
        <w:tc>
          <w:tcPr>
            <w:tcW w:w="957" w:type="dxa"/>
            <w:tcBorders>
              <w:top w:val="single" w:sz="4" w:space="0" w:color="auto"/>
              <w:left w:val="nil"/>
              <w:bottom w:val="single" w:sz="4" w:space="0" w:color="auto"/>
              <w:right w:val="single" w:sz="4" w:space="0" w:color="auto"/>
            </w:tcBorders>
            <w:vAlign w:val="center"/>
            <w:hideMark/>
          </w:tcPr>
          <w:p w14:paraId="0D532EFE"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2027 წელს</w:t>
            </w:r>
          </w:p>
        </w:tc>
        <w:tc>
          <w:tcPr>
            <w:tcW w:w="957" w:type="dxa"/>
            <w:tcBorders>
              <w:top w:val="single" w:sz="4" w:space="0" w:color="auto"/>
              <w:left w:val="nil"/>
              <w:bottom w:val="single" w:sz="4" w:space="0" w:color="auto"/>
              <w:right w:val="single" w:sz="4" w:space="0" w:color="auto"/>
            </w:tcBorders>
            <w:vAlign w:val="center"/>
            <w:hideMark/>
          </w:tcPr>
          <w:p w14:paraId="4B3E807E"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2028 წელს</w:t>
            </w:r>
          </w:p>
        </w:tc>
        <w:tc>
          <w:tcPr>
            <w:tcW w:w="920" w:type="dxa"/>
            <w:tcBorders>
              <w:top w:val="single" w:sz="4" w:space="0" w:color="auto"/>
              <w:left w:val="nil"/>
              <w:bottom w:val="single" w:sz="4" w:space="0" w:color="auto"/>
              <w:right w:val="single" w:sz="4" w:space="0" w:color="auto"/>
            </w:tcBorders>
            <w:vAlign w:val="center"/>
            <w:hideMark/>
          </w:tcPr>
          <w:p w14:paraId="37D440C9"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1101" w:type="dxa"/>
            <w:tcBorders>
              <w:top w:val="nil"/>
              <w:left w:val="nil"/>
              <w:bottom w:val="single" w:sz="4" w:space="0" w:color="auto"/>
              <w:right w:val="single" w:sz="8" w:space="0" w:color="auto"/>
            </w:tcBorders>
            <w:vAlign w:val="center"/>
            <w:hideMark/>
          </w:tcPr>
          <w:p w14:paraId="64C61EC8"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16BC72F0" w14:textId="77777777" w:rsidTr="00E82DAE">
        <w:trPr>
          <w:trHeight w:val="350"/>
        </w:trPr>
        <w:tc>
          <w:tcPr>
            <w:tcW w:w="2684" w:type="dxa"/>
            <w:tcBorders>
              <w:left w:val="single" w:sz="4" w:space="0" w:color="auto"/>
              <w:bottom w:val="single" w:sz="4" w:space="0" w:color="auto"/>
              <w:right w:val="single" w:sz="4" w:space="0" w:color="auto"/>
            </w:tcBorders>
            <w:vAlign w:val="center"/>
          </w:tcPr>
          <w:p w14:paraId="1DDDABA9"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lang w:val="ka-GE"/>
              </w:rPr>
            </w:pPr>
            <w:r w:rsidRPr="00EC06C2">
              <w:rPr>
                <w:rFonts w:ascii="Sylfaen" w:eastAsia="Times New Roman" w:hAnsi="Sylfaen" w:cs="Calibri"/>
                <w:sz w:val="12"/>
                <w:szCs w:val="12"/>
              </w:rPr>
              <w:t> </w:t>
            </w:r>
            <w:r w:rsidRPr="00EC06C2">
              <w:rPr>
                <w:rFonts w:ascii="Sylfaen" w:eastAsia="Times New Roman" w:hAnsi="Sylfaen" w:cs="Calibri"/>
                <w:sz w:val="12"/>
                <w:szCs w:val="12"/>
                <w:lang w:val="ka-GE"/>
              </w:rPr>
              <w:t>დახმარების მიმღებ პირთა რაოდენობა</w:t>
            </w:r>
          </w:p>
        </w:tc>
        <w:tc>
          <w:tcPr>
            <w:tcW w:w="957" w:type="dxa"/>
            <w:tcBorders>
              <w:bottom w:val="single" w:sz="4" w:space="0" w:color="auto"/>
              <w:right w:val="single" w:sz="4" w:space="0" w:color="auto"/>
            </w:tcBorders>
            <w:vAlign w:val="center"/>
          </w:tcPr>
          <w:p w14:paraId="5C0F3155"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lang w:val="ka-GE"/>
              </w:rPr>
            </w:pPr>
            <w:r w:rsidRPr="00EC06C2">
              <w:rPr>
                <w:rFonts w:ascii="Sylfaen" w:eastAsia="Times New Roman" w:hAnsi="Sylfaen" w:cs="Calibri"/>
                <w:sz w:val="12"/>
                <w:szCs w:val="12"/>
                <w:lang w:val="ka-GE"/>
              </w:rPr>
              <w:t xml:space="preserve">917 ექვს თვეში </w:t>
            </w:r>
          </w:p>
        </w:tc>
        <w:tc>
          <w:tcPr>
            <w:tcW w:w="957" w:type="dxa"/>
            <w:tcBorders>
              <w:top w:val="nil"/>
              <w:left w:val="single" w:sz="4" w:space="0" w:color="auto"/>
              <w:bottom w:val="single" w:sz="4" w:space="0" w:color="auto"/>
              <w:right w:val="single" w:sz="4" w:space="0" w:color="auto"/>
            </w:tcBorders>
            <w:vAlign w:val="center"/>
            <w:hideMark/>
          </w:tcPr>
          <w:p w14:paraId="4DE479E5"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lang w:val="ka-GE"/>
              </w:rPr>
            </w:pPr>
            <w:r w:rsidRPr="00EC06C2">
              <w:rPr>
                <w:rFonts w:ascii="Sylfaen" w:eastAsia="Times New Roman" w:hAnsi="Sylfaen" w:cs="Calibri"/>
                <w:sz w:val="12"/>
                <w:szCs w:val="12"/>
                <w:lang w:val="ka-GE"/>
              </w:rPr>
              <w:t>3000</w:t>
            </w:r>
          </w:p>
        </w:tc>
        <w:tc>
          <w:tcPr>
            <w:tcW w:w="957" w:type="dxa"/>
            <w:tcBorders>
              <w:top w:val="single" w:sz="4" w:space="0" w:color="auto"/>
              <w:left w:val="nil"/>
              <w:bottom w:val="single" w:sz="4" w:space="0" w:color="auto"/>
              <w:right w:val="single" w:sz="8" w:space="0" w:color="000000"/>
            </w:tcBorders>
            <w:shd w:val="clear" w:color="000000" w:fill="FFFFFF"/>
            <w:vAlign w:val="center"/>
            <w:hideMark/>
          </w:tcPr>
          <w:p w14:paraId="5125353C"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lang w:val="ka-GE"/>
              </w:rPr>
            </w:pPr>
            <w:r w:rsidRPr="00EC06C2">
              <w:rPr>
                <w:rFonts w:ascii="Sylfaen" w:eastAsia="Times New Roman" w:hAnsi="Sylfaen" w:cs="Calibri"/>
                <w:sz w:val="12"/>
                <w:szCs w:val="12"/>
                <w:lang w:val="ka-GE"/>
              </w:rPr>
              <w:t>2000</w:t>
            </w:r>
            <w:r w:rsidRPr="00EC06C2">
              <w:rPr>
                <w:rFonts w:ascii="Sylfaen" w:eastAsia="Times New Roman" w:hAnsi="Sylfaen" w:cs="Calibri"/>
                <w:sz w:val="12"/>
                <w:szCs w:val="12"/>
              </w:rPr>
              <w:t> </w:t>
            </w:r>
          </w:p>
        </w:tc>
        <w:tc>
          <w:tcPr>
            <w:tcW w:w="957" w:type="dxa"/>
            <w:tcBorders>
              <w:top w:val="single" w:sz="4" w:space="0" w:color="auto"/>
              <w:left w:val="nil"/>
              <w:bottom w:val="single" w:sz="4" w:space="0" w:color="auto"/>
              <w:right w:val="single" w:sz="8" w:space="0" w:color="000000"/>
            </w:tcBorders>
            <w:shd w:val="clear" w:color="000000" w:fill="FFFFFF"/>
            <w:vAlign w:val="center"/>
            <w:hideMark/>
          </w:tcPr>
          <w:p w14:paraId="1B781FFB"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lang w:val="ka-GE"/>
              </w:rPr>
            </w:pPr>
            <w:r w:rsidRPr="00EC06C2">
              <w:rPr>
                <w:rFonts w:ascii="Sylfaen" w:eastAsia="Times New Roman" w:hAnsi="Sylfaen" w:cs="Calibri"/>
                <w:sz w:val="12"/>
                <w:szCs w:val="12"/>
                <w:lang w:val="ka-GE"/>
              </w:rPr>
              <w:t>2000</w:t>
            </w:r>
            <w:r w:rsidRPr="00EC06C2">
              <w:rPr>
                <w:rFonts w:ascii="Sylfaen" w:eastAsia="Times New Roman" w:hAnsi="Sylfaen" w:cs="Calibri"/>
                <w:sz w:val="12"/>
                <w:szCs w:val="12"/>
              </w:rPr>
              <w:t> </w:t>
            </w:r>
          </w:p>
        </w:tc>
        <w:tc>
          <w:tcPr>
            <w:tcW w:w="957" w:type="dxa"/>
            <w:tcBorders>
              <w:top w:val="single" w:sz="4" w:space="0" w:color="auto"/>
              <w:left w:val="nil"/>
              <w:bottom w:val="single" w:sz="4" w:space="0" w:color="auto"/>
              <w:right w:val="single" w:sz="8" w:space="0" w:color="000000"/>
            </w:tcBorders>
            <w:shd w:val="clear" w:color="000000" w:fill="FFFFFF"/>
            <w:vAlign w:val="center"/>
            <w:hideMark/>
          </w:tcPr>
          <w:p w14:paraId="6A6FAA36"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rPr>
            </w:pPr>
            <w:r w:rsidRPr="00EC06C2">
              <w:rPr>
                <w:rFonts w:ascii="Sylfaen" w:eastAsia="Times New Roman" w:hAnsi="Sylfaen" w:cs="Calibri"/>
                <w:sz w:val="12"/>
                <w:szCs w:val="12"/>
                <w:lang w:val="ka-GE"/>
              </w:rPr>
              <w:t>2000</w:t>
            </w:r>
            <w:r w:rsidRPr="00EC06C2">
              <w:rPr>
                <w:rFonts w:ascii="Sylfaen" w:eastAsia="Times New Roman" w:hAnsi="Sylfaen" w:cs="Calibri"/>
                <w:sz w:val="12"/>
                <w:szCs w:val="12"/>
              </w:rPr>
              <w:t> </w:t>
            </w:r>
          </w:p>
        </w:tc>
        <w:tc>
          <w:tcPr>
            <w:tcW w:w="920" w:type="dxa"/>
            <w:tcBorders>
              <w:top w:val="single" w:sz="4" w:space="0" w:color="auto"/>
              <w:left w:val="nil"/>
              <w:bottom w:val="single" w:sz="4" w:space="0" w:color="auto"/>
              <w:right w:val="nil"/>
            </w:tcBorders>
            <w:shd w:val="clear" w:color="000000" w:fill="FFFFFF"/>
            <w:vAlign w:val="center"/>
            <w:hideMark/>
          </w:tcPr>
          <w:p w14:paraId="58E1C523"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rPr>
            </w:pPr>
            <w:r w:rsidRPr="00EC06C2">
              <w:rPr>
                <w:rFonts w:ascii="Sylfaen" w:eastAsia="Times New Roman" w:hAnsi="Sylfaen" w:cs="Calibri"/>
                <w:sz w:val="12"/>
                <w:szCs w:val="12"/>
                <w:lang w:val="ka-GE"/>
              </w:rPr>
              <w:t>%</w:t>
            </w:r>
            <w:r w:rsidRPr="00EC06C2">
              <w:rPr>
                <w:rFonts w:ascii="Sylfaen" w:eastAsia="Times New Roman" w:hAnsi="Sylfaen" w:cs="Calibri"/>
                <w:sz w:val="12"/>
                <w:szCs w:val="12"/>
              </w:rPr>
              <w:t> </w:t>
            </w:r>
          </w:p>
        </w:tc>
        <w:tc>
          <w:tcPr>
            <w:tcW w:w="1101" w:type="dxa"/>
            <w:tcBorders>
              <w:top w:val="nil"/>
              <w:left w:val="single" w:sz="4" w:space="0" w:color="auto"/>
              <w:bottom w:val="single" w:sz="4" w:space="0" w:color="auto"/>
              <w:right w:val="single" w:sz="4" w:space="0" w:color="auto"/>
            </w:tcBorders>
            <w:shd w:val="clear" w:color="000000" w:fill="FFFFFF"/>
            <w:vAlign w:val="center"/>
            <w:hideMark/>
          </w:tcPr>
          <w:p w14:paraId="6854C2A7" w14:textId="4B56C1DD" w:rsidR="00EC06C2" w:rsidRPr="00EC06C2" w:rsidRDefault="00EC06C2" w:rsidP="00EC06C2">
            <w:pPr>
              <w:tabs>
                <w:tab w:val="left" w:pos="5530"/>
              </w:tabs>
              <w:spacing w:after="0" w:line="240" w:lineRule="auto"/>
              <w:jc w:val="center"/>
              <w:rPr>
                <w:rFonts w:ascii="Sylfaen" w:eastAsia="Times New Roman" w:hAnsi="Sylfaen" w:cs="Calibri"/>
                <w:sz w:val="12"/>
                <w:szCs w:val="12"/>
              </w:rPr>
            </w:pPr>
            <w:r w:rsidRPr="00EC06C2">
              <w:rPr>
                <w:rFonts w:ascii="Sylfaen" w:eastAsia="Times New Roman" w:hAnsi="Sylfaen" w:cs="Calibri"/>
                <w:sz w:val="12"/>
                <w:szCs w:val="12"/>
                <w:lang w:val="ka-GE"/>
              </w:rPr>
              <w:t>მომართვიანობა</w:t>
            </w:r>
            <w:r w:rsidR="00452C6F">
              <w:rPr>
                <w:rFonts w:ascii="Sylfaen" w:eastAsia="Times New Roman" w:hAnsi="Sylfaen" w:cs="Calibri"/>
                <w:sz w:val="12"/>
                <w:szCs w:val="12"/>
                <w:lang w:val="ka-GE"/>
              </w:rPr>
              <w:t xml:space="preserve"> </w:t>
            </w:r>
          </w:p>
        </w:tc>
      </w:tr>
    </w:tbl>
    <w:p w14:paraId="569214BD"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sz w:val="12"/>
          <w:szCs w:val="12"/>
          <w:lang w:val="ka-GE"/>
        </w:rPr>
      </w:pPr>
    </w:p>
    <w:tbl>
      <w:tblPr>
        <w:tblW w:w="0" w:type="auto"/>
        <w:tblInd w:w="118" w:type="dxa"/>
        <w:tblLook w:val="04A0" w:firstRow="1" w:lastRow="0" w:firstColumn="1" w:lastColumn="0" w:noHBand="0" w:noVBand="1"/>
      </w:tblPr>
      <w:tblGrid>
        <w:gridCol w:w="1859"/>
        <w:gridCol w:w="969"/>
        <w:gridCol w:w="2179"/>
        <w:gridCol w:w="1202"/>
        <w:gridCol w:w="1192"/>
        <w:gridCol w:w="1159"/>
        <w:gridCol w:w="1224"/>
      </w:tblGrid>
      <w:tr w:rsidR="00EC06C2" w:rsidRPr="00EC06C2" w14:paraId="6D168307" w14:textId="77777777" w:rsidTr="00E82DAE">
        <w:trPr>
          <w:trHeight w:val="271"/>
        </w:trPr>
        <w:tc>
          <w:tcPr>
            <w:tcW w:w="1858"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3D326F4D"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rPr>
            </w:pPr>
            <w:r w:rsidRPr="00EC06C2">
              <w:rPr>
                <w:rFonts w:ascii="Sylfaen" w:eastAsia="Times New Roman" w:hAnsi="Sylfaen" w:cs="Calibri"/>
                <w:sz w:val="12"/>
                <w:szCs w:val="12"/>
              </w:rPr>
              <w:t>ქვეპროგრამის დასახელება</w:t>
            </w:r>
          </w:p>
        </w:tc>
        <w:tc>
          <w:tcPr>
            <w:tcW w:w="969" w:type="dxa"/>
            <w:tcBorders>
              <w:top w:val="single" w:sz="8" w:space="0" w:color="auto"/>
              <w:left w:val="nil"/>
              <w:bottom w:val="single" w:sz="4" w:space="0" w:color="auto"/>
              <w:right w:val="single" w:sz="4" w:space="0" w:color="auto"/>
            </w:tcBorders>
            <w:shd w:val="clear" w:color="000000" w:fill="FFFFFF"/>
            <w:vAlign w:val="center"/>
            <w:hideMark/>
          </w:tcPr>
          <w:p w14:paraId="52E4B23D"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rPr>
            </w:pPr>
            <w:r w:rsidRPr="00EC06C2">
              <w:rPr>
                <w:rFonts w:ascii="Sylfaen" w:eastAsia="Times New Roman" w:hAnsi="Sylfaen" w:cs="Calibri"/>
                <w:sz w:val="12"/>
                <w:szCs w:val="12"/>
              </w:rPr>
              <w:t>კოდი</w:t>
            </w:r>
          </w:p>
        </w:tc>
        <w:tc>
          <w:tcPr>
            <w:tcW w:w="0" w:type="auto"/>
            <w:vMerge w:val="restart"/>
            <w:tcBorders>
              <w:top w:val="single" w:sz="8" w:space="0" w:color="auto"/>
              <w:left w:val="nil"/>
              <w:bottom w:val="single" w:sz="8" w:space="0" w:color="auto"/>
              <w:right w:val="single" w:sz="8" w:space="0" w:color="auto"/>
            </w:tcBorders>
            <w:shd w:val="clear" w:color="000000" w:fill="FFFFFF"/>
            <w:vAlign w:val="center"/>
          </w:tcPr>
          <w:p w14:paraId="2A96C320" w14:textId="77777777" w:rsidR="00EC06C2" w:rsidRPr="00EC06C2" w:rsidRDefault="00EC06C2" w:rsidP="00EC06C2">
            <w:pPr>
              <w:tabs>
                <w:tab w:val="left" w:pos="5530"/>
              </w:tabs>
              <w:spacing w:after="0" w:line="240" w:lineRule="auto"/>
              <w:rPr>
                <w:rFonts w:ascii="Sylfaen" w:eastAsia="Times New Roman" w:hAnsi="Sylfaen" w:cs="Calibri"/>
                <w:b/>
                <w:sz w:val="12"/>
                <w:szCs w:val="12"/>
              </w:rPr>
            </w:pPr>
            <w:r w:rsidRPr="00EC06C2">
              <w:rPr>
                <w:rFonts w:ascii="Sylfaen" w:eastAsia="Times New Roman" w:hAnsi="Sylfaen" w:cs="Calibri"/>
                <w:b/>
                <w:sz w:val="12"/>
                <w:szCs w:val="12"/>
                <w:lang w:val="ka-GE"/>
              </w:rPr>
              <w:t xml:space="preserve">ლეიკემიით დაავადებულთა და დიალიზზე მყოფი პირების დახმარება </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74C86ADA" w14:textId="4FE0DD1E" w:rsidR="00EC06C2" w:rsidRPr="00EC06C2" w:rsidRDefault="00EC06C2" w:rsidP="00EC06C2">
            <w:pPr>
              <w:tabs>
                <w:tab w:val="left" w:pos="5530"/>
              </w:tabs>
              <w:spacing w:after="0" w:line="240" w:lineRule="auto"/>
              <w:jc w:val="center"/>
              <w:rPr>
                <w:rFonts w:ascii="Sylfaen" w:eastAsia="Times New Roman" w:hAnsi="Sylfaen" w:cs="Calibri"/>
                <w:bCs/>
                <w:sz w:val="12"/>
                <w:szCs w:val="12"/>
              </w:rPr>
            </w:pPr>
            <w:r w:rsidRPr="00EC06C2">
              <w:rPr>
                <w:rFonts w:ascii="Sylfaen" w:eastAsia="Times New Roman" w:hAnsi="Sylfaen" w:cs="Calibri"/>
                <w:bCs/>
                <w:sz w:val="12"/>
                <w:szCs w:val="12"/>
              </w:rPr>
              <w:t>2025 წელი</w:t>
            </w:r>
            <w:r w:rsidR="00452C6F">
              <w:rPr>
                <w:rFonts w:ascii="Sylfaen" w:eastAsia="Times New Roman" w:hAnsi="Sylfaen" w:cs="Calibri"/>
                <w:bCs/>
                <w:sz w:val="12"/>
                <w:szCs w:val="12"/>
              </w:rPr>
              <w:t xml:space="preserve">   </w:t>
            </w:r>
            <w:r w:rsidRPr="00EC06C2">
              <w:rPr>
                <w:rFonts w:ascii="Sylfaen" w:eastAsia="Times New Roman" w:hAnsi="Sylfaen" w:cs="Calibri"/>
                <w:bCs/>
                <w:sz w:val="12"/>
                <w:szCs w:val="12"/>
              </w:rPr>
              <w:t>(ათას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47B8314B" w14:textId="20D53CFE" w:rsidR="00EC06C2" w:rsidRPr="00EC06C2" w:rsidRDefault="00EC06C2" w:rsidP="00EC06C2">
            <w:pPr>
              <w:tabs>
                <w:tab w:val="left" w:pos="5530"/>
              </w:tabs>
              <w:spacing w:after="0" w:line="240" w:lineRule="auto"/>
              <w:jc w:val="center"/>
              <w:rPr>
                <w:rFonts w:ascii="Sylfaen" w:eastAsia="Times New Roman" w:hAnsi="Sylfaen" w:cs="Calibri"/>
                <w:bCs/>
                <w:sz w:val="12"/>
                <w:szCs w:val="12"/>
              </w:rPr>
            </w:pPr>
            <w:r w:rsidRPr="00EC06C2">
              <w:rPr>
                <w:rFonts w:ascii="Sylfaen" w:eastAsia="Times New Roman" w:hAnsi="Sylfaen" w:cs="Calibri"/>
                <w:bCs/>
                <w:sz w:val="12"/>
                <w:szCs w:val="12"/>
              </w:rPr>
              <w:t>2026 წელი</w:t>
            </w:r>
            <w:r w:rsidR="00452C6F">
              <w:rPr>
                <w:rFonts w:ascii="Sylfaen" w:eastAsia="Times New Roman" w:hAnsi="Sylfaen" w:cs="Calibri"/>
                <w:bCs/>
                <w:sz w:val="12"/>
                <w:szCs w:val="12"/>
              </w:rPr>
              <w:t xml:space="preserve">    </w:t>
            </w:r>
            <w:r w:rsidRPr="00EC06C2">
              <w:rPr>
                <w:rFonts w:ascii="Sylfaen" w:eastAsia="Times New Roman" w:hAnsi="Sylfaen" w:cs="Calibri"/>
                <w:bCs/>
                <w:sz w:val="12"/>
                <w:szCs w:val="12"/>
              </w:rPr>
              <w:t>(ათას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0047ED15" w14:textId="01D3CCEE" w:rsidR="00EC06C2" w:rsidRPr="00EC06C2" w:rsidRDefault="00EC06C2" w:rsidP="00EC06C2">
            <w:pPr>
              <w:tabs>
                <w:tab w:val="left" w:pos="5530"/>
              </w:tabs>
              <w:spacing w:after="0" w:line="240" w:lineRule="auto"/>
              <w:jc w:val="center"/>
              <w:rPr>
                <w:rFonts w:ascii="Sylfaen" w:eastAsia="Times New Roman" w:hAnsi="Sylfaen" w:cs="Calibri"/>
                <w:bCs/>
                <w:sz w:val="12"/>
                <w:szCs w:val="12"/>
              </w:rPr>
            </w:pPr>
            <w:r w:rsidRPr="00EC06C2">
              <w:rPr>
                <w:rFonts w:ascii="Sylfaen" w:eastAsia="Times New Roman" w:hAnsi="Sylfaen" w:cs="Calibri"/>
                <w:bCs/>
                <w:sz w:val="12"/>
                <w:szCs w:val="12"/>
              </w:rPr>
              <w:t>2027 წელი</w:t>
            </w:r>
            <w:r w:rsidR="00452C6F">
              <w:rPr>
                <w:rFonts w:ascii="Sylfaen" w:eastAsia="Times New Roman" w:hAnsi="Sylfaen" w:cs="Calibri"/>
                <w:bCs/>
                <w:sz w:val="12"/>
                <w:szCs w:val="12"/>
              </w:rPr>
              <w:t xml:space="preserve">   </w:t>
            </w:r>
            <w:r w:rsidRPr="00EC06C2">
              <w:rPr>
                <w:rFonts w:ascii="Sylfaen" w:eastAsia="Times New Roman" w:hAnsi="Sylfaen" w:cs="Calibri"/>
                <w:bCs/>
                <w:sz w:val="12"/>
                <w:szCs w:val="12"/>
              </w:rPr>
              <w:t>(ათას ლარში)</w:t>
            </w:r>
          </w:p>
        </w:tc>
        <w:tc>
          <w:tcPr>
            <w:tcW w:w="0" w:type="auto"/>
            <w:tcBorders>
              <w:top w:val="single" w:sz="8" w:space="0" w:color="auto"/>
              <w:left w:val="nil"/>
              <w:bottom w:val="single" w:sz="4" w:space="0" w:color="auto"/>
              <w:right w:val="single" w:sz="8" w:space="0" w:color="000000"/>
            </w:tcBorders>
            <w:shd w:val="clear" w:color="000000" w:fill="FFFFFF"/>
            <w:vAlign w:val="center"/>
            <w:hideMark/>
          </w:tcPr>
          <w:p w14:paraId="625EE225" w14:textId="2C4AD8D9" w:rsidR="00EC06C2" w:rsidRPr="00EC06C2" w:rsidRDefault="00EC06C2" w:rsidP="00EC06C2">
            <w:pPr>
              <w:tabs>
                <w:tab w:val="left" w:pos="5530"/>
              </w:tabs>
              <w:spacing w:after="0" w:line="240" w:lineRule="auto"/>
              <w:jc w:val="center"/>
              <w:rPr>
                <w:rFonts w:ascii="Sylfaen" w:eastAsia="Times New Roman" w:hAnsi="Sylfaen" w:cs="Calibri"/>
                <w:bCs/>
                <w:sz w:val="12"/>
                <w:szCs w:val="12"/>
              </w:rPr>
            </w:pPr>
            <w:r w:rsidRPr="00EC06C2">
              <w:rPr>
                <w:rFonts w:ascii="Sylfaen" w:eastAsia="Times New Roman" w:hAnsi="Sylfaen" w:cs="Calibri"/>
                <w:bCs/>
                <w:sz w:val="12"/>
                <w:szCs w:val="12"/>
              </w:rPr>
              <w:t>2028 წელი</w:t>
            </w:r>
            <w:r w:rsidR="00452C6F">
              <w:rPr>
                <w:rFonts w:ascii="Sylfaen" w:eastAsia="Times New Roman" w:hAnsi="Sylfaen" w:cs="Calibri"/>
                <w:bCs/>
                <w:sz w:val="12"/>
                <w:szCs w:val="12"/>
              </w:rPr>
              <w:t xml:space="preserve">   </w:t>
            </w:r>
            <w:r w:rsidRPr="00EC06C2">
              <w:rPr>
                <w:rFonts w:ascii="Sylfaen" w:eastAsia="Times New Roman" w:hAnsi="Sylfaen" w:cs="Calibri"/>
                <w:bCs/>
                <w:sz w:val="12"/>
                <w:szCs w:val="12"/>
              </w:rPr>
              <w:t xml:space="preserve"> (ათას ლარში)</w:t>
            </w:r>
          </w:p>
        </w:tc>
      </w:tr>
      <w:tr w:rsidR="00EC06C2" w:rsidRPr="00EC06C2" w14:paraId="7F085227" w14:textId="77777777" w:rsidTr="00E82DAE">
        <w:trPr>
          <w:trHeight w:val="158"/>
        </w:trPr>
        <w:tc>
          <w:tcPr>
            <w:tcW w:w="1858" w:type="dxa"/>
            <w:vMerge/>
            <w:tcBorders>
              <w:top w:val="single" w:sz="8" w:space="0" w:color="auto"/>
              <w:left w:val="single" w:sz="8" w:space="0" w:color="auto"/>
              <w:bottom w:val="single" w:sz="4" w:space="0" w:color="auto"/>
              <w:right w:val="single" w:sz="4" w:space="0" w:color="auto"/>
            </w:tcBorders>
            <w:vAlign w:val="center"/>
            <w:hideMark/>
          </w:tcPr>
          <w:p w14:paraId="13AD86C0" w14:textId="77777777" w:rsidR="00EC06C2" w:rsidRPr="00EC06C2" w:rsidRDefault="00EC06C2" w:rsidP="00EC06C2">
            <w:pPr>
              <w:tabs>
                <w:tab w:val="left" w:pos="5530"/>
              </w:tabs>
              <w:spacing w:after="0" w:line="240" w:lineRule="auto"/>
              <w:rPr>
                <w:rFonts w:ascii="Sylfaen" w:eastAsia="Times New Roman" w:hAnsi="Sylfaen" w:cs="Calibri"/>
                <w:sz w:val="12"/>
                <w:szCs w:val="12"/>
              </w:rPr>
            </w:pPr>
          </w:p>
        </w:tc>
        <w:tc>
          <w:tcPr>
            <w:tcW w:w="969" w:type="dxa"/>
            <w:tcBorders>
              <w:top w:val="nil"/>
              <w:left w:val="nil"/>
              <w:bottom w:val="single" w:sz="4" w:space="0" w:color="auto"/>
              <w:right w:val="single" w:sz="4" w:space="0" w:color="auto"/>
            </w:tcBorders>
            <w:shd w:val="clear" w:color="000000" w:fill="FFFFFF"/>
            <w:vAlign w:val="center"/>
            <w:hideMark/>
          </w:tcPr>
          <w:p w14:paraId="03173A1D" w14:textId="77777777" w:rsidR="00EC06C2" w:rsidRPr="00EC06C2" w:rsidRDefault="00EC06C2" w:rsidP="00EC06C2">
            <w:pPr>
              <w:tabs>
                <w:tab w:val="left" w:pos="5530"/>
              </w:tabs>
              <w:spacing w:after="0" w:line="240" w:lineRule="auto"/>
              <w:rPr>
                <w:rFonts w:ascii="Sylfaen" w:eastAsia="Times New Roman" w:hAnsi="Sylfaen" w:cs="Calibri"/>
                <w:b/>
                <w:sz w:val="12"/>
                <w:szCs w:val="12"/>
                <w:lang w:val="ka-GE"/>
              </w:rPr>
            </w:pPr>
            <w:r w:rsidRPr="00EC06C2">
              <w:rPr>
                <w:rFonts w:ascii="Sylfaen" w:eastAsia="Times New Roman" w:hAnsi="Sylfaen" w:cs="Calibri"/>
                <w:b/>
                <w:sz w:val="12"/>
                <w:szCs w:val="12"/>
              </w:rPr>
              <w:t> </w:t>
            </w:r>
            <w:r w:rsidRPr="00EC06C2">
              <w:rPr>
                <w:rFonts w:ascii="Sylfaen" w:eastAsia="Times New Roman" w:hAnsi="Sylfaen" w:cs="Calibri"/>
                <w:b/>
                <w:sz w:val="12"/>
                <w:szCs w:val="12"/>
                <w:lang w:val="ka-GE"/>
              </w:rPr>
              <w:t>06 03 05</w:t>
            </w:r>
          </w:p>
        </w:tc>
        <w:tc>
          <w:tcPr>
            <w:tcW w:w="0" w:type="auto"/>
            <w:vMerge/>
            <w:tcBorders>
              <w:top w:val="nil"/>
              <w:left w:val="nil"/>
              <w:bottom w:val="single" w:sz="4" w:space="0" w:color="auto"/>
              <w:right w:val="single" w:sz="4" w:space="0" w:color="auto"/>
            </w:tcBorders>
            <w:vAlign w:val="center"/>
            <w:hideMark/>
          </w:tcPr>
          <w:p w14:paraId="2D1D0D27" w14:textId="77777777" w:rsidR="00EC06C2" w:rsidRPr="00EC06C2" w:rsidRDefault="00EC06C2" w:rsidP="00EC06C2">
            <w:pPr>
              <w:tabs>
                <w:tab w:val="left" w:pos="5530"/>
              </w:tabs>
              <w:spacing w:after="0" w:line="240" w:lineRule="auto"/>
              <w:rPr>
                <w:rFonts w:ascii="Sylfaen" w:eastAsia="Times New Roman" w:hAnsi="Sylfaen" w:cs="Calibri"/>
                <w:sz w:val="12"/>
                <w:szCs w:val="12"/>
              </w:rPr>
            </w:pP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4E8E67DD"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43,0</w:t>
            </w:r>
          </w:p>
        </w:tc>
        <w:tc>
          <w:tcPr>
            <w:tcW w:w="0" w:type="auto"/>
            <w:tcBorders>
              <w:top w:val="single" w:sz="8" w:space="0" w:color="auto"/>
              <w:left w:val="single" w:sz="8" w:space="0" w:color="auto"/>
              <w:bottom w:val="single" w:sz="8" w:space="0" w:color="auto"/>
              <w:right w:val="single" w:sz="8" w:space="0" w:color="auto"/>
            </w:tcBorders>
            <w:shd w:val="clear" w:color="000000" w:fill="FFFFFF"/>
          </w:tcPr>
          <w:p w14:paraId="483359D5" w14:textId="77777777" w:rsidR="00EC06C2" w:rsidRPr="00EC06C2" w:rsidRDefault="00EC06C2" w:rsidP="00EC06C2">
            <w:pPr>
              <w:tabs>
                <w:tab w:val="left" w:pos="5530"/>
              </w:tabs>
              <w:jc w:val="center"/>
              <w:rPr>
                <w:rFonts w:ascii="Calibri" w:eastAsia="Times New Roman" w:hAnsi="Calibri" w:cs="Times New Roman"/>
                <w:b/>
                <w:sz w:val="12"/>
                <w:szCs w:val="12"/>
              </w:rPr>
            </w:pPr>
            <w:r w:rsidRPr="00EC06C2">
              <w:rPr>
                <w:rFonts w:ascii="Sylfaen" w:eastAsia="Times New Roman" w:hAnsi="Sylfaen" w:cs="Calibri"/>
                <w:b/>
                <w:sz w:val="12"/>
                <w:szCs w:val="12"/>
                <w:lang w:val="ka-GE"/>
              </w:rPr>
              <w:t>43,0</w:t>
            </w:r>
          </w:p>
        </w:tc>
        <w:tc>
          <w:tcPr>
            <w:tcW w:w="0" w:type="auto"/>
            <w:tcBorders>
              <w:top w:val="single" w:sz="8" w:space="0" w:color="auto"/>
              <w:left w:val="single" w:sz="8" w:space="0" w:color="auto"/>
              <w:bottom w:val="single" w:sz="8" w:space="0" w:color="auto"/>
              <w:right w:val="single" w:sz="8" w:space="0" w:color="auto"/>
            </w:tcBorders>
            <w:shd w:val="clear" w:color="000000" w:fill="FFFFFF"/>
          </w:tcPr>
          <w:p w14:paraId="750A2455" w14:textId="77777777" w:rsidR="00EC06C2" w:rsidRPr="00EC06C2" w:rsidRDefault="00EC06C2" w:rsidP="00EC06C2">
            <w:pPr>
              <w:tabs>
                <w:tab w:val="left" w:pos="5530"/>
              </w:tabs>
              <w:jc w:val="center"/>
              <w:rPr>
                <w:rFonts w:ascii="Calibri" w:eastAsia="Times New Roman" w:hAnsi="Calibri" w:cs="Times New Roman"/>
                <w:b/>
                <w:sz w:val="12"/>
                <w:szCs w:val="12"/>
              </w:rPr>
            </w:pPr>
            <w:r w:rsidRPr="00EC06C2">
              <w:rPr>
                <w:rFonts w:ascii="Sylfaen" w:eastAsia="Times New Roman" w:hAnsi="Sylfaen" w:cs="Calibri"/>
                <w:b/>
                <w:sz w:val="12"/>
                <w:szCs w:val="12"/>
                <w:lang w:val="ka-GE"/>
              </w:rPr>
              <w:t>43,0</w:t>
            </w:r>
          </w:p>
        </w:tc>
        <w:tc>
          <w:tcPr>
            <w:tcW w:w="0" w:type="auto"/>
            <w:tcBorders>
              <w:top w:val="single" w:sz="8" w:space="0" w:color="auto"/>
              <w:left w:val="single" w:sz="8" w:space="0" w:color="auto"/>
              <w:bottom w:val="single" w:sz="8" w:space="0" w:color="auto"/>
              <w:right w:val="single" w:sz="8" w:space="0" w:color="auto"/>
            </w:tcBorders>
            <w:shd w:val="clear" w:color="000000" w:fill="FFFFFF"/>
          </w:tcPr>
          <w:p w14:paraId="2120B68F" w14:textId="77777777" w:rsidR="00EC06C2" w:rsidRPr="00EC06C2" w:rsidRDefault="00EC06C2" w:rsidP="00EC06C2">
            <w:pPr>
              <w:tabs>
                <w:tab w:val="left" w:pos="5530"/>
              </w:tabs>
              <w:jc w:val="center"/>
              <w:rPr>
                <w:rFonts w:ascii="Calibri" w:eastAsia="Times New Roman" w:hAnsi="Calibri" w:cs="Times New Roman"/>
                <w:b/>
                <w:sz w:val="12"/>
                <w:szCs w:val="12"/>
              </w:rPr>
            </w:pPr>
            <w:r w:rsidRPr="00EC06C2">
              <w:rPr>
                <w:rFonts w:ascii="Sylfaen" w:eastAsia="Times New Roman" w:hAnsi="Sylfaen" w:cs="Calibri"/>
                <w:b/>
                <w:sz w:val="12"/>
                <w:szCs w:val="12"/>
                <w:lang w:val="ka-GE"/>
              </w:rPr>
              <w:t>43,0</w:t>
            </w:r>
          </w:p>
        </w:tc>
      </w:tr>
      <w:tr w:rsidR="00EC06C2" w:rsidRPr="00EC06C2" w14:paraId="5E40F37E" w14:textId="77777777" w:rsidTr="00E82DAE">
        <w:trPr>
          <w:trHeight w:val="267"/>
        </w:trPr>
        <w:tc>
          <w:tcPr>
            <w:tcW w:w="1858" w:type="dxa"/>
            <w:tcBorders>
              <w:top w:val="nil"/>
              <w:left w:val="single" w:sz="8" w:space="0" w:color="auto"/>
              <w:bottom w:val="single" w:sz="4" w:space="0" w:color="auto"/>
              <w:right w:val="single" w:sz="4" w:space="0" w:color="auto"/>
            </w:tcBorders>
            <w:shd w:val="clear" w:color="000000" w:fill="FFFFFF"/>
            <w:vAlign w:val="center"/>
            <w:hideMark/>
          </w:tcPr>
          <w:p w14:paraId="7D44A9EF" w14:textId="77777777" w:rsidR="00EC06C2" w:rsidRPr="00EC06C2" w:rsidRDefault="00EC06C2" w:rsidP="00EC06C2">
            <w:pPr>
              <w:tabs>
                <w:tab w:val="left" w:pos="5530"/>
              </w:tabs>
              <w:spacing w:after="0" w:line="240" w:lineRule="auto"/>
              <w:rPr>
                <w:rFonts w:ascii="Sylfaen" w:eastAsia="Times New Roman" w:hAnsi="Sylfaen" w:cs="Calibri"/>
                <w:sz w:val="12"/>
                <w:szCs w:val="12"/>
              </w:rPr>
            </w:pPr>
            <w:r w:rsidRPr="00EC06C2">
              <w:rPr>
                <w:rFonts w:ascii="Sylfaen" w:eastAsia="Times New Roman" w:hAnsi="Sylfaen" w:cs="Calibri"/>
                <w:sz w:val="12"/>
                <w:szCs w:val="12"/>
              </w:rPr>
              <w:t>ქვეპროგრამის განმახორციელებელი სამსახური</w:t>
            </w:r>
          </w:p>
        </w:tc>
        <w:tc>
          <w:tcPr>
            <w:tcW w:w="7926" w:type="dxa"/>
            <w:gridSpan w:val="6"/>
            <w:tcBorders>
              <w:top w:val="nil"/>
              <w:left w:val="nil"/>
              <w:bottom w:val="nil"/>
              <w:right w:val="nil"/>
            </w:tcBorders>
            <w:vAlign w:val="bottom"/>
            <w:hideMark/>
          </w:tcPr>
          <w:p w14:paraId="4E383B1F" w14:textId="77777777" w:rsidR="00EC06C2" w:rsidRPr="00EC06C2" w:rsidRDefault="00EC06C2" w:rsidP="00EC06C2">
            <w:pPr>
              <w:tabs>
                <w:tab w:val="left" w:pos="5530"/>
              </w:tabs>
              <w:spacing w:after="200" w:line="276" w:lineRule="auto"/>
              <w:rPr>
                <w:rFonts w:ascii="Calibri" w:eastAsia="Times New Roman" w:hAnsi="Calibri" w:cs="Calibri"/>
                <w:b/>
                <w:bCs/>
                <w:sz w:val="12"/>
                <w:szCs w:val="12"/>
              </w:rPr>
            </w:pPr>
            <w:r w:rsidRPr="00EC06C2">
              <w:rPr>
                <w:rFonts w:ascii="Sylfaen" w:eastAsia="Times New Roman" w:hAnsi="Sylfaen" w:cs="Calibri"/>
                <w:sz w:val="12"/>
                <w:szCs w:val="12"/>
                <w:lang w:val="ka-GE"/>
              </w:rPr>
              <w:t xml:space="preserve">ხარაგაულის მუნიციპალიტეტის </w:t>
            </w:r>
            <w:r w:rsidRPr="00EC06C2">
              <w:rPr>
                <w:rFonts w:ascii="Sylfaen" w:eastAsia="Times New Roman" w:hAnsi="Sylfaen" w:cs="Sylfaen"/>
                <w:sz w:val="12"/>
                <w:szCs w:val="12"/>
              </w:rPr>
              <w:t>მერიის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ჯანდაცვისა</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და</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სოციალური</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დაცვის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სამსახური</w:t>
            </w:r>
          </w:p>
        </w:tc>
      </w:tr>
      <w:tr w:rsidR="00EC06C2" w:rsidRPr="00EC06C2" w14:paraId="090B961B" w14:textId="77777777" w:rsidTr="00E82DAE">
        <w:trPr>
          <w:trHeight w:val="393"/>
        </w:trPr>
        <w:tc>
          <w:tcPr>
            <w:tcW w:w="1858" w:type="dxa"/>
            <w:tcBorders>
              <w:top w:val="nil"/>
              <w:left w:val="single" w:sz="8" w:space="0" w:color="auto"/>
              <w:bottom w:val="single" w:sz="4" w:space="0" w:color="auto"/>
              <w:right w:val="single" w:sz="4" w:space="0" w:color="auto"/>
            </w:tcBorders>
            <w:shd w:val="clear" w:color="000000" w:fill="FFFFFF"/>
            <w:vAlign w:val="center"/>
            <w:hideMark/>
          </w:tcPr>
          <w:p w14:paraId="7CCA23CD" w14:textId="4CAA9BA1" w:rsidR="00EC06C2" w:rsidRPr="00EC06C2" w:rsidRDefault="00EC06C2" w:rsidP="00EC06C2">
            <w:pPr>
              <w:tabs>
                <w:tab w:val="left" w:pos="5530"/>
              </w:tabs>
              <w:spacing w:after="0" w:line="240" w:lineRule="auto"/>
              <w:rPr>
                <w:rFonts w:ascii="Sylfaen" w:eastAsia="Times New Roman" w:hAnsi="Sylfaen" w:cs="Calibri"/>
                <w:sz w:val="12"/>
                <w:szCs w:val="12"/>
              </w:rPr>
            </w:pPr>
            <w:r w:rsidRPr="00EC06C2">
              <w:rPr>
                <w:rFonts w:ascii="Sylfaen" w:eastAsia="Times New Roman" w:hAnsi="Sylfaen" w:cs="Calibri"/>
                <w:sz w:val="12"/>
                <w:szCs w:val="12"/>
              </w:rPr>
              <w:t>ქვეპროგრამის მიზანი და</w:t>
            </w:r>
            <w:r w:rsidR="00452C6F">
              <w:rPr>
                <w:rFonts w:ascii="Sylfaen" w:eastAsia="Times New Roman" w:hAnsi="Sylfaen" w:cs="Calibri"/>
                <w:sz w:val="12"/>
                <w:szCs w:val="12"/>
              </w:rPr>
              <w:t xml:space="preserve"> </w:t>
            </w:r>
            <w:r w:rsidRPr="00EC06C2">
              <w:rPr>
                <w:rFonts w:ascii="Sylfaen" w:eastAsia="Times New Roman" w:hAnsi="Sylfaen" w:cs="Calibri"/>
                <w:sz w:val="12"/>
                <w:szCs w:val="12"/>
              </w:rPr>
              <w:t xml:space="preserve">აღწერა </w:t>
            </w:r>
          </w:p>
        </w:tc>
        <w:tc>
          <w:tcPr>
            <w:tcW w:w="7926" w:type="dxa"/>
            <w:gridSpan w:val="6"/>
            <w:tcBorders>
              <w:top w:val="single" w:sz="4" w:space="0" w:color="auto"/>
              <w:left w:val="nil"/>
              <w:bottom w:val="single" w:sz="4" w:space="0" w:color="auto"/>
              <w:right w:val="single" w:sz="8" w:space="0" w:color="000000"/>
            </w:tcBorders>
            <w:shd w:val="clear" w:color="000000" w:fill="FFFFFF"/>
            <w:vAlign w:val="center"/>
            <w:hideMark/>
          </w:tcPr>
          <w:p w14:paraId="71CC796A" w14:textId="77777777" w:rsidR="00EC06C2" w:rsidRPr="00EC06C2" w:rsidRDefault="00EC06C2" w:rsidP="00EC06C2">
            <w:pPr>
              <w:tabs>
                <w:tab w:val="left" w:pos="5530"/>
              </w:tabs>
              <w:spacing w:after="0" w:line="240" w:lineRule="auto"/>
              <w:jc w:val="both"/>
              <w:rPr>
                <w:rFonts w:ascii="Sylfaen" w:eastAsia="Times New Roman" w:hAnsi="Sylfaen" w:cs="Calibri"/>
                <w:sz w:val="12"/>
                <w:szCs w:val="12"/>
              </w:rPr>
            </w:pPr>
            <w:r w:rsidRPr="00EC06C2">
              <w:rPr>
                <w:rFonts w:ascii="Sylfaen" w:eastAsia="Times New Roman" w:hAnsi="Sylfaen" w:cs="Calibri"/>
                <w:sz w:val="12"/>
                <w:szCs w:val="12"/>
                <w:lang w:val="ka-GE"/>
              </w:rPr>
              <w:t xml:space="preserve">ქვეპროგრამის მიზანია </w:t>
            </w:r>
            <w:r w:rsidRPr="00EC06C2">
              <w:rPr>
                <w:rFonts w:ascii="Sylfaen" w:eastAsia="Times New Roman" w:hAnsi="Sylfaen" w:cs="Sylfaen"/>
                <w:sz w:val="12"/>
                <w:szCs w:val="12"/>
              </w:rPr>
              <w:t>სახელმწიფო</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პროგრამაში</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მონაწილეობ</w:t>
            </w:r>
            <w:r w:rsidRPr="00EC06C2">
              <w:rPr>
                <w:rFonts w:ascii="Sylfaen" w:eastAsia="Times New Roman" w:hAnsi="Sylfaen" w:cs="Sylfaen"/>
                <w:sz w:val="12"/>
                <w:szCs w:val="12"/>
                <w:lang w:val="ka-GE"/>
              </w:rPr>
              <w:t xml:space="preserve">ისთვის </w:t>
            </w:r>
            <w:r w:rsidRPr="00EC06C2">
              <w:rPr>
                <w:rFonts w:ascii="Sylfaen" w:eastAsia="Times New Roman" w:hAnsi="Sylfaen" w:cs="Sylfaen"/>
                <w:sz w:val="12"/>
                <w:szCs w:val="12"/>
              </w:rPr>
              <w:t>პაციენტების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ხელშეწყობა</w:t>
            </w:r>
            <w:r w:rsidRPr="00EC06C2">
              <w:rPr>
                <w:rFonts w:ascii="Sylfaen" w:eastAsia="Times New Roman" w:hAnsi="Sylfaen" w:cs="Calibri"/>
                <w:sz w:val="12"/>
                <w:szCs w:val="12"/>
              </w:rPr>
              <w:t>;</w:t>
            </w:r>
          </w:p>
          <w:p w14:paraId="4C5AC0C8" w14:textId="40ECE2D7" w:rsidR="00EC06C2" w:rsidRPr="00EC06C2" w:rsidRDefault="00EC06C2" w:rsidP="00EC06C2">
            <w:pPr>
              <w:tabs>
                <w:tab w:val="left" w:pos="5530"/>
              </w:tabs>
              <w:spacing w:after="0" w:line="240" w:lineRule="auto"/>
              <w:jc w:val="both"/>
              <w:rPr>
                <w:rFonts w:ascii="Sylfaen" w:eastAsia="Times New Roman" w:hAnsi="Sylfaen" w:cs="Calibri"/>
                <w:sz w:val="12"/>
                <w:szCs w:val="12"/>
              </w:rPr>
            </w:pPr>
            <w:r w:rsidRPr="00EC06C2">
              <w:rPr>
                <w:rFonts w:ascii="Sylfaen" w:eastAsia="Times New Roman" w:hAnsi="Sylfaen" w:cs="Sylfaen"/>
                <w:sz w:val="12"/>
                <w:szCs w:val="12"/>
              </w:rPr>
              <w:t>ჰემოდიალიზით</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ჩანაცვლების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სეანსებით</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მოსარგებლე</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ბენეფიციარები</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ტრანსპორტის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ხარჯით</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უზრუნველსაყოფად</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მუნიციპალიტეტის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ბიუჯეტიდან</w:t>
            </w:r>
            <w:r w:rsidR="00452C6F">
              <w:rPr>
                <w:rFonts w:ascii="Sylfaen" w:eastAsia="Times New Roman" w:hAnsi="Sylfaen" w:cs="Calibri"/>
                <w:sz w:val="12"/>
                <w:szCs w:val="12"/>
              </w:rPr>
              <w:t xml:space="preserve"> </w:t>
            </w:r>
            <w:r w:rsidRPr="00EC06C2">
              <w:rPr>
                <w:rFonts w:ascii="Sylfaen" w:eastAsia="Times New Roman" w:hAnsi="Sylfaen" w:cs="Sylfaen"/>
                <w:sz w:val="12"/>
                <w:szCs w:val="12"/>
              </w:rPr>
              <w:t>დაფინანსდებიან</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ყოველთვიურად</w:t>
            </w:r>
            <w:r w:rsidRPr="00EC06C2">
              <w:rPr>
                <w:rFonts w:ascii="Sylfaen" w:eastAsia="Times New Roman" w:hAnsi="Sylfaen" w:cs="Calibri"/>
                <w:sz w:val="12"/>
                <w:szCs w:val="12"/>
              </w:rPr>
              <w:t xml:space="preserve"> 200 </w:t>
            </w:r>
            <w:r w:rsidRPr="00EC06C2">
              <w:rPr>
                <w:rFonts w:ascii="Sylfaen" w:eastAsia="Times New Roman" w:hAnsi="Sylfaen" w:cs="Sylfaen"/>
                <w:sz w:val="12"/>
                <w:szCs w:val="12"/>
              </w:rPr>
              <w:t>ლარით</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ხოლო</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მუნიციპალიტეტის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ტერიტორიაზე</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რეგისტრირებულ</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ლეიკემიით</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დაავადებულ</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პირებს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მუნიციპალიტეტი</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წელიწადში</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გაუწევს</w:t>
            </w:r>
            <w:r w:rsidRPr="00EC06C2">
              <w:rPr>
                <w:rFonts w:ascii="Sylfaen" w:eastAsia="Times New Roman" w:hAnsi="Sylfaen" w:cs="Calibri"/>
                <w:sz w:val="12"/>
                <w:szCs w:val="12"/>
              </w:rPr>
              <w:t xml:space="preserve"> 600 </w:t>
            </w:r>
            <w:r w:rsidRPr="00EC06C2">
              <w:rPr>
                <w:rFonts w:ascii="Sylfaen" w:eastAsia="Times New Roman" w:hAnsi="Sylfaen" w:cs="Sylfaen"/>
                <w:sz w:val="12"/>
                <w:szCs w:val="12"/>
              </w:rPr>
              <w:t>ლარის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ოდენობით</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ფინანსურ</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დახმარებას</w:t>
            </w:r>
            <w:r w:rsidRPr="00EC06C2">
              <w:rPr>
                <w:rFonts w:ascii="Sylfaen" w:eastAsia="Times New Roman" w:hAnsi="Sylfaen" w:cs="Calibri"/>
                <w:sz w:val="12"/>
                <w:szCs w:val="12"/>
              </w:rPr>
              <w:t>.</w:t>
            </w:r>
          </w:p>
          <w:p w14:paraId="50A29A70" w14:textId="77777777" w:rsidR="00EC06C2" w:rsidRPr="00EC06C2" w:rsidRDefault="00EC06C2" w:rsidP="00EC06C2">
            <w:pPr>
              <w:tabs>
                <w:tab w:val="left" w:pos="5530"/>
              </w:tabs>
              <w:spacing w:after="0" w:line="240" w:lineRule="auto"/>
              <w:rPr>
                <w:rFonts w:ascii="Sylfaen" w:eastAsia="Times New Roman" w:hAnsi="Sylfaen" w:cs="Calibri"/>
                <w:sz w:val="12"/>
                <w:szCs w:val="12"/>
              </w:rPr>
            </w:pPr>
          </w:p>
        </w:tc>
      </w:tr>
      <w:tr w:rsidR="00EC06C2" w:rsidRPr="00EC06C2" w14:paraId="13F82E7F" w14:textId="77777777" w:rsidTr="00E82DAE">
        <w:trPr>
          <w:trHeight w:val="197"/>
        </w:trPr>
        <w:tc>
          <w:tcPr>
            <w:tcW w:w="1858" w:type="dxa"/>
            <w:tcBorders>
              <w:top w:val="nil"/>
              <w:left w:val="single" w:sz="8" w:space="0" w:color="auto"/>
              <w:bottom w:val="single" w:sz="4" w:space="0" w:color="auto"/>
              <w:right w:val="single" w:sz="4" w:space="0" w:color="auto"/>
            </w:tcBorders>
            <w:shd w:val="clear" w:color="000000" w:fill="FFFFFF"/>
            <w:vAlign w:val="center"/>
            <w:hideMark/>
          </w:tcPr>
          <w:p w14:paraId="1C8A2E00" w14:textId="77777777" w:rsidR="00EC06C2" w:rsidRPr="00EC06C2" w:rsidRDefault="00EC06C2" w:rsidP="00EC06C2">
            <w:pPr>
              <w:tabs>
                <w:tab w:val="left" w:pos="5530"/>
              </w:tabs>
              <w:spacing w:after="0" w:line="240" w:lineRule="auto"/>
              <w:rPr>
                <w:rFonts w:ascii="Sylfaen" w:eastAsia="Times New Roman" w:hAnsi="Sylfaen" w:cs="Calibri"/>
                <w:sz w:val="12"/>
                <w:szCs w:val="12"/>
              </w:rPr>
            </w:pPr>
            <w:r w:rsidRPr="00EC06C2">
              <w:rPr>
                <w:rFonts w:ascii="Sylfaen" w:eastAsia="Times New Roman" w:hAnsi="Sylfaen" w:cs="Calibri"/>
                <w:sz w:val="12"/>
                <w:szCs w:val="12"/>
              </w:rPr>
              <w:t>ქვეპროგრამის განხორციელების ვადები</w:t>
            </w:r>
          </w:p>
        </w:tc>
        <w:tc>
          <w:tcPr>
            <w:tcW w:w="7926" w:type="dxa"/>
            <w:gridSpan w:val="6"/>
            <w:tcBorders>
              <w:top w:val="single" w:sz="4" w:space="0" w:color="auto"/>
              <w:left w:val="nil"/>
              <w:bottom w:val="single" w:sz="4" w:space="0" w:color="auto"/>
              <w:right w:val="single" w:sz="8" w:space="0" w:color="000000"/>
            </w:tcBorders>
            <w:shd w:val="clear" w:color="000000" w:fill="FFFFFF"/>
            <w:vAlign w:val="center"/>
            <w:hideMark/>
          </w:tcPr>
          <w:p w14:paraId="7C138592" w14:textId="77777777" w:rsidR="00EC06C2" w:rsidRPr="00EC06C2" w:rsidRDefault="00EC06C2" w:rsidP="00EC06C2">
            <w:pPr>
              <w:tabs>
                <w:tab w:val="left" w:pos="5530"/>
              </w:tabs>
              <w:spacing w:after="0" w:line="240" w:lineRule="auto"/>
              <w:rPr>
                <w:rFonts w:ascii="Sylfaen" w:eastAsia="Times New Roman" w:hAnsi="Sylfaen" w:cs="Calibri"/>
                <w:sz w:val="12"/>
                <w:szCs w:val="12"/>
              </w:rPr>
            </w:pPr>
            <w:r w:rsidRPr="00EC06C2">
              <w:rPr>
                <w:rFonts w:ascii="Sylfaen" w:eastAsia="Times New Roman" w:hAnsi="Sylfaen" w:cs="Calibri"/>
                <w:sz w:val="12"/>
                <w:szCs w:val="12"/>
              </w:rPr>
              <w:t>მიმდინარე</w:t>
            </w:r>
          </w:p>
        </w:tc>
      </w:tr>
      <w:tr w:rsidR="00EC06C2" w:rsidRPr="00EC06C2" w14:paraId="3BBF6690" w14:textId="77777777" w:rsidTr="00E82DAE">
        <w:trPr>
          <w:trHeight w:val="456"/>
        </w:trPr>
        <w:tc>
          <w:tcPr>
            <w:tcW w:w="1858" w:type="dxa"/>
            <w:tcBorders>
              <w:top w:val="single" w:sz="4" w:space="0" w:color="auto"/>
              <w:left w:val="single" w:sz="8" w:space="0" w:color="auto"/>
              <w:bottom w:val="single" w:sz="4" w:space="0" w:color="auto"/>
              <w:right w:val="single" w:sz="4" w:space="0" w:color="auto"/>
            </w:tcBorders>
            <w:vAlign w:val="center"/>
            <w:hideMark/>
          </w:tcPr>
          <w:p w14:paraId="331C8CBD" w14:textId="77777777" w:rsidR="00EC06C2" w:rsidRPr="00EC06C2" w:rsidRDefault="00EC06C2" w:rsidP="00EC06C2">
            <w:pPr>
              <w:tabs>
                <w:tab w:val="left" w:pos="5530"/>
              </w:tabs>
              <w:spacing w:after="0" w:line="240" w:lineRule="auto"/>
              <w:rPr>
                <w:rFonts w:ascii="Sylfaen" w:eastAsia="Times New Roman" w:hAnsi="Sylfaen" w:cs="Calibri"/>
                <w:b/>
                <w:sz w:val="12"/>
                <w:szCs w:val="12"/>
              </w:rPr>
            </w:pPr>
            <w:r w:rsidRPr="00EC06C2">
              <w:rPr>
                <w:rFonts w:ascii="Sylfaen" w:eastAsia="Times New Roman" w:hAnsi="Sylfaen" w:cs="Calibri"/>
                <w:b/>
                <w:sz w:val="12"/>
                <w:szCs w:val="12"/>
              </w:rPr>
              <w:t xml:space="preserve">გაეროს მდგრადი განვითარების მიზაანი (SDG) რომლის მიღწევასაც ემსახურება </w:t>
            </w:r>
            <w:r w:rsidRPr="00EC06C2">
              <w:rPr>
                <w:rFonts w:ascii="Sylfaen" w:eastAsia="Times New Roman" w:hAnsi="Sylfaen" w:cs="Calibri"/>
                <w:b/>
                <w:sz w:val="12"/>
                <w:szCs w:val="12"/>
                <w:lang w:val="ka-GE"/>
              </w:rPr>
              <w:t>ქვე</w:t>
            </w:r>
            <w:r w:rsidRPr="00EC06C2">
              <w:rPr>
                <w:rFonts w:ascii="Sylfaen" w:eastAsia="Times New Roman" w:hAnsi="Sylfaen" w:cs="Calibri"/>
                <w:b/>
                <w:sz w:val="12"/>
                <w:szCs w:val="12"/>
              </w:rPr>
              <w:t>პროგრამა</w:t>
            </w:r>
          </w:p>
        </w:tc>
        <w:tc>
          <w:tcPr>
            <w:tcW w:w="7926" w:type="dxa"/>
            <w:gridSpan w:val="6"/>
            <w:tcBorders>
              <w:top w:val="single" w:sz="4" w:space="0" w:color="auto"/>
              <w:left w:val="nil"/>
              <w:bottom w:val="single" w:sz="4" w:space="0" w:color="auto"/>
              <w:right w:val="single" w:sz="8" w:space="0" w:color="000000"/>
            </w:tcBorders>
            <w:shd w:val="clear" w:color="000000" w:fill="FFFFFF"/>
            <w:vAlign w:val="center"/>
            <w:hideMark/>
          </w:tcPr>
          <w:p w14:paraId="694FF6E4" w14:textId="77777777" w:rsidR="00EC06C2" w:rsidRPr="00EC06C2" w:rsidRDefault="00EC06C2" w:rsidP="00EC06C2">
            <w:pPr>
              <w:tabs>
                <w:tab w:val="left" w:pos="5530"/>
              </w:tabs>
              <w:spacing w:after="0" w:line="240" w:lineRule="auto"/>
              <w:rPr>
                <w:rFonts w:ascii="Sylfaen" w:eastAsia="Times New Roman" w:hAnsi="Sylfaen" w:cs="Calibri"/>
                <w:sz w:val="12"/>
                <w:szCs w:val="12"/>
                <w:lang w:val="ka-GE"/>
              </w:rPr>
            </w:pPr>
            <w:r w:rsidRPr="00EC06C2">
              <w:rPr>
                <w:rFonts w:ascii="Sylfaen" w:eastAsia="Times New Roman" w:hAnsi="Sylfaen" w:cs="Times New Roman"/>
                <w:color w:val="000000"/>
                <w:sz w:val="12"/>
                <w:szCs w:val="12"/>
              </w:rPr>
              <w:t>მიზანი 3-ჯანსაღი ცხოვრებისა და კეთილდღეობის უზრუნველყოფა ყველა ასაკის ადამიანისთვის</w:t>
            </w:r>
          </w:p>
        </w:tc>
      </w:tr>
      <w:tr w:rsidR="00EC06C2" w:rsidRPr="00EC06C2" w14:paraId="08710B7D" w14:textId="77777777" w:rsidTr="00E82DAE">
        <w:trPr>
          <w:trHeight w:val="356"/>
        </w:trPr>
        <w:tc>
          <w:tcPr>
            <w:tcW w:w="1858" w:type="dxa"/>
            <w:tcBorders>
              <w:top w:val="nil"/>
              <w:left w:val="single" w:sz="8" w:space="0" w:color="auto"/>
              <w:bottom w:val="single" w:sz="8" w:space="0" w:color="auto"/>
              <w:right w:val="single" w:sz="4" w:space="0" w:color="auto"/>
            </w:tcBorders>
            <w:shd w:val="clear" w:color="000000" w:fill="FFFFFF"/>
            <w:vAlign w:val="center"/>
            <w:hideMark/>
          </w:tcPr>
          <w:p w14:paraId="38CE8512" w14:textId="28325A77" w:rsidR="00EC06C2" w:rsidRPr="00EC06C2" w:rsidRDefault="00EC06C2" w:rsidP="00EC06C2">
            <w:pPr>
              <w:tabs>
                <w:tab w:val="left" w:pos="5530"/>
              </w:tabs>
              <w:spacing w:after="0" w:line="240" w:lineRule="auto"/>
              <w:rPr>
                <w:rFonts w:ascii="Sylfaen" w:eastAsia="Times New Roman" w:hAnsi="Sylfaen" w:cs="Calibri"/>
                <w:sz w:val="12"/>
                <w:szCs w:val="12"/>
              </w:rPr>
            </w:pPr>
            <w:r w:rsidRPr="00EC06C2">
              <w:rPr>
                <w:rFonts w:ascii="Sylfaen" w:eastAsia="Times New Roman" w:hAnsi="Sylfaen" w:cs="Calibri"/>
                <w:sz w:val="12"/>
                <w:szCs w:val="12"/>
              </w:rPr>
              <w:t>ქვეპროგრამის მოსალოდნელი შუალედური</w:t>
            </w:r>
            <w:r w:rsidR="00452C6F">
              <w:rPr>
                <w:rFonts w:ascii="Sylfaen" w:eastAsia="Times New Roman" w:hAnsi="Sylfaen" w:cs="Calibri"/>
                <w:sz w:val="12"/>
                <w:szCs w:val="12"/>
              </w:rPr>
              <w:t xml:space="preserve"> </w:t>
            </w:r>
            <w:r w:rsidRPr="00EC06C2">
              <w:rPr>
                <w:rFonts w:ascii="Sylfaen" w:eastAsia="Times New Roman" w:hAnsi="Sylfaen" w:cs="Calibri"/>
                <w:sz w:val="12"/>
                <w:szCs w:val="12"/>
              </w:rPr>
              <w:t>შედეგი</w:t>
            </w:r>
          </w:p>
        </w:tc>
        <w:tc>
          <w:tcPr>
            <w:tcW w:w="7926" w:type="dxa"/>
            <w:gridSpan w:val="6"/>
            <w:tcBorders>
              <w:top w:val="single" w:sz="4" w:space="0" w:color="auto"/>
              <w:left w:val="nil"/>
              <w:bottom w:val="single" w:sz="8" w:space="0" w:color="auto"/>
              <w:right w:val="single" w:sz="8" w:space="0" w:color="000000"/>
            </w:tcBorders>
            <w:shd w:val="clear" w:color="000000" w:fill="FFFFFF"/>
            <w:vAlign w:val="center"/>
            <w:hideMark/>
          </w:tcPr>
          <w:p w14:paraId="65D3C673" w14:textId="1D322726" w:rsidR="00EC06C2" w:rsidRPr="00EC06C2" w:rsidRDefault="00EC06C2" w:rsidP="00EC06C2">
            <w:pPr>
              <w:tabs>
                <w:tab w:val="left" w:pos="5530"/>
              </w:tabs>
              <w:spacing w:after="0" w:line="240" w:lineRule="auto"/>
              <w:rPr>
                <w:rFonts w:ascii="Sylfaen" w:eastAsia="Times New Roman" w:hAnsi="Sylfaen" w:cs="Calibri"/>
                <w:sz w:val="12"/>
                <w:szCs w:val="12"/>
              </w:rPr>
            </w:pPr>
            <w:r w:rsidRPr="00EC06C2">
              <w:rPr>
                <w:rFonts w:ascii="Sylfaen" w:eastAsia="Times New Roman" w:hAnsi="Sylfaen" w:cs="Sylfaen"/>
                <w:sz w:val="12"/>
                <w:szCs w:val="12"/>
                <w:lang w:val="ka-GE"/>
              </w:rPr>
              <w:t xml:space="preserve">ხელშეწყობილია დიალიზზე მყოფი პირების და ლეიკემიით </w:t>
            </w:r>
            <w:r w:rsidRPr="00EC06C2">
              <w:rPr>
                <w:rFonts w:ascii="Sylfaen" w:eastAsia="Times New Roman" w:hAnsi="Sylfaen" w:cs="Sylfaen"/>
                <w:sz w:val="12"/>
                <w:szCs w:val="12"/>
              </w:rPr>
              <w:t>დაავადებულთა</w:t>
            </w:r>
            <w:r w:rsidRPr="00EC06C2">
              <w:rPr>
                <w:rFonts w:ascii="Sylfaen" w:eastAsia="Times New Roman" w:hAnsi="Sylfaen" w:cs="Sylfaen"/>
                <w:sz w:val="12"/>
                <w:szCs w:val="12"/>
                <w:lang w:val="ka-GE"/>
              </w:rPr>
              <w:t>თვის</w:t>
            </w:r>
            <w:r w:rsidR="00452C6F">
              <w:rPr>
                <w:rFonts w:ascii="Sylfaen" w:eastAsia="Times New Roman" w:hAnsi="Sylfaen" w:cs="Sylfaen"/>
                <w:sz w:val="12"/>
                <w:szCs w:val="12"/>
                <w:lang w:val="ka-GE"/>
              </w:rPr>
              <w:t xml:space="preserve"> </w:t>
            </w:r>
            <w:r w:rsidRPr="00EC06C2">
              <w:rPr>
                <w:rFonts w:ascii="Sylfaen" w:eastAsia="Times New Roman" w:hAnsi="Sylfaen" w:cs="Sylfaen"/>
                <w:sz w:val="12"/>
                <w:szCs w:val="12"/>
              </w:rPr>
              <w:t>სასიცოცხლო</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მნიშვნელობის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მკურნალობის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ჩატარების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ხელმისაწვდომობა</w:t>
            </w:r>
            <w:r w:rsidR="00452C6F">
              <w:rPr>
                <w:rFonts w:ascii="Sylfaen" w:eastAsia="Times New Roman" w:hAnsi="Sylfaen" w:cs="Sylfaen"/>
                <w:sz w:val="12"/>
                <w:szCs w:val="12"/>
                <w:lang w:val="ka-GE"/>
              </w:rPr>
              <w:t xml:space="preserve"> </w:t>
            </w:r>
          </w:p>
        </w:tc>
      </w:tr>
    </w:tbl>
    <w:p w14:paraId="73D2687D"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sz w:val="12"/>
          <w:szCs w:val="12"/>
          <w:lang w:val="ka-GE"/>
        </w:rPr>
      </w:pPr>
    </w:p>
    <w:tbl>
      <w:tblPr>
        <w:tblW w:w="0" w:type="auto"/>
        <w:tblInd w:w="108" w:type="dxa"/>
        <w:tblLook w:val="04A0" w:firstRow="1" w:lastRow="0" w:firstColumn="1" w:lastColumn="0" w:noHBand="0" w:noVBand="1"/>
      </w:tblPr>
      <w:tblGrid>
        <w:gridCol w:w="1133"/>
        <w:gridCol w:w="1002"/>
        <w:gridCol w:w="1056"/>
        <w:gridCol w:w="1488"/>
        <w:gridCol w:w="1405"/>
        <w:gridCol w:w="1341"/>
        <w:gridCol w:w="1196"/>
        <w:gridCol w:w="1183"/>
      </w:tblGrid>
      <w:tr w:rsidR="00EC06C2" w:rsidRPr="00EC06C2" w14:paraId="08BCA321" w14:textId="77777777" w:rsidTr="00E82DAE">
        <w:trPr>
          <w:trHeight w:val="183"/>
        </w:trPr>
        <w:tc>
          <w:tcPr>
            <w:tcW w:w="9809" w:type="dxa"/>
            <w:gridSpan w:val="8"/>
            <w:tcBorders>
              <w:top w:val="single" w:sz="4" w:space="0" w:color="auto"/>
              <w:left w:val="single" w:sz="4" w:space="0" w:color="auto"/>
              <w:bottom w:val="single" w:sz="4" w:space="0" w:color="auto"/>
              <w:right w:val="nil"/>
            </w:tcBorders>
            <w:noWrap/>
            <w:vAlign w:val="center"/>
            <w:hideMark/>
          </w:tcPr>
          <w:p w14:paraId="69FF7872" w14:textId="3834E8BA" w:rsidR="00EC06C2" w:rsidRPr="00EC06C2" w:rsidRDefault="00EC06C2" w:rsidP="00EC06C2">
            <w:pPr>
              <w:tabs>
                <w:tab w:val="left" w:pos="5530"/>
              </w:tabs>
              <w:spacing w:after="0" w:line="240" w:lineRule="auto"/>
              <w:jc w:val="center"/>
              <w:rPr>
                <w:rFonts w:ascii="Sylfaen" w:eastAsia="Times New Roman" w:hAnsi="Sylfaen" w:cs="Calibri"/>
                <w:sz w:val="12"/>
                <w:szCs w:val="12"/>
              </w:rPr>
            </w:pPr>
            <w:r w:rsidRPr="00EC06C2">
              <w:rPr>
                <w:rFonts w:ascii="Sylfaen" w:eastAsia="Times New Roman" w:hAnsi="Sylfaen" w:cs="Calibri"/>
                <w:sz w:val="12"/>
                <w:szCs w:val="12"/>
              </w:rPr>
              <w:t>შუალედური</w:t>
            </w:r>
            <w:r w:rsidR="00452C6F">
              <w:rPr>
                <w:rFonts w:ascii="Sylfaen" w:eastAsia="Times New Roman" w:hAnsi="Sylfaen" w:cs="Calibri"/>
                <w:sz w:val="12"/>
                <w:szCs w:val="12"/>
              </w:rPr>
              <w:t xml:space="preserve"> </w:t>
            </w:r>
            <w:r w:rsidRPr="00EC06C2">
              <w:rPr>
                <w:rFonts w:ascii="Sylfaen" w:eastAsia="Times New Roman" w:hAnsi="Sylfaen" w:cs="Calibri"/>
                <w:sz w:val="12"/>
                <w:szCs w:val="12"/>
              </w:rPr>
              <w:t xml:space="preserve"> შედეგის შეფასების ინდიკატორი</w:t>
            </w:r>
          </w:p>
        </w:tc>
      </w:tr>
      <w:tr w:rsidR="00EC06C2" w:rsidRPr="00EC06C2" w14:paraId="376B1845" w14:textId="77777777" w:rsidTr="00E82DAE">
        <w:trPr>
          <w:trHeight w:val="437"/>
        </w:trPr>
        <w:tc>
          <w:tcPr>
            <w:tcW w:w="1133" w:type="dxa"/>
            <w:tcBorders>
              <w:top w:val="nil"/>
              <w:left w:val="single" w:sz="4" w:space="0" w:color="auto"/>
              <w:bottom w:val="single" w:sz="4" w:space="0" w:color="auto"/>
              <w:right w:val="single" w:sz="4" w:space="0" w:color="auto"/>
            </w:tcBorders>
            <w:vAlign w:val="center"/>
            <w:hideMark/>
          </w:tcPr>
          <w:p w14:paraId="47CAEA2D"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ინდიკატორის დასახელება</w:t>
            </w:r>
          </w:p>
        </w:tc>
        <w:tc>
          <w:tcPr>
            <w:tcW w:w="1001" w:type="dxa"/>
            <w:tcBorders>
              <w:top w:val="single" w:sz="4" w:space="0" w:color="auto"/>
              <w:left w:val="nil"/>
              <w:bottom w:val="single" w:sz="4" w:space="0" w:color="auto"/>
              <w:right w:val="single" w:sz="4" w:space="0" w:color="auto"/>
            </w:tcBorders>
            <w:vAlign w:val="center"/>
            <w:hideMark/>
          </w:tcPr>
          <w:p w14:paraId="4E869B3C"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საბაზისო მაჩვენებელი 2024წელი</w:t>
            </w:r>
          </w:p>
        </w:tc>
        <w:tc>
          <w:tcPr>
            <w:tcW w:w="1057" w:type="dxa"/>
            <w:tcBorders>
              <w:top w:val="nil"/>
              <w:left w:val="nil"/>
              <w:bottom w:val="single" w:sz="4" w:space="0" w:color="auto"/>
              <w:right w:val="single" w:sz="4" w:space="0" w:color="auto"/>
            </w:tcBorders>
            <w:vAlign w:val="center"/>
            <w:hideMark/>
          </w:tcPr>
          <w:p w14:paraId="1CFE334D"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2025 წელს</w:t>
            </w:r>
          </w:p>
        </w:tc>
        <w:tc>
          <w:tcPr>
            <w:tcW w:w="0" w:type="auto"/>
            <w:tcBorders>
              <w:top w:val="single" w:sz="4" w:space="0" w:color="auto"/>
              <w:left w:val="nil"/>
              <w:bottom w:val="single" w:sz="4" w:space="0" w:color="auto"/>
              <w:right w:val="single" w:sz="4" w:space="0" w:color="auto"/>
            </w:tcBorders>
            <w:vAlign w:val="center"/>
            <w:hideMark/>
          </w:tcPr>
          <w:p w14:paraId="5F02D707"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2026 წელს</w:t>
            </w:r>
          </w:p>
        </w:tc>
        <w:tc>
          <w:tcPr>
            <w:tcW w:w="0" w:type="auto"/>
            <w:tcBorders>
              <w:top w:val="single" w:sz="4" w:space="0" w:color="auto"/>
              <w:left w:val="nil"/>
              <w:bottom w:val="single" w:sz="4" w:space="0" w:color="auto"/>
              <w:right w:val="single" w:sz="4" w:space="0" w:color="auto"/>
            </w:tcBorders>
            <w:vAlign w:val="center"/>
            <w:hideMark/>
          </w:tcPr>
          <w:p w14:paraId="0B002161"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2027 წელს</w:t>
            </w:r>
          </w:p>
        </w:tc>
        <w:tc>
          <w:tcPr>
            <w:tcW w:w="0" w:type="auto"/>
            <w:tcBorders>
              <w:top w:val="single" w:sz="4" w:space="0" w:color="auto"/>
              <w:left w:val="nil"/>
              <w:bottom w:val="single" w:sz="4" w:space="0" w:color="auto"/>
              <w:right w:val="single" w:sz="4" w:space="0" w:color="auto"/>
            </w:tcBorders>
            <w:vAlign w:val="center"/>
            <w:hideMark/>
          </w:tcPr>
          <w:p w14:paraId="1F0D470E"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2028 წელს</w:t>
            </w:r>
          </w:p>
        </w:tc>
        <w:tc>
          <w:tcPr>
            <w:tcW w:w="0" w:type="auto"/>
            <w:tcBorders>
              <w:top w:val="single" w:sz="4" w:space="0" w:color="auto"/>
              <w:left w:val="nil"/>
              <w:bottom w:val="single" w:sz="4" w:space="0" w:color="auto"/>
              <w:right w:val="single" w:sz="4" w:space="0" w:color="auto"/>
            </w:tcBorders>
            <w:vAlign w:val="center"/>
            <w:hideMark/>
          </w:tcPr>
          <w:p w14:paraId="5B6B9C22"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0" w:type="auto"/>
            <w:tcBorders>
              <w:top w:val="nil"/>
              <w:left w:val="nil"/>
              <w:bottom w:val="single" w:sz="4" w:space="0" w:color="auto"/>
              <w:right w:val="single" w:sz="8" w:space="0" w:color="auto"/>
            </w:tcBorders>
            <w:vAlign w:val="center"/>
            <w:hideMark/>
          </w:tcPr>
          <w:p w14:paraId="4A519918"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5BBA0BAA" w14:textId="77777777" w:rsidTr="00E82DAE">
        <w:trPr>
          <w:trHeight w:val="330"/>
        </w:trPr>
        <w:tc>
          <w:tcPr>
            <w:tcW w:w="1133" w:type="dxa"/>
            <w:tcBorders>
              <w:top w:val="single" w:sz="4" w:space="0" w:color="auto"/>
              <w:left w:val="single" w:sz="4" w:space="0" w:color="auto"/>
              <w:bottom w:val="single" w:sz="4" w:space="0" w:color="auto"/>
              <w:right w:val="single" w:sz="4" w:space="0" w:color="auto"/>
            </w:tcBorders>
            <w:vAlign w:val="center"/>
          </w:tcPr>
          <w:p w14:paraId="228ECDC9"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lang w:val="ka-GE"/>
              </w:rPr>
            </w:pPr>
            <w:r w:rsidRPr="00EC06C2">
              <w:rPr>
                <w:rFonts w:ascii="Sylfaen" w:eastAsia="Times New Roman" w:hAnsi="Sylfaen" w:cs="Calibri"/>
                <w:sz w:val="12"/>
                <w:szCs w:val="12"/>
              </w:rPr>
              <w:t> </w:t>
            </w:r>
            <w:r w:rsidRPr="00EC06C2">
              <w:rPr>
                <w:rFonts w:ascii="Sylfaen" w:eastAsia="Times New Roman" w:hAnsi="Sylfaen" w:cs="Calibri"/>
                <w:sz w:val="12"/>
                <w:szCs w:val="12"/>
                <w:lang w:val="ka-GE"/>
              </w:rPr>
              <w:t>დახმარების მიმღებ პირთა რაოდენობა</w:t>
            </w:r>
          </w:p>
        </w:tc>
        <w:tc>
          <w:tcPr>
            <w:tcW w:w="1001" w:type="dxa"/>
            <w:tcBorders>
              <w:top w:val="single" w:sz="4" w:space="0" w:color="auto"/>
              <w:bottom w:val="single" w:sz="4" w:space="0" w:color="auto"/>
              <w:right w:val="single" w:sz="4" w:space="0" w:color="auto"/>
            </w:tcBorders>
            <w:vAlign w:val="center"/>
          </w:tcPr>
          <w:p w14:paraId="5B794CC5"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rPr>
            </w:pPr>
            <w:r w:rsidRPr="00EC06C2">
              <w:rPr>
                <w:rFonts w:ascii="Sylfaen" w:eastAsia="Times New Roman" w:hAnsi="Sylfaen" w:cs="Calibri"/>
                <w:sz w:val="12"/>
                <w:szCs w:val="12"/>
                <w:lang w:val="ka-GE"/>
              </w:rPr>
              <w:t xml:space="preserve"> 20 მოქალაქე, მ.შ. 60% ქალი, 40% კაცი</w:t>
            </w:r>
            <w:r w:rsidRPr="00EC06C2">
              <w:rPr>
                <w:rFonts w:ascii="Sylfaen" w:eastAsia="Times New Roman" w:hAnsi="Sylfaen" w:cs="Calibri"/>
                <w:sz w:val="12"/>
                <w:szCs w:val="12"/>
              </w:rPr>
              <w:t> </w:t>
            </w:r>
          </w:p>
        </w:tc>
        <w:tc>
          <w:tcPr>
            <w:tcW w:w="1057" w:type="dxa"/>
            <w:tcBorders>
              <w:top w:val="single" w:sz="4" w:space="0" w:color="auto"/>
              <w:left w:val="single" w:sz="4" w:space="0" w:color="auto"/>
              <w:bottom w:val="single" w:sz="4" w:space="0" w:color="auto"/>
              <w:right w:val="single" w:sz="4" w:space="0" w:color="auto"/>
            </w:tcBorders>
            <w:hideMark/>
          </w:tcPr>
          <w:p w14:paraId="5782F69C"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lang w:val="ka-GE"/>
              </w:rPr>
            </w:pPr>
            <w:r w:rsidRPr="00EC06C2">
              <w:rPr>
                <w:rFonts w:ascii="Sylfaen" w:eastAsia="Times New Roman" w:hAnsi="Sylfaen" w:cs="Calibri"/>
                <w:sz w:val="12"/>
                <w:szCs w:val="12"/>
                <w:lang w:val="ka-GE"/>
              </w:rPr>
              <w:t>20 მოქალაქე, მ.შ. 60% ქალი, 40% კაცი</w:t>
            </w:r>
            <w:r w:rsidRPr="00EC06C2">
              <w:rPr>
                <w:rFonts w:ascii="Sylfaen" w:eastAsia="Times New Roman" w:hAnsi="Sylfaen" w:cs="Calibri"/>
                <w:sz w:val="12"/>
                <w:szCs w:val="12"/>
              </w:rPr>
              <w:t> </w:t>
            </w:r>
          </w:p>
        </w:tc>
        <w:tc>
          <w:tcPr>
            <w:tcW w:w="0" w:type="auto"/>
            <w:tcBorders>
              <w:top w:val="single" w:sz="4" w:space="0" w:color="auto"/>
              <w:left w:val="nil"/>
              <w:bottom w:val="single" w:sz="4" w:space="0" w:color="auto"/>
              <w:right w:val="single" w:sz="8" w:space="0" w:color="000000"/>
            </w:tcBorders>
            <w:shd w:val="clear" w:color="000000" w:fill="FFFFFF"/>
            <w:hideMark/>
          </w:tcPr>
          <w:p w14:paraId="563B9EBB"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rPr>
            </w:pPr>
            <w:r w:rsidRPr="00EC06C2">
              <w:rPr>
                <w:rFonts w:ascii="Sylfaen" w:eastAsia="Times New Roman" w:hAnsi="Sylfaen" w:cs="Calibri"/>
                <w:sz w:val="12"/>
                <w:szCs w:val="12"/>
                <w:lang w:val="ka-GE"/>
              </w:rPr>
              <w:t>20 მოქალაქე, მ.შ. 60% ქალი, 40% კაცი</w:t>
            </w:r>
            <w:r w:rsidRPr="00EC06C2">
              <w:rPr>
                <w:rFonts w:ascii="Sylfaen" w:eastAsia="Times New Roman" w:hAnsi="Sylfaen" w:cs="Calibri"/>
                <w:sz w:val="12"/>
                <w:szCs w:val="12"/>
              </w:rPr>
              <w:t> </w:t>
            </w:r>
          </w:p>
        </w:tc>
        <w:tc>
          <w:tcPr>
            <w:tcW w:w="0" w:type="auto"/>
            <w:tcBorders>
              <w:top w:val="single" w:sz="4" w:space="0" w:color="auto"/>
              <w:left w:val="nil"/>
              <w:bottom w:val="single" w:sz="4" w:space="0" w:color="auto"/>
              <w:right w:val="single" w:sz="8" w:space="0" w:color="000000"/>
            </w:tcBorders>
            <w:shd w:val="clear" w:color="000000" w:fill="FFFFFF"/>
            <w:hideMark/>
          </w:tcPr>
          <w:p w14:paraId="48454087"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lang w:val="ka-GE"/>
              </w:rPr>
            </w:pPr>
            <w:r w:rsidRPr="00EC06C2">
              <w:rPr>
                <w:rFonts w:ascii="Sylfaen" w:eastAsia="Times New Roman" w:hAnsi="Sylfaen" w:cs="Calibri"/>
                <w:sz w:val="12"/>
                <w:szCs w:val="12"/>
                <w:lang w:val="ka-GE"/>
              </w:rPr>
              <w:t>20 მოქალაქე, მ.შ. 60% ქალი, 40% კაცი</w:t>
            </w:r>
            <w:r w:rsidRPr="00EC06C2">
              <w:rPr>
                <w:rFonts w:ascii="Sylfaen" w:eastAsia="Times New Roman" w:hAnsi="Sylfaen" w:cs="Calibri"/>
                <w:sz w:val="12"/>
                <w:szCs w:val="12"/>
              </w:rPr>
              <w:t> </w:t>
            </w:r>
          </w:p>
        </w:tc>
        <w:tc>
          <w:tcPr>
            <w:tcW w:w="0" w:type="auto"/>
            <w:tcBorders>
              <w:top w:val="single" w:sz="4" w:space="0" w:color="auto"/>
              <w:left w:val="nil"/>
              <w:bottom w:val="single" w:sz="4" w:space="0" w:color="auto"/>
              <w:right w:val="single" w:sz="8" w:space="0" w:color="000000"/>
            </w:tcBorders>
            <w:shd w:val="clear" w:color="000000" w:fill="FFFFFF"/>
            <w:hideMark/>
          </w:tcPr>
          <w:p w14:paraId="23C957A8"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rPr>
            </w:pPr>
            <w:r w:rsidRPr="00EC06C2">
              <w:rPr>
                <w:rFonts w:ascii="Sylfaen" w:eastAsia="Times New Roman" w:hAnsi="Sylfaen" w:cs="Calibri"/>
                <w:sz w:val="12"/>
                <w:szCs w:val="12"/>
                <w:lang w:val="ka-GE"/>
              </w:rPr>
              <w:t>20 მოქალაქე, მ.შ. 60% ქალი, 40% კაცი</w:t>
            </w:r>
            <w:r w:rsidRPr="00EC06C2">
              <w:rPr>
                <w:rFonts w:ascii="Sylfaen" w:eastAsia="Times New Roman" w:hAnsi="Sylfaen" w:cs="Calibri"/>
                <w:sz w:val="12"/>
                <w:szCs w:val="12"/>
              </w:rPr>
              <w:t> </w:t>
            </w:r>
          </w:p>
        </w:tc>
        <w:tc>
          <w:tcPr>
            <w:tcW w:w="0" w:type="auto"/>
            <w:tcBorders>
              <w:top w:val="single" w:sz="4" w:space="0" w:color="auto"/>
              <w:left w:val="nil"/>
              <w:bottom w:val="single" w:sz="4" w:space="0" w:color="auto"/>
              <w:right w:val="nil"/>
            </w:tcBorders>
            <w:shd w:val="clear" w:color="000000" w:fill="FFFFFF"/>
            <w:vAlign w:val="center"/>
            <w:hideMark/>
          </w:tcPr>
          <w:p w14:paraId="7E348EFC"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rPr>
            </w:pPr>
            <w:r w:rsidRPr="00EC06C2">
              <w:rPr>
                <w:rFonts w:ascii="Sylfaen" w:eastAsia="Times New Roman" w:hAnsi="Sylfaen" w:cs="Calibri"/>
                <w:sz w:val="12"/>
                <w:szCs w:val="12"/>
                <w:lang w:val="ka-GE"/>
              </w:rPr>
              <w:t>2 %</w:t>
            </w:r>
            <w:r w:rsidRPr="00EC06C2">
              <w:rPr>
                <w:rFonts w:ascii="Sylfaen" w:eastAsia="Times New Roman" w:hAnsi="Sylfaen" w:cs="Calibri"/>
                <w:sz w:val="12"/>
                <w:szCs w:val="12"/>
              </w:rPr>
              <w:t> </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15E5A46" w14:textId="77777777" w:rsidR="00EC06C2" w:rsidRPr="00EC06C2" w:rsidRDefault="00EC06C2" w:rsidP="00EC06C2">
            <w:pPr>
              <w:tabs>
                <w:tab w:val="left" w:pos="5530"/>
              </w:tabs>
              <w:spacing w:after="0" w:line="240" w:lineRule="auto"/>
              <w:jc w:val="center"/>
              <w:rPr>
                <w:rFonts w:ascii="Sylfaen" w:eastAsia="Times New Roman" w:hAnsi="Sylfaen" w:cs="Calibri"/>
                <w:sz w:val="12"/>
                <w:szCs w:val="12"/>
              </w:rPr>
            </w:pPr>
            <w:r w:rsidRPr="00EC06C2">
              <w:rPr>
                <w:rFonts w:ascii="Sylfaen" w:eastAsia="Times New Roman" w:hAnsi="Sylfaen" w:cs="Calibri"/>
                <w:sz w:val="12"/>
                <w:szCs w:val="12"/>
                <w:lang w:val="ka-GE"/>
              </w:rPr>
              <w:t>მომართვიანობა</w:t>
            </w:r>
            <w:r w:rsidRPr="00EC06C2">
              <w:rPr>
                <w:rFonts w:ascii="Sylfaen" w:eastAsia="Times New Roman" w:hAnsi="Sylfaen" w:cs="Calibri"/>
                <w:sz w:val="12"/>
                <w:szCs w:val="12"/>
              </w:rPr>
              <w:t> </w:t>
            </w:r>
          </w:p>
        </w:tc>
      </w:tr>
    </w:tbl>
    <w:p w14:paraId="0B5E699A"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sz w:val="12"/>
          <w:szCs w:val="12"/>
          <w:lang w:val="ka-GE"/>
        </w:rPr>
      </w:pPr>
    </w:p>
    <w:tbl>
      <w:tblPr>
        <w:tblW w:w="0" w:type="auto"/>
        <w:tblInd w:w="118" w:type="dxa"/>
        <w:tblLook w:val="04A0" w:firstRow="1" w:lastRow="0" w:firstColumn="1" w:lastColumn="0" w:noHBand="0" w:noVBand="1"/>
      </w:tblPr>
      <w:tblGrid>
        <w:gridCol w:w="2424"/>
        <w:gridCol w:w="967"/>
        <w:gridCol w:w="1605"/>
        <w:gridCol w:w="1205"/>
        <w:gridCol w:w="1194"/>
        <w:gridCol w:w="1162"/>
        <w:gridCol w:w="1227"/>
      </w:tblGrid>
      <w:tr w:rsidR="00EC06C2" w:rsidRPr="00EC06C2" w14:paraId="2644C2BB" w14:textId="77777777" w:rsidTr="00E82DAE">
        <w:trPr>
          <w:trHeight w:val="255"/>
        </w:trPr>
        <w:tc>
          <w:tcPr>
            <w:tcW w:w="2424"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4006018D"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დასახელება</w:t>
            </w:r>
          </w:p>
        </w:tc>
        <w:tc>
          <w:tcPr>
            <w:tcW w:w="967" w:type="dxa"/>
            <w:tcBorders>
              <w:top w:val="single" w:sz="8" w:space="0" w:color="auto"/>
              <w:left w:val="nil"/>
              <w:bottom w:val="single" w:sz="4" w:space="0" w:color="auto"/>
              <w:right w:val="single" w:sz="4" w:space="0" w:color="auto"/>
            </w:tcBorders>
            <w:shd w:val="clear" w:color="000000" w:fill="FFFFFF"/>
            <w:vAlign w:val="center"/>
            <w:hideMark/>
          </w:tcPr>
          <w:p w14:paraId="41765870"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კოდი</w:t>
            </w:r>
          </w:p>
        </w:tc>
        <w:tc>
          <w:tcPr>
            <w:tcW w:w="0" w:type="auto"/>
            <w:vMerge w:val="restart"/>
            <w:tcBorders>
              <w:top w:val="single" w:sz="8" w:space="0" w:color="auto"/>
              <w:left w:val="nil"/>
              <w:bottom w:val="single" w:sz="8" w:space="0" w:color="auto"/>
              <w:right w:val="single" w:sz="8" w:space="0" w:color="auto"/>
            </w:tcBorders>
            <w:shd w:val="clear" w:color="000000" w:fill="FFFFFF"/>
            <w:vAlign w:val="center"/>
          </w:tcPr>
          <w:p w14:paraId="742B8ED6" w14:textId="77777777" w:rsidR="00EC06C2" w:rsidRPr="00EC06C2" w:rsidRDefault="00EC06C2" w:rsidP="00EC06C2">
            <w:pPr>
              <w:tabs>
                <w:tab w:val="left" w:pos="5530"/>
              </w:tabs>
              <w:spacing w:after="0" w:line="240" w:lineRule="auto"/>
              <w:rPr>
                <w:rFonts w:ascii="Sylfaen" w:eastAsia="Times New Roman" w:hAnsi="Sylfaen" w:cs="Calibri"/>
                <w:b/>
                <w:sz w:val="12"/>
                <w:szCs w:val="12"/>
              </w:rPr>
            </w:pPr>
            <w:r w:rsidRPr="00EC06C2">
              <w:rPr>
                <w:rFonts w:ascii="Sylfaen" w:eastAsia="Times New Roman" w:hAnsi="Sylfaen" w:cs="Calibri"/>
                <w:b/>
                <w:color w:val="000000"/>
                <w:sz w:val="12"/>
                <w:szCs w:val="12"/>
                <w:lang w:val="ka-GE"/>
              </w:rPr>
              <w:t xml:space="preserve">მრავალშვილიანი ოჯახების დახმარება </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461392E4" w14:textId="64B20E99"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2025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77F70513" w14:textId="3E7596A3"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2026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5A8A9858" w14:textId="441A9CEC"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2027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0" w:type="auto"/>
            <w:tcBorders>
              <w:top w:val="single" w:sz="8" w:space="0" w:color="auto"/>
              <w:left w:val="nil"/>
              <w:bottom w:val="single" w:sz="4" w:space="0" w:color="auto"/>
              <w:right w:val="single" w:sz="8" w:space="0" w:color="000000"/>
            </w:tcBorders>
            <w:shd w:val="clear" w:color="000000" w:fill="FFFFFF"/>
            <w:vAlign w:val="center"/>
            <w:hideMark/>
          </w:tcPr>
          <w:p w14:paraId="12035E49" w14:textId="259F330D"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2028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 xml:space="preserve"> (ათას ლარში)</w:t>
            </w:r>
          </w:p>
        </w:tc>
      </w:tr>
      <w:tr w:rsidR="00EC06C2" w:rsidRPr="00EC06C2" w14:paraId="6930E367" w14:textId="77777777" w:rsidTr="00E82DAE">
        <w:trPr>
          <w:trHeight w:val="299"/>
        </w:trPr>
        <w:tc>
          <w:tcPr>
            <w:tcW w:w="2424" w:type="dxa"/>
            <w:vMerge/>
            <w:tcBorders>
              <w:top w:val="single" w:sz="8" w:space="0" w:color="auto"/>
              <w:left w:val="single" w:sz="8" w:space="0" w:color="auto"/>
              <w:bottom w:val="single" w:sz="4" w:space="0" w:color="auto"/>
              <w:right w:val="single" w:sz="4" w:space="0" w:color="auto"/>
            </w:tcBorders>
            <w:vAlign w:val="center"/>
            <w:hideMark/>
          </w:tcPr>
          <w:p w14:paraId="36EF39DB"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967" w:type="dxa"/>
            <w:tcBorders>
              <w:top w:val="nil"/>
              <w:left w:val="nil"/>
              <w:bottom w:val="single" w:sz="4" w:space="0" w:color="auto"/>
              <w:right w:val="single" w:sz="4" w:space="0" w:color="auto"/>
            </w:tcBorders>
            <w:shd w:val="clear" w:color="000000" w:fill="FFFFFF"/>
            <w:vAlign w:val="center"/>
            <w:hideMark/>
          </w:tcPr>
          <w:p w14:paraId="128B49B3"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lang w:val="ka-GE"/>
              </w:rPr>
            </w:pPr>
            <w:r w:rsidRPr="00EC06C2">
              <w:rPr>
                <w:rFonts w:ascii="Sylfaen" w:eastAsia="Times New Roman" w:hAnsi="Sylfaen" w:cs="Calibri"/>
                <w:b/>
                <w:color w:val="000000"/>
                <w:sz w:val="12"/>
                <w:szCs w:val="12"/>
              </w:rPr>
              <w:t> </w:t>
            </w:r>
            <w:r w:rsidRPr="00EC06C2">
              <w:rPr>
                <w:rFonts w:ascii="Sylfaen" w:eastAsia="Times New Roman" w:hAnsi="Sylfaen" w:cs="Calibri"/>
                <w:b/>
                <w:color w:val="000000"/>
                <w:sz w:val="12"/>
                <w:szCs w:val="12"/>
                <w:lang w:val="ka-GE"/>
              </w:rPr>
              <w:t>06 03 06</w:t>
            </w:r>
          </w:p>
        </w:tc>
        <w:tc>
          <w:tcPr>
            <w:tcW w:w="0" w:type="auto"/>
            <w:vMerge/>
            <w:tcBorders>
              <w:top w:val="nil"/>
              <w:left w:val="nil"/>
              <w:bottom w:val="single" w:sz="4" w:space="0" w:color="auto"/>
              <w:right w:val="single" w:sz="4" w:space="0" w:color="auto"/>
            </w:tcBorders>
            <w:vAlign w:val="center"/>
            <w:hideMark/>
          </w:tcPr>
          <w:p w14:paraId="049701EB"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30313617"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45,0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6AF4E027"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45,0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4F48232A"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45,0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1D79EAC9"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45,0</w:t>
            </w:r>
          </w:p>
        </w:tc>
      </w:tr>
      <w:tr w:rsidR="00EC06C2" w:rsidRPr="00EC06C2" w14:paraId="3323F26F" w14:textId="77777777" w:rsidTr="00E82DAE">
        <w:trPr>
          <w:trHeight w:val="267"/>
        </w:trPr>
        <w:tc>
          <w:tcPr>
            <w:tcW w:w="2424" w:type="dxa"/>
            <w:tcBorders>
              <w:top w:val="nil"/>
              <w:left w:val="single" w:sz="8" w:space="0" w:color="auto"/>
              <w:bottom w:val="single" w:sz="4" w:space="0" w:color="auto"/>
              <w:right w:val="single" w:sz="4" w:space="0" w:color="auto"/>
            </w:tcBorders>
            <w:shd w:val="clear" w:color="000000" w:fill="FFFFFF"/>
            <w:vAlign w:val="center"/>
            <w:hideMark/>
          </w:tcPr>
          <w:p w14:paraId="1390E413"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განმახორციელებელი სამსახური</w:t>
            </w:r>
          </w:p>
        </w:tc>
        <w:tc>
          <w:tcPr>
            <w:tcW w:w="7360" w:type="dxa"/>
            <w:gridSpan w:val="6"/>
            <w:tcBorders>
              <w:top w:val="nil"/>
              <w:left w:val="nil"/>
              <w:bottom w:val="nil"/>
              <w:right w:val="nil"/>
            </w:tcBorders>
            <w:vAlign w:val="bottom"/>
            <w:hideMark/>
          </w:tcPr>
          <w:p w14:paraId="388A77D5" w14:textId="77777777" w:rsidR="00EC06C2" w:rsidRPr="00EC06C2" w:rsidRDefault="00EC06C2" w:rsidP="00EC06C2">
            <w:pPr>
              <w:tabs>
                <w:tab w:val="left" w:pos="5530"/>
              </w:tabs>
              <w:spacing w:after="200" w:line="276" w:lineRule="auto"/>
              <w:rPr>
                <w:rFonts w:ascii="Calibri" w:eastAsia="Times New Roman" w:hAnsi="Calibri" w:cs="Calibri"/>
                <w:b/>
                <w:bCs/>
                <w:sz w:val="12"/>
                <w:szCs w:val="12"/>
              </w:rPr>
            </w:pPr>
            <w:r w:rsidRPr="00EC06C2">
              <w:rPr>
                <w:rFonts w:ascii="Sylfaen" w:eastAsia="Times New Roman" w:hAnsi="Sylfaen" w:cs="Calibri"/>
                <w:color w:val="000000"/>
                <w:sz w:val="12"/>
                <w:szCs w:val="12"/>
                <w:lang w:val="ka-GE"/>
              </w:rPr>
              <w:t xml:space="preserve">ხარაგაულის მუნიციპალიტეტის </w:t>
            </w:r>
            <w:r w:rsidRPr="00EC06C2">
              <w:rPr>
                <w:rFonts w:ascii="Sylfaen" w:eastAsia="Times New Roman" w:hAnsi="Sylfaen" w:cs="Sylfaen"/>
                <w:color w:val="000000"/>
                <w:sz w:val="12"/>
                <w:szCs w:val="12"/>
              </w:rPr>
              <w:t>მერიის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ჯანდაცვისა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სოციალური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დაცვის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სამსახური</w:t>
            </w:r>
          </w:p>
        </w:tc>
      </w:tr>
      <w:tr w:rsidR="00EC06C2" w:rsidRPr="00EC06C2" w14:paraId="30B27172" w14:textId="77777777" w:rsidTr="00E82DAE">
        <w:trPr>
          <w:trHeight w:val="412"/>
        </w:trPr>
        <w:tc>
          <w:tcPr>
            <w:tcW w:w="2424" w:type="dxa"/>
            <w:tcBorders>
              <w:top w:val="nil"/>
              <w:left w:val="single" w:sz="8" w:space="0" w:color="auto"/>
              <w:bottom w:val="single" w:sz="4" w:space="0" w:color="auto"/>
              <w:right w:val="single" w:sz="4" w:space="0" w:color="auto"/>
            </w:tcBorders>
            <w:shd w:val="clear" w:color="000000" w:fill="FFFFFF"/>
            <w:vAlign w:val="center"/>
            <w:hideMark/>
          </w:tcPr>
          <w:p w14:paraId="05184DD1" w14:textId="6B75BC61"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აღწერა </w:t>
            </w:r>
          </w:p>
        </w:tc>
        <w:tc>
          <w:tcPr>
            <w:tcW w:w="7360" w:type="dxa"/>
            <w:gridSpan w:val="6"/>
            <w:tcBorders>
              <w:top w:val="single" w:sz="4" w:space="0" w:color="auto"/>
              <w:left w:val="nil"/>
              <w:bottom w:val="single" w:sz="4" w:space="0" w:color="auto"/>
              <w:right w:val="single" w:sz="8" w:space="0" w:color="000000"/>
            </w:tcBorders>
            <w:shd w:val="clear" w:color="000000" w:fill="FFFFFF"/>
            <w:vAlign w:val="center"/>
            <w:hideMark/>
          </w:tcPr>
          <w:p w14:paraId="106DF4F7"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ქვეპროგრამის მიზანია მრავალშვილიანი ოჯახების დახმარება;</w:t>
            </w:r>
          </w:p>
          <w:p w14:paraId="655B5762"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Sylfaen"/>
                <w:color w:val="000000"/>
                <w:sz w:val="12"/>
                <w:szCs w:val="12"/>
              </w:rPr>
              <w:t>ქვეპროგრამის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მოსარგებლენი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არიან</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მუნიციპალიტეტში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მცხოვრები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მრავალშვილიანი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ოჯახები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რომელთა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სარეიტინგო</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ქულა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არ</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აღემატება</w:t>
            </w:r>
            <w:r w:rsidRPr="00EC06C2">
              <w:rPr>
                <w:rFonts w:ascii="Sylfaen" w:eastAsia="Times New Roman" w:hAnsi="Sylfaen" w:cs="Calibri"/>
                <w:color w:val="000000"/>
                <w:sz w:val="12"/>
                <w:szCs w:val="12"/>
              </w:rPr>
              <w:t xml:space="preserve"> 150 001-</w:t>
            </w:r>
            <w:r w:rsidRPr="00EC06C2">
              <w:rPr>
                <w:rFonts w:ascii="Sylfaen" w:eastAsia="Times New Roman" w:hAnsi="Sylfaen" w:cs="Sylfaen"/>
                <w:color w:val="000000"/>
                <w:sz w:val="12"/>
                <w:szCs w:val="12"/>
              </w:rPr>
              <w:t>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ყავთ</w:t>
            </w:r>
            <w:r w:rsidRPr="00EC06C2">
              <w:rPr>
                <w:rFonts w:ascii="Sylfaen" w:eastAsia="Times New Roman" w:hAnsi="Sylfaen" w:cs="Calibri"/>
                <w:color w:val="000000"/>
                <w:sz w:val="12"/>
                <w:szCs w:val="12"/>
              </w:rPr>
              <w:t xml:space="preserve"> 18 </w:t>
            </w:r>
            <w:r w:rsidRPr="00EC06C2">
              <w:rPr>
                <w:rFonts w:ascii="Sylfaen" w:eastAsia="Times New Roman" w:hAnsi="Sylfaen" w:cs="Sylfaen"/>
                <w:color w:val="000000"/>
                <w:sz w:val="12"/>
                <w:szCs w:val="12"/>
              </w:rPr>
              <w:t>წლამდე</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ასაკის</w:t>
            </w:r>
            <w:r w:rsidRPr="00EC06C2">
              <w:rPr>
                <w:rFonts w:ascii="Sylfaen" w:eastAsia="Times New Roman" w:hAnsi="Sylfaen" w:cs="Calibri"/>
                <w:color w:val="000000"/>
                <w:sz w:val="12"/>
                <w:szCs w:val="12"/>
              </w:rPr>
              <w:t xml:space="preserve"> 4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მეტი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შვილი</w:t>
            </w:r>
            <w:r w:rsidRPr="00EC06C2">
              <w:rPr>
                <w:rFonts w:ascii="Sylfaen" w:eastAsia="Times New Roman" w:hAnsi="Sylfaen" w:cs="Calibri"/>
                <w:color w:val="000000"/>
                <w:sz w:val="12"/>
                <w:szCs w:val="12"/>
              </w:rPr>
              <w:t xml:space="preserve">. </w:t>
            </w:r>
          </w:p>
          <w:p w14:paraId="7C343885" w14:textId="16C2E3A1"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Sylfaen"/>
                <w:color w:val="000000"/>
                <w:sz w:val="12"/>
                <w:szCs w:val="12"/>
              </w:rPr>
              <w:t>დახმარება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განისაზღვრება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lang w:val="ka-GE"/>
              </w:rPr>
              <w:t>წელიწადში ერთხელ</w:t>
            </w:r>
            <w:r w:rsidR="00452C6F">
              <w:rPr>
                <w:rFonts w:ascii="Sylfaen" w:eastAsia="Times New Roman" w:hAnsi="Sylfaen" w:cs="Sylfaen"/>
                <w:color w:val="000000"/>
                <w:sz w:val="12"/>
                <w:szCs w:val="12"/>
                <w:lang w:val="ka-GE"/>
              </w:rPr>
              <w:t xml:space="preserve"> </w:t>
            </w:r>
            <w:r w:rsidRPr="00EC06C2">
              <w:rPr>
                <w:rFonts w:ascii="Sylfaen" w:eastAsia="Times New Roman" w:hAnsi="Sylfaen" w:cs="Calibri"/>
                <w:color w:val="000000"/>
                <w:sz w:val="12"/>
                <w:szCs w:val="12"/>
                <w:lang w:val="ka-GE"/>
              </w:rPr>
              <w:t xml:space="preserve">თითოეულ ბავშვზე 100 </w:t>
            </w:r>
            <w:r w:rsidRPr="00EC06C2">
              <w:rPr>
                <w:rFonts w:ascii="Sylfaen" w:eastAsia="Times New Roman" w:hAnsi="Sylfaen" w:cs="Sylfaen"/>
                <w:color w:val="000000"/>
                <w:sz w:val="12"/>
                <w:szCs w:val="12"/>
              </w:rPr>
              <w:t>ლარით</w:t>
            </w:r>
            <w:r w:rsidRPr="00EC06C2">
              <w:rPr>
                <w:rFonts w:ascii="Sylfaen" w:eastAsia="Times New Roman" w:hAnsi="Sylfaen" w:cs="Calibri"/>
                <w:color w:val="000000"/>
                <w:sz w:val="12"/>
                <w:szCs w:val="12"/>
              </w:rPr>
              <w:t xml:space="preserve"> </w:t>
            </w:r>
          </w:p>
          <w:p w14:paraId="7A69320F"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r>
      <w:tr w:rsidR="00EC06C2" w:rsidRPr="00EC06C2" w14:paraId="5A1FC2D7" w14:textId="77777777" w:rsidTr="00E82DAE">
        <w:trPr>
          <w:trHeight w:val="197"/>
        </w:trPr>
        <w:tc>
          <w:tcPr>
            <w:tcW w:w="2424" w:type="dxa"/>
            <w:tcBorders>
              <w:top w:val="nil"/>
              <w:left w:val="single" w:sz="8" w:space="0" w:color="auto"/>
              <w:bottom w:val="single" w:sz="4" w:space="0" w:color="auto"/>
              <w:right w:val="single" w:sz="4" w:space="0" w:color="auto"/>
            </w:tcBorders>
            <w:shd w:val="clear" w:color="000000" w:fill="FFFFFF"/>
            <w:vAlign w:val="center"/>
            <w:hideMark/>
          </w:tcPr>
          <w:p w14:paraId="48B6EFF7"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განხორციელების ვადები</w:t>
            </w:r>
          </w:p>
        </w:tc>
        <w:tc>
          <w:tcPr>
            <w:tcW w:w="7360" w:type="dxa"/>
            <w:gridSpan w:val="6"/>
            <w:tcBorders>
              <w:top w:val="single" w:sz="4" w:space="0" w:color="auto"/>
              <w:left w:val="nil"/>
              <w:bottom w:val="single" w:sz="4" w:space="0" w:color="auto"/>
              <w:right w:val="single" w:sz="8" w:space="0" w:color="000000"/>
            </w:tcBorders>
            <w:shd w:val="clear" w:color="000000" w:fill="FFFFFF"/>
            <w:vAlign w:val="center"/>
            <w:hideMark/>
          </w:tcPr>
          <w:p w14:paraId="2D20B07F"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მიმდინარე</w:t>
            </w:r>
          </w:p>
        </w:tc>
      </w:tr>
      <w:tr w:rsidR="00EC06C2" w:rsidRPr="00EC06C2" w14:paraId="73206142" w14:textId="77777777" w:rsidTr="00E82DAE">
        <w:trPr>
          <w:trHeight w:val="456"/>
        </w:trPr>
        <w:tc>
          <w:tcPr>
            <w:tcW w:w="2424" w:type="dxa"/>
            <w:tcBorders>
              <w:top w:val="single" w:sz="4" w:space="0" w:color="auto"/>
              <w:left w:val="single" w:sz="8" w:space="0" w:color="auto"/>
              <w:bottom w:val="single" w:sz="4" w:space="0" w:color="auto"/>
              <w:right w:val="single" w:sz="4" w:space="0" w:color="auto"/>
            </w:tcBorders>
            <w:vAlign w:val="center"/>
            <w:hideMark/>
          </w:tcPr>
          <w:p w14:paraId="0F828F9F"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rPr>
            </w:pPr>
            <w:r w:rsidRPr="00EC06C2">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EC06C2">
              <w:rPr>
                <w:rFonts w:ascii="Sylfaen" w:eastAsia="Times New Roman" w:hAnsi="Sylfaen" w:cs="Calibri"/>
                <w:b/>
                <w:color w:val="000000"/>
                <w:sz w:val="12"/>
                <w:szCs w:val="12"/>
                <w:lang w:val="ka-GE"/>
              </w:rPr>
              <w:t>ქვე</w:t>
            </w:r>
            <w:r w:rsidRPr="00EC06C2">
              <w:rPr>
                <w:rFonts w:ascii="Sylfaen" w:eastAsia="Times New Roman" w:hAnsi="Sylfaen" w:cs="Calibri"/>
                <w:b/>
                <w:color w:val="000000"/>
                <w:sz w:val="12"/>
                <w:szCs w:val="12"/>
              </w:rPr>
              <w:t>პროგრამა</w:t>
            </w:r>
          </w:p>
        </w:tc>
        <w:tc>
          <w:tcPr>
            <w:tcW w:w="7360" w:type="dxa"/>
            <w:gridSpan w:val="6"/>
            <w:tcBorders>
              <w:top w:val="single" w:sz="4" w:space="0" w:color="auto"/>
              <w:left w:val="nil"/>
              <w:bottom w:val="single" w:sz="4" w:space="0" w:color="auto"/>
              <w:right w:val="single" w:sz="8" w:space="0" w:color="000000"/>
            </w:tcBorders>
            <w:shd w:val="clear" w:color="000000" w:fill="FFFFFF"/>
            <w:vAlign w:val="center"/>
            <w:hideMark/>
          </w:tcPr>
          <w:p w14:paraId="1ECC6E40" w14:textId="4559D679" w:rsidR="00EC06C2" w:rsidRPr="00EC06C2" w:rsidRDefault="00EC06C2" w:rsidP="00EC06C2">
            <w:pPr>
              <w:tabs>
                <w:tab w:val="left" w:pos="5530"/>
              </w:tabs>
              <w:rPr>
                <w:rFonts w:ascii="Sylfaen" w:eastAsia="Times New Roman" w:hAnsi="Sylfaen" w:cs="Calibri"/>
                <w:sz w:val="12"/>
                <w:szCs w:val="12"/>
              </w:rPr>
            </w:pPr>
            <w:r w:rsidRPr="00EC06C2">
              <w:rPr>
                <w:rFonts w:ascii="Sylfaen" w:eastAsia="Times New Roman" w:hAnsi="Sylfaen" w:cs="Sylfaen"/>
                <w:sz w:val="12"/>
                <w:szCs w:val="12"/>
              </w:rPr>
              <w:t>მიზანი</w:t>
            </w:r>
            <w:r w:rsidRPr="00EC06C2">
              <w:rPr>
                <w:rFonts w:ascii="Sylfaen" w:eastAsia="Times New Roman" w:hAnsi="Sylfaen" w:cs="Calibri"/>
                <w:sz w:val="12"/>
                <w:szCs w:val="12"/>
              </w:rPr>
              <w:t xml:space="preserve"> 1 - </w:t>
            </w:r>
            <w:r w:rsidRPr="00EC06C2">
              <w:rPr>
                <w:rFonts w:ascii="Sylfaen" w:eastAsia="Times New Roman" w:hAnsi="Sylfaen" w:cs="Sylfaen"/>
                <w:sz w:val="12"/>
                <w:szCs w:val="12"/>
              </w:rPr>
              <w:t>სიღარიბის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ყველა</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ფორმის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აღმოფხვრა</w:t>
            </w:r>
            <w:r w:rsidRPr="00EC06C2">
              <w:rPr>
                <w:rFonts w:ascii="Sylfaen" w:eastAsia="Times New Roman" w:hAnsi="Sylfaen" w:cs="Calibri"/>
                <w:sz w:val="12"/>
                <w:szCs w:val="12"/>
              </w:rPr>
              <w:t>;</w:t>
            </w:r>
            <w:r w:rsidR="00452C6F">
              <w:rPr>
                <w:rFonts w:ascii="Sylfaen" w:eastAsia="Times New Roman" w:hAnsi="Sylfaen" w:cs="Calibri"/>
                <w:sz w:val="12"/>
                <w:szCs w:val="12"/>
              </w:rPr>
              <w:t xml:space="preserve">        </w:t>
            </w:r>
          </w:p>
          <w:p w14:paraId="23AE5C87"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p>
        </w:tc>
      </w:tr>
      <w:tr w:rsidR="00EC06C2" w:rsidRPr="00EC06C2" w14:paraId="5CFA1A72" w14:textId="77777777" w:rsidTr="00E82DAE">
        <w:trPr>
          <w:trHeight w:val="356"/>
        </w:trPr>
        <w:tc>
          <w:tcPr>
            <w:tcW w:w="2424" w:type="dxa"/>
            <w:tcBorders>
              <w:top w:val="nil"/>
              <w:left w:val="single" w:sz="8" w:space="0" w:color="auto"/>
              <w:bottom w:val="single" w:sz="8" w:space="0" w:color="auto"/>
              <w:right w:val="single" w:sz="4" w:space="0" w:color="auto"/>
            </w:tcBorders>
            <w:shd w:val="clear" w:color="000000" w:fill="FFFFFF"/>
            <w:vAlign w:val="center"/>
            <w:hideMark/>
          </w:tcPr>
          <w:p w14:paraId="3C402659" w14:textId="2B3FB433"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შედეგი</w:t>
            </w:r>
          </w:p>
        </w:tc>
        <w:tc>
          <w:tcPr>
            <w:tcW w:w="7360" w:type="dxa"/>
            <w:gridSpan w:val="6"/>
            <w:tcBorders>
              <w:top w:val="single" w:sz="4" w:space="0" w:color="auto"/>
              <w:left w:val="nil"/>
              <w:bottom w:val="single" w:sz="8" w:space="0" w:color="auto"/>
              <w:right w:val="single" w:sz="8" w:space="0" w:color="000000"/>
            </w:tcBorders>
            <w:shd w:val="clear" w:color="000000" w:fill="FFFFFF"/>
            <w:vAlign w:val="center"/>
            <w:hideMark/>
          </w:tcPr>
          <w:p w14:paraId="040C0A77" w14:textId="458ABD6C"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Sylfaen"/>
                <w:color w:val="000000"/>
                <w:sz w:val="12"/>
                <w:szCs w:val="12"/>
              </w:rPr>
              <w:t>მრავალშვილიანი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ოჯახების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მატერიალური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მდგომარეობის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გაუმჯობესების</w:t>
            </w:r>
            <w:r w:rsidR="00452C6F">
              <w:rPr>
                <w:rFonts w:ascii="Sylfaen" w:eastAsia="Times New Roman" w:hAnsi="Sylfaen" w:cs="Sylfaen"/>
                <w:color w:val="000000"/>
                <w:sz w:val="12"/>
                <w:szCs w:val="12"/>
                <w:lang w:val="ka-GE"/>
              </w:rPr>
              <w:t xml:space="preserve"> </w:t>
            </w:r>
            <w:r w:rsidRPr="00EC06C2">
              <w:rPr>
                <w:rFonts w:ascii="Sylfaen" w:eastAsia="Times New Roman" w:hAnsi="Sylfaen" w:cs="Sylfaen"/>
                <w:color w:val="000000"/>
                <w:sz w:val="12"/>
                <w:szCs w:val="12"/>
              </w:rPr>
              <w:t>ხელშეწყობა</w:t>
            </w:r>
            <w:r w:rsidRPr="00EC06C2">
              <w:rPr>
                <w:rFonts w:ascii="Sylfaen" w:eastAsia="Times New Roman" w:hAnsi="Sylfaen" w:cs="Calibri"/>
                <w:color w:val="000000"/>
                <w:sz w:val="12"/>
                <w:szCs w:val="12"/>
              </w:rPr>
              <w:t>.</w:t>
            </w:r>
            <w:r w:rsidRPr="00EC06C2">
              <w:rPr>
                <w:rFonts w:ascii="Sylfaen" w:eastAsia="Times New Roman" w:hAnsi="Sylfaen" w:cs="Calibri"/>
                <w:b/>
                <w:bCs/>
                <w:color w:val="000000"/>
                <w:sz w:val="12"/>
                <w:szCs w:val="12"/>
              </w:rPr>
              <w:t> </w:t>
            </w:r>
          </w:p>
        </w:tc>
      </w:tr>
    </w:tbl>
    <w:p w14:paraId="01D56F7E"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4997" w:type="pct"/>
        <w:tblInd w:w="137" w:type="dxa"/>
        <w:tblLayout w:type="fixed"/>
        <w:tblLook w:val="04A0" w:firstRow="1" w:lastRow="0" w:firstColumn="1" w:lastColumn="0" w:noHBand="0" w:noVBand="1"/>
      </w:tblPr>
      <w:tblGrid>
        <w:gridCol w:w="2555"/>
        <w:gridCol w:w="1141"/>
        <w:gridCol w:w="1139"/>
        <w:gridCol w:w="1145"/>
        <w:gridCol w:w="1141"/>
        <w:gridCol w:w="1169"/>
        <w:gridCol w:w="592"/>
        <w:gridCol w:w="1024"/>
      </w:tblGrid>
      <w:tr w:rsidR="00EC06C2" w:rsidRPr="00EC06C2" w14:paraId="7BEC7D22" w14:textId="77777777" w:rsidTr="00E82DAE">
        <w:trPr>
          <w:trHeight w:val="251"/>
        </w:trPr>
        <w:tc>
          <w:tcPr>
            <w:tcW w:w="5000" w:type="pct"/>
            <w:gridSpan w:val="8"/>
            <w:tcBorders>
              <w:top w:val="single" w:sz="8" w:space="0" w:color="auto"/>
              <w:left w:val="single" w:sz="4" w:space="0" w:color="auto"/>
              <w:bottom w:val="single" w:sz="4" w:space="0" w:color="auto"/>
              <w:right w:val="single" w:sz="8" w:space="0" w:color="000000"/>
            </w:tcBorders>
            <w:noWrap/>
            <w:vAlign w:val="center"/>
            <w:hideMark/>
          </w:tcPr>
          <w:p w14:paraId="7422F3B6" w14:textId="5057BE54"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შუალედური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შედეგის შეფასების ინდიკატორი</w:t>
            </w:r>
          </w:p>
        </w:tc>
      </w:tr>
      <w:tr w:rsidR="00EC06C2" w:rsidRPr="00EC06C2" w14:paraId="3790BFE2" w14:textId="77777777" w:rsidTr="00E82DAE">
        <w:trPr>
          <w:trHeight w:val="690"/>
        </w:trPr>
        <w:tc>
          <w:tcPr>
            <w:tcW w:w="1289" w:type="pct"/>
            <w:tcBorders>
              <w:top w:val="nil"/>
              <w:left w:val="single" w:sz="4" w:space="0" w:color="auto"/>
              <w:bottom w:val="single" w:sz="4" w:space="0" w:color="auto"/>
              <w:right w:val="single" w:sz="4" w:space="0" w:color="auto"/>
            </w:tcBorders>
            <w:vAlign w:val="center"/>
            <w:hideMark/>
          </w:tcPr>
          <w:p w14:paraId="3A898766"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ინდიკატორის დასახელება</w:t>
            </w:r>
          </w:p>
        </w:tc>
        <w:tc>
          <w:tcPr>
            <w:tcW w:w="576" w:type="pct"/>
            <w:tcBorders>
              <w:top w:val="single" w:sz="4" w:space="0" w:color="auto"/>
              <w:left w:val="nil"/>
              <w:bottom w:val="single" w:sz="4" w:space="0" w:color="auto"/>
              <w:right w:val="single" w:sz="4" w:space="0" w:color="auto"/>
            </w:tcBorders>
            <w:vAlign w:val="center"/>
            <w:hideMark/>
          </w:tcPr>
          <w:p w14:paraId="491C2C3F"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საბაზისო მაჩვენებელი 2024წელი</w:t>
            </w:r>
          </w:p>
        </w:tc>
        <w:tc>
          <w:tcPr>
            <w:tcW w:w="575" w:type="pct"/>
            <w:tcBorders>
              <w:top w:val="nil"/>
              <w:left w:val="nil"/>
              <w:bottom w:val="single" w:sz="4" w:space="0" w:color="auto"/>
              <w:right w:val="single" w:sz="4" w:space="0" w:color="auto"/>
            </w:tcBorders>
            <w:vAlign w:val="center"/>
            <w:hideMark/>
          </w:tcPr>
          <w:p w14:paraId="58DA3EB5"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2025 წელს</w:t>
            </w:r>
          </w:p>
        </w:tc>
        <w:tc>
          <w:tcPr>
            <w:tcW w:w="578" w:type="pct"/>
            <w:tcBorders>
              <w:top w:val="single" w:sz="4" w:space="0" w:color="auto"/>
              <w:left w:val="nil"/>
              <w:bottom w:val="single" w:sz="4" w:space="0" w:color="auto"/>
              <w:right w:val="single" w:sz="4" w:space="0" w:color="auto"/>
            </w:tcBorders>
            <w:vAlign w:val="center"/>
            <w:hideMark/>
          </w:tcPr>
          <w:p w14:paraId="47A48D14"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2026 წელს</w:t>
            </w:r>
          </w:p>
        </w:tc>
        <w:tc>
          <w:tcPr>
            <w:tcW w:w="576" w:type="pct"/>
            <w:tcBorders>
              <w:top w:val="single" w:sz="4" w:space="0" w:color="auto"/>
              <w:left w:val="nil"/>
              <w:bottom w:val="single" w:sz="4" w:space="0" w:color="auto"/>
              <w:right w:val="single" w:sz="4" w:space="0" w:color="auto"/>
            </w:tcBorders>
            <w:vAlign w:val="center"/>
            <w:hideMark/>
          </w:tcPr>
          <w:p w14:paraId="0EC5249E"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2027 წელს</w:t>
            </w:r>
          </w:p>
        </w:tc>
        <w:tc>
          <w:tcPr>
            <w:tcW w:w="590" w:type="pct"/>
            <w:tcBorders>
              <w:top w:val="single" w:sz="4" w:space="0" w:color="auto"/>
              <w:left w:val="nil"/>
              <w:bottom w:val="single" w:sz="4" w:space="0" w:color="auto"/>
              <w:right w:val="single" w:sz="4" w:space="0" w:color="auto"/>
            </w:tcBorders>
            <w:vAlign w:val="center"/>
            <w:hideMark/>
          </w:tcPr>
          <w:p w14:paraId="3C1A678A"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2028 წელს</w:t>
            </w:r>
          </w:p>
        </w:tc>
        <w:tc>
          <w:tcPr>
            <w:tcW w:w="299" w:type="pct"/>
            <w:tcBorders>
              <w:top w:val="single" w:sz="4" w:space="0" w:color="auto"/>
              <w:left w:val="nil"/>
              <w:bottom w:val="single" w:sz="4" w:space="0" w:color="auto"/>
              <w:right w:val="single" w:sz="4" w:space="0" w:color="auto"/>
            </w:tcBorders>
            <w:vAlign w:val="center"/>
            <w:hideMark/>
          </w:tcPr>
          <w:p w14:paraId="5C02DE11"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516" w:type="pct"/>
            <w:tcBorders>
              <w:top w:val="nil"/>
              <w:left w:val="nil"/>
              <w:bottom w:val="single" w:sz="4" w:space="0" w:color="auto"/>
              <w:right w:val="single" w:sz="8" w:space="0" w:color="auto"/>
            </w:tcBorders>
            <w:vAlign w:val="center"/>
            <w:hideMark/>
          </w:tcPr>
          <w:p w14:paraId="750E1035"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53B2FC11" w14:textId="77777777" w:rsidTr="00E82DAE">
        <w:trPr>
          <w:trHeight w:val="313"/>
        </w:trPr>
        <w:tc>
          <w:tcPr>
            <w:tcW w:w="128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71E1A0B"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დახმარების მიმღებ პირთა რაოდენობა</w:t>
            </w:r>
          </w:p>
        </w:tc>
        <w:tc>
          <w:tcPr>
            <w:tcW w:w="576" w:type="pct"/>
            <w:tcBorders>
              <w:top w:val="single" w:sz="4" w:space="0" w:color="auto"/>
              <w:left w:val="nil"/>
              <w:bottom w:val="single" w:sz="4" w:space="0" w:color="auto"/>
              <w:right w:val="single" w:sz="4" w:space="0" w:color="auto"/>
            </w:tcBorders>
            <w:shd w:val="clear" w:color="000000" w:fill="FFFFFF"/>
            <w:vAlign w:val="center"/>
            <w:hideMark/>
          </w:tcPr>
          <w:p w14:paraId="68D9E2C6"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51 ექვს თვეში</w:t>
            </w:r>
          </w:p>
        </w:tc>
        <w:tc>
          <w:tcPr>
            <w:tcW w:w="575" w:type="pct"/>
            <w:tcBorders>
              <w:top w:val="nil"/>
              <w:left w:val="nil"/>
              <w:bottom w:val="single" w:sz="4" w:space="0" w:color="auto"/>
              <w:right w:val="single" w:sz="4" w:space="0" w:color="auto"/>
            </w:tcBorders>
            <w:shd w:val="clear" w:color="000000" w:fill="FFFFFF"/>
            <w:vAlign w:val="center"/>
            <w:hideMark/>
          </w:tcPr>
          <w:p w14:paraId="09DDAA6A"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100</w:t>
            </w:r>
          </w:p>
        </w:tc>
        <w:tc>
          <w:tcPr>
            <w:tcW w:w="578" w:type="pct"/>
            <w:tcBorders>
              <w:top w:val="single" w:sz="4" w:space="0" w:color="auto"/>
              <w:left w:val="nil"/>
              <w:bottom w:val="single" w:sz="4" w:space="0" w:color="auto"/>
              <w:right w:val="single" w:sz="4" w:space="0" w:color="auto"/>
            </w:tcBorders>
            <w:shd w:val="clear" w:color="000000" w:fill="FFFFFF"/>
            <w:vAlign w:val="center"/>
            <w:hideMark/>
          </w:tcPr>
          <w:p w14:paraId="17DF47E0"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sz w:val="12"/>
                <w:szCs w:val="12"/>
                <w:lang w:val="ka-GE"/>
              </w:rPr>
              <w:t>100</w:t>
            </w:r>
          </w:p>
        </w:tc>
        <w:tc>
          <w:tcPr>
            <w:tcW w:w="576" w:type="pct"/>
            <w:tcBorders>
              <w:top w:val="single" w:sz="4" w:space="0" w:color="auto"/>
              <w:left w:val="nil"/>
              <w:bottom w:val="single" w:sz="4" w:space="0" w:color="auto"/>
              <w:right w:val="single" w:sz="4" w:space="0" w:color="auto"/>
            </w:tcBorders>
            <w:shd w:val="clear" w:color="000000" w:fill="FFFFFF"/>
            <w:vAlign w:val="center"/>
            <w:hideMark/>
          </w:tcPr>
          <w:p w14:paraId="6BD52C05"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100</w:t>
            </w:r>
          </w:p>
        </w:tc>
        <w:tc>
          <w:tcPr>
            <w:tcW w:w="590" w:type="pct"/>
            <w:tcBorders>
              <w:top w:val="single" w:sz="4" w:space="0" w:color="auto"/>
              <w:left w:val="nil"/>
              <w:bottom w:val="single" w:sz="4" w:space="0" w:color="auto"/>
              <w:right w:val="single" w:sz="4" w:space="0" w:color="auto"/>
            </w:tcBorders>
            <w:shd w:val="clear" w:color="000000" w:fill="FFFFFF"/>
            <w:vAlign w:val="center"/>
            <w:hideMark/>
          </w:tcPr>
          <w:p w14:paraId="6C06BF3D"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100</w:t>
            </w:r>
          </w:p>
        </w:tc>
        <w:tc>
          <w:tcPr>
            <w:tcW w:w="299" w:type="pct"/>
            <w:tcBorders>
              <w:top w:val="single" w:sz="4" w:space="0" w:color="auto"/>
              <w:left w:val="nil"/>
              <w:bottom w:val="single" w:sz="4" w:space="0" w:color="auto"/>
              <w:right w:val="single" w:sz="4" w:space="0" w:color="auto"/>
            </w:tcBorders>
            <w:shd w:val="clear" w:color="000000" w:fill="FFFFFF"/>
            <w:vAlign w:val="center"/>
            <w:hideMark/>
          </w:tcPr>
          <w:p w14:paraId="59E37813"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sz w:val="12"/>
                <w:szCs w:val="12"/>
                <w:lang w:val="ka-GE"/>
              </w:rPr>
              <w:t>2 %</w:t>
            </w:r>
          </w:p>
        </w:tc>
        <w:tc>
          <w:tcPr>
            <w:tcW w:w="516" w:type="pct"/>
            <w:tcBorders>
              <w:top w:val="nil"/>
              <w:left w:val="nil"/>
              <w:bottom w:val="single" w:sz="4" w:space="0" w:color="auto"/>
              <w:right w:val="single" w:sz="4" w:space="0" w:color="auto"/>
            </w:tcBorders>
            <w:shd w:val="clear" w:color="000000" w:fill="FFFFFF"/>
            <w:vAlign w:val="center"/>
            <w:hideMark/>
          </w:tcPr>
          <w:p w14:paraId="068266EB"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მომართვიანობა</w:t>
            </w:r>
          </w:p>
        </w:tc>
      </w:tr>
    </w:tbl>
    <w:p w14:paraId="147D08F2"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0" w:type="auto"/>
        <w:tblInd w:w="118" w:type="dxa"/>
        <w:tblLook w:val="04A0" w:firstRow="1" w:lastRow="0" w:firstColumn="1" w:lastColumn="0" w:noHBand="0" w:noVBand="1"/>
      </w:tblPr>
      <w:tblGrid>
        <w:gridCol w:w="2756"/>
        <w:gridCol w:w="598"/>
        <w:gridCol w:w="1426"/>
        <w:gridCol w:w="1260"/>
        <w:gridCol w:w="1248"/>
        <w:gridCol w:w="1214"/>
        <w:gridCol w:w="1282"/>
      </w:tblGrid>
      <w:tr w:rsidR="00EC06C2" w:rsidRPr="00EC06C2" w14:paraId="7E8D5746" w14:textId="77777777" w:rsidTr="00E82DAE">
        <w:trPr>
          <w:trHeight w:val="255"/>
        </w:trPr>
        <w:tc>
          <w:tcPr>
            <w:tcW w:w="0" w:type="auto"/>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1BCCED8E"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დასახელება</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1FC2188F"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კოდი</w:t>
            </w:r>
          </w:p>
        </w:tc>
        <w:tc>
          <w:tcPr>
            <w:tcW w:w="0" w:type="auto"/>
            <w:vMerge w:val="restart"/>
            <w:tcBorders>
              <w:top w:val="single" w:sz="8" w:space="0" w:color="auto"/>
              <w:left w:val="nil"/>
              <w:bottom w:val="single" w:sz="8" w:space="0" w:color="auto"/>
              <w:right w:val="single" w:sz="8" w:space="0" w:color="auto"/>
            </w:tcBorders>
            <w:shd w:val="clear" w:color="000000" w:fill="FFFFFF"/>
            <w:vAlign w:val="center"/>
          </w:tcPr>
          <w:p w14:paraId="7434F3B9" w14:textId="5B193096" w:rsidR="00EC06C2" w:rsidRPr="00EC06C2" w:rsidRDefault="00EC06C2" w:rsidP="00EC06C2">
            <w:pPr>
              <w:tabs>
                <w:tab w:val="left" w:pos="5530"/>
              </w:tabs>
              <w:spacing w:after="0" w:line="240" w:lineRule="auto"/>
              <w:rPr>
                <w:rFonts w:ascii="Sylfaen" w:eastAsia="Times New Roman" w:hAnsi="Sylfaen" w:cs="Calibri"/>
                <w:b/>
                <w:sz w:val="12"/>
                <w:szCs w:val="12"/>
              </w:rPr>
            </w:pPr>
            <w:r w:rsidRPr="00EC06C2">
              <w:rPr>
                <w:rFonts w:ascii="Sylfaen" w:eastAsia="Times New Roman" w:hAnsi="Sylfaen" w:cs="Calibri"/>
                <w:b/>
                <w:bCs/>
                <w:color w:val="000000"/>
                <w:sz w:val="12"/>
                <w:szCs w:val="12"/>
              </w:rPr>
              <w:t> </w:t>
            </w:r>
            <w:r w:rsidRPr="00EC06C2">
              <w:rPr>
                <w:rFonts w:ascii="Sylfaen" w:eastAsia="Times New Roman" w:hAnsi="Sylfaen" w:cs="Calibri"/>
                <w:b/>
                <w:bCs/>
                <w:color w:val="000000"/>
                <w:sz w:val="12"/>
                <w:szCs w:val="12"/>
                <w:lang w:val="ka-GE"/>
              </w:rPr>
              <w:t>მარტოხელა მშობლების</w:t>
            </w:r>
            <w:r w:rsidR="00452C6F">
              <w:rPr>
                <w:rFonts w:ascii="Sylfaen" w:eastAsia="Times New Roman" w:hAnsi="Sylfaen" w:cs="Calibri"/>
                <w:b/>
                <w:bCs/>
                <w:color w:val="000000"/>
                <w:sz w:val="12"/>
                <w:szCs w:val="12"/>
                <w:lang w:val="ka-GE"/>
              </w:rPr>
              <w:t xml:space="preserve"> </w:t>
            </w:r>
            <w:r w:rsidRPr="00EC06C2">
              <w:rPr>
                <w:rFonts w:ascii="Sylfaen" w:eastAsia="Times New Roman" w:hAnsi="Sylfaen" w:cs="Calibri"/>
                <w:b/>
                <w:bCs/>
                <w:color w:val="000000"/>
                <w:sz w:val="12"/>
                <w:szCs w:val="12"/>
                <w:lang w:val="ka-GE"/>
              </w:rPr>
              <w:t>დახმარება</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2E76EEE1" w14:textId="7A785C84"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2025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23B6EC28" w14:textId="7ADE6272"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2026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3B8E79C5" w14:textId="31810E02"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2027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0" w:type="auto"/>
            <w:tcBorders>
              <w:top w:val="single" w:sz="8" w:space="0" w:color="auto"/>
              <w:left w:val="nil"/>
              <w:bottom w:val="single" w:sz="4" w:space="0" w:color="auto"/>
              <w:right w:val="single" w:sz="8" w:space="0" w:color="000000"/>
            </w:tcBorders>
            <w:shd w:val="clear" w:color="000000" w:fill="FFFFFF"/>
            <w:vAlign w:val="center"/>
            <w:hideMark/>
          </w:tcPr>
          <w:p w14:paraId="63E26018" w14:textId="78AD8A10"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2028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 xml:space="preserve"> (ათას ლარში)</w:t>
            </w:r>
          </w:p>
        </w:tc>
      </w:tr>
      <w:tr w:rsidR="00EC06C2" w:rsidRPr="00EC06C2" w14:paraId="413CA5C7" w14:textId="77777777" w:rsidTr="00E82DAE">
        <w:trPr>
          <w:trHeight w:val="141"/>
        </w:trPr>
        <w:tc>
          <w:tcPr>
            <w:tcW w:w="0" w:type="auto"/>
            <w:vMerge/>
            <w:tcBorders>
              <w:top w:val="single" w:sz="8" w:space="0" w:color="auto"/>
              <w:left w:val="single" w:sz="8" w:space="0" w:color="auto"/>
              <w:bottom w:val="single" w:sz="4" w:space="0" w:color="auto"/>
              <w:right w:val="single" w:sz="4" w:space="0" w:color="auto"/>
            </w:tcBorders>
            <w:vAlign w:val="center"/>
            <w:hideMark/>
          </w:tcPr>
          <w:p w14:paraId="0F5A217A"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0" w:type="auto"/>
            <w:tcBorders>
              <w:top w:val="nil"/>
              <w:left w:val="nil"/>
              <w:bottom w:val="single" w:sz="4" w:space="0" w:color="auto"/>
              <w:right w:val="single" w:sz="4" w:space="0" w:color="auto"/>
            </w:tcBorders>
            <w:shd w:val="clear" w:color="000000" w:fill="FFFFFF"/>
            <w:vAlign w:val="center"/>
            <w:hideMark/>
          </w:tcPr>
          <w:p w14:paraId="0FC30157"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lang w:val="ka-GE"/>
              </w:rPr>
            </w:pPr>
            <w:r w:rsidRPr="00EC06C2">
              <w:rPr>
                <w:rFonts w:ascii="Sylfaen" w:eastAsia="Times New Roman" w:hAnsi="Sylfaen" w:cs="Calibri"/>
                <w:b/>
                <w:color w:val="000000"/>
                <w:sz w:val="12"/>
                <w:szCs w:val="12"/>
              </w:rPr>
              <w:t> </w:t>
            </w:r>
            <w:r w:rsidRPr="00EC06C2">
              <w:rPr>
                <w:rFonts w:ascii="Sylfaen" w:eastAsia="Times New Roman" w:hAnsi="Sylfaen" w:cs="Calibri"/>
                <w:b/>
                <w:color w:val="000000"/>
                <w:sz w:val="12"/>
                <w:szCs w:val="12"/>
                <w:lang w:val="ka-GE"/>
              </w:rPr>
              <w:t>06 03 07</w:t>
            </w:r>
          </w:p>
        </w:tc>
        <w:tc>
          <w:tcPr>
            <w:tcW w:w="0" w:type="auto"/>
            <w:vMerge/>
            <w:tcBorders>
              <w:top w:val="nil"/>
              <w:left w:val="nil"/>
              <w:bottom w:val="single" w:sz="4" w:space="0" w:color="auto"/>
              <w:right w:val="single" w:sz="4" w:space="0" w:color="auto"/>
            </w:tcBorders>
            <w:vAlign w:val="center"/>
            <w:hideMark/>
          </w:tcPr>
          <w:p w14:paraId="47172D0A"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5F27A894" w14:textId="342E95A1" w:rsidR="00EC06C2" w:rsidRPr="00EC06C2" w:rsidRDefault="00BC32C7" w:rsidP="00EC06C2">
            <w:pPr>
              <w:tabs>
                <w:tab w:val="left" w:pos="5530"/>
              </w:tabs>
              <w:spacing w:after="0" w:line="240" w:lineRule="auto"/>
              <w:jc w:val="center"/>
              <w:rPr>
                <w:rFonts w:ascii="Sylfaen" w:eastAsia="Times New Roman" w:hAnsi="Sylfaen" w:cs="Calibri"/>
                <w:sz w:val="12"/>
                <w:szCs w:val="12"/>
                <w:lang w:val="ka-GE"/>
              </w:rPr>
            </w:pPr>
            <w:r>
              <w:rPr>
                <w:rFonts w:ascii="Sylfaen" w:eastAsia="Times New Roman" w:hAnsi="Sylfaen" w:cs="Calibri"/>
                <w:sz w:val="12"/>
                <w:szCs w:val="12"/>
                <w:lang w:val="ka-GE"/>
              </w:rPr>
              <w:t>24</w:t>
            </w:r>
            <w:r w:rsidR="00EC06C2" w:rsidRPr="00EC06C2">
              <w:rPr>
                <w:rFonts w:ascii="Sylfaen" w:eastAsia="Times New Roman" w:hAnsi="Sylfaen" w:cs="Calibri"/>
                <w:sz w:val="12"/>
                <w:szCs w:val="12"/>
                <w:lang w:val="ka-GE"/>
              </w:rPr>
              <w:t>,0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0F7B2EB4" w14:textId="7C047983" w:rsidR="00EC06C2" w:rsidRPr="00EC06C2" w:rsidRDefault="00BC32C7" w:rsidP="00EC06C2">
            <w:pPr>
              <w:tabs>
                <w:tab w:val="left" w:pos="5530"/>
              </w:tabs>
              <w:spacing w:after="0" w:line="240" w:lineRule="auto"/>
              <w:jc w:val="center"/>
              <w:rPr>
                <w:rFonts w:ascii="Sylfaen" w:eastAsia="Times New Roman" w:hAnsi="Sylfaen" w:cs="Calibri"/>
                <w:sz w:val="12"/>
                <w:szCs w:val="12"/>
                <w:lang w:val="ka-GE"/>
              </w:rPr>
            </w:pPr>
            <w:r>
              <w:rPr>
                <w:rFonts w:ascii="Sylfaen" w:eastAsia="Times New Roman" w:hAnsi="Sylfaen" w:cs="Calibri"/>
                <w:sz w:val="12"/>
                <w:szCs w:val="12"/>
                <w:lang w:val="ka-GE"/>
              </w:rPr>
              <w:t>2</w:t>
            </w:r>
            <w:r w:rsidR="00EC06C2" w:rsidRPr="00EC06C2">
              <w:rPr>
                <w:rFonts w:ascii="Sylfaen" w:eastAsia="Times New Roman" w:hAnsi="Sylfaen" w:cs="Calibri"/>
                <w:sz w:val="12"/>
                <w:szCs w:val="12"/>
                <w:lang w:val="ka-GE"/>
              </w:rPr>
              <w:t>9,0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03BB6950" w14:textId="4150C0AB" w:rsidR="00EC06C2" w:rsidRPr="00EC06C2" w:rsidRDefault="00BC32C7" w:rsidP="00EC06C2">
            <w:pPr>
              <w:tabs>
                <w:tab w:val="left" w:pos="5530"/>
              </w:tabs>
              <w:spacing w:after="0" w:line="240" w:lineRule="auto"/>
              <w:jc w:val="center"/>
              <w:rPr>
                <w:rFonts w:ascii="Sylfaen" w:eastAsia="Times New Roman" w:hAnsi="Sylfaen" w:cs="Calibri"/>
                <w:sz w:val="12"/>
                <w:szCs w:val="12"/>
                <w:lang w:val="ka-GE"/>
              </w:rPr>
            </w:pPr>
            <w:r>
              <w:rPr>
                <w:rFonts w:ascii="Sylfaen" w:eastAsia="Times New Roman" w:hAnsi="Sylfaen" w:cs="Calibri"/>
                <w:sz w:val="12"/>
                <w:szCs w:val="12"/>
                <w:lang w:val="ka-GE"/>
              </w:rPr>
              <w:t>2</w:t>
            </w:r>
            <w:r w:rsidR="00EC06C2" w:rsidRPr="00EC06C2">
              <w:rPr>
                <w:rFonts w:ascii="Sylfaen" w:eastAsia="Times New Roman" w:hAnsi="Sylfaen" w:cs="Calibri"/>
                <w:sz w:val="12"/>
                <w:szCs w:val="12"/>
                <w:lang w:val="ka-GE"/>
              </w:rPr>
              <w:t>9,0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47C3E533" w14:textId="5137A758" w:rsidR="00EC06C2" w:rsidRPr="00EC06C2" w:rsidRDefault="00BC32C7" w:rsidP="00EC06C2">
            <w:pPr>
              <w:tabs>
                <w:tab w:val="left" w:pos="5530"/>
              </w:tabs>
              <w:spacing w:after="0" w:line="240" w:lineRule="auto"/>
              <w:jc w:val="center"/>
              <w:rPr>
                <w:rFonts w:ascii="Sylfaen" w:eastAsia="Times New Roman" w:hAnsi="Sylfaen" w:cs="Calibri"/>
                <w:sz w:val="12"/>
                <w:szCs w:val="12"/>
                <w:lang w:val="ka-GE"/>
              </w:rPr>
            </w:pPr>
            <w:r>
              <w:rPr>
                <w:rFonts w:ascii="Sylfaen" w:eastAsia="Times New Roman" w:hAnsi="Sylfaen" w:cs="Calibri"/>
                <w:sz w:val="12"/>
                <w:szCs w:val="12"/>
                <w:lang w:val="ka-GE"/>
              </w:rPr>
              <w:t>2</w:t>
            </w:r>
            <w:r w:rsidR="00EC06C2" w:rsidRPr="00EC06C2">
              <w:rPr>
                <w:rFonts w:ascii="Sylfaen" w:eastAsia="Times New Roman" w:hAnsi="Sylfaen" w:cs="Calibri"/>
                <w:sz w:val="12"/>
                <w:szCs w:val="12"/>
                <w:lang w:val="ka-GE"/>
              </w:rPr>
              <w:t>9,0</w:t>
            </w:r>
          </w:p>
        </w:tc>
      </w:tr>
      <w:tr w:rsidR="00EC06C2" w:rsidRPr="00EC06C2" w14:paraId="51AFFE7B" w14:textId="77777777" w:rsidTr="00E82DAE">
        <w:trPr>
          <w:trHeight w:val="267"/>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EB08B60"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განმახორციელებელი სამსახური</w:t>
            </w:r>
          </w:p>
        </w:tc>
        <w:tc>
          <w:tcPr>
            <w:tcW w:w="0" w:type="auto"/>
            <w:gridSpan w:val="6"/>
            <w:tcBorders>
              <w:top w:val="nil"/>
              <w:left w:val="nil"/>
              <w:bottom w:val="nil"/>
              <w:right w:val="nil"/>
            </w:tcBorders>
            <w:vAlign w:val="bottom"/>
            <w:hideMark/>
          </w:tcPr>
          <w:p w14:paraId="65DFB1AC" w14:textId="77777777" w:rsidR="00EC06C2" w:rsidRPr="00EC06C2" w:rsidRDefault="00EC06C2" w:rsidP="00EC06C2">
            <w:pPr>
              <w:tabs>
                <w:tab w:val="left" w:pos="5530"/>
              </w:tabs>
              <w:spacing w:after="200" w:line="276" w:lineRule="auto"/>
              <w:rPr>
                <w:rFonts w:ascii="Calibri" w:eastAsia="Times New Roman" w:hAnsi="Calibri" w:cs="Calibri"/>
                <w:b/>
                <w:bCs/>
                <w:sz w:val="12"/>
                <w:szCs w:val="12"/>
              </w:rPr>
            </w:pPr>
            <w:r w:rsidRPr="00EC06C2">
              <w:rPr>
                <w:rFonts w:ascii="Sylfaen" w:eastAsia="Times New Roman" w:hAnsi="Sylfaen" w:cs="Calibri"/>
                <w:color w:val="000000"/>
                <w:sz w:val="12"/>
                <w:szCs w:val="12"/>
                <w:lang w:val="ka-GE"/>
              </w:rPr>
              <w:t xml:space="preserve">ხარაგაულის მუნიციპალიტეტის </w:t>
            </w:r>
            <w:r w:rsidRPr="00EC06C2">
              <w:rPr>
                <w:rFonts w:ascii="Sylfaen" w:eastAsia="Times New Roman" w:hAnsi="Sylfaen" w:cs="Sylfaen"/>
                <w:color w:val="000000"/>
                <w:sz w:val="12"/>
                <w:szCs w:val="12"/>
              </w:rPr>
              <w:t>მერიის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ჯანდაცვისა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სოციალური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დაცვის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სამსახური</w:t>
            </w:r>
          </w:p>
        </w:tc>
      </w:tr>
      <w:tr w:rsidR="00EC06C2" w:rsidRPr="00EC06C2" w14:paraId="23321BF6" w14:textId="77777777" w:rsidTr="00E82DAE">
        <w:trPr>
          <w:trHeight w:val="393"/>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7C29D35" w14:textId="4740AA85"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აღწერა </w:t>
            </w:r>
          </w:p>
        </w:tc>
        <w:tc>
          <w:tcPr>
            <w:tcW w:w="0" w:type="auto"/>
            <w:gridSpan w:val="6"/>
            <w:tcBorders>
              <w:top w:val="single" w:sz="4" w:space="0" w:color="auto"/>
              <w:left w:val="nil"/>
              <w:bottom w:val="single" w:sz="4" w:space="0" w:color="auto"/>
              <w:right w:val="single" w:sz="8" w:space="0" w:color="000000"/>
            </w:tcBorders>
            <w:shd w:val="clear" w:color="000000" w:fill="FFFFFF"/>
            <w:vAlign w:val="center"/>
            <w:hideMark/>
          </w:tcPr>
          <w:p w14:paraId="3015E301" w14:textId="77777777" w:rsidR="00EC06C2" w:rsidRPr="00EC06C2" w:rsidRDefault="00EC06C2" w:rsidP="00EC06C2">
            <w:pPr>
              <w:tabs>
                <w:tab w:val="left" w:pos="5530"/>
              </w:tabs>
              <w:autoSpaceDE w:val="0"/>
              <w:autoSpaceDN w:val="0"/>
              <w:adjustRightInd w:val="0"/>
              <w:spacing w:after="0" w:line="240" w:lineRule="auto"/>
              <w:rPr>
                <w:rFonts w:ascii="Sylfaen" w:eastAsia="Times New Roman" w:hAnsi="Sylfaen" w:cs="Sylfaen"/>
                <w:color w:val="000000"/>
                <w:sz w:val="12"/>
                <w:szCs w:val="12"/>
                <w:lang w:val="ka-GE"/>
              </w:rPr>
            </w:pPr>
            <w:r w:rsidRPr="00EC06C2">
              <w:rPr>
                <w:rFonts w:ascii="Sylfaen" w:eastAsia="Times New Roman" w:hAnsi="Sylfaen" w:cs="Calibri"/>
                <w:color w:val="000000"/>
                <w:sz w:val="12"/>
                <w:szCs w:val="12"/>
                <w:lang w:val="ka-GE"/>
              </w:rPr>
              <w:t xml:space="preserve">ქვეპროგრამის მიზანია </w:t>
            </w:r>
            <w:r w:rsidRPr="00EC06C2">
              <w:rPr>
                <w:rFonts w:ascii="Sylfaen" w:eastAsia="Times New Roman" w:hAnsi="Sylfaen" w:cs="Sylfaen"/>
                <w:color w:val="000000"/>
                <w:sz w:val="12"/>
                <w:szCs w:val="12"/>
                <w:lang w:val="ka-GE"/>
              </w:rPr>
              <w:t>მარტოხელა მშობლების მხარდაჭერა;</w:t>
            </w:r>
          </w:p>
          <w:p w14:paraId="52B274A7" w14:textId="77777777" w:rsidR="00EC06C2" w:rsidRPr="00EC06C2" w:rsidRDefault="00EC06C2" w:rsidP="00EC06C2">
            <w:pPr>
              <w:tabs>
                <w:tab w:val="left" w:pos="5530"/>
              </w:tabs>
              <w:autoSpaceDE w:val="0"/>
              <w:autoSpaceDN w:val="0"/>
              <w:adjustRightInd w:val="0"/>
              <w:spacing w:after="0" w:line="240" w:lineRule="auto"/>
              <w:rPr>
                <w:rFonts w:ascii="Sylfaen" w:eastAsia="Times New Roman" w:hAnsi="Sylfaen" w:cs="Sylfaen"/>
                <w:color w:val="000000"/>
                <w:sz w:val="12"/>
                <w:szCs w:val="12"/>
                <w:lang w:val="ka-GE"/>
              </w:rPr>
            </w:pPr>
            <w:r w:rsidRPr="00EC06C2">
              <w:rPr>
                <w:rFonts w:ascii="Sylfaen" w:eastAsia="Times New Roman" w:hAnsi="Sylfaen" w:cs="Sylfaen"/>
                <w:color w:val="000000"/>
                <w:sz w:val="12"/>
                <w:szCs w:val="12"/>
              </w:rPr>
              <w:t>ქვეპროგრამის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მოსარგებლენი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არიან</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მუნიციპალიტეტში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მცხოვრები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მარტოხელა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მშობლის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სტატუსის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მქონე</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პირები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რომელთაც</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ჰყავთ</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არასრულწლოვანი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შვილ</w:t>
            </w:r>
            <w:r w:rsidRPr="00EC06C2">
              <w:rPr>
                <w:rFonts w:ascii="Sylfaen" w:eastAsia="Times New Roman" w:hAnsi="Sylfaen" w:cs="Calibri"/>
                <w:color w:val="000000"/>
                <w:sz w:val="12"/>
                <w:szCs w:val="12"/>
              </w:rPr>
              <w:t>(</w:t>
            </w:r>
            <w:r w:rsidRPr="00EC06C2">
              <w:rPr>
                <w:rFonts w:ascii="Sylfaen" w:eastAsia="Times New Roman" w:hAnsi="Sylfaen" w:cs="Sylfaen"/>
                <w:color w:val="000000"/>
                <w:sz w:val="12"/>
                <w:szCs w:val="12"/>
              </w:rPr>
              <w:t>ებ</w:t>
            </w:r>
            <w:r w:rsidRPr="00EC06C2">
              <w:rPr>
                <w:rFonts w:ascii="Sylfaen" w:eastAsia="Times New Roman" w:hAnsi="Sylfaen" w:cs="Calibri"/>
                <w:color w:val="000000"/>
                <w:sz w:val="12"/>
                <w:szCs w:val="12"/>
              </w:rPr>
              <w:t>)</w:t>
            </w:r>
            <w:r w:rsidRPr="00EC06C2">
              <w:rPr>
                <w:rFonts w:ascii="Sylfaen" w:eastAsia="Times New Roman" w:hAnsi="Sylfaen" w:cs="Sylfaen"/>
                <w:color w:val="000000"/>
                <w:sz w:val="12"/>
                <w:szCs w:val="12"/>
              </w:rPr>
              <w:t>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დახმარება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განისაზღვრება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lang w:val="ka-GE"/>
              </w:rPr>
              <w:t>ყოველთვიურად 70 ლარით.</w:t>
            </w:r>
          </w:p>
        </w:tc>
      </w:tr>
      <w:tr w:rsidR="00EC06C2" w:rsidRPr="00EC06C2" w14:paraId="7120F19A" w14:textId="77777777" w:rsidTr="00E82DAE">
        <w:trPr>
          <w:trHeight w:val="81"/>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467786B"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განხორციელების ვადები</w:t>
            </w:r>
          </w:p>
        </w:tc>
        <w:tc>
          <w:tcPr>
            <w:tcW w:w="0" w:type="auto"/>
            <w:gridSpan w:val="6"/>
            <w:tcBorders>
              <w:top w:val="single" w:sz="4" w:space="0" w:color="auto"/>
              <w:left w:val="nil"/>
              <w:bottom w:val="single" w:sz="4" w:space="0" w:color="auto"/>
              <w:right w:val="single" w:sz="8" w:space="0" w:color="000000"/>
            </w:tcBorders>
            <w:shd w:val="clear" w:color="000000" w:fill="FFFFFF"/>
            <w:vAlign w:val="center"/>
            <w:hideMark/>
          </w:tcPr>
          <w:p w14:paraId="208388B9"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მიმდინარე</w:t>
            </w:r>
          </w:p>
        </w:tc>
      </w:tr>
      <w:tr w:rsidR="00EC06C2" w:rsidRPr="00EC06C2" w14:paraId="2B48094A" w14:textId="77777777" w:rsidTr="00E82DAE">
        <w:trPr>
          <w:trHeight w:val="456"/>
        </w:trPr>
        <w:tc>
          <w:tcPr>
            <w:tcW w:w="0" w:type="auto"/>
            <w:tcBorders>
              <w:top w:val="single" w:sz="4" w:space="0" w:color="auto"/>
              <w:left w:val="single" w:sz="8" w:space="0" w:color="auto"/>
              <w:bottom w:val="single" w:sz="4" w:space="0" w:color="auto"/>
              <w:right w:val="single" w:sz="4" w:space="0" w:color="auto"/>
            </w:tcBorders>
            <w:vAlign w:val="center"/>
            <w:hideMark/>
          </w:tcPr>
          <w:p w14:paraId="17E19D54"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rPr>
            </w:pPr>
            <w:r w:rsidRPr="00EC06C2">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EC06C2">
              <w:rPr>
                <w:rFonts w:ascii="Sylfaen" w:eastAsia="Times New Roman" w:hAnsi="Sylfaen" w:cs="Calibri"/>
                <w:b/>
                <w:color w:val="000000"/>
                <w:sz w:val="12"/>
                <w:szCs w:val="12"/>
                <w:lang w:val="ka-GE"/>
              </w:rPr>
              <w:t>ქვე</w:t>
            </w:r>
            <w:r w:rsidRPr="00EC06C2">
              <w:rPr>
                <w:rFonts w:ascii="Sylfaen" w:eastAsia="Times New Roman" w:hAnsi="Sylfaen" w:cs="Calibri"/>
                <w:b/>
                <w:color w:val="000000"/>
                <w:sz w:val="12"/>
                <w:szCs w:val="12"/>
              </w:rPr>
              <w:t>პროგრამა</w:t>
            </w:r>
          </w:p>
        </w:tc>
        <w:tc>
          <w:tcPr>
            <w:tcW w:w="0" w:type="auto"/>
            <w:gridSpan w:val="6"/>
            <w:tcBorders>
              <w:top w:val="single" w:sz="4" w:space="0" w:color="auto"/>
              <w:left w:val="nil"/>
              <w:bottom w:val="single" w:sz="4" w:space="0" w:color="auto"/>
              <w:right w:val="single" w:sz="8" w:space="0" w:color="000000"/>
            </w:tcBorders>
            <w:shd w:val="clear" w:color="000000" w:fill="FFFFFF"/>
            <w:vAlign w:val="center"/>
            <w:hideMark/>
          </w:tcPr>
          <w:p w14:paraId="455D6712" w14:textId="7ACDAED1"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Sylfaen"/>
                <w:sz w:val="12"/>
                <w:szCs w:val="12"/>
              </w:rPr>
              <w:t>მიზანი</w:t>
            </w:r>
            <w:r w:rsidRPr="00EC06C2">
              <w:rPr>
                <w:rFonts w:ascii="Sylfaen" w:eastAsia="Times New Roman" w:hAnsi="Sylfaen" w:cs="Calibri"/>
                <w:sz w:val="12"/>
                <w:szCs w:val="12"/>
              </w:rPr>
              <w:t xml:space="preserve"> 1 - </w:t>
            </w:r>
            <w:r w:rsidRPr="00EC06C2">
              <w:rPr>
                <w:rFonts w:ascii="Sylfaen" w:eastAsia="Times New Roman" w:hAnsi="Sylfaen" w:cs="Sylfaen"/>
                <w:sz w:val="12"/>
                <w:szCs w:val="12"/>
              </w:rPr>
              <w:t>სიღარიბის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ყველა</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ფორმის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აღმოფხვრა</w:t>
            </w:r>
            <w:r w:rsidRPr="00EC06C2">
              <w:rPr>
                <w:rFonts w:ascii="Sylfaen" w:eastAsia="Times New Roman" w:hAnsi="Sylfaen" w:cs="Calibri"/>
                <w:sz w:val="12"/>
                <w:szCs w:val="12"/>
              </w:rPr>
              <w:t>;</w:t>
            </w:r>
            <w:r w:rsidR="00452C6F">
              <w:rPr>
                <w:rFonts w:ascii="Sylfaen" w:eastAsia="Times New Roman" w:hAnsi="Sylfaen" w:cs="Calibri"/>
                <w:sz w:val="12"/>
                <w:szCs w:val="12"/>
              </w:rPr>
              <w:t xml:space="preserve">      </w:t>
            </w:r>
            <w:r w:rsidRPr="00EC06C2">
              <w:rPr>
                <w:rFonts w:ascii="Sylfaen" w:eastAsia="Times New Roman" w:hAnsi="Sylfaen" w:cs="Times New Roman"/>
                <w:color w:val="000000"/>
                <w:sz w:val="12"/>
                <w:szCs w:val="12"/>
              </w:rPr>
              <w:t>მიზანი 5- გენდერული თანასწორობის მიღწევა და ყველა ქალისა და გოგონას შესაძლებლობის გაუმჯობესება</w:t>
            </w:r>
            <w:r w:rsidR="00452C6F">
              <w:rPr>
                <w:rFonts w:ascii="Sylfaen" w:eastAsia="Times New Roman" w:hAnsi="Sylfaen" w:cs="Times New Roman"/>
                <w:color w:val="000000"/>
                <w:sz w:val="12"/>
                <w:szCs w:val="12"/>
              </w:rPr>
              <w:t xml:space="preserve">       </w:t>
            </w:r>
          </w:p>
        </w:tc>
      </w:tr>
      <w:tr w:rsidR="00EC06C2" w:rsidRPr="00EC06C2" w14:paraId="6D0AB8F4" w14:textId="77777777" w:rsidTr="00E82DAE">
        <w:trPr>
          <w:trHeight w:val="356"/>
        </w:trPr>
        <w:tc>
          <w:tcPr>
            <w:tcW w:w="0" w:type="auto"/>
            <w:tcBorders>
              <w:top w:val="nil"/>
              <w:left w:val="single" w:sz="8" w:space="0" w:color="auto"/>
              <w:bottom w:val="single" w:sz="8" w:space="0" w:color="auto"/>
              <w:right w:val="single" w:sz="4" w:space="0" w:color="auto"/>
            </w:tcBorders>
            <w:shd w:val="clear" w:color="000000" w:fill="FFFFFF"/>
            <w:vAlign w:val="center"/>
            <w:hideMark/>
          </w:tcPr>
          <w:p w14:paraId="05991701" w14:textId="3AD0595F"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შედეგი</w:t>
            </w:r>
          </w:p>
        </w:tc>
        <w:tc>
          <w:tcPr>
            <w:tcW w:w="0" w:type="auto"/>
            <w:gridSpan w:val="6"/>
            <w:tcBorders>
              <w:top w:val="single" w:sz="4" w:space="0" w:color="auto"/>
              <w:left w:val="nil"/>
              <w:bottom w:val="single" w:sz="8" w:space="0" w:color="auto"/>
              <w:right w:val="single" w:sz="8" w:space="0" w:color="000000"/>
            </w:tcBorders>
            <w:shd w:val="clear" w:color="000000" w:fill="FFFFFF"/>
            <w:vAlign w:val="center"/>
            <w:hideMark/>
          </w:tcPr>
          <w:p w14:paraId="5D1440E7" w14:textId="6B5A8992"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Sylfaen"/>
                <w:color w:val="000000"/>
                <w:sz w:val="12"/>
                <w:szCs w:val="12"/>
                <w:lang w:val="ka-GE"/>
              </w:rPr>
              <w:t>უზრუნველყოფილია მარტოხელა მშობლების</w:t>
            </w:r>
            <w:r w:rsidR="00452C6F">
              <w:rPr>
                <w:rFonts w:ascii="Sylfaen" w:eastAsia="Times New Roman" w:hAnsi="Sylfaen" w:cs="Sylfaen"/>
                <w:color w:val="000000"/>
                <w:sz w:val="12"/>
                <w:szCs w:val="12"/>
                <w:lang w:val="ka-GE"/>
              </w:rPr>
              <w:t xml:space="preserve"> </w:t>
            </w:r>
            <w:r w:rsidRPr="00EC06C2">
              <w:rPr>
                <w:rFonts w:ascii="Sylfaen" w:eastAsia="Times New Roman" w:hAnsi="Sylfaen" w:cs="Sylfaen"/>
                <w:color w:val="000000"/>
                <w:sz w:val="12"/>
                <w:szCs w:val="12"/>
              </w:rPr>
              <w:t>მატერიალური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მდგომარეობის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გაუმჯობესების</w:t>
            </w:r>
            <w:r w:rsidR="00452C6F">
              <w:rPr>
                <w:rFonts w:ascii="Sylfaen" w:eastAsia="Times New Roman" w:hAnsi="Sylfaen" w:cs="Sylfaen"/>
                <w:color w:val="000000"/>
                <w:sz w:val="12"/>
                <w:szCs w:val="12"/>
                <w:lang w:val="ka-GE"/>
              </w:rPr>
              <w:t xml:space="preserve"> </w:t>
            </w:r>
            <w:r w:rsidRPr="00EC06C2">
              <w:rPr>
                <w:rFonts w:ascii="Sylfaen" w:eastAsia="Times New Roman" w:hAnsi="Sylfaen" w:cs="Sylfaen"/>
                <w:color w:val="000000"/>
                <w:sz w:val="12"/>
                <w:szCs w:val="12"/>
              </w:rPr>
              <w:t>ხელშეწყობა</w:t>
            </w:r>
            <w:r w:rsidRPr="00EC06C2">
              <w:rPr>
                <w:rFonts w:ascii="Sylfaen" w:eastAsia="Times New Roman" w:hAnsi="Sylfaen" w:cs="Calibri"/>
                <w:color w:val="000000"/>
                <w:sz w:val="12"/>
                <w:szCs w:val="12"/>
              </w:rPr>
              <w:t xml:space="preserve"> </w:t>
            </w:r>
          </w:p>
        </w:tc>
      </w:tr>
    </w:tbl>
    <w:p w14:paraId="4F665D14"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5000" w:type="pct"/>
        <w:tblInd w:w="90" w:type="dxa"/>
        <w:tblLook w:val="04A0" w:firstRow="1" w:lastRow="0" w:firstColumn="1" w:lastColumn="0" w:noHBand="0" w:noVBand="1"/>
      </w:tblPr>
      <w:tblGrid>
        <w:gridCol w:w="2830"/>
        <w:gridCol w:w="1001"/>
        <w:gridCol w:w="1001"/>
        <w:gridCol w:w="1001"/>
        <w:gridCol w:w="1001"/>
        <w:gridCol w:w="1001"/>
        <w:gridCol w:w="985"/>
        <w:gridCol w:w="1087"/>
      </w:tblGrid>
      <w:tr w:rsidR="00EC06C2" w:rsidRPr="00EC06C2" w14:paraId="18A32561" w14:textId="77777777" w:rsidTr="00E82DAE">
        <w:trPr>
          <w:trHeight w:val="38"/>
        </w:trPr>
        <w:tc>
          <w:tcPr>
            <w:tcW w:w="5000" w:type="pct"/>
            <w:gridSpan w:val="8"/>
            <w:tcBorders>
              <w:top w:val="single" w:sz="8" w:space="0" w:color="auto"/>
              <w:left w:val="single" w:sz="4" w:space="0" w:color="auto"/>
              <w:bottom w:val="single" w:sz="4" w:space="0" w:color="auto"/>
              <w:right w:val="single" w:sz="8" w:space="0" w:color="000000"/>
            </w:tcBorders>
            <w:noWrap/>
            <w:vAlign w:val="center"/>
            <w:hideMark/>
          </w:tcPr>
          <w:p w14:paraId="250DAC99" w14:textId="7C682A02"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შუალედური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შედეგის შეფასების ინდიკატორი</w:t>
            </w:r>
          </w:p>
        </w:tc>
      </w:tr>
      <w:tr w:rsidR="00EC06C2" w:rsidRPr="00EC06C2" w14:paraId="7D3715C4" w14:textId="77777777" w:rsidTr="00E82DAE">
        <w:trPr>
          <w:trHeight w:val="690"/>
        </w:trPr>
        <w:tc>
          <w:tcPr>
            <w:tcW w:w="1437" w:type="pct"/>
            <w:tcBorders>
              <w:top w:val="nil"/>
              <w:left w:val="single" w:sz="4" w:space="0" w:color="auto"/>
              <w:bottom w:val="single" w:sz="4" w:space="0" w:color="auto"/>
              <w:right w:val="single" w:sz="4" w:space="0" w:color="auto"/>
            </w:tcBorders>
            <w:vAlign w:val="center"/>
            <w:hideMark/>
          </w:tcPr>
          <w:p w14:paraId="45DDABC4"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ინდიკატორის დასახელება</w:t>
            </w:r>
          </w:p>
        </w:tc>
        <w:tc>
          <w:tcPr>
            <w:tcW w:w="505" w:type="pct"/>
            <w:tcBorders>
              <w:top w:val="single" w:sz="4" w:space="0" w:color="auto"/>
              <w:left w:val="nil"/>
              <w:bottom w:val="single" w:sz="4" w:space="0" w:color="auto"/>
              <w:right w:val="single" w:sz="4" w:space="0" w:color="auto"/>
            </w:tcBorders>
            <w:vAlign w:val="center"/>
            <w:hideMark/>
          </w:tcPr>
          <w:p w14:paraId="64135A83"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საბაზისო მაჩვენებელი 2024წელი</w:t>
            </w:r>
          </w:p>
        </w:tc>
        <w:tc>
          <w:tcPr>
            <w:tcW w:w="505" w:type="pct"/>
            <w:tcBorders>
              <w:top w:val="nil"/>
              <w:left w:val="nil"/>
              <w:bottom w:val="single" w:sz="4" w:space="0" w:color="auto"/>
              <w:right w:val="single" w:sz="4" w:space="0" w:color="auto"/>
            </w:tcBorders>
            <w:vAlign w:val="center"/>
            <w:hideMark/>
          </w:tcPr>
          <w:p w14:paraId="55844B66"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2025 წელს</w:t>
            </w:r>
          </w:p>
        </w:tc>
        <w:tc>
          <w:tcPr>
            <w:tcW w:w="484" w:type="pct"/>
            <w:tcBorders>
              <w:top w:val="single" w:sz="4" w:space="0" w:color="auto"/>
              <w:left w:val="nil"/>
              <w:bottom w:val="single" w:sz="4" w:space="0" w:color="auto"/>
              <w:right w:val="single" w:sz="4" w:space="0" w:color="auto"/>
            </w:tcBorders>
            <w:vAlign w:val="center"/>
            <w:hideMark/>
          </w:tcPr>
          <w:p w14:paraId="4F4D72E7"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2026 წელს</w:t>
            </w:r>
          </w:p>
        </w:tc>
        <w:tc>
          <w:tcPr>
            <w:tcW w:w="505" w:type="pct"/>
            <w:tcBorders>
              <w:top w:val="single" w:sz="4" w:space="0" w:color="auto"/>
              <w:left w:val="nil"/>
              <w:bottom w:val="single" w:sz="4" w:space="0" w:color="auto"/>
              <w:right w:val="single" w:sz="4" w:space="0" w:color="auto"/>
            </w:tcBorders>
            <w:vAlign w:val="center"/>
            <w:hideMark/>
          </w:tcPr>
          <w:p w14:paraId="693DE281"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2027 წელს</w:t>
            </w:r>
          </w:p>
        </w:tc>
        <w:tc>
          <w:tcPr>
            <w:tcW w:w="505" w:type="pct"/>
            <w:tcBorders>
              <w:top w:val="single" w:sz="4" w:space="0" w:color="auto"/>
              <w:left w:val="nil"/>
              <w:bottom w:val="single" w:sz="4" w:space="0" w:color="auto"/>
              <w:right w:val="single" w:sz="4" w:space="0" w:color="auto"/>
            </w:tcBorders>
            <w:vAlign w:val="center"/>
            <w:hideMark/>
          </w:tcPr>
          <w:p w14:paraId="06275FDC"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2028 წელს</w:t>
            </w:r>
          </w:p>
        </w:tc>
        <w:tc>
          <w:tcPr>
            <w:tcW w:w="505" w:type="pct"/>
            <w:tcBorders>
              <w:top w:val="single" w:sz="4" w:space="0" w:color="auto"/>
              <w:left w:val="nil"/>
              <w:bottom w:val="single" w:sz="4" w:space="0" w:color="auto"/>
              <w:right w:val="single" w:sz="4" w:space="0" w:color="auto"/>
            </w:tcBorders>
            <w:vAlign w:val="center"/>
            <w:hideMark/>
          </w:tcPr>
          <w:p w14:paraId="2F952B1A"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552" w:type="pct"/>
            <w:tcBorders>
              <w:top w:val="nil"/>
              <w:left w:val="nil"/>
              <w:bottom w:val="single" w:sz="4" w:space="0" w:color="auto"/>
              <w:right w:val="single" w:sz="8" w:space="0" w:color="auto"/>
            </w:tcBorders>
            <w:vAlign w:val="center"/>
            <w:hideMark/>
          </w:tcPr>
          <w:p w14:paraId="08A3566C"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0466F11A" w14:textId="77777777" w:rsidTr="00E82DAE">
        <w:trPr>
          <w:trHeight w:val="47"/>
        </w:trPr>
        <w:tc>
          <w:tcPr>
            <w:tcW w:w="143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54B0AAC"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 xml:space="preserve"> დახმარების მიმღებ პირთა რაოდენობა</w:t>
            </w:r>
          </w:p>
        </w:tc>
        <w:tc>
          <w:tcPr>
            <w:tcW w:w="505" w:type="pct"/>
            <w:tcBorders>
              <w:top w:val="single" w:sz="4" w:space="0" w:color="auto"/>
              <w:left w:val="nil"/>
              <w:bottom w:val="single" w:sz="4" w:space="0" w:color="auto"/>
              <w:right w:val="single" w:sz="4" w:space="0" w:color="auto"/>
            </w:tcBorders>
            <w:shd w:val="clear" w:color="000000" w:fill="FFFFFF"/>
            <w:vAlign w:val="center"/>
            <w:hideMark/>
          </w:tcPr>
          <w:p w14:paraId="6AE535BC" w14:textId="77777777" w:rsidR="00EC06C2" w:rsidRPr="00EC06C2" w:rsidRDefault="00EC06C2" w:rsidP="00EC06C2">
            <w:pPr>
              <w:tabs>
                <w:tab w:val="left" w:pos="5530"/>
              </w:tabs>
              <w:spacing w:after="0" w:line="240" w:lineRule="auto"/>
              <w:jc w:val="center"/>
              <w:rPr>
                <w:rFonts w:ascii="Sylfaen" w:eastAsia="Times New Roman" w:hAnsi="Sylfaen" w:cs="Times New Roman"/>
                <w:sz w:val="12"/>
                <w:szCs w:val="12"/>
                <w:lang w:val="ka-GE"/>
              </w:rPr>
            </w:pPr>
            <w:r w:rsidRPr="00EC06C2">
              <w:rPr>
                <w:rFonts w:ascii="Sylfaen" w:eastAsia="Times New Roman" w:hAnsi="Sylfaen" w:cs="Times New Roman"/>
                <w:sz w:val="12"/>
                <w:szCs w:val="12"/>
                <w:lang w:val="ka-GE"/>
              </w:rPr>
              <w:t>21</w:t>
            </w:r>
          </w:p>
        </w:tc>
        <w:tc>
          <w:tcPr>
            <w:tcW w:w="505" w:type="pct"/>
            <w:tcBorders>
              <w:top w:val="nil"/>
              <w:left w:val="nil"/>
              <w:bottom w:val="single" w:sz="4" w:space="0" w:color="auto"/>
              <w:right w:val="single" w:sz="4" w:space="0" w:color="auto"/>
            </w:tcBorders>
            <w:shd w:val="clear" w:color="000000" w:fill="FFFFFF"/>
            <w:vAlign w:val="center"/>
            <w:hideMark/>
          </w:tcPr>
          <w:p w14:paraId="764B518C" w14:textId="77777777" w:rsidR="00EC06C2" w:rsidRPr="00EC06C2" w:rsidRDefault="00EC06C2" w:rsidP="00EC06C2">
            <w:pPr>
              <w:tabs>
                <w:tab w:val="left" w:pos="5530"/>
              </w:tabs>
              <w:spacing w:after="0" w:line="240" w:lineRule="auto"/>
              <w:jc w:val="center"/>
              <w:rPr>
                <w:rFonts w:ascii="Sylfaen" w:eastAsia="Times New Roman" w:hAnsi="Sylfaen" w:cs="Times New Roman"/>
                <w:sz w:val="12"/>
                <w:szCs w:val="12"/>
                <w:lang w:val="ka-GE"/>
              </w:rPr>
            </w:pPr>
            <w:r w:rsidRPr="00EC06C2">
              <w:rPr>
                <w:rFonts w:ascii="Sylfaen" w:eastAsia="Times New Roman" w:hAnsi="Sylfaen" w:cs="Times New Roman"/>
                <w:sz w:val="12"/>
                <w:szCs w:val="12"/>
                <w:lang w:val="ka-GE"/>
              </w:rPr>
              <w:t>20</w:t>
            </w:r>
          </w:p>
        </w:tc>
        <w:tc>
          <w:tcPr>
            <w:tcW w:w="484" w:type="pct"/>
            <w:tcBorders>
              <w:top w:val="single" w:sz="4" w:space="0" w:color="auto"/>
              <w:left w:val="nil"/>
              <w:bottom w:val="single" w:sz="4" w:space="0" w:color="auto"/>
              <w:right w:val="single" w:sz="4" w:space="0" w:color="auto"/>
            </w:tcBorders>
            <w:shd w:val="clear" w:color="000000" w:fill="FFFFFF"/>
            <w:vAlign w:val="center"/>
            <w:hideMark/>
          </w:tcPr>
          <w:p w14:paraId="4284698F" w14:textId="77777777" w:rsidR="00EC06C2" w:rsidRPr="00EC06C2" w:rsidRDefault="00EC06C2" w:rsidP="00EC06C2">
            <w:pPr>
              <w:tabs>
                <w:tab w:val="left" w:pos="5530"/>
              </w:tabs>
              <w:spacing w:after="0" w:line="240" w:lineRule="auto"/>
              <w:jc w:val="center"/>
              <w:rPr>
                <w:rFonts w:ascii="Sylfaen" w:eastAsia="Times New Roman" w:hAnsi="Sylfaen" w:cs="Times New Roman"/>
                <w:sz w:val="12"/>
                <w:szCs w:val="12"/>
                <w:lang w:val="ka-GE"/>
              </w:rPr>
            </w:pPr>
            <w:r w:rsidRPr="00EC06C2">
              <w:rPr>
                <w:rFonts w:ascii="Sylfaen" w:eastAsia="Times New Roman" w:hAnsi="Sylfaen" w:cs="Times New Roman"/>
                <w:sz w:val="12"/>
                <w:szCs w:val="12"/>
                <w:lang w:val="ka-GE"/>
              </w:rPr>
              <w:t>20</w:t>
            </w:r>
          </w:p>
        </w:tc>
        <w:tc>
          <w:tcPr>
            <w:tcW w:w="505" w:type="pct"/>
            <w:tcBorders>
              <w:top w:val="single" w:sz="4" w:space="0" w:color="auto"/>
              <w:left w:val="nil"/>
              <w:bottom w:val="single" w:sz="4" w:space="0" w:color="auto"/>
              <w:right w:val="single" w:sz="4" w:space="0" w:color="auto"/>
            </w:tcBorders>
            <w:shd w:val="clear" w:color="000000" w:fill="FFFFFF"/>
            <w:vAlign w:val="center"/>
            <w:hideMark/>
          </w:tcPr>
          <w:p w14:paraId="6CD27CF8" w14:textId="77777777" w:rsidR="00EC06C2" w:rsidRPr="00EC06C2" w:rsidRDefault="00EC06C2" w:rsidP="00EC06C2">
            <w:pPr>
              <w:tabs>
                <w:tab w:val="left" w:pos="5530"/>
              </w:tabs>
              <w:spacing w:after="0" w:line="240" w:lineRule="auto"/>
              <w:jc w:val="center"/>
              <w:rPr>
                <w:rFonts w:ascii="Sylfaen" w:eastAsia="Times New Roman" w:hAnsi="Sylfaen" w:cs="Times New Roman"/>
                <w:sz w:val="12"/>
                <w:szCs w:val="12"/>
                <w:lang w:val="ka-GE"/>
              </w:rPr>
            </w:pPr>
            <w:r w:rsidRPr="00EC06C2">
              <w:rPr>
                <w:rFonts w:ascii="Sylfaen" w:eastAsia="Times New Roman" w:hAnsi="Sylfaen" w:cs="Times New Roman"/>
                <w:sz w:val="12"/>
                <w:szCs w:val="12"/>
                <w:lang w:val="ka-GE"/>
              </w:rPr>
              <w:t>20</w:t>
            </w:r>
          </w:p>
        </w:tc>
        <w:tc>
          <w:tcPr>
            <w:tcW w:w="505" w:type="pct"/>
            <w:tcBorders>
              <w:top w:val="single" w:sz="4" w:space="0" w:color="auto"/>
              <w:left w:val="nil"/>
              <w:bottom w:val="single" w:sz="4" w:space="0" w:color="auto"/>
              <w:right w:val="single" w:sz="4" w:space="0" w:color="auto"/>
            </w:tcBorders>
            <w:shd w:val="clear" w:color="000000" w:fill="FFFFFF"/>
            <w:vAlign w:val="center"/>
            <w:hideMark/>
          </w:tcPr>
          <w:p w14:paraId="6211371E" w14:textId="77777777" w:rsidR="00EC06C2" w:rsidRPr="00EC06C2" w:rsidRDefault="00EC06C2" w:rsidP="00EC06C2">
            <w:pPr>
              <w:tabs>
                <w:tab w:val="left" w:pos="5530"/>
              </w:tabs>
              <w:spacing w:after="0" w:line="240" w:lineRule="auto"/>
              <w:jc w:val="center"/>
              <w:rPr>
                <w:rFonts w:ascii="Sylfaen" w:eastAsia="Times New Roman" w:hAnsi="Sylfaen" w:cs="Times New Roman"/>
                <w:sz w:val="12"/>
                <w:szCs w:val="12"/>
                <w:lang w:val="ka-GE"/>
              </w:rPr>
            </w:pPr>
            <w:r w:rsidRPr="00EC06C2">
              <w:rPr>
                <w:rFonts w:ascii="Sylfaen" w:eastAsia="Times New Roman" w:hAnsi="Sylfaen" w:cs="Times New Roman"/>
                <w:sz w:val="12"/>
                <w:szCs w:val="12"/>
                <w:lang w:val="ka-GE"/>
              </w:rPr>
              <w:t>20</w:t>
            </w:r>
          </w:p>
        </w:tc>
        <w:tc>
          <w:tcPr>
            <w:tcW w:w="505" w:type="pct"/>
            <w:tcBorders>
              <w:top w:val="single" w:sz="4" w:space="0" w:color="auto"/>
              <w:left w:val="nil"/>
              <w:bottom w:val="single" w:sz="4" w:space="0" w:color="auto"/>
              <w:right w:val="single" w:sz="4" w:space="0" w:color="auto"/>
            </w:tcBorders>
            <w:shd w:val="clear" w:color="000000" w:fill="FFFFFF"/>
            <w:vAlign w:val="center"/>
            <w:hideMark/>
          </w:tcPr>
          <w:p w14:paraId="497C7202" w14:textId="77777777" w:rsidR="00EC06C2" w:rsidRPr="00EC06C2" w:rsidRDefault="00EC06C2" w:rsidP="00EC06C2">
            <w:pPr>
              <w:tabs>
                <w:tab w:val="left" w:pos="5530"/>
              </w:tabs>
              <w:spacing w:after="0" w:line="240" w:lineRule="auto"/>
              <w:jc w:val="center"/>
              <w:rPr>
                <w:rFonts w:ascii="Sylfaen" w:eastAsia="Times New Roman" w:hAnsi="Sylfaen" w:cs="Times New Roman"/>
                <w:sz w:val="12"/>
                <w:szCs w:val="12"/>
                <w:lang w:val="ka-GE"/>
              </w:rPr>
            </w:pPr>
            <w:r w:rsidRPr="00EC06C2">
              <w:rPr>
                <w:rFonts w:ascii="Sylfaen" w:eastAsia="Times New Roman" w:hAnsi="Sylfaen" w:cs="Times New Roman"/>
                <w:sz w:val="12"/>
                <w:szCs w:val="12"/>
                <w:lang w:val="ka-GE"/>
              </w:rPr>
              <w:t>2%</w:t>
            </w:r>
          </w:p>
        </w:tc>
        <w:tc>
          <w:tcPr>
            <w:tcW w:w="552" w:type="pct"/>
            <w:tcBorders>
              <w:top w:val="single" w:sz="4" w:space="0" w:color="auto"/>
              <w:left w:val="nil"/>
              <w:bottom w:val="single" w:sz="4" w:space="0" w:color="auto"/>
              <w:right w:val="single" w:sz="8" w:space="0" w:color="auto"/>
            </w:tcBorders>
            <w:shd w:val="clear" w:color="000000" w:fill="FFFFFF"/>
            <w:vAlign w:val="center"/>
            <w:hideMark/>
          </w:tcPr>
          <w:p w14:paraId="462E9716"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მოქალაქეთა მომართვიანობა</w:t>
            </w:r>
          </w:p>
        </w:tc>
      </w:tr>
    </w:tbl>
    <w:p w14:paraId="7C3C1835"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0" w:type="auto"/>
        <w:tblInd w:w="118" w:type="dxa"/>
        <w:tblLook w:val="04A0" w:firstRow="1" w:lastRow="0" w:firstColumn="1" w:lastColumn="0" w:noHBand="0" w:noVBand="1"/>
      </w:tblPr>
      <w:tblGrid>
        <w:gridCol w:w="1679"/>
        <w:gridCol w:w="696"/>
        <w:gridCol w:w="1726"/>
        <w:gridCol w:w="1245"/>
        <w:gridCol w:w="1529"/>
        <w:gridCol w:w="1502"/>
        <w:gridCol w:w="1403"/>
      </w:tblGrid>
      <w:tr w:rsidR="00EC06C2" w:rsidRPr="00EC06C2" w14:paraId="2396448A" w14:textId="77777777" w:rsidTr="00E82DAE">
        <w:trPr>
          <w:trHeight w:val="255"/>
        </w:trPr>
        <w:tc>
          <w:tcPr>
            <w:tcW w:w="1679"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28799813"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დასახელება</w:t>
            </w:r>
          </w:p>
        </w:tc>
        <w:tc>
          <w:tcPr>
            <w:tcW w:w="696" w:type="dxa"/>
            <w:tcBorders>
              <w:top w:val="single" w:sz="8" w:space="0" w:color="auto"/>
              <w:left w:val="nil"/>
              <w:bottom w:val="single" w:sz="4" w:space="0" w:color="auto"/>
              <w:right w:val="single" w:sz="4" w:space="0" w:color="auto"/>
            </w:tcBorders>
            <w:shd w:val="clear" w:color="000000" w:fill="FFFFFF"/>
            <w:vAlign w:val="center"/>
            <w:hideMark/>
          </w:tcPr>
          <w:p w14:paraId="5BCBDD41"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კოდი</w:t>
            </w:r>
          </w:p>
        </w:tc>
        <w:tc>
          <w:tcPr>
            <w:tcW w:w="1726" w:type="dxa"/>
            <w:vMerge w:val="restart"/>
            <w:tcBorders>
              <w:top w:val="single" w:sz="8" w:space="0" w:color="auto"/>
              <w:left w:val="nil"/>
              <w:bottom w:val="single" w:sz="8" w:space="0" w:color="auto"/>
              <w:right w:val="single" w:sz="8" w:space="0" w:color="auto"/>
            </w:tcBorders>
            <w:shd w:val="clear" w:color="000000" w:fill="FFFFFF"/>
            <w:vAlign w:val="center"/>
          </w:tcPr>
          <w:p w14:paraId="36F3E3FA" w14:textId="52D5F51B" w:rsidR="00EC06C2" w:rsidRPr="00EC06C2" w:rsidRDefault="00EC06C2" w:rsidP="00EC06C2">
            <w:pPr>
              <w:tabs>
                <w:tab w:val="left" w:pos="5530"/>
              </w:tabs>
              <w:spacing w:after="0" w:line="240" w:lineRule="auto"/>
              <w:rPr>
                <w:rFonts w:ascii="Sylfaen" w:eastAsia="Times New Roman" w:hAnsi="Sylfaen" w:cs="Calibri"/>
                <w:b/>
                <w:sz w:val="12"/>
                <w:szCs w:val="12"/>
              </w:rPr>
            </w:pPr>
            <w:r w:rsidRPr="00EC06C2">
              <w:rPr>
                <w:rFonts w:ascii="Sylfaen" w:eastAsia="Times New Roman" w:hAnsi="Sylfaen" w:cs="Calibri"/>
                <w:b/>
                <w:bCs/>
                <w:color w:val="000000"/>
                <w:sz w:val="12"/>
                <w:szCs w:val="12"/>
                <w:lang w:val="ka-GE"/>
              </w:rPr>
              <w:t>მარჩენალდაკარგულ და რეინტეგრირებულ პირთა</w:t>
            </w:r>
            <w:r w:rsidR="00452C6F">
              <w:rPr>
                <w:rFonts w:ascii="Sylfaen" w:eastAsia="Times New Roman" w:hAnsi="Sylfaen" w:cs="Calibri"/>
                <w:b/>
                <w:bCs/>
                <w:color w:val="000000"/>
                <w:sz w:val="12"/>
                <w:szCs w:val="12"/>
                <w:lang w:val="ka-GE"/>
              </w:rPr>
              <w:t xml:space="preserve"> </w:t>
            </w:r>
            <w:r w:rsidRPr="00EC06C2">
              <w:rPr>
                <w:rFonts w:ascii="Sylfaen" w:eastAsia="Times New Roman" w:hAnsi="Sylfaen" w:cs="Calibri"/>
                <w:b/>
                <w:bCs/>
                <w:color w:val="000000"/>
                <w:sz w:val="12"/>
                <w:szCs w:val="12"/>
                <w:lang w:val="ka-GE"/>
              </w:rPr>
              <w:t>დახმარება</w:t>
            </w:r>
          </w:p>
        </w:tc>
        <w:tc>
          <w:tcPr>
            <w:tcW w:w="1245" w:type="dxa"/>
            <w:tcBorders>
              <w:top w:val="single" w:sz="8" w:space="0" w:color="auto"/>
              <w:left w:val="nil"/>
              <w:bottom w:val="single" w:sz="4" w:space="0" w:color="auto"/>
              <w:right w:val="single" w:sz="4" w:space="0" w:color="auto"/>
            </w:tcBorders>
            <w:shd w:val="clear" w:color="000000" w:fill="FFFFFF"/>
            <w:vAlign w:val="center"/>
            <w:hideMark/>
          </w:tcPr>
          <w:p w14:paraId="457DADBC" w14:textId="77D2EF16"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2025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529" w:type="dxa"/>
            <w:tcBorders>
              <w:top w:val="single" w:sz="8" w:space="0" w:color="auto"/>
              <w:left w:val="nil"/>
              <w:bottom w:val="single" w:sz="4" w:space="0" w:color="auto"/>
              <w:right w:val="single" w:sz="4" w:space="0" w:color="auto"/>
            </w:tcBorders>
            <w:shd w:val="clear" w:color="000000" w:fill="FFFFFF"/>
            <w:vAlign w:val="center"/>
            <w:hideMark/>
          </w:tcPr>
          <w:p w14:paraId="017EDCD1" w14:textId="77D4DB76"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2026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502" w:type="dxa"/>
            <w:tcBorders>
              <w:top w:val="single" w:sz="8" w:space="0" w:color="auto"/>
              <w:left w:val="nil"/>
              <w:bottom w:val="single" w:sz="4" w:space="0" w:color="auto"/>
              <w:right w:val="single" w:sz="4" w:space="0" w:color="auto"/>
            </w:tcBorders>
            <w:shd w:val="clear" w:color="000000" w:fill="FFFFFF"/>
            <w:vAlign w:val="center"/>
            <w:hideMark/>
          </w:tcPr>
          <w:p w14:paraId="7AE9F764" w14:textId="23DB8BD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2027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403" w:type="dxa"/>
            <w:tcBorders>
              <w:top w:val="single" w:sz="8" w:space="0" w:color="auto"/>
              <w:left w:val="nil"/>
              <w:bottom w:val="single" w:sz="4" w:space="0" w:color="auto"/>
              <w:right w:val="single" w:sz="8" w:space="0" w:color="000000"/>
            </w:tcBorders>
            <w:shd w:val="clear" w:color="000000" w:fill="FFFFFF"/>
            <w:vAlign w:val="center"/>
            <w:hideMark/>
          </w:tcPr>
          <w:p w14:paraId="7CC4C3BE" w14:textId="19F92969"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2028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 xml:space="preserve"> (ათას ლარში)</w:t>
            </w:r>
          </w:p>
        </w:tc>
      </w:tr>
      <w:tr w:rsidR="00EC06C2" w:rsidRPr="00EC06C2" w14:paraId="7FE1CD6F" w14:textId="77777777" w:rsidTr="00E82DAE">
        <w:trPr>
          <w:trHeight w:val="157"/>
        </w:trPr>
        <w:tc>
          <w:tcPr>
            <w:tcW w:w="1679" w:type="dxa"/>
            <w:vMerge/>
            <w:tcBorders>
              <w:top w:val="single" w:sz="8" w:space="0" w:color="auto"/>
              <w:left w:val="single" w:sz="8" w:space="0" w:color="auto"/>
              <w:bottom w:val="single" w:sz="4" w:space="0" w:color="auto"/>
              <w:right w:val="single" w:sz="4" w:space="0" w:color="auto"/>
            </w:tcBorders>
            <w:vAlign w:val="center"/>
            <w:hideMark/>
          </w:tcPr>
          <w:p w14:paraId="56D026FE"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696" w:type="dxa"/>
            <w:tcBorders>
              <w:top w:val="nil"/>
              <w:left w:val="nil"/>
              <w:bottom w:val="single" w:sz="4" w:space="0" w:color="auto"/>
              <w:right w:val="single" w:sz="4" w:space="0" w:color="auto"/>
            </w:tcBorders>
            <w:shd w:val="clear" w:color="000000" w:fill="FFFFFF"/>
            <w:vAlign w:val="center"/>
            <w:hideMark/>
          </w:tcPr>
          <w:p w14:paraId="0A74B558"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lang w:val="ka-GE"/>
              </w:rPr>
            </w:pPr>
            <w:r w:rsidRPr="00EC06C2">
              <w:rPr>
                <w:rFonts w:ascii="Sylfaen" w:eastAsia="Times New Roman" w:hAnsi="Sylfaen" w:cs="Calibri"/>
                <w:b/>
                <w:color w:val="000000"/>
                <w:sz w:val="12"/>
                <w:szCs w:val="12"/>
              </w:rPr>
              <w:t> </w:t>
            </w:r>
            <w:r w:rsidRPr="00EC06C2">
              <w:rPr>
                <w:rFonts w:ascii="Sylfaen" w:eastAsia="Times New Roman" w:hAnsi="Sylfaen" w:cs="Calibri"/>
                <w:b/>
                <w:color w:val="000000"/>
                <w:sz w:val="12"/>
                <w:szCs w:val="12"/>
                <w:lang w:val="ka-GE"/>
              </w:rPr>
              <w:t>06 03 08</w:t>
            </w:r>
          </w:p>
        </w:tc>
        <w:tc>
          <w:tcPr>
            <w:tcW w:w="1726" w:type="dxa"/>
            <w:vMerge/>
            <w:tcBorders>
              <w:top w:val="nil"/>
              <w:left w:val="nil"/>
              <w:bottom w:val="single" w:sz="4" w:space="0" w:color="auto"/>
              <w:right w:val="single" w:sz="4" w:space="0" w:color="auto"/>
            </w:tcBorders>
            <w:vAlign w:val="center"/>
            <w:hideMark/>
          </w:tcPr>
          <w:p w14:paraId="3A5DA6FE"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1245" w:type="dxa"/>
            <w:tcBorders>
              <w:top w:val="single" w:sz="8" w:space="0" w:color="auto"/>
              <w:left w:val="single" w:sz="8" w:space="0" w:color="auto"/>
              <w:bottom w:val="single" w:sz="8" w:space="0" w:color="auto"/>
              <w:right w:val="single" w:sz="8" w:space="0" w:color="auto"/>
            </w:tcBorders>
            <w:shd w:val="clear" w:color="000000" w:fill="FFFFFF"/>
            <w:vAlign w:val="center"/>
          </w:tcPr>
          <w:p w14:paraId="35DC36B1" w14:textId="46C3060D" w:rsidR="00EC06C2" w:rsidRPr="00EC06C2" w:rsidRDefault="00BC32C7" w:rsidP="00EC06C2">
            <w:pPr>
              <w:tabs>
                <w:tab w:val="left" w:pos="5530"/>
              </w:tabs>
              <w:spacing w:after="0" w:line="240" w:lineRule="auto"/>
              <w:jc w:val="center"/>
              <w:rPr>
                <w:rFonts w:ascii="Sylfaen" w:eastAsia="Times New Roman" w:hAnsi="Sylfaen" w:cs="Calibri"/>
                <w:b/>
                <w:sz w:val="12"/>
                <w:szCs w:val="12"/>
                <w:lang w:val="ka-GE"/>
              </w:rPr>
            </w:pPr>
            <w:r>
              <w:rPr>
                <w:rFonts w:ascii="Sylfaen" w:eastAsia="Times New Roman" w:hAnsi="Sylfaen" w:cs="Calibri"/>
                <w:b/>
                <w:sz w:val="12"/>
                <w:szCs w:val="12"/>
                <w:lang w:val="ka-GE"/>
              </w:rPr>
              <w:t>60</w:t>
            </w:r>
            <w:r w:rsidR="00EC06C2" w:rsidRPr="00EC06C2">
              <w:rPr>
                <w:rFonts w:ascii="Sylfaen" w:eastAsia="Times New Roman" w:hAnsi="Sylfaen" w:cs="Calibri"/>
                <w:b/>
                <w:sz w:val="12"/>
                <w:szCs w:val="12"/>
                <w:lang w:val="ka-GE"/>
              </w:rPr>
              <w:t>,0</w:t>
            </w:r>
          </w:p>
        </w:tc>
        <w:tc>
          <w:tcPr>
            <w:tcW w:w="1529" w:type="dxa"/>
            <w:tcBorders>
              <w:top w:val="single" w:sz="8" w:space="0" w:color="auto"/>
              <w:left w:val="single" w:sz="8" w:space="0" w:color="auto"/>
              <w:bottom w:val="single" w:sz="8" w:space="0" w:color="auto"/>
              <w:right w:val="single" w:sz="8" w:space="0" w:color="auto"/>
            </w:tcBorders>
            <w:shd w:val="clear" w:color="000000" w:fill="FFFFFF"/>
            <w:vAlign w:val="center"/>
          </w:tcPr>
          <w:p w14:paraId="5C2AE4AA"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rPr>
            </w:pPr>
            <w:r w:rsidRPr="00EC06C2">
              <w:rPr>
                <w:rFonts w:ascii="Sylfaen" w:eastAsia="Times New Roman" w:hAnsi="Sylfaen" w:cs="Calibri"/>
                <w:b/>
                <w:sz w:val="12"/>
                <w:szCs w:val="12"/>
                <w:lang w:val="ka-GE"/>
              </w:rPr>
              <w:t>55,0</w:t>
            </w:r>
          </w:p>
        </w:tc>
        <w:tc>
          <w:tcPr>
            <w:tcW w:w="1502" w:type="dxa"/>
            <w:tcBorders>
              <w:top w:val="single" w:sz="8" w:space="0" w:color="auto"/>
              <w:left w:val="single" w:sz="8" w:space="0" w:color="auto"/>
              <w:bottom w:val="single" w:sz="8" w:space="0" w:color="auto"/>
              <w:right w:val="single" w:sz="8" w:space="0" w:color="auto"/>
            </w:tcBorders>
            <w:shd w:val="clear" w:color="000000" w:fill="FFFFFF"/>
            <w:vAlign w:val="center"/>
          </w:tcPr>
          <w:p w14:paraId="749328B8"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55,0</w:t>
            </w:r>
          </w:p>
        </w:tc>
        <w:tc>
          <w:tcPr>
            <w:tcW w:w="1403" w:type="dxa"/>
            <w:tcBorders>
              <w:top w:val="single" w:sz="8" w:space="0" w:color="auto"/>
              <w:left w:val="single" w:sz="8" w:space="0" w:color="auto"/>
              <w:bottom w:val="single" w:sz="8" w:space="0" w:color="auto"/>
              <w:right w:val="single" w:sz="8" w:space="0" w:color="auto"/>
            </w:tcBorders>
            <w:shd w:val="clear" w:color="000000" w:fill="FFFFFF"/>
            <w:vAlign w:val="center"/>
          </w:tcPr>
          <w:p w14:paraId="4C8E0850"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rPr>
            </w:pPr>
            <w:r w:rsidRPr="00EC06C2">
              <w:rPr>
                <w:rFonts w:ascii="Sylfaen" w:eastAsia="Times New Roman" w:hAnsi="Sylfaen" w:cs="Calibri"/>
                <w:b/>
                <w:sz w:val="12"/>
                <w:szCs w:val="12"/>
                <w:lang w:val="ka-GE"/>
              </w:rPr>
              <w:t>55,0</w:t>
            </w:r>
          </w:p>
        </w:tc>
      </w:tr>
      <w:tr w:rsidR="00EC06C2" w:rsidRPr="00EC06C2" w14:paraId="5EF43572" w14:textId="77777777" w:rsidTr="00E82DAE">
        <w:trPr>
          <w:trHeight w:val="267"/>
        </w:trPr>
        <w:tc>
          <w:tcPr>
            <w:tcW w:w="1679" w:type="dxa"/>
            <w:tcBorders>
              <w:top w:val="nil"/>
              <w:left w:val="single" w:sz="8" w:space="0" w:color="auto"/>
              <w:bottom w:val="single" w:sz="4" w:space="0" w:color="auto"/>
              <w:right w:val="single" w:sz="4" w:space="0" w:color="auto"/>
            </w:tcBorders>
            <w:shd w:val="clear" w:color="000000" w:fill="FFFFFF"/>
            <w:vAlign w:val="center"/>
            <w:hideMark/>
          </w:tcPr>
          <w:p w14:paraId="14931C81"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განმახორციელებელი სამსახური</w:t>
            </w:r>
          </w:p>
        </w:tc>
        <w:tc>
          <w:tcPr>
            <w:tcW w:w="8101" w:type="dxa"/>
            <w:gridSpan w:val="6"/>
            <w:tcBorders>
              <w:top w:val="nil"/>
              <w:left w:val="nil"/>
              <w:bottom w:val="nil"/>
              <w:right w:val="nil"/>
            </w:tcBorders>
            <w:vAlign w:val="bottom"/>
            <w:hideMark/>
          </w:tcPr>
          <w:p w14:paraId="6AB93A08" w14:textId="77777777" w:rsidR="00EC06C2" w:rsidRPr="00EC06C2" w:rsidRDefault="00EC06C2" w:rsidP="00EC06C2">
            <w:pPr>
              <w:tabs>
                <w:tab w:val="left" w:pos="5530"/>
              </w:tabs>
              <w:spacing w:after="200" w:line="276" w:lineRule="auto"/>
              <w:rPr>
                <w:rFonts w:ascii="Calibri" w:eastAsia="Times New Roman" w:hAnsi="Calibri" w:cs="Calibri"/>
                <w:b/>
                <w:bCs/>
                <w:sz w:val="12"/>
                <w:szCs w:val="12"/>
              </w:rPr>
            </w:pPr>
            <w:r w:rsidRPr="00EC06C2">
              <w:rPr>
                <w:rFonts w:ascii="Sylfaen" w:eastAsia="Times New Roman" w:hAnsi="Sylfaen" w:cs="Calibri"/>
                <w:color w:val="000000"/>
                <w:sz w:val="12"/>
                <w:szCs w:val="12"/>
                <w:lang w:val="ka-GE"/>
              </w:rPr>
              <w:t xml:space="preserve">ხარაგაულის მუნიციპალიტეტის </w:t>
            </w:r>
            <w:r w:rsidRPr="00EC06C2">
              <w:rPr>
                <w:rFonts w:ascii="Sylfaen" w:eastAsia="Times New Roman" w:hAnsi="Sylfaen" w:cs="Sylfaen"/>
                <w:color w:val="000000"/>
                <w:sz w:val="12"/>
                <w:szCs w:val="12"/>
              </w:rPr>
              <w:t>მერიის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ჯანდაცვისა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სოციალური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დაცვის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სამსახური</w:t>
            </w:r>
          </w:p>
        </w:tc>
      </w:tr>
      <w:tr w:rsidR="00EC06C2" w:rsidRPr="00EC06C2" w14:paraId="55BF2A70" w14:textId="77777777" w:rsidTr="00E82DAE">
        <w:trPr>
          <w:trHeight w:val="450"/>
        </w:trPr>
        <w:tc>
          <w:tcPr>
            <w:tcW w:w="1679" w:type="dxa"/>
            <w:tcBorders>
              <w:top w:val="nil"/>
              <w:left w:val="single" w:sz="8" w:space="0" w:color="auto"/>
              <w:bottom w:val="single" w:sz="4" w:space="0" w:color="auto"/>
              <w:right w:val="single" w:sz="4" w:space="0" w:color="auto"/>
            </w:tcBorders>
            <w:shd w:val="clear" w:color="000000" w:fill="FFFFFF"/>
            <w:vAlign w:val="center"/>
            <w:hideMark/>
          </w:tcPr>
          <w:p w14:paraId="59B34FDF" w14:textId="4280B9F2"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აღწერა </w:t>
            </w:r>
          </w:p>
        </w:tc>
        <w:tc>
          <w:tcPr>
            <w:tcW w:w="8101" w:type="dxa"/>
            <w:gridSpan w:val="6"/>
            <w:tcBorders>
              <w:top w:val="single" w:sz="4" w:space="0" w:color="auto"/>
              <w:left w:val="nil"/>
              <w:bottom w:val="single" w:sz="4" w:space="0" w:color="auto"/>
              <w:right w:val="single" w:sz="8" w:space="0" w:color="000000"/>
            </w:tcBorders>
            <w:vAlign w:val="center"/>
            <w:hideMark/>
          </w:tcPr>
          <w:p w14:paraId="4F0C08B6" w14:textId="2247EE25" w:rsidR="00EC06C2" w:rsidRPr="00EC06C2" w:rsidRDefault="00EC06C2" w:rsidP="00EC06C2">
            <w:pPr>
              <w:tabs>
                <w:tab w:val="left" w:pos="5530"/>
              </w:tabs>
              <w:autoSpaceDE w:val="0"/>
              <w:autoSpaceDN w:val="0"/>
              <w:adjustRightInd w:val="0"/>
              <w:spacing w:after="0" w:line="240" w:lineRule="auto"/>
              <w:jc w:val="both"/>
              <w:rPr>
                <w:rFonts w:ascii="Sylfaen" w:eastAsia="Times New Roman" w:hAnsi="Sylfaen" w:cs="Calibri"/>
                <w:color w:val="000000"/>
                <w:sz w:val="12"/>
                <w:szCs w:val="12"/>
              </w:rPr>
            </w:pPr>
            <w:r w:rsidRPr="00EC06C2">
              <w:rPr>
                <w:rFonts w:ascii="Sylfaen" w:eastAsia="Times New Roman" w:hAnsi="Sylfaen" w:cs="Sylfaen"/>
                <w:color w:val="000000"/>
                <w:sz w:val="12"/>
                <w:szCs w:val="12"/>
              </w:rPr>
              <w:t>ქ</w:t>
            </w:r>
            <w:r w:rsidRPr="00EC06C2">
              <w:rPr>
                <w:rFonts w:ascii="Sylfaen" w:eastAsia="Times New Roman" w:hAnsi="Sylfaen" w:cs="Sylfaen"/>
                <w:color w:val="000000"/>
                <w:sz w:val="12"/>
                <w:szCs w:val="12"/>
                <w:lang w:val="ka-GE"/>
              </w:rPr>
              <w:t>ვეპროგრამის მიზანია მარჩენლდაკარგული და რეინტეგრირებული პირების დახმარება;</w:t>
            </w:r>
            <w:r w:rsidR="00452C6F">
              <w:rPr>
                <w:rFonts w:ascii="Sylfaen" w:eastAsia="Times New Roman" w:hAnsi="Sylfaen" w:cs="Sylfaen"/>
                <w:color w:val="000000"/>
                <w:sz w:val="12"/>
                <w:szCs w:val="12"/>
                <w:lang w:val="ka-GE"/>
              </w:rPr>
              <w:t xml:space="preserve">      </w:t>
            </w:r>
            <w:r w:rsidRPr="00EC06C2">
              <w:rPr>
                <w:rFonts w:ascii="Sylfaen" w:eastAsia="Times New Roman" w:hAnsi="Sylfaen" w:cs="Sylfaen"/>
                <w:color w:val="000000"/>
                <w:sz w:val="12"/>
                <w:szCs w:val="12"/>
                <w:lang w:val="ka-GE"/>
              </w:rPr>
              <w:t>ქ</w:t>
            </w:r>
            <w:r w:rsidRPr="00EC06C2">
              <w:rPr>
                <w:rFonts w:ascii="Sylfaen" w:eastAsia="Times New Roman" w:hAnsi="Sylfaen" w:cs="Sylfaen"/>
                <w:color w:val="000000"/>
                <w:sz w:val="12"/>
                <w:szCs w:val="12"/>
              </w:rPr>
              <w:t>ვეპროგრამის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მოსარგებლენი არიან</w:t>
            </w:r>
            <w:r w:rsidR="00452C6F">
              <w:rPr>
                <w:rFonts w:ascii="Sylfaen" w:eastAsia="Times New Roman" w:hAnsi="Sylfaen" w:cs="Sylfaen"/>
                <w:color w:val="000000"/>
                <w:sz w:val="12"/>
                <w:szCs w:val="12"/>
              </w:rPr>
              <w:t xml:space="preserve"> </w:t>
            </w:r>
            <w:r w:rsidRPr="00EC06C2">
              <w:rPr>
                <w:rFonts w:ascii="Sylfaen" w:eastAsia="Times New Roman" w:hAnsi="Sylfaen" w:cs="Calibri"/>
                <w:color w:val="000000"/>
                <w:sz w:val="12"/>
                <w:szCs w:val="12"/>
              </w:rPr>
              <w:t xml:space="preserve">21 </w:t>
            </w:r>
            <w:r w:rsidRPr="00EC06C2">
              <w:rPr>
                <w:rFonts w:ascii="Sylfaen" w:eastAsia="Times New Roman" w:hAnsi="Sylfaen" w:cs="Sylfaen"/>
                <w:color w:val="000000"/>
                <w:sz w:val="12"/>
                <w:szCs w:val="12"/>
              </w:rPr>
              <w:t>წლამდე</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ასაკის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მარჩენალდაკარგული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პირი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რომელსაც</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გარდაცვლილი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ჰყავს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ერთ</w:t>
            </w:r>
            <w:r w:rsidRPr="00EC06C2">
              <w:rPr>
                <w:rFonts w:ascii="Sylfaen" w:eastAsia="Times New Roman" w:hAnsi="Sylfaen" w:cs="Calibri"/>
                <w:color w:val="000000"/>
                <w:sz w:val="12"/>
                <w:szCs w:val="12"/>
              </w:rPr>
              <w:t>-</w:t>
            </w:r>
            <w:r w:rsidRPr="00EC06C2">
              <w:rPr>
                <w:rFonts w:ascii="Sylfaen" w:eastAsia="Times New Roman" w:hAnsi="Sylfaen" w:cs="Sylfaen"/>
                <w:color w:val="000000"/>
                <w:sz w:val="12"/>
                <w:szCs w:val="12"/>
              </w:rPr>
              <w:t>ერთი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ან</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ორივე</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მშობელი</w:t>
            </w:r>
            <w:r w:rsidRPr="00EC06C2">
              <w:rPr>
                <w:rFonts w:ascii="Sylfaen" w:eastAsia="Times New Roman" w:hAnsi="Sylfaen" w:cs="Calibri"/>
                <w:color w:val="000000"/>
                <w:sz w:val="12"/>
                <w:szCs w:val="12"/>
              </w:rPr>
              <w:t xml:space="preserve"> და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ბ</w:t>
            </w:r>
            <w:r w:rsidRPr="00EC06C2">
              <w:rPr>
                <w:rFonts w:ascii="Sylfaen" w:eastAsia="Times New Roman" w:hAnsi="Sylfaen" w:cs="Calibri"/>
                <w:color w:val="000000"/>
                <w:sz w:val="12"/>
                <w:szCs w:val="12"/>
                <w:lang w:val="ka-GE"/>
              </w:rPr>
              <w:t>იოლოგიურ ოჯახში რეინტეგრირებული 21 წლამდე ასაკის პირი.</w:t>
            </w:r>
          </w:p>
          <w:p w14:paraId="1BB6FAC5" w14:textId="7BE23DB3" w:rsidR="00EC06C2" w:rsidRPr="00EC06C2" w:rsidRDefault="00EC06C2" w:rsidP="00EC06C2">
            <w:pPr>
              <w:tabs>
                <w:tab w:val="left" w:pos="5530"/>
              </w:tabs>
              <w:autoSpaceDE w:val="0"/>
              <w:autoSpaceDN w:val="0"/>
              <w:adjustRightInd w:val="0"/>
              <w:spacing w:after="0" w:line="240" w:lineRule="auto"/>
              <w:jc w:val="both"/>
              <w:rPr>
                <w:rFonts w:ascii="Sylfaen" w:eastAsia="Times New Roman" w:hAnsi="Sylfaen" w:cs="Calibri"/>
                <w:color w:val="000000"/>
                <w:sz w:val="12"/>
                <w:szCs w:val="12"/>
              </w:rPr>
            </w:pP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დახმარება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განისაზღვრება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lang w:val="ka-GE"/>
              </w:rPr>
              <w:t>თვეში 50</w:t>
            </w:r>
            <w:r w:rsidR="00452C6F">
              <w:rPr>
                <w:rFonts w:ascii="Sylfaen" w:eastAsia="Times New Roman" w:hAnsi="Sylfaen" w:cs="Sylfaen"/>
                <w:color w:val="000000"/>
                <w:sz w:val="12"/>
                <w:szCs w:val="12"/>
                <w:lang w:val="ka-GE"/>
              </w:rPr>
              <w:t xml:space="preserve"> </w:t>
            </w:r>
            <w:r w:rsidRPr="00EC06C2">
              <w:rPr>
                <w:rFonts w:ascii="Sylfaen" w:eastAsia="Times New Roman" w:hAnsi="Sylfaen" w:cs="Sylfaen"/>
                <w:color w:val="000000"/>
                <w:sz w:val="12"/>
                <w:szCs w:val="12"/>
              </w:rPr>
              <w:t>ლარის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ოდენობით</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თითოეულ</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შესაბამის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ასაკამდე</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პირზე</w:t>
            </w:r>
            <w:r w:rsidRPr="00EC06C2">
              <w:rPr>
                <w:rFonts w:ascii="Sylfaen" w:eastAsia="Times New Roman" w:hAnsi="Sylfaen" w:cs="Calibri"/>
                <w:color w:val="000000"/>
                <w:sz w:val="12"/>
                <w:szCs w:val="12"/>
              </w:rPr>
              <w:t>.</w:t>
            </w:r>
          </w:p>
        </w:tc>
      </w:tr>
      <w:tr w:rsidR="00EC06C2" w:rsidRPr="00EC06C2" w14:paraId="47814FC6" w14:textId="77777777" w:rsidTr="00E82DAE">
        <w:trPr>
          <w:trHeight w:val="197"/>
        </w:trPr>
        <w:tc>
          <w:tcPr>
            <w:tcW w:w="1679" w:type="dxa"/>
            <w:tcBorders>
              <w:top w:val="nil"/>
              <w:left w:val="single" w:sz="8" w:space="0" w:color="auto"/>
              <w:bottom w:val="single" w:sz="4" w:space="0" w:color="auto"/>
              <w:right w:val="single" w:sz="4" w:space="0" w:color="auto"/>
            </w:tcBorders>
            <w:shd w:val="clear" w:color="000000" w:fill="FFFFFF"/>
            <w:vAlign w:val="center"/>
            <w:hideMark/>
          </w:tcPr>
          <w:p w14:paraId="21CBE07C"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განხორციელების ვადები</w:t>
            </w:r>
          </w:p>
        </w:tc>
        <w:tc>
          <w:tcPr>
            <w:tcW w:w="8101" w:type="dxa"/>
            <w:gridSpan w:val="6"/>
            <w:tcBorders>
              <w:top w:val="single" w:sz="4" w:space="0" w:color="auto"/>
              <w:left w:val="nil"/>
              <w:bottom w:val="single" w:sz="4" w:space="0" w:color="auto"/>
              <w:right w:val="single" w:sz="8" w:space="0" w:color="000000"/>
            </w:tcBorders>
            <w:shd w:val="clear" w:color="000000" w:fill="FFFFFF"/>
            <w:vAlign w:val="center"/>
            <w:hideMark/>
          </w:tcPr>
          <w:p w14:paraId="256FA7B3"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მიმდინარე</w:t>
            </w:r>
          </w:p>
        </w:tc>
      </w:tr>
      <w:tr w:rsidR="00EC06C2" w:rsidRPr="00EC06C2" w14:paraId="38218D0A" w14:textId="77777777" w:rsidTr="00E82DAE">
        <w:trPr>
          <w:trHeight w:val="561"/>
        </w:trPr>
        <w:tc>
          <w:tcPr>
            <w:tcW w:w="1679" w:type="dxa"/>
            <w:tcBorders>
              <w:top w:val="single" w:sz="4" w:space="0" w:color="auto"/>
              <w:left w:val="single" w:sz="8" w:space="0" w:color="auto"/>
              <w:bottom w:val="single" w:sz="4" w:space="0" w:color="auto"/>
              <w:right w:val="single" w:sz="4" w:space="0" w:color="auto"/>
            </w:tcBorders>
            <w:vAlign w:val="center"/>
            <w:hideMark/>
          </w:tcPr>
          <w:p w14:paraId="46DE3F4A"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rPr>
            </w:pPr>
            <w:r w:rsidRPr="00EC06C2">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EC06C2">
              <w:rPr>
                <w:rFonts w:ascii="Sylfaen" w:eastAsia="Times New Roman" w:hAnsi="Sylfaen" w:cs="Calibri"/>
                <w:b/>
                <w:color w:val="000000"/>
                <w:sz w:val="12"/>
                <w:szCs w:val="12"/>
                <w:lang w:val="ka-GE"/>
              </w:rPr>
              <w:t>ქვე</w:t>
            </w:r>
            <w:r w:rsidRPr="00EC06C2">
              <w:rPr>
                <w:rFonts w:ascii="Sylfaen" w:eastAsia="Times New Roman" w:hAnsi="Sylfaen" w:cs="Calibri"/>
                <w:b/>
                <w:color w:val="000000"/>
                <w:sz w:val="12"/>
                <w:szCs w:val="12"/>
              </w:rPr>
              <w:t>პროგრამა</w:t>
            </w:r>
          </w:p>
        </w:tc>
        <w:tc>
          <w:tcPr>
            <w:tcW w:w="8101" w:type="dxa"/>
            <w:gridSpan w:val="6"/>
            <w:tcBorders>
              <w:top w:val="single" w:sz="4" w:space="0" w:color="auto"/>
              <w:left w:val="nil"/>
              <w:bottom w:val="single" w:sz="4" w:space="0" w:color="auto"/>
              <w:right w:val="single" w:sz="8" w:space="0" w:color="000000"/>
            </w:tcBorders>
            <w:shd w:val="clear" w:color="000000" w:fill="FFFFFF"/>
            <w:vAlign w:val="center"/>
            <w:hideMark/>
          </w:tcPr>
          <w:p w14:paraId="572EC3FC" w14:textId="4033EA83"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Sylfaen"/>
                <w:sz w:val="12"/>
                <w:szCs w:val="12"/>
              </w:rPr>
              <w:t>მიზანი</w:t>
            </w:r>
            <w:r w:rsidRPr="00EC06C2">
              <w:rPr>
                <w:rFonts w:ascii="Sylfaen" w:eastAsia="Times New Roman" w:hAnsi="Sylfaen" w:cs="Calibri"/>
                <w:sz w:val="12"/>
                <w:szCs w:val="12"/>
              </w:rPr>
              <w:t xml:space="preserve"> 1 - </w:t>
            </w:r>
            <w:r w:rsidRPr="00EC06C2">
              <w:rPr>
                <w:rFonts w:ascii="Sylfaen" w:eastAsia="Times New Roman" w:hAnsi="Sylfaen" w:cs="Sylfaen"/>
                <w:sz w:val="12"/>
                <w:szCs w:val="12"/>
              </w:rPr>
              <w:t>სიღარიბის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ყველა</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ფორმის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აღმოფხვრა</w:t>
            </w:r>
            <w:r w:rsidRPr="00EC06C2">
              <w:rPr>
                <w:rFonts w:ascii="Sylfaen" w:eastAsia="Times New Roman" w:hAnsi="Sylfaen" w:cs="Calibri"/>
                <w:sz w:val="12"/>
                <w:szCs w:val="12"/>
              </w:rPr>
              <w:t>;</w:t>
            </w:r>
            <w:r w:rsidR="00452C6F">
              <w:rPr>
                <w:rFonts w:ascii="Sylfaen" w:eastAsia="Times New Roman" w:hAnsi="Sylfaen" w:cs="Calibri"/>
                <w:sz w:val="12"/>
                <w:szCs w:val="12"/>
              </w:rPr>
              <w:t xml:space="preserve">     </w:t>
            </w:r>
          </w:p>
        </w:tc>
      </w:tr>
      <w:tr w:rsidR="00EC06C2" w:rsidRPr="00EC06C2" w14:paraId="606DEC64" w14:textId="77777777" w:rsidTr="00E82DAE">
        <w:trPr>
          <w:trHeight w:val="356"/>
        </w:trPr>
        <w:tc>
          <w:tcPr>
            <w:tcW w:w="1679" w:type="dxa"/>
            <w:tcBorders>
              <w:top w:val="nil"/>
              <w:left w:val="single" w:sz="8" w:space="0" w:color="auto"/>
              <w:bottom w:val="single" w:sz="8" w:space="0" w:color="auto"/>
              <w:right w:val="single" w:sz="4" w:space="0" w:color="auto"/>
            </w:tcBorders>
            <w:shd w:val="clear" w:color="000000" w:fill="FFFFFF"/>
            <w:vAlign w:val="center"/>
            <w:hideMark/>
          </w:tcPr>
          <w:p w14:paraId="7A2C8116" w14:textId="66280260"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შედეგი</w:t>
            </w:r>
          </w:p>
        </w:tc>
        <w:tc>
          <w:tcPr>
            <w:tcW w:w="8101" w:type="dxa"/>
            <w:gridSpan w:val="6"/>
            <w:tcBorders>
              <w:top w:val="single" w:sz="4" w:space="0" w:color="auto"/>
              <w:left w:val="nil"/>
              <w:bottom w:val="single" w:sz="8" w:space="0" w:color="auto"/>
              <w:right w:val="single" w:sz="8" w:space="0" w:color="000000"/>
            </w:tcBorders>
            <w:shd w:val="clear" w:color="000000" w:fill="FFFFFF"/>
            <w:vAlign w:val="center"/>
            <w:hideMark/>
          </w:tcPr>
          <w:p w14:paraId="18611BA3"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Sylfaen"/>
                <w:color w:val="000000"/>
                <w:sz w:val="12"/>
                <w:szCs w:val="12"/>
                <w:lang w:val="ka-GE"/>
              </w:rPr>
              <w:t>21 წლამდე ასაკის მაჩენალდაკარგული და რეინტეგრირებული ახალგაზრდების მატერიალური მდგომარეობის გაუმჯობესების ხელშეწყობა</w:t>
            </w:r>
          </w:p>
        </w:tc>
      </w:tr>
    </w:tbl>
    <w:p w14:paraId="7412B0A9"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0" w:type="auto"/>
        <w:tblInd w:w="90" w:type="dxa"/>
        <w:tblLook w:val="04A0" w:firstRow="1" w:lastRow="0" w:firstColumn="1" w:lastColumn="0" w:noHBand="0" w:noVBand="1"/>
      </w:tblPr>
      <w:tblGrid>
        <w:gridCol w:w="2448"/>
        <w:gridCol w:w="1001"/>
        <w:gridCol w:w="1134"/>
        <w:gridCol w:w="1087"/>
        <w:gridCol w:w="1001"/>
        <w:gridCol w:w="1001"/>
        <w:gridCol w:w="958"/>
        <w:gridCol w:w="1187"/>
      </w:tblGrid>
      <w:tr w:rsidR="00EC06C2" w:rsidRPr="00EC06C2" w14:paraId="655A6935" w14:textId="77777777" w:rsidTr="00E82DAE">
        <w:trPr>
          <w:trHeight w:val="118"/>
        </w:trPr>
        <w:tc>
          <w:tcPr>
            <w:tcW w:w="0" w:type="auto"/>
            <w:gridSpan w:val="8"/>
            <w:tcBorders>
              <w:top w:val="single" w:sz="8" w:space="0" w:color="auto"/>
              <w:left w:val="single" w:sz="4" w:space="0" w:color="auto"/>
              <w:bottom w:val="single" w:sz="4" w:space="0" w:color="auto"/>
              <w:right w:val="single" w:sz="8" w:space="0" w:color="000000"/>
            </w:tcBorders>
            <w:noWrap/>
            <w:vAlign w:val="center"/>
            <w:hideMark/>
          </w:tcPr>
          <w:p w14:paraId="0C1038A9" w14:textId="41957A11"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შუალედური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შედეგის შეფასების ინდიკატორი</w:t>
            </w:r>
          </w:p>
        </w:tc>
      </w:tr>
      <w:tr w:rsidR="00EC06C2" w:rsidRPr="00EC06C2" w14:paraId="291B5774" w14:textId="77777777" w:rsidTr="00E82DAE">
        <w:trPr>
          <w:trHeight w:val="690"/>
        </w:trPr>
        <w:tc>
          <w:tcPr>
            <w:tcW w:w="2448" w:type="dxa"/>
            <w:tcBorders>
              <w:top w:val="nil"/>
              <w:left w:val="single" w:sz="4" w:space="0" w:color="auto"/>
              <w:bottom w:val="single" w:sz="4" w:space="0" w:color="auto"/>
              <w:right w:val="single" w:sz="4" w:space="0" w:color="auto"/>
            </w:tcBorders>
            <w:vAlign w:val="center"/>
            <w:hideMark/>
          </w:tcPr>
          <w:p w14:paraId="588310D6"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ინდიკატორის დასახელება</w:t>
            </w:r>
          </w:p>
        </w:tc>
        <w:tc>
          <w:tcPr>
            <w:tcW w:w="1001" w:type="dxa"/>
            <w:tcBorders>
              <w:top w:val="single" w:sz="4" w:space="0" w:color="auto"/>
              <w:left w:val="nil"/>
              <w:bottom w:val="single" w:sz="4" w:space="0" w:color="auto"/>
              <w:right w:val="single" w:sz="4" w:space="0" w:color="auto"/>
            </w:tcBorders>
            <w:vAlign w:val="center"/>
            <w:hideMark/>
          </w:tcPr>
          <w:p w14:paraId="3729C1E0"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საბაზისო მაჩვენებელი 2024წელი</w:t>
            </w:r>
          </w:p>
        </w:tc>
        <w:tc>
          <w:tcPr>
            <w:tcW w:w="1134" w:type="dxa"/>
            <w:tcBorders>
              <w:top w:val="nil"/>
              <w:left w:val="nil"/>
              <w:bottom w:val="single" w:sz="4" w:space="0" w:color="auto"/>
              <w:right w:val="single" w:sz="4" w:space="0" w:color="auto"/>
            </w:tcBorders>
            <w:vAlign w:val="center"/>
            <w:hideMark/>
          </w:tcPr>
          <w:p w14:paraId="57FF89F0"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2025 წელს</w:t>
            </w:r>
          </w:p>
        </w:tc>
        <w:tc>
          <w:tcPr>
            <w:tcW w:w="1087" w:type="dxa"/>
            <w:tcBorders>
              <w:top w:val="single" w:sz="4" w:space="0" w:color="auto"/>
              <w:left w:val="nil"/>
              <w:bottom w:val="single" w:sz="4" w:space="0" w:color="auto"/>
              <w:right w:val="single" w:sz="4" w:space="0" w:color="auto"/>
            </w:tcBorders>
            <w:vAlign w:val="center"/>
            <w:hideMark/>
          </w:tcPr>
          <w:p w14:paraId="015B94AF"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2026 წელს</w:t>
            </w:r>
          </w:p>
        </w:tc>
        <w:tc>
          <w:tcPr>
            <w:tcW w:w="1001" w:type="dxa"/>
            <w:tcBorders>
              <w:top w:val="single" w:sz="4" w:space="0" w:color="auto"/>
              <w:left w:val="nil"/>
              <w:bottom w:val="single" w:sz="4" w:space="0" w:color="auto"/>
              <w:right w:val="single" w:sz="4" w:space="0" w:color="auto"/>
            </w:tcBorders>
            <w:vAlign w:val="center"/>
            <w:hideMark/>
          </w:tcPr>
          <w:p w14:paraId="31639E8B"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2027 წელს</w:t>
            </w:r>
          </w:p>
        </w:tc>
        <w:tc>
          <w:tcPr>
            <w:tcW w:w="1001" w:type="dxa"/>
            <w:tcBorders>
              <w:top w:val="single" w:sz="4" w:space="0" w:color="auto"/>
              <w:left w:val="nil"/>
              <w:bottom w:val="single" w:sz="4" w:space="0" w:color="auto"/>
              <w:right w:val="single" w:sz="4" w:space="0" w:color="auto"/>
            </w:tcBorders>
            <w:vAlign w:val="center"/>
            <w:hideMark/>
          </w:tcPr>
          <w:p w14:paraId="55C61157"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2028 წელს</w:t>
            </w:r>
          </w:p>
        </w:tc>
        <w:tc>
          <w:tcPr>
            <w:tcW w:w="958" w:type="dxa"/>
            <w:tcBorders>
              <w:top w:val="single" w:sz="4" w:space="0" w:color="auto"/>
              <w:left w:val="nil"/>
              <w:bottom w:val="single" w:sz="4" w:space="0" w:color="auto"/>
              <w:right w:val="single" w:sz="4" w:space="0" w:color="auto"/>
            </w:tcBorders>
            <w:vAlign w:val="center"/>
            <w:hideMark/>
          </w:tcPr>
          <w:p w14:paraId="2A940997"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0" w:type="auto"/>
            <w:tcBorders>
              <w:top w:val="nil"/>
              <w:left w:val="nil"/>
              <w:bottom w:val="single" w:sz="4" w:space="0" w:color="auto"/>
              <w:right w:val="single" w:sz="8" w:space="0" w:color="auto"/>
            </w:tcBorders>
            <w:vAlign w:val="center"/>
            <w:hideMark/>
          </w:tcPr>
          <w:p w14:paraId="0C40B2E3"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398B6CCB" w14:textId="77777777" w:rsidTr="00E82DAE">
        <w:trPr>
          <w:trHeight w:val="458"/>
        </w:trPr>
        <w:tc>
          <w:tcPr>
            <w:tcW w:w="244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F6BE55"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 xml:space="preserve"> დახმარების მიმღებ პირთა რაოდენობა</w:t>
            </w:r>
          </w:p>
        </w:tc>
        <w:tc>
          <w:tcPr>
            <w:tcW w:w="1001" w:type="dxa"/>
            <w:tcBorders>
              <w:top w:val="single" w:sz="4" w:space="0" w:color="auto"/>
              <w:left w:val="nil"/>
              <w:bottom w:val="single" w:sz="4" w:space="0" w:color="auto"/>
              <w:right w:val="single" w:sz="4" w:space="0" w:color="auto"/>
            </w:tcBorders>
            <w:shd w:val="clear" w:color="000000" w:fill="FFFFFF"/>
            <w:vAlign w:val="center"/>
            <w:hideMark/>
          </w:tcPr>
          <w:p w14:paraId="4CF07767" w14:textId="77777777" w:rsidR="00EC06C2" w:rsidRPr="00EC06C2" w:rsidRDefault="00EC06C2" w:rsidP="00EC06C2">
            <w:pPr>
              <w:tabs>
                <w:tab w:val="left" w:pos="5530"/>
              </w:tabs>
              <w:spacing w:after="0" w:line="240" w:lineRule="auto"/>
              <w:jc w:val="center"/>
              <w:rPr>
                <w:rFonts w:ascii="Sylfaen" w:eastAsia="Times New Roman" w:hAnsi="Sylfaen" w:cs="Times New Roman"/>
                <w:sz w:val="12"/>
                <w:szCs w:val="12"/>
                <w:lang w:val="ka-GE"/>
              </w:rPr>
            </w:pPr>
            <w:r w:rsidRPr="00EC06C2">
              <w:rPr>
                <w:rFonts w:ascii="Sylfaen" w:eastAsia="Times New Roman" w:hAnsi="Sylfaen" w:cs="Times New Roman"/>
                <w:sz w:val="12"/>
                <w:szCs w:val="12"/>
                <w:lang w:val="ka-GE"/>
              </w:rPr>
              <w:t xml:space="preserve">89 </w:t>
            </w:r>
          </w:p>
        </w:tc>
        <w:tc>
          <w:tcPr>
            <w:tcW w:w="1134" w:type="dxa"/>
            <w:tcBorders>
              <w:top w:val="nil"/>
              <w:left w:val="nil"/>
              <w:bottom w:val="single" w:sz="4" w:space="0" w:color="auto"/>
              <w:right w:val="single" w:sz="4" w:space="0" w:color="auto"/>
            </w:tcBorders>
            <w:shd w:val="clear" w:color="000000" w:fill="FFFFFF"/>
            <w:vAlign w:val="center"/>
            <w:hideMark/>
          </w:tcPr>
          <w:p w14:paraId="402190EC" w14:textId="77777777" w:rsidR="00EC06C2" w:rsidRPr="00EC06C2" w:rsidRDefault="00EC06C2" w:rsidP="00EC06C2">
            <w:pPr>
              <w:tabs>
                <w:tab w:val="left" w:pos="5530"/>
              </w:tabs>
              <w:spacing w:after="0" w:line="240" w:lineRule="auto"/>
              <w:jc w:val="center"/>
              <w:rPr>
                <w:rFonts w:ascii="Sylfaen" w:eastAsia="Times New Roman" w:hAnsi="Sylfaen" w:cs="Times New Roman"/>
                <w:sz w:val="12"/>
                <w:szCs w:val="12"/>
                <w:lang w:val="ka-GE"/>
              </w:rPr>
            </w:pPr>
            <w:r w:rsidRPr="00EC06C2">
              <w:rPr>
                <w:rFonts w:ascii="Sylfaen" w:eastAsia="Times New Roman" w:hAnsi="Sylfaen" w:cs="Times New Roman"/>
                <w:sz w:val="12"/>
                <w:szCs w:val="12"/>
                <w:lang w:val="ka-GE"/>
              </w:rPr>
              <w:t>90</w:t>
            </w:r>
          </w:p>
        </w:tc>
        <w:tc>
          <w:tcPr>
            <w:tcW w:w="1087" w:type="dxa"/>
            <w:tcBorders>
              <w:top w:val="single" w:sz="4" w:space="0" w:color="auto"/>
              <w:left w:val="nil"/>
              <w:bottom w:val="single" w:sz="4" w:space="0" w:color="auto"/>
              <w:right w:val="single" w:sz="4" w:space="0" w:color="auto"/>
            </w:tcBorders>
            <w:shd w:val="clear" w:color="000000" w:fill="FFFFFF"/>
            <w:vAlign w:val="center"/>
            <w:hideMark/>
          </w:tcPr>
          <w:p w14:paraId="62C173CA" w14:textId="77777777" w:rsidR="00EC06C2" w:rsidRPr="00EC06C2" w:rsidRDefault="00EC06C2" w:rsidP="00EC06C2">
            <w:pPr>
              <w:tabs>
                <w:tab w:val="left" w:pos="5530"/>
              </w:tabs>
              <w:spacing w:after="0" w:line="240" w:lineRule="auto"/>
              <w:jc w:val="center"/>
              <w:rPr>
                <w:rFonts w:ascii="Sylfaen" w:eastAsia="Times New Roman" w:hAnsi="Sylfaen" w:cs="Times New Roman"/>
                <w:sz w:val="12"/>
                <w:szCs w:val="12"/>
                <w:lang w:val="ka-GE"/>
              </w:rPr>
            </w:pPr>
            <w:r w:rsidRPr="00EC06C2">
              <w:rPr>
                <w:rFonts w:ascii="Sylfaen" w:eastAsia="Times New Roman" w:hAnsi="Sylfaen" w:cs="Times New Roman"/>
                <w:sz w:val="12"/>
                <w:szCs w:val="12"/>
                <w:lang w:val="ka-GE"/>
              </w:rPr>
              <w:t>90</w:t>
            </w:r>
          </w:p>
        </w:tc>
        <w:tc>
          <w:tcPr>
            <w:tcW w:w="1001" w:type="dxa"/>
            <w:tcBorders>
              <w:top w:val="single" w:sz="4" w:space="0" w:color="auto"/>
              <w:left w:val="nil"/>
              <w:bottom w:val="single" w:sz="4" w:space="0" w:color="auto"/>
              <w:right w:val="single" w:sz="4" w:space="0" w:color="auto"/>
            </w:tcBorders>
            <w:shd w:val="clear" w:color="000000" w:fill="FFFFFF"/>
            <w:vAlign w:val="center"/>
            <w:hideMark/>
          </w:tcPr>
          <w:p w14:paraId="32840638" w14:textId="77777777" w:rsidR="00EC06C2" w:rsidRPr="00EC06C2" w:rsidRDefault="00EC06C2" w:rsidP="00EC06C2">
            <w:pPr>
              <w:tabs>
                <w:tab w:val="left" w:pos="5530"/>
              </w:tabs>
              <w:spacing w:after="0" w:line="240" w:lineRule="auto"/>
              <w:jc w:val="center"/>
              <w:rPr>
                <w:rFonts w:ascii="Sylfaen" w:eastAsia="Times New Roman" w:hAnsi="Sylfaen" w:cs="Times New Roman"/>
                <w:sz w:val="12"/>
                <w:szCs w:val="12"/>
                <w:lang w:val="ka-GE"/>
              </w:rPr>
            </w:pPr>
            <w:r w:rsidRPr="00EC06C2">
              <w:rPr>
                <w:rFonts w:ascii="Sylfaen" w:eastAsia="Times New Roman" w:hAnsi="Sylfaen" w:cs="Times New Roman"/>
                <w:sz w:val="12"/>
                <w:szCs w:val="12"/>
                <w:lang w:val="ka-GE"/>
              </w:rPr>
              <w:t>90</w:t>
            </w:r>
          </w:p>
        </w:tc>
        <w:tc>
          <w:tcPr>
            <w:tcW w:w="1001" w:type="dxa"/>
            <w:tcBorders>
              <w:top w:val="single" w:sz="4" w:space="0" w:color="auto"/>
              <w:left w:val="nil"/>
              <w:bottom w:val="single" w:sz="4" w:space="0" w:color="auto"/>
              <w:right w:val="single" w:sz="4" w:space="0" w:color="auto"/>
            </w:tcBorders>
            <w:shd w:val="clear" w:color="000000" w:fill="FFFFFF"/>
            <w:vAlign w:val="center"/>
            <w:hideMark/>
          </w:tcPr>
          <w:p w14:paraId="0DEF5329" w14:textId="77777777" w:rsidR="00EC06C2" w:rsidRPr="00EC06C2" w:rsidRDefault="00EC06C2" w:rsidP="00EC06C2">
            <w:pPr>
              <w:tabs>
                <w:tab w:val="left" w:pos="5530"/>
              </w:tabs>
              <w:spacing w:after="0" w:line="240" w:lineRule="auto"/>
              <w:jc w:val="center"/>
              <w:rPr>
                <w:rFonts w:ascii="Sylfaen" w:eastAsia="Times New Roman" w:hAnsi="Sylfaen" w:cs="Times New Roman"/>
                <w:sz w:val="12"/>
                <w:szCs w:val="12"/>
                <w:lang w:val="ka-GE"/>
              </w:rPr>
            </w:pPr>
            <w:r w:rsidRPr="00EC06C2">
              <w:rPr>
                <w:rFonts w:ascii="Sylfaen" w:eastAsia="Times New Roman" w:hAnsi="Sylfaen" w:cs="Times New Roman"/>
                <w:sz w:val="12"/>
                <w:szCs w:val="12"/>
                <w:lang w:val="ka-GE"/>
              </w:rPr>
              <w:t>90</w:t>
            </w:r>
          </w:p>
        </w:tc>
        <w:tc>
          <w:tcPr>
            <w:tcW w:w="958" w:type="dxa"/>
            <w:tcBorders>
              <w:top w:val="single" w:sz="4" w:space="0" w:color="auto"/>
              <w:left w:val="nil"/>
              <w:bottom w:val="single" w:sz="4" w:space="0" w:color="auto"/>
              <w:right w:val="single" w:sz="4" w:space="0" w:color="auto"/>
            </w:tcBorders>
            <w:shd w:val="clear" w:color="000000" w:fill="FFFFFF"/>
            <w:vAlign w:val="center"/>
            <w:hideMark/>
          </w:tcPr>
          <w:p w14:paraId="315603F1" w14:textId="77777777" w:rsidR="00EC06C2" w:rsidRPr="00EC06C2" w:rsidRDefault="00EC06C2" w:rsidP="00EC06C2">
            <w:pPr>
              <w:tabs>
                <w:tab w:val="left" w:pos="5530"/>
              </w:tabs>
              <w:spacing w:after="0" w:line="240" w:lineRule="auto"/>
              <w:jc w:val="center"/>
              <w:rPr>
                <w:rFonts w:ascii="Sylfaen" w:eastAsia="Times New Roman" w:hAnsi="Sylfaen" w:cs="Times New Roman"/>
                <w:sz w:val="12"/>
                <w:szCs w:val="12"/>
                <w:lang w:val="ka-GE"/>
              </w:rPr>
            </w:pPr>
            <w:r w:rsidRPr="00EC06C2">
              <w:rPr>
                <w:rFonts w:ascii="Sylfaen" w:eastAsia="Times New Roman" w:hAnsi="Sylfaen" w:cs="Times New Roman"/>
                <w:sz w:val="12"/>
                <w:szCs w:val="12"/>
                <w:lang w:val="ka-GE"/>
              </w:rPr>
              <w:t>10%</w:t>
            </w:r>
          </w:p>
        </w:tc>
        <w:tc>
          <w:tcPr>
            <w:tcW w:w="0" w:type="auto"/>
            <w:tcBorders>
              <w:top w:val="nil"/>
              <w:left w:val="nil"/>
              <w:bottom w:val="single" w:sz="4" w:space="0" w:color="auto"/>
              <w:right w:val="single" w:sz="8" w:space="0" w:color="auto"/>
            </w:tcBorders>
            <w:shd w:val="clear" w:color="000000" w:fill="FFFFFF"/>
            <w:vAlign w:val="center"/>
            <w:hideMark/>
          </w:tcPr>
          <w:p w14:paraId="4BE2094B"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მოქალაქეთა მომართვიანობა</w:t>
            </w:r>
          </w:p>
        </w:tc>
      </w:tr>
    </w:tbl>
    <w:p w14:paraId="34D98CD3"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0" w:type="auto"/>
        <w:tblInd w:w="118" w:type="dxa"/>
        <w:tblLook w:val="04A0" w:firstRow="1" w:lastRow="0" w:firstColumn="1" w:lastColumn="0" w:noHBand="0" w:noVBand="1"/>
      </w:tblPr>
      <w:tblGrid>
        <w:gridCol w:w="2542"/>
        <w:gridCol w:w="953"/>
        <w:gridCol w:w="1294"/>
        <w:gridCol w:w="1258"/>
        <w:gridCol w:w="1246"/>
        <w:gridCol w:w="1210"/>
        <w:gridCol w:w="1281"/>
      </w:tblGrid>
      <w:tr w:rsidR="00EC06C2" w:rsidRPr="00EC06C2" w14:paraId="2DC07970" w14:textId="77777777" w:rsidTr="00E82DAE">
        <w:trPr>
          <w:trHeight w:val="255"/>
        </w:trPr>
        <w:tc>
          <w:tcPr>
            <w:tcW w:w="2542"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18FC55C5"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დასახელება</w:t>
            </w:r>
          </w:p>
        </w:tc>
        <w:tc>
          <w:tcPr>
            <w:tcW w:w="953" w:type="dxa"/>
            <w:tcBorders>
              <w:top w:val="single" w:sz="8" w:space="0" w:color="auto"/>
              <w:left w:val="nil"/>
              <w:bottom w:val="single" w:sz="4" w:space="0" w:color="auto"/>
              <w:right w:val="single" w:sz="4" w:space="0" w:color="auto"/>
            </w:tcBorders>
            <w:shd w:val="clear" w:color="000000" w:fill="FFFFFF"/>
            <w:vAlign w:val="center"/>
            <w:hideMark/>
          </w:tcPr>
          <w:p w14:paraId="23731540"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კოდი</w:t>
            </w:r>
          </w:p>
        </w:tc>
        <w:tc>
          <w:tcPr>
            <w:tcW w:w="0" w:type="auto"/>
            <w:vMerge w:val="restart"/>
            <w:tcBorders>
              <w:top w:val="single" w:sz="8" w:space="0" w:color="auto"/>
              <w:left w:val="nil"/>
              <w:bottom w:val="single" w:sz="8" w:space="0" w:color="auto"/>
              <w:right w:val="single" w:sz="8" w:space="0" w:color="auto"/>
            </w:tcBorders>
            <w:shd w:val="clear" w:color="000000" w:fill="FFFFFF"/>
            <w:vAlign w:val="center"/>
          </w:tcPr>
          <w:p w14:paraId="1102F1F3" w14:textId="77777777" w:rsidR="00EC06C2" w:rsidRPr="00EC06C2" w:rsidRDefault="00EC06C2" w:rsidP="00EC06C2">
            <w:pPr>
              <w:tabs>
                <w:tab w:val="left" w:pos="5530"/>
              </w:tabs>
              <w:spacing w:after="0" w:line="240" w:lineRule="auto"/>
              <w:rPr>
                <w:rFonts w:ascii="Sylfaen" w:eastAsia="Times New Roman" w:hAnsi="Sylfaen" w:cs="Calibri"/>
                <w:b/>
                <w:sz w:val="12"/>
                <w:szCs w:val="12"/>
                <w:lang w:val="ka-GE"/>
              </w:rPr>
            </w:pPr>
            <w:r w:rsidRPr="00EC06C2">
              <w:rPr>
                <w:rFonts w:ascii="Sylfaen" w:eastAsia="Times New Roman" w:hAnsi="Sylfaen" w:cs="Calibri"/>
                <w:b/>
                <w:sz w:val="12"/>
                <w:szCs w:val="12"/>
                <w:lang w:val="ka-GE"/>
              </w:rPr>
              <w:t>ყოველთვიური დახმარება</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3908A582" w14:textId="410B594E"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2025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1BC248D7" w14:textId="6ED70EFA"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2026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07712711" w14:textId="38C6EAB8"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2026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0" w:type="auto"/>
            <w:tcBorders>
              <w:top w:val="single" w:sz="8" w:space="0" w:color="auto"/>
              <w:left w:val="nil"/>
              <w:bottom w:val="single" w:sz="4" w:space="0" w:color="auto"/>
              <w:right w:val="single" w:sz="8" w:space="0" w:color="000000"/>
            </w:tcBorders>
            <w:shd w:val="clear" w:color="000000" w:fill="FFFFFF"/>
            <w:vAlign w:val="center"/>
            <w:hideMark/>
          </w:tcPr>
          <w:p w14:paraId="1AF46B2E" w14:textId="7DE22056"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2027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 xml:space="preserve"> (ათას ლარში)</w:t>
            </w:r>
          </w:p>
        </w:tc>
      </w:tr>
      <w:tr w:rsidR="00EC06C2" w:rsidRPr="00EC06C2" w14:paraId="368577C0" w14:textId="77777777" w:rsidTr="00E82DAE">
        <w:trPr>
          <w:trHeight w:val="227"/>
        </w:trPr>
        <w:tc>
          <w:tcPr>
            <w:tcW w:w="2542" w:type="dxa"/>
            <w:vMerge/>
            <w:tcBorders>
              <w:top w:val="single" w:sz="8" w:space="0" w:color="auto"/>
              <w:left w:val="single" w:sz="8" w:space="0" w:color="auto"/>
              <w:bottom w:val="single" w:sz="4" w:space="0" w:color="auto"/>
              <w:right w:val="single" w:sz="4" w:space="0" w:color="auto"/>
            </w:tcBorders>
            <w:vAlign w:val="center"/>
            <w:hideMark/>
          </w:tcPr>
          <w:p w14:paraId="4BFF7A3B"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953" w:type="dxa"/>
            <w:tcBorders>
              <w:top w:val="nil"/>
              <w:left w:val="nil"/>
              <w:bottom w:val="single" w:sz="4" w:space="0" w:color="auto"/>
              <w:right w:val="single" w:sz="4" w:space="0" w:color="auto"/>
            </w:tcBorders>
            <w:shd w:val="clear" w:color="000000" w:fill="FFFFFF"/>
            <w:vAlign w:val="center"/>
            <w:hideMark/>
          </w:tcPr>
          <w:p w14:paraId="2300FA49"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lang w:val="ka-GE"/>
              </w:rPr>
            </w:pPr>
            <w:r w:rsidRPr="00EC06C2">
              <w:rPr>
                <w:rFonts w:ascii="Sylfaen" w:eastAsia="Times New Roman" w:hAnsi="Sylfaen" w:cs="Calibri"/>
                <w:b/>
                <w:color w:val="000000"/>
                <w:sz w:val="12"/>
                <w:szCs w:val="12"/>
              </w:rPr>
              <w:t> </w:t>
            </w:r>
            <w:r w:rsidRPr="00EC06C2">
              <w:rPr>
                <w:rFonts w:ascii="Sylfaen" w:eastAsia="Times New Roman" w:hAnsi="Sylfaen" w:cs="Calibri"/>
                <w:b/>
                <w:color w:val="000000"/>
                <w:sz w:val="12"/>
                <w:szCs w:val="12"/>
                <w:lang w:val="ka-GE"/>
              </w:rPr>
              <w:t>06 03 09</w:t>
            </w:r>
          </w:p>
        </w:tc>
        <w:tc>
          <w:tcPr>
            <w:tcW w:w="0" w:type="auto"/>
            <w:vMerge/>
            <w:tcBorders>
              <w:top w:val="nil"/>
              <w:left w:val="nil"/>
              <w:bottom w:val="single" w:sz="4" w:space="0" w:color="auto"/>
              <w:right w:val="single" w:sz="4" w:space="0" w:color="auto"/>
            </w:tcBorders>
            <w:vAlign w:val="center"/>
            <w:hideMark/>
          </w:tcPr>
          <w:p w14:paraId="778E759E"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2F4329F5"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80,0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3EAD63B6"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80,0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1CD71071"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80,0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019E71EE"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80,0</w:t>
            </w:r>
          </w:p>
        </w:tc>
      </w:tr>
      <w:tr w:rsidR="00EC06C2" w:rsidRPr="00EC06C2" w14:paraId="3BD5312D" w14:textId="77777777" w:rsidTr="00E82DAE">
        <w:trPr>
          <w:trHeight w:val="267"/>
        </w:trPr>
        <w:tc>
          <w:tcPr>
            <w:tcW w:w="2542" w:type="dxa"/>
            <w:tcBorders>
              <w:top w:val="nil"/>
              <w:left w:val="single" w:sz="8" w:space="0" w:color="auto"/>
              <w:bottom w:val="single" w:sz="4" w:space="0" w:color="auto"/>
              <w:right w:val="single" w:sz="4" w:space="0" w:color="auto"/>
            </w:tcBorders>
            <w:shd w:val="clear" w:color="000000" w:fill="FFFFFF"/>
            <w:vAlign w:val="center"/>
            <w:hideMark/>
          </w:tcPr>
          <w:p w14:paraId="394FD4BF"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განმახორციელებელი სამსახური</w:t>
            </w:r>
          </w:p>
        </w:tc>
        <w:tc>
          <w:tcPr>
            <w:tcW w:w="7242" w:type="dxa"/>
            <w:gridSpan w:val="6"/>
            <w:tcBorders>
              <w:top w:val="nil"/>
              <w:left w:val="nil"/>
              <w:bottom w:val="nil"/>
              <w:right w:val="nil"/>
            </w:tcBorders>
            <w:vAlign w:val="bottom"/>
            <w:hideMark/>
          </w:tcPr>
          <w:p w14:paraId="46A17A14" w14:textId="77777777" w:rsidR="00EC06C2" w:rsidRPr="00EC06C2" w:rsidRDefault="00EC06C2" w:rsidP="00EC06C2">
            <w:pPr>
              <w:tabs>
                <w:tab w:val="left" w:pos="5530"/>
              </w:tabs>
              <w:spacing w:after="200" w:line="276" w:lineRule="auto"/>
              <w:rPr>
                <w:rFonts w:ascii="Calibri" w:eastAsia="Times New Roman" w:hAnsi="Calibri" w:cs="Calibri"/>
                <w:b/>
                <w:bCs/>
                <w:sz w:val="12"/>
                <w:szCs w:val="12"/>
              </w:rPr>
            </w:pPr>
            <w:r w:rsidRPr="00EC06C2">
              <w:rPr>
                <w:rFonts w:ascii="Sylfaen" w:eastAsia="Times New Roman" w:hAnsi="Sylfaen" w:cs="Calibri"/>
                <w:color w:val="000000"/>
                <w:sz w:val="12"/>
                <w:szCs w:val="12"/>
                <w:lang w:val="ka-GE"/>
              </w:rPr>
              <w:t xml:space="preserve">ხარაგაულის მუნიციპალიტეტის </w:t>
            </w:r>
            <w:r w:rsidRPr="00EC06C2">
              <w:rPr>
                <w:rFonts w:ascii="Sylfaen" w:eastAsia="Times New Roman" w:hAnsi="Sylfaen" w:cs="Sylfaen"/>
                <w:color w:val="000000"/>
                <w:sz w:val="12"/>
                <w:szCs w:val="12"/>
              </w:rPr>
              <w:t>მერიის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ჯანდაცვისა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სოციალური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დაცვის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სამსახური</w:t>
            </w:r>
          </w:p>
        </w:tc>
      </w:tr>
      <w:tr w:rsidR="00EC06C2" w:rsidRPr="00EC06C2" w14:paraId="38717121" w14:textId="77777777" w:rsidTr="00E82DAE">
        <w:trPr>
          <w:trHeight w:val="393"/>
        </w:trPr>
        <w:tc>
          <w:tcPr>
            <w:tcW w:w="2542" w:type="dxa"/>
            <w:tcBorders>
              <w:top w:val="nil"/>
              <w:left w:val="single" w:sz="8" w:space="0" w:color="auto"/>
              <w:bottom w:val="single" w:sz="4" w:space="0" w:color="auto"/>
              <w:right w:val="single" w:sz="4" w:space="0" w:color="auto"/>
            </w:tcBorders>
            <w:shd w:val="clear" w:color="000000" w:fill="FFFFFF"/>
            <w:vAlign w:val="center"/>
            <w:hideMark/>
          </w:tcPr>
          <w:p w14:paraId="7CCC5200" w14:textId="6476226D"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აღწერა </w:t>
            </w:r>
          </w:p>
        </w:tc>
        <w:tc>
          <w:tcPr>
            <w:tcW w:w="7242" w:type="dxa"/>
            <w:gridSpan w:val="6"/>
            <w:tcBorders>
              <w:top w:val="single" w:sz="4" w:space="0" w:color="auto"/>
              <w:left w:val="nil"/>
              <w:bottom w:val="single" w:sz="4" w:space="0" w:color="auto"/>
              <w:right w:val="single" w:sz="8" w:space="0" w:color="000000"/>
            </w:tcBorders>
            <w:shd w:val="clear" w:color="000000" w:fill="FFFFFF"/>
            <w:vAlign w:val="center"/>
            <w:hideMark/>
          </w:tcPr>
          <w:p w14:paraId="4572D537"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ქვეპროგრამის მიზანია სხვადასხვა სოციალური კატეგორიის ბენეფიციარების საბაზისო ფინანსური დახმარება;</w:t>
            </w:r>
          </w:p>
          <w:p w14:paraId="616A8BB3"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Sylfaen"/>
                <w:color w:val="000000"/>
                <w:sz w:val="12"/>
                <w:szCs w:val="12"/>
                <w:lang w:val="ka-GE"/>
              </w:rPr>
              <w:t>ქვე</w:t>
            </w:r>
            <w:r w:rsidRPr="00EC06C2">
              <w:rPr>
                <w:rFonts w:ascii="Sylfaen" w:eastAsia="Times New Roman" w:hAnsi="Sylfaen" w:cs="Sylfaen"/>
                <w:color w:val="000000"/>
                <w:sz w:val="12"/>
                <w:szCs w:val="12"/>
              </w:rPr>
              <w:t>პროგრამის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მოსარგებლენი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არიან</w:t>
            </w:r>
            <w:r w:rsidRPr="00EC06C2">
              <w:rPr>
                <w:rFonts w:ascii="Sylfaen" w:eastAsia="Times New Roman" w:hAnsi="Sylfaen" w:cs="Calibri"/>
                <w:color w:val="000000"/>
                <w:sz w:val="12"/>
                <w:szCs w:val="12"/>
              </w:rPr>
              <w:t xml:space="preserve">: </w:t>
            </w:r>
          </w:p>
          <w:p w14:paraId="4F7E415F"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 xml:space="preserve">1. </w:t>
            </w:r>
            <w:r w:rsidRPr="00EC06C2">
              <w:rPr>
                <w:rFonts w:ascii="Sylfaen" w:eastAsia="Times New Roman" w:hAnsi="Sylfaen" w:cs="Sylfaen"/>
                <w:color w:val="000000"/>
                <w:sz w:val="12"/>
                <w:szCs w:val="12"/>
              </w:rPr>
              <w:t>ზესტაფონის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უსინათლოთა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კავშირში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გაერთიანებული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ხარაგაულის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მუნიციპალიტეტის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ტერიტორიაზე</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რეგისტრირებული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უსინათლოები</w:t>
            </w:r>
            <w:r w:rsidRPr="00EC06C2">
              <w:rPr>
                <w:rFonts w:ascii="Sylfaen" w:eastAsia="Times New Roman" w:hAnsi="Sylfaen" w:cs="Calibri"/>
                <w:color w:val="000000"/>
                <w:sz w:val="12"/>
                <w:szCs w:val="12"/>
              </w:rPr>
              <w:t xml:space="preserve">; </w:t>
            </w:r>
          </w:p>
          <w:p w14:paraId="399EB034" w14:textId="4329F5B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 xml:space="preserve">2. </w:t>
            </w:r>
            <w:r w:rsidRPr="00EC06C2">
              <w:rPr>
                <w:rFonts w:ascii="Sylfaen" w:eastAsia="Times New Roman" w:hAnsi="Sylfaen" w:cs="Sylfaen"/>
                <w:color w:val="000000"/>
                <w:sz w:val="12"/>
                <w:szCs w:val="12"/>
              </w:rPr>
              <w:t>ხარაგაულის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მუნიციპალიტეტში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რეგისტრირებული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დევნილები</w:t>
            </w:r>
            <w:r w:rsidRPr="00EC06C2">
              <w:rPr>
                <w:rFonts w:ascii="Sylfaen" w:eastAsia="Times New Roman" w:hAnsi="Sylfaen" w:cs="Calibri"/>
                <w:color w:val="000000"/>
                <w:sz w:val="12"/>
                <w:szCs w:val="12"/>
              </w:rPr>
              <w:t>.</w:t>
            </w:r>
            <w:r w:rsidR="00452C6F">
              <w:rPr>
                <w:rFonts w:ascii="Sylfaen" w:eastAsia="Times New Roman" w:hAnsi="Sylfaen" w:cs="Calibri"/>
                <w:color w:val="000000"/>
                <w:sz w:val="12"/>
                <w:szCs w:val="12"/>
              </w:rPr>
              <w:t xml:space="preserve"> </w:t>
            </w:r>
          </w:p>
          <w:p w14:paraId="17DA9ACD"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Sylfaen"/>
                <w:color w:val="000000"/>
                <w:sz w:val="12"/>
                <w:szCs w:val="12"/>
              </w:rPr>
              <w:t>დახმარება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განისაზღვრება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თვეში</w:t>
            </w:r>
            <w:r w:rsidRPr="00EC06C2">
              <w:rPr>
                <w:rFonts w:ascii="Sylfaen" w:eastAsia="Times New Roman" w:hAnsi="Sylfaen" w:cs="Calibri"/>
                <w:color w:val="000000"/>
                <w:sz w:val="12"/>
                <w:szCs w:val="12"/>
              </w:rPr>
              <w:t xml:space="preserve"> 70 </w:t>
            </w:r>
            <w:r w:rsidRPr="00EC06C2">
              <w:rPr>
                <w:rFonts w:ascii="Sylfaen" w:eastAsia="Times New Roman" w:hAnsi="Sylfaen" w:cs="Sylfaen"/>
                <w:color w:val="000000"/>
                <w:sz w:val="12"/>
                <w:szCs w:val="12"/>
              </w:rPr>
              <w:t>ლარის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ოდენობით</w:t>
            </w:r>
            <w:r w:rsidRPr="00EC06C2">
              <w:rPr>
                <w:rFonts w:ascii="Sylfaen" w:eastAsia="Times New Roman" w:hAnsi="Sylfaen" w:cs="Calibri"/>
                <w:color w:val="000000"/>
                <w:sz w:val="12"/>
                <w:szCs w:val="12"/>
              </w:rPr>
              <w:t>.</w:t>
            </w:r>
          </w:p>
        </w:tc>
      </w:tr>
      <w:tr w:rsidR="00EC06C2" w:rsidRPr="00EC06C2" w14:paraId="21631D55" w14:textId="77777777" w:rsidTr="00E82DAE">
        <w:trPr>
          <w:trHeight w:val="197"/>
        </w:trPr>
        <w:tc>
          <w:tcPr>
            <w:tcW w:w="2542" w:type="dxa"/>
            <w:tcBorders>
              <w:top w:val="nil"/>
              <w:left w:val="single" w:sz="8" w:space="0" w:color="auto"/>
              <w:bottom w:val="single" w:sz="4" w:space="0" w:color="auto"/>
              <w:right w:val="single" w:sz="4" w:space="0" w:color="auto"/>
            </w:tcBorders>
            <w:shd w:val="clear" w:color="000000" w:fill="FFFFFF"/>
            <w:vAlign w:val="center"/>
            <w:hideMark/>
          </w:tcPr>
          <w:p w14:paraId="730DE3D7"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განხორციელების ვადები</w:t>
            </w:r>
          </w:p>
        </w:tc>
        <w:tc>
          <w:tcPr>
            <w:tcW w:w="7242" w:type="dxa"/>
            <w:gridSpan w:val="6"/>
            <w:tcBorders>
              <w:top w:val="single" w:sz="4" w:space="0" w:color="auto"/>
              <w:left w:val="nil"/>
              <w:bottom w:val="single" w:sz="4" w:space="0" w:color="auto"/>
              <w:right w:val="single" w:sz="8" w:space="0" w:color="000000"/>
            </w:tcBorders>
            <w:shd w:val="clear" w:color="000000" w:fill="FFFFFF"/>
            <w:vAlign w:val="center"/>
            <w:hideMark/>
          </w:tcPr>
          <w:p w14:paraId="76EA9BAC"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მიმდინარე</w:t>
            </w:r>
          </w:p>
        </w:tc>
      </w:tr>
      <w:tr w:rsidR="00EC06C2" w:rsidRPr="00EC06C2" w14:paraId="44CC869C" w14:textId="77777777" w:rsidTr="00E82DAE">
        <w:trPr>
          <w:trHeight w:val="393"/>
        </w:trPr>
        <w:tc>
          <w:tcPr>
            <w:tcW w:w="2542" w:type="dxa"/>
            <w:tcBorders>
              <w:top w:val="single" w:sz="4" w:space="0" w:color="auto"/>
              <w:left w:val="single" w:sz="8" w:space="0" w:color="auto"/>
              <w:bottom w:val="single" w:sz="4" w:space="0" w:color="auto"/>
              <w:right w:val="single" w:sz="4" w:space="0" w:color="auto"/>
            </w:tcBorders>
            <w:vAlign w:val="center"/>
            <w:hideMark/>
          </w:tcPr>
          <w:p w14:paraId="7269057E"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rPr>
            </w:pPr>
            <w:r w:rsidRPr="00EC06C2">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EC06C2">
              <w:rPr>
                <w:rFonts w:ascii="Sylfaen" w:eastAsia="Times New Roman" w:hAnsi="Sylfaen" w:cs="Calibri"/>
                <w:b/>
                <w:color w:val="000000"/>
                <w:sz w:val="12"/>
                <w:szCs w:val="12"/>
                <w:lang w:val="ka-GE"/>
              </w:rPr>
              <w:t>ქვე</w:t>
            </w:r>
            <w:r w:rsidRPr="00EC06C2">
              <w:rPr>
                <w:rFonts w:ascii="Sylfaen" w:eastAsia="Times New Roman" w:hAnsi="Sylfaen" w:cs="Calibri"/>
                <w:b/>
                <w:color w:val="000000"/>
                <w:sz w:val="12"/>
                <w:szCs w:val="12"/>
              </w:rPr>
              <w:t>პროგრამა</w:t>
            </w:r>
          </w:p>
        </w:tc>
        <w:tc>
          <w:tcPr>
            <w:tcW w:w="7242" w:type="dxa"/>
            <w:gridSpan w:val="6"/>
            <w:tcBorders>
              <w:top w:val="single" w:sz="4" w:space="0" w:color="auto"/>
              <w:left w:val="nil"/>
              <w:bottom w:val="single" w:sz="4" w:space="0" w:color="auto"/>
              <w:right w:val="single" w:sz="8" w:space="0" w:color="000000"/>
            </w:tcBorders>
            <w:shd w:val="clear" w:color="000000" w:fill="FFFFFF"/>
            <w:vAlign w:val="center"/>
            <w:hideMark/>
          </w:tcPr>
          <w:p w14:paraId="420494C8" w14:textId="1C740255"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Sylfaen"/>
                <w:sz w:val="12"/>
                <w:szCs w:val="12"/>
              </w:rPr>
              <w:t>მიზანი</w:t>
            </w:r>
            <w:r w:rsidRPr="00EC06C2">
              <w:rPr>
                <w:rFonts w:ascii="Sylfaen" w:eastAsia="Times New Roman" w:hAnsi="Sylfaen" w:cs="Calibri"/>
                <w:sz w:val="12"/>
                <w:szCs w:val="12"/>
              </w:rPr>
              <w:t xml:space="preserve"> 1 - </w:t>
            </w:r>
            <w:r w:rsidRPr="00EC06C2">
              <w:rPr>
                <w:rFonts w:ascii="Sylfaen" w:eastAsia="Times New Roman" w:hAnsi="Sylfaen" w:cs="Sylfaen"/>
                <w:sz w:val="12"/>
                <w:szCs w:val="12"/>
              </w:rPr>
              <w:t>სიღარიბის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ყველა</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ფორმის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აღმოფხვრა</w:t>
            </w:r>
            <w:r w:rsidRPr="00EC06C2">
              <w:rPr>
                <w:rFonts w:ascii="Sylfaen" w:eastAsia="Times New Roman" w:hAnsi="Sylfaen" w:cs="Calibri"/>
                <w:sz w:val="12"/>
                <w:szCs w:val="12"/>
              </w:rPr>
              <w:t>;</w:t>
            </w:r>
            <w:r w:rsidR="00452C6F">
              <w:rPr>
                <w:rFonts w:ascii="Sylfaen" w:eastAsia="Times New Roman" w:hAnsi="Sylfaen" w:cs="Calibri"/>
                <w:sz w:val="12"/>
                <w:szCs w:val="12"/>
              </w:rPr>
              <w:t xml:space="preserve">        </w:t>
            </w:r>
          </w:p>
        </w:tc>
      </w:tr>
      <w:tr w:rsidR="00EC06C2" w:rsidRPr="00EC06C2" w14:paraId="4739F92B" w14:textId="77777777" w:rsidTr="00E82DAE">
        <w:trPr>
          <w:trHeight w:val="356"/>
        </w:trPr>
        <w:tc>
          <w:tcPr>
            <w:tcW w:w="2542" w:type="dxa"/>
            <w:tcBorders>
              <w:top w:val="nil"/>
              <w:left w:val="single" w:sz="8" w:space="0" w:color="auto"/>
              <w:bottom w:val="single" w:sz="8" w:space="0" w:color="auto"/>
              <w:right w:val="single" w:sz="4" w:space="0" w:color="auto"/>
            </w:tcBorders>
            <w:shd w:val="clear" w:color="000000" w:fill="FFFFFF"/>
            <w:vAlign w:val="center"/>
            <w:hideMark/>
          </w:tcPr>
          <w:p w14:paraId="7554F339" w14:textId="7413042A"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შედეგი</w:t>
            </w:r>
          </w:p>
        </w:tc>
        <w:tc>
          <w:tcPr>
            <w:tcW w:w="7242" w:type="dxa"/>
            <w:gridSpan w:val="6"/>
            <w:tcBorders>
              <w:top w:val="single" w:sz="4" w:space="0" w:color="auto"/>
              <w:left w:val="nil"/>
              <w:bottom w:val="single" w:sz="8" w:space="0" w:color="auto"/>
              <w:right w:val="single" w:sz="8" w:space="0" w:color="000000"/>
            </w:tcBorders>
            <w:shd w:val="clear" w:color="000000" w:fill="FFFFFF"/>
            <w:vAlign w:val="center"/>
            <w:hideMark/>
          </w:tcPr>
          <w:p w14:paraId="5703C8C4" w14:textId="52AA8923"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Sylfaen"/>
                <w:color w:val="000000"/>
                <w:sz w:val="12"/>
                <w:szCs w:val="12"/>
              </w:rPr>
              <w:t>სხვადასხვა სოციალური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კატეგორიის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ოჯახები</w:t>
            </w:r>
            <w:r w:rsidRPr="00EC06C2">
              <w:rPr>
                <w:rFonts w:ascii="Sylfaen" w:eastAsia="Times New Roman" w:hAnsi="Sylfaen" w:cs="Sylfaen"/>
                <w:color w:val="000000"/>
                <w:sz w:val="12"/>
                <w:szCs w:val="12"/>
                <w:lang w:val="ka-GE"/>
              </w:rPr>
              <w:t xml:space="preserve"> უზრუნველყოფილი არიან </w:t>
            </w:r>
            <w:r w:rsidRPr="00EC06C2">
              <w:rPr>
                <w:rFonts w:ascii="Sylfaen" w:eastAsia="Times New Roman" w:hAnsi="Sylfaen" w:cs="Sylfaen"/>
                <w:color w:val="000000"/>
                <w:sz w:val="12"/>
                <w:szCs w:val="12"/>
              </w:rPr>
              <w:t>ფინანსური</w:t>
            </w:r>
            <w:r w:rsidRPr="00EC06C2">
              <w:rPr>
                <w:rFonts w:ascii="Sylfaen" w:eastAsia="Times New Roman" w:hAnsi="Sylfaen" w:cs="Sylfaen"/>
                <w:color w:val="000000"/>
                <w:sz w:val="12"/>
                <w:szCs w:val="12"/>
                <w:lang w:val="ka-GE"/>
              </w:rPr>
              <w:t xml:space="preserve"> დახმარებით </w:t>
            </w:r>
            <w:r w:rsidRPr="00EC06C2">
              <w:rPr>
                <w:rFonts w:ascii="Sylfaen" w:eastAsia="Times New Roman" w:hAnsi="Sylfaen" w:cs="Sylfaen"/>
                <w:color w:val="000000"/>
                <w:sz w:val="12"/>
                <w:szCs w:val="12"/>
              </w:rPr>
              <w:t>კომუნალური</w:t>
            </w:r>
            <w:r w:rsidRPr="00EC06C2">
              <w:rPr>
                <w:rFonts w:ascii="Sylfaen" w:eastAsia="Times New Roman" w:hAnsi="Sylfaen" w:cs="Sylfaen"/>
                <w:color w:val="000000"/>
                <w:sz w:val="12"/>
                <w:szCs w:val="12"/>
                <w:lang w:val="ka-GE"/>
              </w:rPr>
              <w:t xml:space="preserve"> და სხვა</w:t>
            </w:r>
            <w:r w:rsidR="00452C6F">
              <w:rPr>
                <w:rFonts w:ascii="Sylfaen" w:eastAsia="Times New Roman" w:hAnsi="Sylfaen" w:cs="Sylfaen"/>
                <w:color w:val="000000"/>
                <w:sz w:val="12"/>
                <w:szCs w:val="12"/>
                <w:lang w:val="ka-GE"/>
              </w:rPr>
              <w:t xml:space="preserve"> </w:t>
            </w:r>
            <w:r w:rsidRPr="00EC06C2">
              <w:rPr>
                <w:rFonts w:ascii="Sylfaen" w:eastAsia="Times New Roman" w:hAnsi="Sylfaen" w:cs="Sylfaen"/>
                <w:color w:val="000000"/>
                <w:sz w:val="12"/>
                <w:szCs w:val="12"/>
              </w:rPr>
              <w:t>გადასახადების</w:t>
            </w:r>
            <w:r w:rsidR="00452C6F">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უზრუნველყოფისთვის</w:t>
            </w:r>
          </w:p>
        </w:tc>
      </w:tr>
    </w:tbl>
    <w:p w14:paraId="1618CB07"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5000" w:type="pct"/>
        <w:tblLook w:val="04A0" w:firstRow="1" w:lastRow="0" w:firstColumn="1" w:lastColumn="0" w:noHBand="0" w:noVBand="1"/>
      </w:tblPr>
      <w:tblGrid>
        <w:gridCol w:w="1980"/>
        <w:gridCol w:w="1385"/>
        <w:gridCol w:w="1048"/>
        <w:gridCol w:w="1048"/>
        <w:gridCol w:w="1048"/>
        <w:gridCol w:w="1048"/>
        <w:gridCol w:w="1005"/>
        <w:gridCol w:w="1345"/>
      </w:tblGrid>
      <w:tr w:rsidR="00EC06C2" w:rsidRPr="00EC06C2" w14:paraId="182D1A1C" w14:textId="77777777" w:rsidTr="00E82DAE">
        <w:trPr>
          <w:trHeight w:val="288"/>
        </w:trPr>
        <w:tc>
          <w:tcPr>
            <w:tcW w:w="5000" w:type="pct"/>
            <w:gridSpan w:val="8"/>
            <w:tcBorders>
              <w:top w:val="single" w:sz="8" w:space="0" w:color="auto"/>
              <w:left w:val="single" w:sz="4" w:space="0" w:color="auto"/>
              <w:bottom w:val="single" w:sz="4" w:space="0" w:color="auto"/>
              <w:right w:val="single" w:sz="8" w:space="0" w:color="000000"/>
            </w:tcBorders>
            <w:noWrap/>
            <w:vAlign w:val="center"/>
            <w:hideMark/>
          </w:tcPr>
          <w:p w14:paraId="50318E4E" w14:textId="28B96674"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შუალედური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შედეგის შეფასების ინდიკატორი</w:t>
            </w:r>
          </w:p>
        </w:tc>
      </w:tr>
      <w:tr w:rsidR="00EC06C2" w:rsidRPr="00EC06C2" w14:paraId="77651023" w14:textId="77777777" w:rsidTr="00EC06C2">
        <w:trPr>
          <w:trHeight w:val="768"/>
        </w:trPr>
        <w:tc>
          <w:tcPr>
            <w:tcW w:w="999" w:type="pct"/>
            <w:tcBorders>
              <w:top w:val="nil"/>
              <w:left w:val="single" w:sz="4" w:space="0" w:color="auto"/>
              <w:bottom w:val="single" w:sz="4" w:space="0" w:color="auto"/>
              <w:right w:val="single" w:sz="4" w:space="0" w:color="auto"/>
            </w:tcBorders>
            <w:vAlign w:val="center"/>
            <w:hideMark/>
          </w:tcPr>
          <w:p w14:paraId="154F5A7F"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ინდიკატორის დასახელება</w:t>
            </w:r>
          </w:p>
        </w:tc>
        <w:tc>
          <w:tcPr>
            <w:tcW w:w="699" w:type="pct"/>
            <w:tcBorders>
              <w:top w:val="single" w:sz="4" w:space="0" w:color="auto"/>
              <w:left w:val="nil"/>
              <w:bottom w:val="single" w:sz="4" w:space="0" w:color="auto"/>
              <w:right w:val="single" w:sz="4" w:space="0" w:color="auto"/>
            </w:tcBorders>
            <w:vAlign w:val="center"/>
            <w:hideMark/>
          </w:tcPr>
          <w:p w14:paraId="204F8810"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საბაზისო მაჩვენებელი 2024წელი</w:t>
            </w:r>
          </w:p>
        </w:tc>
        <w:tc>
          <w:tcPr>
            <w:tcW w:w="529" w:type="pct"/>
            <w:tcBorders>
              <w:top w:val="nil"/>
              <w:left w:val="nil"/>
              <w:bottom w:val="single" w:sz="4" w:space="0" w:color="auto"/>
              <w:right w:val="single" w:sz="4" w:space="0" w:color="auto"/>
            </w:tcBorders>
            <w:vAlign w:val="center"/>
            <w:hideMark/>
          </w:tcPr>
          <w:p w14:paraId="2623A40F"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2025 წელს</w:t>
            </w:r>
          </w:p>
        </w:tc>
        <w:tc>
          <w:tcPr>
            <w:tcW w:w="529" w:type="pct"/>
            <w:tcBorders>
              <w:top w:val="single" w:sz="4" w:space="0" w:color="auto"/>
              <w:left w:val="nil"/>
              <w:bottom w:val="single" w:sz="4" w:space="0" w:color="auto"/>
              <w:right w:val="single" w:sz="4" w:space="0" w:color="auto"/>
            </w:tcBorders>
            <w:vAlign w:val="center"/>
            <w:hideMark/>
          </w:tcPr>
          <w:p w14:paraId="4059898C"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2026 წელს</w:t>
            </w:r>
          </w:p>
        </w:tc>
        <w:tc>
          <w:tcPr>
            <w:tcW w:w="529" w:type="pct"/>
            <w:tcBorders>
              <w:top w:val="single" w:sz="4" w:space="0" w:color="auto"/>
              <w:left w:val="nil"/>
              <w:bottom w:val="single" w:sz="4" w:space="0" w:color="auto"/>
              <w:right w:val="single" w:sz="4" w:space="0" w:color="auto"/>
            </w:tcBorders>
            <w:vAlign w:val="center"/>
            <w:hideMark/>
          </w:tcPr>
          <w:p w14:paraId="45FE9F3E"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2027 წელს</w:t>
            </w:r>
          </w:p>
        </w:tc>
        <w:tc>
          <w:tcPr>
            <w:tcW w:w="529" w:type="pct"/>
            <w:tcBorders>
              <w:top w:val="single" w:sz="4" w:space="0" w:color="auto"/>
              <w:left w:val="nil"/>
              <w:bottom w:val="single" w:sz="4" w:space="0" w:color="auto"/>
              <w:right w:val="single" w:sz="4" w:space="0" w:color="auto"/>
            </w:tcBorders>
            <w:vAlign w:val="center"/>
            <w:hideMark/>
          </w:tcPr>
          <w:p w14:paraId="542FF021"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2028 წელს</w:t>
            </w:r>
          </w:p>
        </w:tc>
        <w:tc>
          <w:tcPr>
            <w:tcW w:w="507" w:type="pct"/>
            <w:tcBorders>
              <w:top w:val="single" w:sz="4" w:space="0" w:color="auto"/>
              <w:left w:val="nil"/>
              <w:bottom w:val="single" w:sz="4" w:space="0" w:color="auto"/>
              <w:right w:val="single" w:sz="4" w:space="0" w:color="auto"/>
            </w:tcBorders>
            <w:vAlign w:val="center"/>
            <w:hideMark/>
          </w:tcPr>
          <w:p w14:paraId="4E1BFD53"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679" w:type="pct"/>
            <w:tcBorders>
              <w:top w:val="nil"/>
              <w:left w:val="nil"/>
              <w:bottom w:val="single" w:sz="4" w:space="0" w:color="auto"/>
              <w:right w:val="single" w:sz="8" w:space="0" w:color="auto"/>
            </w:tcBorders>
            <w:vAlign w:val="center"/>
            <w:hideMark/>
          </w:tcPr>
          <w:p w14:paraId="22D2431A"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3A44B2CE" w14:textId="77777777" w:rsidTr="00EC06C2">
        <w:trPr>
          <w:trHeight w:val="503"/>
        </w:trPr>
        <w:tc>
          <w:tcPr>
            <w:tcW w:w="99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B290ACB"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დახმარების მიმღებ პირთა რაოდენობა</w:t>
            </w:r>
          </w:p>
        </w:tc>
        <w:tc>
          <w:tcPr>
            <w:tcW w:w="699" w:type="pct"/>
            <w:tcBorders>
              <w:top w:val="single" w:sz="4" w:space="0" w:color="auto"/>
              <w:left w:val="nil"/>
              <w:bottom w:val="single" w:sz="4" w:space="0" w:color="auto"/>
              <w:right w:val="single" w:sz="4" w:space="0" w:color="auto"/>
            </w:tcBorders>
            <w:shd w:val="clear" w:color="000000" w:fill="FFFFFF"/>
            <w:vAlign w:val="center"/>
            <w:hideMark/>
          </w:tcPr>
          <w:p w14:paraId="70900627" w14:textId="15CEDA8E"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 xml:space="preserve"> საშუალოდ 96</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პირი,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მათ შორის 40% ქალი, 60 % კაცი</w:t>
            </w:r>
          </w:p>
        </w:tc>
        <w:tc>
          <w:tcPr>
            <w:tcW w:w="529" w:type="pct"/>
            <w:tcBorders>
              <w:top w:val="nil"/>
              <w:left w:val="nil"/>
              <w:bottom w:val="single" w:sz="4" w:space="0" w:color="auto"/>
              <w:right w:val="single" w:sz="4" w:space="0" w:color="auto"/>
            </w:tcBorders>
            <w:shd w:val="clear" w:color="000000" w:fill="FFFFFF"/>
            <w:vAlign w:val="center"/>
            <w:hideMark/>
          </w:tcPr>
          <w:p w14:paraId="60490279" w14:textId="12586CCB"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96</w:t>
            </w:r>
            <w:r>
              <w:rPr>
                <w:rFonts w:ascii="Sylfaen" w:eastAsia="Times New Roman" w:hAnsi="Sylfaen" w:cs="Times New Roman"/>
                <w:color w:val="000000"/>
                <w:sz w:val="12"/>
                <w:szCs w:val="12"/>
                <w:lang w:val="ka-GE"/>
              </w:rPr>
              <w:t xml:space="preserve"> </w:t>
            </w:r>
            <w:r w:rsidRPr="00EC06C2">
              <w:rPr>
                <w:rFonts w:ascii="Sylfaen" w:eastAsia="Times New Roman" w:hAnsi="Sylfaen" w:cs="Times New Roman"/>
                <w:color w:val="000000"/>
                <w:sz w:val="12"/>
                <w:szCs w:val="12"/>
              </w:rPr>
              <w:t>მათ შორის 40% ქალი, 60 % კაცი</w:t>
            </w:r>
          </w:p>
        </w:tc>
        <w:tc>
          <w:tcPr>
            <w:tcW w:w="529" w:type="pct"/>
            <w:tcBorders>
              <w:top w:val="single" w:sz="4" w:space="0" w:color="auto"/>
              <w:left w:val="nil"/>
              <w:bottom w:val="single" w:sz="4" w:space="0" w:color="auto"/>
              <w:right w:val="single" w:sz="4" w:space="0" w:color="auto"/>
            </w:tcBorders>
            <w:shd w:val="clear" w:color="000000" w:fill="FFFFFF"/>
            <w:hideMark/>
          </w:tcPr>
          <w:p w14:paraId="6BF0C2FB" w14:textId="6552608A" w:rsidR="00EC06C2" w:rsidRPr="00EC06C2" w:rsidRDefault="00EC06C2" w:rsidP="00EC06C2">
            <w:pPr>
              <w:spacing w:after="200" w:line="276" w:lineRule="auto"/>
              <w:rPr>
                <w:rFonts w:ascii="Calibri" w:eastAsia="Calibri" w:hAnsi="Calibri" w:cs="Times New Roman"/>
              </w:rPr>
            </w:pPr>
            <w:r w:rsidRPr="00EC06C2">
              <w:rPr>
                <w:rFonts w:ascii="Sylfaen" w:eastAsia="Times New Roman" w:hAnsi="Sylfaen" w:cs="Times New Roman"/>
                <w:color w:val="000000"/>
                <w:sz w:val="12"/>
                <w:szCs w:val="12"/>
                <w:lang w:val="ka-GE"/>
              </w:rPr>
              <w:t>96</w:t>
            </w:r>
            <w:r w:rsidRPr="00EC06C2">
              <w:rPr>
                <w:rFonts w:ascii="Sylfaen" w:eastAsia="Times New Roman" w:hAnsi="Sylfaen" w:cs="Times New Roman"/>
                <w:color w:val="000000"/>
                <w:sz w:val="12"/>
                <w:szCs w:val="12"/>
              </w:rPr>
              <w:t>მათ შორის 40% ქალი, 60 % კაცი</w:t>
            </w:r>
          </w:p>
        </w:tc>
        <w:tc>
          <w:tcPr>
            <w:tcW w:w="529" w:type="pct"/>
            <w:tcBorders>
              <w:top w:val="single" w:sz="4" w:space="0" w:color="auto"/>
              <w:left w:val="nil"/>
              <w:bottom w:val="single" w:sz="4" w:space="0" w:color="auto"/>
              <w:right w:val="single" w:sz="4" w:space="0" w:color="auto"/>
            </w:tcBorders>
            <w:shd w:val="clear" w:color="000000" w:fill="FFFFFF"/>
            <w:hideMark/>
          </w:tcPr>
          <w:p w14:paraId="0E750E06" w14:textId="72E59FDD" w:rsidR="00EC06C2" w:rsidRPr="00EC06C2" w:rsidRDefault="00EC06C2" w:rsidP="00EC06C2">
            <w:pPr>
              <w:spacing w:after="200" w:line="276" w:lineRule="auto"/>
              <w:rPr>
                <w:rFonts w:ascii="Calibri" w:eastAsia="Calibri" w:hAnsi="Calibri" w:cs="Times New Roman"/>
              </w:rPr>
            </w:pPr>
            <w:r w:rsidRPr="00EC06C2">
              <w:rPr>
                <w:rFonts w:ascii="Sylfaen" w:eastAsia="Times New Roman" w:hAnsi="Sylfaen" w:cs="Times New Roman"/>
                <w:color w:val="000000"/>
                <w:sz w:val="12"/>
                <w:szCs w:val="12"/>
                <w:lang w:val="ka-GE"/>
              </w:rPr>
              <w:t>96</w:t>
            </w:r>
            <w:r>
              <w:rPr>
                <w:rFonts w:ascii="Sylfaen" w:eastAsia="Times New Roman" w:hAnsi="Sylfaen" w:cs="Times New Roman"/>
                <w:color w:val="000000"/>
                <w:sz w:val="12"/>
                <w:szCs w:val="12"/>
                <w:lang w:val="ka-GE"/>
              </w:rPr>
              <w:t xml:space="preserve"> </w:t>
            </w:r>
            <w:r w:rsidRPr="00EC06C2">
              <w:rPr>
                <w:rFonts w:ascii="Sylfaen" w:eastAsia="Times New Roman" w:hAnsi="Sylfaen" w:cs="Times New Roman"/>
                <w:color w:val="000000"/>
                <w:sz w:val="12"/>
                <w:szCs w:val="12"/>
              </w:rPr>
              <w:t>მათ შორის 40% ქალი, 60 % კაცი</w:t>
            </w:r>
          </w:p>
        </w:tc>
        <w:tc>
          <w:tcPr>
            <w:tcW w:w="529" w:type="pct"/>
            <w:tcBorders>
              <w:top w:val="single" w:sz="4" w:space="0" w:color="auto"/>
              <w:left w:val="nil"/>
              <w:bottom w:val="single" w:sz="4" w:space="0" w:color="auto"/>
              <w:right w:val="single" w:sz="4" w:space="0" w:color="auto"/>
            </w:tcBorders>
            <w:shd w:val="clear" w:color="000000" w:fill="FFFFFF"/>
            <w:hideMark/>
          </w:tcPr>
          <w:p w14:paraId="3BA7B2F4" w14:textId="6E32CA1B" w:rsidR="00EC06C2" w:rsidRPr="00EC06C2" w:rsidRDefault="00EC06C2" w:rsidP="00EC06C2">
            <w:pPr>
              <w:spacing w:after="200" w:line="276" w:lineRule="auto"/>
              <w:rPr>
                <w:rFonts w:ascii="Calibri" w:eastAsia="Calibri" w:hAnsi="Calibri" w:cs="Times New Roman"/>
              </w:rPr>
            </w:pPr>
            <w:r w:rsidRPr="00EC06C2">
              <w:rPr>
                <w:rFonts w:ascii="Sylfaen" w:eastAsia="Times New Roman" w:hAnsi="Sylfaen" w:cs="Times New Roman"/>
                <w:color w:val="000000"/>
                <w:sz w:val="12"/>
                <w:szCs w:val="12"/>
                <w:lang w:val="ka-GE"/>
              </w:rPr>
              <w:t>96</w:t>
            </w:r>
            <w:r w:rsidRPr="00EC06C2">
              <w:rPr>
                <w:rFonts w:ascii="Sylfaen" w:eastAsia="Times New Roman" w:hAnsi="Sylfaen" w:cs="Times New Roman"/>
                <w:color w:val="000000"/>
                <w:sz w:val="12"/>
                <w:szCs w:val="12"/>
              </w:rPr>
              <w:t>მათ შორის 40% ქალი, 60 % კაცი</w:t>
            </w:r>
          </w:p>
        </w:tc>
        <w:tc>
          <w:tcPr>
            <w:tcW w:w="507" w:type="pct"/>
            <w:tcBorders>
              <w:top w:val="single" w:sz="4" w:space="0" w:color="auto"/>
              <w:left w:val="nil"/>
              <w:bottom w:val="single" w:sz="4" w:space="0" w:color="auto"/>
              <w:right w:val="single" w:sz="4" w:space="0" w:color="auto"/>
            </w:tcBorders>
            <w:shd w:val="clear" w:color="000000" w:fill="FFFFFF"/>
            <w:vAlign w:val="center"/>
            <w:hideMark/>
          </w:tcPr>
          <w:p w14:paraId="2B890C04"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2%</w:t>
            </w:r>
          </w:p>
        </w:tc>
        <w:tc>
          <w:tcPr>
            <w:tcW w:w="679" w:type="pct"/>
            <w:tcBorders>
              <w:top w:val="nil"/>
              <w:left w:val="nil"/>
              <w:bottom w:val="single" w:sz="4" w:space="0" w:color="auto"/>
              <w:right w:val="single" w:sz="8" w:space="0" w:color="auto"/>
            </w:tcBorders>
            <w:shd w:val="clear" w:color="000000" w:fill="FFFFFF"/>
            <w:vAlign w:val="center"/>
            <w:hideMark/>
          </w:tcPr>
          <w:p w14:paraId="439EB2F8" w14:textId="43C83A26"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ბენეფიციარის გადანაცვლება</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სხვა მუნიციპალიტეტში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ან ახალის დამატება</w:t>
            </w:r>
          </w:p>
        </w:tc>
      </w:tr>
    </w:tbl>
    <w:p w14:paraId="788C5316"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0" w:type="auto"/>
        <w:tblInd w:w="118" w:type="dxa"/>
        <w:tblLook w:val="04A0" w:firstRow="1" w:lastRow="0" w:firstColumn="1" w:lastColumn="0" w:noHBand="0" w:noVBand="1"/>
      </w:tblPr>
      <w:tblGrid>
        <w:gridCol w:w="2764"/>
        <w:gridCol w:w="525"/>
        <w:gridCol w:w="1939"/>
        <w:gridCol w:w="959"/>
        <w:gridCol w:w="1238"/>
        <w:gridCol w:w="1105"/>
        <w:gridCol w:w="1254"/>
      </w:tblGrid>
      <w:tr w:rsidR="00EC06C2" w:rsidRPr="00EC06C2" w14:paraId="1D6A9597" w14:textId="77777777" w:rsidTr="00EC06C2">
        <w:trPr>
          <w:trHeight w:val="255"/>
        </w:trPr>
        <w:tc>
          <w:tcPr>
            <w:tcW w:w="2849"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3A5C736C"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დასახელება</w:t>
            </w:r>
          </w:p>
        </w:tc>
        <w:tc>
          <w:tcPr>
            <w:tcW w:w="272" w:type="dxa"/>
            <w:tcBorders>
              <w:top w:val="single" w:sz="8" w:space="0" w:color="auto"/>
              <w:left w:val="nil"/>
              <w:bottom w:val="single" w:sz="4" w:space="0" w:color="auto"/>
              <w:right w:val="single" w:sz="4" w:space="0" w:color="auto"/>
            </w:tcBorders>
            <w:shd w:val="clear" w:color="000000" w:fill="FFFFFF"/>
            <w:vAlign w:val="center"/>
            <w:hideMark/>
          </w:tcPr>
          <w:p w14:paraId="07C4B69A"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კოდი</w:t>
            </w:r>
          </w:p>
        </w:tc>
        <w:tc>
          <w:tcPr>
            <w:tcW w:w="1983" w:type="dxa"/>
            <w:vMerge w:val="restart"/>
            <w:tcBorders>
              <w:top w:val="single" w:sz="8" w:space="0" w:color="auto"/>
              <w:left w:val="nil"/>
              <w:bottom w:val="single" w:sz="8" w:space="0" w:color="auto"/>
              <w:right w:val="single" w:sz="8" w:space="0" w:color="auto"/>
            </w:tcBorders>
            <w:shd w:val="clear" w:color="000000" w:fill="FFFFFF"/>
            <w:vAlign w:val="center"/>
          </w:tcPr>
          <w:p w14:paraId="209DE68C" w14:textId="77777777" w:rsidR="00EC06C2" w:rsidRPr="00EC06C2" w:rsidRDefault="00EC06C2" w:rsidP="00EC06C2">
            <w:pPr>
              <w:tabs>
                <w:tab w:val="left" w:pos="5530"/>
              </w:tabs>
              <w:spacing w:after="0" w:line="240" w:lineRule="auto"/>
              <w:rPr>
                <w:rFonts w:ascii="Sylfaen" w:eastAsia="Times New Roman" w:hAnsi="Sylfaen" w:cs="Calibri"/>
                <w:b/>
                <w:sz w:val="12"/>
                <w:szCs w:val="12"/>
              </w:rPr>
            </w:pPr>
            <w:r w:rsidRPr="00EC06C2">
              <w:rPr>
                <w:rFonts w:ascii="Sylfaen" w:eastAsia="Times New Roman" w:hAnsi="Sylfaen" w:cs="Calibri"/>
                <w:b/>
                <w:bCs/>
                <w:color w:val="000000"/>
                <w:sz w:val="12"/>
                <w:szCs w:val="12"/>
              </w:rPr>
              <w:t> </w:t>
            </w:r>
            <w:r w:rsidRPr="00EC06C2">
              <w:rPr>
                <w:rFonts w:ascii="Sylfaen" w:eastAsia="Times New Roman" w:hAnsi="Sylfaen" w:cs="Sylfaen"/>
                <w:b/>
                <w:color w:val="000000"/>
                <w:sz w:val="12"/>
                <w:szCs w:val="12"/>
                <w:lang w:val="ka-GE"/>
              </w:rPr>
              <w:t>საქართველოს ტერიტორიული მთლიანობისთვის ომში დაღუპულთა ოჯახების დახმარება</w:t>
            </w:r>
          </w:p>
        </w:tc>
        <w:tc>
          <w:tcPr>
            <w:tcW w:w="979" w:type="dxa"/>
            <w:tcBorders>
              <w:top w:val="single" w:sz="8" w:space="0" w:color="auto"/>
              <w:left w:val="nil"/>
              <w:bottom w:val="single" w:sz="4" w:space="0" w:color="auto"/>
              <w:right w:val="single" w:sz="4" w:space="0" w:color="auto"/>
            </w:tcBorders>
            <w:shd w:val="clear" w:color="000000" w:fill="FFFFFF"/>
            <w:vAlign w:val="center"/>
            <w:hideMark/>
          </w:tcPr>
          <w:p w14:paraId="64A24FF7" w14:textId="29236E10"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2025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275" w:type="dxa"/>
            <w:tcBorders>
              <w:top w:val="single" w:sz="8" w:space="0" w:color="auto"/>
              <w:left w:val="nil"/>
              <w:bottom w:val="single" w:sz="4" w:space="0" w:color="auto"/>
              <w:right w:val="single" w:sz="4" w:space="0" w:color="auto"/>
            </w:tcBorders>
            <w:shd w:val="clear" w:color="000000" w:fill="FFFFFF"/>
            <w:vAlign w:val="center"/>
            <w:hideMark/>
          </w:tcPr>
          <w:p w14:paraId="41E29F08" w14:textId="38ACA961"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2026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14:paraId="2DFBC9C1" w14:textId="1010E6B9"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2027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292" w:type="dxa"/>
            <w:tcBorders>
              <w:top w:val="single" w:sz="8" w:space="0" w:color="auto"/>
              <w:left w:val="nil"/>
              <w:bottom w:val="single" w:sz="4" w:space="0" w:color="auto"/>
              <w:right w:val="single" w:sz="8" w:space="0" w:color="000000"/>
            </w:tcBorders>
            <w:shd w:val="clear" w:color="000000" w:fill="FFFFFF"/>
            <w:vAlign w:val="center"/>
            <w:hideMark/>
          </w:tcPr>
          <w:p w14:paraId="2F77AE68" w14:textId="2A07DC3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2028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 xml:space="preserve"> (ათას ლარში)</w:t>
            </w:r>
          </w:p>
        </w:tc>
      </w:tr>
      <w:tr w:rsidR="00EC06C2" w:rsidRPr="00EC06C2" w14:paraId="530CB6C7" w14:textId="77777777" w:rsidTr="00EC06C2">
        <w:trPr>
          <w:trHeight w:val="281"/>
        </w:trPr>
        <w:tc>
          <w:tcPr>
            <w:tcW w:w="2849" w:type="dxa"/>
            <w:vMerge/>
            <w:tcBorders>
              <w:top w:val="single" w:sz="8" w:space="0" w:color="auto"/>
              <w:left w:val="single" w:sz="8" w:space="0" w:color="auto"/>
              <w:bottom w:val="single" w:sz="4" w:space="0" w:color="auto"/>
              <w:right w:val="single" w:sz="4" w:space="0" w:color="auto"/>
            </w:tcBorders>
            <w:vAlign w:val="center"/>
            <w:hideMark/>
          </w:tcPr>
          <w:p w14:paraId="1CF9721D"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272" w:type="dxa"/>
            <w:tcBorders>
              <w:top w:val="nil"/>
              <w:left w:val="nil"/>
              <w:bottom w:val="single" w:sz="4" w:space="0" w:color="auto"/>
              <w:right w:val="single" w:sz="4" w:space="0" w:color="auto"/>
            </w:tcBorders>
            <w:shd w:val="clear" w:color="000000" w:fill="FFFFFF"/>
            <w:vAlign w:val="center"/>
            <w:hideMark/>
          </w:tcPr>
          <w:p w14:paraId="289B751D"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lang w:val="ka-GE"/>
              </w:rPr>
            </w:pPr>
            <w:r w:rsidRPr="00EC06C2">
              <w:rPr>
                <w:rFonts w:ascii="Sylfaen" w:eastAsia="Times New Roman" w:hAnsi="Sylfaen" w:cs="Calibri"/>
                <w:b/>
                <w:color w:val="000000"/>
                <w:sz w:val="12"/>
                <w:szCs w:val="12"/>
              </w:rPr>
              <w:t> </w:t>
            </w:r>
            <w:r w:rsidRPr="00EC06C2">
              <w:rPr>
                <w:rFonts w:ascii="Sylfaen" w:eastAsia="Times New Roman" w:hAnsi="Sylfaen" w:cs="Calibri"/>
                <w:b/>
                <w:color w:val="000000"/>
                <w:sz w:val="12"/>
                <w:szCs w:val="12"/>
                <w:lang w:val="ka-GE"/>
              </w:rPr>
              <w:t>06 03 10</w:t>
            </w:r>
          </w:p>
        </w:tc>
        <w:tc>
          <w:tcPr>
            <w:tcW w:w="1983" w:type="dxa"/>
            <w:vMerge/>
            <w:tcBorders>
              <w:top w:val="nil"/>
              <w:left w:val="nil"/>
              <w:bottom w:val="single" w:sz="4" w:space="0" w:color="auto"/>
              <w:right w:val="single" w:sz="4" w:space="0" w:color="auto"/>
            </w:tcBorders>
            <w:vAlign w:val="center"/>
            <w:hideMark/>
          </w:tcPr>
          <w:p w14:paraId="6EE8A450"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979" w:type="dxa"/>
            <w:tcBorders>
              <w:top w:val="single" w:sz="8" w:space="0" w:color="auto"/>
              <w:left w:val="single" w:sz="8" w:space="0" w:color="auto"/>
              <w:bottom w:val="single" w:sz="8" w:space="0" w:color="auto"/>
              <w:right w:val="single" w:sz="8" w:space="0" w:color="auto"/>
            </w:tcBorders>
            <w:shd w:val="clear" w:color="000000" w:fill="FFFFFF"/>
            <w:vAlign w:val="center"/>
          </w:tcPr>
          <w:p w14:paraId="6DF4758A"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9,0</w:t>
            </w:r>
          </w:p>
        </w:tc>
        <w:tc>
          <w:tcPr>
            <w:tcW w:w="1275" w:type="dxa"/>
            <w:tcBorders>
              <w:top w:val="single" w:sz="8" w:space="0" w:color="auto"/>
              <w:left w:val="single" w:sz="8" w:space="0" w:color="auto"/>
              <w:bottom w:val="single" w:sz="8" w:space="0" w:color="auto"/>
              <w:right w:val="single" w:sz="8" w:space="0" w:color="auto"/>
            </w:tcBorders>
            <w:shd w:val="clear" w:color="000000" w:fill="FFFFFF"/>
            <w:vAlign w:val="center"/>
          </w:tcPr>
          <w:p w14:paraId="564E1F4D"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9,0</w:t>
            </w:r>
          </w:p>
        </w:tc>
        <w:tc>
          <w:tcPr>
            <w:tcW w:w="1134" w:type="dxa"/>
            <w:tcBorders>
              <w:top w:val="single" w:sz="8" w:space="0" w:color="auto"/>
              <w:left w:val="single" w:sz="8" w:space="0" w:color="auto"/>
              <w:bottom w:val="single" w:sz="8" w:space="0" w:color="auto"/>
              <w:right w:val="single" w:sz="8" w:space="0" w:color="auto"/>
            </w:tcBorders>
            <w:shd w:val="clear" w:color="000000" w:fill="FFFFFF"/>
            <w:vAlign w:val="center"/>
          </w:tcPr>
          <w:p w14:paraId="0E13A3AB"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9,0</w:t>
            </w:r>
          </w:p>
        </w:tc>
        <w:tc>
          <w:tcPr>
            <w:tcW w:w="1292" w:type="dxa"/>
            <w:tcBorders>
              <w:top w:val="single" w:sz="8" w:space="0" w:color="auto"/>
              <w:left w:val="single" w:sz="8" w:space="0" w:color="auto"/>
              <w:bottom w:val="single" w:sz="8" w:space="0" w:color="auto"/>
              <w:right w:val="single" w:sz="8" w:space="0" w:color="auto"/>
            </w:tcBorders>
            <w:shd w:val="clear" w:color="000000" w:fill="FFFFFF"/>
            <w:vAlign w:val="center"/>
          </w:tcPr>
          <w:p w14:paraId="227A90AB"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9,0</w:t>
            </w:r>
          </w:p>
        </w:tc>
      </w:tr>
      <w:tr w:rsidR="00EC06C2" w:rsidRPr="00EC06C2" w14:paraId="24A72980" w14:textId="77777777" w:rsidTr="00EC06C2">
        <w:trPr>
          <w:trHeight w:val="267"/>
        </w:trPr>
        <w:tc>
          <w:tcPr>
            <w:tcW w:w="2849" w:type="dxa"/>
            <w:tcBorders>
              <w:top w:val="nil"/>
              <w:left w:val="single" w:sz="8" w:space="0" w:color="auto"/>
              <w:bottom w:val="single" w:sz="4" w:space="0" w:color="auto"/>
              <w:right w:val="single" w:sz="4" w:space="0" w:color="auto"/>
            </w:tcBorders>
            <w:shd w:val="clear" w:color="000000" w:fill="FFFFFF"/>
            <w:vAlign w:val="center"/>
            <w:hideMark/>
          </w:tcPr>
          <w:p w14:paraId="29CCD526"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განმახორციელებელი სამსახური</w:t>
            </w:r>
          </w:p>
        </w:tc>
        <w:tc>
          <w:tcPr>
            <w:tcW w:w="6935" w:type="dxa"/>
            <w:gridSpan w:val="6"/>
            <w:tcBorders>
              <w:top w:val="nil"/>
              <w:left w:val="nil"/>
              <w:bottom w:val="nil"/>
              <w:right w:val="single" w:sz="4" w:space="0" w:color="auto"/>
            </w:tcBorders>
            <w:vAlign w:val="bottom"/>
            <w:hideMark/>
          </w:tcPr>
          <w:p w14:paraId="3219D904" w14:textId="77777777" w:rsidR="00EC06C2" w:rsidRPr="00EC06C2" w:rsidRDefault="00EC06C2" w:rsidP="00EC06C2">
            <w:pPr>
              <w:tabs>
                <w:tab w:val="left" w:pos="5530"/>
              </w:tabs>
              <w:spacing w:after="200" w:line="276" w:lineRule="auto"/>
              <w:rPr>
                <w:rFonts w:ascii="Calibri" w:eastAsia="Times New Roman" w:hAnsi="Calibri" w:cs="Calibri"/>
                <w:b/>
                <w:bCs/>
                <w:sz w:val="12"/>
                <w:szCs w:val="12"/>
              </w:rPr>
            </w:pPr>
            <w:r w:rsidRPr="00EC06C2">
              <w:rPr>
                <w:rFonts w:ascii="Sylfaen" w:eastAsia="Times New Roman" w:hAnsi="Sylfaen" w:cs="Calibri"/>
                <w:color w:val="000000"/>
                <w:sz w:val="12"/>
                <w:szCs w:val="12"/>
                <w:lang w:val="ka-GE"/>
              </w:rPr>
              <w:t xml:space="preserve">ხარაგაულის მუნიციპალიტეტის </w:t>
            </w:r>
            <w:r w:rsidRPr="00EC06C2">
              <w:rPr>
                <w:rFonts w:ascii="Sylfaen" w:eastAsia="Times New Roman" w:hAnsi="Sylfaen" w:cs="Sylfaen"/>
                <w:color w:val="000000"/>
                <w:sz w:val="12"/>
                <w:szCs w:val="12"/>
              </w:rPr>
              <w:t>მერიის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ჯანდაცვისა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სოციალური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დაცვის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სამსახური</w:t>
            </w:r>
          </w:p>
        </w:tc>
      </w:tr>
      <w:tr w:rsidR="00EC06C2" w:rsidRPr="00EC06C2" w14:paraId="6DA2BC58" w14:textId="77777777" w:rsidTr="00EC06C2">
        <w:trPr>
          <w:trHeight w:val="393"/>
        </w:trPr>
        <w:tc>
          <w:tcPr>
            <w:tcW w:w="2849" w:type="dxa"/>
            <w:tcBorders>
              <w:top w:val="nil"/>
              <w:left w:val="single" w:sz="8" w:space="0" w:color="auto"/>
              <w:bottom w:val="single" w:sz="4" w:space="0" w:color="auto"/>
              <w:right w:val="single" w:sz="4" w:space="0" w:color="auto"/>
            </w:tcBorders>
            <w:shd w:val="clear" w:color="000000" w:fill="FFFFFF"/>
            <w:vAlign w:val="center"/>
            <w:hideMark/>
          </w:tcPr>
          <w:p w14:paraId="3BEFCC12" w14:textId="305B0820"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აღწერა </w:t>
            </w:r>
          </w:p>
        </w:tc>
        <w:tc>
          <w:tcPr>
            <w:tcW w:w="6935" w:type="dxa"/>
            <w:gridSpan w:val="6"/>
            <w:tcBorders>
              <w:top w:val="single" w:sz="4" w:space="0" w:color="auto"/>
              <w:left w:val="nil"/>
              <w:bottom w:val="single" w:sz="4" w:space="0" w:color="auto"/>
              <w:right w:val="single" w:sz="8" w:space="0" w:color="000000"/>
            </w:tcBorders>
            <w:shd w:val="clear" w:color="000000" w:fill="FFFFFF"/>
            <w:vAlign w:val="center"/>
            <w:hideMark/>
          </w:tcPr>
          <w:p w14:paraId="7974ADB2" w14:textId="77777777" w:rsidR="00EC06C2" w:rsidRPr="00EC06C2" w:rsidRDefault="00EC06C2" w:rsidP="00EC06C2">
            <w:pPr>
              <w:tabs>
                <w:tab w:val="left" w:pos="5530"/>
              </w:tabs>
              <w:spacing w:after="0" w:line="240" w:lineRule="auto"/>
              <w:rPr>
                <w:rFonts w:ascii="Sylfaen" w:eastAsia="Times New Roman" w:hAnsi="Sylfaen" w:cs="Sylfaen"/>
                <w:color w:val="000000"/>
                <w:sz w:val="12"/>
                <w:szCs w:val="12"/>
                <w:lang w:val="ka-GE"/>
              </w:rPr>
            </w:pPr>
            <w:r w:rsidRPr="00EC06C2">
              <w:rPr>
                <w:rFonts w:ascii="Sylfaen" w:eastAsia="Times New Roman" w:hAnsi="Sylfaen" w:cs="Calibri"/>
                <w:color w:val="000000"/>
                <w:sz w:val="12"/>
                <w:szCs w:val="12"/>
                <w:lang w:val="ka-GE"/>
              </w:rPr>
              <w:t xml:space="preserve">ქვეპროგრამის მიზანია </w:t>
            </w:r>
            <w:r w:rsidRPr="00EC06C2">
              <w:rPr>
                <w:rFonts w:ascii="Sylfaen" w:eastAsia="Times New Roman" w:hAnsi="Sylfaen" w:cs="Sylfaen"/>
                <w:color w:val="000000"/>
                <w:sz w:val="12"/>
                <w:szCs w:val="12"/>
              </w:rPr>
              <w:t>საქართველოს ტერიტორიული მთლიანობისთვის ომში დაღუპულ</w:t>
            </w:r>
            <w:r w:rsidRPr="00EC06C2">
              <w:rPr>
                <w:rFonts w:ascii="Sylfaen" w:eastAsia="Times New Roman" w:hAnsi="Sylfaen" w:cs="Sylfaen"/>
                <w:color w:val="000000"/>
                <w:sz w:val="12"/>
                <w:szCs w:val="12"/>
                <w:lang w:val="ka-GE"/>
              </w:rPr>
              <w:t xml:space="preserve">თა </w:t>
            </w:r>
            <w:r w:rsidRPr="00EC06C2">
              <w:rPr>
                <w:rFonts w:ascii="Sylfaen" w:eastAsia="Times New Roman" w:hAnsi="Sylfaen" w:cs="Sylfaen"/>
                <w:color w:val="000000"/>
                <w:sz w:val="12"/>
                <w:szCs w:val="12"/>
              </w:rPr>
              <w:t>ოჯახების თანადგომა</w:t>
            </w:r>
            <w:r w:rsidRPr="00EC06C2">
              <w:rPr>
                <w:rFonts w:ascii="Sylfaen" w:eastAsia="Times New Roman" w:hAnsi="Sylfaen" w:cs="Sylfaen"/>
                <w:color w:val="000000"/>
                <w:sz w:val="12"/>
                <w:szCs w:val="12"/>
                <w:lang w:val="ka-GE"/>
              </w:rPr>
              <w:t>;</w:t>
            </w:r>
          </w:p>
          <w:p w14:paraId="0C3879BB" w14:textId="3336021A"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Sylfaen"/>
                <w:color w:val="000000"/>
                <w:sz w:val="12"/>
                <w:szCs w:val="12"/>
              </w:rPr>
              <w:t xml:space="preserve">ქვეპროგრამის ფარგლებში დახმარება გაიწევა </w:t>
            </w:r>
            <w:r w:rsidRPr="00EC06C2">
              <w:rPr>
                <w:rFonts w:ascii="Sylfaen" w:eastAsia="Times New Roman" w:hAnsi="Sylfaen" w:cs="Sylfaen"/>
                <w:color w:val="000000"/>
                <w:sz w:val="12"/>
                <w:szCs w:val="12"/>
                <w:lang w:val="ka-GE"/>
              </w:rPr>
              <w:t xml:space="preserve">2000 ლარის ოდენობით </w:t>
            </w:r>
            <w:r w:rsidRPr="00EC06C2">
              <w:rPr>
                <w:rFonts w:ascii="Sylfaen" w:eastAsia="Times New Roman" w:hAnsi="Sylfaen" w:cs="Sylfaen"/>
                <w:color w:val="000000"/>
                <w:sz w:val="12"/>
                <w:szCs w:val="12"/>
              </w:rPr>
              <w:t>საქართველოს ტერიტორიული მთლიანობისთვის ომში დაღუპულთა იმ ოჯახებზე, რომლებზეც არ ვრცელდება ,,ომისა და სამხედრო ძალების ვეტერანების შესახებ" საქართველოს კანონის მე-16 მუხლის კრიტერიუმები.</w:t>
            </w:r>
            <w:r w:rsidR="00452C6F">
              <w:rPr>
                <w:rFonts w:ascii="Sylfaen" w:eastAsia="Times New Roman" w:hAnsi="Sylfaen" w:cs="Sylfaen"/>
                <w:color w:val="000000"/>
                <w:sz w:val="12"/>
                <w:szCs w:val="12"/>
              </w:rPr>
              <w:t xml:space="preserve"> </w:t>
            </w:r>
            <w:r w:rsidRPr="00EC06C2">
              <w:rPr>
                <w:rFonts w:ascii="Sylfaen" w:eastAsia="Times New Roman" w:hAnsi="Sylfaen" w:cs="Sylfaen"/>
                <w:color w:val="000000"/>
                <w:sz w:val="12"/>
                <w:szCs w:val="12"/>
              </w:rPr>
              <w:t xml:space="preserve"> 2008 წლის წლის 8 აგვისტოს ომში დაღუპულის ოჯახის დახმარება</w:t>
            </w:r>
            <w:r w:rsidRPr="00EC06C2">
              <w:rPr>
                <w:rFonts w:ascii="Sylfaen" w:eastAsia="Times New Roman" w:hAnsi="Sylfaen" w:cs="Sylfaen"/>
                <w:color w:val="000000"/>
                <w:sz w:val="12"/>
                <w:szCs w:val="12"/>
                <w:lang w:val="ka-GE"/>
              </w:rPr>
              <w:t xml:space="preserve"> 1000 ლარის ოდენობით</w:t>
            </w:r>
            <w:r w:rsidRPr="00EC06C2">
              <w:rPr>
                <w:rFonts w:ascii="Sylfaen" w:eastAsia="Times New Roman" w:hAnsi="Sylfaen" w:cs="Sylfaen"/>
                <w:color w:val="000000"/>
                <w:sz w:val="12"/>
                <w:szCs w:val="12"/>
              </w:rPr>
              <w:t>.</w:t>
            </w:r>
          </w:p>
        </w:tc>
      </w:tr>
      <w:tr w:rsidR="00EC06C2" w:rsidRPr="00EC06C2" w14:paraId="2499F15E" w14:textId="77777777" w:rsidTr="00EC06C2">
        <w:trPr>
          <w:trHeight w:val="197"/>
        </w:trPr>
        <w:tc>
          <w:tcPr>
            <w:tcW w:w="2849" w:type="dxa"/>
            <w:tcBorders>
              <w:top w:val="nil"/>
              <w:left w:val="single" w:sz="8" w:space="0" w:color="auto"/>
              <w:bottom w:val="single" w:sz="4" w:space="0" w:color="auto"/>
              <w:right w:val="single" w:sz="4" w:space="0" w:color="auto"/>
            </w:tcBorders>
            <w:shd w:val="clear" w:color="000000" w:fill="FFFFFF"/>
            <w:vAlign w:val="center"/>
            <w:hideMark/>
          </w:tcPr>
          <w:p w14:paraId="17206BC4"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განხორციელების ვადები</w:t>
            </w:r>
          </w:p>
        </w:tc>
        <w:tc>
          <w:tcPr>
            <w:tcW w:w="6935" w:type="dxa"/>
            <w:gridSpan w:val="6"/>
            <w:tcBorders>
              <w:top w:val="single" w:sz="4" w:space="0" w:color="auto"/>
              <w:left w:val="nil"/>
              <w:bottom w:val="single" w:sz="4" w:space="0" w:color="auto"/>
              <w:right w:val="single" w:sz="8" w:space="0" w:color="000000"/>
            </w:tcBorders>
            <w:shd w:val="clear" w:color="000000" w:fill="FFFFFF"/>
            <w:vAlign w:val="center"/>
            <w:hideMark/>
          </w:tcPr>
          <w:p w14:paraId="51D2F1FA"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მიმდინარე</w:t>
            </w:r>
          </w:p>
        </w:tc>
      </w:tr>
      <w:tr w:rsidR="00EC06C2" w:rsidRPr="00EC06C2" w14:paraId="1AFE86B8" w14:textId="77777777" w:rsidTr="00EC06C2">
        <w:trPr>
          <w:trHeight w:val="456"/>
        </w:trPr>
        <w:tc>
          <w:tcPr>
            <w:tcW w:w="2849" w:type="dxa"/>
            <w:tcBorders>
              <w:top w:val="single" w:sz="4" w:space="0" w:color="auto"/>
              <w:left w:val="single" w:sz="8" w:space="0" w:color="auto"/>
              <w:bottom w:val="single" w:sz="4" w:space="0" w:color="auto"/>
              <w:right w:val="single" w:sz="4" w:space="0" w:color="auto"/>
            </w:tcBorders>
            <w:vAlign w:val="center"/>
            <w:hideMark/>
          </w:tcPr>
          <w:p w14:paraId="40CD6C0E"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rPr>
            </w:pPr>
            <w:r w:rsidRPr="00EC06C2">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EC06C2">
              <w:rPr>
                <w:rFonts w:ascii="Sylfaen" w:eastAsia="Times New Roman" w:hAnsi="Sylfaen" w:cs="Calibri"/>
                <w:b/>
                <w:color w:val="000000"/>
                <w:sz w:val="12"/>
                <w:szCs w:val="12"/>
                <w:lang w:val="ka-GE"/>
              </w:rPr>
              <w:t>ქვე</w:t>
            </w:r>
            <w:r w:rsidRPr="00EC06C2">
              <w:rPr>
                <w:rFonts w:ascii="Sylfaen" w:eastAsia="Times New Roman" w:hAnsi="Sylfaen" w:cs="Calibri"/>
                <w:b/>
                <w:color w:val="000000"/>
                <w:sz w:val="12"/>
                <w:szCs w:val="12"/>
              </w:rPr>
              <w:t>პროგრამა</w:t>
            </w:r>
          </w:p>
        </w:tc>
        <w:tc>
          <w:tcPr>
            <w:tcW w:w="6935" w:type="dxa"/>
            <w:gridSpan w:val="6"/>
            <w:tcBorders>
              <w:top w:val="single" w:sz="4" w:space="0" w:color="auto"/>
              <w:left w:val="nil"/>
              <w:bottom w:val="single" w:sz="4" w:space="0" w:color="auto"/>
              <w:right w:val="single" w:sz="8" w:space="0" w:color="000000"/>
            </w:tcBorders>
            <w:shd w:val="clear" w:color="000000" w:fill="FFFFFF"/>
            <w:vAlign w:val="center"/>
            <w:hideMark/>
          </w:tcPr>
          <w:p w14:paraId="23B724D0" w14:textId="353CCE95" w:rsidR="00EC06C2" w:rsidRPr="00EC06C2" w:rsidRDefault="00EC06C2" w:rsidP="00EC06C2">
            <w:pPr>
              <w:tabs>
                <w:tab w:val="left" w:pos="5530"/>
              </w:tabs>
              <w:rPr>
                <w:rFonts w:ascii="Sylfaen" w:eastAsia="Times New Roman" w:hAnsi="Sylfaen" w:cs="Calibri"/>
                <w:sz w:val="12"/>
                <w:szCs w:val="12"/>
              </w:rPr>
            </w:pPr>
            <w:r w:rsidRPr="00EC06C2">
              <w:rPr>
                <w:rFonts w:ascii="Sylfaen" w:eastAsia="Times New Roman" w:hAnsi="Sylfaen" w:cs="Sylfaen"/>
                <w:sz w:val="12"/>
                <w:szCs w:val="12"/>
              </w:rPr>
              <w:t>მიზანი</w:t>
            </w:r>
            <w:r w:rsidRPr="00EC06C2">
              <w:rPr>
                <w:rFonts w:ascii="Sylfaen" w:eastAsia="Times New Roman" w:hAnsi="Sylfaen" w:cs="Calibri"/>
                <w:sz w:val="12"/>
                <w:szCs w:val="12"/>
              </w:rPr>
              <w:t xml:space="preserve"> 1 - </w:t>
            </w:r>
            <w:r w:rsidRPr="00EC06C2">
              <w:rPr>
                <w:rFonts w:ascii="Sylfaen" w:eastAsia="Times New Roman" w:hAnsi="Sylfaen" w:cs="Sylfaen"/>
                <w:sz w:val="12"/>
                <w:szCs w:val="12"/>
              </w:rPr>
              <w:t>სიღარიბის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ყველა</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ფორმის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აღმოფხვრა</w:t>
            </w:r>
            <w:r w:rsidRPr="00EC06C2">
              <w:rPr>
                <w:rFonts w:ascii="Sylfaen" w:eastAsia="Times New Roman" w:hAnsi="Sylfaen" w:cs="Calibri"/>
                <w:sz w:val="12"/>
                <w:szCs w:val="12"/>
              </w:rPr>
              <w:t>;</w:t>
            </w:r>
            <w:r w:rsidR="00452C6F">
              <w:rPr>
                <w:rFonts w:ascii="Sylfaen" w:eastAsia="Times New Roman" w:hAnsi="Sylfaen" w:cs="Calibri"/>
                <w:sz w:val="12"/>
                <w:szCs w:val="12"/>
              </w:rPr>
              <w:t xml:space="preserve">        </w:t>
            </w:r>
          </w:p>
          <w:p w14:paraId="440BFD3B"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p>
        </w:tc>
      </w:tr>
      <w:tr w:rsidR="00EC06C2" w:rsidRPr="00EC06C2" w14:paraId="58912A0B" w14:textId="77777777" w:rsidTr="00EC06C2">
        <w:trPr>
          <w:trHeight w:val="356"/>
        </w:trPr>
        <w:tc>
          <w:tcPr>
            <w:tcW w:w="2849" w:type="dxa"/>
            <w:tcBorders>
              <w:top w:val="nil"/>
              <w:left w:val="single" w:sz="8" w:space="0" w:color="auto"/>
              <w:bottom w:val="single" w:sz="8" w:space="0" w:color="auto"/>
              <w:right w:val="single" w:sz="4" w:space="0" w:color="auto"/>
            </w:tcBorders>
            <w:shd w:val="clear" w:color="000000" w:fill="FFFFFF"/>
            <w:vAlign w:val="center"/>
            <w:hideMark/>
          </w:tcPr>
          <w:p w14:paraId="318302DB" w14:textId="11DBDAC4"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შედეგი</w:t>
            </w:r>
          </w:p>
        </w:tc>
        <w:tc>
          <w:tcPr>
            <w:tcW w:w="6935" w:type="dxa"/>
            <w:gridSpan w:val="6"/>
            <w:tcBorders>
              <w:top w:val="single" w:sz="4" w:space="0" w:color="auto"/>
              <w:left w:val="nil"/>
              <w:bottom w:val="single" w:sz="8" w:space="0" w:color="auto"/>
              <w:right w:val="single" w:sz="8" w:space="0" w:color="000000"/>
            </w:tcBorders>
            <w:shd w:val="clear" w:color="000000" w:fill="FFFFFF"/>
            <w:vAlign w:val="center"/>
          </w:tcPr>
          <w:p w14:paraId="0A116660" w14:textId="36F8B2DD"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Sylfaen"/>
                <w:color w:val="000000"/>
                <w:sz w:val="12"/>
                <w:szCs w:val="12"/>
              </w:rPr>
              <w:t>საქართველოს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ტერიტორიული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მთლიანობისთვის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ომში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დაღუპულთა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საფლავების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მოვლა</w:t>
            </w:r>
            <w:r w:rsidRPr="00EC06C2">
              <w:rPr>
                <w:rFonts w:ascii="Sylfaen" w:eastAsia="Times New Roman" w:hAnsi="Sylfaen" w:cs="Calibri"/>
                <w:color w:val="000000"/>
                <w:sz w:val="12"/>
                <w:szCs w:val="12"/>
              </w:rPr>
              <w:t>-</w:t>
            </w:r>
            <w:r w:rsidRPr="00EC06C2">
              <w:rPr>
                <w:rFonts w:ascii="Sylfaen" w:eastAsia="Times New Roman" w:hAnsi="Sylfaen" w:cs="Sylfaen"/>
                <w:color w:val="000000"/>
                <w:sz w:val="12"/>
                <w:szCs w:val="12"/>
              </w:rPr>
              <w:t>პატრონობა</w:t>
            </w:r>
            <w:r w:rsidRPr="00EC06C2">
              <w:rPr>
                <w:rFonts w:ascii="Sylfaen" w:eastAsia="Times New Roman" w:hAnsi="Sylfaen" w:cs="Sylfaen"/>
                <w:color w:val="000000"/>
                <w:sz w:val="12"/>
                <w:szCs w:val="12"/>
                <w:lang w:val="ka-GE"/>
              </w:rPr>
              <w:t xml:space="preserve"> და მათი </w:t>
            </w:r>
            <w:r w:rsidRPr="00EC06C2">
              <w:rPr>
                <w:rFonts w:ascii="Sylfaen" w:eastAsia="Times New Roman" w:hAnsi="Sylfaen" w:cs="Sylfaen"/>
                <w:color w:val="000000"/>
                <w:sz w:val="12"/>
                <w:szCs w:val="12"/>
              </w:rPr>
              <w:t>ოჯახების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თანადგომა</w:t>
            </w:r>
            <w:r w:rsidR="00452C6F">
              <w:rPr>
                <w:rFonts w:ascii="Sylfaen" w:eastAsia="Times New Roman" w:hAnsi="Sylfaen" w:cs="Calibri"/>
                <w:color w:val="000000"/>
                <w:sz w:val="12"/>
                <w:szCs w:val="12"/>
              </w:rPr>
              <w:t xml:space="preserve"> </w:t>
            </w:r>
          </w:p>
        </w:tc>
      </w:tr>
    </w:tbl>
    <w:p w14:paraId="5406D88A"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5000" w:type="pct"/>
        <w:tblLook w:val="04A0" w:firstRow="1" w:lastRow="0" w:firstColumn="1" w:lastColumn="0" w:noHBand="0" w:noVBand="1"/>
      </w:tblPr>
      <w:tblGrid>
        <w:gridCol w:w="1165"/>
        <w:gridCol w:w="1165"/>
        <w:gridCol w:w="1167"/>
        <w:gridCol w:w="1155"/>
        <w:gridCol w:w="1635"/>
        <w:gridCol w:w="1171"/>
        <w:gridCol w:w="1171"/>
        <w:gridCol w:w="1278"/>
      </w:tblGrid>
      <w:tr w:rsidR="00EC06C2" w:rsidRPr="00EC06C2" w14:paraId="1E3F10C5" w14:textId="77777777" w:rsidTr="00E82DAE">
        <w:trPr>
          <w:trHeight w:val="288"/>
        </w:trPr>
        <w:tc>
          <w:tcPr>
            <w:tcW w:w="5000" w:type="pct"/>
            <w:gridSpan w:val="8"/>
            <w:tcBorders>
              <w:top w:val="single" w:sz="8" w:space="0" w:color="auto"/>
              <w:left w:val="nil"/>
              <w:bottom w:val="single" w:sz="4" w:space="0" w:color="auto"/>
              <w:right w:val="single" w:sz="8" w:space="0" w:color="000000"/>
            </w:tcBorders>
            <w:noWrap/>
            <w:vAlign w:val="center"/>
            <w:hideMark/>
          </w:tcPr>
          <w:p w14:paraId="25ADF93B" w14:textId="5CD89E9C"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შუალედური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შედეგის შეფასების ინდიკატორი</w:t>
            </w:r>
          </w:p>
        </w:tc>
      </w:tr>
      <w:tr w:rsidR="00EC06C2" w:rsidRPr="00EC06C2" w14:paraId="6C551BA0" w14:textId="77777777" w:rsidTr="00E82DAE">
        <w:trPr>
          <w:trHeight w:val="768"/>
        </w:trPr>
        <w:tc>
          <w:tcPr>
            <w:tcW w:w="588" w:type="pct"/>
            <w:tcBorders>
              <w:top w:val="nil"/>
              <w:left w:val="single" w:sz="4" w:space="0" w:color="auto"/>
              <w:bottom w:val="single" w:sz="4" w:space="0" w:color="auto"/>
              <w:right w:val="single" w:sz="4" w:space="0" w:color="auto"/>
            </w:tcBorders>
            <w:vAlign w:val="center"/>
            <w:hideMark/>
          </w:tcPr>
          <w:p w14:paraId="74732237"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ინდიკატორის დასახელება</w:t>
            </w:r>
          </w:p>
        </w:tc>
        <w:tc>
          <w:tcPr>
            <w:tcW w:w="588" w:type="pct"/>
            <w:tcBorders>
              <w:top w:val="single" w:sz="4" w:space="0" w:color="auto"/>
              <w:left w:val="nil"/>
              <w:bottom w:val="single" w:sz="4" w:space="0" w:color="auto"/>
              <w:right w:val="single" w:sz="4" w:space="0" w:color="auto"/>
            </w:tcBorders>
            <w:vAlign w:val="center"/>
            <w:hideMark/>
          </w:tcPr>
          <w:p w14:paraId="7FF49136"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საბაზისო მაჩვენებელი 2024წელი</w:t>
            </w:r>
          </w:p>
        </w:tc>
        <w:tc>
          <w:tcPr>
            <w:tcW w:w="589" w:type="pct"/>
            <w:tcBorders>
              <w:top w:val="nil"/>
              <w:left w:val="nil"/>
              <w:bottom w:val="single" w:sz="4" w:space="0" w:color="auto"/>
              <w:right w:val="single" w:sz="4" w:space="0" w:color="auto"/>
            </w:tcBorders>
            <w:vAlign w:val="center"/>
            <w:hideMark/>
          </w:tcPr>
          <w:p w14:paraId="6473C0EC"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2025 წელს</w:t>
            </w:r>
          </w:p>
        </w:tc>
        <w:tc>
          <w:tcPr>
            <w:tcW w:w="583" w:type="pct"/>
            <w:tcBorders>
              <w:top w:val="single" w:sz="4" w:space="0" w:color="auto"/>
              <w:left w:val="nil"/>
              <w:bottom w:val="single" w:sz="4" w:space="0" w:color="auto"/>
              <w:right w:val="single" w:sz="4" w:space="0" w:color="auto"/>
            </w:tcBorders>
            <w:vAlign w:val="center"/>
            <w:hideMark/>
          </w:tcPr>
          <w:p w14:paraId="47BD04C3"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2026 წელს</w:t>
            </w:r>
          </w:p>
        </w:tc>
        <w:tc>
          <w:tcPr>
            <w:tcW w:w="825" w:type="pct"/>
            <w:tcBorders>
              <w:top w:val="single" w:sz="4" w:space="0" w:color="auto"/>
              <w:left w:val="nil"/>
              <w:bottom w:val="single" w:sz="4" w:space="0" w:color="auto"/>
              <w:right w:val="single" w:sz="4" w:space="0" w:color="auto"/>
            </w:tcBorders>
            <w:vAlign w:val="center"/>
            <w:hideMark/>
          </w:tcPr>
          <w:p w14:paraId="396C7D50"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2027 წელს</w:t>
            </w:r>
          </w:p>
        </w:tc>
        <w:tc>
          <w:tcPr>
            <w:tcW w:w="591" w:type="pct"/>
            <w:tcBorders>
              <w:top w:val="single" w:sz="4" w:space="0" w:color="auto"/>
              <w:left w:val="nil"/>
              <w:bottom w:val="single" w:sz="4" w:space="0" w:color="auto"/>
              <w:right w:val="single" w:sz="4" w:space="0" w:color="auto"/>
            </w:tcBorders>
            <w:vAlign w:val="center"/>
            <w:hideMark/>
          </w:tcPr>
          <w:p w14:paraId="1210430D"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2028 წელს</w:t>
            </w:r>
          </w:p>
        </w:tc>
        <w:tc>
          <w:tcPr>
            <w:tcW w:w="591" w:type="pct"/>
            <w:tcBorders>
              <w:top w:val="single" w:sz="4" w:space="0" w:color="auto"/>
              <w:left w:val="nil"/>
              <w:bottom w:val="single" w:sz="4" w:space="0" w:color="auto"/>
              <w:right w:val="single" w:sz="4" w:space="0" w:color="auto"/>
            </w:tcBorders>
            <w:vAlign w:val="center"/>
            <w:hideMark/>
          </w:tcPr>
          <w:p w14:paraId="14E90D29"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644" w:type="pct"/>
            <w:tcBorders>
              <w:top w:val="nil"/>
              <w:left w:val="nil"/>
              <w:bottom w:val="single" w:sz="4" w:space="0" w:color="auto"/>
              <w:right w:val="single" w:sz="8" w:space="0" w:color="auto"/>
            </w:tcBorders>
            <w:vAlign w:val="center"/>
            <w:hideMark/>
          </w:tcPr>
          <w:p w14:paraId="4BAAA3A7"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2EFE9A4D" w14:textId="77777777" w:rsidTr="00E82DAE">
        <w:trPr>
          <w:trHeight w:val="210"/>
        </w:trPr>
        <w:tc>
          <w:tcPr>
            <w:tcW w:w="58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811C0CA"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დახმარების მიმღებ პირთა რაოდენობა</w:t>
            </w:r>
          </w:p>
        </w:tc>
        <w:tc>
          <w:tcPr>
            <w:tcW w:w="588" w:type="pct"/>
            <w:tcBorders>
              <w:top w:val="single" w:sz="4" w:space="0" w:color="auto"/>
              <w:left w:val="nil"/>
              <w:bottom w:val="single" w:sz="4" w:space="0" w:color="auto"/>
              <w:right w:val="single" w:sz="4" w:space="0" w:color="auto"/>
            </w:tcBorders>
            <w:shd w:val="clear" w:color="000000" w:fill="FFFFFF"/>
            <w:vAlign w:val="center"/>
            <w:hideMark/>
          </w:tcPr>
          <w:p w14:paraId="7C1DBC01"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5 ოჯახი</w:t>
            </w:r>
          </w:p>
        </w:tc>
        <w:tc>
          <w:tcPr>
            <w:tcW w:w="589" w:type="pct"/>
            <w:tcBorders>
              <w:top w:val="nil"/>
              <w:left w:val="nil"/>
              <w:bottom w:val="single" w:sz="4" w:space="0" w:color="auto"/>
              <w:right w:val="single" w:sz="4" w:space="0" w:color="auto"/>
            </w:tcBorders>
            <w:shd w:val="clear" w:color="000000" w:fill="FFFFFF"/>
            <w:vAlign w:val="center"/>
            <w:hideMark/>
          </w:tcPr>
          <w:p w14:paraId="1BC25C2A"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5</w:t>
            </w:r>
          </w:p>
        </w:tc>
        <w:tc>
          <w:tcPr>
            <w:tcW w:w="583" w:type="pct"/>
            <w:tcBorders>
              <w:top w:val="single" w:sz="4" w:space="0" w:color="auto"/>
              <w:left w:val="nil"/>
              <w:bottom w:val="single" w:sz="4" w:space="0" w:color="auto"/>
              <w:right w:val="single" w:sz="4" w:space="0" w:color="auto"/>
            </w:tcBorders>
            <w:shd w:val="clear" w:color="000000" w:fill="FFFFFF"/>
            <w:vAlign w:val="center"/>
            <w:hideMark/>
          </w:tcPr>
          <w:p w14:paraId="0A567D05"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5</w:t>
            </w:r>
          </w:p>
        </w:tc>
        <w:tc>
          <w:tcPr>
            <w:tcW w:w="825" w:type="pct"/>
            <w:tcBorders>
              <w:top w:val="single" w:sz="4" w:space="0" w:color="auto"/>
              <w:left w:val="nil"/>
              <w:bottom w:val="single" w:sz="4" w:space="0" w:color="auto"/>
              <w:right w:val="single" w:sz="4" w:space="0" w:color="auto"/>
            </w:tcBorders>
            <w:shd w:val="clear" w:color="000000" w:fill="FFFFFF"/>
            <w:vAlign w:val="center"/>
            <w:hideMark/>
          </w:tcPr>
          <w:p w14:paraId="3306E06A"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5</w:t>
            </w:r>
          </w:p>
        </w:tc>
        <w:tc>
          <w:tcPr>
            <w:tcW w:w="591" w:type="pct"/>
            <w:tcBorders>
              <w:top w:val="single" w:sz="4" w:space="0" w:color="auto"/>
              <w:left w:val="nil"/>
              <w:bottom w:val="single" w:sz="4" w:space="0" w:color="auto"/>
              <w:right w:val="single" w:sz="4" w:space="0" w:color="auto"/>
            </w:tcBorders>
            <w:shd w:val="clear" w:color="000000" w:fill="FFFFFF"/>
            <w:vAlign w:val="center"/>
            <w:hideMark/>
          </w:tcPr>
          <w:p w14:paraId="29DC13CF"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5</w:t>
            </w:r>
          </w:p>
        </w:tc>
        <w:tc>
          <w:tcPr>
            <w:tcW w:w="591" w:type="pct"/>
            <w:tcBorders>
              <w:top w:val="single" w:sz="4" w:space="0" w:color="auto"/>
              <w:left w:val="nil"/>
              <w:bottom w:val="single" w:sz="4" w:space="0" w:color="auto"/>
              <w:right w:val="single" w:sz="4" w:space="0" w:color="auto"/>
            </w:tcBorders>
            <w:shd w:val="clear" w:color="000000" w:fill="FFFFFF"/>
            <w:vAlign w:val="center"/>
            <w:hideMark/>
          </w:tcPr>
          <w:p w14:paraId="7AF0A2BE"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lang w:val="ka-GE"/>
              </w:rPr>
              <w:t>1%</w:t>
            </w:r>
          </w:p>
        </w:tc>
        <w:tc>
          <w:tcPr>
            <w:tcW w:w="644" w:type="pct"/>
            <w:tcBorders>
              <w:top w:val="nil"/>
              <w:left w:val="nil"/>
              <w:bottom w:val="single" w:sz="4" w:space="0" w:color="auto"/>
              <w:right w:val="single" w:sz="8" w:space="0" w:color="auto"/>
            </w:tcBorders>
            <w:shd w:val="clear" w:color="000000" w:fill="FFFFFF"/>
            <w:vAlign w:val="center"/>
            <w:hideMark/>
          </w:tcPr>
          <w:p w14:paraId="7CA05C37"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მომართვიანობა</w:t>
            </w:r>
          </w:p>
        </w:tc>
      </w:tr>
    </w:tbl>
    <w:p w14:paraId="78723A3C"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0" w:type="auto"/>
        <w:tblInd w:w="118" w:type="dxa"/>
        <w:tblLook w:val="04A0" w:firstRow="1" w:lastRow="0" w:firstColumn="1" w:lastColumn="0" w:noHBand="0" w:noVBand="1"/>
      </w:tblPr>
      <w:tblGrid>
        <w:gridCol w:w="2683"/>
        <w:gridCol w:w="811"/>
        <w:gridCol w:w="1297"/>
        <w:gridCol w:w="1257"/>
        <w:gridCol w:w="1245"/>
        <w:gridCol w:w="1210"/>
        <w:gridCol w:w="1281"/>
      </w:tblGrid>
      <w:tr w:rsidR="00EC06C2" w:rsidRPr="00EC06C2" w14:paraId="1C4C46D1" w14:textId="77777777" w:rsidTr="00E82DAE">
        <w:trPr>
          <w:trHeight w:val="237"/>
        </w:trPr>
        <w:tc>
          <w:tcPr>
            <w:tcW w:w="2683"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51310DD3"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დასახელება</w:t>
            </w:r>
          </w:p>
        </w:tc>
        <w:tc>
          <w:tcPr>
            <w:tcW w:w="811" w:type="dxa"/>
            <w:tcBorders>
              <w:top w:val="single" w:sz="8" w:space="0" w:color="auto"/>
              <w:left w:val="nil"/>
              <w:bottom w:val="single" w:sz="4" w:space="0" w:color="auto"/>
              <w:right w:val="single" w:sz="4" w:space="0" w:color="auto"/>
            </w:tcBorders>
            <w:shd w:val="clear" w:color="000000" w:fill="FFFFFF"/>
            <w:vAlign w:val="center"/>
            <w:hideMark/>
          </w:tcPr>
          <w:p w14:paraId="61EC4592"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კოდი</w:t>
            </w:r>
          </w:p>
        </w:tc>
        <w:tc>
          <w:tcPr>
            <w:tcW w:w="0" w:type="auto"/>
            <w:vMerge w:val="restart"/>
            <w:tcBorders>
              <w:top w:val="single" w:sz="8" w:space="0" w:color="auto"/>
              <w:left w:val="nil"/>
              <w:bottom w:val="single" w:sz="8" w:space="0" w:color="auto"/>
              <w:right w:val="single" w:sz="8" w:space="0" w:color="auto"/>
            </w:tcBorders>
            <w:shd w:val="clear" w:color="000000" w:fill="FFFFFF"/>
            <w:vAlign w:val="center"/>
          </w:tcPr>
          <w:p w14:paraId="4035DDC9" w14:textId="1059E854" w:rsidR="00EC06C2" w:rsidRPr="00EC06C2" w:rsidRDefault="00EC06C2" w:rsidP="00EC06C2">
            <w:pPr>
              <w:tabs>
                <w:tab w:val="left" w:pos="5530"/>
              </w:tabs>
              <w:spacing w:after="0" w:line="240" w:lineRule="auto"/>
              <w:rPr>
                <w:rFonts w:ascii="Sylfaen" w:eastAsia="Times New Roman" w:hAnsi="Sylfaen" w:cs="Calibri"/>
                <w:b/>
                <w:sz w:val="12"/>
                <w:szCs w:val="12"/>
              </w:rPr>
            </w:pPr>
            <w:r w:rsidRPr="00EC06C2">
              <w:rPr>
                <w:rFonts w:ascii="Sylfaen" w:eastAsia="Times New Roman" w:hAnsi="Sylfaen" w:cs="Calibri"/>
                <w:b/>
                <w:bCs/>
                <w:color w:val="000000"/>
                <w:sz w:val="12"/>
                <w:szCs w:val="12"/>
                <w:lang w:val="ka-GE"/>
              </w:rPr>
              <w:t>ხანდაზმულთა</w:t>
            </w:r>
            <w:r w:rsidR="00452C6F">
              <w:rPr>
                <w:rFonts w:ascii="Sylfaen" w:eastAsia="Times New Roman" w:hAnsi="Sylfaen" w:cs="Calibri"/>
                <w:b/>
                <w:bCs/>
                <w:color w:val="000000"/>
                <w:sz w:val="12"/>
                <w:szCs w:val="12"/>
                <w:lang w:val="ka-GE"/>
              </w:rPr>
              <w:t xml:space="preserve"> </w:t>
            </w:r>
            <w:r w:rsidRPr="00EC06C2">
              <w:rPr>
                <w:rFonts w:ascii="Sylfaen" w:eastAsia="Times New Roman" w:hAnsi="Sylfaen" w:cs="Calibri"/>
                <w:b/>
                <w:bCs/>
                <w:color w:val="000000"/>
                <w:sz w:val="12"/>
                <w:szCs w:val="12"/>
                <w:lang w:val="ka-GE"/>
              </w:rPr>
              <w:t>დახმარება</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6D8A4980" w14:textId="04073926"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2025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6D329966" w14:textId="3000FF4A"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2026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4933DF75" w14:textId="2B97B3A2"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2027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0" w:type="auto"/>
            <w:tcBorders>
              <w:top w:val="single" w:sz="8" w:space="0" w:color="auto"/>
              <w:left w:val="nil"/>
              <w:bottom w:val="single" w:sz="4" w:space="0" w:color="auto"/>
              <w:right w:val="single" w:sz="8" w:space="0" w:color="000000"/>
            </w:tcBorders>
            <w:shd w:val="clear" w:color="000000" w:fill="FFFFFF"/>
            <w:vAlign w:val="center"/>
            <w:hideMark/>
          </w:tcPr>
          <w:p w14:paraId="661059A7" w14:textId="40CBE14B"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2028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 xml:space="preserve"> (ათას ლარში)</w:t>
            </w:r>
          </w:p>
        </w:tc>
      </w:tr>
      <w:tr w:rsidR="00EC06C2" w:rsidRPr="00EC06C2" w14:paraId="5CDB42B1" w14:textId="77777777" w:rsidTr="00E82DAE">
        <w:trPr>
          <w:trHeight w:val="193"/>
        </w:trPr>
        <w:tc>
          <w:tcPr>
            <w:tcW w:w="2683" w:type="dxa"/>
            <w:vMerge/>
            <w:tcBorders>
              <w:top w:val="single" w:sz="8" w:space="0" w:color="auto"/>
              <w:left w:val="single" w:sz="8" w:space="0" w:color="auto"/>
              <w:bottom w:val="single" w:sz="4" w:space="0" w:color="auto"/>
              <w:right w:val="single" w:sz="4" w:space="0" w:color="auto"/>
            </w:tcBorders>
            <w:vAlign w:val="center"/>
            <w:hideMark/>
          </w:tcPr>
          <w:p w14:paraId="35459006"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811" w:type="dxa"/>
            <w:tcBorders>
              <w:top w:val="nil"/>
              <w:left w:val="nil"/>
              <w:bottom w:val="single" w:sz="4" w:space="0" w:color="auto"/>
              <w:right w:val="single" w:sz="4" w:space="0" w:color="auto"/>
            </w:tcBorders>
            <w:shd w:val="clear" w:color="000000" w:fill="FFFFFF"/>
            <w:vAlign w:val="center"/>
            <w:hideMark/>
          </w:tcPr>
          <w:p w14:paraId="48B316B0"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lang w:val="ka-GE"/>
              </w:rPr>
            </w:pPr>
            <w:r w:rsidRPr="00EC06C2">
              <w:rPr>
                <w:rFonts w:ascii="Sylfaen" w:eastAsia="Times New Roman" w:hAnsi="Sylfaen" w:cs="Calibri"/>
                <w:b/>
                <w:color w:val="000000"/>
                <w:sz w:val="12"/>
                <w:szCs w:val="12"/>
              </w:rPr>
              <w:t> </w:t>
            </w:r>
            <w:r w:rsidRPr="00EC06C2">
              <w:rPr>
                <w:rFonts w:ascii="Sylfaen" w:eastAsia="Times New Roman" w:hAnsi="Sylfaen" w:cs="Calibri"/>
                <w:b/>
                <w:color w:val="000000"/>
                <w:sz w:val="12"/>
                <w:szCs w:val="12"/>
                <w:lang w:val="ka-GE"/>
              </w:rPr>
              <w:t>06 03 11</w:t>
            </w:r>
          </w:p>
        </w:tc>
        <w:tc>
          <w:tcPr>
            <w:tcW w:w="0" w:type="auto"/>
            <w:vMerge/>
            <w:tcBorders>
              <w:top w:val="nil"/>
              <w:left w:val="nil"/>
              <w:bottom w:val="single" w:sz="4" w:space="0" w:color="auto"/>
              <w:right w:val="single" w:sz="4" w:space="0" w:color="auto"/>
            </w:tcBorders>
            <w:vAlign w:val="center"/>
            <w:hideMark/>
          </w:tcPr>
          <w:p w14:paraId="197A35FB"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0075A213"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4,0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3BD755BF"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4,0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4F01459F"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4,0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7ED8C3C4"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4,0</w:t>
            </w:r>
          </w:p>
        </w:tc>
      </w:tr>
      <w:tr w:rsidR="00EC06C2" w:rsidRPr="00EC06C2" w14:paraId="2BD856C7" w14:textId="77777777" w:rsidTr="00E82DAE">
        <w:trPr>
          <w:trHeight w:val="122"/>
        </w:trPr>
        <w:tc>
          <w:tcPr>
            <w:tcW w:w="2683" w:type="dxa"/>
            <w:tcBorders>
              <w:top w:val="nil"/>
              <w:left w:val="single" w:sz="8" w:space="0" w:color="auto"/>
              <w:bottom w:val="single" w:sz="4" w:space="0" w:color="auto"/>
              <w:right w:val="single" w:sz="4" w:space="0" w:color="auto"/>
            </w:tcBorders>
            <w:shd w:val="clear" w:color="000000" w:fill="FFFFFF"/>
            <w:vAlign w:val="center"/>
            <w:hideMark/>
          </w:tcPr>
          <w:p w14:paraId="629A7051"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განმახორციელებელი სამსახური</w:t>
            </w:r>
          </w:p>
        </w:tc>
        <w:tc>
          <w:tcPr>
            <w:tcW w:w="7101" w:type="dxa"/>
            <w:gridSpan w:val="6"/>
            <w:tcBorders>
              <w:top w:val="nil"/>
              <w:left w:val="nil"/>
              <w:bottom w:val="nil"/>
              <w:right w:val="nil"/>
            </w:tcBorders>
            <w:vAlign w:val="bottom"/>
            <w:hideMark/>
          </w:tcPr>
          <w:p w14:paraId="59D3C278" w14:textId="77777777" w:rsidR="00EC06C2" w:rsidRPr="00EC06C2" w:rsidRDefault="00EC06C2" w:rsidP="00EC06C2">
            <w:pPr>
              <w:tabs>
                <w:tab w:val="left" w:pos="5530"/>
              </w:tabs>
              <w:spacing w:after="200" w:line="276" w:lineRule="auto"/>
              <w:rPr>
                <w:rFonts w:ascii="Calibri" w:eastAsia="Times New Roman" w:hAnsi="Calibri" w:cs="Calibri"/>
                <w:b/>
                <w:bCs/>
                <w:sz w:val="12"/>
                <w:szCs w:val="12"/>
              </w:rPr>
            </w:pPr>
            <w:r w:rsidRPr="00EC06C2">
              <w:rPr>
                <w:rFonts w:ascii="Sylfaen" w:eastAsia="Times New Roman" w:hAnsi="Sylfaen" w:cs="Calibri"/>
                <w:color w:val="000000"/>
                <w:sz w:val="12"/>
                <w:szCs w:val="12"/>
                <w:lang w:val="ka-GE"/>
              </w:rPr>
              <w:t xml:space="preserve">ხარაგაულის მუნიციპალიტეტის </w:t>
            </w:r>
            <w:r w:rsidRPr="00EC06C2">
              <w:rPr>
                <w:rFonts w:ascii="Sylfaen" w:eastAsia="Times New Roman" w:hAnsi="Sylfaen" w:cs="Sylfaen"/>
                <w:color w:val="000000"/>
                <w:sz w:val="12"/>
                <w:szCs w:val="12"/>
              </w:rPr>
              <w:t>მერიის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ჯანდაცვისა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სოციალური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დაცვის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სამსახური</w:t>
            </w:r>
          </w:p>
        </w:tc>
      </w:tr>
      <w:tr w:rsidR="00EC06C2" w:rsidRPr="00EC06C2" w14:paraId="0AD5437C" w14:textId="77777777" w:rsidTr="00E82DAE">
        <w:trPr>
          <w:trHeight w:val="393"/>
        </w:trPr>
        <w:tc>
          <w:tcPr>
            <w:tcW w:w="2683" w:type="dxa"/>
            <w:tcBorders>
              <w:top w:val="nil"/>
              <w:left w:val="single" w:sz="8" w:space="0" w:color="auto"/>
              <w:bottom w:val="single" w:sz="4" w:space="0" w:color="auto"/>
              <w:right w:val="single" w:sz="4" w:space="0" w:color="auto"/>
            </w:tcBorders>
            <w:shd w:val="clear" w:color="000000" w:fill="FFFFFF"/>
            <w:vAlign w:val="center"/>
            <w:hideMark/>
          </w:tcPr>
          <w:p w14:paraId="2585DA53" w14:textId="0795E59F"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აღწერა </w:t>
            </w:r>
          </w:p>
        </w:tc>
        <w:tc>
          <w:tcPr>
            <w:tcW w:w="7101" w:type="dxa"/>
            <w:gridSpan w:val="6"/>
            <w:tcBorders>
              <w:top w:val="single" w:sz="4" w:space="0" w:color="auto"/>
              <w:left w:val="nil"/>
              <w:bottom w:val="single" w:sz="4" w:space="0" w:color="auto"/>
              <w:right w:val="single" w:sz="8" w:space="0" w:color="000000"/>
            </w:tcBorders>
            <w:shd w:val="clear" w:color="000000" w:fill="FFFFFF"/>
            <w:vAlign w:val="center"/>
            <w:hideMark/>
          </w:tcPr>
          <w:p w14:paraId="1B156750" w14:textId="77777777" w:rsidR="00EC06C2" w:rsidRPr="00EC06C2" w:rsidRDefault="00EC06C2" w:rsidP="00EC06C2">
            <w:pPr>
              <w:tabs>
                <w:tab w:val="left" w:pos="5530"/>
              </w:tabs>
              <w:spacing w:after="0" w:line="240" w:lineRule="auto"/>
              <w:rPr>
                <w:rFonts w:ascii="Sylfaen" w:eastAsia="Times New Roman" w:hAnsi="Sylfaen" w:cs="Sylfaen"/>
                <w:color w:val="000000"/>
                <w:sz w:val="12"/>
                <w:szCs w:val="12"/>
                <w:lang w:val="ka-GE"/>
              </w:rPr>
            </w:pPr>
            <w:r w:rsidRPr="00EC06C2">
              <w:rPr>
                <w:rFonts w:ascii="Sylfaen" w:eastAsia="Times New Roman" w:hAnsi="Sylfaen" w:cs="Calibri"/>
                <w:color w:val="000000"/>
                <w:sz w:val="12"/>
                <w:szCs w:val="12"/>
                <w:lang w:val="ka-GE"/>
              </w:rPr>
              <w:t xml:space="preserve">ქვეპროგრამის მიზანია </w:t>
            </w:r>
            <w:r w:rsidRPr="00EC06C2">
              <w:rPr>
                <w:rFonts w:ascii="Sylfaen" w:eastAsia="Times New Roman" w:hAnsi="Sylfaen" w:cs="Sylfaen"/>
                <w:color w:val="000000"/>
                <w:sz w:val="12"/>
                <w:szCs w:val="12"/>
                <w:lang w:val="ka-GE"/>
              </w:rPr>
              <w:t>ხანდაზმულთა ფინანსური და მორალური მხარდაჭერა;</w:t>
            </w:r>
          </w:p>
          <w:p w14:paraId="1F2934A4" w14:textId="69C72D6B"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Sylfaen"/>
                <w:color w:val="000000"/>
                <w:sz w:val="12"/>
                <w:szCs w:val="12"/>
              </w:rPr>
              <w:t>ხარაგაულის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მუნიციპალიტეტში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რეგისტრირებული</w:t>
            </w:r>
            <w:r w:rsidRPr="00EC06C2">
              <w:rPr>
                <w:rFonts w:ascii="Sylfaen" w:eastAsia="Times New Roman" w:hAnsi="Sylfaen" w:cs="Calibri"/>
                <w:color w:val="000000"/>
                <w:sz w:val="12"/>
                <w:szCs w:val="12"/>
              </w:rPr>
              <w:t xml:space="preserve"> 100 </w:t>
            </w:r>
            <w:r w:rsidRPr="00EC06C2">
              <w:rPr>
                <w:rFonts w:ascii="Sylfaen" w:eastAsia="Times New Roman" w:hAnsi="Sylfaen" w:cs="Calibri"/>
                <w:color w:val="000000"/>
                <w:sz w:val="12"/>
                <w:szCs w:val="12"/>
                <w:lang w:val="ka-GE"/>
              </w:rPr>
              <w:t xml:space="preserve">წლის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lang w:val="ka-GE"/>
              </w:rPr>
              <w:t>მეტი ასაკის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ხანდაზმულთა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დახმარება</w:t>
            </w:r>
            <w:r w:rsidRPr="00EC06C2">
              <w:rPr>
                <w:rFonts w:ascii="Sylfaen" w:eastAsia="Times New Roman" w:hAnsi="Sylfaen" w:cs="Sylfaen"/>
                <w:color w:val="000000"/>
                <w:sz w:val="12"/>
                <w:szCs w:val="12"/>
                <w:lang w:val="ka-GE"/>
              </w:rPr>
              <w:t xml:space="preserve"> საიუბილეოდ</w:t>
            </w:r>
            <w:r w:rsidR="00452C6F">
              <w:rPr>
                <w:rFonts w:ascii="Sylfaen" w:eastAsia="Times New Roman" w:hAnsi="Sylfaen" w:cs="Sylfaen"/>
                <w:color w:val="000000"/>
                <w:sz w:val="12"/>
                <w:szCs w:val="12"/>
                <w:lang w:val="ka-GE"/>
              </w:rPr>
              <w:t xml:space="preserve"> </w:t>
            </w:r>
            <w:r w:rsidRPr="00EC06C2">
              <w:rPr>
                <w:rFonts w:ascii="Sylfaen" w:eastAsia="Times New Roman" w:hAnsi="Sylfaen" w:cs="Calibri"/>
                <w:color w:val="000000"/>
                <w:sz w:val="12"/>
                <w:szCs w:val="12"/>
              </w:rPr>
              <w:t>1000</w:t>
            </w:r>
            <w:r w:rsidR="00452C6F">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ლარის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ოდენობით</w:t>
            </w:r>
          </w:p>
        </w:tc>
      </w:tr>
      <w:tr w:rsidR="00EC06C2" w:rsidRPr="00EC06C2" w14:paraId="6DB224F9" w14:textId="77777777" w:rsidTr="00E82DAE">
        <w:trPr>
          <w:trHeight w:val="197"/>
        </w:trPr>
        <w:tc>
          <w:tcPr>
            <w:tcW w:w="2683" w:type="dxa"/>
            <w:tcBorders>
              <w:top w:val="nil"/>
              <w:left w:val="single" w:sz="8" w:space="0" w:color="auto"/>
              <w:bottom w:val="single" w:sz="4" w:space="0" w:color="auto"/>
              <w:right w:val="single" w:sz="4" w:space="0" w:color="auto"/>
            </w:tcBorders>
            <w:shd w:val="clear" w:color="000000" w:fill="FFFFFF"/>
            <w:vAlign w:val="center"/>
            <w:hideMark/>
          </w:tcPr>
          <w:p w14:paraId="328A9F99"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განხორციელების ვადები</w:t>
            </w:r>
          </w:p>
        </w:tc>
        <w:tc>
          <w:tcPr>
            <w:tcW w:w="7101" w:type="dxa"/>
            <w:gridSpan w:val="6"/>
            <w:tcBorders>
              <w:top w:val="single" w:sz="4" w:space="0" w:color="auto"/>
              <w:left w:val="nil"/>
              <w:bottom w:val="single" w:sz="4" w:space="0" w:color="auto"/>
              <w:right w:val="single" w:sz="8" w:space="0" w:color="000000"/>
            </w:tcBorders>
            <w:shd w:val="clear" w:color="000000" w:fill="FFFFFF"/>
            <w:vAlign w:val="center"/>
            <w:hideMark/>
          </w:tcPr>
          <w:p w14:paraId="0B19893A"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მიმდინარე</w:t>
            </w:r>
          </w:p>
        </w:tc>
      </w:tr>
      <w:tr w:rsidR="00EC06C2" w:rsidRPr="00EC06C2" w14:paraId="4EF2A660" w14:textId="77777777" w:rsidTr="00E82DAE">
        <w:trPr>
          <w:trHeight w:val="458"/>
        </w:trPr>
        <w:tc>
          <w:tcPr>
            <w:tcW w:w="2683" w:type="dxa"/>
            <w:tcBorders>
              <w:top w:val="single" w:sz="4" w:space="0" w:color="auto"/>
              <w:left w:val="single" w:sz="8" w:space="0" w:color="auto"/>
              <w:bottom w:val="single" w:sz="4" w:space="0" w:color="auto"/>
              <w:right w:val="single" w:sz="4" w:space="0" w:color="auto"/>
            </w:tcBorders>
            <w:vAlign w:val="center"/>
            <w:hideMark/>
          </w:tcPr>
          <w:p w14:paraId="6641596B"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rPr>
            </w:pPr>
            <w:r w:rsidRPr="00EC06C2">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EC06C2">
              <w:rPr>
                <w:rFonts w:ascii="Sylfaen" w:eastAsia="Times New Roman" w:hAnsi="Sylfaen" w:cs="Calibri"/>
                <w:b/>
                <w:color w:val="000000"/>
                <w:sz w:val="12"/>
                <w:szCs w:val="12"/>
                <w:lang w:val="ka-GE"/>
              </w:rPr>
              <w:t>ქვე</w:t>
            </w:r>
            <w:r w:rsidRPr="00EC06C2">
              <w:rPr>
                <w:rFonts w:ascii="Sylfaen" w:eastAsia="Times New Roman" w:hAnsi="Sylfaen" w:cs="Calibri"/>
                <w:b/>
                <w:color w:val="000000"/>
                <w:sz w:val="12"/>
                <w:szCs w:val="12"/>
              </w:rPr>
              <w:t>პროგრამა</w:t>
            </w:r>
          </w:p>
        </w:tc>
        <w:tc>
          <w:tcPr>
            <w:tcW w:w="7101" w:type="dxa"/>
            <w:gridSpan w:val="6"/>
            <w:tcBorders>
              <w:top w:val="single" w:sz="4" w:space="0" w:color="auto"/>
              <w:left w:val="nil"/>
              <w:bottom w:val="single" w:sz="4" w:space="0" w:color="auto"/>
              <w:right w:val="single" w:sz="8" w:space="0" w:color="000000"/>
            </w:tcBorders>
            <w:shd w:val="clear" w:color="000000" w:fill="FFFFFF"/>
            <w:vAlign w:val="center"/>
            <w:hideMark/>
          </w:tcPr>
          <w:p w14:paraId="74104C8A" w14:textId="13BFE428" w:rsidR="00EC06C2" w:rsidRPr="00EC06C2" w:rsidRDefault="00EC06C2" w:rsidP="00EC06C2">
            <w:pPr>
              <w:tabs>
                <w:tab w:val="left" w:pos="5530"/>
              </w:tabs>
              <w:rPr>
                <w:rFonts w:ascii="Sylfaen" w:eastAsia="Times New Roman" w:hAnsi="Sylfaen" w:cs="Calibri"/>
                <w:sz w:val="12"/>
                <w:szCs w:val="12"/>
              </w:rPr>
            </w:pPr>
            <w:r w:rsidRPr="00EC06C2">
              <w:rPr>
                <w:rFonts w:ascii="Sylfaen" w:eastAsia="Times New Roman" w:hAnsi="Sylfaen" w:cs="Sylfaen"/>
                <w:sz w:val="12"/>
                <w:szCs w:val="12"/>
              </w:rPr>
              <w:t>მიზანი</w:t>
            </w:r>
            <w:r w:rsidRPr="00EC06C2">
              <w:rPr>
                <w:rFonts w:ascii="Sylfaen" w:eastAsia="Times New Roman" w:hAnsi="Sylfaen" w:cs="Calibri"/>
                <w:sz w:val="12"/>
                <w:szCs w:val="12"/>
              </w:rPr>
              <w:t xml:space="preserve"> 1 - </w:t>
            </w:r>
            <w:r w:rsidRPr="00EC06C2">
              <w:rPr>
                <w:rFonts w:ascii="Sylfaen" w:eastAsia="Times New Roman" w:hAnsi="Sylfaen" w:cs="Sylfaen"/>
                <w:sz w:val="12"/>
                <w:szCs w:val="12"/>
              </w:rPr>
              <w:t>სიღარიბის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ყველა</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ფორმის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აღმოფხვრა</w:t>
            </w:r>
            <w:r w:rsidRPr="00EC06C2">
              <w:rPr>
                <w:rFonts w:ascii="Sylfaen" w:eastAsia="Times New Roman" w:hAnsi="Sylfaen" w:cs="Calibri"/>
                <w:sz w:val="12"/>
                <w:szCs w:val="12"/>
              </w:rPr>
              <w:t>;</w:t>
            </w:r>
            <w:r w:rsidR="00452C6F">
              <w:rPr>
                <w:rFonts w:ascii="Sylfaen" w:eastAsia="Times New Roman" w:hAnsi="Sylfaen" w:cs="Calibri"/>
                <w:sz w:val="12"/>
                <w:szCs w:val="12"/>
              </w:rPr>
              <w:t xml:space="preserve">        </w:t>
            </w:r>
          </w:p>
          <w:p w14:paraId="30552ED6"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p>
        </w:tc>
      </w:tr>
      <w:tr w:rsidR="00EC06C2" w:rsidRPr="00EC06C2" w14:paraId="6C09D87C" w14:textId="77777777" w:rsidTr="00E82DAE">
        <w:trPr>
          <w:trHeight w:val="356"/>
        </w:trPr>
        <w:tc>
          <w:tcPr>
            <w:tcW w:w="2683" w:type="dxa"/>
            <w:tcBorders>
              <w:top w:val="nil"/>
              <w:left w:val="single" w:sz="8" w:space="0" w:color="auto"/>
              <w:bottom w:val="single" w:sz="8" w:space="0" w:color="auto"/>
              <w:right w:val="single" w:sz="4" w:space="0" w:color="auto"/>
            </w:tcBorders>
            <w:shd w:val="clear" w:color="000000" w:fill="FFFFFF"/>
            <w:vAlign w:val="center"/>
            <w:hideMark/>
          </w:tcPr>
          <w:p w14:paraId="4DE59A86" w14:textId="52EF35CF"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შედეგი</w:t>
            </w:r>
          </w:p>
        </w:tc>
        <w:tc>
          <w:tcPr>
            <w:tcW w:w="7101" w:type="dxa"/>
            <w:gridSpan w:val="6"/>
            <w:tcBorders>
              <w:top w:val="single" w:sz="4" w:space="0" w:color="auto"/>
              <w:left w:val="nil"/>
              <w:bottom w:val="single" w:sz="8" w:space="0" w:color="auto"/>
              <w:right w:val="single" w:sz="8" w:space="0" w:color="000000"/>
            </w:tcBorders>
            <w:shd w:val="clear" w:color="000000" w:fill="FFFFFF"/>
            <w:vAlign w:val="center"/>
            <w:hideMark/>
          </w:tcPr>
          <w:p w14:paraId="7C65E4DC"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Sylfaen"/>
                <w:color w:val="000000"/>
                <w:sz w:val="12"/>
                <w:szCs w:val="12"/>
                <w:lang w:val="ka-GE"/>
              </w:rPr>
              <w:t>უზრუნველყოფილია ხანდაზმულთა ფინანსური და მორალური მხარდაჭერა</w:t>
            </w:r>
          </w:p>
        </w:tc>
      </w:tr>
    </w:tbl>
    <w:p w14:paraId="50C303F5" w14:textId="77777777" w:rsidR="00EC06C2" w:rsidRPr="00EC06C2" w:rsidRDefault="00EC06C2" w:rsidP="00EC06C2">
      <w:pPr>
        <w:tabs>
          <w:tab w:val="left" w:pos="692"/>
          <w:tab w:val="left" w:pos="1168"/>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5000" w:type="pct"/>
        <w:tblLook w:val="04A0" w:firstRow="1" w:lastRow="0" w:firstColumn="1" w:lastColumn="0" w:noHBand="0" w:noVBand="1"/>
      </w:tblPr>
      <w:tblGrid>
        <w:gridCol w:w="1177"/>
        <w:gridCol w:w="1177"/>
        <w:gridCol w:w="1177"/>
        <w:gridCol w:w="1375"/>
        <w:gridCol w:w="1438"/>
        <w:gridCol w:w="1177"/>
        <w:gridCol w:w="1175"/>
        <w:gridCol w:w="1211"/>
      </w:tblGrid>
      <w:tr w:rsidR="00EC06C2" w:rsidRPr="00EC06C2" w14:paraId="7869C98D" w14:textId="77777777" w:rsidTr="00E82DAE">
        <w:trPr>
          <w:trHeight w:val="288"/>
        </w:trPr>
        <w:tc>
          <w:tcPr>
            <w:tcW w:w="5000" w:type="pct"/>
            <w:gridSpan w:val="8"/>
            <w:tcBorders>
              <w:top w:val="single" w:sz="8" w:space="0" w:color="auto"/>
              <w:left w:val="single" w:sz="4" w:space="0" w:color="auto"/>
              <w:bottom w:val="single" w:sz="4" w:space="0" w:color="auto"/>
              <w:right w:val="single" w:sz="8" w:space="0" w:color="000000"/>
            </w:tcBorders>
            <w:noWrap/>
            <w:vAlign w:val="center"/>
            <w:hideMark/>
          </w:tcPr>
          <w:p w14:paraId="647BB208" w14:textId="44066365"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შუალედური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შედეგის შეფასების ინდიკატორი</w:t>
            </w:r>
          </w:p>
        </w:tc>
      </w:tr>
      <w:tr w:rsidR="00EC06C2" w:rsidRPr="00EC06C2" w14:paraId="22442031" w14:textId="77777777" w:rsidTr="00E82DAE">
        <w:trPr>
          <w:trHeight w:val="768"/>
        </w:trPr>
        <w:tc>
          <w:tcPr>
            <w:tcW w:w="594" w:type="pct"/>
            <w:tcBorders>
              <w:top w:val="nil"/>
              <w:left w:val="single" w:sz="4" w:space="0" w:color="auto"/>
              <w:bottom w:val="single" w:sz="4" w:space="0" w:color="auto"/>
              <w:right w:val="single" w:sz="4" w:space="0" w:color="auto"/>
            </w:tcBorders>
            <w:vAlign w:val="center"/>
            <w:hideMark/>
          </w:tcPr>
          <w:p w14:paraId="0D660E9A"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ინდიკატორის დასახელება</w:t>
            </w:r>
          </w:p>
        </w:tc>
        <w:tc>
          <w:tcPr>
            <w:tcW w:w="594" w:type="pct"/>
            <w:tcBorders>
              <w:top w:val="single" w:sz="4" w:space="0" w:color="auto"/>
              <w:left w:val="nil"/>
              <w:bottom w:val="single" w:sz="4" w:space="0" w:color="auto"/>
              <w:right w:val="single" w:sz="4" w:space="0" w:color="auto"/>
            </w:tcBorders>
            <w:vAlign w:val="center"/>
            <w:hideMark/>
          </w:tcPr>
          <w:p w14:paraId="1F4ADE79"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საბაზისო მაჩვენებელი 2024წელი</w:t>
            </w:r>
          </w:p>
        </w:tc>
        <w:tc>
          <w:tcPr>
            <w:tcW w:w="594" w:type="pct"/>
            <w:tcBorders>
              <w:top w:val="nil"/>
              <w:left w:val="nil"/>
              <w:bottom w:val="single" w:sz="4" w:space="0" w:color="auto"/>
              <w:right w:val="single" w:sz="4" w:space="0" w:color="auto"/>
            </w:tcBorders>
            <w:vAlign w:val="center"/>
            <w:hideMark/>
          </w:tcPr>
          <w:p w14:paraId="16458819"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2025 წელს</w:t>
            </w:r>
          </w:p>
        </w:tc>
        <w:tc>
          <w:tcPr>
            <w:tcW w:w="694" w:type="pct"/>
            <w:tcBorders>
              <w:top w:val="single" w:sz="4" w:space="0" w:color="auto"/>
              <w:left w:val="nil"/>
              <w:bottom w:val="single" w:sz="4" w:space="0" w:color="auto"/>
              <w:right w:val="single" w:sz="4" w:space="0" w:color="auto"/>
            </w:tcBorders>
            <w:vAlign w:val="center"/>
            <w:hideMark/>
          </w:tcPr>
          <w:p w14:paraId="0482ED25"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2026 წელს</w:t>
            </w:r>
          </w:p>
        </w:tc>
        <w:tc>
          <w:tcPr>
            <w:tcW w:w="726" w:type="pct"/>
            <w:tcBorders>
              <w:top w:val="single" w:sz="4" w:space="0" w:color="auto"/>
              <w:left w:val="nil"/>
              <w:bottom w:val="single" w:sz="4" w:space="0" w:color="auto"/>
              <w:right w:val="single" w:sz="4" w:space="0" w:color="auto"/>
            </w:tcBorders>
            <w:vAlign w:val="center"/>
            <w:hideMark/>
          </w:tcPr>
          <w:p w14:paraId="2DD0518D"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2027 წელს</w:t>
            </w:r>
          </w:p>
        </w:tc>
        <w:tc>
          <w:tcPr>
            <w:tcW w:w="594" w:type="pct"/>
            <w:tcBorders>
              <w:top w:val="single" w:sz="4" w:space="0" w:color="auto"/>
              <w:left w:val="nil"/>
              <w:bottom w:val="single" w:sz="4" w:space="0" w:color="auto"/>
              <w:right w:val="single" w:sz="4" w:space="0" w:color="auto"/>
            </w:tcBorders>
            <w:vAlign w:val="center"/>
            <w:hideMark/>
          </w:tcPr>
          <w:p w14:paraId="2BD54F0A"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2028 წელს</w:t>
            </w:r>
          </w:p>
        </w:tc>
        <w:tc>
          <w:tcPr>
            <w:tcW w:w="593" w:type="pct"/>
            <w:tcBorders>
              <w:top w:val="single" w:sz="4" w:space="0" w:color="auto"/>
              <w:left w:val="nil"/>
              <w:bottom w:val="single" w:sz="4" w:space="0" w:color="auto"/>
              <w:right w:val="single" w:sz="4" w:space="0" w:color="auto"/>
            </w:tcBorders>
            <w:vAlign w:val="center"/>
            <w:hideMark/>
          </w:tcPr>
          <w:p w14:paraId="3145EAAE"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612" w:type="pct"/>
            <w:tcBorders>
              <w:top w:val="nil"/>
              <w:left w:val="nil"/>
              <w:bottom w:val="single" w:sz="4" w:space="0" w:color="auto"/>
              <w:right w:val="single" w:sz="8" w:space="0" w:color="auto"/>
            </w:tcBorders>
            <w:vAlign w:val="center"/>
            <w:hideMark/>
          </w:tcPr>
          <w:p w14:paraId="6248E9F4"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0789ED11" w14:textId="77777777" w:rsidTr="00E82DAE">
        <w:trPr>
          <w:trHeight w:val="936"/>
        </w:trPr>
        <w:tc>
          <w:tcPr>
            <w:tcW w:w="5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A93B684"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დახმარების მიმღებ პირთა რაოდენიბა</w:t>
            </w:r>
          </w:p>
        </w:tc>
        <w:tc>
          <w:tcPr>
            <w:tcW w:w="594" w:type="pct"/>
            <w:tcBorders>
              <w:top w:val="single" w:sz="4" w:space="0" w:color="auto"/>
              <w:left w:val="nil"/>
              <w:bottom w:val="single" w:sz="4" w:space="0" w:color="auto"/>
              <w:right w:val="single" w:sz="4" w:space="0" w:color="auto"/>
            </w:tcBorders>
            <w:shd w:val="clear" w:color="000000" w:fill="FFFFFF"/>
            <w:vAlign w:val="center"/>
            <w:hideMark/>
          </w:tcPr>
          <w:p w14:paraId="7FCDC110"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2</w:t>
            </w:r>
          </w:p>
        </w:tc>
        <w:tc>
          <w:tcPr>
            <w:tcW w:w="594" w:type="pct"/>
            <w:tcBorders>
              <w:top w:val="nil"/>
              <w:left w:val="nil"/>
              <w:bottom w:val="single" w:sz="4" w:space="0" w:color="auto"/>
              <w:right w:val="single" w:sz="4" w:space="0" w:color="auto"/>
            </w:tcBorders>
            <w:shd w:val="clear" w:color="000000" w:fill="FFFFFF"/>
            <w:vAlign w:val="center"/>
            <w:hideMark/>
          </w:tcPr>
          <w:p w14:paraId="13747E39"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4</w:t>
            </w:r>
          </w:p>
        </w:tc>
        <w:tc>
          <w:tcPr>
            <w:tcW w:w="694" w:type="pct"/>
            <w:tcBorders>
              <w:top w:val="single" w:sz="4" w:space="0" w:color="auto"/>
              <w:left w:val="nil"/>
              <w:bottom w:val="single" w:sz="4" w:space="0" w:color="auto"/>
              <w:right w:val="single" w:sz="4" w:space="0" w:color="auto"/>
            </w:tcBorders>
            <w:shd w:val="clear" w:color="000000" w:fill="FFFFFF"/>
            <w:vAlign w:val="center"/>
            <w:hideMark/>
          </w:tcPr>
          <w:p w14:paraId="771B0A79"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4</w:t>
            </w:r>
          </w:p>
        </w:tc>
        <w:tc>
          <w:tcPr>
            <w:tcW w:w="726" w:type="pct"/>
            <w:tcBorders>
              <w:top w:val="single" w:sz="4" w:space="0" w:color="auto"/>
              <w:left w:val="nil"/>
              <w:bottom w:val="single" w:sz="4" w:space="0" w:color="auto"/>
              <w:right w:val="single" w:sz="4" w:space="0" w:color="auto"/>
            </w:tcBorders>
            <w:shd w:val="clear" w:color="000000" w:fill="FFFFFF"/>
            <w:vAlign w:val="center"/>
            <w:hideMark/>
          </w:tcPr>
          <w:p w14:paraId="636DC5E2"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4</w:t>
            </w:r>
          </w:p>
        </w:tc>
        <w:tc>
          <w:tcPr>
            <w:tcW w:w="594" w:type="pct"/>
            <w:tcBorders>
              <w:top w:val="single" w:sz="4" w:space="0" w:color="auto"/>
              <w:left w:val="nil"/>
              <w:bottom w:val="single" w:sz="4" w:space="0" w:color="auto"/>
              <w:right w:val="single" w:sz="4" w:space="0" w:color="auto"/>
            </w:tcBorders>
            <w:shd w:val="clear" w:color="000000" w:fill="FFFFFF"/>
            <w:vAlign w:val="center"/>
            <w:hideMark/>
          </w:tcPr>
          <w:p w14:paraId="054D47BF"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4</w:t>
            </w:r>
          </w:p>
        </w:tc>
        <w:tc>
          <w:tcPr>
            <w:tcW w:w="593" w:type="pct"/>
            <w:tcBorders>
              <w:top w:val="single" w:sz="4" w:space="0" w:color="auto"/>
              <w:left w:val="nil"/>
              <w:bottom w:val="single" w:sz="4" w:space="0" w:color="auto"/>
              <w:right w:val="single" w:sz="4" w:space="0" w:color="auto"/>
            </w:tcBorders>
            <w:shd w:val="clear" w:color="000000" w:fill="FFFFFF"/>
            <w:vAlign w:val="center"/>
            <w:hideMark/>
          </w:tcPr>
          <w:p w14:paraId="00C6194C"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1</w:t>
            </w:r>
          </w:p>
        </w:tc>
        <w:tc>
          <w:tcPr>
            <w:tcW w:w="612" w:type="pct"/>
            <w:tcBorders>
              <w:top w:val="nil"/>
              <w:left w:val="nil"/>
              <w:bottom w:val="single" w:sz="4" w:space="0" w:color="auto"/>
              <w:right w:val="single" w:sz="8" w:space="0" w:color="auto"/>
            </w:tcBorders>
            <w:shd w:val="clear" w:color="000000" w:fill="FFFFFF"/>
            <w:vAlign w:val="center"/>
            <w:hideMark/>
          </w:tcPr>
          <w:p w14:paraId="4AC520D8"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დახმარების მიმღების გარდაცვალება ან ახალი ბენეფიაციარი დამატება</w:t>
            </w:r>
          </w:p>
        </w:tc>
      </w:tr>
    </w:tbl>
    <w:p w14:paraId="51586803" w14:textId="77777777" w:rsidR="00EC06C2" w:rsidRPr="00EC06C2" w:rsidRDefault="00EC06C2" w:rsidP="00EC06C2">
      <w:pPr>
        <w:tabs>
          <w:tab w:val="left" w:pos="692"/>
          <w:tab w:val="left" w:pos="1168"/>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479B15D4" w14:textId="77777777" w:rsidR="00EC06C2" w:rsidRPr="00EC06C2" w:rsidRDefault="00EC06C2" w:rsidP="00EC06C2">
      <w:pPr>
        <w:tabs>
          <w:tab w:val="left" w:pos="692"/>
          <w:tab w:val="left" w:pos="1168"/>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r w:rsidRPr="00EC06C2">
        <w:rPr>
          <w:rFonts w:ascii="Sylfaen" w:eastAsia="Times New Roman" w:hAnsi="Sylfaen" w:cs="Sylfaen"/>
          <w:color w:val="000000"/>
          <w:sz w:val="12"/>
          <w:szCs w:val="12"/>
          <w:lang w:val="ka-GE"/>
        </w:rPr>
        <w:tab/>
      </w:r>
    </w:p>
    <w:tbl>
      <w:tblPr>
        <w:tblW w:w="0" w:type="auto"/>
        <w:tblInd w:w="118" w:type="dxa"/>
        <w:tblLook w:val="04A0" w:firstRow="1" w:lastRow="0" w:firstColumn="1" w:lastColumn="0" w:noHBand="0" w:noVBand="1"/>
      </w:tblPr>
      <w:tblGrid>
        <w:gridCol w:w="2282"/>
        <w:gridCol w:w="851"/>
        <w:gridCol w:w="1316"/>
        <w:gridCol w:w="1344"/>
        <w:gridCol w:w="1330"/>
        <w:gridCol w:w="1290"/>
        <w:gridCol w:w="1371"/>
      </w:tblGrid>
      <w:tr w:rsidR="00EC06C2" w:rsidRPr="00EC06C2" w14:paraId="10A0D3F5" w14:textId="77777777" w:rsidTr="00EC06C2">
        <w:trPr>
          <w:trHeight w:val="255"/>
        </w:trPr>
        <w:tc>
          <w:tcPr>
            <w:tcW w:w="2282"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23A13E95"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დასახელება</w:t>
            </w:r>
          </w:p>
        </w:tc>
        <w:tc>
          <w:tcPr>
            <w:tcW w:w="851" w:type="dxa"/>
            <w:tcBorders>
              <w:top w:val="single" w:sz="8" w:space="0" w:color="auto"/>
              <w:left w:val="nil"/>
              <w:bottom w:val="single" w:sz="4" w:space="0" w:color="auto"/>
              <w:right w:val="single" w:sz="4" w:space="0" w:color="auto"/>
            </w:tcBorders>
            <w:shd w:val="clear" w:color="000000" w:fill="FFFFFF"/>
            <w:vAlign w:val="center"/>
            <w:hideMark/>
          </w:tcPr>
          <w:p w14:paraId="7BEAA86D"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კოდი</w:t>
            </w:r>
          </w:p>
        </w:tc>
        <w:tc>
          <w:tcPr>
            <w:tcW w:w="1316" w:type="dxa"/>
            <w:vMerge w:val="restart"/>
            <w:tcBorders>
              <w:top w:val="single" w:sz="8" w:space="0" w:color="auto"/>
              <w:left w:val="nil"/>
              <w:bottom w:val="single" w:sz="8" w:space="0" w:color="auto"/>
              <w:right w:val="single" w:sz="8" w:space="0" w:color="auto"/>
            </w:tcBorders>
            <w:shd w:val="clear" w:color="000000" w:fill="FFFFFF"/>
            <w:vAlign w:val="center"/>
          </w:tcPr>
          <w:p w14:paraId="744C56AE" w14:textId="77777777" w:rsidR="00EC06C2" w:rsidRPr="00EC06C2" w:rsidRDefault="00EC06C2" w:rsidP="00EC06C2">
            <w:pPr>
              <w:tabs>
                <w:tab w:val="left" w:pos="5530"/>
              </w:tabs>
              <w:spacing w:after="0" w:line="240" w:lineRule="auto"/>
              <w:rPr>
                <w:rFonts w:ascii="Sylfaen" w:eastAsia="Times New Roman" w:hAnsi="Sylfaen" w:cs="Calibri"/>
                <w:b/>
                <w:sz w:val="12"/>
                <w:szCs w:val="12"/>
              </w:rPr>
            </w:pPr>
            <w:r w:rsidRPr="00EC06C2">
              <w:rPr>
                <w:rFonts w:ascii="Sylfaen" w:eastAsia="Times New Roman" w:hAnsi="Sylfaen" w:cs="Calibri"/>
                <w:b/>
                <w:bCs/>
                <w:color w:val="000000"/>
                <w:sz w:val="12"/>
                <w:szCs w:val="12"/>
                <w:lang w:val="ka-GE"/>
              </w:rPr>
              <w:t>სადღესასწაულო დღეების დახმარება</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2FA63F6F" w14:textId="155DDD48"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2025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17DC404C" w14:textId="68EB3A6C"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2026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779B5535" w14:textId="168281E9"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2027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0" w:type="auto"/>
            <w:tcBorders>
              <w:top w:val="single" w:sz="8" w:space="0" w:color="auto"/>
              <w:left w:val="nil"/>
              <w:bottom w:val="single" w:sz="4" w:space="0" w:color="auto"/>
              <w:right w:val="single" w:sz="8" w:space="0" w:color="000000"/>
            </w:tcBorders>
            <w:shd w:val="clear" w:color="000000" w:fill="FFFFFF"/>
            <w:vAlign w:val="center"/>
            <w:hideMark/>
          </w:tcPr>
          <w:p w14:paraId="1D20DBE6" w14:textId="536BF014"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w:t>
            </w:r>
            <w:r w:rsidRPr="00EC06C2">
              <w:rPr>
                <w:rFonts w:ascii="Sylfaen" w:eastAsia="Times New Roman" w:hAnsi="Sylfaen" w:cs="Calibri"/>
                <w:bCs/>
                <w:color w:val="000000"/>
                <w:sz w:val="12"/>
                <w:szCs w:val="12"/>
                <w:lang w:val="ka-GE"/>
              </w:rPr>
              <w:t>8</w:t>
            </w:r>
            <w:r w:rsidRPr="00EC06C2">
              <w:rPr>
                <w:rFonts w:ascii="Sylfaen" w:eastAsia="Times New Roman" w:hAnsi="Sylfaen" w:cs="Calibri"/>
                <w:bCs/>
                <w:color w:val="000000"/>
                <w:sz w:val="12"/>
                <w:szCs w:val="12"/>
              </w:rPr>
              <w:t xml:space="preserve">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 xml:space="preserve"> (ათას ლარში)</w:t>
            </w:r>
          </w:p>
        </w:tc>
      </w:tr>
      <w:tr w:rsidR="00EC06C2" w:rsidRPr="00EC06C2" w14:paraId="126D1982" w14:textId="77777777" w:rsidTr="00EC06C2">
        <w:trPr>
          <w:trHeight w:val="275"/>
        </w:trPr>
        <w:tc>
          <w:tcPr>
            <w:tcW w:w="2282" w:type="dxa"/>
            <w:vMerge/>
            <w:tcBorders>
              <w:top w:val="single" w:sz="8" w:space="0" w:color="auto"/>
              <w:left w:val="single" w:sz="8" w:space="0" w:color="auto"/>
              <w:bottom w:val="single" w:sz="4" w:space="0" w:color="auto"/>
              <w:right w:val="single" w:sz="4" w:space="0" w:color="auto"/>
            </w:tcBorders>
            <w:vAlign w:val="center"/>
            <w:hideMark/>
          </w:tcPr>
          <w:p w14:paraId="04F029D6"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851" w:type="dxa"/>
            <w:tcBorders>
              <w:top w:val="nil"/>
              <w:left w:val="nil"/>
              <w:bottom w:val="single" w:sz="4" w:space="0" w:color="auto"/>
              <w:right w:val="single" w:sz="4" w:space="0" w:color="auto"/>
            </w:tcBorders>
            <w:shd w:val="clear" w:color="000000" w:fill="FFFFFF"/>
            <w:vAlign w:val="center"/>
            <w:hideMark/>
          </w:tcPr>
          <w:p w14:paraId="0C81A354"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lang w:val="ka-GE"/>
              </w:rPr>
            </w:pPr>
            <w:r w:rsidRPr="00EC06C2">
              <w:rPr>
                <w:rFonts w:ascii="Sylfaen" w:eastAsia="Times New Roman" w:hAnsi="Sylfaen" w:cs="Calibri"/>
                <w:b/>
                <w:color w:val="000000"/>
                <w:sz w:val="12"/>
                <w:szCs w:val="12"/>
              </w:rPr>
              <w:t> </w:t>
            </w:r>
            <w:r w:rsidRPr="00EC06C2">
              <w:rPr>
                <w:rFonts w:ascii="Sylfaen" w:eastAsia="Times New Roman" w:hAnsi="Sylfaen" w:cs="Calibri"/>
                <w:b/>
                <w:color w:val="000000"/>
                <w:sz w:val="12"/>
                <w:szCs w:val="12"/>
                <w:lang w:val="ka-GE"/>
              </w:rPr>
              <w:t>06 03 12</w:t>
            </w:r>
          </w:p>
        </w:tc>
        <w:tc>
          <w:tcPr>
            <w:tcW w:w="1316" w:type="dxa"/>
            <w:vMerge/>
            <w:tcBorders>
              <w:top w:val="nil"/>
              <w:left w:val="nil"/>
              <w:bottom w:val="single" w:sz="4" w:space="0" w:color="auto"/>
              <w:right w:val="single" w:sz="4" w:space="0" w:color="auto"/>
            </w:tcBorders>
            <w:vAlign w:val="center"/>
            <w:hideMark/>
          </w:tcPr>
          <w:p w14:paraId="646383E9"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58C87CE6"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100,0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1E6C7C0B"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50,0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42DF6878"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50,0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0FB79F76"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50,0</w:t>
            </w:r>
          </w:p>
        </w:tc>
      </w:tr>
      <w:tr w:rsidR="00EC06C2" w:rsidRPr="00EC06C2" w14:paraId="55EA365B" w14:textId="77777777" w:rsidTr="00EC06C2">
        <w:trPr>
          <w:trHeight w:val="267"/>
        </w:trPr>
        <w:tc>
          <w:tcPr>
            <w:tcW w:w="2282" w:type="dxa"/>
            <w:tcBorders>
              <w:top w:val="nil"/>
              <w:left w:val="single" w:sz="8" w:space="0" w:color="auto"/>
              <w:bottom w:val="single" w:sz="4" w:space="0" w:color="auto"/>
              <w:right w:val="single" w:sz="4" w:space="0" w:color="auto"/>
            </w:tcBorders>
            <w:shd w:val="clear" w:color="000000" w:fill="FFFFFF"/>
            <w:vAlign w:val="center"/>
            <w:hideMark/>
          </w:tcPr>
          <w:p w14:paraId="7E784712"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განმახორციელებელი სამსახური</w:t>
            </w:r>
          </w:p>
        </w:tc>
        <w:tc>
          <w:tcPr>
            <w:tcW w:w="7502" w:type="dxa"/>
            <w:gridSpan w:val="6"/>
            <w:tcBorders>
              <w:top w:val="nil"/>
              <w:left w:val="nil"/>
              <w:bottom w:val="nil"/>
              <w:right w:val="single" w:sz="4" w:space="0" w:color="auto"/>
            </w:tcBorders>
            <w:vAlign w:val="bottom"/>
            <w:hideMark/>
          </w:tcPr>
          <w:p w14:paraId="674B7C3E" w14:textId="77777777" w:rsidR="00EC06C2" w:rsidRPr="00EC06C2" w:rsidRDefault="00EC06C2" w:rsidP="00EC06C2">
            <w:pPr>
              <w:tabs>
                <w:tab w:val="left" w:pos="5530"/>
              </w:tabs>
              <w:spacing w:after="200" w:line="276" w:lineRule="auto"/>
              <w:rPr>
                <w:rFonts w:ascii="Calibri" w:eastAsia="Times New Roman" w:hAnsi="Calibri" w:cs="Calibri"/>
                <w:b/>
                <w:bCs/>
                <w:sz w:val="12"/>
                <w:szCs w:val="12"/>
              </w:rPr>
            </w:pPr>
            <w:r w:rsidRPr="00EC06C2">
              <w:rPr>
                <w:rFonts w:ascii="Sylfaen" w:eastAsia="Times New Roman" w:hAnsi="Sylfaen" w:cs="Calibri"/>
                <w:color w:val="000000"/>
                <w:sz w:val="12"/>
                <w:szCs w:val="12"/>
                <w:lang w:val="ka-GE"/>
              </w:rPr>
              <w:t xml:space="preserve">ხარაგაულის მუნიციპალიტეტის </w:t>
            </w:r>
            <w:r w:rsidRPr="00EC06C2">
              <w:rPr>
                <w:rFonts w:ascii="Sylfaen" w:eastAsia="Times New Roman" w:hAnsi="Sylfaen" w:cs="Sylfaen"/>
                <w:color w:val="000000"/>
                <w:sz w:val="12"/>
                <w:szCs w:val="12"/>
              </w:rPr>
              <w:t>მერიის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ჯანდაცვისა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სოციალური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დაცვის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სამსახური</w:t>
            </w:r>
          </w:p>
        </w:tc>
      </w:tr>
      <w:tr w:rsidR="00EC06C2" w:rsidRPr="00EC06C2" w14:paraId="7ED9EF9D" w14:textId="77777777" w:rsidTr="00EC06C2">
        <w:trPr>
          <w:trHeight w:val="1197"/>
        </w:trPr>
        <w:tc>
          <w:tcPr>
            <w:tcW w:w="2282" w:type="dxa"/>
            <w:tcBorders>
              <w:top w:val="nil"/>
              <w:left w:val="single" w:sz="8" w:space="0" w:color="auto"/>
              <w:bottom w:val="single" w:sz="4" w:space="0" w:color="auto"/>
              <w:right w:val="single" w:sz="4" w:space="0" w:color="auto"/>
            </w:tcBorders>
            <w:shd w:val="clear" w:color="000000" w:fill="FFFFFF"/>
            <w:vAlign w:val="center"/>
            <w:hideMark/>
          </w:tcPr>
          <w:p w14:paraId="1534271D" w14:textId="5220C1A2"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აღწერა </w:t>
            </w:r>
          </w:p>
        </w:tc>
        <w:tc>
          <w:tcPr>
            <w:tcW w:w="7502" w:type="dxa"/>
            <w:gridSpan w:val="6"/>
            <w:tcBorders>
              <w:top w:val="single" w:sz="4" w:space="0" w:color="auto"/>
              <w:left w:val="nil"/>
              <w:bottom w:val="single" w:sz="4" w:space="0" w:color="auto"/>
              <w:right w:val="single" w:sz="8" w:space="0" w:color="000000"/>
            </w:tcBorders>
            <w:shd w:val="clear" w:color="000000" w:fill="FFFFFF"/>
            <w:vAlign w:val="center"/>
            <w:hideMark/>
          </w:tcPr>
          <w:p w14:paraId="0CCD4626" w14:textId="2672A020" w:rsidR="00EC06C2" w:rsidRPr="00EC06C2" w:rsidRDefault="00EC06C2" w:rsidP="00EC06C2">
            <w:pPr>
              <w:tabs>
                <w:tab w:val="left" w:pos="5530"/>
              </w:tabs>
              <w:spacing w:after="0" w:line="240" w:lineRule="auto"/>
              <w:rPr>
                <w:rFonts w:ascii="Sylfaen" w:eastAsia="Times New Roman" w:hAnsi="Sylfaen" w:cs="Sylfaen"/>
                <w:color w:val="000000"/>
                <w:sz w:val="12"/>
                <w:szCs w:val="12"/>
                <w:lang w:val="ka-GE"/>
              </w:rPr>
            </w:pPr>
            <w:r w:rsidRPr="00EC06C2">
              <w:rPr>
                <w:rFonts w:ascii="Sylfaen" w:eastAsia="Times New Roman" w:hAnsi="Sylfaen" w:cs="Calibri"/>
                <w:color w:val="000000"/>
                <w:sz w:val="12"/>
                <w:szCs w:val="12"/>
                <w:lang w:val="ka-GE"/>
              </w:rPr>
              <w:t xml:space="preserve">ქვეპროგრამის მიზანია </w:t>
            </w:r>
            <w:r w:rsidRPr="00EC06C2">
              <w:rPr>
                <w:rFonts w:ascii="Sylfaen" w:eastAsia="Times New Roman" w:hAnsi="Sylfaen" w:cs="Sylfaen"/>
                <w:color w:val="000000"/>
                <w:sz w:val="12"/>
                <w:szCs w:val="12"/>
              </w:rPr>
              <w:t>სადღესასწაულო</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დღეებსა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ღირშესანიშნავ</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თარიღებში</w:t>
            </w:r>
            <w:r w:rsidR="00452C6F">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მოწყვლადი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ჯგუფების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ფინანსური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მორალური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მხარდაჭერა</w:t>
            </w:r>
            <w:r w:rsidRPr="00EC06C2">
              <w:rPr>
                <w:rFonts w:ascii="Sylfaen" w:eastAsia="Times New Roman" w:hAnsi="Sylfaen" w:cs="Sylfaen"/>
                <w:color w:val="000000"/>
                <w:sz w:val="12"/>
                <w:szCs w:val="12"/>
                <w:lang w:val="ka-GE"/>
              </w:rPr>
              <w:t>.</w:t>
            </w:r>
          </w:p>
          <w:p w14:paraId="3A08E5A3" w14:textId="006F4ACA"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Sylfaen"/>
                <w:color w:val="000000"/>
                <w:sz w:val="12"/>
                <w:szCs w:val="12"/>
              </w:rPr>
              <w:t>ქვეპროგრამის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ფარგლებში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ღირშესანიშნავ</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თარიღებთან</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დაკავშირებით</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სხვადასხვა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მოწყვლად</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ჯგუფზე</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გაიწევა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ფინანსური</w:t>
            </w:r>
            <w:r w:rsidRPr="00EC06C2">
              <w:rPr>
                <w:rFonts w:ascii="Sylfaen" w:eastAsia="Times New Roman" w:hAnsi="Sylfaen" w:cs="Sylfaen"/>
                <w:color w:val="000000"/>
                <w:sz w:val="12"/>
                <w:szCs w:val="12"/>
                <w:lang w:val="ka-GE"/>
              </w:rPr>
              <w:t xml:space="preserve"> დახმარება: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ჩერნობილის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ა</w:t>
            </w:r>
            <w:r w:rsidRPr="00EC06C2">
              <w:rPr>
                <w:rFonts w:ascii="Sylfaen" w:eastAsia="Times New Roman" w:hAnsi="Sylfaen" w:cs="Calibri"/>
                <w:color w:val="000000"/>
                <w:sz w:val="12"/>
                <w:szCs w:val="12"/>
              </w:rPr>
              <w:t>/</w:t>
            </w:r>
            <w:r w:rsidRPr="00EC06C2">
              <w:rPr>
                <w:rFonts w:ascii="Sylfaen" w:eastAsia="Times New Roman" w:hAnsi="Sylfaen" w:cs="Sylfaen"/>
                <w:color w:val="000000"/>
                <w:sz w:val="12"/>
                <w:szCs w:val="12"/>
              </w:rPr>
              <w:t>ელექტროსადგურის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სალიკვიდაციო</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სამუშაოებისას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დაზარალებულებს</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გაეწევა</w:t>
            </w:r>
            <w:r w:rsidRPr="00EC06C2">
              <w:rPr>
                <w:rFonts w:ascii="Sylfaen" w:eastAsia="Times New Roman" w:hAnsi="Sylfaen" w:cs="Calibri"/>
                <w:color w:val="000000"/>
                <w:sz w:val="12"/>
                <w:szCs w:val="12"/>
                <w:lang w:val="ka-GE"/>
              </w:rPr>
              <w:t>თ დახმარება 2</w:t>
            </w:r>
            <w:r w:rsidRPr="00EC06C2">
              <w:rPr>
                <w:rFonts w:ascii="Sylfaen" w:eastAsia="Times New Roman" w:hAnsi="Sylfaen" w:cs="Calibri"/>
                <w:color w:val="000000"/>
                <w:sz w:val="12"/>
                <w:szCs w:val="12"/>
              </w:rPr>
              <w:t xml:space="preserve">00 </w:t>
            </w:r>
            <w:r w:rsidRPr="00EC06C2">
              <w:rPr>
                <w:rFonts w:ascii="Sylfaen" w:eastAsia="Times New Roman" w:hAnsi="Sylfaen" w:cs="Sylfaen"/>
                <w:color w:val="000000"/>
                <w:sz w:val="12"/>
                <w:szCs w:val="12"/>
              </w:rPr>
              <w:t>ლარით</w:t>
            </w:r>
            <w:r w:rsidRPr="00EC06C2">
              <w:rPr>
                <w:rFonts w:ascii="Sylfaen" w:eastAsia="Times New Roman" w:hAnsi="Sylfaen" w:cs="Calibri"/>
                <w:color w:val="000000"/>
                <w:sz w:val="12"/>
                <w:szCs w:val="12"/>
              </w:rPr>
              <w:t xml:space="preserve">. 1989 </w:t>
            </w:r>
            <w:r w:rsidRPr="00EC06C2">
              <w:rPr>
                <w:rFonts w:ascii="Sylfaen" w:eastAsia="Times New Roman" w:hAnsi="Sylfaen" w:cs="Sylfaen"/>
                <w:color w:val="000000"/>
                <w:sz w:val="12"/>
                <w:szCs w:val="12"/>
              </w:rPr>
              <w:t>წ</w:t>
            </w:r>
            <w:r w:rsidRPr="00EC06C2">
              <w:rPr>
                <w:rFonts w:ascii="Sylfaen" w:eastAsia="Times New Roman" w:hAnsi="Sylfaen" w:cs="Calibri"/>
                <w:color w:val="000000"/>
                <w:sz w:val="12"/>
                <w:szCs w:val="12"/>
              </w:rPr>
              <w:t xml:space="preserve">. 9 </w:t>
            </w:r>
            <w:r w:rsidRPr="00EC06C2">
              <w:rPr>
                <w:rFonts w:ascii="Sylfaen" w:eastAsia="Times New Roman" w:hAnsi="Sylfaen" w:cs="Sylfaen"/>
                <w:color w:val="000000"/>
                <w:sz w:val="12"/>
                <w:szCs w:val="12"/>
              </w:rPr>
              <w:t>აპრილს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დაზარალებულებს</w:t>
            </w:r>
            <w:r w:rsidRPr="00EC06C2">
              <w:rPr>
                <w:rFonts w:ascii="Sylfaen" w:eastAsia="Times New Roman" w:hAnsi="Sylfaen" w:cs="Calibri"/>
                <w:color w:val="000000"/>
                <w:sz w:val="12"/>
                <w:szCs w:val="12"/>
              </w:rPr>
              <w:t xml:space="preserve"> _ 300 </w:t>
            </w:r>
            <w:r w:rsidRPr="00EC06C2">
              <w:rPr>
                <w:rFonts w:ascii="Sylfaen" w:eastAsia="Times New Roman" w:hAnsi="Sylfaen" w:cs="Sylfaen"/>
                <w:color w:val="000000"/>
                <w:sz w:val="12"/>
                <w:szCs w:val="12"/>
              </w:rPr>
              <w:t>ლარით</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დაუნის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სინდრომის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საერთაშორისო</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დღესთან</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დაკავშირებით</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_ 200 </w:t>
            </w:r>
            <w:r w:rsidRPr="00EC06C2">
              <w:rPr>
                <w:rFonts w:ascii="Sylfaen" w:eastAsia="Times New Roman" w:hAnsi="Sylfaen" w:cs="Sylfaen"/>
                <w:color w:val="000000"/>
                <w:sz w:val="12"/>
                <w:szCs w:val="12"/>
              </w:rPr>
              <w:t>ლარით</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ქვეპროგრამის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ფარგლებში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ასევე</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დაგეგმილია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ღირშესანიშნავი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თარიღების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აღსანიშნავად</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გვირგვინების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თაიგულების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საჩუქრების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შეძენა</w:t>
            </w:r>
            <w:r w:rsidRPr="00EC06C2">
              <w:rPr>
                <w:rFonts w:ascii="Sylfaen" w:eastAsia="Times New Roman" w:hAnsi="Sylfaen" w:cs="Calibri"/>
                <w:color w:val="000000"/>
                <w:sz w:val="12"/>
                <w:szCs w:val="12"/>
              </w:rPr>
              <w:t>.</w:t>
            </w:r>
            <w:r w:rsidR="00452C6F">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საკვები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პროდუქტის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შეძენა</w:t>
            </w:r>
            <w:r w:rsidRPr="00EC06C2">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lang w:val="ka-GE"/>
              </w:rPr>
              <w:t xml:space="preserve">ან ფულადი დახმარება </w:t>
            </w:r>
            <w:r w:rsidRPr="00EC06C2">
              <w:rPr>
                <w:rFonts w:ascii="Sylfaen" w:eastAsia="Times New Roman" w:hAnsi="Sylfaen" w:cs="Sylfaen"/>
                <w:color w:val="000000"/>
                <w:sz w:val="12"/>
                <w:szCs w:val="12"/>
              </w:rPr>
              <w:t>უკიდურესად</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გაჭირვებული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ოჯახებისთვის</w:t>
            </w:r>
            <w:r w:rsidR="00452C6F">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დღესასწაულთან</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დაკავშირებით</w:t>
            </w:r>
            <w:r w:rsidRPr="00EC06C2">
              <w:rPr>
                <w:rFonts w:ascii="Sylfaen" w:eastAsia="Times New Roman" w:hAnsi="Sylfaen" w:cs="Calibri"/>
                <w:color w:val="000000"/>
                <w:sz w:val="12"/>
                <w:szCs w:val="12"/>
              </w:rPr>
              <w:t>.</w:t>
            </w:r>
            <w:r w:rsidR="00452C6F">
              <w:rPr>
                <w:rFonts w:ascii="Sylfaen" w:eastAsia="Times New Roman" w:hAnsi="Sylfaen" w:cs="Calibri"/>
                <w:color w:val="000000"/>
                <w:sz w:val="12"/>
                <w:szCs w:val="12"/>
              </w:rPr>
              <w:t xml:space="preserve">         </w:t>
            </w:r>
          </w:p>
          <w:p w14:paraId="025E8326"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r>
      <w:tr w:rsidR="00EC06C2" w:rsidRPr="00EC06C2" w14:paraId="42F0EF09" w14:textId="77777777" w:rsidTr="00EC06C2">
        <w:trPr>
          <w:trHeight w:val="197"/>
        </w:trPr>
        <w:tc>
          <w:tcPr>
            <w:tcW w:w="2282" w:type="dxa"/>
            <w:tcBorders>
              <w:top w:val="nil"/>
              <w:left w:val="single" w:sz="8" w:space="0" w:color="auto"/>
              <w:bottom w:val="single" w:sz="4" w:space="0" w:color="auto"/>
              <w:right w:val="single" w:sz="4" w:space="0" w:color="auto"/>
            </w:tcBorders>
            <w:shd w:val="clear" w:color="000000" w:fill="FFFFFF"/>
            <w:vAlign w:val="center"/>
            <w:hideMark/>
          </w:tcPr>
          <w:p w14:paraId="09CA5DB1"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განხორციელების ვადები</w:t>
            </w:r>
          </w:p>
        </w:tc>
        <w:tc>
          <w:tcPr>
            <w:tcW w:w="7502" w:type="dxa"/>
            <w:gridSpan w:val="6"/>
            <w:tcBorders>
              <w:top w:val="single" w:sz="4" w:space="0" w:color="auto"/>
              <w:left w:val="nil"/>
              <w:bottom w:val="single" w:sz="4" w:space="0" w:color="auto"/>
              <w:right w:val="single" w:sz="8" w:space="0" w:color="000000"/>
            </w:tcBorders>
            <w:shd w:val="clear" w:color="000000" w:fill="FFFFFF"/>
            <w:vAlign w:val="center"/>
            <w:hideMark/>
          </w:tcPr>
          <w:p w14:paraId="3378F8E3"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მიმდინარე</w:t>
            </w:r>
          </w:p>
        </w:tc>
      </w:tr>
      <w:tr w:rsidR="00EC06C2" w:rsidRPr="00EC06C2" w14:paraId="4FAE9774" w14:textId="77777777" w:rsidTr="00EC06C2">
        <w:trPr>
          <w:trHeight w:val="456"/>
        </w:trPr>
        <w:tc>
          <w:tcPr>
            <w:tcW w:w="2282" w:type="dxa"/>
            <w:tcBorders>
              <w:top w:val="single" w:sz="4" w:space="0" w:color="auto"/>
              <w:left w:val="single" w:sz="8" w:space="0" w:color="auto"/>
              <w:bottom w:val="single" w:sz="4" w:space="0" w:color="auto"/>
              <w:right w:val="single" w:sz="4" w:space="0" w:color="auto"/>
            </w:tcBorders>
            <w:vAlign w:val="center"/>
            <w:hideMark/>
          </w:tcPr>
          <w:p w14:paraId="300F0C8E"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rPr>
            </w:pPr>
            <w:r w:rsidRPr="00EC06C2">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EC06C2">
              <w:rPr>
                <w:rFonts w:ascii="Sylfaen" w:eastAsia="Times New Roman" w:hAnsi="Sylfaen" w:cs="Calibri"/>
                <w:b/>
                <w:color w:val="000000"/>
                <w:sz w:val="12"/>
                <w:szCs w:val="12"/>
                <w:lang w:val="ka-GE"/>
              </w:rPr>
              <w:t>ქვე</w:t>
            </w:r>
            <w:r w:rsidRPr="00EC06C2">
              <w:rPr>
                <w:rFonts w:ascii="Sylfaen" w:eastAsia="Times New Roman" w:hAnsi="Sylfaen" w:cs="Calibri"/>
                <w:b/>
                <w:color w:val="000000"/>
                <w:sz w:val="12"/>
                <w:szCs w:val="12"/>
              </w:rPr>
              <w:t>პროგრამა</w:t>
            </w:r>
          </w:p>
        </w:tc>
        <w:tc>
          <w:tcPr>
            <w:tcW w:w="7502" w:type="dxa"/>
            <w:gridSpan w:val="6"/>
            <w:tcBorders>
              <w:top w:val="single" w:sz="4" w:space="0" w:color="auto"/>
              <w:left w:val="nil"/>
              <w:bottom w:val="single" w:sz="4" w:space="0" w:color="auto"/>
              <w:right w:val="single" w:sz="8" w:space="0" w:color="000000"/>
            </w:tcBorders>
            <w:hideMark/>
          </w:tcPr>
          <w:p w14:paraId="4C6166B9" w14:textId="2300C61F"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Sylfaen"/>
                <w:sz w:val="12"/>
                <w:szCs w:val="12"/>
              </w:rPr>
              <w:t>მიზანი</w:t>
            </w:r>
            <w:r w:rsidRPr="00EC06C2">
              <w:rPr>
                <w:rFonts w:ascii="Sylfaen" w:eastAsia="Times New Roman" w:hAnsi="Sylfaen" w:cs="Calibri"/>
                <w:sz w:val="12"/>
                <w:szCs w:val="12"/>
                <w:lang w:val="ka-GE"/>
              </w:rPr>
              <w:t xml:space="preserve">1- </w:t>
            </w:r>
            <w:r w:rsidRPr="00EC06C2">
              <w:rPr>
                <w:rFonts w:ascii="Sylfaen" w:eastAsia="Times New Roman" w:hAnsi="Sylfaen" w:cs="Sylfaen"/>
                <w:sz w:val="12"/>
                <w:szCs w:val="12"/>
              </w:rPr>
              <w:t>სიღარიბის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ყველა</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ფორმის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აღმოფხვრა</w:t>
            </w:r>
            <w:r w:rsidRPr="00EC06C2">
              <w:rPr>
                <w:rFonts w:ascii="Sylfaen" w:eastAsia="Times New Roman" w:hAnsi="Sylfaen" w:cs="Calibri"/>
                <w:sz w:val="12"/>
                <w:szCs w:val="12"/>
              </w:rPr>
              <w:t>;</w:t>
            </w:r>
            <w:r w:rsidR="00452C6F">
              <w:rPr>
                <w:rFonts w:ascii="Sylfaen" w:eastAsia="Times New Roman" w:hAnsi="Sylfaen" w:cs="Calibri"/>
                <w:sz w:val="12"/>
                <w:szCs w:val="12"/>
              </w:rPr>
              <w:t xml:space="preserve">  </w:t>
            </w:r>
            <w:r w:rsidRPr="00EC06C2">
              <w:rPr>
                <w:rFonts w:ascii="Sylfaen" w:eastAsia="Times New Roman" w:hAnsi="Sylfaen" w:cs="Sylfaen"/>
                <w:spacing w:val="-1"/>
                <w:sz w:val="12"/>
                <w:szCs w:val="12"/>
              </w:rPr>
              <w:t>მიზანი</w:t>
            </w:r>
            <w:r w:rsidRPr="00EC06C2">
              <w:rPr>
                <w:rFonts w:ascii="Sylfaen" w:eastAsia="Times New Roman" w:hAnsi="Sylfaen" w:cs="Sylfaen"/>
                <w:spacing w:val="-5"/>
                <w:sz w:val="12"/>
                <w:szCs w:val="12"/>
              </w:rPr>
              <w:t xml:space="preserve"> </w:t>
            </w:r>
            <w:r w:rsidRPr="00EC06C2">
              <w:rPr>
                <w:rFonts w:ascii="Sylfaen" w:eastAsia="Times New Roman" w:hAnsi="Sylfaen" w:cs="Calibri"/>
                <w:sz w:val="12"/>
                <w:szCs w:val="12"/>
              </w:rPr>
              <w:t xml:space="preserve">2 - </w:t>
            </w:r>
            <w:r w:rsidRPr="00EC06C2">
              <w:rPr>
                <w:rFonts w:ascii="Sylfaen" w:eastAsia="Times New Roman" w:hAnsi="Sylfaen" w:cs="Sylfaen"/>
                <w:spacing w:val="-1"/>
                <w:sz w:val="12"/>
                <w:szCs w:val="12"/>
              </w:rPr>
              <w:t>შიმშილის</w:t>
            </w:r>
            <w:r w:rsidRPr="00EC06C2">
              <w:rPr>
                <w:rFonts w:ascii="Sylfaen" w:eastAsia="Times New Roman" w:hAnsi="Sylfaen" w:cs="Sylfaen"/>
                <w:spacing w:val="24"/>
                <w:sz w:val="12"/>
                <w:szCs w:val="12"/>
              </w:rPr>
              <w:t xml:space="preserve"> </w:t>
            </w:r>
            <w:r w:rsidRPr="00EC06C2">
              <w:rPr>
                <w:rFonts w:ascii="Sylfaen" w:eastAsia="Times New Roman" w:hAnsi="Sylfaen" w:cs="Sylfaen"/>
                <w:spacing w:val="-1"/>
                <w:sz w:val="12"/>
                <w:szCs w:val="12"/>
              </w:rPr>
              <w:t>აღმოფხვრა</w:t>
            </w:r>
            <w:r w:rsidR="00452C6F">
              <w:rPr>
                <w:rFonts w:ascii="Sylfaen" w:eastAsia="Times New Roman" w:hAnsi="Sylfaen" w:cs="Calibri"/>
                <w:color w:val="000000"/>
                <w:sz w:val="12"/>
                <w:szCs w:val="12"/>
                <w:lang w:val="ka-GE"/>
              </w:rPr>
              <w:t xml:space="preserve">     </w:t>
            </w:r>
            <w:r w:rsidR="00452C6F">
              <w:rPr>
                <w:rFonts w:ascii="Sylfaen" w:eastAsia="Times New Roman" w:hAnsi="Sylfaen" w:cs="Calibri"/>
                <w:sz w:val="12"/>
                <w:szCs w:val="12"/>
              </w:rPr>
              <w:t xml:space="preserve">  </w:t>
            </w:r>
            <w:r w:rsidRPr="00EC06C2">
              <w:rPr>
                <w:rFonts w:ascii="Sylfaen" w:eastAsia="Times New Roman" w:hAnsi="Sylfaen" w:cs="Calibri"/>
                <w:sz w:val="12"/>
                <w:szCs w:val="12"/>
              </w:rPr>
              <w:t xml:space="preserve"> </w:t>
            </w:r>
          </w:p>
        </w:tc>
      </w:tr>
      <w:tr w:rsidR="00EC06C2" w:rsidRPr="00EC06C2" w14:paraId="7923A6F4" w14:textId="77777777" w:rsidTr="00EC06C2">
        <w:trPr>
          <w:trHeight w:val="356"/>
        </w:trPr>
        <w:tc>
          <w:tcPr>
            <w:tcW w:w="2282" w:type="dxa"/>
            <w:tcBorders>
              <w:top w:val="nil"/>
              <w:left w:val="single" w:sz="8" w:space="0" w:color="auto"/>
              <w:bottom w:val="single" w:sz="8" w:space="0" w:color="auto"/>
              <w:right w:val="single" w:sz="4" w:space="0" w:color="auto"/>
            </w:tcBorders>
            <w:shd w:val="clear" w:color="000000" w:fill="FFFFFF"/>
            <w:vAlign w:val="center"/>
            <w:hideMark/>
          </w:tcPr>
          <w:p w14:paraId="77F52B95" w14:textId="4CE1180E"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შედეგი</w:t>
            </w:r>
          </w:p>
        </w:tc>
        <w:tc>
          <w:tcPr>
            <w:tcW w:w="7502" w:type="dxa"/>
            <w:gridSpan w:val="6"/>
            <w:tcBorders>
              <w:top w:val="single" w:sz="4" w:space="0" w:color="auto"/>
              <w:left w:val="nil"/>
              <w:bottom w:val="single" w:sz="8" w:space="0" w:color="auto"/>
              <w:right w:val="single" w:sz="8" w:space="0" w:color="000000"/>
            </w:tcBorders>
            <w:shd w:val="clear" w:color="000000" w:fill="FFFFFF"/>
            <w:vAlign w:val="center"/>
            <w:hideMark/>
          </w:tcPr>
          <w:p w14:paraId="1395E94B"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Sylfaen"/>
                <w:spacing w:val="-1"/>
                <w:sz w:val="12"/>
                <w:szCs w:val="12"/>
              </w:rPr>
              <w:t>სადღესასწაულო</w:t>
            </w:r>
            <w:r w:rsidRPr="00EC06C2">
              <w:rPr>
                <w:rFonts w:ascii="Sylfaen" w:eastAsia="Times New Roman" w:hAnsi="Sylfaen" w:cs="Sylfaen"/>
                <w:spacing w:val="2"/>
                <w:sz w:val="12"/>
                <w:szCs w:val="12"/>
              </w:rPr>
              <w:t xml:space="preserve"> </w:t>
            </w:r>
            <w:r w:rsidRPr="00EC06C2">
              <w:rPr>
                <w:rFonts w:ascii="Sylfaen" w:eastAsia="Times New Roman" w:hAnsi="Sylfaen" w:cs="Sylfaen"/>
                <w:spacing w:val="-1"/>
                <w:sz w:val="12"/>
                <w:szCs w:val="12"/>
              </w:rPr>
              <w:t>დღეებში</w:t>
            </w:r>
            <w:r w:rsidRPr="00EC06C2">
              <w:rPr>
                <w:rFonts w:ascii="Sylfaen" w:eastAsia="Times New Roman" w:hAnsi="Sylfaen" w:cs="Sylfaen"/>
                <w:spacing w:val="-1"/>
                <w:sz w:val="12"/>
                <w:szCs w:val="12"/>
                <w:lang w:val="ka-GE"/>
              </w:rPr>
              <w:t xml:space="preserve"> უზრუნველყოფილია </w:t>
            </w:r>
            <w:r w:rsidRPr="00EC06C2">
              <w:rPr>
                <w:rFonts w:ascii="Sylfaen" w:eastAsia="Times New Roman" w:hAnsi="Sylfaen" w:cs="Sylfaen"/>
                <w:spacing w:val="-1"/>
                <w:sz w:val="12"/>
                <w:szCs w:val="12"/>
              </w:rPr>
              <w:t>ბენეფიციარ</w:t>
            </w:r>
            <w:r w:rsidRPr="00EC06C2">
              <w:rPr>
                <w:rFonts w:ascii="Sylfaen" w:eastAsia="Times New Roman" w:hAnsi="Sylfaen" w:cs="Sylfaen"/>
                <w:spacing w:val="-1"/>
                <w:sz w:val="12"/>
                <w:szCs w:val="12"/>
                <w:lang w:val="ka-GE"/>
              </w:rPr>
              <w:t xml:space="preserve">თა </w:t>
            </w:r>
            <w:r w:rsidRPr="00EC06C2">
              <w:rPr>
                <w:rFonts w:ascii="Sylfaen" w:eastAsia="Times New Roman" w:hAnsi="Sylfaen" w:cs="Sylfaen"/>
                <w:spacing w:val="-1"/>
                <w:sz w:val="12"/>
                <w:szCs w:val="12"/>
              </w:rPr>
              <w:t>ფინანსური</w:t>
            </w:r>
            <w:r w:rsidRPr="00EC06C2">
              <w:rPr>
                <w:rFonts w:ascii="Sylfaen" w:eastAsia="Times New Roman" w:hAnsi="Sylfaen" w:cs="Sylfaen"/>
                <w:spacing w:val="1"/>
                <w:sz w:val="12"/>
                <w:szCs w:val="12"/>
              </w:rPr>
              <w:t xml:space="preserve"> </w:t>
            </w:r>
            <w:r w:rsidRPr="00EC06C2">
              <w:rPr>
                <w:rFonts w:ascii="Sylfaen" w:eastAsia="Times New Roman" w:hAnsi="Sylfaen" w:cs="Sylfaen"/>
                <w:spacing w:val="-1"/>
                <w:sz w:val="12"/>
                <w:szCs w:val="12"/>
              </w:rPr>
              <w:t>და</w:t>
            </w:r>
            <w:r w:rsidRPr="00EC06C2">
              <w:rPr>
                <w:rFonts w:ascii="Sylfaen" w:eastAsia="Times New Roman" w:hAnsi="Sylfaen" w:cs="Sylfaen"/>
                <w:sz w:val="12"/>
                <w:szCs w:val="12"/>
              </w:rPr>
              <w:t xml:space="preserve"> მორალური </w:t>
            </w:r>
            <w:r w:rsidRPr="00EC06C2">
              <w:rPr>
                <w:rFonts w:ascii="Sylfaen" w:eastAsia="Times New Roman" w:hAnsi="Sylfaen" w:cs="Sylfaen"/>
                <w:spacing w:val="-1"/>
                <w:sz w:val="12"/>
                <w:szCs w:val="12"/>
              </w:rPr>
              <w:t>მხარდაჭერა</w:t>
            </w:r>
          </w:p>
        </w:tc>
      </w:tr>
    </w:tbl>
    <w:p w14:paraId="67C8CE22"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5000" w:type="pct"/>
        <w:tblLook w:val="04A0" w:firstRow="1" w:lastRow="0" w:firstColumn="1" w:lastColumn="0" w:noHBand="0" w:noVBand="1"/>
      </w:tblPr>
      <w:tblGrid>
        <w:gridCol w:w="1442"/>
        <w:gridCol w:w="1280"/>
        <w:gridCol w:w="1280"/>
        <w:gridCol w:w="1280"/>
        <w:gridCol w:w="1282"/>
        <w:gridCol w:w="1280"/>
        <w:gridCol w:w="963"/>
        <w:gridCol w:w="1100"/>
      </w:tblGrid>
      <w:tr w:rsidR="00EC06C2" w:rsidRPr="00EC06C2" w14:paraId="0AE2BEDA" w14:textId="77777777" w:rsidTr="00E82DAE">
        <w:trPr>
          <w:trHeight w:val="131"/>
        </w:trPr>
        <w:tc>
          <w:tcPr>
            <w:tcW w:w="5000" w:type="pct"/>
            <w:gridSpan w:val="8"/>
            <w:tcBorders>
              <w:top w:val="single" w:sz="8" w:space="0" w:color="auto"/>
              <w:left w:val="nil"/>
              <w:bottom w:val="single" w:sz="4" w:space="0" w:color="auto"/>
              <w:right w:val="single" w:sz="8" w:space="0" w:color="000000"/>
            </w:tcBorders>
            <w:noWrap/>
            <w:vAlign w:val="center"/>
            <w:hideMark/>
          </w:tcPr>
          <w:p w14:paraId="1D98D2FC" w14:textId="1D8D7A49"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შუალედური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შედეგის შეფასების ინდიკატორი</w:t>
            </w:r>
          </w:p>
        </w:tc>
      </w:tr>
      <w:tr w:rsidR="00EC06C2" w:rsidRPr="00EC06C2" w14:paraId="2DFAA79E" w14:textId="77777777" w:rsidTr="00E82DAE">
        <w:trPr>
          <w:trHeight w:val="768"/>
        </w:trPr>
        <w:tc>
          <w:tcPr>
            <w:tcW w:w="728" w:type="pct"/>
            <w:tcBorders>
              <w:top w:val="nil"/>
              <w:left w:val="single" w:sz="4" w:space="0" w:color="auto"/>
              <w:bottom w:val="single" w:sz="4" w:space="0" w:color="auto"/>
              <w:right w:val="single" w:sz="4" w:space="0" w:color="auto"/>
            </w:tcBorders>
            <w:vAlign w:val="center"/>
            <w:hideMark/>
          </w:tcPr>
          <w:p w14:paraId="37C0789A"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ინდიკატორის დასახელება</w:t>
            </w:r>
          </w:p>
        </w:tc>
        <w:tc>
          <w:tcPr>
            <w:tcW w:w="646" w:type="pct"/>
            <w:tcBorders>
              <w:top w:val="single" w:sz="4" w:space="0" w:color="auto"/>
              <w:left w:val="nil"/>
              <w:bottom w:val="single" w:sz="4" w:space="0" w:color="auto"/>
              <w:right w:val="single" w:sz="4" w:space="0" w:color="auto"/>
            </w:tcBorders>
            <w:vAlign w:val="center"/>
            <w:hideMark/>
          </w:tcPr>
          <w:p w14:paraId="6DDF89C1"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საბაზისო მაჩვენებელი 2024წელი</w:t>
            </w:r>
          </w:p>
        </w:tc>
        <w:tc>
          <w:tcPr>
            <w:tcW w:w="646" w:type="pct"/>
            <w:tcBorders>
              <w:top w:val="nil"/>
              <w:left w:val="nil"/>
              <w:bottom w:val="single" w:sz="4" w:space="0" w:color="auto"/>
              <w:right w:val="single" w:sz="4" w:space="0" w:color="auto"/>
            </w:tcBorders>
            <w:vAlign w:val="center"/>
            <w:hideMark/>
          </w:tcPr>
          <w:p w14:paraId="33B49AD7"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2025 წელს</w:t>
            </w:r>
          </w:p>
        </w:tc>
        <w:tc>
          <w:tcPr>
            <w:tcW w:w="646" w:type="pct"/>
            <w:tcBorders>
              <w:top w:val="single" w:sz="4" w:space="0" w:color="auto"/>
              <w:left w:val="nil"/>
              <w:bottom w:val="single" w:sz="4" w:space="0" w:color="auto"/>
              <w:right w:val="single" w:sz="4" w:space="0" w:color="auto"/>
            </w:tcBorders>
            <w:vAlign w:val="center"/>
            <w:hideMark/>
          </w:tcPr>
          <w:p w14:paraId="32A4E8F9"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2026 წელს</w:t>
            </w:r>
          </w:p>
        </w:tc>
        <w:tc>
          <w:tcPr>
            <w:tcW w:w="647" w:type="pct"/>
            <w:tcBorders>
              <w:top w:val="single" w:sz="4" w:space="0" w:color="auto"/>
              <w:left w:val="nil"/>
              <w:bottom w:val="single" w:sz="4" w:space="0" w:color="auto"/>
              <w:right w:val="single" w:sz="4" w:space="0" w:color="auto"/>
            </w:tcBorders>
            <w:vAlign w:val="center"/>
            <w:hideMark/>
          </w:tcPr>
          <w:p w14:paraId="7B8A5B24"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2027 წელს</w:t>
            </w:r>
          </w:p>
        </w:tc>
        <w:tc>
          <w:tcPr>
            <w:tcW w:w="646" w:type="pct"/>
            <w:tcBorders>
              <w:top w:val="single" w:sz="4" w:space="0" w:color="auto"/>
              <w:left w:val="nil"/>
              <w:bottom w:val="single" w:sz="4" w:space="0" w:color="auto"/>
              <w:right w:val="single" w:sz="4" w:space="0" w:color="auto"/>
            </w:tcBorders>
            <w:vAlign w:val="center"/>
            <w:hideMark/>
          </w:tcPr>
          <w:p w14:paraId="05D7673F"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2028 წელს</w:t>
            </w:r>
          </w:p>
        </w:tc>
        <w:tc>
          <w:tcPr>
            <w:tcW w:w="486" w:type="pct"/>
            <w:tcBorders>
              <w:top w:val="single" w:sz="4" w:space="0" w:color="auto"/>
              <w:left w:val="nil"/>
              <w:bottom w:val="single" w:sz="4" w:space="0" w:color="auto"/>
              <w:right w:val="single" w:sz="4" w:space="0" w:color="auto"/>
            </w:tcBorders>
            <w:vAlign w:val="center"/>
            <w:hideMark/>
          </w:tcPr>
          <w:p w14:paraId="33A09668"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555" w:type="pct"/>
            <w:tcBorders>
              <w:top w:val="nil"/>
              <w:left w:val="nil"/>
              <w:bottom w:val="single" w:sz="4" w:space="0" w:color="auto"/>
              <w:right w:val="single" w:sz="8" w:space="0" w:color="auto"/>
            </w:tcBorders>
            <w:vAlign w:val="center"/>
            <w:hideMark/>
          </w:tcPr>
          <w:p w14:paraId="32B6E84D"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34015EC3" w14:textId="77777777" w:rsidTr="00E82DAE">
        <w:trPr>
          <w:trHeight w:val="412"/>
        </w:trPr>
        <w:tc>
          <w:tcPr>
            <w:tcW w:w="72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3FD237B"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დახმარების მიმღებ პირთა რაოდენიბა</w:t>
            </w:r>
          </w:p>
        </w:tc>
        <w:tc>
          <w:tcPr>
            <w:tcW w:w="646" w:type="pct"/>
            <w:tcBorders>
              <w:top w:val="single" w:sz="4" w:space="0" w:color="auto"/>
              <w:left w:val="nil"/>
              <w:bottom w:val="single" w:sz="4" w:space="0" w:color="auto"/>
              <w:right w:val="single" w:sz="4" w:space="0" w:color="auto"/>
            </w:tcBorders>
            <w:shd w:val="clear" w:color="000000" w:fill="FFFFFF"/>
            <w:vAlign w:val="center"/>
            <w:hideMark/>
          </w:tcPr>
          <w:p w14:paraId="2146D950" w14:textId="2501E834"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საშუალოდ 300</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ბენეფეციარი</w:t>
            </w:r>
          </w:p>
        </w:tc>
        <w:tc>
          <w:tcPr>
            <w:tcW w:w="646" w:type="pct"/>
            <w:tcBorders>
              <w:top w:val="nil"/>
              <w:left w:val="nil"/>
              <w:bottom w:val="single" w:sz="4" w:space="0" w:color="auto"/>
              <w:right w:val="single" w:sz="4" w:space="0" w:color="auto"/>
            </w:tcBorders>
            <w:shd w:val="clear" w:color="000000" w:fill="FFFFFF"/>
            <w:vAlign w:val="center"/>
            <w:hideMark/>
          </w:tcPr>
          <w:p w14:paraId="360B8B4F"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500</w:t>
            </w:r>
          </w:p>
        </w:tc>
        <w:tc>
          <w:tcPr>
            <w:tcW w:w="646" w:type="pct"/>
            <w:tcBorders>
              <w:top w:val="single" w:sz="4" w:space="0" w:color="auto"/>
              <w:left w:val="nil"/>
              <w:bottom w:val="single" w:sz="4" w:space="0" w:color="auto"/>
              <w:right w:val="single" w:sz="4" w:space="0" w:color="auto"/>
            </w:tcBorders>
            <w:shd w:val="clear" w:color="000000" w:fill="FFFFFF"/>
            <w:vAlign w:val="center"/>
            <w:hideMark/>
          </w:tcPr>
          <w:p w14:paraId="73EC26D8"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500</w:t>
            </w:r>
          </w:p>
        </w:tc>
        <w:tc>
          <w:tcPr>
            <w:tcW w:w="647" w:type="pct"/>
            <w:tcBorders>
              <w:top w:val="single" w:sz="4" w:space="0" w:color="auto"/>
              <w:left w:val="nil"/>
              <w:bottom w:val="single" w:sz="4" w:space="0" w:color="auto"/>
              <w:right w:val="single" w:sz="4" w:space="0" w:color="auto"/>
            </w:tcBorders>
            <w:shd w:val="clear" w:color="000000" w:fill="FFFFFF"/>
            <w:vAlign w:val="center"/>
            <w:hideMark/>
          </w:tcPr>
          <w:p w14:paraId="459B21CE"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500</w:t>
            </w:r>
          </w:p>
        </w:tc>
        <w:tc>
          <w:tcPr>
            <w:tcW w:w="646" w:type="pct"/>
            <w:tcBorders>
              <w:top w:val="single" w:sz="4" w:space="0" w:color="auto"/>
              <w:left w:val="nil"/>
              <w:bottom w:val="single" w:sz="4" w:space="0" w:color="auto"/>
              <w:right w:val="single" w:sz="4" w:space="0" w:color="auto"/>
            </w:tcBorders>
            <w:shd w:val="clear" w:color="000000" w:fill="FFFFFF"/>
            <w:vAlign w:val="center"/>
            <w:hideMark/>
          </w:tcPr>
          <w:p w14:paraId="6B6CC70E"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500</w:t>
            </w:r>
          </w:p>
        </w:tc>
        <w:tc>
          <w:tcPr>
            <w:tcW w:w="486" w:type="pct"/>
            <w:tcBorders>
              <w:top w:val="single" w:sz="4" w:space="0" w:color="auto"/>
              <w:left w:val="nil"/>
              <w:bottom w:val="single" w:sz="4" w:space="0" w:color="auto"/>
              <w:right w:val="single" w:sz="4" w:space="0" w:color="auto"/>
            </w:tcBorders>
            <w:shd w:val="clear" w:color="000000" w:fill="FFFFFF"/>
            <w:vAlign w:val="center"/>
            <w:hideMark/>
          </w:tcPr>
          <w:p w14:paraId="471D6184"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3</w:t>
            </w:r>
          </w:p>
        </w:tc>
        <w:tc>
          <w:tcPr>
            <w:tcW w:w="555" w:type="pct"/>
            <w:tcBorders>
              <w:top w:val="nil"/>
              <w:left w:val="nil"/>
              <w:bottom w:val="single" w:sz="4" w:space="0" w:color="auto"/>
              <w:right w:val="single" w:sz="8" w:space="0" w:color="auto"/>
            </w:tcBorders>
            <w:shd w:val="clear" w:color="000000" w:fill="FFFFFF"/>
            <w:vAlign w:val="center"/>
            <w:hideMark/>
          </w:tcPr>
          <w:p w14:paraId="4D32E17D"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მომართვიანობა</w:t>
            </w:r>
          </w:p>
        </w:tc>
      </w:tr>
    </w:tbl>
    <w:p w14:paraId="339D3D53"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9900" w:type="dxa"/>
        <w:tblInd w:w="118" w:type="dxa"/>
        <w:tblLook w:val="04A0" w:firstRow="1" w:lastRow="0" w:firstColumn="1" w:lastColumn="0" w:noHBand="0" w:noVBand="1"/>
      </w:tblPr>
      <w:tblGrid>
        <w:gridCol w:w="2070"/>
        <w:gridCol w:w="525"/>
        <w:gridCol w:w="2063"/>
        <w:gridCol w:w="1182"/>
        <w:gridCol w:w="1139"/>
        <w:gridCol w:w="796"/>
        <w:gridCol w:w="2125"/>
      </w:tblGrid>
      <w:tr w:rsidR="00EC06C2" w:rsidRPr="00EC06C2" w14:paraId="38BBE152" w14:textId="77777777" w:rsidTr="00EC06C2">
        <w:trPr>
          <w:trHeight w:val="84"/>
        </w:trPr>
        <w:tc>
          <w:tcPr>
            <w:tcW w:w="2140"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324674DE"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დასახელება</w:t>
            </w:r>
          </w:p>
        </w:tc>
        <w:tc>
          <w:tcPr>
            <w:tcW w:w="236" w:type="dxa"/>
            <w:tcBorders>
              <w:top w:val="single" w:sz="8" w:space="0" w:color="auto"/>
              <w:left w:val="nil"/>
              <w:bottom w:val="single" w:sz="4" w:space="0" w:color="auto"/>
              <w:right w:val="single" w:sz="4" w:space="0" w:color="auto"/>
            </w:tcBorders>
            <w:shd w:val="clear" w:color="000000" w:fill="FFFFFF"/>
            <w:vAlign w:val="center"/>
            <w:hideMark/>
          </w:tcPr>
          <w:p w14:paraId="53FE28B6"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კოდი</w:t>
            </w:r>
          </w:p>
        </w:tc>
        <w:tc>
          <w:tcPr>
            <w:tcW w:w="2162" w:type="dxa"/>
            <w:vMerge w:val="restart"/>
            <w:tcBorders>
              <w:top w:val="single" w:sz="8" w:space="0" w:color="auto"/>
              <w:left w:val="nil"/>
              <w:bottom w:val="single" w:sz="8" w:space="0" w:color="auto"/>
              <w:right w:val="single" w:sz="8" w:space="0" w:color="auto"/>
            </w:tcBorders>
            <w:shd w:val="clear" w:color="000000" w:fill="FFFFFF"/>
            <w:vAlign w:val="center"/>
          </w:tcPr>
          <w:p w14:paraId="586CB392" w14:textId="0DD6757E" w:rsidR="00EC06C2" w:rsidRPr="00EC06C2" w:rsidRDefault="00EC06C2" w:rsidP="00EC06C2">
            <w:pPr>
              <w:tabs>
                <w:tab w:val="left" w:pos="5530"/>
              </w:tabs>
              <w:spacing w:after="0" w:line="240" w:lineRule="auto"/>
              <w:rPr>
                <w:rFonts w:ascii="Sylfaen" w:eastAsia="Times New Roman" w:hAnsi="Sylfaen" w:cs="Calibri"/>
                <w:b/>
                <w:sz w:val="12"/>
                <w:szCs w:val="12"/>
              </w:rPr>
            </w:pPr>
            <w:r w:rsidRPr="00EC06C2">
              <w:rPr>
                <w:rFonts w:ascii="Sylfaen" w:eastAsia="Times New Roman" w:hAnsi="Sylfaen" w:cs="Sylfaen"/>
                <w:b/>
                <w:color w:val="000000"/>
                <w:sz w:val="12"/>
                <w:szCs w:val="12"/>
              </w:rPr>
              <w:t>სოციალურად</w:t>
            </w:r>
            <w:r w:rsidRPr="00EC06C2">
              <w:rPr>
                <w:rFonts w:ascii="Sylfaen" w:eastAsia="Times New Roman" w:hAnsi="Sylfaen" w:cs="Sylfaen"/>
                <w:b/>
                <w:color w:val="000000"/>
                <w:sz w:val="12"/>
                <w:szCs w:val="12"/>
                <w:lang w:val="ka-GE"/>
              </w:rPr>
              <w:t xml:space="preserve"> </w:t>
            </w:r>
            <w:r w:rsidRPr="00EC06C2">
              <w:rPr>
                <w:rFonts w:ascii="Sylfaen" w:eastAsia="Times New Roman" w:hAnsi="Sylfaen" w:cs="Sylfaen"/>
                <w:b/>
                <w:color w:val="000000"/>
                <w:sz w:val="12"/>
                <w:szCs w:val="12"/>
              </w:rPr>
              <w:t>დაუცველ</w:t>
            </w:r>
            <w:r w:rsidRPr="00EC06C2">
              <w:rPr>
                <w:rFonts w:ascii="Sylfaen" w:eastAsia="Times New Roman" w:hAnsi="Sylfaen" w:cs="Calibri"/>
                <w:b/>
                <w:color w:val="000000"/>
                <w:sz w:val="12"/>
                <w:szCs w:val="12"/>
              </w:rPr>
              <w:t xml:space="preserve"> </w:t>
            </w:r>
            <w:r w:rsidRPr="00EC06C2">
              <w:rPr>
                <w:rFonts w:ascii="Sylfaen" w:eastAsia="Times New Roman" w:hAnsi="Sylfaen" w:cs="Sylfaen"/>
                <w:b/>
                <w:color w:val="000000"/>
                <w:sz w:val="12"/>
                <w:szCs w:val="12"/>
              </w:rPr>
              <w:t>და</w:t>
            </w:r>
            <w:r w:rsidRPr="00EC06C2">
              <w:rPr>
                <w:rFonts w:ascii="Sylfaen" w:eastAsia="Times New Roman" w:hAnsi="Sylfaen" w:cs="Calibri"/>
                <w:b/>
                <w:color w:val="000000"/>
                <w:sz w:val="12"/>
                <w:szCs w:val="12"/>
              </w:rPr>
              <w:t xml:space="preserve"> </w:t>
            </w:r>
            <w:r w:rsidRPr="00EC06C2">
              <w:rPr>
                <w:rFonts w:ascii="Sylfaen" w:eastAsia="Times New Roman" w:hAnsi="Sylfaen" w:cs="Sylfaen"/>
                <w:b/>
                <w:color w:val="000000"/>
                <w:sz w:val="12"/>
                <w:szCs w:val="12"/>
              </w:rPr>
              <w:t>უპატრონო</w:t>
            </w:r>
            <w:r w:rsidR="00452C6F">
              <w:rPr>
                <w:rFonts w:ascii="Sylfaen" w:eastAsia="Times New Roman" w:hAnsi="Sylfaen" w:cs="Calibri"/>
                <w:b/>
                <w:color w:val="000000"/>
                <w:sz w:val="12"/>
                <w:szCs w:val="12"/>
              </w:rPr>
              <w:t xml:space="preserve"> </w:t>
            </w:r>
            <w:r w:rsidRPr="00EC06C2">
              <w:rPr>
                <w:rFonts w:ascii="Sylfaen" w:eastAsia="Times New Roman" w:hAnsi="Sylfaen" w:cs="Calibri"/>
                <w:b/>
                <w:color w:val="000000"/>
                <w:sz w:val="12"/>
                <w:szCs w:val="12"/>
                <w:lang w:val="ka-GE"/>
              </w:rPr>
              <w:t xml:space="preserve"> </w:t>
            </w:r>
            <w:r w:rsidRPr="00EC06C2">
              <w:rPr>
                <w:rFonts w:ascii="Sylfaen" w:eastAsia="Times New Roman" w:hAnsi="Sylfaen" w:cs="Sylfaen"/>
                <w:b/>
                <w:color w:val="000000"/>
                <w:sz w:val="12"/>
                <w:szCs w:val="12"/>
              </w:rPr>
              <w:t>მიცვალებულ</w:t>
            </w:r>
            <w:r w:rsidRPr="00EC06C2">
              <w:rPr>
                <w:rFonts w:ascii="Sylfaen" w:eastAsia="Times New Roman" w:hAnsi="Sylfaen" w:cs="Sylfaen"/>
                <w:b/>
                <w:color w:val="000000"/>
                <w:sz w:val="12"/>
                <w:szCs w:val="12"/>
                <w:lang w:val="ka-GE"/>
              </w:rPr>
              <w:t>თა სარიტუალო მომსახურება</w:t>
            </w:r>
          </w:p>
        </w:tc>
        <w:tc>
          <w:tcPr>
            <w:tcW w:w="1239" w:type="dxa"/>
            <w:tcBorders>
              <w:top w:val="single" w:sz="8" w:space="0" w:color="auto"/>
              <w:left w:val="nil"/>
              <w:bottom w:val="single" w:sz="4" w:space="0" w:color="auto"/>
              <w:right w:val="single" w:sz="4" w:space="0" w:color="auto"/>
            </w:tcBorders>
            <w:shd w:val="clear" w:color="000000" w:fill="FFFFFF"/>
            <w:vAlign w:val="center"/>
            <w:hideMark/>
          </w:tcPr>
          <w:p w14:paraId="5D31BFA1" w14:textId="3BF25418"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2025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192" w:type="dxa"/>
            <w:tcBorders>
              <w:top w:val="single" w:sz="8" w:space="0" w:color="auto"/>
              <w:left w:val="nil"/>
              <w:bottom w:val="single" w:sz="4" w:space="0" w:color="auto"/>
              <w:right w:val="single" w:sz="4" w:space="0" w:color="auto"/>
            </w:tcBorders>
            <w:shd w:val="clear" w:color="000000" w:fill="FFFFFF"/>
            <w:vAlign w:val="center"/>
            <w:hideMark/>
          </w:tcPr>
          <w:p w14:paraId="58916A4A" w14:textId="0602011E"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2026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813" w:type="dxa"/>
            <w:tcBorders>
              <w:top w:val="single" w:sz="8" w:space="0" w:color="auto"/>
              <w:left w:val="nil"/>
              <w:bottom w:val="single" w:sz="4" w:space="0" w:color="auto"/>
              <w:right w:val="single" w:sz="4" w:space="0" w:color="auto"/>
            </w:tcBorders>
            <w:shd w:val="clear" w:color="000000" w:fill="FFFFFF"/>
            <w:vAlign w:val="center"/>
            <w:hideMark/>
          </w:tcPr>
          <w:p w14:paraId="5DA77AD0" w14:textId="6E724EEA"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w:t>
            </w:r>
            <w:r w:rsidRPr="00EC06C2">
              <w:rPr>
                <w:rFonts w:ascii="Sylfaen" w:eastAsia="Times New Roman" w:hAnsi="Sylfaen" w:cs="Calibri"/>
                <w:bCs/>
                <w:color w:val="000000"/>
                <w:sz w:val="12"/>
                <w:szCs w:val="12"/>
                <w:lang w:val="ka-GE"/>
              </w:rPr>
              <w:t>7</w:t>
            </w:r>
            <w:r w:rsidRPr="00EC06C2">
              <w:rPr>
                <w:rFonts w:ascii="Sylfaen" w:eastAsia="Times New Roman" w:hAnsi="Sylfaen" w:cs="Calibri"/>
                <w:bCs/>
                <w:color w:val="000000"/>
                <w:sz w:val="12"/>
                <w:szCs w:val="12"/>
              </w:rPr>
              <w:t xml:space="preserve">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0" w:type="auto"/>
            <w:tcBorders>
              <w:top w:val="single" w:sz="8" w:space="0" w:color="auto"/>
              <w:left w:val="nil"/>
              <w:bottom w:val="single" w:sz="4" w:space="0" w:color="auto"/>
              <w:right w:val="single" w:sz="8" w:space="0" w:color="000000"/>
            </w:tcBorders>
            <w:shd w:val="clear" w:color="000000" w:fill="FFFFFF"/>
            <w:vAlign w:val="center"/>
            <w:hideMark/>
          </w:tcPr>
          <w:p w14:paraId="7D1F66E9" w14:textId="6C0A2CEA"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2028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 xml:space="preserve"> (ათას ლარში)</w:t>
            </w:r>
          </w:p>
        </w:tc>
      </w:tr>
      <w:tr w:rsidR="00EC06C2" w:rsidRPr="00EC06C2" w14:paraId="7060CDC8" w14:textId="77777777" w:rsidTr="00EC06C2">
        <w:trPr>
          <w:trHeight w:val="304"/>
        </w:trPr>
        <w:tc>
          <w:tcPr>
            <w:tcW w:w="2140" w:type="dxa"/>
            <w:vMerge/>
            <w:tcBorders>
              <w:top w:val="single" w:sz="8" w:space="0" w:color="auto"/>
              <w:left w:val="single" w:sz="8" w:space="0" w:color="auto"/>
              <w:bottom w:val="single" w:sz="4" w:space="0" w:color="auto"/>
              <w:right w:val="single" w:sz="4" w:space="0" w:color="auto"/>
            </w:tcBorders>
            <w:vAlign w:val="center"/>
            <w:hideMark/>
          </w:tcPr>
          <w:p w14:paraId="1ABFD731"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236" w:type="dxa"/>
            <w:tcBorders>
              <w:top w:val="nil"/>
              <w:left w:val="nil"/>
              <w:bottom w:val="single" w:sz="4" w:space="0" w:color="auto"/>
              <w:right w:val="single" w:sz="4" w:space="0" w:color="auto"/>
            </w:tcBorders>
            <w:shd w:val="clear" w:color="000000" w:fill="FFFFFF"/>
            <w:vAlign w:val="center"/>
            <w:hideMark/>
          </w:tcPr>
          <w:p w14:paraId="4CAF2274"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lang w:val="ka-GE"/>
              </w:rPr>
            </w:pPr>
            <w:r w:rsidRPr="00EC06C2">
              <w:rPr>
                <w:rFonts w:ascii="Sylfaen" w:eastAsia="Times New Roman" w:hAnsi="Sylfaen" w:cs="Calibri"/>
                <w:b/>
                <w:color w:val="000000"/>
                <w:sz w:val="12"/>
                <w:szCs w:val="12"/>
              </w:rPr>
              <w:t> </w:t>
            </w:r>
            <w:r w:rsidRPr="00EC06C2">
              <w:rPr>
                <w:rFonts w:ascii="Sylfaen" w:eastAsia="Times New Roman" w:hAnsi="Sylfaen" w:cs="Calibri"/>
                <w:b/>
                <w:color w:val="000000"/>
                <w:sz w:val="12"/>
                <w:szCs w:val="12"/>
                <w:lang w:val="ka-GE"/>
              </w:rPr>
              <w:t>06 03 13</w:t>
            </w:r>
          </w:p>
        </w:tc>
        <w:tc>
          <w:tcPr>
            <w:tcW w:w="2162" w:type="dxa"/>
            <w:vMerge/>
            <w:tcBorders>
              <w:top w:val="nil"/>
              <w:left w:val="nil"/>
              <w:bottom w:val="single" w:sz="4" w:space="0" w:color="auto"/>
              <w:right w:val="single" w:sz="4" w:space="0" w:color="auto"/>
            </w:tcBorders>
            <w:vAlign w:val="center"/>
            <w:hideMark/>
          </w:tcPr>
          <w:p w14:paraId="75C9AA0F"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1239" w:type="dxa"/>
            <w:tcBorders>
              <w:top w:val="single" w:sz="8" w:space="0" w:color="auto"/>
              <w:left w:val="single" w:sz="8" w:space="0" w:color="auto"/>
              <w:bottom w:val="single" w:sz="8" w:space="0" w:color="auto"/>
              <w:right w:val="single" w:sz="8" w:space="0" w:color="auto"/>
            </w:tcBorders>
            <w:shd w:val="clear" w:color="000000" w:fill="FFFFFF"/>
            <w:vAlign w:val="center"/>
          </w:tcPr>
          <w:p w14:paraId="548DED32"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20,0</w:t>
            </w:r>
          </w:p>
        </w:tc>
        <w:tc>
          <w:tcPr>
            <w:tcW w:w="1192" w:type="dxa"/>
            <w:tcBorders>
              <w:top w:val="single" w:sz="8" w:space="0" w:color="auto"/>
              <w:left w:val="single" w:sz="8" w:space="0" w:color="auto"/>
              <w:bottom w:val="single" w:sz="8" w:space="0" w:color="auto"/>
              <w:right w:val="single" w:sz="8" w:space="0" w:color="auto"/>
            </w:tcBorders>
            <w:shd w:val="clear" w:color="000000" w:fill="FFFFFF"/>
            <w:vAlign w:val="center"/>
          </w:tcPr>
          <w:p w14:paraId="63D178CB"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20,0</w:t>
            </w:r>
          </w:p>
        </w:tc>
        <w:tc>
          <w:tcPr>
            <w:tcW w:w="813" w:type="dxa"/>
            <w:tcBorders>
              <w:top w:val="single" w:sz="8" w:space="0" w:color="auto"/>
              <w:left w:val="single" w:sz="8" w:space="0" w:color="auto"/>
              <w:bottom w:val="single" w:sz="8" w:space="0" w:color="auto"/>
              <w:right w:val="single" w:sz="8" w:space="0" w:color="auto"/>
            </w:tcBorders>
            <w:shd w:val="clear" w:color="000000" w:fill="FFFFFF"/>
            <w:vAlign w:val="center"/>
          </w:tcPr>
          <w:p w14:paraId="7613F795"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20,0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770E0849"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20,0</w:t>
            </w:r>
          </w:p>
        </w:tc>
      </w:tr>
      <w:tr w:rsidR="00EC06C2" w:rsidRPr="00EC06C2" w14:paraId="0AA08B60" w14:textId="77777777" w:rsidTr="00EC06C2">
        <w:trPr>
          <w:trHeight w:val="267"/>
        </w:trPr>
        <w:tc>
          <w:tcPr>
            <w:tcW w:w="2140" w:type="dxa"/>
            <w:tcBorders>
              <w:top w:val="nil"/>
              <w:left w:val="single" w:sz="8" w:space="0" w:color="auto"/>
              <w:bottom w:val="single" w:sz="4" w:space="0" w:color="auto"/>
              <w:right w:val="single" w:sz="4" w:space="0" w:color="auto"/>
            </w:tcBorders>
            <w:shd w:val="clear" w:color="000000" w:fill="FFFFFF"/>
            <w:vAlign w:val="center"/>
            <w:hideMark/>
          </w:tcPr>
          <w:p w14:paraId="4CC355D6"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განმახორციელებელი სამსახური</w:t>
            </w:r>
          </w:p>
        </w:tc>
        <w:tc>
          <w:tcPr>
            <w:tcW w:w="7644" w:type="dxa"/>
            <w:gridSpan w:val="6"/>
            <w:tcBorders>
              <w:top w:val="nil"/>
              <w:left w:val="nil"/>
              <w:bottom w:val="nil"/>
              <w:right w:val="nil"/>
            </w:tcBorders>
            <w:vAlign w:val="bottom"/>
            <w:hideMark/>
          </w:tcPr>
          <w:p w14:paraId="7CC0C708" w14:textId="77777777" w:rsidR="00EC06C2" w:rsidRPr="00EC06C2" w:rsidRDefault="00EC06C2" w:rsidP="00EC06C2">
            <w:pPr>
              <w:tabs>
                <w:tab w:val="left" w:pos="5530"/>
              </w:tabs>
              <w:spacing w:after="200" w:line="276" w:lineRule="auto"/>
              <w:rPr>
                <w:rFonts w:ascii="Calibri" w:eastAsia="Times New Roman" w:hAnsi="Calibri" w:cs="Calibri"/>
                <w:b/>
                <w:bCs/>
                <w:sz w:val="12"/>
                <w:szCs w:val="12"/>
              </w:rPr>
            </w:pPr>
            <w:r w:rsidRPr="00EC06C2">
              <w:rPr>
                <w:rFonts w:ascii="Sylfaen" w:eastAsia="Times New Roman" w:hAnsi="Sylfaen" w:cs="Calibri"/>
                <w:color w:val="000000"/>
                <w:sz w:val="12"/>
                <w:szCs w:val="12"/>
                <w:lang w:val="ka-GE"/>
              </w:rPr>
              <w:t xml:space="preserve">ხარაგაულის მუნიციპალიტეტის </w:t>
            </w:r>
            <w:r w:rsidRPr="00EC06C2">
              <w:rPr>
                <w:rFonts w:ascii="Sylfaen" w:eastAsia="Times New Roman" w:hAnsi="Sylfaen" w:cs="Sylfaen"/>
                <w:color w:val="000000"/>
                <w:sz w:val="12"/>
                <w:szCs w:val="12"/>
              </w:rPr>
              <w:t>მერიის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ჯანდაცვისა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სოციალური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დაცვის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სამსახური</w:t>
            </w:r>
          </w:p>
        </w:tc>
      </w:tr>
      <w:tr w:rsidR="00EC06C2" w:rsidRPr="00EC06C2" w14:paraId="76AD0609" w14:textId="77777777" w:rsidTr="00EC06C2">
        <w:trPr>
          <w:trHeight w:val="554"/>
        </w:trPr>
        <w:tc>
          <w:tcPr>
            <w:tcW w:w="2140" w:type="dxa"/>
            <w:tcBorders>
              <w:top w:val="nil"/>
              <w:left w:val="single" w:sz="8" w:space="0" w:color="auto"/>
              <w:bottom w:val="single" w:sz="4" w:space="0" w:color="auto"/>
              <w:right w:val="single" w:sz="4" w:space="0" w:color="auto"/>
            </w:tcBorders>
            <w:shd w:val="clear" w:color="000000" w:fill="FFFFFF"/>
            <w:vAlign w:val="center"/>
            <w:hideMark/>
          </w:tcPr>
          <w:p w14:paraId="4C0F92F4" w14:textId="4D7860A3"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აღწერა </w:t>
            </w:r>
          </w:p>
        </w:tc>
        <w:tc>
          <w:tcPr>
            <w:tcW w:w="7644" w:type="dxa"/>
            <w:gridSpan w:val="6"/>
            <w:tcBorders>
              <w:top w:val="single" w:sz="4" w:space="0" w:color="auto"/>
              <w:left w:val="nil"/>
              <w:bottom w:val="single" w:sz="4" w:space="0" w:color="auto"/>
              <w:right w:val="single" w:sz="8" w:space="0" w:color="000000"/>
            </w:tcBorders>
            <w:shd w:val="clear" w:color="000000" w:fill="FFFFFF"/>
            <w:vAlign w:val="center"/>
            <w:hideMark/>
          </w:tcPr>
          <w:p w14:paraId="0C857382" w14:textId="0E9526CE" w:rsidR="00EC06C2" w:rsidRPr="00EC06C2" w:rsidRDefault="00EC06C2" w:rsidP="00EC06C2">
            <w:pPr>
              <w:tabs>
                <w:tab w:val="left" w:pos="5530"/>
              </w:tabs>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პროგრამის მიზანის სოციალურად დაუცველ და უპატრონო მიცვალებულთა სარიტუალო ხარჯების დაფინანსება.</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ქვეპროგრამის ფარგლებში ხარაგაულის მუნიციპალიტეტში რეგისტრირებული სოციალურად დაუცველი (65000 ქულის ჩათვლით) გარდაცვლილის სარიტუალო მომსახურებისთვის</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გაიწევა დახმარება 250 ლარის ოდენობით, ხოლო</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უპატრონო მიცვალებულის სარიტუალო მომსახურებაზე -300 ლარის ოდენობით.</w:t>
            </w:r>
          </w:p>
        </w:tc>
      </w:tr>
      <w:tr w:rsidR="00EC06C2" w:rsidRPr="00EC06C2" w14:paraId="09DAF453" w14:textId="77777777" w:rsidTr="00EC06C2">
        <w:trPr>
          <w:trHeight w:val="197"/>
        </w:trPr>
        <w:tc>
          <w:tcPr>
            <w:tcW w:w="2140" w:type="dxa"/>
            <w:tcBorders>
              <w:top w:val="nil"/>
              <w:left w:val="single" w:sz="8" w:space="0" w:color="auto"/>
              <w:bottom w:val="single" w:sz="4" w:space="0" w:color="auto"/>
              <w:right w:val="single" w:sz="4" w:space="0" w:color="auto"/>
            </w:tcBorders>
            <w:shd w:val="clear" w:color="000000" w:fill="FFFFFF"/>
            <w:vAlign w:val="center"/>
            <w:hideMark/>
          </w:tcPr>
          <w:p w14:paraId="66CD6FDE"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განხორციელების ვადები</w:t>
            </w:r>
          </w:p>
        </w:tc>
        <w:tc>
          <w:tcPr>
            <w:tcW w:w="7644" w:type="dxa"/>
            <w:gridSpan w:val="6"/>
            <w:tcBorders>
              <w:top w:val="single" w:sz="4" w:space="0" w:color="auto"/>
              <w:left w:val="nil"/>
              <w:bottom w:val="single" w:sz="4" w:space="0" w:color="auto"/>
              <w:right w:val="single" w:sz="8" w:space="0" w:color="000000"/>
            </w:tcBorders>
            <w:shd w:val="clear" w:color="000000" w:fill="FFFFFF"/>
            <w:vAlign w:val="center"/>
            <w:hideMark/>
          </w:tcPr>
          <w:p w14:paraId="7249875D"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მიმდინარე</w:t>
            </w:r>
          </w:p>
        </w:tc>
      </w:tr>
      <w:tr w:rsidR="00EC06C2" w:rsidRPr="00EC06C2" w14:paraId="15E4C2D1" w14:textId="77777777" w:rsidTr="00EC06C2">
        <w:trPr>
          <w:trHeight w:val="456"/>
        </w:trPr>
        <w:tc>
          <w:tcPr>
            <w:tcW w:w="2140" w:type="dxa"/>
            <w:tcBorders>
              <w:top w:val="single" w:sz="4" w:space="0" w:color="auto"/>
              <w:left w:val="single" w:sz="8" w:space="0" w:color="auto"/>
              <w:bottom w:val="single" w:sz="4" w:space="0" w:color="auto"/>
              <w:right w:val="single" w:sz="4" w:space="0" w:color="auto"/>
            </w:tcBorders>
            <w:vAlign w:val="center"/>
            <w:hideMark/>
          </w:tcPr>
          <w:p w14:paraId="2FDBB93E"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rPr>
            </w:pPr>
            <w:r w:rsidRPr="00EC06C2">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EC06C2">
              <w:rPr>
                <w:rFonts w:ascii="Sylfaen" w:eastAsia="Times New Roman" w:hAnsi="Sylfaen" w:cs="Calibri"/>
                <w:b/>
                <w:color w:val="000000"/>
                <w:sz w:val="12"/>
                <w:szCs w:val="12"/>
                <w:lang w:val="ka-GE"/>
              </w:rPr>
              <w:t>ქვე</w:t>
            </w:r>
            <w:r w:rsidRPr="00EC06C2">
              <w:rPr>
                <w:rFonts w:ascii="Sylfaen" w:eastAsia="Times New Roman" w:hAnsi="Sylfaen" w:cs="Calibri"/>
                <w:b/>
                <w:color w:val="000000"/>
                <w:sz w:val="12"/>
                <w:szCs w:val="12"/>
              </w:rPr>
              <w:t>პროგრამა</w:t>
            </w:r>
          </w:p>
        </w:tc>
        <w:tc>
          <w:tcPr>
            <w:tcW w:w="7644" w:type="dxa"/>
            <w:gridSpan w:val="6"/>
            <w:tcBorders>
              <w:top w:val="single" w:sz="4" w:space="0" w:color="auto"/>
              <w:left w:val="nil"/>
              <w:bottom w:val="single" w:sz="4" w:space="0" w:color="auto"/>
              <w:right w:val="single" w:sz="8" w:space="0" w:color="000000"/>
            </w:tcBorders>
            <w:shd w:val="clear" w:color="000000" w:fill="FFFFFF"/>
            <w:vAlign w:val="center"/>
          </w:tcPr>
          <w:p w14:paraId="1B5E55FE" w14:textId="77777777" w:rsidR="00EC06C2" w:rsidRPr="00EC06C2" w:rsidRDefault="00EC06C2" w:rsidP="00EC06C2">
            <w:pPr>
              <w:tabs>
                <w:tab w:val="left" w:pos="5530"/>
              </w:tabs>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მიზანი 1-სიღარიბის ყველა ფორმის აღმოფხვრა</w:t>
            </w:r>
          </w:p>
          <w:p w14:paraId="0D15BC48"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p>
        </w:tc>
      </w:tr>
      <w:tr w:rsidR="00EC06C2" w:rsidRPr="00EC06C2" w14:paraId="1D913951" w14:textId="77777777" w:rsidTr="00EC06C2">
        <w:trPr>
          <w:trHeight w:val="356"/>
        </w:trPr>
        <w:tc>
          <w:tcPr>
            <w:tcW w:w="2140" w:type="dxa"/>
            <w:tcBorders>
              <w:top w:val="nil"/>
              <w:left w:val="single" w:sz="8" w:space="0" w:color="auto"/>
              <w:bottom w:val="single" w:sz="8" w:space="0" w:color="auto"/>
              <w:right w:val="single" w:sz="4" w:space="0" w:color="auto"/>
            </w:tcBorders>
            <w:shd w:val="clear" w:color="000000" w:fill="FFFFFF"/>
            <w:vAlign w:val="center"/>
            <w:hideMark/>
          </w:tcPr>
          <w:p w14:paraId="0412894C" w14:textId="5C84461B"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შედეგი</w:t>
            </w:r>
          </w:p>
        </w:tc>
        <w:tc>
          <w:tcPr>
            <w:tcW w:w="7644" w:type="dxa"/>
            <w:gridSpan w:val="6"/>
            <w:tcBorders>
              <w:top w:val="single" w:sz="4" w:space="0" w:color="auto"/>
              <w:left w:val="nil"/>
              <w:bottom w:val="single" w:sz="8" w:space="0" w:color="auto"/>
              <w:right w:val="single" w:sz="8" w:space="0" w:color="000000"/>
            </w:tcBorders>
            <w:shd w:val="clear" w:color="000000" w:fill="FFFFFF"/>
            <w:vAlign w:val="center"/>
            <w:hideMark/>
          </w:tcPr>
          <w:p w14:paraId="5629D305"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lang w:val="ka-GE"/>
              </w:rPr>
              <w:t>უზრუნველყოფილია სოციალურად დაუცველი და უპატრონო მიცვალებულების სარიტუალო მომსახურება</w:t>
            </w:r>
          </w:p>
        </w:tc>
      </w:tr>
    </w:tbl>
    <w:p w14:paraId="4B5A93B4"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5000" w:type="pct"/>
        <w:tblInd w:w="10" w:type="dxa"/>
        <w:tblLayout w:type="fixed"/>
        <w:tblLook w:val="04A0" w:firstRow="1" w:lastRow="0" w:firstColumn="1" w:lastColumn="0" w:noHBand="0" w:noVBand="1"/>
      </w:tblPr>
      <w:tblGrid>
        <w:gridCol w:w="1664"/>
        <w:gridCol w:w="985"/>
        <w:gridCol w:w="1318"/>
        <w:gridCol w:w="1337"/>
        <w:gridCol w:w="1191"/>
        <w:gridCol w:w="1189"/>
        <w:gridCol w:w="888"/>
        <w:gridCol w:w="1335"/>
      </w:tblGrid>
      <w:tr w:rsidR="00EC06C2" w:rsidRPr="00EC06C2" w14:paraId="19CE20BA" w14:textId="77777777" w:rsidTr="00E82DAE">
        <w:trPr>
          <w:trHeight w:val="35"/>
        </w:trPr>
        <w:tc>
          <w:tcPr>
            <w:tcW w:w="5000" w:type="pct"/>
            <w:gridSpan w:val="8"/>
            <w:tcBorders>
              <w:top w:val="single" w:sz="8" w:space="0" w:color="auto"/>
              <w:left w:val="single" w:sz="4" w:space="0" w:color="auto"/>
              <w:bottom w:val="single" w:sz="4" w:space="0" w:color="auto"/>
              <w:right w:val="single" w:sz="8" w:space="0" w:color="000000"/>
            </w:tcBorders>
            <w:noWrap/>
            <w:vAlign w:val="center"/>
            <w:hideMark/>
          </w:tcPr>
          <w:p w14:paraId="6CE14983" w14:textId="7A147ED9"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შუალედური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შედეგის შეფასების ინდიკატორი</w:t>
            </w:r>
          </w:p>
        </w:tc>
      </w:tr>
      <w:tr w:rsidR="00EC06C2" w:rsidRPr="00EC06C2" w14:paraId="7CF6E6E2" w14:textId="77777777" w:rsidTr="00E82DAE">
        <w:trPr>
          <w:trHeight w:val="690"/>
        </w:trPr>
        <w:tc>
          <w:tcPr>
            <w:tcW w:w="840" w:type="pct"/>
            <w:tcBorders>
              <w:top w:val="nil"/>
              <w:left w:val="single" w:sz="4" w:space="0" w:color="auto"/>
              <w:bottom w:val="single" w:sz="4" w:space="0" w:color="auto"/>
              <w:right w:val="single" w:sz="4" w:space="0" w:color="auto"/>
            </w:tcBorders>
            <w:vAlign w:val="center"/>
            <w:hideMark/>
          </w:tcPr>
          <w:p w14:paraId="13CA360C"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ინდიკატორის დასახელება</w:t>
            </w:r>
          </w:p>
        </w:tc>
        <w:tc>
          <w:tcPr>
            <w:tcW w:w="497" w:type="pct"/>
            <w:tcBorders>
              <w:top w:val="single" w:sz="4" w:space="0" w:color="auto"/>
              <w:left w:val="nil"/>
              <w:bottom w:val="single" w:sz="4" w:space="0" w:color="auto"/>
              <w:right w:val="single" w:sz="4" w:space="0" w:color="auto"/>
            </w:tcBorders>
            <w:vAlign w:val="center"/>
            <w:hideMark/>
          </w:tcPr>
          <w:p w14:paraId="4F881FDC"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საბაზისო მაჩვენებელი 2024</w:t>
            </w:r>
            <w:r w:rsidRPr="00EC06C2">
              <w:rPr>
                <w:rFonts w:ascii="Sylfaen" w:eastAsia="Times New Roman" w:hAnsi="Sylfaen" w:cs="Calibri"/>
                <w:bCs/>
                <w:color w:val="000000"/>
                <w:sz w:val="12"/>
                <w:szCs w:val="12"/>
                <w:lang w:val="ka-GE"/>
              </w:rPr>
              <w:t xml:space="preserve"> </w:t>
            </w:r>
            <w:r w:rsidRPr="00EC06C2">
              <w:rPr>
                <w:rFonts w:ascii="Sylfaen" w:eastAsia="Times New Roman" w:hAnsi="Sylfaen" w:cs="Calibri"/>
                <w:bCs/>
                <w:color w:val="000000"/>
                <w:sz w:val="12"/>
                <w:szCs w:val="12"/>
              </w:rPr>
              <w:t>წელი</w:t>
            </w:r>
          </w:p>
        </w:tc>
        <w:tc>
          <w:tcPr>
            <w:tcW w:w="664" w:type="pct"/>
            <w:tcBorders>
              <w:top w:val="nil"/>
              <w:left w:val="nil"/>
              <w:bottom w:val="single" w:sz="4" w:space="0" w:color="auto"/>
              <w:right w:val="single" w:sz="4" w:space="0" w:color="auto"/>
            </w:tcBorders>
            <w:vAlign w:val="center"/>
            <w:hideMark/>
          </w:tcPr>
          <w:p w14:paraId="343B08EC"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2025 წელს</w:t>
            </w:r>
          </w:p>
        </w:tc>
        <w:tc>
          <w:tcPr>
            <w:tcW w:w="675" w:type="pct"/>
            <w:tcBorders>
              <w:top w:val="single" w:sz="4" w:space="0" w:color="auto"/>
              <w:left w:val="nil"/>
              <w:bottom w:val="single" w:sz="4" w:space="0" w:color="auto"/>
              <w:right w:val="single" w:sz="4" w:space="0" w:color="auto"/>
            </w:tcBorders>
            <w:vAlign w:val="center"/>
            <w:hideMark/>
          </w:tcPr>
          <w:p w14:paraId="57D222F2"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2026 წელს</w:t>
            </w:r>
          </w:p>
        </w:tc>
        <w:tc>
          <w:tcPr>
            <w:tcW w:w="601" w:type="pct"/>
            <w:tcBorders>
              <w:top w:val="single" w:sz="4" w:space="0" w:color="auto"/>
              <w:left w:val="nil"/>
              <w:bottom w:val="single" w:sz="4" w:space="0" w:color="auto"/>
              <w:right w:val="single" w:sz="4" w:space="0" w:color="auto"/>
            </w:tcBorders>
            <w:vAlign w:val="center"/>
            <w:hideMark/>
          </w:tcPr>
          <w:p w14:paraId="33937641"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2027 წელს</w:t>
            </w:r>
          </w:p>
        </w:tc>
        <w:tc>
          <w:tcPr>
            <w:tcW w:w="600" w:type="pct"/>
            <w:tcBorders>
              <w:top w:val="single" w:sz="4" w:space="0" w:color="auto"/>
              <w:left w:val="nil"/>
              <w:bottom w:val="single" w:sz="4" w:space="0" w:color="auto"/>
              <w:right w:val="single" w:sz="4" w:space="0" w:color="auto"/>
            </w:tcBorders>
            <w:vAlign w:val="center"/>
            <w:hideMark/>
          </w:tcPr>
          <w:p w14:paraId="3B2C7B5F"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2028 წელს</w:t>
            </w:r>
          </w:p>
        </w:tc>
        <w:tc>
          <w:tcPr>
            <w:tcW w:w="448" w:type="pct"/>
            <w:tcBorders>
              <w:top w:val="single" w:sz="4" w:space="0" w:color="auto"/>
              <w:left w:val="nil"/>
              <w:bottom w:val="single" w:sz="4" w:space="0" w:color="auto"/>
              <w:right w:val="single" w:sz="4" w:space="0" w:color="auto"/>
            </w:tcBorders>
            <w:vAlign w:val="center"/>
            <w:hideMark/>
          </w:tcPr>
          <w:p w14:paraId="3485CA99"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675" w:type="pct"/>
            <w:tcBorders>
              <w:top w:val="nil"/>
              <w:left w:val="nil"/>
              <w:bottom w:val="single" w:sz="4" w:space="0" w:color="auto"/>
              <w:right w:val="single" w:sz="8" w:space="0" w:color="auto"/>
            </w:tcBorders>
            <w:vAlign w:val="center"/>
            <w:hideMark/>
          </w:tcPr>
          <w:p w14:paraId="0BBA1651"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3CBA317A" w14:textId="77777777" w:rsidTr="00E82DAE">
        <w:trPr>
          <w:trHeight w:val="238"/>
        </w:trPr>
        <w:tc>
          <w:tcPr>
            <w:tcW w:w="84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704548E"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 xml:space="preserve"> დახმარების მიმღებ პირთა რაოდენობა</w:t>
            </w:r>
          </w:p>
        </w:tc>
        <w:tc>
          <w:tcPr>
            <w:tcW w:w="497" w:type="pct"/>
            <w:tcBorders>
              <w:top w:val="single" w:sz="4" w:space="0" w:color="auto"/>
              <w:left w:val="nil"/>
              <w:bottom w:val="single" w:sz="4" w:space="0" w:color="auto"/>
              <w:right w:val="single" w:sz="4" w:space="0" w:color="auto"/>
            </w:tcBorders>
            <w:shd w:val="clear" w:color="000000" w:fill="FFFFFF"/>
            <w:vAlign w:val="center"/>
            <w:hideMark/>
          </w:tcPr>
          <w:p w14:paraId="6C2C8727" w14:textId="77777777" w:rsidR="00EC06C2" w:rsidRPr="00EC06C2" w:rsidRDefault="00EC06C2" w:rsidP="00EC06C2">
            <w:pPr>
              <w:tabs>
                <w:tab w:val="left" w:pos="5530"/>
              </w:tabs>
              <w:spacing w:after="0" w:line="240" w:lineRule="auto"/>
              <w:jc w:val="center"/>
              <w:rPr>
                <w:rFonts w:ascii="Sylfaen" w:eastAsia="Times New Roman" w:hAnsi="Sylfaen" w:cs="Times New Roman"/>
                <w:sz w:val="12"/>
                <w:szCs w:val="12"/>
                <w:lang w:val="ka-GE"/>
              </w:rPr>
            </w:pPr>
            <w:r w:rsidRPr="00EC06C2">
              <w:rPr>
                <w:rFonts w:ascii="Sylfaen" w:eastAsia="Times New Roman" w:hAnsi="Sylfaen" w:cs="Times New Roman"/>
                <w:sz w:val="12"/>
                <w:szCs w:val="12"/>
                <w:lang w:val="ka-GE"/>
              </w:rPr>
              <w:t>50</w:t>
            </w:r>
          </w:p>
        </w:tc>
        <w:tc>
          <w:tcPr>
            <w:tcW w:w="665" w:type="pct"/>
            <w:tcBorders>
              <w:top w:val="nil"/>
              <w:left w:val="nil"/>
              <w:bottom w:val="single" w:sz="4" w:space="0" w:color="auto"/>
              <w:right w:val="single" w:sz="4" w:space="0" w:color="auto"/>
            </w:tcBorders>
            <w:shd w:val="clear" w:color="000000" w:fill="FFFFFF"/>
            <w:vAlign w:val="center"/>
            <w:hideMark/>
          </w:tcPr>
          <w:p w14:paraId="0349CC85" w14:textId="77777777" w:rsidR="00EC06C2" w:rsidRPr="00EC06C2" w:rsidRDefault="00EC06C2" w:rsidP="00EC06C2">
            <w:pPr>
              <w:tabs>
                <w:tab w:val="left" w:pos="5530"/>
              </w:tabs>
              <w:spacing w:after="0" w:line="240" w:lineRule="auto"/>
              <w:jc w:val="center"/>
              <w:rPr>
                <w:rFonts w:ascii="Sylfaen" w:eastAsia="Times New Roman" w:hAnsi="Sylfaen" w:cs="Times New Roman"/>
                <w:sz w:val="12"/>
                <w:szCs w:val="12"/>
                <w:lang w:val="ka-GE"/>
              </w:rPr>
            </w:pPr>
            <w:r w:rsidRPr="00EC06C2">
              <w:rPr>
                <w:rFonts w:ascii="Sylfaen" w:eastAsia="Times New Roman" w:hAnsi="Sylfaen" w:cs="Times New Roman"/>
                <w:sz w:val="12"/>
                <w:szCs w:val="12"/>
                <w:lang w:val="ka-GE"/>
              </w:rPr>
              <w:t>50</w:t>
            </w:r>
          </w:p>
        </w:tc>
        <w:tc>
          <w:tcPr>
            <w:tcW w:w="675" w:type="pct"/>
            <w:tcBorders>
              <w:top w:val="single" w:sz="4" w:space="0" w:color="auto"/>
              <w:left w:val="nil"/>
              <w:bottom w:val="single" w:sz="4" w:space="0" w:color="auto"/>
              <w:right w:val="single" w:sz="4" w:space="0" w:color="auto"/>
            </w:tcBorders>
            <w:shd w:val="clear" w:color="000000" w:fill="FFFFFF"/>
            <w:vAlign w:val="center"/>
            <w:hideMark/>
          </w:tcPr>
          <w:p w14:paraId="4137CCC7" w14:textId="77777777" w:rsidR="00EC06C2" w:rsidRPr="00EC06C2" w:rsidRDefault="00EC06C2" w:rsidP="00EC06C2">
            <w:pPr>
              <w:tabs>
                <w:tab w:val="left" w:pos="5530"/>
              </w:tabs>
              <w:spacing w:after="0" w:line="240" w:lineRule="auto"/>
              <w:jc w:val="center"/>
              <w:rPr>
                <w:rFonts w:ascii="Sylfaen" w:eastAsia="Times New Roman" w:hAnsi="Sylfaen" w:cs="Times New Roman"/>
                <w:sz w:val="12"/>
                <w:szCs w:val="12"/>
                <w:lang w:val="ka-GE"/>
              </w:rPr>
            </w:pPr>
            <w:r w:rsidRPr="00EC06C2">
              <w:rPr>
                <w:rFonts w:ascii="Sylfaen" w:eastAsia="Times New Roman" w:hAnsi="Sylfaen" w:cs="Times New Roman"/>
                <w:sz w:val="12"/>
                <w:szCs w:val="12"/>
                <w:lang w:val="ka-GE"/>
              </w:rPr>
              <w:t>50</w:t>
            </w:r>
          </w:p>
        </w:tc>
        <w:tc>
          <w:tcPr>
            <w:tcW w:w="601" w:type="pct"/>
            <w:tcBorders>
              <w:top w:val="single" w:sz="4" w:space="0" w:color="auto"/>
              <w:left w:val="nil"/>
              <w:bottom w:val="single" w:sz="4" w:space="0" w:color="auto"/>
              <w:right w:val="single" w:sz="4" w:space="0" w:color="auto"/>
            </w:tcBorders>
            <w:shd w:val="clear" w:color="000000" w:fill="FFFFFF"/>
            <w:vAlign w:val="center"/>
            <w:hideMark/>
          </w:tcPr>
          <w:p w14:paraId="14B7CC8F" w14:textId="77777777" w:rsidR="00EC06C2" w:rsidRPr="00EC06C2" w:rsidRDefault="00EC06C2" w:rsidP="00EC06C2">
            <w:pPr>
              <w:tabs>
                <w:tab w:val="left" w:pos="5530"/>
              </w:tabs>
              <w:spacing w:after="0" w:line="240" w:lineRule="auto"/>
              <w:jc w:val="center"/>
              <w:rPr>
                <w:rFonts w:ascii="Sylfaen" w:eastAsia="Times New Roman" w:hAnsi="Sylfaen" w:cs="Times New Roman"/>
                <w:sz w:val="12"/>
                <w:szCs w:val="12"/>
                <w:lang w:val="ka-GE"/>
              </w:rPr>
            </w:pPr>
            <w:r w:rsidRPr="00EC06C2">
              <w:rPr>
                <w:rFonts w:ascii="Sylfaen" w:eastAsia="Times New Roman" w:hAnsi="Sylfaen" w:cs="Times New Roman"/>
                <w:sz w:val="12"/>
                <w:szCs w:val="12"/>
                <w:lang w:val="ka-GE"/>
              </w:rPr>
              <w:t>50</w:t>
            </w:r>
          </w:p>
        </w:tc>
        <w:tc>
          <w:tcPr>
            <w:tcW w:w="600" w:type="pct"/>
            <w:tcBorders>
              <w:top w:val="single" w:sz="4" w:space="0" w:color="auto"/>
              <w:left w:val="nil"/>
              <w:bottom w:val="single" w:sz="4" w:space="0" w:color="auto"/>
              <w:right w:val="single" w:sz="4" w:space="0" w:color="auto"/>
            </w:tcBorders>
            <w:shd w:val="clear" w:color="000000" w:fill="FFFFFF"/>
            <w:vAlign w:val="center"/>
            <w:hideMark/>
          </w:tcPr>
          <w:p w14:paraId="6A2F4165" w14:textId="77777777" w:rsidR="00EC06C2" w:rsidRPr="00EC06C2" w:rsidRDefault="00EC06C2" w:rsidP="00EC06C2">
            <w:pPr>
              <w:tabs>
                <w:tab w:val="left" w:pos="5530"/>
              </w:tabs>
              <w:spacing w:after="0" w:line="240" w:lineRule="auto"/>
              <w:jc w:val="center"/>
              <w:rPr>
                <w:rFonts w:ascii="Sylfaen" w:eastAsia="Times New Roman" w:hAnsi="Sylfaen" w:cs="Times New Roman"/>
                <w:sz w:val="12"/>
                <w:szCs w:val="12"/>
                <w:lang w:val="ka-GE"/>
              </w:rPr>
            </w:pPr>
            <w:r w:rsidRPr="00EC06C2">
              <w:rPr>
                <w:rFonts w:ascii="Sylfaen" w:eastAsia="Times New Roman" w:hAnsi="Sylfaen" w:cs="Times New Roman"/>
                <w:sz w:val="12"/>
                <w:szCs w:val="12"/>
                <w:lang w:val="ka-GE"/>
              </w:rPr>
              <w:t>50</w:t>
            </w:r>
          </w:p>
        </w:tc>
        <w:tc>
          <w:tcPr>
            <w:tcW w:w="448" w:type="pct"/>
            <w:tcBorders>
              <w:top w:val="single" w:sz="4" w:space="0" w:color="auto"/>
              <w:left w:val="nil"/>
              <w:bottom w:val="single" w:sz="4" w:space="0" w:color="auto"/>
              <w:right w:val="single" w:sz="4" w:space="0" w:color="auto"/>
            </w:tcBorders>
            <w:shd w:val="clear" w:color="000000" w:fill="FFFFFF"/>
            <w:vAlign w:val="center"/>
            <w:hideMark/>
          </w:tcPr>
          <w:p w14:paraId="31ECA96B" w14:textId="77777777" w:rsidR="00EC06C2" w:rsidRPr="00EC06C2" w:rsidRDefault="00EC06C2" w:rsidP="00EC06C2">
            <w:pPr>
              <w:tabs>
                <w:tab w:val="left" w:pos="5530"/>
              </w:tabs>
              <w:spacing w:after="0" w:line="240" w:lineRule="auto"/>
              <w:jc w:val="center"/>
              <w:rPr>
                <w:rFonts w:ascii="Sylfaen" w:eastAsia="Times New Roman" w:hAnsi="Sylfaen" w:cs="Times New Roman"/>
                <w:sz w:val="12"/>
                <w:szCs w:val="12"/>
                <w:lang w:val="ka-GE"/>
              </w:rPr>
            </w:pPr>
            <w:r w:rsidRPr="00EC06C2">
              <w:rPr>
                <w:rFonts w:ascii="Sylfaen" w:eastAsia="Times New Roman" w:hAnsi="Sylfaen" w:cs="Times New Roman"/>
                <w:sz w:val="12"/>
                <w:szCs w:val="12"/>
                <w:lang w:val="ka-GE"/>
              </w:rPr>
              <w:t>2</w:t>
            </w:r>
          </w:p>
        </w:tc>
        <w:tc>
          <w:tcPr>
            <w:tcW w:w="675" w:type="pct"/>
            <w:tcBorders>
              <w:top w:val="nil"/>
              <w:left w:val="nil"/>
              <w:bottom w:val="single" w:sz="4" w:space="0" w:color="auto"/>
              <w:right w:val="single" w:sz="8" w:space="0" w:color="auto"/>
            </w:tcBorders>
            <w:shd w:val="clear" w:color="000000" w:fill="FFFFFF"/>
            <w:vAlign w:val="center"/>
            <w:hideMark/>
          </w:tcPr>
          <w:p w14:paraId="5F2C2CA9"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მომართვიანობის მაჩვენებელი</w:t>
            </w:r>
          </w:p>
        </w:tc>
      </w:tr>
    </w:tbl>
    <w:p w14:paraId="4E08E63E"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0" w:type="auto"/>
        <w:tblInd w:w="-10" w:type="dxa"/>
        <w:tblLook w:val="04A0" w:firstRow="1" w:lastRow="0" w:firstColumn="1" w:lastColumn="0" w:noHBand="0" w:noVBand="1"/>
      </w:tblPr>
      <w:tblGrid>
        <w:gridCol w:w="2246"/>
        <w:gridCol w:w="850"/>
        <w:gridCol w:w="1842"/>
        <w:gridCol w:w="1464"/>
        <w:gridCol w:w="1111"/>
        <w:gridCol w:w="1014"/>
        <w:gridCol w:w="1372"/>
      </w:tblGrid>
      <w:tr w:rsidR="00EC06C2" w:rsidRPr="00EC06C2" w14:paraId="548BB302" w14:textId="77777777" w:rsidTr="00E82DAE">
        <w:trPr>
          <w:trHeight w:val="344"/>
        </w:trPr>
        <w:tc>
          <w:tcPr>
            <w:tcW w:w="2246"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4675B8F5"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დასახელება</w:t>
            </w:r>
          </w:p>
        </w:tc>
        <w:tc>
          <w:tcPr>
            <w:tcW w:w="850" w:type="dxa"/>
            <w:tcBorders>
              <w:top w:val="single" w:sz="8" w:space="0" w:color="auto"/>
              <w:left w:val="nil"/>
              <w:bottom w:val="single" w:sz="4" w:space="0" w:color="auto"/>
              <w:right w:val="single" w:sz="4" w:space="0" w:color="auto"/>
            </w:tcBorders>
            <w:shd w:val="clear" w:color="000000" w:fill="FFFFFF"/>
            <w:vAlign w:val="center"/>
            <w:hideMark/>
          </w:tcPr>
          <w:p w14:paraId="2D456014"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კოდი</w:t>
            </w:r>
          </w:p>
        </w:tc>
        <w:tc>
          <w:tcPr>
            <w:tcW w:w="1842" w:type="dxa"/>
            <w:vMerge w:val="restart"/>
            <w:tcBorders>
              <w:top w:val="single" w:sz="8" w:space="0" w:color="auto"/>
              <w:left w:val="nil"/>
              <w:bottom w:val="single" w:sz="8" w:space="0" w:color="auto"/>
              <w:right w:val="single" w:sz="8" w:space="0" w:color="auto"/>
            </w:tcBorders>
            <w:shd w:val="clear" w:color="000000" w:fill="FFFFFF"/>
            <w:vAlign w:val="center"/>
          </w:tcPr>
          <w:p w14:paraId="5983A745" w14:textId="77777777" w:rsidR="00EC06C2" w:rsidRPr="00EC06C2" w:rsidRDefault="00EC06C2" w:rsidP="00EC06C2">
            <w:pPr>
              <w:tabs>
                <w:tab w:val="left" w:pos="5530"/>
              </w:tabs>
              <w:spacing w:after="0" w:line="240" w:lineRule="auto"/>
              <w:rPr>
                <w:rFonts w:ascii="Sylfaen" w:eastAsia="Times New Roman" w:hAnsi="Sylfaen" w:cs="Calibri"/>
                <w:b/>
                <w:sz w:val="12"/>
                <w:szCs w:val="12"/>
              </w:rPr>
            </w:pPr>
            <w:r w:rsidRPr="00EC06C2">
              <w:rPr>
                <w:rFonts w:ascii="Sylfaen" w:eastAsia="Times New Roman" w:hAnsi="Sylfaen" w:cs="Sylfaen"/>
                <w:b/>
                <w:color w:val="000000"/>
                <w:sz w:val="12"/>
                <w:szCs w:val="12"/>
              </w:rPr>
              <w:t>უკიდურესად</w:t>
            </w:r>
            <w:r w:rsidRPr="00EC06C2">
              <w:rPr>
                <w:rFonts w:ascii="Sylfaen" w:eastAsia="Times New Roman" w:hAnsi="Sylfaen" w:cs="Calibri"/>
                <w:b/>
                <w:color w:val="000000"/>
                <w:sz w:val="12"/>
                <w:szCs w:val="12"/>
              </w:rPr>
              <w:t xml:space="preserve"> </w:t>
            </w:r>
            <w:r w:rsidRPr="00EC06C2">
              <w:rPr>
                <w:rFonts w:ascii="Sylfaen" w:eastAsia="Times New Roman" w:hAnsi="Sylfaen" w:cs="Sylfaen"/>
                <w:b/>
                <w:color w:val="000000"/>
                <w:sz w:val="12"/>
                <w:szCs w:val="12"/>
              </w:rPr>
              <w:t>გაჭირვებული</w:t>
            </w:r>
            <w:r w:rsidRPr="00EC06C2">
              <w:rPr>
                <w:rFonts w:ascii="Sylfaen" w:eastAsia="Times New Roman" w:hAnsi="Sylfaen" w:cs="Calibri"/>
                <w:b/>
                <w:color w:val="000000"/>
                <w:sz w:val="12"/>
                <w:szCs w:val="12"/>
              </w:rPr>
              <w:t xml:space="preserve"> </w:t>
            </w:r>
            <w:r w:rsidRPr="00EC06C2">
              <w:rPr>
                <w:rFonts w:ascii="Sylfaen" w:eastAsia="Times New Roman" w:hAnsi="Sylfaen" w:cs="Sylfaen"/>
                <w:b/>
                <w:color w:val="000000"/>
                <w:sz w:val="12"/>
                <w:szCs w:val="12"/>
              </w:rPr>
              <w:t>ოჯახების</w:t>
            </w:r>
            <w:r w:rsidRPr="00EC06C2">
              <w:rPr>
                <w:rFonts w:ascii="Sylfaen" w:eastAsia="Times New Roman" w:hAnsi="Sylfaen" w:cs="Calibri"/>
                <w:b/>
                <w:color w:val="000000"/>
                <w:sz w:val="12"/>
                <w:szCs w:val="12"/>
              </w:rPr>
              <w:t xml:space="preserve"> </w:t>
            </w:r>
            <w:r w:rsidRPr="00EC06C2">
              <w:rPr>
                <w:rFonts w:ascii="Sylfaen" w:eastAsia="Times New Roman" w:hAnsi="Sylfaen" w:cs="Sylfaen"/>
                <w:b/>
                <w:color w:val="000000"/>
                <w:sz w:val="12"/>
                <w:szCs w:val="12"/>
              </w:rPr>
              <w:t>სათბობი</w:t>
            </w:r>
            <w:r w:rsidRPr="00EC06C2">
              <w:rPr>
                <w:rFonts w:ascii="Sylfaen" w:eastAsia="Times New Roman" w:hAnsi="Sylfaen" w:cs="Calibri"/>
                <w:b/>
                <w:color w:val="000000"/>
                <w:sz w:val="12"/>
                <w:szCs w:val="12"/>
              </w:rPr>
              <w:t xml:space="preserve"> </w:t>
            </w:r>
            <w:r w:rsidRPr="00EC06C2">
              <w:rPr>
                <w:rFonts w:ascii="Sylfaen" w:eastAsia="Times New Roman" w:hAnsi="Sylfaen" w:cs="Sylfaen"/>
                <w:b/>
                <w:color w:val="000000"/>
                <w:sz w:val="12"/>
                <w:szCs w:val="12"/>
              </w:rPr>
              <w:t>მასალით</w:t>
            </w:r>
            <w:r w:rsidRPr="00EC06C2">
              <w:rPr>
                <w:rFonts w:ascii="Sylfaen" w:eastAsia="Times New Roman" w:hAnsi="Sylfaen" w:cs="Calibri"/>
                <w:b/>
                <w:color w:val="000000"/>
                <w:sz w:val="12"/>
                <w:szCs w:val="12"/>
              </w:rPr>
              <w:t xml:space="preserve"> </w:t>
            </w:r>
            <w:r w:rsidRPr="00EC06C2">
              <w:rPr>
                <w:rFonts w:ascii="Sylfaen" w:eastAsia="Times New Roman" w:hAnsi="Sylfaen" w:cs="Sylfaen"/>
                <w:b/>
                <w:color w:val="000000"/>
                <w:sz w:val="12"/>
                <w:szCs w:val="12"/>
              </w:rPr>
              <w:t>დახმარება</w:t>
            </w:r>
          </w:p>
        </w:tc>
        <w:tc>
          <w:tcPr>
            <w:tcW w:w="1464" w:type="dxa"/>
            <w:tcBorders>
              <w:top w:val="single" w:sz="8" w:space="0" w:color="auto"/>
              <w:left w:val="nil"/>
              <w:bottom w:val="single" w:sz="4" w:space="0" w:color="auto"/>
              <w:right w:val="single" w:sz="4" w:space="0" w:color="auto"/>
            </w:tcBorders>
            <w:shd w:val="clear" w:color="000000" w:fill="FFFFFF"/>
            <w:vAlign w:val="center"/>
            <w:hideMark/>
          </w:tcPr>
          <w:p w14:paraId="2AB4F143" w14:textId="39A6D19A"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2025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111" w:type="dxa"/>
            <w:tcBorders>
              <w:top w:val="single" w:sz="8" w:space="0" w:color="auto"/>
              <w:left w:val="nil"/>
              <w:bottom w:val="single" w:sz="4" w:space="0" w:color="auto"/>
              <w:right w:val="single" w:sz="4" w:space="0" w:color="auto"/>
            </w:tcBorders>
            <w:shd w:val="clear" w:color="000000" w:fill="FFFFFF"/>
            <w:vAlign w:val="center"/>
            <w:hideMark/>
          </w:tcPr>
          <w:p w14:paraId="7A986018" w14:textId="25995A9E"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2026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014" w:type="dxa"/>
            <w:tcBorders>
              <w:top w:val="single" w:sz="8" w:space="0" w:color="auto"/>
              <w:left w:val="nil"/>
              <w:bottom w:val="single" w:sz="4" w:space="0" w:color="auto"/>
              <w:right w:val="single" w:sz="4" w:space="0" w:color="auto"/>
            </w:tcBorders>
            <w:shd w:val="clear" w:color="000000" w:fill="FFFFFF"/>
            <w:vAlign w:val="center"/>
            <w:hideMark/>
          </w:tcPr>
          <w:p w14:paraId="42AB60DF" w14:textId="45729404"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2027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372" w:type="dxa"/>
            <w:tcBorders>
              <w:top w:val="single" w:sz="8" w:space="0" w:color="auto"/>
              <w:left w:val="nil"/>
              <w:bottom w:val="single" w:sz="4" w:space="0" w:color="auto"/>
              <w:right w:val="single" w:sz="8" w:space="0" w:color="000000"/>
            </w:tcBorders>
            <w:shd w:val="clear" w:color="000000" w:fill="FFFFFF"/>
            <w:vAlign w:val="center"/>
            <w:hideMark/>
          </w:tcPr>
          <w:p w14:paraId="43B01112" w14:textId="7610C364"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2028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 xml:space="preserve"> (ათას ლარში)</w:t>
            </w:r>
          </w:p>
        </w:tc>
      </w:tr>
      <w:tr w:rsidR="00EC06C2" w:rsidRPr="00EC06C2" w14:paraId="1FD5BCFC" w14:textId="77777777" w:rsidTr="00E82DAE">
        <w:trPr>
          <w:trHeight w:val="139"/>
        </w:trPr>
        <w:tc>
          <w:tcPr>
            <w:tcW w:w="2246" w:type="dxa"/>
            <w:vMerge/>
            <w:tcBorders>
              <w:top w:val="single" w:sz="8" w:space="0" w:color="auto"/>
              <w:left w:val="single" w:sz="8" w:space="0" w:color="auto"/>
              <w:bottom w:val="single" w:sz="4" w:space="0" w:color="auto"/>
              <w:right w:val="single" w:sz="4" w:space="0" w:color="auto"/>
            </w:tcBorders>
            <w:vAlign w:val="center"/>
            <w:hideMark/>
          </w:tcPr>
          <w:p w14:paraId="0E5F3AE8"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850" w:type="dxa"/>
            <w:tcBorders>
              <w:top w:val="nil"/>
              <w:left w:val="nil"/>
              <w:bottom w:val="single" w:sz="4" w:space="0" w:color="auto"/>
              <w:right w:val="single" w:sz="4" w:space="0" w:color="auto"/>
            </w:tcBorders>
            <w:shd w:val="clear" w:color="000000" w:fill="FFFFFF"/>
            <w:vAlign w:val="center"/>
            <w:hideMark/>
          </w:tcPr>
          <w:p w14:paraId="76638E53"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lang w:val="ka-GE"/>
              </w:rPr>
            </w:pPr>
            <w:r w:rsidRPr="00EC06C2">
              <w:rPr>
                <w:rFonts w:ascii="Sylfaen" w:eastAsia="Times New Roman" w:hAnsi="Sylfaen" w:cs="Calibri"/>
                <w:b/>
                <w:color w:val="000000"/>
                <w:sz w:val="12"/>
                <w:szCs w:val="12"/>
              </w:rPr>
              <w:t> </w:t>
            </w:r>
            <w:r w:rsidRPr="00EC06C2">
              <w:rPr>
                <w:rFonts w:ascii="Sylfaen" w:eastAsia="Times New Roman" w:hAnsi="Sylfaen" w:cs="Calibri"/>
                <w:b/>
                <w:color w:val="000000"/>
                <w:sz w:val="12"/>
                <w:szCs w:val="12"/>
                <w:lang w:val="ka-GE"/>
              </w:rPr>
              <w:t>06 03 14</w:t>
            </w:r>
          </w:p>
        </w:tc>
        <w:tc>
          <w:tcPr>
            <w:tcW w:w="1842" w:type="dxa"/>
            <w:vMerge/>
            <w:tcBorders>
              <w:top w:val="nil"/>
              <w:left w:val="nil"/>
              <w:bottom w:val="single" w:sz="4" w:space="0" w:color="auto"/>
              <w:right w:val="single" w:sz="4" w:space="0" w:color="auto"/>
            </w:tcBorders>
            <w:vAlign w:val="center"/>
            <w:hideMark/>
          </w:tcPr>
          <w:p w14:paraId="64580142"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1464" w:type="dxa"/>
            <w:tcBorders>
              <w:top w:val="single" w:sz="4" w:space="0" w:color="auto"/>
              <w:left w:val="single" w:sz="4" w:space="0" w:color="auto"/>
              <w:bottom w:val="single" w:sz="4" w:space="0" w:color="auto"/>
              <w:right w:val="single" w:sz="4" w:space="0" w:color="auto"/>
            </w:tcBorders>
            <w:shd w:val="clear" w:color="000000" w:fill="FFFFFF"/>
            <w:vAlign w:val="center"/>
          </w:tcPr>
          <w:p w14:paraId="1F352B9A" w14:textId="5AECDD2C" w:rsidR="00EC06C2" w:rsidRPr="00EC06C2" w:rsidRDefault="00EC06C2" w:rsidP="00EC06C2">
            <w:pPr>
              <w:tabs>
                <w:tab w:val="left" w:pos="5530"/>
              </w:tabs>
              <w:spacing w:after="200" w:line="276" w:lineRule="auto"/>
              <w:jc w:val="center"/>
              <w:rPr>
                <w:rFonts w:ascii="Sylfaen" w:eastAsia="Times New Roman" w:hAnsi="Sylfaen" w:cs="Calibri"/>
                <w:b/>
                <w:sz w:val="12"/>
                <w:szCs w:val="12"/>
              </w:rPr>
            </w:pPr>
            <w:r w:rsidRPr="00EC06C2">
              <w:rPr>
                <w:rFonts w:ascii="Sylfaen" w:eastAsia="Times New Roman" w:hAnsi="Sylfaen" w:cs="Calibri"/>
                <w:b/>
                <w:sz w:val="12"/>
                <w:szCs w:val="12"/>
              </w:rPr>
              <w:t>20,0</w:t>
            </w:r>
            <w:r w:rsidR="00452C6F">
              <w:rPr>
                <w:rFonts w:ascii="Sylfaen" w:eastAsia="Times New Roman" w:hAnsi="Sylfaen" w:cs="Calibri"/>
                <w:b/>
                <w:sz w:val="12"/>
                <w:szCs w:val="12"/>
              </w:rPr>
              <w:t xml:space="preserve">  </w:t>
            </w:r>
          </w:p>
        </w:tc>
        <w:tc>
          <w:tcPr>
            <w:tcW w:w="1111" w:type="dxa"/>
            <w:tcBorders>
              <w:top w:val="single" w:sz="4" w:space="0" w:color="auto"/>
              <w:left w:val="nil"/>
              <w:bottom w:val="single" w:sz="4" w:space="0" w:color="auto"/>
              <w:right w:val="single" w:sz="4" w:space="0" w:color="auto"/>
            </w:tcBorders>
            <w:shd w:val="clear" w:color="000000" w:fill="FFFFFF"/>
          </w:tcPr>
          <w:p w14:paraId="55D678A1" w14:textId="7C8666E7" w:rsidR="00EC06C2" w:rsidRPr="00EC06C2" w:rsidRDefault="00EC06C2" w:rsidP="00EC06C2">
            <w:r w:rsidRPr="00EC06C2">
              <w:rPr>
                <w:rFonts w:ascii="Sylfaen" w:eastAsia="Times New Roman" w:hAnsi="Sylfaen" w:cs="Calibri"/>
                <w:b/>
                <w:sz w:val="12"/>
                <w:szCs w:val="12"/>
              </w:rPr>
              <w:t>20,0</w:t>
            </w:r>
            <w:r w:rsidR="00452C6F">
              <w:rPr>
                <w:rFonts w:ascii="Sylfaen" w:eastAsia="Times New Roman" w:hAnsi="Sylfaen" w:cs="Calibri"/>
                <w:b/>
                <w:sz w:val="12"/>
                <w:szCs w:val="12"/>
              </w:rPr>
              <w:t xml:space="preserve"> </w:t>
            </w:r>
            <w:r w:rsidRPr="00EC06C2">
              <w:rPr>
                <w:rFonts w:ascii="Sylfaen" w:eastAsia="Times New Roman" w:hAnsi="Sylfaen" w:cs="Calibri"/>
                <w:b/>
                <w:sz w:val="12"/>
                <w:szCs w:val="12"/>
              </w:rPr>
              <w:t xml:space="preserve"> </w:t>
            </w:r>
          </w:p>
        </w:tc>
        <w:tc>
          <w:tcPr>
            <w:tcW w:w="1014" w:type="dxa"/>
            <w:tcBorders>
              <w:top w:val="single" w:sz="4" w:space="0" w:color="auto"/>
              <w:left w:val="nil"/>
              <w:bottom w:val="single" w:sz="4" w:space="0" w:color="auto"/>
              <w:right w:val="single" w:sz="4" w:space="0" w:color="auto"/>
            </w:tcBorders>
            <w:shd w:val="clear" w:color="000000" w:fill="FFFFFF"/>
          </w:tcPr>
          <w:p w14:paraId="1FDE8F7B" w14:textId="26E224C9" w:rsidR="00EC06C2" w:rsidRPr="00EC06C2" w:rsidRDefault="00EC06C2" w:rsidP="00EC06C2">
            <w:r w:rsidRPr="00EC06C2">
              <w:rPr>
                <w:rFonts w:ascii="Sylfaen" w:eastAsia="Times New Roman" w:hAnsi="Sylfaen" w:cs="Calibri"/>
                <w:b/>
                <w:sz w:val="12"/>
                <w:szCs w:val="12"/>
              </w:rPr>
              <w:t>20,0</w:t>
            </w:r>
            <w:r w:rsidR="00452C6F">
              <w:rPr>
                <w:rFonts w:ascii="Sylfaen" w:eastAsia="Times New Roman" w:hAnsi="Sylfaen" w:cs="Calibri"/>
                <w:b/>
                <w:sz w:val="12"/>
                <w:szCs w:val="12"/>
              </w:rPr>
              <w:t xml:space="preserve"> </w:t>
            </w:r>
            <w:r w:rsidRPr="00EC06C2">
              <w:rPr>
                <w:rFonts w:ascii="Sylfaen" w:eastAsia="Times New Roman" w:hAnsi="Sylfaen" w:cs="Calibri"/>
                <w:b/>
                <w:sz w:val="12"/>
                <w:szCs w:val="12"/>
              </w:rPr>
              <w:t xml:space="preserve"> </w:t>
            </w:r>
          </w:p>
        </w:tc>
        <w:tc>
          <w:tcPr>
            <w:tcW w:w="1372" w:type="dxa"/>
            <w:tcBorders>
              <w:top w:val="single" w:sz="4" w:space="0" w:color="auto"/>
              <w:left w:val="nil"/>
              <w:bottom w:val="single" w:sz="4" w:space="0" w:color="auto"/>
              <w:right w:val="single" w:sz="4" w:space="0" w:color="auto"/>
            </w:tcBorders>
            <w:shd w:val="clear" w:color="000000" w:fill="FFFFFF"/>
          </w:tcPr>
          <w:p w14:paraId="3833371A" w14:textId="2F04B067" w:rsidR="00EC06C2" w:rsidRPr="00EC06C2" w:rsidRDefault="00EC06C2" w:rsidP="00EC06C2">
            <w:r w:rsidRPr="00EC06C2">
              <w:rPr>
                <w:rFonts w:ascii="Sylfaen" w:eastAsia="Times New Roman" w:hAnsi="Sylfaen" w:cs="Calibri"/>
                <w:b/>
                <w:sz w:val="12"/>
                <w:szCs w:val="12"/>
              </w:rPr>
              <w:t>20,0</w:t>
            </w:r>
            <w:r w:rsidR="00452C6F">
              <w:rPr>
                <w:rFonts w:ascii="Sylfaen" w:eastAsia="Times New Roman" w:hAnsi="Sylfaen" w:cs="Calibri"/>
                <w:b/>
                <w:sz w:val="12"/>
                <w:szCs w:val="12"/>
              </w:rPr>
              <w:t xml:space="preserve"> </w:t>
            </w:r>
            <w:r w:rsidRPr="00EC06C2">
              <w:rPr>
                <w:rFonts w:ascii="Sylfaen" w:eastAsia="Times New Roman" w:hAnsi="Sylfaen" w:cs="Calibri"/>
                <w:b/>
                <w:sz w:val="12"/>
                <w:szCs w:val="12"/>
              </w:rPr>
              <w:t xml:space="preserve"> </w:t>
            </w:r>
          </w:p>
        </w:tc>
      </w:tr>
      <w:tr w:rsidR="00EC06C2" w:rsidRPr="00EC06C2" w14:paraId="5BC92E53" w14:textId="77777777" w:rsidTr="00E82DAE">
        <w:trPr>
          <w:trHeight w:val="267"/>
        </w:trPr>
        <w:tc>
          <w:tcPr>
            <w:tcW w:w="2246" w:type="dxa"/>
            <w:tcBorders>
              <w:top w:val="nil"/>
              <w:left w:val="single" w:sz="8" w:space="0" w:color="auto"/>
              <w:bottom w:val="single" w:sz="4" w:space="0" w:color="auto"/>
              <w:right w:val="single" w:sz="4" w:space="0" w:color="auto"/>
            </w:tcBorders>
            <w:shd w:val="clear" w:color="000000" w:fill="FFFFFF"/>
            <w:vAlign w:val="center"/>
            <w:hideMark/>
          </w:tcPr>
          <w:p w14:paraId="65BFCF89"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განმახორციელებელი სამსახური</w:t>
            </w:r>
          </w:p>
        </w:tc>
        <w:tc>
          <w:tcPr>
            <w:tcW w:w="7653" w:type="dxa"/>
            <w:gridSpan w:val="6"/>
            <w:tcBorders>
              <w:top w:val="nil"/>
              <w:left w:val="nil"/>
              <w:bottom w:val="nil"/>
              <w:right w:val="single" w:sz="4" w:space="0" w:color="auto"/>
            </w:tcBorders>
            <w:vAlign w:val="bottom"/>
            <w:hideMark/>
          </w:tcPr>
          <w:p w14:paraId="0A899942" w14:textId="77777777" w:rsidR="00EC06C2" w:rsidRPr="00EC06C2" w:rsidRDefault="00EC06C2" w:rsidP="00EC06C2">
            <w:pPr>
              <w:tabs>
                <w:tab w:val="left" w:pos="5530"/>
              </w:tabs>
              <w:spacing w:after="200" w:line="276" w:lineRule="auto"/>
              <w:rPr>
                <w:rFonts w:ascii="Calibri" w:eastAsia="Times New Roman" w:hAnsi="Calibri" w:cs="Calibri"/>
                <w:b/>
                <w:bCs/>
                <w:sz w:val="12"/>
                <w:szCs w:val="12"/>
              </w:rPr>
            </w:pPr>
            <w:r w:rsidRPr="00EC06C2">
              <w:rPr>
                <w:rFonts w:ascii="Sylfaen" w:eastAsia="Times New Roman" w:hAnsi="Sylfaen" w:cs="Calibri"/>
                <w:color w:val="000000"/>
                <w:sz w:val="12"/>
                <w:szCs w:val="12"/>
                <w:lang w:val="ka-GE"/>
              </w:rPr>
              <w:t xml:space="preserve">ხარაგაულის მუნიციპალიტეტის </w:t>
            </w:r>
            <w:r w:rsidRPr="00EC06C2">
              <w:rPr>
                <w:rFonts w:ascii="Sylfaen" w:eastAsia="Times New Roman" w:hAnsi="Sylfaen" w:cs="Sylfaen"/>
                <w:color w:val="000000"/>
                <w:sz w:val="12"/>
                <w:szCs w:val="12"/>
              </w:rPr>
              <w:t>მერიის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ჯანდაცვისა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სოციალური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დაცვის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სამსახური</w:t>
            </w:r>
          </w:p>
        </w:tc>
      </w:tr>
      <w:tr w:rsidR="00EC06C2" w:rsidRPr="00EC06C2" w14:paraId="4EA94DA0" w14:textId="77777777" w:rsidTr="00E82DAE">
        <w:trPr>
          <w:trHeight w:val="247"/>
        </w:trPr>
        <w:tc>
          <w:tcPr>
            <w:tcW w:w="2246" w:type="dxa"/>
            <w:tcBorders>
              <w:top w:val="nil"/>
              <w:left w:val="single" w:sz="8" w:space="0" w:color="auto"/>
              <w:bottom w:val="single" w:sz="4" w:space="0" w:color="auto"/>
              <w:right w:val="single" w:sz="4" w:space="0" w:color="auto"/>
            </w:tcBorders>
            <w:shd w:val="clear" w:color="000000" w:fill="FFFFFF"/>
            <w:vAlign w:val="center"/>
            <w:hideMark/>
          </w:tcPr>
          <w:p w14:paraId="50030C94" w14:textId="5533A8C8"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აღწერა </w:t>
            </w:r>
          </w:p>
        </w:tc>
        <w:tc>
          <w:tcPr>
            <w:tcW w:w="7653" w:type="dxa"/>
            <w:gridSpan w:val="6"/>
            <w:tcBorders>
              <w:top w:val="single" w:sz="4" w:space="0" w:color="auto"/>
              <w:left w:val="nil"/>
              <w:bottom w:val="single" w:sz="4" w:space="0" w:color="auto"/>
              <w:right w:val="single" w:sz="8" w:space="0" w:color="000000"/>
            </w:tcBorders>
            <w:shd w:val="clear" w:color="000000" w:fill="FFFFFF"/>
            <w:vAlign w:val="center"/>
            <w:hideMark/>
          </w:tcPr>
          <w:p w14:paraId="20066F39"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ქვეპროგრამის მიზანია უკიდურესად გაჭირვებული ოჯახების სათბობი მასალით დახმარება.</w:t>
            </w:r>
          </w:p>
          <w:p w14:paraId="31E58EF0" w14:textId="358AEAA5"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Sylfaen"/>
                <w:color w:val="000000"/>
                <w:sz w:val="12"/>
                <w:szCs w:val="12"/>
                <w:lang w:val="ka-GE"/>
              </w:rPr>
              <w:t>ქვე</w:t>
            </w:r>
            <w:r w:rsidRPr="00EC06C2">
              <w:rPr>
                <w:rFonts w:ascii="Sylfaen" w:eastAsia="Times New Roman" w:hAnsi="Sylfaen" w:cs="Sylfaen"/>
                <w:color w:val="000000"/>
                <w:sz w:val="12"/>
                <w:szCs w:val="12"/>
              </w:rPr>
              <w:t>პროგრამის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ფარგლებში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დახმარება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გაეწევა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უკიდურესად</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გაჭირვებულ</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ოჯახებს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სათბობი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მასალით</w:t>
            </w:r>
            <w:r w:rsidR="00452C6F">
              <w:rPr>
                <w:rFonts w:ascii="Sylfaen" w:eastAsia="Times New Roman" w:hAnsi="Sylfaen" w:cs="Calibri"/>
                <w:color w:val="000000"/>
                <w:sz w:val="12"/>
                <w:szCs w:val="12"/>
              </w:rPr>
              <w:t xml:space="preserve"> </w:t>
            </w:r>
          </w:p>
        </w:tc>
      </w:tr>
      <w:tr w:rsidR="00EC06C2" w:rsidRPr="00EC06C2" w14:paraId="18B08200" w14:textId="77777777" w:rsidTr="00E82DAE">
        <w:trPr>
          <w:trHeight w:val="197"/>
        </w:trPr>
        <w:tc>
          <w:tcPr>
            <w:tcW w:w="2246" w:type="dxa"/>
            <w:tcBorders>
              <w:top w:val="nil"/>
              <w:left w:val="single" w:sz="8" w:space="0" w:color="auto"/>
              <w:bottom w:val="single" w:sz="4" w:space="0" w:color="auto"/>
              <w:right w:val="single" w:sz="4" w:space="0" w:color="auto"/>
            </w:tcBorders>
            <w:shd w:val="clear" w:color="000000" w:fill="FFFFFF"/>
            <w:vAlign w:val="center"/>
            <w:hideMark/>
          </w:tcPr>
          <w:p w14:paraId="5013D50E"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განხორციელების ვადები</w:t>
            </w:r>
          </w:p>
        </w:tc>
        <w:tc>
          <w:tcPr>
            <w:tcW w:w="7653" w:type="dxa"/>
            <w:gridSpan w:val="6"/>
            <w:tcBorders>
              <w:top w:val="single" w:sz="4" w:space="0" w:color="auto"/>
              <w:left w:val="nil"/>
              <w:bottom w:val="single" w:sz="4" w:space="0" w:color="auto"/>
              <w:right w:val="single" w:sz="8" w:space="0" w:color="000000"/>
            </w:tcBorders>
            <w:shd w:val="clear" w:color="000000" w:fill="FFFFFF"/>
            <w:vAlign w:val="center"/>
            <w:hideMark/>
          </w:tcPr>
          <w:p w14:paraId="23E16370"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მიმდინარე</w:t>
            </w:r>
          </w:p>
        </w:tc>
      </w:tr>
      <w:tr w:rsidR="00EC06C2" w:rsidRPr="00EC06C2" w14:paraId="1C3C5392" w14:textId="77777777" w:rsidTr="00E82DAE">
        <w:trPr>
          <w:trHeight w:val="439"/>
        </w:trPr>
        <w:tc>
          <w:tcPr>
            <w:tcW w:w="2246" w:type="dxa"/>
            <w:tcBorders>
              <w:top w:val="single" w:sz="4" w:space="0" w:color="auto"/>
              <w:left w:val="single" w:sz="8" w:space="0" w:color="auto"/>
              <w:bottom w:val="single" w:sz="4" w:space="0" w:color="auto"/>
              <w:right w:val="single" w:sz="4" w:space="0" w:color="auto"/>
            </w:tcBorders>
            <w:vAlign w:val="center"/>
            <w:hideMark/>
          </w:tcPr>
          <w:p w14:paraId="46780A53"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rPr>
            </w:pPr>
            <w:r w:rsidRPr="00EC06C2">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EC06C2">
              <w:rPr>
                <w:rFonts w:ascii="Sylfaen" w:eastAsia="Times New Roman" w:hAnsi="Sylfaen" w:cs="Calibri"/>
                <w:b/>
                <w:color w:val="000000"/>
                <w:sz w:val="12"/>
                <w:szCs w:val="12"/>
                <w:lang w:val="ka-GE"/>
              </w:rPr>
              <w:t>ქვე</w:t>
            </w:r>
            <w:r w:rsidRPr="00EC06C2">
              <w:rPr>
                <w:rFonts w:ascii="Sylfaen" w:eastAsia="Times New Roman" w:hAnsi="Sylfaen" w:cs="Calibri"/>
                <w:b/>
                <w:color w:val="000000"/>
                <w:sz w:val="12"/>
                <w:szCs w:val="12"/>
              </w:rPr>
              <w:t>პროგრამა</w:t>
            </w:r>
          </w:p>
        </w:tc>
        <w:tc>
          <w:tcPr>
            <w:tcW w:w="7653" w:type="dxa"/>
            <w:gridSpan w:val="6"/>
            <w:tcBorders>
              <w:top w:val="single" w:sz="4" w:space="0" w:color="auto"/>
              <w:left w:val="nil"/>
              <w:bottom w:val="single" w:sz="4" w:space="0" w:color="auto"/>
              <w:right w:val="single" w:sz="8" w:space="0" w:color="000000"/>
            </w:tcBorders>
            <w:shd w:val="clear" w:color="000000" w:fill="FFFFFF"/>
            <w:vAlign w:val="center"/>
            <w:hideMark/>
          </w:tcPr>
          <w:p w14:paraId="0630E135" w14:textId="3A9689E8"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Times New Roman"/>
                <w:color w:val="000000"/>
                <w:sz w:val="12"/>
                <w:szCs w:val="12"/>
              </w:rPr>
              <w:t>მიზანი 1 - სიღარიბის ყველა ფორმის აღმოფხვრა;</w:t>
            </w:r>
            <w:r w:rsidR="00452C6F">
              <w:rPr>
                <w:rFonts w:ascii="Sylfaen" w:eastAsia="Times New Roman" w:hAnsi="Sylfaen" w:cs="Times New Roman"/>
                <w:color w:val="000000"/>
                <w:sz w:val="12"/>
                <w:szCs w:val="12"/>
              </w:rPr>
              <w:t xml:space="preserve"> </w:t>
            </w:r>
          </w:p>
        </w:tc>
      </w:tr>
      <w:tr w:rsidR="00EC06C2" w:rsidRPr="00EC06C2" w14:paraId="717F05ED" w14:textId="77777777" w:rsidTr="00E82DAE">
        <w:trPr>
          <w:trHeight w:val="312"/>
        </w:trPr>
        <w:tc>
          <w:tcPr>
            <w:tcW w:w="2246" w:type="dxa"/>
            <w:tcBorders>
              <w:top w:val="nil"/>
              <w:left w:val="single" w:sz="8" w:space="0" w:color="auto"/>
              <w:bottom w:val="single" w:sz="8" w:space="0" w:color="auto"/>
              <w:right w:val="single" w:sz="4" w:space="0" w:color="auto"/>
            </w:tcBorders>
            <w:shd w:val="clear" w:color="000000" w:fill="FFFFFF"/>
            <w:vAlign w:val="center"/>
            <w:hideMark/>
          </w:tcPr>
          <w:p w14:paraId="515ECD0C" w14:textId="660BDABC"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შედეგი</w:t>
            </w:r>
          </w:p>
        </w:tc>
        <w:tc>
          <w:tcPr>
            <w:tcW w:w="7653" w:type="dxa"/>
            <w:gridSpan w:val="6"/>
            <w:tcBorders>
              <w:top w:val="single" w:sz="4" w:space="0" w:color="auto"/>
              <w:left w:val="nil"/>
              <w:bottom w:val="single" w:sz="8" w:space="0" w:color="auto"/>
              <w:right w:val="single" w:sz="8" w:space="0" w:color="000000"/>
            </w:tcBorders>
            <w:shd w:val="clear" w:color="000000" w:fill="FFFFFF"/>
            <w:vAlign w:val="center"/>
            <w:hideMark/>
          </w:tcPr>
          <w:p w14:paraId="3CED2A5D" w14:textId="18B25F22" w:rsidR="00EC06C2" w:rsidRPr="00EC06C2" w:rsidRDefault="00EC06C2" w:rsidP="00EC06C2">
            <w:pPr>
              <w:tabs>
                <w:tab w:val="left" w:pos="5530"/>
              </w:tabs>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სოციალურად დაუცველი და სოციალური საფრთხის წინაშე მყოფი ოჯახების</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მხარდაჭერა.</w:t>
            </w:r>
          </w:p>
        </w:tc>
      </w:tr>
    </w:tbl>
    <w:p w14:paraId="311354A0"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4979" w:type="pct"/>
        <w:tblInd w:w="50" w:type="dxa"/>
        <w:tblLayout w:type="fixed"/>
        <w:tblLook w:val="04A0" w:firstRow="1" w:lastRow="0" w:firstColumn="1" w:lastColumn="0" w:noHBand="0" w:noVBand="1"/>
      </w:tblPr>
      <w:tblGrid>
        <w:gridCol w:w="2359"/>
        <w:gridCol w:w="1279"/>
        <w:gridCol w:w="1136"/>
        <w:gridCol w:w="1134"/>
        <w:gridCol w:w="1133"/>
        <w:gridCol w:w="1131"/>
        <w:gridCol w:w="706"/>
        <w:gridCol w:w="987"/>
      </w:tblGrid>
      <w:tr w:rsidR="00EC06C2" w:rsidRPr="00EC06C2" w14:paraId="68FB660E" w14:textId="77777777" w:rsidTr="00E82DAE">
        <w:trPr>
          <w:trHeight w:val="126"/>
        </w:trPr>
        <w:tc>
          <w:tcPr>
            <w:tcW w:w="5000" w:type="pct"/>
            <w:gridSpan w:val="8"/>
            <w:tcBorders>
              <w:top w:val="single" w:sz="8" w:space="0" w:color="auto"/>
              <w:left w:val="nil"/>
              <w:bottom w:val="single" w:sz="4" w:space="0" w:color="auto"/>
              <w:right w:val="single" w:sz="8" w:space="0" w:color="000000"/>
            </w:tcBorders>
            <w:noWrap/>
            <w:vAlign w:val="center"/>
            <w:hideMark/>
          </w:tcPr>
          <w:p w14:paraId="4DA25DF5" w14:textId="0E1C7CD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შუალედური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შედეგის შეფასების ინდიკატორი</w:t>
            </w:r>
          </w:p>
        </w:tc>
      </w:tr>
      <w:tr w:rsidR="00EC06C2" w:rsidRPr="00EC06C2" w14:paraId="596CA4A3" w14:textId="77777777" w:rsidTr="00E82DAE">
        <w:trPr>
          <w:trHeight w:val="690"/>
        </w:trPr>
        <w:tc>
          <w:tcPr>
            <w:tcW w:w="1196" w:type="pct"/>
            <w:tcBorders>
              <w:top w:val="nil"/>
              <w:left w:val="single" w:sz="4" w:space="0" w:color="auto"/>
              <w:bottom w:val="single" w:sz="4" w:space="0" w:color="auto"/>
              <w:right w:val="single" w:sz="4" w:space="0" w:color="auto"/>
            </w:tcBorders>
            <w:vAlign w:val="center"/>
            <w:hideMark/>
          </w:tcPr>
          <w:p w14:paraId="0F871010"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ინდიკატორის დასახელება</w:t>
            </w:r>
          </w:p>
        </w:tc>
        <w:tc>
          <w:tcPr>
            <w:tcW w:w="648" w:type="pct"/>
            <w:tcBorders>
              <w:top w:val="single" w:sz="4" w:space="0" w:color="auto"/>
              <w:left w:val="nil"/>
              <w:bottom w:val="single" w:sz="4" w:space="0" w:color="auto"/>
              <w:right w:val="single" w:sz="4" w:space="0" w:color="auto"/>
            </w:tcBorders>
            <w:vAlign w:val="center"/>
            <w:hideMark/>
          </w:tcPr>
          <w:p w14:paraId="4B7FFBA5"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საბაზისო მაჩვენებელი 2024წელი</w:t>
            </w:r>
          </w:p>
        </w:tc>
        <w:tc>
          <w:tcPr>
            <w:tcW w:w="576" w:type="pct"/>
            <w:tcBorders>
              <w:top w:val="nil"/>
              <w:left w:val="nil"/>
              <w:bottom w:val="single" w:sz="4" w:space="0" w:color="auto"/>
              <w:right w:val="single" w:sz="4" w:space="0" w:color="auto"/>
            </w:tcBorders>
            <w:vAlign w:val="center"/>
            <w:hideMark/>
          </w:tcPr>
          <w:p w14:paraId="07E5CDE0"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2025 წელს</w:t>
            </w:r>
          </w:p>
        </w:tc>
        <w:tc>
          <w:tcPr>
            <w:tcW w:w="575" w:type="pct"/>
            <w:tcBorders>
              <w:top w:val="single" w:sz="4" w:space="0" w:color="auto"/>
              <w:left w:val="nil"/>
              <w:bottom w:val="single" w:sz="4" w:space="0" w:color="auto"/>
              <w:right w:val="single" w:sz="4" w:space="0" w:color="auto"/>
            </w:tcBorders>
            <w:vAlign w:val="center"/>
            <w:hideMark/>
          </w:tcPr>
          <w:p w14:paraId="1617B131"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2026 წელს</w:t>
            </w:r>
          </w:p>
        </w:tc>
        <w:tc>
          <w:tcPr>
            <w:tcW w:w="574" w:type="pct"/>
            <w:tcBorders>
              <w:top w:val="single" w:sz="4" w:space="0" w:color="auto"/>
              <w:left w:val="nil"/>
              <w:bottom w:val="single" w:sz="4" w:space="0" w:color="auto"/>
              <w:right w:val="single" w:sz="4" w:space="0" w:color="auto"/>
            </w:tcBorders>
            <w:vAlign w:val="center"/>
            <w:hideMark/>
          </w:tcPr>
          <w:p w14:paraId="25F55BBA"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2027 წელს</w:t>
            </w:r>
          </w:p>
        </w:tc>
        <w:tc>
          <w:tcPr>
            <w:tcW w:w="573" w:type="pct"/>
            <w:tcBorders>
              <w:top w:val="single" w:sz="4" w:space="0" w:color="auto"/>
              <w:left w:val="nil"/>
              <w:bottom w:val="single" w:sz="4" w:space="0" w:color="auto"/>
              <w:right w:val="single" w:sz="4" w:space="0" w:color="auto"/>
            </w:tcBorders>
            <w:vAlign w:val="center"/>
            <w:hideMark/>
          </w:tcPr>
          <w:p w14:paraId="50CCA784"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2028 წელს</w:t>
            </w:r>
          </w:p>
        </w:tc>
        <w:tc>
          <w:tcPr>
            <w:tcW w:w="358" w:type="pct"/>
            <w:tcBorders>
              <w:top w:val="single" w:sz="4" w:space="0" w:color="auto"/>
              <w:left w:val="nil"/>
              <w:bottom w:val="single" w:sz="4" w:space="0" w:color="auto"/>
              <w:right w:val="single" w:sz="4" w:space="0" w:color="auto"/>
            </w:tcBorders>
            <w:vAlign w:val="center"/>
            <w:hideMark/>
          </w:tcPr>
          <w:p w14:paraId="56434E97"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500" w:type="pct"/>
            <w:tcBorders>
              <w:top w:val="nil"/>
              <w:left w:val="nil"/>
              <w:bottom w:val="single" w:sz="4" w:space="0" w:color="auto"/>
              <w:right w:val="single" w:sz="8" w:space="0" w:color="auto"/>
            </w:tcBorders>
            <w:vAlign w:val="center"/>
            <w:hideMark/>
          </w:tcPr>
          <w:p w14:paraId="6F2AD650"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58B0234E" w14:textId="77777777" w:rsidTr="00E82DAE">
        <w:trPr>
          <w:trHeight w:val="141"/>
        </w:trPr>
        <w:tc>
          <w:tcPr>
            <w:tcW w:w="119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7F4D882"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მოსარგებლეთა რაოდენობა</w:t>
            </w:r>
          </w:p>
        </w:tc>
        <w:tc>
          <w:tcPr>
            <w:tcW w:w="648" w:type="pct"/>
            <w:tcBorders>
              <w:top w:val="single" w:sz="4" w:space="0" w:color="auto"/>
              <w:left w:val="nil"/>
              <w:bottom w:val="single" w:sz="4" w:space="0" w:color="auto"/>
              <w:right w:val="single" w:sz="4" w:space="0" w:color="auto"/>
            </w:tcBorders>
            <w:shd w:val="clear" w:color="000000" w:fill="FFFFFF"/>
            <w:vAlign w:val="center"/>
            <w:hideMark/>
          </w:tcPr>
          <w:p w14:paraId="4722BE28"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100</w:t>
            </w:r>
          </w:p>
        </w:tc>
        <w:tc>
          <w:tcPr>
            <w:tcW w:w="576" w:type="pct"/>
            <w:tcBorders>
              <w:top w:val="nil"/>
              <w:left w:val="nil"/>
              <w:bottom w:val="single" w:sz="4" w:space="0" w:color="auto"/>
              <w:right w:val="single" w:sz="4" w:space="0" w:color="auto"/>
            </w:tcBorders>
            <w:shd w:val="clear" w:color="000000" w:fill="FFFFFF"/>
            <w:vAlign w:val="center"/>
            <w:hideMark/>
          </w:tcPr>
          <w:p w14:paraId="1AE5D096"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100</w:t>
            </w:r>
          </w:p>
        </w:tc>
        <w:tc>
          <w:tcPr>
            <w:tcW w:w="575" w:type="pct"/>
            <w:tcBorders>
              <w:top w:val="single" w:sz="4" w:space="0" w:color="auto"/>
              <w:left w:val="nil"/>
              <w:bottom w:val="single" w:sz="4" w:space="0" w:color="auto"/>
              <w:right w:val="single" w:sz="4" w:space="0" w:color="auto"/>
            </w:tcBorders>
            <w:shd w:val="clear" w:color="000000" w:fill="FFFFFF"/>
            <w:vAlign w:val="center"/>
            <w:hideMark/>
          </w:tcPr>
          <w:p w14:paraId="7D7FCBFA"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100</w:t>
            </w:r>
          </w:p>
        </w:tc>
        <w:tc>
          <w:tcPr>
            <w:tcW w:w="574" w:type="pct"/>
            <w:tcBorders>
              <w:top w:val="single" w:sz="4" w:space="0" w:color="auto"/>
              <w:left w:val="nil"/>
              <w:bottom w:val="single" w:sz="4" w:space="0" w:color="auto"/>
              <w:right w:val="single" w:sz="4" w:space="0" w:color="auto"/>
            </w:tcBorders>
            <w:shd w:val="clear" w:color="000000" w:fill="FFFFFF"/>
            <w:vAlign w:val="center"/>
            <w:hideMark/>
          </w:tcPr>
          <w:p w14:paraId="2AC12C95"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100</w:t>
            </w:r>
          </w:p>
        </w:tc>
        <w:tc>
          <w:tcPr>
            <w:tcW w:w="573" w:type="pct"/>
            <w:tcBorders>
              <w:top w:val="single" w:sz="4" w:space="0" w:color="auto"/>
              <w:left w:val="nil"/>
              <w:bottom w:val="single" w:sz="4" w:space="0" w:color="auto"/>
              <w:right w:val="single" w:sz="4" w:space="0" w:color="auto"/>
            </w:tcBorders>
            <w:shd w:val="clear" w:color="000000" w:fill="FFFFFF"/>
            <w:vAlign w:val="center"/>
            <w:hideMark/>
          </w:tcPr>
          <w:p w14:paraId="4FD82639"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100</w:t>
            </w:r>
          </w:p>
        </w:tc>
        <w:tc>
          <w:tcPr>
            <w:tcW w:w="358" w:type="pct"/>
            <w:tcBorders>
              <w:top w:val="single" w:sz="4" w:space="0" w:color="auto"/>
              <w:left w:val="nil"/>
              <w:bottom w:val="single" w:sz="4" w:space="0" w:color="auto"/>
              <w:right w:val="single" w:sz="4" w:space="0" w:color="auto"/>
            </w:tcBorders>
            <w:shd w:val="clear" w:color="000000" w:fill="FFFFFF"/>
            <w:vAlign w:val="center"/>
            <w:hideMark/>
          </w:tcPr>
          <w:p w14:paraId="323F273C"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10</w:t>
            </w:r>
          </w:p>
        </w:tc>
        <w:tc>
          <w:tcPr>
            <w:tcW w:w="500" w:type="pct"/>
            <w:tcBorders>
              <w:top w:val="nil"/>
              <w:left w:val="nil"/>
              <w:bottom w:val="single" w:sz="4" w:space="0" w:color="auto"/>
              <w:right w:val="single" w:sz="8" w:space="0" w:color="auto"/>
            </w:tcBorders>
            <w:shd w:val="clear" w:color="000000" w:fill="FFFFFF"/>
            <w:vAlign w:val="center"/>
            <w:hideMark/>
          </w:tcPr>
          <w:p w14:paraId="3BD0EA0F"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მომართვიანობა</w:t>
            </w:r>
          </w:p>
        </w:tc>
      </w:tr>
    </w:tbl>
    <w:p w14:paraId="784749B7"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9498" w:type="dxa"/>
        <w:tblInd w:w="-34" w:type="dxa"/>
        <w:tblLayout w:type="fixed"/>
        <w:tblLook w:val="04A0" w:firstRow="1" w:lastRow="0" w:firstColumn="1" w:lastColumn="0" w:noHBand="0" w:noVBand="1"/>
      </w:tblPr>
      <w:tblGrid>
        <w:gridCol w:w="2269"/>
        <w:gridCol w:w="850"/>
        <w:gridCol w:w="1776"/>
        <w:gridCol w:w="1270"/>
        <w:gridCol w:w="1258"/>
        <w:gridCol w:w="1222"/>
        <w:gridCol w:w="853"/>
      </w:tblGrid>
      <w:tr w:rsidR="00EC06C2" w:rsidRPr="00EC06C2" w14:paraId="341DD46B" w14:textId="77777777" w:rsidTr="00E82DAE">
        <w:trPr>
          <w:trHeight w:val="119"/>
        </w:trPr>
        <w:tc>
          <w:tcPr>
            <w:tcW w:w="2269"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61E3DE46"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დასახელება</w:t>
            </w:r>
          </w:p>
        </w:tc>
        <w:tc>
          <w:tcPr>
            <w:tcW w:w="850" w:type="dxa"/>
            <w:tcBorders>
              <w:top w:val="single" w:sz="8" w:space="0" w:color="auto"/>
              <w:left w:val="nil"/>
              <w:bottom w:val="single" w:sz="4" w:space="0" w:color="auto"/>
              <w:right w:val="single" w:sz="4" w:space="0" w:color="auto"/>
            </w:tcBorders>
            <w:shd w:val="clear" w:color="000000" w:fill="FFFFFF"/>
            <w:vAlign w:val="center"/>
            <w:hideMark/>
          </w:tcPr>
          <w:p w14:paraId="7DD319BD"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კოდი</w:t>
            </w:r>
          </w:p>
        </w:tc>
        <w:tc>
          <w:tcPr>
            <w:tcW w:w="1776" w:type="dxa"/>
            <w:vMerge w:val="restart"/>
            <w:tcBorders>
              <w:top w:val="single" w:sz="8" w:space="0" w:color="auto"/>
              <w:left w:val="nil"/>
              <w:bottom w:val="single" w:sz="8" w:space="0" w:color="auto"/>
              <w:right w:val="single" w:sz="8" w:space="0" w:color="auto"/>
            </w:tcBorders>
            <w:shd w:val="clear" w:color="000000" w:fill="FFFFFF"/>
            <w:vAlign w:val="center"/>
          </w:tcPr>
          <w:p w14:paraId="268F6099" w14:textId="77777777" w:rsidR="00EC06C2" w:rsidRPr="00EC06C2" w:rsidRDefault="00EC06C2" w:rsidP="00EC06C2">
            <w:pPr>
              <w:tabs>
                <w:tab w:val="left" w:pos="5530"/>
              </w:tabs>
              <w:spacing w:after="0" w:line="240" w:lineRule="auto"/>
              <w:rPr>
                <w:rFonts w:ascii="Sylfaen" w:eastAsia="Times New Roman" w:hAnsi="Sylfaen" w:cs="Calibri"/>
                <w:b/>
                <w:sz w:val="12"/>
                <w:szCs w:val="12"/>
              </w:rPr>
            </w:pPr>
            <w:r w:rsidRPr="00EC06C2">
              <w:rPr>
                <w:rFonts w:ascii="Sylfaen" w:eastAsia="Times New Roman" w:hAnsi="Sylfaen" w:cs="Sylfaen"/>
                <w:b/>
                <w:color w:val="000000"/>
                <w:sz w:val="12"/>
                <w:szCs w:val="12"/>
                <w:lang w:val="ka-GE"/>
              </w:rPr>
              <w:t>ახალშობილთა ოჯახების დახმარება</w:t>
            </w:r>
          </w:p>
        </w:tc>
        <w:tc>
          <w:tcPr>
            <w:tcW w:w="1270" w:type="dxa"/>
            <w:tcBorders>
              <w:top w:val="single" w:sz="8" w:space="0" w:color="auto"/>
              <w:left w:val="nil"/>
              <w:bottom w:val="single" w:sz="4" w:space="0" w:color="auto"/>
              <w:right w:val="single" w:sz="4" w:space="0" w:color="auto"/>
            </w:tcBorders>
            <w:shd w:val="clear" w:color="000000" w:fill="FFFFFF"/>
            <w:vAlign w:val="center"/>
            <w:hideMark/>
          </w:tcPr>
          <w:p w14:paraId="657987A6" w14:textId="2CB1301F"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2025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258" w:type="dxa"/>
            <w:tcBorders>
              <w:top w:val="single" w:sz="8" w:space="0" w:color="auto"/>
              <w:left w:val="nil"/>
              <w:bottom w:val="single" w:sz="4" w:space="0" w:color="auto"/>
              <w:right w:val="single" w:sz="4" w:space="0" w:color="auto"/>
            </w:tcBorders>
            <w:shd w:val="clear" w:color="000000" w:fill="FFFFFF"/>
            <w:vAlign w:val="center"/>
            <w:hideMark/>
          </w:tcPr>
          <w:p w14:paraId="0255E2BF" w14:textId="3F369CBE"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2026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222" w:type="dxa"/>
            <w:tcBorders>
              <w:top w:val="single" w:sz="8" w:space="0" w:color="auto"/>
              <w:left w:val="nil"/>
              <w:bottom w:val="single" w:sz="4" w:space="0" w:color="auto"/>
              <w:right w:val="single" w:sz="4" w:space="0" w:color="auto"/>
            </w:tcBorders>
            <w:shd w:val="clear" w:color="000000" w:fill="FFFFFF"/>
            <w:vAlign w:val="center"/>
            <w:hideMark/>
          </w:tcPr>
          <w:p w14:paraId="33E85B08" w14:textId="6F4A19E8"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2027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853" w:type="dxa"/>
            <w:tcBorders>
              <w:top w:val="single" w:sz="8" w:space="0" w:color="auto"/>
              <w:left w:val="nil"/>
              <w:bottom w:val="single" w:sz="4" w:space="0" w:color="auto"/>
              <w:right w:val="single" w:sz="8" w:space="0" w:color="000000"/>
            </w:tcBorders>
            <w:shd w:val="clear" w:color="000000" w:fill="FFFFFF"/>
            <w:vAlign w:val="center"/>
            <w:hideMark/>
          </w:tcPr>
          <w:p w14:paraId="73F90ABC" w14:textId="4E59C59F"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2028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 xml:space="preserve"> (ათას ლარში)</w:t>
            </w:r>
          </w:p>
        </w:tc>
      </w:tr>
      <w:tr w:rsidR="00EC06C2" w:rsidRPr="00EC06C2" w14:paraId="511C6C9C" w14:textId="77777777" w:rsidTr="00E82DAE">
        <w:trPr>
          <w:trHeight w:val="35"/>
        </w:trPr>
        <w:tc>
          <w:tcPr>
            <w:tcW w:w="2269" w:type="dxa"/>
            <w:vMerge/>
            <w:tcBorders>
              <w:top w:val="single" w:sz="8" w:space="0" w:color="auto"/>
              <w:left w:val="single" w:sz="8" w:space="0" w:color="auto"/>
              <w:bottom w:val="single" w:sz="4" w:space="0" w:color="auto"/>
              <w:right w:val="single" w:sz="4" w:space="0" w:color="auto"/>
            </w:tcBorders>
            <w:vAlign w:val="center"/>
            <w:hideMark/>
          </w:tcPr>
          <w:p w14:paraId="776AEC1A"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850" w:type="dxa"/>
            <w:tcBorders>
              <w:top w:val="nil"/>
              <w:left w:val="nil"/>
              <w:bottom w:val="single" w:sz="4" w:space="0" w:color="auto"/>
              <w:right w:val="single" w:sz="4" w:space="0" w:color="auto"/>
            </w:tcBorders>
            <w:shd w:val="clear" w:color="000000" w:fill="FFFFFF"/>
            <w:vAlign w:val="center"/>
            <w:hideMark/>
          </w:tcPr>
          <w:p w14:paraId="5BF09C7A"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lang w:val="ka-GE"/>
              </w:rPr>
            </w:pPr>
            <w:r w:rsidRPr="00EC06C2">
              <w:rPr>
                <w:rFonts w:ascii="Sylfaen" w:eastAsia="Times New Roman" w:hAnsi="Sylfaen" w:cs="Calibri"/>
                <w:b/>
                <w:color w:val="000000"/>
                <w:sz w:val="12"/>
                <w:szCs w:val="12"/>
              </w:rPr>
              <w:t> </w:t>
            </w:r>
            <w:r w:rsidRPr="00EC06C2">
              <w:rPr>
                <w:rFonts w:ascii="Sylfaen" w:eastAsia="Times New Roman" w:hAnsi="Sylfaen" w:cs="Calibri"/>
                <w:b/>
                <w:color w:val="000000"/>
                <w:sz w:val="12"/>
                <w:szCs w:val="12"/>
                <w:lang w:val="ka-GE"/>
              </w:rPr>
              <w:t>06 03 15</w:t>
            </w:r>
          </w:p>
        </w:tc>
        <w:tc>
          <w:tcPr>
            <w:tcW w:w="1776" w:type="dxa"/>
            <w:vMerge/>
            <w:tcBorders>
              <w:top w:val="nil"/>
              <w:left w:val="nil"/>
              <w:bottom w:val="single" w:sz="4" w:space="0" w:color="auto"/>
              <w:right w:val="single" w:sz="4" w:space="0" w:color="auto"/>
            </w:tcBorders>
            <w:vAlign w:val="center"/>
            <w:hideMark/>
          </w:tcPr>
          <w:p w14:paraId="38AFD80D"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1270" w:type="dxa"/>
            <w:tcBorders>
              <w:top w:val="single" w:sz="8" w:space="0" w:color="auto"/>
              <w:left w:val="single" w:sz="8" w:space="0" w:color="auto"/>
              <w:bottom w:val="single" w:sz="8" w:space="0" w:color="auto"/>
              <w:right w:val="single" w:sz="8" w:space="0" w:color="auto"/>
            </w:tcBorders>
            <w:shd w:val="clear" w:color="000000" w:fill="FFFFFF"/>
            <w:vAlign w:val="center"/>
          </w:tcPr>
          <w:p w14:paraId="4D003B7F"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24,0</w:t>
            </w:r>
          </w:p>
        </w:tc>
        <w:tc>
          <w:tcPr>
            <w:tcW w:w="1258" w:type="dxa"/>
            <w:tcBorders>
              <w:top w:val="single" w:sz="8" w:space="0" w:color="auto"/>
              <w:left w:val="single" w:sz="8" w:space="0" w:color="auto"/>
              <w:bottom w:val="single" w:sz="8" w:space="0" w:color="auto"/>
              <w:right w:val="single" w:sz="8" w:space="0" w:color="auto"/>
            </w:tcBorders>
            <w:shd w:val="clear" w:color="000000" w:fill="FFFFFF"/>
            <w:vAlign w:val="center"/>
          </w:tcPr>
          <w:p w14:paraId="1CF749A3"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25,0</w:t>
            </w:r>
          </w:p>
        </w:tc>
        <w:tc>
          <w:tcPr>
            <w:tcW w:w="1222" w:type="dxa"/>
            <w:tcBorders>
              <w:top w:val="single" w:sz="8" w:space="0" w:color="auto"/>
              <w:left w:val="single" w:sz="8" w:space="0" w:color="auto"/>
              <w:bottom w:val="single" w:sz="8" w:space="0" w:color="auto"/>
              <w:right w:val="single" w:sz="8" w:space="0" w:color="auto"/>
            </w:tcBorders>
            <w:shd w:val="clear" w:color="000000" w:fill="FFFFFF"/>
            <w:vAlign w:val="center"/>
          </w:tcPr>
          <w:p w14:paraId="55D0A52A"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25,0</w:t>
            </w:r>
          </w:p>
        </w:tc>
        <w:tc>
          <w:tcPr>
            <w:tcW w:w="853" w:type="dxa"/>
            <w:tcBorders>
              <w:top w:val="single" w:sz="8" w:space="0" w:color="auto"/>
              <w:left w:val="single" w:sz="8" w:space="0" w:color="auto"/>
              <w:bottom w:val="single" w:sz="8" w:space="0" w:color="auto"/>
              <w:right w:val="single" w:sz="8" w:space="0" w:color="auto"/>
            </w:tcBorders>
            <w:shd w:val="clear" w:color="000000" w:fill="FFFFFF"/>
            <w:vAlign w:val="center"/>
          </w:tcPr>
          <w:p w14:paraId="405D29E1"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25,0</w:t>
            </w:r>
          </w:p>
        </w:tc>
      </w:tr>
      <w:tr w:rsidR="00EC06C2" w:rsidRPr="00EC06C2" w14:paraId="1DB58186" w14:textId="77777777" w:rsidTr="00E82DAE">
        <w:trPr>
          <w:trHeight w:val="250"/>
        </w:trPr>
        <w:tc>
          <w:tcPr>
            <w:tcW w:w="2269" w:type="dxa"/>
            <w:tcBorders>
              <w:top w:val="nil"/>
              <w:left w:val="single" w:sz="8" w:space="0" w:color="auto"/>
              <w:bottom w:val="single" w:sz="4" w:space="0" w:color="auto"/>
              <w:right w:val="single" w:sz="4" w:space="0" w:color="auto"/>
            </w:tcBorders>
            <w:shd w:val="clear" w:color="000000" w:fill="FFFFFF"/>
            <w:vAlign w:val="center"/>
            <w:hideMark/>
          </w:tcPr>
          <w:p w14:paraId="4A7F8EA3"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განმახორციელებელი სამსახური</w:t>
            </w:r>
          </w:p>
        </w:tc>
        <w:tc>
          <w:tcPr>
            <w:tcW w:w="7229" w:type="dxa"/>
            <w:gridSpan w:val="6"/>
            <w:tcBorders>
              <w:top w:val="nil"/>
              <w:left w:val="nil"/>
              <w:bottom w:val="nil"/>
              <w:right w:val="nil"/>
            </w:tcBorders>
            <w:vAlign w:val="bottom"/>
            <w:hideMark/>
          </w:tcPr>
          <w:p w14:paraId="1A8FE79F" w14:textId="77777777" w:rsidR="00EC06C2" w:rsidRPr="00EC06C2" w:rsidRDefault="00EC06C2" w:rsidP="00EC06C2">
            <w:pPr>
              <w:tabs>
                <w:tab w:val="left" w:pos="5530"/>
              </w:tabs>
              <w:spacing w:after="200" w:line="276" w:lineRule="auto"/>
              <w:rPr>
                <w:rFonts w:ascii="Calibri" w:eastAsia="Times New Roman" w:hAnsi="Calibri" w:cs="Calibri"/>
                <w:b/>
                <w:bCs/>
                <w:sz w:val="12"/>
                <w:szCs w:val="12"/>
              </w:rPr>
            </w:pPr>
            <w:r w:rsidRPr="00EC06C2">
              <w:rPr>
                <w:rFonts w:ascii="Sylfaen" w:eastAsia="Times New Roman" w:hAnsi="Sylfaen" w:cs="Calibri"/>
                <w:color w:val="000000"/>
                <w:sz w:val="12"/>
                <w:szCs w:val="12"/>
                <w:lang w:val="ka-GE"/>
              </w:rPr>
              <w:t xml:space="preserve">ხარაგაულის მუნიციპალიტეტის </w:t>
            </w:r>
            <w:r w:rsidRPr="00EC06C2">
              <w:rPr>
                <w:rFonts w:ascii="Sylfaen" w:eastAsia="Times New Roman" w:hAnsi="Sylfaen" w:cs="Sylfaen"/>
                <w:color w:val="000000"/>
                <w:sz w:val="12"/>
                <w:szCs w:val="12"/>
              </w:rPr>
              <w:t>მერიის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ჯანდაცვისა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სოციალური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დაცვის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სამსახური</w:t>
            </w:r>
          </w:p>
        </w:tc>
      </w:tr>
      <w:tr w:rsidR="00EC06C2" w:rsidRPr="00EC06C2" w14:paraId="510F0828" w14:textId="77777777" w:rsidTr="00E82DAE">
        <w:trPr>
          <w:trHeight w:val="393"/>
        </w:trPr>
        <w:tc>
          <w:tcPr>
            <w:tcW w:w="2269" w:type="dxa"/>
            <w:tcBorders>
              <w:top w:val="nil"/>
              <w:left w:val="single" w:sz="8" w:space="0" w:color="auto"/>
              <w:bottom w:val="single" w:sz="4" w:space="0" w:color="auto"/>
              <w:right w:val="single" w:sz="4" w:space="0" w:color="auto"/>
            </w:tcBorders>
            <w:shd w:val="clear" w:color="000000" w:fill="FFFFFF"/>
            <w:vAlign w:val="center"/>
            <w:hideMark/>
          </w:tcPr>
          <w:p w14:paraId="5736C573" w14:textId="35E67D0C"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აღწერა </w:t>
            </w:r>
          </w:p>
        </w:tc>
        <w:tc>
          <w:tcPr>
            <w:tcW w:w="7229" w:type="dxa"/>
            <w:gridSpan w:val="6"/>
            <w:tcBorders>
              <w:top w:val="single" w:sz="4" w:space="0" w:color="auto"/>
              <w:left w:val="nil"/>
              <w:bottom w:val="single" w:sz="4" w:space="0" w:color="auto"/>
              <w:right w:val="single" w:sz="8" w:space="0" w:color="000000"/>
            </w:tcBorders>
            <w:shd w:val="clear" w:color="000000" w:fill="FFFFFF"/>
            <w:vAlign w:val="center"/>
            <w:hideMark/>
          </w:tcPr>
          <w:p w14:paraId="6B41A976" w14:textId="5EB88C9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 xml:space="preserve">ქვეპროგრამის მიზანია </w:t>
            </w:r>
            <w:r w:rsidRPr="00EC06C2">
              <w:rPr>
                <w:rFonts w:ascii="Sylfaen" w:eastAsia="Times New Roman" w:hAnsi="Sylfaen" w:cs="Sylfaen"/>
                <w:color w:val="000000"/>
                <w:sz w:val="12"/>
                <w:szCs w:val="12"/>
              </w:rPr>
              <w:t>ახალშობილთა ოჯახების ფინანსური მხარდაჭერა</w:t>
            </w:r>
            <w:r w:rsidRPr="00EC06C2">
              <w:rPr>
                <w:rFonts w:ascii="Sylfaen" w:eastAsia="Times New Roman" w:hAnsi="Sylfaen" w:cs="Sylfaen"/>
                <w:color w:val="000000"/>
                <w:sz w:val="12"/>
                <w:szCs w:val="12"/>
                <w:lang w:val="ka-GE"/>
              </w:rPr>
              <w:t>;</w:t>
            </w:r>
            <w:r w:rsidR="00452C6F">
              <w:rPr>
                <w:rFonts w:ascii="Sylfaen" w:eastAsia="Times New Roman" w:hAnsi="Sylfaen" w:cs="Sylfaen"/>
                <w:color w:val="000000"/>
                <w:sz w:val="12"/>
                <w:szCs w:val="12"/>
                <w:lang w:val="ka-GE"/>
              </w:rPr>
              <w:t xml:space="preserve">       </w:t>
            </w:r>
            <w:r w:rsidRPr="00EC06C2">
              <w:rPr>
                <w:rFonts w:ascii="Sylfaen" w:eastAsia="Times New Roman" w:hAnsi="Sylfaen" w:cs="Sylfaen"/>
                <w:color w:val="000000"/>
                <w:sz w:val="12"/>
                <w:szCs w:val="12"/>
                <w:lang w:val="ka-GE"/>
              </w:rPr>
              <w:t>ქვე</w:t>
            </w:r>
            <w:r w:rsidRPr="00EC06C2">
              <w:rPr>
                <w:rFonts w:ascii="Sylfaen" w:eastAsia="Times New Roman" w:hAnsi="Sylfaen" w:cs="Sylfaen"/>
                <w:color w:val="000000"/>
                <w:sz w:val="12"/>
                <w:szCs w:val="12"/>
              </w:rPr>
              <w:t>პროგრამის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მოსარგებლენი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არიან</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მუნიციპალიტეტში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რეგისტრირებული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ახალშობილთა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ოჯახები</w:t>
            </w:r>
            <w:r w:rsidRPr="00EC06C2">
              <w:rPr>
                <w:rFonts w:ascii="Sylfaen" w:eastAsia="Times New Roman" w:hAnsi="Sylfaen" w:cs="Calibri"/>
                <w:color w:val="000000"/>
                <w:sz w:val="12"/>
                <w:szCs w:val="12"/>
              </w:rPr>
              <w:t>.</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დახმარება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განისაზღვრება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პირველი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ბავშვის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შეძენის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შემთხვევაში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100 </w:t>
            </w:r>
            <w:r w:rsidRPr="00EC06C2">
              <w:rPr>
                <w:rFonts w:ascii="Sylfaen" w:eastAsia="Times New Roman" w:hAnsi="Sylfaen" w:cs="Sylfaen"/>
                <w:color w:val="000000"/>
                <w:sz w:val="12"/>
                <w:szCs w:val="12"/>
              </w:rPr>
              <w:t>ლარით</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მეორე</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ბავშვის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შეძენის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შემთხვევაში</w:t>
            </w:r>
            <w:r w:rsidRPr="00EC06C2">
              <w:rPr>
                <w:rFonts w:ascii="Sylfaen" w:eastAsia="Times New Roman" w:hAnsi="Sylfaen" w:cs="Calibri"/>
                <w:color w:val="000000"/>
                <w:sz w:val="12"/>
                <w:szCs w:val="12"/>
              </w:rPr>
              <w:t xml:space="preserve"> 150 </w:t>
            </w:r>
            <w:r w:rsidRPr="00EC06C2">
              <w:rPr>
                <w:rFonts w:ascii="Sylfaen" w:eastAsia="Times New Roman" w:hAnsi="Sylfaen" w:cs="Sylfaen"/>
                <w:color w:val="000000"/>
                <w:sz w:val="12"/>
                <w:szCs w:val="12"/>
              </w:rPr>
              <w:t>ლარი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ყოველ</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მომდევნო</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ბავშვზე</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ემატება</w:t>
            </w:r>
            <w:r w:rsidRPr="00EC06C2">
              <w:rPr>
                <w:rFonts w:ascii="Sylfaen" w:eastAsia="Times New Roman" w:hAnsi="Sylfaen" w:cs="Calibri"/>
                <w:color w:val="000000"/>
                <w:sz w:val="12"/>
                <w:szCs w:val="12"/>
              </w:rPr>
              <w:t xml:space="preserve"> 50 </w:t>
            </w:r>
            <w:r w:rsidRPr="00EC06C2">
              <w:rPr>
                <w:rFonts w:ascii="Sylfaen" w:eastAsia="Times New Roman" w:hAnsi="Sylfaen" w:cs="Sylfaen"/>
                <w:color w:val="000000"/>
                <w:sz w:val="12"/>
                <w:szCs w:val="12"/>
              </w:rPr>
              <w:t>ლარი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ტყუპების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შეძენის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შემთხვევაში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დახმარება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განისაზღვრება</w:t>
            </w:r>
            <w:r w:rsidRPr="00EC06C2">
              <w:rPr>
                <w:rFonts w:ascii="Sylfaen" w:eastAsia="Times New Roman" w:hAnsi="Sylfaen" w:cs="Calibri"/>
                <w:color w:val="000000"/>
                <w:sz w:val="12"/>
                <w:szCs w:val="12"/>
              </w:rPr>
              <w:t xml:space="preserve"> 500 </w:t>
            </w:r>
            <w:r w:rsidRPr="00EC06C2">
              <w:rPr>
                <w:rFonts w:ascii="Sylfaen" w:eastAsia="Times New Roman" w:hAnsi="Sylfaen" w:cs="Sylfaen"/>
                <w:color w:val="000000"/>
                <w:sz w:val="12"/>
                <w:szCs w:val="12"/>
              </w:rPr>
              <w:t>ლარით</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სამი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მეტი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ტყუპის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შეძენის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შემთხვევაში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დახმარება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განისაზღვრება</w:t>
            </w:r>
            <w:r w:rsidRPr="00EC06C2">
              <w:rPr>
                <w:rFonts w:ascii="Sylfaen" w:eastAsia="Times New Roman" w:hAnsi="Sylfaen" w:cs="Calibri"/>
                <w:color w:val="000000"/>
                <w:sz w:val="12"/>
                <w:szCs w:val="12"/>
              </w:rPr>
              <w:t xml:space="preserve"> 1500 </w:t>
            </w:r>
            <w:r w:rsidRPr="00EC06C2">
              <w:rPr>
                <w:rFonts w:ascii="Sylfaen" w:eastAsia="Times New Roman" w:hAnsi="Sylfaen" w:cs="Sylfaen"/>
                <w:color w:val="000000"/>
                <w:sz w:val="12"/>
                <w:szCs w:val="12"/>
              </w:rPr>
              <w:t>ლარით</w:t>
            </w:r>
          </w:p>
        </w:tc>
      </w:tr>
      <w:tr w:rsidR="00EC06C2" w:rsidRPr="00EC06C2" w14:paraId="0996DFB7" w14:textId="77777777" w:rsidTr="00E82DAE">
        <w:trPr>
          <w:trHeight w:val="197"/>
        </w:trPr>
        <w:tc>
          <w:tcPr>
            <w:tcW w:w="2269" w:type="dxa"/>
            <w:tcBorders>
              <w:top w:val="nil"/>
              <w:left w:val="single" w:sz="8" w:space="0" w:color="auto"/>
              <w:bottom w:val="single" w:sz="4" w:space="0" w:color="auto"/>
              <w:right w:val="single" w:sz="4" w:space="0" w:color="auto"/>
            </w:tcBorders>
            <w:shd w:val="clear" w:color="000000" w:fill="FFFFFF"/>
            <w:vAlign w:val="center"/>
            <w:hideMark/>
          </w:tcPr>
          <w:p w14:paraId="48B8BCC6"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განხორციელების ვადები</w:t>
            </w:r>
          </w:p>
        </w:tc>
        <w:tc>
          <w:tcPr>
            <w:tcW w:w="7229" w:type="dxa"/>
            <w:gridSpan w:val="6"/>
            <w:tcBorders>
              <w:top w:val="single" w:sz="4" w:space="0" w:color="auto"/>
              <w:left w:val="nil"/>
              <w:bottom w:val="single" w:sz="4" w:space="0" w:color="auto"/>
              <w:right w:val="single" w:sz="8" w:space="0" w:color="000000"/>
            </w:tcBorders>
            <w:shd w:val="clear" w:color="000000" w:fill="FFFFFF"/>
            <w:vAlign w:val="center"/>
            <w:hideMark/>
          </w:tcPr>
          <w:p w14:paraId="722ED463"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მიმდინარე</w:t>
            </w:r>
          </w:p>
        </w:tc>
      </w:tr>
      <w:tr w:rsidR="00EC06C2" w:rsidRPr="00EC06C2" w14:paraId="76EE4A4F" w14:textId="77777777" w:rsidTr="00E82DAE">
        <w:trPr>
          <w:trHeight w:val="563"/>
        </w:trPr>
        <w:tc>
          <w:tcPr>
            <w:tcW w:w="2269" w:type="dxa"/>
            <w:tcBorders>
              <w:top w:val="single" w:sz="4" w:space="0" w:color="auto"/>
              <w:left w:val="single" w:sz="8" w:space="0" w:color="auto"/>
              <w:bottom w:val="single" w:sz="4" w:space="0" w:color="auto"/>
              <w:right w:val="single" w:sz="4" w:space="0" w:color="auto"/>
            </w:tcBorders>
            <w:vAlign w:val="center"/>
            <w:hideMark/>
          </w:tcPr>
          <w:p w14:paraId="7C112BCB"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rPr>
            </w:pPr>
            <w:r w:rsidRPr="00EC06C2">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EC06C2">
              <w:rPr>
                <w:rFonts w:ascii="Sylfaen" w:eastAsia="Times New Roman" w:hAnsi="Sylfaen" w:cs="Calibri"/>
                <w:b/>
                <w:color w:val="000000"/>
                <w:sz w:val="12"/>
                <w:szCs w:val="12"/>
                <w:lang w:val="ka-GE"/>
              </w:rPr>
              <w:t>ქვე</w:t>
            </w:r>
            <w:r w:rsidRPr="00EC06C2">
              <w:rPr>
                <w:rFonts w:ascii="Sylfaen" w:eastAsia="Times New Roman" w:hAnsi="Sylfaen" w:cs="Calibri"/>
                <w:b/>
                <w:color w:val="000000"/>
                <w:sz w:val="12"/>
                <w:szCs w:val="12"/>
              </w:rPr>
              <w:t>პროგრამა</w:t>
            </w:r>
          </w:p>
        </w:tc>
        <w:tc>
          <w:tcPr>
            <w:tcW w:w="7229" w:type="dxa"/>
            <w:gridSpan w:val="6"/>
            <w:tcBorders>
              <w:top w:val="single" w:sz="4" w:space="0" w:color="auto"/>
              <w:left w:val="nil"/>
              <w:bottom w:val="single" w:sz="4" w:space="0" w:color="auto"/>
              <w:right w:val="single" w:sz="8" w:space="0" w:color="000000"/>
            </w:tcBorders>
          </w:tcPr>
          <w:p w14:paraId="39CA136A" w14:textId="2B3B84E8" w:rsidR="00EC06C2" w:rsidRPr="00EC06C2" w:rsidRDefault="00EC06C2" w:rsidP="00EC06C2">
            <w:pPr>
              <w:tabs>
                <w:tab w:val="left" w:pos="5530"/>
              </w:tabs>
              <w:rPr>
                <w:rFonts w:ascii="Sylfaen" w:eastAsia="Times New Roman" w:hAnsi="Sylfaen" w:cs="Calibri"/>
                <w:sz w:val="12"/>
                <w:szCs w:val="12"/>
              </w:rPr>
            </w:pPr>
            <w:r w:rsidRPr="00EC06C2">
              <w:rPr>
                <w:rFonts w:ascii="Sylfaen" w:eastAsia="Times New Roman" w:hAnsi="Sylfaen" w:cs="Sylfaen"/>
                <w:sz w:val="12"/>
                <w:szCs w:val="12"/>
              </w:rPr>
              <w:t>მიზანი</w:t>
            </w:r>
            <w:r w:rsidRPr="00EC06C2">
              <w:rPr>
                <w:rFonts w:ascii="Sylfaen" w:eastAsia="Times New Roman" w:hAnsi="Sylfaen" w:cs="Calibri"/>
                <w:sz w:val="12"/>
                <w:szCs w:val="12"/>
              </w:rPr>
              <w:t xml:space="preserve"> 1 - </w:t>
            </w:r>
            <w:r w:rsidRPr="00EC06C2">
              <w:rPr>
                <w:rFonts w:ascii="Sylfaen" w:eastAsia="Times New Roman" w:hAnsi="Sylfaen" w:cs="Sylfaen"/>
                <w:sz w:val="12"/>
                <w:szCs w:val="12"/>
              </w:rPr>
              <w:t>სიღარიბის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ყველა</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ფორმის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აღმოფხვრა</w:t>
            </w:r>
            <w:r w:rsidRPr="00EC06C2">
              <w:rPr>
                <w:rFonts w:ascii="Sylfaen" w:eastAsia="Times New Roman" w:hAnsi="Sylfaen" w:cs="Calibri"/>
                <w:sz w:val="12"/>
                <w:szCs w:val="12"/>
              </w:rPr>
              <w:t>;</w:t>
            </w:r>
            <w:r w:rsidR="00452C6F">
              <w:rPr>
                <w:rFonts w:ascii="Sylfaen" w:eastAsia="Times New Roman" w:hAnsi="Sylfaen" w:cs="Calibri"/>
                <w:sz w:val="12"/>
                <w:szCs w:val="12"/>
              </w:rPr>
              <w:t xml:space="preserve"> </w:t>
            </w:r>
          </w:p>
          <w:p w14:paraId="1857AF57"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p>
        </w:tc>
      </w:tr>
      <w:tr w:rsidR="00EC06C2" w:rsidRPr="00EC06C2" w14:paraId="56C2F444" w14:textId="77777777" w:rsidTr="00E82DAE">
        <w:trPr>
          <w:trHeight w:val="356"/>
        </w:trPr>
        <w:tc>
          <w:tcPr>
            <w:tcW w:w="2269" w:type="dxa"/>
            <w:tcBorders>
              <w:top w:val="nil"/>
              <w:left w:val="single" w:sz="8" w:space="0" w:color="auto"/>
              <w:bottom w:val="single" w:sz="8" w:space="0" w:color="auto"/>
              <w:right w:val="single" w:sz="4" w:space="0" w:color="auto"/>
            </w:tcBorders>
            <w:shd w:val="clear" w:color="000000" w:fill="FFFFFF"/>
            <w:vAlign w:val="center"/>
            <w:hideMark/>
          </w:tcPr>
          <w:p w14:paraId="2EA5B143" w14:textId="6A3D09BA"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შედეგი</w:t>
            </w:r>
          </w:p>
        </w:tc>
        <w:tc>
          <w:tcPr>
            <w:tcW w:w="7229" w:type="dxa"/>
            <w:gridSpan w:val="6"/>
            <w:tcBorders>
              <w:top w:val="single" w:sz="4" w:space="0" w:color="auto"/>
              <w:left w:val="nil"/>
              <w:bottom w:val="single" w:sz="8" w:space="0" w:color="auto"/>
              <w:right w:val="single" w:sz="8" w:space="0" w:color="000000"/>
            </w:tcBorders>
            <w:shd w:val="clear" w:color="000000" w:fill="FFFFFF"/>
            <w:vAlign w:val="center"/>
            <w:hideMark/>
          </w:tcPr>
          <w:p w14:paraId="258E14DC" w14:textId="45883A11"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Sylfaen"/>
                <w:sz w:val="12"/>
                <w:szCs w:val="12"/>
                <w:lang w:val="ka-GE"/>
              </w:rPr>
              <w:t>ახალშობილთა</w:t>
            </w:r>
            <w:r w:rsidR="00452C6F">
              <w:rPr>
                <w:rFonts w:ascii="Sylfaen" w:eastAsia="Times New Roman" w:hAnsi="Sylfaen" w:cs="Sylfaen"/>
                <w:sz w:val="12"/>
                <w:szCs w:val="12"/>
                <w:lang w:val="ka-GE"/>
              </w:rPr>
              <w:t xml:space="preserve"> </w:t>
            </w:r>
            <w:r w:rsidRPr="00EC06C2">
              <w:rPr>
                <w:rFonts w:ascii="Sylfaen" w:eastAsia="Times New Roman" w:hAnsi="Sylfaen" w:cs="Sylfaen"/>
                <w:sz w:val="12"/>
                <w:szCs w:val="12"/>
              </w:rPr>
              <w:t>ოჯახები</w:t>
            </w:r>
            <w:r w:rsidRPr="00EC06C2">
              <w:rPr>
                <w:rFonts w:ascii="Sylfaen" w:eastAsia="Times New Roman" w:hAnsi="Sylfaen" w:cs="Sylfaen"/>
                <w:sz w:val="12"/>
                <w:szCs w:val="12"/>
                <w:lang w:val="ka-GE"/>
              </w:rPr>
              <w:t xml:space="preserve"> უზრუნველყოფლი არიან</w:t>
            </w:r>
            <w:r w:rsidRPr="00EC06C2">
              <w:rPr>
                <w:rFonts w:ascii="Sylfaen" w:eastAsia="Times New Roman" w:hAnsi="Sylfaen" w:cs="Sylfaen"/>
                <w:spacing w:val="25"/>
                <w:sz w:val="12"/>
                <w:szCs w:val="12"/>
              </w:rPr>
              <w:t xml:space="preserve"> </w:t>
            </w:r>
            <w:r w:rsidRPr="00EC06C2">
              <w:rPr>
                <w:rFonts w:ascii="Sylfaen" w:eastAsia="Times New Roman" w:hAnsi="Sylfaen" w:cs="Sylfaen"/>
                <w:spacing w:val="-1"/>
                <w:sz w:val="12"/>
                <w:szCs w:val="12"/>
                <w:lang w:val="ka-GE"/>
              </w:rPr>
              <w:t xml:space="preserve">საბაზისო </w:t>
            </w:r>
            <w:r w:rsidRPr="00EC06C2">
              <w:rPr>
                <w:rFonts w:ascii="Sylfaen" w:eastAsia="Times New Roman" w:hAnsi="Sylfaen" w:cs="Sylfaen"/>
                <w:spacing w:val="-1"/>
                <w:sz w:val="12"/>
                <w:szCs w:val="12"/>
              </w:rPr>
              <w:t>ფინანსური</w:t>
            </w:r>
            <w:r w:rsidR="00452C6F">
              <w:rPr>
                <w:rFonts w:ascii="Sylfaen" w:eastAsia="Times New Roman" w:hAnsi="Sylfaen" w:cs="Sylfaen"/>
                <w:spacing w:val="1"/>
                <w:sz w:val="12"/>
                <w:szCs w:val="12"/>
              </w:rPr>
              <w:t xml:space="preserve"> </w:t>
            </w:r>
            <w:r w:rsidRPr="00EC06C2">
              <w:rPr>
                <w:rFonts w:ascii="Sylfaen" w:eastAsia="Times New Roman" w:hAnsi="Sylfaen" w:cs="Sylfaen"/>
                <w:spacing w:val="-1"/>
                <w:sz w:val="12"/>
                <w:szCs w:val="12"/>
              </w:rPr>
              <w:t>მხარდაჭერით</w:t>
            </w:r>
          </w:p>
        </w:tc>
      </w:tr>
    </w:tbl>
    <w:p w14:paraId="1021C553"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5000" w:type="pct"/>
        <w:tblInd w:w="10" w:type="dxa"/>
        <w:tblLook w:val="04A0" w:firstRow="1" w:lastRow="0" w:firstColumn="1" w:lastColumn="0" w:noHBand="0" w:noVBand="1"/>
      </w:tblPr>
      <w:tblGrid>
        <w:gridCol w:w="2527"/>
        <w:gridCol w:w="1115"/>
        <w:gridCol w:w="1001"/>
        <w:gridCol w:w="1001"/>
        <w:gridCol w:w="1001"/>
        <w:gridCol w:w="1080"/>
        <w:gridCol w:w="1001"/>
        <w:gridCol w:w="1181"/>
      </w:tblGrid>
      <w:tr w:rsidR="00EC06C2" w:rsidRPr="00EC06C2" w14:paraId="4275F5C6" w14:textId="77777777" w:rsidTr="00E82DAE">
        <w:trPr>
          <w:trHeight w:val="35"/>
        </w:trPr>
        <w:tc>
          <w:tcPr>
            <w:tcW w:w="5000" w:type="pct"/>
            <w:gridSpan w:val="8"/>
            <w:tcBorders>
              <w:top w:val="single" w:sz="8" w:space="0" w:color="auto"/>
              <w:left w:val="single" w:sz="4" w:space="0" w:color="auto"/>
              <w:bottom w:val="single" w:sz="4" w:space="0" w:color="auto"/>
              <w:right w:val="single" w:sz="8" w:space="0" w:color="000000"/>
            </w:tcBorders>
            <w:noWrap/>
            <w:vAlign w:val="center"/>
            <w:hideMark/>
          </w:tcPr>
          <w:p w14:paraId="7A9BB4DA" w14:textId="28C7CC2E"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შუალედური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შედეგის შეფასების ინდიკატორი</w:t>
            </w:r>
          </w:p>
        </w:tc>
      </w:tr>
      <w:tr w:rsidR="00EC06C2" w:rsidRPr="00EC06C2" w14:paraId="578424D6" w14:textId="77777777" w:rsidTr="00E82DAE">
        <w:trPr>
          <w:trHeight w:val="690"/>
        </w:trPr>
        <w:tc>
          <w:tcPr>
            <w:tcW w:w="1276" w:type="pct"/>
            <w:tcBorders>
              <w:top w:val="nil"/>
              <w:left w:val="single" w:sz="4" w:space="0" w:color="auto"/>
              <w:bottom w:val="single" w:sz="4" w:space="0" w:color="auto"/>
              <w:right w:val="single" w:sz="4" w:space="0" w:color="auto"/>
            </w:tcBorders>
            <w:vAlign w:val="center"/>
            <w:hideMark/>
          </w:tcPr>
          <w:p w14:paraId="42627A08"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ინდიკატორის დასახელება</w:t>
            </w:r>
          </w:p>
        </w:tc>
        <w:tc>
          <w:tcPr>
            <w:tcW w:w="563" w:type="pct"/>
            <w:tcBorders>
              <w:top w:val="single" w:sz="4" w:space="0" w:color="auto"/>
              <w:left w:val="nil"/>
              <w:bottom w:val="single" w:sz="4" w:space="0" w:color="auto"/>
              <w:right w:val="single" w:sz="4" w:space="0" w:color="auto"/>
            </w:tcBorders>
            <w:vAlign w:val="center"/>
            <w:hideMark/>
          </w:tcPr>
          <w:p w14:paraId="56F05B39"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საბაზისო მაჩვენებელი 2024წელი</w:t>
            </w:r>
          </w:p>
        </w:tc>
        <w:tc>
          <w:tcPr>
            <w:tcW w:w="505" w:type="pct"/>
            <w:tcBorders>
              <w:top w:val="nil"/>
              <w:left w:val="nil"/>
              <w:bottom w:val="single" w:sz="4" w:space="0" w:color="auto"/>
              <w:right w:val="single" w:sz="4" w:space="0" w:color="auto"/>
            </w:tcBorders>
            <w:vAlign w:val="center"/>
            <w:hideMark/>
          </w:tcPr>
          <w:p w14:paraId="5DE87D23"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2025 წელს</w:t>
            </w:r>
          </w:p>
        </w:tc>
        <w:tc>
          <w:tcPr>
            <w:tcW w:w="505" w:type="pct"/>
            <w:tcBorders>
              <w:top w:val="single" w:sz="4" w:space="0" w:color="auto"/>
              <w:left w:val="nil"/>
              <w:bottom w:val="single" w:sz="4" w:space="0" w:color="auto"/>
              <w:right w:val="single" w:sz="4" w:space="0" w:color="auto"/>
            </w:tcBorders>
            <w:vAlign w:val="center"/>
            <w:hideMark/>
          </w:tcPr>
          <w:p w14:paraId="3B1582FA"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2026 წელს</w:t>
            </w:r>
          </w:p>
        </w:tc>
        <w:tc>
          <w:tcPr>
            <w:tcW w:w="505" w:type="pct"/>
            <w:tcBorders>
              <w:top w:val="single" w:sz="4" w:space="0" w:color="auto"/>
              <w:left w:val="nil"/>
              <w:bottom w:val="single" w:sz="4" w:space="0" w:color="auto"/>
              <w:right w:val="single" w:sz="4" w:space="0" w:color="auto"/>
            </w:tcBorders>
            <w:vAlign w:val="center"/>
            <w:hideMark/>
          </w:tcPr>
          <w:p w14:paraId="434E93CD"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2027 წელს</w:t>
            </w:r>
          </w:p>
        </w:tc>
        <w:tc>
          <w:tcPr>
            <w:tcW w:w="545" w:type="pct"/>
            <w:tcBorders>
              <w:top w:val="single" w:sz="4" w:space="0" w:color="auto"/>
              <w:left w:val="nil"/>
              <w:bottom w:val="single" w:sz="4" w:space="0" w:color="auto"/>
              <w:right w:val="single" w:sz="4" w:space="0" w:color="auto"/>
            </w:tcBorders>
            <w:vAlign w:val="center"/>
            <w:hideMark/>
          </w:tcPr>
          <w:p w14:paraId="3888F74A"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2028 წელს</w:t>
            </w:r>
          </w:p>
        </w:tc>
        <w:tc>
          <w:tcPr>
            <w:tcW w:w="505" w:type="pct"/>
            <w:tcBorders>
              <w:top w:val="single" w:sz="4" w:space="0" w:color="auto"/>
              <w:left w:val="nil"/>
              <w:bottom w:val="single" w:sz="4" w:space="0" w:color="auto"/>
              <w:right w:val="single" w:sz="4" w:space="0" w:color="auto"/>
            </w:tcBorders>
            <w:vAlign w:val="center"/>
            <w:hideMark/>
          </w:tcPr>
          <w:p w14:paraId="7983A739"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595" w:type="pct"/>
            <w:tcBorders>
              <w:top w:val="nil"/>
              <w:left w:val="nil"/>
              <w:bottom w:val="single" w:sz="4" w:space="0" w:color="auto"/>
              <w:right w:val="single" w:sz="8" w:space="0" w:color="auto"/>
            </w:tcBorders>
            <w:vAlign w:val="center"/>
            <w:hideMark/>
          </w:tcPr>
          <w:p w14:paraId="4AB331A3"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3AF15A01" w14:textId="77777777" w:rsidTr="00E82DAE">
        <w:trPr>
          <w:trHeight w:val="156"/>
        </w:trPr>
        <w:tc>
          <w:tcPr>
            <w:tcW w:w="127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38611CB"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 xml:space="preserve"> დახმარების მიმღებ პირთა რაოდენობა</w:t>
            </w:r>
          </w:p>
        </w:tc>
        <w:tc>
          <w:tcPr>
            <w:tcW w:w="563" w:type="pct"/>
            <w:tcBorders>
              <w:top w:val="single" w:sz="4" w:space="0" w:color="auto"/>
              <w:left w:val="nil"/>
              <w:bottom w:val="single" w:sz="4" w:space="0" w:color="auto"/>
              <w:right w:val="single" w:sz="4" w:space="0" w:color="auto"/>
            </w:tcBorders>
            <w:shd w:val="clear" w:color="000000" w:fill="FFFFFF"/>
            <w:vAlign w:val="center"/>
            <w:hideMark/>
          </w:tcPr>
          <w:p w14:paraId="49654960"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88</w:t>
            </w:r>
          </w:p>
        </w:tc>
        <w:tc>
          <w:tcPr>
            <w:tcW w:w="505" w:type="pct"/>
            <w:tcBorders>
              <w:top w:val="nil"/>
              <w:left w:val="nil"/>
              <w:bottom w:val="single" w:sz="4" w:space="0" w:color="auto"/>
              <w:right w:val="single" w:sz="4" w:space="0" w:color="auto"/>
            </w:tcBorders>
            <w:shd w:val="clear" w:color="000000" w:fill="FFFFFF"/>
            <w:vAlign w:val="center"/>
            <w:hideMark/>
          </w:tcPr>
          <w:p w14:paraId="4DBCBD4B"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rPr>
              <w:t>1</w:t>
            </w:r>
            <w:r w:rsidRPr="00EC06C2">
              <w:rPr>
                <w:rFonts w:ascii="Sylfaen" w:eastAsia="Times New Roman" w:hAnsi="Sylfaen" w:cs="Times New Roman"/>
                <w:color w:val="000000"/>
                <w:sz w:val="12"/>
                <w:szCs w:val="12"/>
                <w:lang w:val="ka-GE"/>
              </w:rPr>
              <w:t>00</w:t>
            </w:r>
          </w:p>
        </w:tc>
        <w:tc>
          <w:tcPr>
            <w:tcW w:w="505" w:type="pct"/>
            <w:tcBorders>
              <w:top w:val="single" w:sz="4" w:space="0" w:color="auto"/>
              <w:left w:val="nil"/>
              <w:bottom w:val="single" w:sz="4" w:space="0" w:color="auto"/>
              <w:right w:val="single" w:sz="4" w:space="0" w:color="auto"/>
            </w:tcBorders>
            <w:shd w:val="clear" w:color="000000" w:fill="FFFFFF"/>
            <w:vAlign w:val="center"/>
            <w:hideMark/>
          </w:tcPr>
          <w:p w14:paraId="5CB6C2C8"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rPr>
              <w:t>10</w:t>
            </w:r>
            <w:r w:rsidRPr="00EC06C2">
              <w:rPr>
                <w:rFonts w:ascii="Sylfaen" w:eastAsia="Times New Roman" w:hAnsi="Sylfaen" w:cs="Times New Roman"/>
                <w:color w:val="000000"/>
                <w:sz w:val="12"/>
                <w:szCs w:val="12"/>
                <w:lang w:val="ka-GE"/>
              </w:rPr>
              <w:t>0</w:t>
            </w:r>
          </w:p>
        </w:tc>
        <w:tc>
          <w:tcPr>
            <w:tcW w:w="505" w:type="pct"/>
            <w:tcBorders>
              <w:top w:val="single" w:sz="4" w:space="0" w:color="auto"/>
              <w:left w:val="nil"/>
              <w:bottom w:val="single" w:sz="4" w:space="0" w:color="auto"/>
              <w:right w:val="single" w:sz="4" w:space="0" w:color="auto"/>
            </w:tcBorders>
            <w:shd w:val="clear" w:color="000000" w:fill="FFFFFF"/>
            <w:vAlign w:val="center"/>
            <w:hideMark/>
          </w:tcPr>
          <w:p w14:paraId="6A5B5902"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100</w:t>
            </w:r>
          </w:p>
        </w:tc>
        <w:tc>
          <w:tcPr>
            <w:tcW w:w="545" w:type="pct"/>
            <w:tcBorders>
              <w:top w:val="single" w:sz="4" w:space="0" w:color="auto"/>
              <w:left w:val="nil"/>
              <w:bottom w:val="single" w:sz="4" w:space="0" w:color="auto"/>
              <w:right w:val="single" w:sz="4" w:space="0" w:color="auto"/>
            </w:tcBorders>
            <w:shd w:val="clear" w:color="000000" w:fill="FFFFFF"/>
            <w:vAlign w:val="center"/>
            <w:hideMark/>
          </w:tcPr>
          <w:p w14:paraId="4D728036"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110</w:t>
            </w:r>
          </w:p>
        </w:tc>
        <w:tc>
          <w:tcPr>
            <w:tcW w:w="505" w:type="pct"/>
            <w:tcBorders>
              <w:top w:val="single" w:sz="4" w:space="0" w:color="auto"/>
              <w:left w:val="nil"/>
              <w:bottom w:val="single" w:sz="4" w:space="0" w:color="auto"/>
              <w:right w:val="single" w:sz="4" w:space="0" w:color="auto"/>
            </w:tcBorders>
            <w:shd w:val="clear" w:color="000000" w:fill="FFFFFF"/>
            <w:vAlign w:val="center"/>
            <w:hideMark/>
          </w:tcPr>
          <w:p w14:paraId="3CAD7354"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2</w:t>
            </w:r>
          </w:p>
        </w:tc>
        <w:tc>
          <w:tcPr>
            <w:tcW w:w="595" w:type="pct"/>
            <w:tcBorders>
              <w:top w:val="nil"/>
              <w:left w:val="nil"/>
              <w:bottom w:val="single" w:sz="4" w:space="0" w:color="auto"/>
              <w:right w:val="single" w:sz="8" w:space="0" w:color="auto"/>
            </w:tcBorders>
            <w:shd w:val="clear" w:color="000000" w:fill="FFFFFF"/>
            <w:vAlign w:val="center"/>
            <w:hideMark/>
          </w:tcPr>
          <w:p w14:paraId="652E43F1"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მომართვიანობის მაჩვენებელი</w:t>
            </w:r>
          </w:p>
        </w:tc>
      </w:tr>
    </w:tbl>
    <w:p w14:paraId="5816AFF4"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9498" w:type="dxa"/>
        <w:tblInd w:w="-34" w:type="dxa"/>
        <w:tblLayout w:type="fixed"/>
        <w:tblLook w:val="04A0" w:firstRow="1" w:lastRow="0" w:firstColumn="1" w:lastColumn="0" w:noHBand="0" w:noVBand="1"/>
      </w:tblPr>
      <w:tblGrid>
        <w:gridCol w:w="1985"/>
        <w:gridCol w:w="851"/>
        <w:gridCol w:w="2059"/>
        <w:gridCol w:w="1270"/>
        <w:gridCol w:w="1258"/>
        <w:gridCol w:w="1222"/>
        <w:gridCol w:w="853"/>
      </w:tblGrid>
      <w:tr w:rsidR="00EC06C2" w:rsidRPr="00EC06C2" w14:paraId="28440C1A" w14:textId="77777777" w:rsidTr="00E82DAE">
        <w:trPr>
          <w:trHeight w:val="119"/>
        </w:trPr>
        <w:tc>
          <w:tcPr>
            <w:tcW w:w="1985"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79690A70"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დასახელება</w:t>
            </w:r>
          </w:p>
        </w:tc>
        <w:tc>
          <w:tcPr>
            <w:tcW w:w="851" w:type="dxa"/>
            <w:tcBorders>
              <w:top w:val="single" w:sz="8" w:space="0" w:color="auto"/>
              <w:left w:val="nil"/>
              <w:bottom w:val="single" w:sz="4" w:space="0" w:color="auto"/>
              <w:right w:val="single" w:sz="4" w:space="0" w:color="auto"/>
            </w:tcBorders>
            <w:shd w:val="clear" w:color="000000" w:fill="FFFFFF"/>
            <w:vAlign w:val="center"/>
            <w:hideMark/>
          </w:tcPr>
          <w:p w14:paraId="4DC272FB"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კოდი</w:t>
            </w:r>
          </w:p>
        </w:tc>
        <w:tc>
          <w:tcPr>
            <w:tcW w:w="2059" w:type="dxa"/>
            <w:vMerge w:val="restart"/>
            <w:tcBorders>
              <w:top w:val="single" w:sz="8" w:space="0" w:color="auto"/>
              <w:left w:val="nil"/>
              <w:bottom w:val="single" w:sz="8" w:space="0" w:color="auto"/>
              <w:right w:val="single" w:sz="8" w:space="0" w:color="auto"/>
            </w:tcBorders>
            <w:shd w:val="clear" w:color="000000" w:fill="FFFFFF"/>
            <w:vAlign w:val="center"/>
          </w:tcPr>
          <w:p w14:paraId="37C1F09C" w14:textId="77777777" w:rsidR="00EC06C2" w:rsidRPr="00EC06C2" w:rsidRDefault="00EC06C2" w:rsidP="00EC06C2">
            <w:pPr>
              <w:tabs>
                <w:tab w:val="left" w:pos="5530"/>
              </w:tabs>
              <w:spacing w:after="0" w:line="240" w:lineRule="auto"/>
              <w:rPr>
                <w:rFonts w:ascii="Sylfaen" w:eastAsia="Times New Roman" w:hAnsi="Sylfaen" w:cs="Calibri"/>
                <w:b/>
                <w:sz w:val="12"/>
                <w:szCs w:val="12"/>
              </w:rPr>
            </w:pPr>
            <w:r w:rsidRPr="00EC06C2">
              <w:rPr>
                <w:rFonts w:ascii="Sylfaen" w:eastAsia="Times New Roman" w:hAnsi="Sylfaen" w:cs="Sylfaen"/>
                <w:b/>
                <w:color w:val="000000"/>
                <w:sz w:val="12"/>
                <w:szCs w:val="12"/>
                <w:lang w:val="ka-GE"/>
              </w:rPr>
              <w:t>გარდაცვლილი დევნილის ან ვეტერანის</w:t>
            </w:r>
            <w:r w:rsidRPr="00EC06C2">
              <w:rPr>
                <w:rFonts w:ascii="Sylfaen" w:eastAsia="Times New Roman" w:hAnsi="Sylfaen" w:cs="Calibri"/>
                <w:b/>
                <w:color w:val="000000"/>
                <w:sz w:val="12"/>
                <w:szCs w:val="12"/>
              </w:rPr>
              <w:t xml:space="preserve"> </w:t>
            </w:r>
            <w:r w:rsidRPr="00EC06C2">
              <w:rPr>
                <w:rFonts w:ascii="Sylfaen" w:eastAsia="Times New Roman" w:hAnsi="Sylfaen" w:cs="Sylfaen"/>
                <w:b/>
                <w:color w:val="000000"/>
                <w:sz w:val="12"/>
                <w:szCs w:val="12"/>
              </w:rPr>
              <w:t>დაკრძალვა</w:t>
            </w:r>
          </w:p>
        </w:tc>
        <w:tc>
          <w:tcPr>
            <w:tcW w:w="1270" w:type="dxa"/>
            <w:tcBorders>
              <w:top w:val="single" w:sz="8" w:space="0" w:color="auto"/>
              <w:left w:val="nil"/>
              <w:bottom w:val="single" w:sz="4" w:space="0" w:color="auto"/>
              <w:right w:val="single" w:sz="4" w:space="0" w:color="auto"/>
            </w:tcBorders>
            <w:shd w:val="clear" w:color="000000" w:fill="FFFFFF"/>
            <w:vAlign w:val="center"/>
            <w:hideMark/>
          </w:tcPr>
          <w:p w14:paraId="263859F4" w14:textId="04F6A819"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2025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258" w:type="dxa"/>
            <w:tcBorders>
              <w:top w:val="single" w:sz="8" w:space="0" w:color="auto"/>
              <w:left w:val="nil"/>
              <w:bottom w:val="single" w:sz="4" w:space="0" w:color="auto"/>
              <w:right w:val="single" w:sz="4" w:space="0" w:color="auto"/>
            </w:tcBorders>
            <w:shd w:val="clear" w:color="000000" w:fill="FFFFFF"/>
            <w:vAlign w:val="center"/>
            <w:hideMark/>
          </w:tcPr>
          <w:p w14:paraId="5ADFB1D7" w14:textId="36412E13"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2026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222" w:type="dxa"/>
            <w:tcBorders>
              <w:top w:val="single" w:sz="8" w:space="0" w:color="auto"/>
              <w:left w:val="nil"/>
              <w:bottom w:val="single" w:sz="4" w:space="0" w:color="auto"/>
              <w:right w:val="single" w:sz="4" w:space="0" w:color="auto"/>
            </w:tcBorders>
            <w:shd w:val="clear" w:color="000000" w:fill="FFFFFF"/>
            <w:vAlign w:val="center"/>
            <w:hideMark/>
          </w:tcPr>
          <w:p w14:paraId="52B67AE4" w14:textId="4C3E6BC9"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2027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853" w:type="dxa"/>
            <w:tcBorders>
              <w:top w:val="single" w:sz="8" w:space="0" w:color="auto"/>
              <w:left w:val="nil"/>
              <w:bottom w:val="single" w:sz="4" w:space="0" w:color="auto"/>
              <w:right w:val="single" w:sz="8" w:space="0" w:color="000000"/>
            </w:tcBorders>
            <w:shd w:val="clear" w:color="000000" w:fill="FFFFFF"/>
            <w:vAlign w:val="center"/>
            <w:hideMark/>
          </w:tcPr>
          <w:p w14:paraId="3D956B59" w14:textId="209DEFFA"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2028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 xml:space="preserve"> (ათას ლარში)</w:t>
            </w:r>
          </w:p>
        </w:tc>
      </w:tr>
      <w:tr w:rsidR="00EC06C2" w:rsidRPr="00EC06C2" w14:paraId="4F572247" w14:textId="77777777" w:rsidTr="00E82DAE">
        <w:trPr>
          <w:trHeight w:val="35"/>
        </w:trPr>
        <w:tc>
          <w:tcPr>
            <w:tcW w:w="1985" w:type="dxa"/>
            <w:vMerge/>
            <w:tcBorders>
              <w:top w:val="single" w:sz="8" w:space="0" w:color="auto"/>
              <w:left w:val="single" w:sz="8" w:space="0" w:color="auto"/>
              <w:bottom w:val="single" w:sz="4" w:space="0" w:color="auto"/>
              <w:right w:val="single" w:sz="4" w:space="0" w:color="auto"/>
            </w:tcBorders>
            <w:vAlign w:val="center"/>
            <w:hideMark/>
          </w:tcPr>
          <w:p w14:paraId="559101F5"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851" w:type="dxa"/>
            <w:tcBorders>
              <w:top w:val="nil"/>
              <w:left w:val="nil"/>
              <w:bottom w:val="single" w:sz="4" w:space="0" w:color="auto"/>
              <w:right w:val="single" w:sz="4" w:space="0" w:color="auto"/>
            </w:tcBorders>
            <w:shd w:val="clear" w:color="000000" w:fill="FFFFFF"/>
            <w:vAlign w:val="center"/>
            <w:hideMark/>
          </w:tcPr>
          <w:p w14:paraId="3704FCE8"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lang w:val="ka-GE"/>
              </w:rPr>
            </w:pPr>
            <w:r w:rsidRPr="00EC06C2">
              <w:rPr>
                <w:rFonts w:ascii="Sylfaen" w:eastAsia="Times New Roman" w:hAnsi="Sylfaen" w:cs="Calibri"/>
                <w:b/>
                <w:color w:val="000000"/>
                <w:sz w:val="12"/>
                <w:szCs w:val="12"/>
              </w:rPr>
              <w:t> </w:t>
            </w:r>
            <w:r w:rsidRPr="00EC06C2">
              <w:rPr>
                <w:rFonts w:ascii="Sylfaen" w:eastAsia="Times New Roman" w:hAnsi="Sylfaen" w:cs="Calibri"/>
                <w:b/>
                <w:color w:val="000000"/>
                <w:sz w:val="12"/>
                <w:szCs w:val="12"/>
                <w:lang w:val="ka-GE"/>
              </w:rPr>
              <w:t>06 03 16</w:t>
            </w:r>
          </w:p>
        </w:tc>
        <w:tc>
          <w:tcPr>
            <w:tcW w:w="2059" w:type="dxa"/>
            <w:vMerge/>
            <w:tcBorders>
              <w:top w:val="nil"/>
              <w:left w:val="nil"/>
              <w:bottom w:val="single" w:sz="4" w:space="0" w:color="auto"/>
              <w:right w:val="single" w:sz="4" w:space="0" w:color="auto"/>
            </w:tcBorders>
            <w:vAlign w:val="center"/>
            <w:hideMark/>
          </w:tcPr>
          <w:p w14:paraId="55670F25"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1270" w:type="dxa"/>
            <w:tcBorders>
              <w:top w:val="single" w:sz="8" w:space="0" w:color="auto"/>
              <w:left w:val="single" w:sz="8" w:space="0" w:color="auto"/>
              <w:bottom w:val="single" w:sz="8" w:space="0" w:color="auto"/>
              <w:right w:val="single" w:sz="8" w:space="0" w:color="auto"/>
            </w:tcBorders>
            <w:shd w:val="clear" w:color="000000" w:fill="FFFFFF"/>
            <w:vAlign w:val="center"/>
          </w:tcPr>
          <w:p w14:paraId="6DBCE77D"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1,0</w:t>
            </w:r>
          </w:p>
        </w:tc>
        <w:tc>
          <w:tcPr>
            <w:tcW w:w="1258" w:type="dxa"/>
            <w:tcBorders>
              <w:top w:val="single" w:sz="8" w:space="0" w:color="auto"/>
              <w:left w:val="single" w:sz="8" w:space="0" w:color="auto"/>
              <w:bottom w:val="single" w:sz="8" w:space="0" w:color="auto"/>
              <w:right w:val="single" w:sz="8" w:space="0" w:color="auto"/>
            </w:tcBorders>
            <w:shd w:val="clear" w:color="000000" w:fill="FFFFFF"/>
            <w:vAlign w:val="center"/>
          </w:tcPr>
          <w:p w14:paraId="03099994"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1,0</w:t>
            </w:r>
          </w:p>
        </w:tc>
        <w:tc>
          <w:tcPr>
            <w:tcW w:w="1222" w:type="dxa"/>
            <w:tcBorders>
              <w:top w:val="single" w:sz="8" w:space="0" w:color="auto"/>
              <w:left w:val="single" w:sz="8" w:space="0" w:color="auto"/>
              <w:bottom w:val="single" w:sz="8" w:space="0" w:color="auto"/>
              <w:right w:val="single" w:sz="8" w:space="0" w:color="auto"/>
            </w:tcBorders>
            <w:shd w:val="clear" w:color="000000" w:fill="FFFFFF"/>
            <w:vAlign w:val="center"/>
          </w:tcPr>
          <w:p w14:paraId="22557D49"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1,0</w:t>
            </w:r>
          </w:p>
        </w:tc>
        <w:tc>
          <w:tcPr>
            <w:tcW w:w="853" w:type="dxa"/>
            <w:tcBorders>
              <w:top w:val="single" w:sz="8" w:space="0" w:color="auto"/>
              <w:left w:val="single" w:sz="8" w:space="0" w:color="auto"/>
              <w:bottom w:val="single" w:sz="8" w:space="0" w:color="auto"/>
              <w:right w:val="single" w:sz="8" w:space="0" w:color="auto"/>
            </w:tcBorders>
            <w:shd w:val="clear" w:color="000000" w:fill="FFFFFF"/>
            <w:vAlign w:val="center"/>
          </w:tcPr>
          <w:p w14:paraId="44B42E0B"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1,0</w:t>
            </w:r>
          </w:p>
        </w:tc>
      </w:tr>
      <w:tr w:rsidR="00EC06C2" w:rsidRPr="00EC06C2" w14:paraId="0F84B3DC" w14:textId="77777777" w:rsidTr="00E82DAE">
        <w:trPr>
          <w:trHeight w:val="250"/>
        </w:trPr>
        <w:tc>
          <w:tcPr>
            <w:tcW w:w="1985" w:type="dxa"/>
            <w:tcBorders>
              <w:top w:val="nil"/>
              <w:left w:val="single" w:sz="8" w:space="0" w:color="auto"/>
              <w:bottom w:val="single" w:sz="4" w:space="0" w:color="auto"/>
              <w:right w:val="single" w:sz="4" w:space="0" w:color="auto"/>
            </w:tcBorders>
            <w:shd w:val="clear" w:color="000000" w:fill="FFFFFF"/>
            <w:vAlign w:val="center"/>
            <w:hideMark/>
          </w:tcPr>
          <w:p w14:paraId="5CCAE62B"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განმახორციელებელი სამსახური</w:t>
            </w:r>
          </w:p>
        </w:tc>
        <w:tc>
          <w:tcPr>
            <w:tcW w:w="7513" w:type="dxa"/>
            <w:gridSpan w:val="6"/>
            <w:tcBorders>
              <w:top w:val="nil"/>
              <w:left w:val="single" w:sz="4" w:space="0" w:color="auto"/>
              <w:bottom w:val="nil"/>
              <w:right w:val="nil"/>
            </w:tcBorders>
            <w:vAlign w:val="bottom"/>
            <w:hideMark/>
          </w:tcPr>
          <w:p w14:paraId="6EECDA6F" w14:textId="77777777" w:rsidR="00EC06C2" w:rsidRPr="00EC06C2" w:rsidRDefault="00EC06C2" w:rsidP="00EC06C2">
            <w:pPr>
              <w:tabs>
                <w:tab w:val="left" w:pos="5530"/>
              </w:tabs>
              <w:spacing w:after="200" w:line="276" w:lineRule="auto"/>
              <w:rPr>
                <w:rFonts w:ascii="Calibri" w:eastAsia="Times New Roman" w:hAnsi="Calibri" w:cs="Calibri"/>
                <w:b/>
                <w:bCs/>
                <w:sz w:val="12"/>
                <w:szCs w:val="12"/>
              </w:rPr>
            </w:pPr>
            <w:r w:rsidRPr="00EC06C2">
              <w:rPr>
                <w:rFonts w:ascii="Sylfaen" w:eastAsia="Times New Roman" w:hAnsi="Sylfaen" w:cs="Calibri"/>
                <w:color w:val="000000"/>
                <w:sz w:val="12"/>
                <w:szCs w:val="12"/>
                <w:lang w:val="ka-GE"/>
              </w:rPr>
              <w:t xml:space="preserve">ხარაგაულის მუნიციპალიტეტის </w:t>
            </w:r>
            <w:r w:rsidRPr="00EC06C2">
              <w:rPr>
                <w:rFonts w:ascii="Sylfaen" w:eastAsia="Times New Roman" w:hAnsi="Sylfaen" w:cs="Sylfaen"/>
                <w:color w:val="000000"/>
                <w:sz w:val="12"/>
                <w:szCs w:val="12"/>
              </w:rPr>
              <w:t>მერიის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ჯანდაცვისა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სოციალური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დაცვის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სამსახური</w:t>
            </w:r>
          </w:p>
        </w:tc>
      </w:tr>
      <w:tr w:rsidR="00EC06C2" w:rsidRPr="00EC06C2" w14:paraId="3961ABDF" w14:textId="77777777" w:rsidTr="00E82DAE">
        <w:trPr>
          <w:trHeight w:val="393"/>
        </w:trPr>
        <w:tc>
          <w:tcPr>
            <w:tcW w:w="1985" w:type="dxa"/>
            <w:tcBorders>
              <w:top w:val="nil"/>
              <w:left w:val="single" w:sz="8" w:space="0" w:color="auto"/>
              <w:bottom w:val="single" w:sz="4" w:space="0" w:color="auto"/>
              <w:right w:val="single" w:sz="4" w:space="0" w:color="auto"/>
            </w:tcBorders>
            <w:shd w:val="clear" w:color="000000" w:fill="FFFFFF"/>
            <w:vAlign w:val="center"/>
            <w:hideMark/>
          </w:tcPr>
          <w:p w14:paraId="70F4C92C" w14:textId="4A9F3C5F"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აღწერა </w:t>
            </w:r>
          </w:p>
        </w:tc>
        <w:tc>
          <w:tcPr>
            <w:tcW w:w="7513" w:type="dxa"/>
            <w:gridSpan w:val="6"/>
            <w:tcBorders>
              <w:top w:val="single" w:sz="4" w:space="0" w:color="auto"/>
              <w:left w:val="single" w:sz="4" w:space="0" w:color="auto"/>
              <w:bottom w:val="single" w:sz="4" w:space="0" w:color="auto"/>
              <w:right w:val="single" w:sz="8" w:space="0" w:color="000000"/>
            </w:tcBorders>
            <w:shd w:val="clear" w:color="000000" w:fill="FFFFFF"/>
            <w:vAlign w:val="center"/>
            <w:hideMark/>
          </w:tcPr>
          <w:p w14:paraId="79D69D69"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lang w:val="ka-GE"/>
              </w:rPr>
              <w:t xml:space="preserve">ქვეპროგრამის მიზანია გარდაცვლილი დევნილის ან ვეტერანის სარიტუალო მომსახურების დაფინანსება. </w:t>
            </w:r>
            <w:r w:rsidRPr="00EC06C2">
              <w:rPr>
                <w:rFonts w:ascii="Sylfaen" w:eastAsia="Times New Roman" w:hAnsi="Sylfaen" w:cs="Sylfaen"/>
                <w:color w:val="000000"/>
                <w:sz w:val="12"/>
                <w:szCs w:val="12"/>
              </w:rPr>
              <w:t>ხარაგაულის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მუნიციპალიტეტში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რეგისტრირებული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დევნილის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ან</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ომის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ვეტერანის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დაკრძალვის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შემთხვევაში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სარიტუალო</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მომსახურებაზე</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დახმარება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გაიცემა</w:t>
            </w:r>
            <w:r w:rsidRPr="00EC06C2">
              <w:rPr>
                <w:rFonts w:ascii="Sylfaen" w:eastAsia="Times New Roman" w:hAnsi="Sylfaen" w:cs="Calibri"/>
                <w:color w:val="000000"/>
                <w:sz w:val="12"/>
                <w:szCs w:val="12"/>
              </w:rPr>
              <w:t xml:space="preserve"> -250 </w:t>
            </w:r>
            <w:r w:rsidRPr="00EC06C2">
              <w:rPr>
                <w:rFonts w:ascii="Sylfaen" w:eastAsia="Times New Roman" w:hAnsi="Sylfaen" w:cs="Sylfaen"/>
                <w:color w:val="000000"/>
                <w:sz w:val="12"/>
                <w:szCs w:val="12"/>
              </w:rPr>
              <w:t>ლარის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ოდენობით</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მიზნობრივი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ტრანსფერის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ფარგლებში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დელეგირებული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უფლებამოსილების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განსახორციელებლად</w:t>
            </w:r>
          </w:p>
        </w:tc>
      </w:tr>
      <w:tr w:rsidR="00EC06C2" w:rsidRPr="00EC06C2" w14:paraId="388A8370" w14:textId="77777777" w:rsidTr="00E82DAE">
        <w:trPr>
          <w:trHeight w:val="197"/>
        </w:trPr>
        <w:tc>
          <w:tcPr>
            <w:tcW w:w="1985" w:type="dxa"/>
            <w:tcBorders>
              <w:top w:val="nil"/>
              <w:left w:val="single" w:sz="8" w:space="0" w:color="auto"/>
              <w:bottom w:val="single" w:sz="4" w:space="0" w:color="auto"/>
              <w:right w:val="single" w:sz="4" w:space="0" w:color="auto"/>
            </w:tcBorders>
            <w:shd w:val="clear" w:color="000000" w:fill="FFFFFF"/>
            <w:vAlign w:val="center"/>
            <w:hideMark/>
          </w:tcPr>
          <w:p w14:paraId="730B650C"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განხორციელების ვადები</w:t>
            </w:r>
          </w:p>
        </w:tc>
        <w:tc>
          <w:tcPr>
            <w:tcW w:w="7513" w:type="dxa"/>
            <w:gridSpan w:val="6"/>
            <w:tcBorders>
              <w:top w:val="single" w:sz="4" w:space="0" w:color="auto"/>
              <w:left w:val="single" w:sz="4" w:space="0" w:color="auto"/>
              <w:bottom w:val="single" w:sz="4" w:space="0" w:color="auto"/>
              <w:right w:val="single" w:sz="8" w:space="0" w:color="000000"/>
            </w:tcBorders>
            <w:shd w:val="clear" w:color="000000" w:fill="FFFFFF"/>
            <w:vAlign w:val="center"/>
            <w:hideMark/>
          </w:tcPr>
          <w:p w14:paraId="173071CD"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მიმდინარე</w:t>
            </w:r>
          </w:p>
        </w:tc>
      </w:tr>
      <w:tr w:rsidR="00EC06C2" w:rsidRPr="00EC06C2" w14:paraId="7FE099BE" w14:textId="77777777" w:rsidTr="00E82DAE">
        <w:trPr>
          <w:trHeight w:val="270"/>
        </w:trPr>
        <w:tc>
          <w:tcPr>
            <w:tcW w:w="1985" w:type="dxa"/>
            <w:tcBorders>
              <w:top w:val="single" w:sz="4" w:space="0" w:color="auto"/>
              <w:left w:val="single" w:sz="8" w:space="0" w:color="auto"/>
              <w:bottom w:val="single" w:sz="4" w:space="0" w:color="auto"/>
              <w:right w:val="single" w:sz="4" w:space="0" w:color="auto"/>
            </w:tcBorders>
            <w:vAlign w:val="center"/>
            <w:hideMark/>
          </w:tcPr>
          <w:p w14:paraId="34E141D8"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rPr>
            </w:pPr>
            <w:r w:rsidRPr="00EC06C2">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EC06C2">
              <w:rPr>
                <w:rFonts w:ascii="Sylfaen" w:eastAsia="Times New Roman" w:hAnsi="Sylfaen" w:cs="Calibri"/>
                <w:b/>
                <w:color w:val="000000"/>
                <w:sz w:val="12"/>
                <w:szCs w:val="12"/>
                <w:lang w:val="ka-GE"/>
              </w:rPr>
              <w:t>ქვე</w:t>
            </w:r>
            <w:r w:rsidRPr="00EC06C2">
              <w:rPr>
                <w:rFonts w:ascii="Sylfaen" w:eastAsia="Times New Roman" w:hAnsi="Sylfaen" w:cs="Calibri"/>
                <w:b/>
                <w:color w:val="000000"/>
                <w:sz w:val="12"/>
                <w:szCs w:val="12"/>
              </w:rPr>
              <w:t>პროგრამა</w:t>
            </w:r>
          </w:p>
        </w:tc>
        <w:tc>
          <w:tcPr>
            <w:tcW w:w="7513"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14:paraId="40A7D35C" w14:textId="77777777" w:rsidR="00EC06C2" w:rsidRPr="00EC06C2" w:rsidRDefault="00EC06C2" w:rsidP="00EC06C2">
            <w:pPr>
              <w:tabs>
                <w:tab w:val="left" w:pos="5530"/>
              </w:tabs>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მიზანი 1-სიღარიბის ყველა ფორმის აღმოფხვრა</w:t>
            </w:r>
          </w:p>
          <w:p w14:paraId="01644CBD"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r>
      <w:tr w:rsidR="00EC06C2" w:rsidRPr="00EC06C2" w14:paraId="2B6C53A9" w14:textId="77777777" w:rsidTr="00E82DAE">
        <w:trPr>
          <w:trHeight w:val="356"/>
        </w:trPr>
        <w:tc>
          <w:tcPr>
            <w:tcW w:w="1985" w:type="dxa"/>
            <w:tcBorders>
              <w:top w:val="nil"/>
              <w:left w:val="single" w:sz="8" w:space="0" w:color="auto"/>
              <w:bottom w:val="single" w:sz="8" w:space="0" w:color="auto"/>
              <w:right w:val="single" w:sz="4" w:space="0" w:color="auto"/>
            </w:tcBorders>
            <w:shd w:val="clear" w:color="000000" w:fill="FFFFFF"/>
            <w:vAlign w:val="center"/>
            <w:hideMark/>
          </w:tcPr>
          <w:p w14:paraId="6676F8DF" w14:textId="61A19E39"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შედეგი</w:t>
            </w:r>
          </w:p>
        </w:tc>
        <w:tc>
          <w:tcPr>
            <w:tcW w:w="7513" w:type="dxa"/>
            <w:gridSpan w:val="6"/>
            <w:tcBorders>
              <w:top w:val="single" w:sz="4" w:space="0" w:color="auto"/>
              <w:left w:val="single" w:sz="4" w:space="0" w:color="auto"/>
              <w:bottom w:val="single" w:sz="8" w:space="0" w:color="auto"/>
              <w:right w:val="single" w:sz="8" w:space="0" w:color="000000"/>
            </w:tcBorders>
            <w:shd w:val="clear" w:color="000000" w:fill="FFFFFF"/>
            <w:vAlign w:val="center"/>
            <w:hideMark/>
          </w:tcPr>
          <w:p w14:paraId="7D366923" w14:textId="7B1C0516"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lang w:val="ka-GE"/>
              </w:rPr>
              <w:t xml:space="preserve">უზრუნველყოფილია </w:t>
            </w:r>
            <w:r w:rsidRPr="00EC06C2">
              <w:rPr>
                <w:rFonts w:ascii="Sylfaen" w:eastAsia="Times New Roman" w:hAnsi="Sylfaen" w:cs="Sylfaen"/>
                <w:sz w:val="12"/>
                <w:szCs w:val="12"/>
                <w:lang w:val="ka-GE"/>
              </w:rPr>
              <w:t>გარდაცვლილ დევნილთა/ვეტერანთა</w:t>
            </w:r>
            <w:r w:rsidR="00452C6F">
              <w:rPr>
                <w:rFonts w:ascii="Sylfaen" w:eastAsia="Times New Roman" w:hAnsi="Sylfaen" w:cs="Sylfaen"/>
                <w:sz w:val="12"/>
                <w:szCs w:val="12"/>
                <w:lang w:val="ka-GE"/>
              </w:rPr>
              <w:t xml:space="preserve"> </w:t>
            </w:r>
            <w:r w:rsidRPr="00EC06C2">
              <w:rPr>
                <w:rFonts w:ascii="Sylfaen" w:eastAsia="Times New Roman" w:hAnsi="Sylfaen" w:cs="Sylfaen"/>
                <w:spacing w:val="1"/>
                <w:sz w:val="12"/>
                <w:szCs w:val="12"/>
                <w:lang w:val="ka-GE"/>
              </w:rPr>
              <w:t>სარიტუალო მიმსახურების დაფინანსება</w:t>
            </w:r>
          </w:p>
        </w:tc>
      </w:tr>
    </w:tbl>
    <w:p w14:paraId="75D23C41"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0" w:type="auto"/>
        <w:tblInd w:w="108" w:type="dxa"/>
        <w:tblLook w:val="04A0" w:firstRow="1" w:lastRow="0" w:firstColumn="1" w:lastColumn="0" w:noHBand="0" w:noVBand="1"/>
      </w:tblPr>
      <w:tblGrid>
        <w:gridCol w:w="2679"/>
        <w:gridCol w:w="1001"/>
        <w:gridCol w:w="1001"/>
        <w:gridCol w:w="1001"/>
        <w:gridCol w:w="1001"/>
        <w:gridCol w:w="1001"/>
        <w:gridCol w:w="1024"/>
        <w:gridCol w:w="1087"/>
      </w:tblGrid>
      <w:tr w:rsidR="00EC06C2" w:rsidRPr="00EC06C2" w14:paraId="4CE89F1F" w14:textId="77777777" w:rsidTr="00E82DAE">
        <w:trPr>
          <w:trHeight w:val="183"/>
        </w:trPr>
        <w:tc>
          <w:tcPr>
            <w:tcW w:w="9795" w:type="dxa"/>
            <w:gridSpan w:val="8"/>
            <w:tcBorders>
              <w:top w:val="single" w:sz="4" w:space="0" w:color="auto"/>
              <w:left w:val="single" w:sz="4" w:space="0" w:color="auto"/>
              <w:bottom w:val="single" w:sz="4" w:space="0" w:color="auto"/>
              <w:right w:val="nil"/>
            </w:tcBorders>
            <w:noWrap/>
            <w:vAlign w:val="center"/>
            <w:hideMark/>
          </w:tcPr>
          <w:p w14:paraId="1D5E7CDB" w14:textId="6FD06F49"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 შედეგის შეფასების ინდიკატორი</w:t>
            </w:r>
          </w:p>
        </w:tc>
      </w:tr>
      <w:tr w:rsidR="00EC06C2" w:rsidRPr="00EC06C2" w14:paraId="2A57A774" w14:textId="77777777" w:rsidTr="00E82DAE">
        <w:trPr>
          <w:trHeight w:val="437"/>
        </w:trPr>
        <w:tc>
          <w:tcPr>
            <w:tcW w:w="2679" w:type="dxa"/>
            <w:tcBorders>
              <w:top w:val="nil"/>
              <w:left w:val="single" w:sz="4" w:space="0" w:color="auto"/>
              <w:bottom w:val="single" w:sz="4" w:space="0" w:color="auto"/>
              <w:right w:val="single" w:sz="4" w:space="0" w:color="auto"/>
            </w:tcBorders>
            <w:vAlign w:val="center"/>
            <w:hideMark/>
          </w:tcPr>
          <w:p w14:paraId="132D3FA2"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ინდიკატორის დასახელება</w:t>
            </w:r>
          </w:p>
        </w:tc>
        <w:tc>
          <w:tcPr>
            <w:tcW w:w="1001" w:type="dxa"/>
            <w:tcBorders>
              <w:top w:val="single" w:sz="4" w:space="0" w:color="auto"/>
              <w:left w:val="nil"/>
              <w:bottom w:val="single" w:sz="4" w:space="0" w:color="auto"/>
              <w:right w:val="single" w:sz="4" w:space="0" w:color="auto"/>
            </w:tcBorders>
            <w:vAlign w:val="center"/>
            <w:hideMark/>
          </w:tcPr>
          <w:p w14:paraId="49EED562"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საბაზისო მაჩვენებელი 2024წელი</w:t>
            </w:r>
          </w:p>
        </w:tc>
        <w:tc>
          <w:tcPr>
            <w:tcW w:w="1001" w:type="dxa"/>
            <w:tcBorders>
              <w:top w:val="nil"/>
              <w:left w:val="nil"/>
              <w:bottom w:val="single" w:sz="4" w:space="0" w:color="auto"/>
              <w:right w:val="single" w:sz="4" w:space="0" w:color="auto"/>
            </w:tcBorders>
            <w:vAlign w:val="center"/>
            <w:hideMark/>
          </w:tcPr>
          <w:p w14:paraId="6A7CFEE5"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2025 წელს</w:t>
            </w:r>
          </w:p>
        </w:tc>
        <w:tc>
          <w:tcPr>
            <w:tcW w:w="1001" w:type="dxa"/>
            <w:tcBorders>
              <w:top w:val="single" w:sz="4" w:space="0" w:color="auto"/>
              <w:left w:val="nil"/>
              <w:bottom w:val="single" w:sz="4" w:space="0" w:color="auto"/>
              <w:right w:val="single" w:sz="4" w:space="0" w:color="auto"/>
            </w:tcBorders>
            <w:vAlign w:val="center"/>
            <w:hideMark/>
          </w:tcPr>
          <w:p w14:paraId="584B7F6A"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2026 წელს</w:t>
            </w:r>
          </w:p>
        </w:tc>
        <w:tc>
          <w:tcPr>
            <w:tcW w:w="1001" w:type="dxa"/>
            <w:tcBorders>
              <w:top w:val="single" w:sz="4" w:space="0" w:color="auto"/>
              <w:left w:val="nil"/>
              <w:bottom w:val="single" w:sz="4" w:space="0" w:color="auto"/>
              <w:right w:val="single" w:sz="4" w:space="0" w:color="auto"/>
            </w:tcBorders>
            <w:vAlign w:val="center"/>
            <w:hideMark/>
          </w:tcPr>
          <w:p w14:paraId="6363F8BF"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2027 წელს</w:t>
            </w:r>
          </w:p>
        </w:tc>
        <w:tc>
          <w:tcPr>
            <w:tcW w:w="1001" w:type="dxa"/>
            <w:tcBorders>
              <w:top w:val="single" w:sz="4" w:space="0" w:color="auto"/>
              <w:left w:val="nil"/>
              <w:bottom w:val="single" w:sz="4" w:space="0" w:color="auto"/>
              <w:right w:val="single" w:sz="4" w:space="0" w:color="auto"/>
            </w:tcBorders>
            <w:vAlign w:val="center"/>
            <w:hideMark/>
          </w:tcPr>
          <w:p w14:paraId="0D4A9F2A"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2028 წელს</w:t>
            </w:r>
          </w:p>
        </w:tc>
        <w:tc>
          <w:tcPr>
            <w:tcW w:w="1024" w:type="dxa"/>
            <w:tcBorders>
              <w:top w:val="single" w:sz="4" w:space="0" w:color="auto"/>
              <w:left w:val="nil"/>
              <w:bottom w:val="single" w:sz="4" w:space="0" w:color="auto"/>
              <w:right w:val="single" w:sz="4" w:space="0" w:color="auto"/>
            </w:tcBorders>
            <w:vAlign w:val="center"/>
            <w:hideMark/>
          </w:tcPr>
          <w:p w14:paraId="02C8D7B1"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1087" w:type="dxa"/>
            <w:tcBorders>
              <w:top w:val="nil"/>
              <w:left w:val="nil"/>
              <w:bottom w:val="single" w:sz="4" w:space="0" w:color="auto"/>
              <w:right w:val="single" w:sz="8" w:space="0" w:color="auto"/>
            </w:tcBorders>
            <w:vAlign w:val="center"/>
            <w:hideMark/>
          </w:tcPr>
          <w:p w14:paraId="6E075513"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3F3E161F" w14:textId="77777777" w:rsidTr="00E82DAE">
        <w:trPr>
          <w:trHeight w:val="658"/>
        </w:trPr>
        <w:tc>
          <w:tcPr>
            <w:tcW w:w="2679" w:type="dxa"/>
            <w:tcBorders>
              <w:left w:val="single" w:sz="4" w:space="0" w:color="auto"/>
              <w:bottom w:val="single" w:sz="4" w:space="0" w:color="auto"/>
              <w:right w:val="single" w:sz="4" w:space="0" w:color="auto"/>
            </w:tcBorders>
            <w:vAlign w:val="center"/>
          </w:tcPr>
          <w:p w14:paraId="7FBFC6C2"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 </w:t>
            </w:r>
            <w:r w:rsidRPr="00EC06C2">
              <w:rPr>
                <w:rFonts w:ascii="Sylfaen" w:eastAsia="Times New Roman" w:hAnsi="Sylfaen" w:cs="Calibri"/>
                <w:color w:val="000000"/>
                <w:sz w:val="12"/>
                <w:szCs w:val="12"/>
                <w:lang w:val="ka-GE"/>
              </w:rPr>
              <w:t>დახმარების მიმღებ პირთა რაოდენობა</w:t>
            </w:r>
          </w:p>
        </w:tc>
        <w:tc>
          <w:tcPr>
            <w:tcW w:w="1001" w:type="dxa"/>
            <w:tcBorders>
              <w:bottom w:val="single" w:sz="4" w:space="0" w:color="auto"/>
              <w:right w:val="single" w:sz="4" w:space="0" w:color="auto"/>
            </w:tcBorders>
            <w:vAlign w:val="center"/>
          </w:tcPr>
          <w:p w14:paraId="7B38F476"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4</w:t>
            </w:r>
          </w:p>
        </w:tc>
        <w:tc>
          <w:tcPr>
            <w:tcW w:w="1001" w:type="dxa"/>
            <w:tcBorders>
              <w:top w:val="nil"/>
              <w:left w:val="single" w:sz="4" w:space="0" w:color="auto"/>
              <w:bottom w:val="single" w:sz="4" w:space="0" w:color="auto"/>
              <w:right w:val="single" w:sz="4" w:space="0" w:color="auto"/>
            </w:tcBorders>
            <w:vAlign w:val="center"/>
            <w:hideMark/>
          </w:tcPr>
          <w:p w14:paraId="530759F6"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4</w:t>
            </w:r>
          </w:p>
        </w:tc>
        <w:tc>
          <w:tcPr>
            <w:tcW w:w="1001" w:type="dxa"/>
            <w:tcBorders>
              <w:top w:val="single" w:sz="4" w:space="0" w:color="auto"/>
              <w:left w:val="nil"/>
              <w:bottom w:val="single" w:sz="4" w:space="0" w:color="auto"/>
              <w:right w:val="single" w:sz="8" w:space="0" w:color="000000"/>
            </w:tcBorders>
            <w:shd w:val="clear" w:color="000000" w:fill="FFFFFF"/>
            <w:vAlign w:val="center"/>
            <w:hideMark/>
          </w:tcPr>
          <w:p w14:paraId="5C131F63"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4</w:t>
            </w:r>
          </w:p>
        </w:tc>
        <w:tc>
          <w:tcPr>
            <w:tcW w:w="1001" w:type="dxa"/>
            <w:tcBorders>
              <w:top w:val="single" w:sz="4" w:space="0" w:color="auto"/>
              <w:left w:val="nil"/>
              <w:bottom w:val="single" w:sz="4" w:space="0" w:color="auto"/>
              <w:right w:val="single" w:sz="8" w:space="0" w:color="000000"/>
            </w:tcBorders>
            <w:shd w:val="clear" w:color="000000" w:fill="FFFFFF"/>
            <w:vAlign w:val="center"/>
            <w:hideMark/>
          </w:tcPr>
          <w:p w14:paraId="64A7FDD1"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4</w:t>
            </w:r>
            <w:r w:rsidRPr="00EC06C2">
              <w:rPr>
                <w:rFonts w:ascii="Sylfaen" w:eastAsia="Times New Roman" w:hAnsi="Sylfaen" w:cs="Calibri"/>
                <w:color w:val="000000"/>
                <w:sz w:val="12"/>
                <w:szCs w:val="12"/>
              </w:rPr>
              <w:t> </w:t>
            </w:r>
          </w:p>
        </w:tc>
        <w:tc>
          <w:tcPr>
            <w:tcW w:w="1001" w:type="dxa"/>
            <w:tcBorders>
              <w:top w:val="single" w:sz="4" w:space="0" w:color="auto"/>
              <w:left w:val="nil"/>
              <w:bottom w:val="single" w:sz="4" w:space="0" w:color="auto"/>
              <w:right w:val="single" w:sz="8" w:space="0" w:color="000000"/>
            </w:tcBorders>
            <w:shd w:val="clear" w:color="000000" w:fill="FFFFFF"/>
            <w:vAlign w:val="center"/>
            <w:hideMark/>
          </w:tcPr>
          <w:p w14:paraId="1BC12780"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lang w:val="ka-GE"/>
              </w:rPr>
              <w:t>4</w:t>
            </w:r>
            <w:r w:rsidRPr="00EC06C2">
              <w:rPr>
                <w:rFonts w:ascii="Sylfaen" w:eastAsia="Times New Roman" w:hAnsi="Sylfaen" w:cs="Calibri"/>
                <w:color w:val="000000"/>
                <w:sz w:val="12"/>
                <w:szCs w:val="12"/>
              </w:rPr>
              <w:t> </w:t>
            </w:r>
          </w:p>
        </w:tc>
        <w:tc>
          <w:tcPr>
            <w:tcW w:w="1024" w:type="dxa"/>
            <w:tcBorders>
              <w:top w:val="single" w:sz="4" w:space="0" w:color="auto"/>
              <w:left w:val="nil"/>
              <w:bottom w:val="single" w:sz="4" w:space="0" w:color="auto"/>
              <w:right w:val="single" w:sz="4" w:space="0" w:color="auto"/>
            </w:tcBorders>
            <w:shd w:val="clear" w:color="000000" w:fill="FFFFFF"/>
            <w:vAlign w:val="center"/>
            <w:hideMark/>
          </w:tcPr>
          <w:p w14:paraId="5C15148B"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lang w:val="ka-GE"/>
              </w:rPr>
              <w:t>1</w:t>
            </w:r>
          </w:p>
        </w:tc>
        <w:tc>
          <w:tcPr>
            <w:tcW w:w="1087" w:type="dxa"/>
            <w:tcBorders>
              <w:top w:val="nil"/>
              <w:left w:val="single" w:sz="4" w:space="0" w:color="auto"/>
              <w:bottom w:val="single" w:sz="4" w:space="0" w:color="auto"/>
              <w:right w:val="single" w:sz="8" w:space="0" w:color="auto"/>
            </w:tcBorders>
            <w:vAlign w:val="center"/>
            <w:hideMark/>
          </w:tcPr>
          <w:p w14:paraId="2FC1F76E" w14:textId="77777777" w:rsidR="00EC06C2" w:rsidRPr="00EC06C2" w:rsidRDefault="00EC06C2" w:rsidP="00EC06C2">
            <w:pPr>
              <w:tabs>
                <w:tab w:val="left" w:pos="5530"/>
              </w:tabs>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მომართვიანობა</w:t>
            </w:r>
          </w:p>
        </w:tc>
      </w:tr>
    </w:tbl>
    <w:p w14:paraId="4BE370F6"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0" w:type="auto"/>
        <w:tblInd w:w="118" w:type="dxa"/>
        <w:tblLook w:val="04A0" w:firstRow="1" w:lastRow="0" w:firstColumn="1" w:lastColumn="0" w:noHBand="0" w:noVBand="1"/>
      </w:tblPr>
      <w:tblGrid>
        <w:gridCol w:w="2086"/>
        <w:gridCol w:w="835"/>
        <w:gridCol w:w="2480"/>
        <w:gridCol w:w="1334"/>
        <w:gridCol w:w="978"/>
        <w:gridCol w:w="977"/>
        <w:gridCol w:w="1090"/>
      </w:tblGrid>
      <w:tr w:rsidR="00EC06C2" w:rsidRPr="00EC06C2" w14:paraId="21F4F0AD" w14:textId="77777777" w:rsidTr="00E82DAE">
        <w:trPr>
          <w:trHeight w:val="247"/>
        </w:trPr>
        <w:tc>
          <w:tcPr>
            <w:tcW w:w="2086"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6F717511"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დასახელება</w:t>
            </w:r>
          </w:p>
        </w:tc>
        <w:tc>
          <w:tcPr>
            <w:tcW w:w="835" w:type="dxa"/>
            <w:tcBorders>
              <w:top w:val="single" w:sz="8" w:space="0" w:color="auto"/>
              <w:left w:val="nil"/>
              <w:bottom w:val="single" w:sz="4" w:space="0" w:color="auto"/>
              <w:right w:val="single" w:sz="4" w:space="0" w:color="auto"/>
            </w:tcBorders>
            <w:shd w:val="clear" w:color="000000" w:fill="FFFFFF"/>
            <w:vAlign w:val="center"/>
            <w:hideMark/>
          </w:tcPr>
          <w:p w14:paraId="6EA4F5FF"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კოდი</w:t>
            </w:r>
          </w:p>
        </w:tc>
        <w:tc>
          <w:tcPr>
            <w:tcW w:w="2480" w:type="dxa"/>
            <w:vMerge w:val="restart"/>
            <w:tcBorders>
              <w:top w:val="single" w:sz="8" w:space="0" w:color="auto"/>
              <w:left w:val="nil"/>
              <w:bottom w:val="single" w:sz="8" w:space="0" w:color="auto"/>
              <w:right w:val="single" w:sz="8" w:space="0" w:color="auto"/>
            </w:tcBorders>
            <w:shd w:val="clear" w:color="000000" w:fill="FFFFFF"/>
            <w:vAlign w:val="center"/>
          </w:tcPr>
          <w:p w14:paraId="497E3C56" w14:textId="77777777" w:rsidR="00EC06C2" w:rsidRPr="00EC06C2" w:rsidRDefault="00EC06C2" w:rsidP="00EC06C2">
            <w:pPr>
              <w:tabs>
                <w:tab w:val="left" w:pos="5530"/>
              </w:tabs>
              <w:spacing w:after="0" w:line="240" w:lineRule="auto"/>
              <w:rPr>
                <w:rFonts w:ascii="Sylfaen" w:eastAsia="Times New Roman" w:hAnsi="Sylfaen" w:cs="Calibri"/>
                <w:b/>
                <w:sz w:val="12"/>
                <w:szCs w:val="12"/>
              </w:rPr>
            </w:pPr>
            <w:r w:rsidRPr="00EC06C2">
              <w:rPr>
                <w:rFonts w:ascii="Sylfaen" w:eastAsia="Times New Roman" w:hAnsi="Sylfaen" w:cs="Sylfaen"/>
                <w:b/>
                <w:color w:val="000000"/>
                <w:sz w:val="12"/>
                <w:szCs w:val="12"/>
              </w:rPr>
              <w:t>სტიქიის</w:t>
            </w:r>
            <w:r w:rsidRPr="00EC06C2">
              <w:rPr>
                <w:rFonts w:ascii="Sylfaen" w:eastAsia="Times New Roman" w:hAnsi="Sylfaen" w:cs="Calibri"/>
                <w:b/>
                <w:color w:val="000000"/>
                <w:sz w:val="12"/>
                <w:szCs w:val="12"/>
              </w:rPr>
              <w:t xml:space="preserve"> </w:t>
            </w:r>
            <w:r w:rsidRPr="00EC06C2">
              <w:rPr>
                <w:rFonts w:ascii="Sylfaen" w:eastAsia="Times New Roman" w:hAnsi="Sylfaen" w:cs="Sylfaen"/>
                <w:b/>
                <w:color w:val="000000"/>
                <w:sz w:val="12"/>
                <w:szCs w:val="12"/>
              </w:rPr>
              <w:t>შედეგად</w:t>
            </w:r>
            <w:r w:rsidRPr="00EC06C2">
              <w:rPr>
                <w:rFonts w:ascii="Sylfaen" w:eastAsia="Times New Roman" w:hAnsi="Sylfaen" w:cs="Calibri"/>
                <w:b/>
                <w:color w:val="000000"/>
                <w:sz w:val="12"/>
                <w:szCs w:val="12"/>
              </w:rPr>
              <w:t xml:space="preserve"> </w:t>
            </w:r>
            <w:r w:rsidRPr="00EC06C2">
              <w:rPr>
                <w:rFonts w:ascii="Sylfaen" w:eastAsia="Times New Roman" w:hAnsi="Sylfaen" w:cs="Sylfaen"/>
                <w:b/>
                <w:color w:val="000000"/>
                <w:sz w:val="12"/>
                <w:szCs w:val="12"/>
              </w:rPr>
              <w:t>დაზარალებული</w:t>
            </w:r>
            <w:r w:rsidRPr="00EC06C2">
              <w:rPr>
                <w:rFonts w:ascii="Sylfaen" w:eastAsia="Times New Roman" w:hAnsi="Sylfaen" w:cs="Calibri"/>
                <w:b/>
                <w:color w:val="000000"/>
                <w:sz w:val="12"/>
                <w:szCs w:val="12"/>
              </w:rPr>
              <w:t xml:space="preserve"> </w:t>
            </w:r>
            <w:r w:rsidRPr="00EC06C2">
              <w:rPr>
                <w:rFonts w:ascii="Sylfaen" w:eastAsia="Times New Roman" w:hAnsi="Sylfaen" w:cs="Sylfaen"/>
                <w:b/>
                <w:color w:val="000000"/>
                <w:sz w:val="12"/>
                <w:szCs w:val="12"/>
              </w:rPr>
              <w:t>და</w:t>
            </w:r>
            <w:r w:rsidRPr="00EC06C2">
              <w:rPr>
                <w:rFonts w:ascii="Sylfaen" w:eastAsia="Times New Roman" w:hAnsi="Sylfaen" w:cs="Sylfaen"/>
                <w:b/>
                <w:color w:val="000000"/>
                <w:sz w:val="12"/>
                <w:szCs w:val="12"/>
                <w:lang w:val="ka-GE"/>
              </w:rPr>
              <w:t>/ან</w:t>
            </w:r>
            <w:r w:rsidRPr="00EC06C2">
              <w:rPr>
                <w:rFonts w:ascii="Sylfaen" w:eastAsia="Times New Roman" w:hAnsi="Sylfaen" w:cs="Calibri"/>
                <w:b/>
                <w:color w:val="000000"/>
                <w:sz w:val="12"/>
                <w:szCs w:val="12"/>
              </w:rPr>
              <w:t xml:space="preserve"> </w:t>
            </w:r>
            <w:r w:rsidRPr="00EC06C2">
              <w:rPr>
                <w:rFonts w:ascii="Sylfaen" w:eastAsia="Times New Roman" w:hAnsi="Sylfaen" w:cs="Sylfaen"/>
                <w:b/>
                <w:color w:val="000000"/>
                <w:sz w:val="12"/>
                <w:szCs w:val="12"/>
              </w:rPr>
              <w:t>მძიმე</w:t>
            </w:r>
            <w:r w:rsidRPr="00EC06C2">
              <w:rPr>
                <w:rFonts w:ascii="Sylfaen" w:eastAsia="Times New Roman" w:hAnsi="Sylfaen" w:cs="Calibri"/>
                <w:b/>
                <w:color w:val="000000"/>
                <w:sz w:val="12"/>
                <w:szCs w:val="12"/>
              </w:rPr>
              <w:t xml:space="preserve"> </w:t>
            </w:r>
            <w:r w:rsidRPr="00EC06C2">
              <w:rPr>
                <w:rFonts w:ascii="Sylfaen" w:eastAsia="Times New Roman" w:hAnsi="Sylfaen" w:cs="Sylfaen"/>
                <w:b/>
                <w:color w:val="000000"/>
                <w:sz w:val="12"/>
                <w:szCs w:val="12"/>
              </w:rPr>
              <w:t>საცხოვრებელი</w:t>
            </w:r>
            <w:r w:rsidRPr="00EC06C2">
              <w:rPr>
                <w:rFonts w:ascii="Sylfaen" w:eastAsia="Times New Roman" w:hAnsi="Sylfaen" w:cs="Calibri"/>
                <w:b/>
                <w:color w:val="000000"/>
                <w:sz w:val="12"/>
                <w:szCs w:val="12"/>
              </w:rPr>
              <w:t xml:space="preserve"> </w:t>
            </w:r>
            <w:r w:rsidRPr="00EC06C2">
              <w:rPr>
                <w:rFonts w:ascii="Sylfaen" w:eastAsia="Times New Roman" w:hAnsi="Sylfaen" w:cs="Sylfaen"/>
                <w:b/>
                <w:color w:val="000000"/>
                <w:sz w:val="12"/>
                <w:szCs w:val="12"/>
              </w:rPr>
              <w:t>პირობების</w:t>
            </w:r>
            <w:r w:rsidRPr="00EC06C2">
              <w:rPr>
                <w:rFonts w:ascii="Sylfaen" w:eastAsia="Times New Roman" w:hAnsi="Sylfaen" w:cs="Calibri"/>
                <w:b/>
                <w:color w:val="000000"/>
                <w:sz w:val="12"/>
                <w:szCs w:val="12"/>
              </w:rPr>
              <w:t xml:space="preserve"> </w:t>
            </w:r>
            <w:r w:rsidRPr="00EC06C2">
              <w:rPr>
                <w:rFonts w:ascii="Sylfaen" w:eastAsia="Times New Roman" w:hAnsi="Sylfaen" w:cs="Sylfaen"/>
                <w:b/>
                <w:color w:val="000000"/>
                <w:sz w:val="12"/>
                <w:szCs w:val="12"/>
              </w:rPr>
              <w:t>მქონე</w:t>
            </w:r>
            <w:r w:rsidRPr="00EC06C2">
              <w:rPr>
                <w:rFonts w:ascii="Sylfaen" w:eastAsia="Times New Roman" w:hAnsi="Sylfaen" w:cs="Calibri"/>
                <w:b/>
                <w:color w:val="000000"/>
                <w:sz w:val="12"/>
                <w:szCs w:val="12"/>
              </w:rPr>
              <w:t xml:space="preserve"> </w:t>
            </w:r>
            <w:r w:rsidRPr="00EC06C2">
              <w:rPr>
                <w:rFonts w:ascii="Sylfaen" w:eastAsia="Times New Roman" w:hAnsi="Sylfaen" w:cs="Sylfaen"/>
                <w:b/>
                <w:color w:val="000000"/>
                <w:sz w:val="12"/>
                <w:szCs w:val="12"/>
              </w:rPr>
              <w:t>ოჯახების</w:t>
            </w:r>
            <w:r w:rsidRPr="00EC06C2">
              <w:rPr>
                <w:rFonts w:ascii="Sylfaen" w:eastAsia="Times New Roman" w:hAnsi="Sylfaen" w:cs="Calibri"/>
                <w:b/>
                <w:color w:val="000000"/>
                <w:sz w:val="12"/>
                <w:szCs w:val="12"/>
              </w:rPr>
              <w:t xml:space="preserve"> </w:t>
            </w:r>
            <w:r w:rsidRPr="00EC06C2">
              <w:rPr>
                <w:rFonts w:ascii="Sylfaen" w:eastAsia="Times New Roman" w:hAnsi="Sylfaen" w:cs="Sylfaen"/>
                <w:b/>
                <w:color w:val="000000"/>
                <w:sz w:val="12"/>
                <w:szCs w:val="12"/>
              </w:rPr>
              <w:t>დახმარება</w:t>
            </w:r>
            <w:r w:rsidRPr="00EC06C2">
              <w:rPr>
                <w:rFonts w:ascii="Sylfaen" w:eastAsia="Times New Roman" w:hAnsi="Sylfaen" w:cs="Sylfaen"/>
                <w:b/>
                <w:color w:val="000000"/>
                <w:sz w:val="12"/>
                <w:szCs w:val="12"/>
                <w:lang w:val="ka-GE"/>
              </w:rPr>
              <w:t>, უსახლკაროთა და ძალადობის მსხვერპლთა ბინის ქირით უზრუნველყოფა</w:t>
            </w:r>
          </w:p>
        </w:tc>
        <w:tc>
          <w:tcPr>
            <w:tcW w:w="1334" w:type="dxa"/>
            <w:tcBorders>
              <w:top w:val="single" w:sz="8" w:space="0" w:color="auto"/>
              <w:left w:val="nil"/>
              <w:bottom w:val="single" w:sz="4" w:space="0" w:color="auto"/>
              <w:right w:val="single" w:sz="4" w:space="0" w:color="auto"/>
            </w:tcBorders>
            <w:shd w:val="clear" w:color="000000" w:fill="FFFFFF"/>
            <w:vAlign w:val="center"/>
            <w:hideMark/>
          </w:tcPr>
          <w:p w14:paraId="0ADD7D19" w14:textId="778AC10D"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2025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978" w:type="dxa"/>
            <w:tcBorders>
              <w:top w:val="single" w:sz="8" w:space="0" w:color="auto"/>
              <w:left w:val="nil"/>
              <w:bottom w:val="single" w:sz="4" w:space="0" w:color="auto"/>
              <w:right w:val="single" w:sz="4" w:space="0" w:color="auto"/>
            </w:tcBorders>
            <w:shd w:val="clear" w:color="000000" w:fill="FFFFFF"/>
            <w:vAlign w:val="center"/>
            <w:hideMark/>
          </w:tcPr>
          <w:p w14:paraId="6E14D0FE" w14:textId="714F5BFB"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2026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977" w:type="dxa"/>
            <w:tcBorders>
              <w:top w:val="single" w:sz="8" w:space="0" w:color="auto"/>
              <w:left w:val="nil"/>
              <w:bottom w:val="single" w:sz="4" w:space="0" w:color="auto"/>
              <w:right w:val="single" w:sz="4" w:space="0" w:color="auto"/>
            </w:tcBorders>
            <w:shd w:val="clear" w:color="000000" w:fill="FFFFFF"/>
            <w:vAlign w:val="center"/>
            <w:hideMark/>
          </w:tcPr>
          <w:p w14:paraId="2FA280DB" w14:textId="72AEBF42"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2027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090" w:type="dxa"/>
            <w:tcBorders>
              <w:top w:val="single" w:sz="8" w:space="0" w:color="auto"/>
              <w:left w:val="nil"/>
              <w:bottom w:val="single" w:sz="4" w:space="0" w:color="auto"/>
              <w:right w:val="single" w:sz="8" w:space="0" w:color="000000"/>
            </w:tcBorders>
            <w:shd w:val="clear" w:color="000000" w:fill="FFFFFF"/>
            <w:vAlign w:val="center"/>
            <w:hideMark/>
          </w:tcPr>
          <w:p w14:paraId="083630A5" w14:textId="651ABC8F"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2028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 xml:space="preserve"> (ათას ლარში)</w:t>
            </w:r>
          </w:p>
        </w:tc>
      </w:tr>
      <w:tr w:rsidR="00EC06C2" w:rsidRPr="00EC06C2" w14:paraId="369B4885" w14:textId="77777777" w:rsidTr="00E82DAE">
        <w:trPr>
          <w:trHeight w:val="480"/>
        </w:trPr>
        <w:tc>
          <w:tcPr>
            <w:tcW w:w="2086" w:type="dxa"/>
            <w:vMerge/>
            <w:tcBorders>
              <w:top w:val="single" w:sz="8" w:space="0" w:color="auto"/>
              <w:left w:val="single" w:sz="8" w:space="0" w:color="auto"/>
              <w:bottom w:val="single" w:sz="4" w:space="0" w:color="auto"/>
              <w:right w:val="single" w:sz="4" w:space="0" w:color="auto"/>
            </w:tcBorders>
            <w:vAlign w:val="center"/>
            <w:hideMark/>
          </w:tcPr>
          <w:p w14:paraId="4CC1E24E"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835" w:type="dxa"/>
            <w:tcBorders>
              <w:top w:val="nil"/>
              <w:left w:val="nil"/>
              <w:bottom w:val="single" w:sz="4" w:space="0" w:color="auto"/>
              <w:right w:val="single" w:sz="4" w:space="0" w:color="auto"/>
            </w:tcBorders>
            <w:shd w:val="clear" w:color="000000" w:fill="FFFFFF"/>
            <w:vAlign w:val="center"/>
            <w:hideMark/>
          </w:tcPr>
          <w:p w14:paraId="4513B2C9"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lang w:val="ka-GE"/>
              </w:rPr>
            </w:pPr>
            <w:r w:rsidRPr="00EC06C2">
              <w:rPr>
                <w:rFonts w:ascii="Sylfaen" w:eastAsia="Times New Roman" w:hAnsi="Sylfaen" w:cs="Calibri"/>
                <w:b/>
                <w:color w:val="000000"/>
                <w:sz w:val="12"/>
                <w:szCs w:val="12"/>
              </w:rPr>
              <w:t> </w:t>
            </w:r>
            <w:r w:rsidRPr="00EC06C2">
              <w:rPr>
                <w:rFonts w:ascii="Sylfaen" w:eastAsia="Times New Roman" w:hAnsi="Sylfaen" w:cs="Calibri"/>
                <w:b/>
                <w:color w:val="000000"/>
                <w:sz w:val="12"/>
                <w:szCs w:val="12"/>
                <w:lang w:val="ka-GE"/>
              </w:rPr>
              <w:t>06 03 17</w:t>
            </w:r>
          </w:p>
        </w:tc>
        <w:tc>
          <w:tcPr>
            <w:tcW w:w="2480" w:type="dxa"/>
            <w:vMerge/>
            <w:tcBorders>
              <w:top w:val="nil"/>
              <w:left w:val="nil"/>
              <w:bottom w:val="single" w:sz="4" w:space="0" w:color="auto"/>
              <w:right w:val="single" w:sz="4" w:space="0" w:color="auto"/>
            </w:tcBorders>
            <w:vAlign w:val="center"/>
            <w:hideMark/>
          </w:tcPr>
          <w:p w14:paraId="1FBEAACE"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1334" w:type="dxa"/>
            <w:tcBorders>
              <w:top w:val="single" w:sz="8" w:space="0" w:color="auto"/>
              <w:left w:val="single" w:sz="8" w:space="0" w:color="auto"/>
              <w:bottom w:val="single" w:sz="8" w:space="0" w:color="auto"/>
              <w:right w:val="single" w:sz="8" w:space="0" w:color="auto"/>
            </w:tcBorders>
            <w:shd w:val="clear" w:color="000000" w:fill="FFFFFF"/>
            <w:vAlign w:val="center"/>
          </w:tcPr>
          <w:p w14:paraId="70AB55E2" w14:textId="2494EC4A" w:rsidR="00EC06C2" w:rsidRPr="00EC06C2" w:rsidRDefault="00BC32C7" w:rsidP="00EC06C2">
            <w:pPr>
              <w:tabs>
                <w:tab w:val="left" w:pos="5530"/>
              </w:tabs>
              <w:spacing w:after="0" w:line="240" w:lineRule="auto"/>
              <w:jc w:val="center"/>
              <w:rPr>
                <w:rFonts w:ascii="Sylfaen" w:eastAsia="Times New Roman" w:hAnsi="Sylfaen" w:cs="Calibri"/>
                <w:b/>
                <w:sz w:val="12"/>
                <w:szCs w:val="12"/>
                <w:lang w:val="ka-GE"/>
              </w:rPr>
            </w:pPr>
            <w:r>
              <w:rPr>
                <w:rFonts w:ascii="Sylfaen" w:eastAsia="Times New Roman" w:hAnsi="Sylfaen" w:cs="Calibri"/>
                <w:b/>
                <w:sz w:val="12"/>
                <w:szCs w:val="12"/>
                <w:lang w:val="ka-GE"/>
              </w:rPr>
              <w:t>18</w:t>
            </w:r>
            <w:r w:rsidR="00EC06C2" w:rsidRPr="00EC06C2">
              <w:rPr>
                <w:rFonts w:ascii="Sylfaen" w:eastAsia="Times New Roman" w:hAnsi="Sylfaen" w:cs="Calibri"/>
                <w:b/>
                <w:sz w:val="12"/>
                <w:szCs w:val="12"/>
                <w:lang w:val="ka-GE"/>
              </w:rPr>
              <w:t>0,0</w:t>
            </w:r>
          </w:p>
        </w:tc>
        <w:tc>
          <w:tcPr>
            <w:tcW w:w="978" w:type="dxa"/>
            <w:tcBorders>
              <w:top w:val="single" w:sz="8" w:space="0" w:color="auto"/>
              <w:left w:val="single" w:sz="8" w:space="0" w:color="auto"/>
              <w:bottom w:val="single" w:sz="8" w:space="0" w:color="auto"/>
              <w:right w:val="single" w:sz="8" w:space="0" w:color="auto"/>
            </w:tcBorders>
            <w:shd w:val="clear" w:color="000000" w:fill="FFFFFF"/>
            <w:vAlign w:val="center"/>
          </w:tcPr>
          <w:p w14:paraId="780AB004"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190,2</w:t>
            </w:r>
          </w:p>
        </w:tc>
        <w:tc>
          <w:tcPr>
            <w:tcW w:w="977" w:type="dxa"/>
            <w:tcBorders>
              <w:top w:val="single" w:sz="8" w:space="0" w:color="auto"/>
              <w:left w:val="single" w:sz="8" w:space="0" w:color="auto"/>
              <w:bottom w:val="single" w:sz="8" w:space="0" w:color="auto"/>
              <w:right w:val="single" w:sz="8" w:space="0" w:color="auto"/>
            </w:tcBorders>
            <w:shd w:val="clear" w:color="000000" w:fill="FFFFFF"/>
            <w:vAlign w:val="center"/>
          </w:tcPr>
          <w:p w14:paraId="4D0F7F77"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195,2</w:t>
            </w:r>
          </w:p>
        </w:tc>
        <w:tc>
          <w:tcPr>
            <w:tcW w:w="1090" w:type="dxa"/>
            <w:tcBorders>
              <w:top w:val="single" w:sz="8" w:space="0" w:color="auto"/>
              <w:left w:val="single" w:sz="8" w:space="0" w:color="auto"/>
              <w:bottom w:val="single" w:sz="8" w:space="0" w:color="auto"/>
              <w:right w:val="single" w:sz="8" w:space="0" w:color="auto"/>
            </w:tcBorders>
            <w:shd w:val="clear" w:color="000000" w:fill="FFFFFF"/>
            <w:vAlign w:val="center"/>
          </w:tcPr>
          <w:p w14:paraId="6699D55D"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200,2</w:t>
            </w:r>
          </w:p>
        </w:tc>
      </w:tr>
      <w:tr w:rsidR="00EC06C2" w:rsidRPr="00EC06C2" w14:paraId="665311A0" w14:textId="77777777" w:rsidTr="00E82DAE">
        <w:trPr>
          <w:trHeight w:val="267"/>
        </w:trPr>
        <w:tc>
          <w:tcPr>
            <w:tcW w:w="2086" w:type="dxa"/>
            <w:tcBorders>
              <w:top w:val="nil"/>
              <w:left w:val="single" w:sz="8" w:space="0" w:color="auto"/>
              <w:bottom w:val="single" w:sz="4" w:space="0" w:color="auto"/>
              <w:right w:val="single" w:sz="4" w:space="0" w:color="auto"/>
            </w:tcBorders>
            <w:shd w:val="clear" w:color="000000" w:fill="FFFFFF"/>
            <w:vAlign w:val="center"/>
            <w:hideMark/>
          </w:tcPr>
          <w:p w14:paraId="7E39FA31"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განმახორციელებელი სამსახური</w:t>
            </w:r>
          </w:p>
        </w:tc>
        <w:tc>
          <w:tcPr>
            <w:tcW w:w="7694" w:type="dxa"/>
            <w:gridSpan w:val="6"/>
            <w:tcBorders>
              <w:top w:val="nil"/>
              <w:left w:val="nil"/>
              <w:bottom w:val="nil"/>
              <w:right w:val="single" w:sz="4" w:space="0" w:color="auto"/>
            </w:tcBorders>
            <w:vAlign w:val="bottom"/>
            <w:hideMark/>
          </w:tcPr>
          <w:p w14:paraId="11402EE0" w14:textId="77777777" w:rsidR="00EC06C2" w:rsidRPr="00EC06C2" w:rsidRDefault="00EC06C2" w:rsidP="00EC06C2">
            <w:pPr>
              <w:tabs>
                <w:tab w:val="left" w:pos="5530"/>
              </w:tabs>
              <w:spacing w:after="200" w:line="276" w:lineRule="auto"/>
              <w:rPr>
                <w:rFonts w:ascii="Calibri" w:eastAsia="Times New Roman" w:hAnsi="Calibri" w:cs="Calibri"/>
                <w:b/>
                <w:bCs/>
                <w:sz w:val="12"/>
                <w:szCs w:val="12"/>
              </w:rPr>
            </w:pPr>
            <w:r w:rsidRPr="00EC06C2">
              <w:rPr>
                <w:rFonts w:ascii="Sylfaen" w:eastAsia="Times New Roman" w:hAnsi="Sylfaen" w:cs="Calibri"/>
                <w:color w:val="000000"/>
                <w:sz w:val="12"/>
                <w:szCs w:val="12"/>
                <w:lang w:val="ka-GE"/>
              </w:rPr>
              <w:t xml:space="preserve">ხარაგაულის მუნიციპალიტეტის </w:t>
            </w:r>
            <w:r w:rsidRPr="00EC06C2">
              <w:rPr>
                <w:rFonts w:ascii="Sylfaen" w:eastAsia="Times New Roman" w:hAnsi="Sylfaen" w:cs="Sylfaen"/>
                <w:color w:val="000000"/>
                <w:sz w:val="12"/>
                <w:szCs w:val="12"/>
              </w:rPr>
              <w:t>მერიის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ჯანდაცვისა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სოციალური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დაცვის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სამსახური</w:t>
            </w:r>
          </w:p>
        </w:tc>
      </w:tr>
      <w:tr w:rsidR="00EC06C2" w:rsidRPr="00EC06C2" w14:paraId="244090DA" w14:textId="77777777" w:rsidTr="00E82DAE">
        <w:trPr>
          <w:trHeight w:val="393"/>
        </w:trPr>
        <w:tc>
          <w:tcPr>
            <w:tcW w:w="2086" w:type="dxa"/>
            <w:tcBorders>
              <w:top w:val="nil"/>
              <w:left w:val="single" w:sz="8" w:space="0" w:color="auto"/>
              <w:bottom w:val="single" w:sz="4" w:space="0" w:color="auto"/>
              <w:right w:val="single" w:sz="4" w:space="0" w:color="auto"/>
            </w:tcBorders>
            <w:shd w:val="clear" w:color="000000" w:fill="FFFFFF"/>
            <w:vAlign w:val="center"/>
            <w:hideMark/>
          </w:tcPr>
          <w:p w14:paraId="1BD8278E" w14:textId="733FC86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აღწერა </w:t>
            </w:r>
          </w:p>
        </w:tc>
        <w:tc>
          <w:tcPr>
            <w:tcW w:w="7694" w:type="dxa"/>
            <w:gridSpan w:val="6"/>
            <w:tcBorders>
              <w:top w:val="single" w:sz="4" w:space="0" w:color="auto"/>
              <w:left w:val="nil"/>
              <w:bottom w:val="single" w:sz="4" w:space="0" w:color="auto"/>
              <w:right w:val="single" w:sz="8" w:space="0" w:color="000000"/>
            </w:tcBorders>
            <w:shd w:val="clear" w:color="000000" w:fill="FFFFFF"/>
            <w:vAlign w:val="center"/>
            <w:hideMark/>
          </w:tcPr>
          <w:p w14:paraId="4E7232CD" w14:textId="77777777" w:rsidR="00EC06C2" w:rsidRPr="00EC06C2" w:rsidRDefault="00EC06C2" w:rsidP="00EC06C2">
            <w:pPr>
              <w:tabs>
                <w:tab w:val="left" w:pos="5530"/>
              </w:tabs>
              <w:spacing w:after="0" w:line="240" w:lineRule="auto"/>
              <w:rPr>
                <w:rFonts w:ascii="Sylfaen" w:eastAsia="Times New Roman" w:hAnsi="Sylfaen" w:cs="Sylfaen"/>
                <w:color w:val="000000"/>
                <w:sz w:val="12"/>
                <w:szCs w:val="12"/>
                <w:lang w:val="ka-GE"/>
              </w:rPr>
            </w:pPr>
            <w:r w:rsidRPr="00EC06C2">
              <w:rPr>
                <w:rFonts w:ascii="Sylfaen" w:eastAsia="Times New Roman" w:hAnsi="Sylfaen" w:cs="Calibri"/>
                <w:color w:val="000000"/>
                <w:sz w:val="12"/>
                <w:szCs w:val="12"/>
                <w:lang w:val="ka-GE"/>
              </w:rPr>
              <w:t xml:space="preserve">ქვეპროგრამის მიზანია </w:t>
            </w:r>
            <w:r w:rsidRPr="00EC06C2">
              <w:rPr>
                <w:rFonts w:ascii="Sylfaen" w:eastAsia="Times New Roman" w:hAnsi="Sylfaen" w:cs="Sylfaen"/>
                <w:color w:val="000000"/>
                <w:sz w:val="12"/>
                <w:szCs w:val="12"/>
                <w:lang w:val="ka-GE"/>
              </w:rPr>
              <w:t>სხვადასხვა სტიქიური მოვლენის ან სხვა ობიექტური მიზეზის შედეგად დაზრალებული და/ან უსახლკაროდ დარჩენილი პირების დახმარება.</w:t>
            </w:r>
          </w:p>
          <w:p w14:paraId="0E13AF81" w14:textId="5F790FED"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ქვეპროგრამის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ფარგლებში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შემოსული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განცხადების</w:t>
            </w:r>
            <w:r w:rsidRPr="00EC06C2">
              <w:rPr>
                <w:rFonts w:ascii="Sylfaen" w:eastAsia="Times New Roman" w:hAnsi="Sylfaen" w:cs="Sylfaen"/>
                <w:color w:val="000000"/>
                <w:sz w:val="12"/>
                <w:szCs w:val="12"/>
                <w:lang w:val="ka-GE"/>
              </w:rPr>
              <w:t xml:space="preserve"> </w:t>
            </w:r>
            <w:r w:rsidRPr="00EC06C2">
              <w:rPr>
                <w:rFonts w:ascii="Sylfaen" w:eastAsia="Times New Roman" w:hAnsi="Sylfaen" w:cs="Sylfaen"/>
                <w:color w:val="000000"/>
                <w:sz w:val="12"/>
                <w:szCs w:val="12"/>
              </w:rPr>
              <w:t>საფუძველზე</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შესაბამისი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კომისია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შეისწავლის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საცხოვრებელი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სახლის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მდგომარეობას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წარმოადგენს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დასკვნას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დაზიანების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კატეგორიის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მიხედვით</w:t>
            </w:r>
            <w:r w:rsidRPr="00EC06C2">
              <w:rPr>
                <w:rFonts w:ascii="Sylfaen" w:eastAsia="Times New Roman" w:hAnsi="Sylfaen" w:cs="Calibri"/>
                <w:color w:val="000000"/>
                <w:sz w:val="12"/>
                <w:szCs w:val="12"/>
              </w:rPr>
              <w:t>.</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დახმარება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გაიწევა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ავარიულ</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მდგომარეობაში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მყოფი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Sylfaen"/>
                <w:color w:val="000000"/>
                <w:sz w:val="12"/>
                <w:szCs w:val="12"/>
                <w:lang w:val="ka-GE"/>
              </w:rPr>
              <w:t>/ან</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სტიქიით</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დაზიანებული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საცხოვრებელი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სახლისთვის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დაზიანების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კატეგორიების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შესაბამისად</w:t>
            </w:r>
            <w:r w:rsidRPr="00EC06C2">
              <w:rPr>
                <w:rFonts w:ascii="Sylfaen" w:eastAsia="Times New Roman" w:hAnsi="Sylfaen" w:cs="Calibri"/>
                <w:color w:val="000000"/>
                <w:sz w:val="12"/>
                <w:szCs w:val="12"/>
              </w:rPr>
              <w:t>.</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 ასევე,</w:t>
            </w:r>
            <w:r w:rsidR="00452C6F">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ქვეპროგრამის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ფარგლებში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მოხდება</w:t>
            </w:r>
            <w:r w:rsidR="00452C6F">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უსახლკარო</w:t>
            </w:r>
            <w:r w:rsidRPr="00EC06C2">
              <w:rPr>
                <w:rFonts w:ascii="Sylfaen" w:eastAsia="Times New Roman" w:hAnsi="Sylfaen" w:cs="Sylfaen"/>
                <w:color w:val="000000"/>
                <w:sz w:val="12"/>
                <w:szCs w:val="12"/>
                <w:lang w:val="ka-GE"/>
              </w:rPr>
              <w:t>, განსახლებას დაქვემდებარებული, მომეტებული საფრთხის ქვეშ მცხოვრები</w:t>
            </w:r>
            <w:r w:rsidR="00452C6F">
              <w:rPr>
                <w:rFonts w:ascii="Sylfaen" w:eastAsia="Times New Roman" w:hAnsi="Sylfaen" w:cs="Sylfaen"/>
                <w:color w:val="000000"/>
                <w:sz w:val="12"/>
                <w:szCs w:val="12"/>
                <w:lang w:val="ka-GE"/>
              </w:rPr>
              <w:t xml:space="preserve"> </w:t>
            </w:r>
            <w:r w:rsidRPr="00EC06C2">
              <w:rPr>
                <w:rFonts w:ascii="Sylfaen" w:eastAsia="Times New Roman" w:hAnsi="Sylfaen" w:cs="Sylfaen"/>
                <w:color w:val="000000"/>
                <w:sz w:val="12"/>
                <w:szCs w:val="12"/>
              </w:rPr>
              <w:t>დ</w:t>
            </w:r>
            <w:r w:rsidRPr="00EC06C2">
              <w:rPr>
                <w:rFonts w:ascii="Sylfaen" w:eastAsia="Times New Roman" w:hAnsi="Sylfaen" w:cs="Sylfaen"/>
                <w:color w:val="000000"/>
                <w:sz w:val="12"/>
                <w:szCs w:val="12"/>
                <w:lang w:val="ka-GE"/>
              </w:rPr>
              <w:t>ა/ან</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ძალადობის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მსხვერპლის</w:t>
            </w:r>
            <w:r w:rsidR="00452C6F">
              <w:rPr>
                <w:rFonts w:ascii="Sylfaen" w:eastAsia="Times New Roman" w:hAnsi="Sylfaen" w:cs="Sylfaen"/>
                <w:color w:val="000000"/>
                <w:sz w:val="12"/>
                <w:szCs w:val="12"/>
              </w:rPr>
              <w:t xml:space="preserve"> </w:t>
            </w:r>
            <w:r w:rsidRPr="00EC06C2">
              <w:rPr>
                <w:rFonts w:ascii="Sylfaen" w:eastAsia="Times New Roman" w:hAnsi="Sylfaen" w:cs="Calibri"/>
                <w:color w:val="000000"/>
                <w:sz w:val="12"/>
                <w:szCs w:val="12"/>
                <w:lang w:val="ka-GE"/>
              </w:rPr>
              <w:t xml:space="preserve">სტატუსის მქონე პირის </w:t>
            </w:r>
            <w:r w:rsidRPr="00EC06C2">
              <w:rPr>
                <w:rFonts w:ascii="Sylfaen" w:eastAsia="Times New Roman" w:hAnsi="Sylfaen" w:cs="Sylfaen"/>
                <w:color w:val="000000"/>
                <w:sz w:val="12"/>
                <w:szCs w:val="12"/>
              </w:rPr>
              <w:t>ბინის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ქირით</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ან</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საცხოვრებლით</w:t>
            </w:r>
            <w:r w:rsidR="00452C6F">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უზრუნველყოფა</w:t>
            </w:r>
            <w:r w:rsidRPr="00EC06C2">
              <w:rPr>
                <w:rFonts w:ascii="Sylfaen" w:eastAsia="Times New Roman" w:hAnsi="Sylfaen" w:cs="Sylfaen"/>
                <w:color w:val="000000"/>
                <w:sz w:val="12"/>
                <w:szCs w:val="12"/>
                <w:lang w:val="ka-GE"/>
              </w:rPr>
              <w:t>.</w:t>
            </w:r>
            <w:r w:rsidR="00BC32C7">
              <w:rPr>
                <w:rFonts w:ascii="Sylfaen" w:eastAsia="Times New Roman" w:hAnsi="Sylfaen" w:cs="Sylfaen"/>
                <w:color w:val="000000"/>
                <w:sz w:val="12"/>
                <w:szCs w:val="12"/>
                <w:lang w:val="ka-GE"/>
              </w:rPr>
              <w:t xml:space="preserve"> </w:t>
            </w:r>
          </w:p>
        </w:tc>
      </w:tr>
      <w:tr w:rsidR="00EC06C2" w:rsidRPr="00EC06C2" w14:paraId="53C55FE9" w14:textId="77777777" w:rsidTr="00E82DAE">
        <w:trPr>
          <w:trHeight w:val="197"/>
        </w:trPr>
        <w:tc>
          <w:tcPr>
            <w:tcW w:w="2086" w:type="dxa"/>
            <w:tcBorders>
              <w:top w:val="nil"/>
              <w:left w:val="single" w:sz="8" w:space="0" w:color="auto"/>
              <w:bottom w:val="single" w:sz="4" w:space="0" w:color="auto"/>
              <w:right w:val="single" w:sz="4" w:space="0" w:color="auto"/>
            </w:tcBorders>
            <w:shd w:val="clear" w:color="000000" w:fill="FFFFFF"/>
            <w:vAlign w:val="center"/>
            <w:hideMark/>
          </w:tcPr>
          <w:p w14:paraId="5C01BC62"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განხორციელების ვადები</w:t>
            </w:r>
          </w:p>
        </w:tc>
        <w:tc>
          <w:tcPr>
            <w:tcW w:w="7694" w:type="dxa"/>
            <w:gridSpan w:val="6"/>
            <w:tcBorders>
              <w:top w:val="single" w:sz="4" w:space="0" w:color="auto"/>
              <w:left w:val="nil"/>
              <w:bottom w:val="single" w:sz="4" w:space="0" w:color="auto"/>
              <w:right w:val="single" w:sz="8" w:space="0" w:color="000000"/>
            </w:tcBorders>
            <w:shd w:val="clear" w:color="000000" w:fill="FFFFFF"/>
            <w:vAlign w:val="center"/>
            <w:hideMark/>
          </w:tcPr>
          <w:p w14:paraId="49A4D67D"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მიმდინარე</w:t>
            </w:r>
          </w:p>
        </w:tc>
      </w:tr>
      <w:tr w:rsidR="00EC06C2" w:rsidRPr="00EC06C2" w14:paraId="6D32CE1E" w14:textId="77777777" w:rsidTr="00E82DAE">
        <w:trPr>
          <w:trHeight w:val="456"/>
        </w:trPr>
        <w:tc>
          <w:tcPr>
            <w:tcW w:w="2086" w:type="dxa"/>
            <w:tcBorders>
              <w:top w:val="single" w:sz="4" w:space="0" w:color="auto"/>
              <w:left w:val="single" w:sz="8" w:space="0" w:color="auto"/>
              <w:bottom w:val="single" w:sz="4" w:space="0" w:color="auto"/>
              <w:right w:val="single" w:sz="4" w:space="0" w:color="auto"/>
            </w:tcBorders>
            <w:vAlign w:val="center"/>
            <w:hideMark/>
          </w:tcPr>
          <w:p w14:paraId="55FD5A11"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rPr>
            </w:pPr>
            <w:r w:rsidRPr="00EC06C2">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EC06C2">
              <w:rPr>
                <w:rFonts w:ascii="Sylfaen" w:eastAsia="Times New Roman" w:hAnsi="Sylfaen" w:cs="Calibri"/>
                <w:b/>
                <w:color w:val="000000"/>
                <w:sz w:val="12"/>
                <w:szCs w:val="12"/>
                <w:lang w:val="ka-GE"/>
              </w:rPr>
              <w:t>ქვე</w:t>
            </w:r>
            <w:r w:rsidRPr="00EC06C2">
              <w:rPr>
                <w:rFonts w:ascii="Sylfaen" w:eastAsia="Times New Roman" w:hAnsi="Sylfaen" w:cs="Calibri"/>
                <w:b/>
                <w:color w:val="000000"/>
                <w:sz w:val="12"/>
                <w:szCs w:val="12"/>
              </w:rPr>
              <w:t>პროგრამა</w:t>
            </w:r>
          </w:p>
        </w:tc>
        <w:tc>
          <w:tcPr>
            <w:tcW w:w="7694" w:type="dxa"/>
            <w:gridSpan w:val="6"/>
            <w:tcBorders>
              <w:top w:val="single" w:sz="4" w:space="0" w:color="auto"/>
              <w:left w:val="nil"/>
              <w:bottom w:val="single" w:sz="4" w:space="0" w:color="auto"/>
              <w:right w:val="single" w:sz="8" w:space="0" w:color="000000"/>
            </w:tcBorders>
            <w:hideMark/>
          </w:tcPr>
          <w:p w14:paraId="737511A5" w14:textId="4BCB2CC5"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Sylfaen"/>
                <w:sz w:val="12"/>
                <w:szCs w:val="12"/>
              </w:rPr>
              <w:t>მიზანი</w:t>
            </w:r>
            <w:r w:rsidRPr="00EC06C2">
              <w:rPr>
                <w:rFonts w:ascii="Sylfaen" w:eastAsia="Times New Roman" w:hAnsi="Sylfaen" w:cs="Calibri"/>
                <w:sz w:val="12"/>
                <w:szCs w:val="12"/>
              </w:rPr>
              <w:t xml:space="preserve"> 1 - </w:t>
            </w:r>
            <w:r w:rsidRPr="00EC06C2">
              <w:rPr>
                <w:rFonts w:ascii="Sylfaen" w:eastAsia="Times New Roman" w:hAnsi="Sylfaen" w:cs="Sylfaen"/>
                <w:sz w:val="12"/>
                <w:szCs w:val="12"/>
              </w:rPr>
              <w:t>სიღარიბის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ყველა</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ფორმის</w:t>
            </w:r>
            <w:r w:rsidRPr="00EC06C2">
              <w:rPr>
                <w:rFonts w:ascii="Sylfaen" w:eastAsia="Times New Roman" w:hAnsi="Sylfaen" w:cs="Calibri"/>
                <w:sz w:val="12"/>
                <w:szCs w:val="12"/>
              </w:rPr>
              <w:t xml:space="preserve"> </w:t>
            </w:r>
            <w:r w:rsidRPr="00EC06C2">
              <w:rPr>
                <w:rFonts w:ascii="Sylfaen" w:eastAsia="Times New Roman" w:hAnsi="Sylfaen" w:cs="Sylfaen"/>
                <w:sz w:val="12"/>
                <w:szCs w:val="12"/>
              </w:rPr>
              <w:t>აღმოფხვრა</w:t>
            </w:r>
            <w:r w:rsidRPr="00EC06C2">
              <w:rPr>
                <w:rFonts w:ascii="Sylfaen" w:eastAsia="Times New Roman" w:hAnsi="Sylfaen" w:cs="Calibri"/>
                <w:sz w:val="12"/>
                <w:szCs w:val="12"/>
              </w:rPr>
              <w:t>;</w:t>
            </w:r>
            <w:r w:rsidR="00452C6F">
              <w:rPr>
                <w:rFonts w:ascii="Sylfaen" w:eastAsia="Times New Roman" w:hAnsi="Sylfaen" w:cs="Calibri"/>
                <w:sz w:val="12"/>
                <w:szCs w:val="12"/>
                <w:lang w:val="ka-GE"/>
              </w:rPr>
              <w:t xml:space="preserve">        </w:t>
            </w:r>
            <w:r w:rsidRPr="00EC06C2">
              <w:rPr>
                <w:rFonts w:ascii="Sylfaen" w:eastAsia="Times New Roman" w:hAnsi="Sylfaen" w:cs="Times New Roman"/>
                <w:color w:val="000000"/>
                <w:sz w:val="12"/>
                <w:szCs w:val="12"/>
              </w:rPr>
              <w:t>მიზანი 5- გენდერული თანასწორობის მიღწევა და ყველა ქალისა და გოგონას შესაძლებლობის გაუმჯობესება</w:t>
            </w:r>
            <w:r w:rsidR="00452C6F">
              <w:rPr>
                <w:rFonts w:ascii="Sylfaen" w:eastAsia="Times New Roman" w:hAnsi="Sylfaen" w:cs="Times New Roman"/>
                <w:color w:val="000000"/>
                <w:sz w:val="12"/>
                <w:szCs w:val="12"/>
              </w:rPr>
              <w:t xml:space="preserve">       </w:t>
            </w:r>
          </w:p>
        </w:tc>
      </w:tr>
      <w:tr w:rsidR="00EC06C2" w:rsidRPr="00EC06C2" w14:paraId="1CF84D5D" w14:textId="77777777" w:rsidTr="00E82DAE">
        <w:trPr>
          <w:trHeight w:val="356"/>
        </w:trPr>
        <w:tc>
          <w:tcPr>
            <w:tcW w:w="2086" w:type="dxa"/>
            <w:tcBorders>
              <w:top w:val="nil"/>
              <w:left w:val="single" w:sz="8" w:space="0" w:color="auto"/>
              <w:bottom w:val="single" w:sz="8" w:space="0" w:color="auto"/>
              <w:right w:val="single" w:sz="4" w:space="0" w:color="auto"/>
            </w:tcBorders>
            <w:shd w:val="clear" w:color="000000" w:fill="FFFFFF"/>
            <w:vAlign w:val="center"/>
            <w:hideMark/>
          </w:tcPr>
          <w:p w14:paraId="511A3362" w14:textId="74A80991"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შედეგი</w:t>
            </w:r>
          </w:p>
        </w:tc>
        <w:tc>
          <w:tcPr>
            <w:tcW w:w="7694" w:type="dxa"/>
            <w:gridSpan w:val="6"/>
            <w:tcBorders>
              <w:top w:val="single" w:sz="4" w:space="0" w:color="auto"/>
              <w:left w:val="nil"/>
              <w:bottom w:val="single" w:sz="8" w:space="0" w:color="auto"/>
              <w:right w:val="single" w:sz="8" w:space="0" w:color="000000"/>
            </w:tcBorders>
            <w:shd w:val="clear" w:color="000000" w:fill="FFFFFF"/>
            <w:vAlign w:val="center"/>
            <w:hideMark/>
          </w:tcPr>
          <w:p w14:paraId="75321263" w14:textId="101D2942"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lang w:val="ka-GE"/>
              </w:rPr>
              <w:t>უზრუნველყოფილია სხვადასხვა გარემოების შედეგად უსახლკაროდ დარჩენილი ან/და მძიმე საცხოვრებელი პირობების მქონე მოქალაქეებისთვის</w:t>
            </w:r>
            <w:r w:rsidR="00452C6F">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lang w:val="ka-GE"/>
              </w:rPr>
              <w:t>და</w:t>
            </w:r>
            <w:r w:rsidR="00452C6F">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lang w:val="ka-GE"/>
              </w:rPr>
              <w:t>ძალადობის მსხვერპლთათვის</w:t>
            </w:r>
            <w:r w:rsidR="00452C6F">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lang w:val="ka-GE"/>
              </w:rPr>
              <w:t>მინიმალური საცხოვრებელი პირობების შექმნა</w:t>
            </w:r>
          </w:p>
        </w:tc>
      </w:tr>
    </w:tbl>
    <w:p w14:paraId="7CBCA3C0"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0" w:type="auto"/>
        <w:tblInd w:w="108" w:type="dxa"/>
        <w:tblLayout w:type="fixed"/>
        <w:tblLook w:val="04A0" w:firstRow="1" w:lastRow="0" w:firstColumn="1" w:lastColumn="0" w:noHBand="0" w:noVBand="1"/>
      </w:tblPr>
      <w:tblGrid>
        <w:gridCol w:w="2155"/>
        <w:gridCol w:w="1242"/>
        <w:gridCol w:w="1034"/>
        <w:gridCol w:w="957"/>
        <w:gridCol w:w="957"/>
        <w:gridCol w:w="957"/>
        <w:gridCol w:w="778"/>
        <w:gridCol w:w="1268"/>
      </w:tblGrid>
      <w:tr w:rsidR="00EC06C2" w:rsidRPr="00EC06C2" w14:paraId="7DC711B1" w14:textId="77777777" w:rsidTr="00E82DAE">
        <w:trPr>
          <w:trHeight w:val="183"/>
        </w:trPr>
        <w:tc>
          <w:tcPr>
            <w:tcW w:w="9348" w:type="dxa"/>
            <w:gridSpan w:val="8"/>
            <w:tcBorders>
              <w:top w:val="single" w:sz="4" w:space="0" w:color="auto"/>
              <w:left w:val="single" w:sz="4" w:space="0" w:color="auto"/>
              <w:bottom w:val="single" w:sz="4" w:space="0" w:color="auto"/>
              <w:right w:val="nil"/>
            </w:tcBorders>
            <w:noWrap/>
            <w:vAlign w:val="center"/>
            <w:hideMark/>
          </w:tcPr>
          <w:p w14:paraId="6BE2FB14" w14:textId="15A7549F"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 შედეგის შეფასების ინდიკატორი</w:t>
            </w:r>
          </w:p>
        </w:tc>
      </w:tr>
      <w:tr w:rsidR="00EC06C2" w:rsidRPr="00EC06C2" w14:paraId="06D92170" w14:textId="77777777" w:rsidTr="00E82DAE">
        <w:trPr>
          <w:trHeight w:val="289"/>
        </w:trPr>
        <w:tc>
          <w:tcPr>
            <w:tcW w:w="2155" w:type="dxa"/>
            <w:tcBorders>
              <w:top w:val="nil"/>
              <w:left w:val="single" w:sz="4" w:space="0" w:color="auto"/>
              <w:bottom w:val="single" w:sz="4" w:space="0" w:color="auto"/>
              <w:right w:val="single" w:sz="4" w:space="0" w:color="auto"/>
            </w:tcBorders>
            <w:vAlign w:val="center"/>
            <w:hideMark/>
          </w:tcPr>
          <w:p w14:paraId="58FEB500"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ინდიკატორის დასახელება</w:t>
            </w:r>
          </w:p>
        </w:tc>
        <w:tc>
          <w:tcPr>
            <w:tcW w:w="1242" w:type="dxa"/>
            <w:tcBorders>
              <w:top w:val="single" w:sz="4" w:space="0" w:color="auto"/>
              <w:left w:val="nil"/>
              <w:bottom w:val="single" w:sz="4" w:space="0" w:color="auto"/>
              <w:right w:val="single" w:sz="4" w:space="0" w:color="auto"/>
            </w:tcBorders>
            <w:vAlign w:val="center"/>
            <w:hideMark/>
          </w:tcPr>
          <w:p w14:paraId="3E72AB06"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საბაზისო მაჩვენებელი 2024წელი</w:t>
            </w:r>
          </w:p>
        </w:tc>
        <w:tc>
          <w:tcPr>
            <w:tcW w:w="1034" w:type="dxa"/>
            <w:tcBorders>
              <w:top w:val="nil"/>
              <w:left w:val="nil"/>
              <w:bottom w:val="single" w:sz="4" w:space="0" w:color="auto"/>
              <w:right w:val="single" w:sz="4" w:space="0" w:color="auto"/>
            </w:tcBorders>
            <w:vAlign w:val="center"/>
            <w:hideMark/>
          </w:tcPr>
          <w:p w14:paraId="5017DFD8"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2025 წელს</w:t>
            </w:r>
          </w:p>
        </w:tc>
        <w:tc>
          <w:tcPr>
            <w:tcW w:w="957" w:type="dxa"/>
            <w:tcBorders>
              <w:top w:val="single" w:sz="4" w:space="0" w:color="auto"/>
              <w:left w:val="nil"/>
              <w:bottom w:val="single" w:sz="4" w:space="0" w:color="auto"/>
              <w:right w:val="single" w:sz="4" w:space="0" w:color="auto"/>
            </w:tcBorders>
            <w:vAlign w:val="center"/>
            <w:hideMark/>
          </w:tcPr>
          <w:p w14:paraId="3EF33311"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2026 წელს</w:t>
            </w:r>
          </w:p>
        </w:tc>
        <w:tc>
          <w:tcPr>
            <w:tcW w:w="957" w:type="dxa"/>
            <w:tcBorders>
              <w:top w:val="single" w:sz="4" w:space="0" w:color="auto"/>
              <w:left w:val="nil"/>
              <w:bottom w:val="single" w:sz="4" w:space="0" w:color="auto"/>
              <w:right w:val="single" w:sz="4" w:space="0" w:color="auto"/>
            </w:tcBorders>
            <w:vAlign w:val="center"/>
            <w:hideMark/>
          </w:tcPr>
          <w:p w14:paraId="12FAE59A"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2027 წელს</w:t>
            </w:r>
          </w:p>
        </w:tc>
        <w:tc>
          <w:tcPr>
            <w:tcW w:w="957" w:type="dxa"/>
            <w:tcBorders>
              <w:top w:val="single" w:sz="4" w:space="0" w:color="auto"/>
              <w:left w:val="nil"/>
              <w:bottom w:val="single" w:sz="4" w:space="0" w:color="auto"/>
              <w:right w:val="single" w:sz="4" w:space="0" w:color="auto"/>
            </w:tcBorders>
            <w:vAlign w:val="center"/>
            <w:hideMark/>
          </w:tcPr>
          <w:p w14:paraId="3E46F0EE"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2028 წელს</w:t>
            </w:r>
          </w:p>
        </w:tc>
        <w:tc>
          <w:tcPr>
            <w:tcW w:w="778" w:type="dxa"/>
            <w:tcBorders>
              <w:top w:val="single" w:sz="4" w:space="0" w:color="auto"/>
              <w:left w:val="nil"/>
              <w:bottom w:val="single" w:sz="4" w:space="0" w:color="auto"/>
              <w:right w:val="single" w:sz="4" w:space="0" w:color="auto"/>
            </w:tcBorders>
            <w:vAlign w:val="center"/>
            <w:hideMark/>
          </w:tcPr>
          <w:p w14:paraId="4295A5D7"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1268" w:type="dxa"/>
            <w:tcBorders>
              <w:top w:val="nil"/>
              <w:left w:val="nil"/>
              <w:bottom w:val="single" w:sz="4" w:space="0" w:color="auto"/>
              <w:right w:val="single" w:sz="8" w:space="0" w:color="auto"/>
            </w:tcBorders>
            <w:vAlign w:val="center"/>
            <w:hideMark/>
          </w:tcPr>
          <w:p w14:paraId="0207F89C"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0B9DB457" w14:textId="77777777" w:rsidTr="00E82DAE">
        <w:trPr>
          <w:trHeight w:val="259"/>
        </w:trPr>
        <w:tc>
          <w:tcPr>
            <w:tcW w:w="2155" w:type="dxa"/>
            <w:tcBorders>
              <w:top w:val="nil"/>
              <w:left w:val="single" w:sz="4" w:space="0" w:color="auto"/>
              <w:bottom w:val="single" w:sz="4" w:space="0" w:color="auto"/>
              <w:right w:val="single" w:sz="4" w:space="0" w:color="auto"/>
            </w:tcBorders>
            <w:vAlign w:val="center"/>
          </w:tcPr>
          <w:p w14:paraId="52E471F9"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 </w:t>
            </w:r>
            <w:r w:rsidRPr="00EC06C2">
              <w:rPr>
                <w:rFonts w:ascii="Sylfaen" w:eastAsia="Times New Roman" w:hAnsi="Sylfaen" w:cs="Calibri"/>
                <w:color w:val="000000"/>
                <w:sz w:val="12"/>
                <w:szCs w:val="12"/>
                <w:lang w:val="ka-GE"/>
              </w:rPr>
              <w:t>დახმარების მიმღებ პირთა რაოდენობა</w:t>
            </w:r>
          </w:p>
        </w:tc>
        <w:tc>
          <w:tcPr>
            <w:tcW w:w="1242" w:type="dxa"/>
            <w:tcBorders>
              <w:top w:val="nil"/>
              <w:left w:val="nil"/>
              <w:bottom w:val="single" w:sz="4" w:space="0" w:color="auto"/>
              <w:right w:val="single" w:sz="4" w:space="0" w:color="auto"/>
            </w:tcBorders>
            <w:vAlign w:val="center"/>
          </w:tcPr>
          <w:p w14:paraId="20F53557"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70</w:t>
            </w:r>
          </w:p>
        </w:tc>
        <w:tc>
          <w:tcPr>
            <w:tcW w:w="1034" w:type="dxa"/>
            <w:tcBorders>
              <w:top w:val="nil"/>
              <w:left w:val="single" w:sz="4" w:space="0" w:color="auto"/>
              <w:bottom w:val="single" w:sz="4" w:space="0" w:color="auto"/>
              <w:right w:val="single" w:sz="4" w:space="0" w:color="auto"/>
            </w:tcBorders>
            <w:vAlign w:val="center"/>
            <w:hideMark/>
          </w:tcPr>
          <w:p w14:paraId="7A0C17A1"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75</w:t>
            </w:r>
          </w:p>
        </w:tc>
        <w:tc>
          <w:tcPr>
            <w:tcW w:w="957" w:type="dxa"/>
            <w:tcBorders>
              <w:top w:val="single" w:sz="4" w:space="0" w:color="auto"/>
              <w:left w:val="nil"/>
              <w:bottom w:val="single" w:sz="4" w:space="0" w:color="auto"/>
              <w:right w:val="single" w:sz="8" w:space="0" w:color="000000"/>
            </w:tcBorders>
            <w:shd w:val="clear" w:color="000000" w:fill="FFFFFF"/>
            <w:vAlign w:val="center"/>
            <w:hideMark/>
          </w:tcPr>
          <w:p w14:paraId="3CF37133"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 </w:t>
            </w:r>
            <w:r w:rsidRPr="00EC06C2">
              <w:rPr>
                <w:rFonts w:ascii="Sylfaen" w:eastAsia="Times New Roman" w:hAnsi="Sylfaen" w:cs="Calibri"/>
                <w:color w:val="000000"/>
                <w:sz w:val="12"/>
                <w:szCs w:val="12"/>
                <w:lang w:val="ka-GE"/>
              </w:rPr>
              <w:t>80</w:t>
            </w:r>
          </w:p>
        </w:tc>
        <w:tc>
          <w:tcPr>
            <w:tcW w:w="957" w:type="dxa"/>
            <w:tcBorders>
              <w:top w:val="single" w:sz="4" w:space="0" w:color="auto"/>
              <w:left w:val="nil"/>
              <w:bottom w:val="single" w:sz="4" w:space="0" w:color="auto"/>
              <w:right w:val="single" w:sz="8" w:space="0" w:color="000000"/>
            </w:tcBorders>
            <w:shd w:val="clear" w:color="000000" w:fill="FFFFFF"/>
            <w:vAlign w:val="center"/>
            <w:hideMark/>
          </w:tcPr>
          <w:p w14:paraId="624A9927"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lang w:val="ka-GE"/>
              </w:rPr>
              <w:t>80</w:t>
            </w:r>
            <w:r w:rsidRPr="00EC06C2">
              <w:rPr>
                <w:rFonts w:ascii="Sylfaen" w:eastAsia="Times New Roman" w:hAnsi="Sylfaen" w:cs="Calibri"/>
                <w:color w:val="000000"/>
                <w:sz w:val="12"/>
                <w:szCs w:val="12"/>
              </w:rPr>
              <w:t> </w:t>
            </w:r>
          </w:p>
        </w:tc>
        <w:tc>
          <w:tcPr>
            <w:tcW w:w="957" w:type="dxa"/>
            <w:tcBorders>
              <w:top w:val="single" w:sz="4" w:space="0" w:color="auto"/>
              <w:left w:val="nil"/>
              <w:bottom w:val="single" w:sz="4" w:space="0" w:color="auto"/>
              <w:right w:val="single" w:sz="8" w:space="0" w:color="000000"/>
            </w:tcBorders>
            <w:shd w:val="clear" w:color="000000" w:fill="FFFFFF"/>
            <w:vAlign w:val="center"/>
            <w:hideMark/>
          </w:tcPr>
          <w:p w14:paraId="62E24F06"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 </w:t>
            </w:r>
            <w:r w:rsidRPr="00EC06C2">
              <w:rPr>
                <w:rFonts w:ascii="Sylfaen" w:eastAsia="Times New Roman" w:hAnsi="Sylfaen" w:cs="Calibri"/>
                <w:color w:val="000000"/>
                <w:sz w:val="12"/>
                <w:szCs w:val="12"/>
                <w:lang w:val="ka-GE"/>
              </w:rPr>
              <w:t>85</w:t>
            </w:r>
          </w:p>
        </w:tc>
        <w:tc>
          <w:tcPr>
            <w:tcW w:w="778" w:type="dxa"/>
            <w:tcBorders>
              <w:top w:val="single" w:sz="4" w:space="0" w:color="auto"/>
              <w:left w:val="nil"/>
              <w:bottom w:val="single" w:sz="4" w:space="0" w:color="auto"/>
              <w:right w:val="nil"/>
            </w:tcBorders>
            <w:shd w:val="clear" w:color="000000" w:fill="FFFFFF"/>
            <w:vAlign w:val="center"/>
            <w:hideMark/>
          </w:tcPr>
          <w:p w14:paraId="1EFE7B90"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lang w:val="ka-GE"/>
              </w:rPr>
              <w:t>10</w:t>
            </w:r>
            <w:r w:rsidRPr="00EC06C2">
              <w:rPr>
                <w:rFonts w:ascii="Sylfaen" w:eastAsia="Times New Roman" w:hAnsi="Sylfaen" w:cs="Calibri"/>
                <w:color w:val="000000"/>
                <w:sz w:val="12"/>
                <w:szCs w:val="12"/>
              </w:rPr>
              <w:t> </w:t>
            </w:r>
          </w:p>
        </w:tc>
        <w:tc>
          <w:tcPr>
            <w:tcW w:w="1268" w:type="dxa"/>
            <w:tcBorders>
              <w:top w:val="nil"/>
              <w:left w:val="single" w:sz="4" w:space="0" w:color="auto"/>
              <w:bottom w:val="single" w:sz="4" w:space="0" w:color="auto"/>
              <w:right w:val="single" w:sz="4" w:space="0" w:color="auto"/>
            </w:tcBorders>
            <w:shd w:val="clear" w:color="000000" w:fill="FFFFFF"/>
            <w:vAlign w:val="center"/>
            <w:hideMark/>
          </w:tcPr>
          <w:p w14:paraId="23D709BF"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 </w:t>
            </w:r>
            <w:r w:rsidRPr="00EC06C2">
              <w:rPr>
                <w:rFonts w:ascii="Sylfaen" w:eastAsia="Times New Roman" w:hAnsi="Sylfaen" w:cs="Calibri"/>
                <w:color w:val="000000"/>
                <w:sz w:val="12"/>
                <w:szCs w:val="12"/>
                <w:lang w:val="ka-GE"/>
              </w:rPr>
              <w:t>მომართვიანობა</w:t>
            </w:r>
          </w:p>
        </w:tc>
      </w:tr>
      <w:tr w:rsidR="00EC06C2" w:rsidRPr="00EC06C2" w14:paraId="4E57D8A6" w14:textId="77777777" w:rsidTr="00E82DAE">
        <w:trPr>
          <w:trHeight w:val="651"/>
        </w:trPr>
        <w:tc>
          <w:tcPr>
            <w:tcW w:w="2155" w:type="dxa"/>
            <w:tcBorders>
              <w:top w:val="single" w:sz="4" w:space="0" w:color="auto"/>
              <w:left w:val="single" w:sz="4" w:space="0" w:color="auto"/>
              <w:bottom w:val="single" w:sz="4" w:space="0" w:color="auto"/>
              <w:right w:val="single" w:sz="4" w:space="0" w:color="auto"/>
            </w:tcBorders>
            <w:vAlign w:val="center"/>
          </w:tcPr>
          <w:p w14:paraId="3C1C19D0"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უსახლკაროთა ბაზის შექმნა</w:t>
            </w:r>
          </w:p>
        </w:tc>
        <w:tc>
          <w:tcPr>
            <w:tcW w:w="1242" w:type="dxa"/>
            <w:tcBorders>
              <w:top w:val="single" w:sz="4" w:space="0" w:color="auto"/>
              <w:left w:val="nil"/>
              <w:bottom w:val="single" w:sz="4" w:space="0" w:color="auto"/>
              <w:right w:val="single" w:sz="4" w:space="0" w:color="auto"/>
            </w:tcBorders>
            <w:vAlign w:val="center"/>
          </w:tcPr>
          <w:p w14:paraId="1D1720D9"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ბაზაზე მუშაობა გაგრძელდება მომდევნო წლებშიც</w:t>
            </w:r>
          </w:p>
        </w:tc>
        <w:tc>
          <w:tcPr>
            <w:tcW w:w="1034" w:type="dxa"/>
            <w:tcBorders>
              <w:top w:val="single" w:sz="4" w:space="0" w:color="auto"/>
              <w:left w:val="single" w:sz="4" w:space="0" w:color="auto"/>
              <w:bottom w:val="single" w:sz="4" w:space="0" w:color="auto"/>
              <w:right w:val="single" w:sz="4" w:space="0" w:color="auto"/>
            </w:tcBorders>
          </w:tcPr>
          <w:p w14:paraId="1B53E7F8" w14:textId="77777777" w:rsidR="00EC06C2" w:rsidRPr="00EC06C2" w:rsidRDefault="00EC06C2" w:rsidP="00EC06C2">
            <w:pPr>
              <w:rPr>
                <w:rFonts w:ascii="Calibri" w:eastAsia="Calibri" w:hAnsi="Calibri" w:cs="Times New Roman"/>
              </w:rPr>
            </w:pPr>
            <w:r w:rsidRPr="00EC06C2">
              <w:rPr>
                <w:rFonts w:ascii="Sylfaen" w:eastAsia="Times New Roman" w:hAnsi="Sylfaen" w:cs="Calibri"/>
                <w:color w:val="000000"/>
                <w:sz w:val="12"/>
                <w:szCs w:val="12"/>
                <w:lang w:val="ka-GE"/>
              </w:rPr>
              <w:t>ბაზაზე მუშაობა გაგრძელდება მომდევნო წლებშიც</w:t>
            </w:r>
          </w:p>
        </w:tc>
        <w:tc>
          <w:tcPr>
            <w:tcW w:w="957" w:type="dxa"/>
            <w:tcBorders>
              <w:top w:val="single" w:sz="4" w:space="0" w:color="auto"/>
              <w:left w:val="nil"/>
              <w:bottom w:val="single" w:sz="8" w:space="0" w:color="auto"/>
              <w:right w:val="single" w:sz="8" w:space="0" w:color="000000"/>
            </w:tcBorders>
            <w:shd w:val="clear" w:color="000000" w:fill="FFFFFF"/>
          </w:tcPr>
          <w:p w14:paraId="7CF6E557" w14:textId="77777777" w:rsidR="00EC06C2" w:rsidRPr="00EC06C2" w:rsidRDefault="00EC06C2" w:rsidP="00EC06C2">
            <w:pPr>
              <w:rPr>
                <w:rFonts w:ascii="Calibri" w:eastAsia="Calibri" w:hAnsi="Calibri" w:cs="Times New Roman"/>
              </w:rPr>
            </w:pPr>
            <w:r w:rsidRPr="00EC06C2">
              <w:rPr>
                <w:rFonts w:ascii="Sylfaen" w:eastAsia="Times New Roman" w:hAnsi="Sylfaen" w:cs="Calibri"/>
                <w:color w:val="000000"/>
                <w:sz w:val="12"/>
                <w:szCs w:val="12"/>
                <w:lang w:val="ka-GE"/>
              </w:rPr>
              <w:t>ბაზაზე მუშაობა გაგრძელდება მომდევნო წლებშიც</w:t>
            </w:r>
          </w:p>
        </w:tc>
        <w:tc>
          <w:tcPr>
            <w:tcW w:w="957" w:type="dxa"/>
            <w:tcBorders>
              <w:top w:val="single" w:sz="4" w:space="0" w:color="auto"/>
              <w:left w:val="nil"/>
              <w:bottom w:val="single" w:sz="8" w:space="0" w:color="auto"/>
              <w:right w:val="single" w:sz="8" w:space="0" w:color="000000"/>
            </w:tcBorders>
            <w:shd w:val="clear" w:color="000000" w:fill="FFFFFF"/>
          </w:tcPr>
          <w:p w14:paraId="26C9290D" w14:textId="77777777" w:rsidR="00EC06C2" w:rsidRPr="00EC06C2" w:rsidRDefault="00EC06C2" w:rsidP="00EC06C2">
            <w:pPr>
              <w:rPr>
                <w:rFonts w:ascii="Calibri" w:eastAsia="Calibri" w:hAnsi="Calibri" w:cs="Times New Roman"/>
              </w:rPr>
            </w:pPr>
            <w:r w:rsidRPr="00EC06C2">
              <w:rPr>
                <w:rFonts w:ascii="Sylfaen" w:eastAsia="Times New Roman" w:hAnsi="Sylfaen" w:cs="Calibri"/>
                <w:color w:val="000000"/>
                <w:sz w:val="12"/>
                <w:szCs w:val="12"/>
                <w:lang w:val="ka-GE"/>
              </w:rPr>
              <w:t>ბაზაზე მუშაობა გაგრძელდება მომდევნო წლებშიც</w:t>
            </w:r>
          </w:p>
        </w:tc>
        <w:tc>
          <w:tcPr>
            <w:tcW w:w="957" w:type="dxa"/>
            <w:tcBorders>
              <w:top w:val="single" w:sz="4" w:space="0" w:color="auto"/>
              <w:left w:val="nil"/>
              <w:bottom w:val="single" w:sz="8" w:space="0" w:color="auto"/>
              <w:right w:val="single" w:sz="8" w:space="0" w:color="000000"/>
            </w:tcBorders>
            <w:shd w:val="clear" w:color="000000" w:fill="FFFFFF"/>
          </w:tcPr>
          <w:p w14:paraId="0E38A7AD" w14:textId="77777777" w:rsidR="00EC06C2" w:rsidRPr="00EC06C2" w:rsidRDefault="00EC06C2" w:rsidP="00EC06C2">
            <w:pPr>
              <w:rPr>
                <w:rFonts w:ascii="Calibri" w:eastAsia="Calibri" w:hAnsi="Calibri" w:cs="Times New Roman"/>
              </w:rPr>
            </w:pPr>
            <w:r w:rsidRPr="00EC06C2">
              <w:rPr>
                <w:rFonts w:ascii="Sylfaen" w:eastAsia="Times New Roman" w:hAnsi="Sylfaen" w:cs="Calibri"/>
                <w:color w:val="000000"/>
                <w:sz w:val="12"/>
                <w:szCs w:val="12"/>
                <w:lang w:val="ka-GE"/>
              </w:rPr>
              <w:t>ბაზაზე მუშაობა გაგრძელდება მომდევნო წლებშიც</w:t>
            </w:r>
          </w:p>
        </w:tc>
        <w:tc>
          <w:tcPr>
            <w:tcW w:w="778" w:type="dxa"/>
            <w:tcBorders>
              <w:top w:val="single" w:sz="4" w:space="0" w:color="auto"/>
              <w:left w:val="nil"/>
              <w:bottom w:val="single" w:sz="8" w:space="0" w:color="auto"/>
              <w:right w:val="nil"/>
            </w:tcBorders>
            <w:shd w:val="clear" w:color="000000" w:fill="FFFFFF"/>
            <w:vAlign w:val="center"/>
          </w:tcPr>
          <w:p w14:paraId="2E85440F"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lang w:val="ka-GE"/>
              </w:rPr>
              <w:t>10</w:t>
            </w:r>
            <w:r w:rsidRPr="00EC06C2">
              <w:rPr>
                <w:rFonts w:ascii="Sylfaen" w:eastAsia="Times New Roman" w:hAnsi="Sylfaen" w:cs="Calibri"/>
                <w:color w:val="000000"/>
                <w:sz w:val="12"/>
                <w:szCs w:val="12"/>
              </w:rPr>
              <w:t> </w:t>
            </w:r>
          </w:p>
        </w:tc>
        <w:tc>
          <w:tcPr>
            <w:tcW w:w="1268" w:type="dxa"/>
            <w:tcBorders>
              <w:top w:val="single" w:sz="4" w:space="0" w:color="auto"/>
              <w:left w:val="single" w:sz="4" w:space="0" w:color="auto"/>
              <w:bottom w:val="single" w:sz="4" w:space="0" w:color="auto"/>
              <w:right w:val="single" w:sz="4" w:space="0" w:color="auto"/>
            </w:tcBorders>
            <w:shd w:val="clear" w:color="000000" w:fill="FFFFFF"/>
            <w:vAlign w:val="center"/>
          </w:tcPr>
          <w:p w14:paraId="4990AD5E"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 </w:t>
            </w:r>
            <w:r w:rsidRPr="00EC06C2">
              <w:rPr>
                <w:rFonts w:ascii="Sylfaen" w:eastAsia="Times New Roman" w:hAnsi="Sylfaen" w:cs="Calibri"/>
                <w:color w:val="000000"/>
                <w:sz w:val="12"/>
                <w:szCs w:val="12"/>
                <w:lang w:val="ka-GE"/>
              </w:rPr>
              <w:t>მომართვიანობა</w:t>
            </w:r>
          </w:p>
        </w:tc>
      </w:tr>
    </w:tbl>
    <w:p w14:paraId="1B1F288E"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4864" w:type="pct"/>
        <w:tblLook w:val="04A0" w:firstRow="1" w:lastRow="0" w:firstColumn="1" w:lastColumn="0" w:noHBand="0" w:noVBand="1"/>
      </w:tblPr>
      <w:tblGrid>
        <w:gridCol w:w="2097"/>
        <w:gridCol w:w="1278"/>
        <w:gridCol w:w="1985"/>
        <w:gridCol w:w="1419"/>
        <w:gridCol w:w="993"/>
        <w:gridCol w:w="991"/>
        <w:gridCol w:w="875"/>
      </w:tblGrid>
      <w:tr w:rsidR="00EC06C2" w:rsidRPr="00EC06C2" w14:paraId="0A629F93" w14:textId="77777777" w:rsidTr="00E82DAE">
        <w:trPr>
          <w:trHeight w:val="227"/>
        </w:trPr>
        <w:tc>
          <w:tcPr>
            <w:tcW w:w="1088" w:type="pct"/>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156397AB"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დასახელება</w:t>
            </w:r>
          </w:p>
        </w:tc>
        <w:tc>
          <w:tcPr>
            <w:tcW w:w="663" w:type="pct"/>
            <w:tcBorders>
              <w:top w:val="single" w:sz="8" w:space="0" w:color="auto"/>
              <w:left w:val="nil"/>
              <w:bottom w:val="single" w:sz="4" w:space="0" w:color="auto"/>
              <w:right w:val="single" w:sz="4" w:space="0" w:color="auto"/>
            </w:tcBorders>
            <w:shd w:val="clear" w:color="000000" w:fill="FFFFFF"/>
            <w:vAlign w:val="center"/>
            <w:hideMark/>
          </w:tcPr>
          <w:p w14:paraId="28BE4AEC"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კოდი</w:t>
            </w:r>
          </w:p>
        </w:tc>
        <w:tc>
          <w:tcPr>
            <w:tcW w:w="1030" w:type="pct"/>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274D045F" w14:textId="77777777" w:rsidR="00EC06C2" w:rsidRPr="00EC06C2" w:rsidRDefault="00EC06C2" w:rsidP="00EC06C2">
            <w:pPr>
              <w:tabs>
                <w:tab w:val="left" w:pos="5530"/>
              </w:tabs>
              <w:spacing w:after="0" w:line="240" w:lineRule="auto"/>
              <w:jc w:val="center"/>
              <w:rPr>
                <w:rFonts w:ascii="Sylfaen" w:eastAsia="Times New Roman" w:hAnsi="Sylfaen" w:cs="Calibri"/>
                <w:b/>
                <w:color w:val="000000"/>
                <w:sz w:val="12"/>
                <w:szCs w:val="12"/>
              </w:rPr>
            </w:pPr>
            <w:r w:rsidRPr="00EC06C2">
              <w:rPr>
                <w:rFonts w:ascii="Sylfaen" w:eastAsia="Times New Roman" w:hAnsi="Sylfaen" w:cs="Calibri"/>
                <w:b/>
                <w:color w:val="000000"/>
                <w:sz w:val="12"/>
                <w:szCs w:val="12"/>
              </w:rPr>
              <w:t>უფასო სასადილო</w:t>
            </w:r>
          </w:p>
        </w:tc>
        <w:tc>
          <w:tcPr>
            <w:tcW w:w="736" w:type="pct"/>
            <w:tcBorders>
              <w:top w:val="single" w:sz="8" w:space="0" w:color="auto"/>
              <w:left w:val="nil"/>
              <w:bottom w:val="single" w:sz="4" w:space="0" w:color="auto"/>
              <w:right w:val="single" w:sz="4" w:space="0" w:color="auto"/>
            </w:tcBorders>
            <w:shd w:val="clear" w:color="000000" w:fill="FFFFFF"/>
            <w:vAlign w:val="center"/>
            <w:hideMark/>
          </w:tcPr>
          <w:p w14:paraId="50AD72AC" w14:textId="43E194AD"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2025 წელი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(ათას ლარში)</w:t>
            </w:r>
          </w:p>
        </w:tc>
        <w:tc>
          <w:tcPr>
            <w:tcW w:w="515" w:type="pct"/>
            <w:tcBorders>
              <w:top w:val="single" w:sz="8" w:space="0" w:color="auto"/>
              <w:left w:val="nil"/>
              <w:bottom w:val="single" w:sz="4" w:space="0" w:color="auto"/>
              <w:right w:val="single" w:sz="4" w:space="0" w:color="auto"/>
            </w:tcBorders>
            <w:shd w:val="clear" w:color="000000" w:fill="FFFFFF"/>
            <w:vAlign w:val="center"/>
            <w:hideMark/>
          </w:tcPr>
          <w:p w14:paraId="2915193C" w14:textId="7CE294FC"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2026 წელი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(ათას ლარში)</w:t>
            </w:r>
          </w:p>
        </w:tc>
        <w:tc>
          <w:tcPr>
            <w:tcW w:w="514" w:type="pct"/>
            <w:tcBorders>
              <w:top w:val="single" w:sz="8" w:space="0" w:color="auto"/>
              <w:left w:val="nil"/>
              <w:bottom w:val="single" w:sz="4" w:space="0" w:color="auto"/>
              <w:right w:val="single" w:sz="4" w:space="0" w:color="auto"/>
            </w:tcBorders>
            <w:shd w:val="clear" w:color="000000" w:fill="FFFFFF"/>
            <w:vAlign w:val="center"/>
            <w:hideMark/>
          </w:tcPr>
          <w:p w14:paraId="2975EA17" w14:textId="43442A20"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2027 წელი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(ათას ლარში)</w:t>
            </w:r>
          </w:p>
        </w:tc>
        <w:tc>
          <w:tcPr>
            <w:tcW w:w="454" w:type="pct"/>
            <w:tcBorders>
              <w:top w:val="single" w:sz="8" w:space="0" w:color="auto"/>
              <w:left w:val="nil"/>
              <w:bottom w:val="single" w:sz="4" w:space="0" w:color="auto"/>
              <w:right w:val="single" w:sz="8" w:space="0" w:color="000000"/>
            </w:tcBorders>
            <w:shd w:val="clear" w:color="000000" w:fill="FFFFFF"/>
            <w:vAlign w:val="center"/>
            <w:hideMark/>
          </w:tcPr>
          <w:p w14:paraId="2BA23F49" w14:textId="085BB41B"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2028 წელი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 (ათას ლარში)</w:t>
            </w:r>
          </w:p>
        </w:tc>
      </w:tr>
      <w:tr w:rsidR="00EC06C2" w:rsidRPr="00EC06C2" w14:paraId="21E290B0" w14:textId="77777777" w:rsidTr="00E82DAE">
        <w:trPr>
          <w:trHeight w:val="184"/>
        </w:trPr>
        <w:tc>
          <w:tcPr>
            <w:tcW w:w="1088" w:type="pct"/>
            <w:vMerge/>
            <w:tcBorders>
              <w:top w:val="single" w:sz="8" w:space="0" w:color="auto"/>
              <w:left w:val="single" w:sz="8" w:space="0" w:color="auto"/>
              <w:bottom w:val="single" w:sz="4" w:space="0" w:color="auto"/>
              <w:right w:val="single" w:sz="4" w:space="0" w:color="auto"/>
            </w:tcBorders>
            <w:vAlign w:val="center"/>
            <w:hideMark/>
          </w:tcPr>
          <w:p w14:paraId="04908BE5"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663" w:type="pct"/>
            <w:tcBorders>
              <w:top w:val="nil"/>
              <w:left w:val="nil"/>
              <w:bottom w:val="single" w:sz="4" w:space="0" w:color="auto"/>
              <w:right w:val="single" w:sz="4" w:space="0" w:color="auto"/>
            </w:tcBorders>
            <w:shd w:val="clear" w:color="000000" w:fill="FFFFFF"/>
            <w:vAlign w:val="center"/>
            <w:hideMark/>
          </w:tcPr>
          <w:p w14:paraId="38537A3A" w14:textId="77777777" w:rsidR="00EC06C2" w:rsidRPr="00EC06C2" w:rsidRDefault="00EC06C2" w:rsidP="00EC06C2">
            <w:pPr>
              <w:tabs>
                <w:tab w:val="left" w:pos="5530"/>
              </w:tabs>
              <w:spacing w:after="0" w:line="240" w:lineRule="auto"/>
              <w:jc w:val="right"/>
              <w:rPr>
                <w:rFonts w:ascii="Sylfaen" w:eastAsia="Times New Roman" w:hAnsi="Sylfaen" w:cs="Calibri"/>
                <w:color w:val="000000"/>
                <w:sz w:val="12"/>
                <w:szCs w:val="12"/>
              </w:rPr>
            </w:pPr>
            <w:r w:rsidRPr="00EC06C2">
              <w:rPr>
                <w:rFonts w:ascii="Sylfaen" w:eastAsia="Times New Roman" w:hAnsi="Sylfaen" w:cs="Calibri"/>
                <w:color w:val="000000"/>
                <w:sz w:val="12"/>
                <w:szCs w:val="12"/>
                <w:lang w:val="ka-GE"/>
              </w:rPr>
              <w:t>0</w:t>
            </w:r>
            <w:r w:rsidRPr="00EC06C2">
              <w:rPr>
                <w:rFonts w:ascii="Sylfaen" w:eastAsia="Times New Roman" w:hAnsi="Sylfaen" w:cs="Calibri"/>
                <w:color w:val="000000"/>
                <w:sz w:val="12"/>
                <w:szCs w:val="12"/>
              </w:rPr>
              <w:t>6</w:t>
            </w:r>
            <w:r w:rsidRPr="00EC06C2">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rPr>
              <w:t>03</w:t>
            </w:r>
            <w:r w:rsidRPr="00EC06C2">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rPr>
              <w:t>18</w:t>
            </w:r>
          </w:p>
        </w:tc>
        <w:tc>
          <w:tcPr>
            <w:tcW w:w="1030" w:type="pct"/>
            <w:vMerge/>
            <w:tcBorders>
              <w:top w:val="nil"/>
              <w:left w:val="nil"/>
              <w:bottom w:val="single" w:sz="4" w:space="0" w:color="auto"/>
              <w:right w:val="single" w:sz="4" w:space="0" w:color="auto"/>
            </w:tcBorders>
            <w:vAlign w:val="center"/>
            <w:hideMark/>
          </w:tcPr>
          <w:p w14:paraId="7584D916"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736" w:type="pct"/>
            <w:tcBorders>
              <w:top w:val="nil"/>
              <w:left w:val="nil"/>
              <w:bottom w:val="single" w:sz="4" w:space="0" w:color="auto"/>
              <w:right w:val="single" w:sz="4" w:space="0" w:color="auto"/>
            </w:tcBorders>
            <w:shd w:val="clear" w:color="000000" w:fill="FFFFFF"/>
            <w:vAlign w:val="center"/>
            <w:hideMark/>
          </w:tcPr>
          <w:p w14:paraId="04890EEA" w14:textId="77777777" w:rsidR="00EC06C2" w:rsidRPr="00EC06C2" w:rsidRDefault="00EC06C2" w:rsidP="00EC06C2">
            <w:pPr>
              <w:tabs>
                <w:tab w:val="left" w:pos="5530"/>
              </w:tabs>
              <w:spacing w:after="0" w:line="240" w:lineRule="auto"/>
              <w:jc w:val="center"/>
              <w:rPr>
                <w:rFonts w:ascii="Sylfaen" w:eastAsia="Times New Roman" w:hAnsi="Sylfaen" w:cs="Calibri"/>
                <w:b/>
                <w:bCs/>
                <w:color w:val="000000"/>
                <w:sz w:val="12"/>
                <w:szCs w:val="12"/>
              </w:rPr>
            </w:pPr>
            <w:r w:rsidRPr="00EC06C2">
              <w:rPr>
                <w:rFonts w:ascii="Sylfaen" w:eastAsia="Times New Roman" w:hAnsi="Sylfaen" w:cs="Calibri"/>
                <w:b/>
                <w:bCs/>
                <w:color w:val="000000"/>
                <w:sz w:val="12"/>
                <w:szCs w:val="12"/>
              </w:rPr>
              <w:t>281,3</w:t>
            </w:r>
          </w:p>
        </w:tc>
        <w:tc>
          <w:tcPr>
            <w:tcW w:w="515" w:type="pct"/>
            <w:tcBorders>
              <w:top w:val="single" w:sz="4" w:space="0" w:color="auto"/>
              <w:left w:val="nil"/>
              <w:bottom w:val="single" w:sz="4" w:space="0" w:color="auto"/>
              <w:right w:val="single" w:sz="4" w:space="0" w:color="auto"/>
            </w:tcBorders>
            <w:shd w:val="clear" w:color="000000" w:fill="FFFFFF"/>
            <w:vAlign w:val="center"/>
            <w:hideMark/>
          </w:tcPr>
          <w:p w14:paraId="190DEC78" w14:textId="77777777" w:rsidR="00EC06C2" w:rsidRPr="00EC06C2" w:rsidRDefault="00EC06C2" w:rsidP="00EC06C2">
            <w:pPr>
              <w:tabs>
                <w:tab w:val="left" w:pos="5530"/>
              </w:tabs>
              <w:spacing w:after="0" w:line="240" w:lineRule="auto"/>
              <w:jc w:val="center"/>
              <w:rPr>
                <w:rFonts w:ascii="Sylfaen" w:eastAsia="Times New Roman" w:hAnsi="Sylfaen" w:cs="Calibri"/>
                <w:b/>
                <w:bCs/>
                <w:color w:val="000000"/>
                <w:sz w:val="12"/>
                <w:szCs w:val="12"/>
              </w:rPr>
            </w:pPr>
            <w:r w:rsidRPr="00EC06C2">
              <w:rPr>
                <w:rFonts w:ascii="Sylfaen" w:eastAsia="Times New Roman" w:hAnsi="Sylfaen" w:cs="Calibri"/>
                <w:b/>
                <w:bCs/>
                <w:color w:val="000000"/>
                <w:sz w:val="12"/>
                <w:szCs w:val="12"/>
              </w:rPr>
              <w:t>291,8</w:t>
            </w:r>
          </w:p>
        </w:tc>
        <w:tc>
          <w:tcPr>
            <w:tcW w:w="514" w:type="pct"/>
            <w:tcBorders>
              <w:top w:val="nil"/>
              <w:left w:val="nil"/>
              <w:bottom w:val="single" w:sz="4" w:space="0" w:color="auto"/>
              <w:right w:val="single" w:sz="4" w:space="0" w:color="auto"/>
            </w:tcBorders>
            <w:shd w:val="clear" w:color="000000" w:fill="FFFFFF"/>
            <w:vAlign w:val="center"/>
            <w:hideMark/>
          </w:tcPr>
          <w:p w14:paraId="463579AE" w14:textId="77777777" w:rsidR="00EC06C2" w:rsidRPr="00EC06C2" w:rsidRDefault="00EC06C2" w:rsidP="00EC06C2">
            <w:pPr>
              <w:tabs>
                <w:tab w:val="left" w:pos="5530"/>
              </w:tabs>
              <w:spacing w:after="0" w:line="240" w:lineRule="auto"/>
              <w:jc w:val="center"/>
              <w:rPr>
                <w:rFonts w:ascii="Sylfaen" w:eastAsia="Times New Roman" w:hAnsi="Sylfaen" w:cs="Calibri"/>
                <w:b/>
                <w:bCs/>
                <w:color w:val="000000"/>
                <w:sz w:val="12"/>
                <w:szCs w:val="12"/>
              </w:rPr>
            </w:pPr>
            <w:r w:rsidRPr="00EC06C2">
              <w:rPr>
                <w:rFonts w:ascii="Sylfaen" w:eastAsia="Times New Roman" w:hAnsi="Sylfaen" w:cs="Calibri"/>
                <w:b/>
                <w:bCs/>
                <w:color w:val="000000"/>
                <w:sz w:val="12"/>
                <w:szCs w:val="12"/>
              </w:rPr>
              <w:t>296,3</w:t>
            </w:r>
          </w:p>
        </w:tc>
        <w:tc>
          <w:tcPr>
            <w:tcW w:w="454" w:type="pct"/>
            <w:tcBorders>
              <w:top w:val="single" w:sz="4" w:space="0" w:color="auto"/>
              <w:left w:val="nil"/>
              <w:bottom w:val="single" w:sz="4" w:space="0" w:color="auto"/>
              <w:right w:val="single" w:sz="8" w:space="0" w:color="000000"/>
            </w:tcBorders>
            <w:shd w:val="clear" w:color="000000" w:fill="FFFFFF"/>
            <w:vAlign w:val="center"/>
            <w:hideMark/>
          </w:tcPr>
          <w:p w14:paraId="0C89E9FF" w14:textId="77777777" w:rsidR="00EC06C2" w:rsidRPr="00EC06C2" w:rsidRDefault="00EC06C2" w:rsidP="00EC06C2">
            <w:pPr>
              <w:tabs>
                <w:tab w:val="left" w:pos="5530"/>
              </w:tabs>
              <w:spacing w:after="0" w:line="240" w:lineRule="auto"/>
              <w:jc w:val="center"/>
              <w:rPr>
                <w:rFonts w:ascii="Sylfaen" w:eastAsia="Times New Roman" w:hAnsi="Sylfaen" w:cs="Calibri"/>
                <w:b/>
                <w:bCs/>
                <w:color w:val="000000"/>
                <w:sz w:val="12"/>
                <w:szCs w:val="12"/>
              </w:rPr>
            </w:pPr>
            <w:r w:rsidRPr="00EC06C2">
              <w:rPr>
                <w:rFonts w:ascii="Sylfaen" w:eastAsia="Times New Roman" w:hAnsi="Sylfaen" w:cs="Calibri"/>
                <w:b/>
                <w:bCs/>
                <w:color w:val="000000"/>
                <w:sz w:val="12"/>
                <w:szCs w:val="12"/>
              </w:rPr>
              <w:t>296,8</w:t>
            </w:r>
          </w:p>
        </w:tc>
      </w:tr>
      <w:tr w:rsidR="00EC06C2" w:rsidRPr="00EC06C2" w14:paraId="1592436D" w14:textId="77777777" w:rsidTr="00E82DAE">
        <w:trPr>
          <w:trHeight w:val="162"/>
        </w:trPr>
        <w:tc>
          <w:tcPr>
            <w:tcW w:w="1088" w:type="pct"/>
            <w:tcBorders>
              <w:top w:val="nil"/>
              <w:left w:val="single" w:sz="8" w:space="0" w:color="auto"/>
              <w:bottom w:val="single" w:sz="4" w:space="0" w:color="auto"/>
              <w:right w:val="single" w:sz="4" w:space="0" w:color="auto"/>
            </w:tcBorders>
            <w:shd w:val="clear" w:color="000000" w:fill="FFFFFF"/>
            <w:vAlign w:val="center"/>
            <w:hideMark/>
          </w:tcPr>
          <w:p w14:paraId="0BD57A7F"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განმახორციელებელი სამსახური</w:t>
            </w:r>
          </w:p>
        </w:tc>
        <w:tc>
          <w:tcPr>
            <w:tcW w:w="3912" w:type="pct"/>
            <w:gridSpan w:val="6"/>
            <w:tcBorders>
              <w:top w:val="single" w:sz="4" w:space="0" w:color="auto"/>
              <w:left w:val="nil"/>
              <w:bottom w:val="single" w:sz="4" w:space="0" w:color="auto"/>
              <w:right w:val="single" w:sz="4" w:space="0" w:color="auto"/>
            </w:tcBorders>
            <w:shd w:val="clear" w:color="000000" w:fill="FFFFFF"/>
            <w:vAlign w:val="center"/>
            <w:hideMark/>
          </w:tcPr>
          <w:p w14:paraId="17C9035A"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ა.(ა)ი.პ. ხარაგაულის მუნიციპალიტეტის სათნოების სახლი</w:t>
            </w:r>
          </w:p>
        </w:tc>
      </w:tr>
      <w:tr w:rsidR="00EC06C2" w:rsidRPr="00EC06C2" w14:paraId="1DFF5553" w14:textId="77777777" w:rsidTr="00E82DAE">
        <w:trPr>
          <w:trHeight w:val="961"/>
        </w:trPr>
        <w:tc>
          <w:tcPr>
            <w:tcW w:w="1088" w:type="pct"/>
            <w:tcBorders>
              <w:top w:val="nil"/>
              <w:left w:val="single" w:sz="8" w:space="0" w:color="auto"/>
              <w:bottom w:val="single" w:sz="4" w:space="0" w:color="auto"/>
              <w:right w:val="single" w:sz="4" w:space="0" w:color="auto"/>
            </w:tcBorders>
            <w:shd w:val="clear" w:color="000000" w:fill="FFFFFF"/>
            <w:vAlign w:val="center"/>
            <w:hideMark/>
          </w:tcPr>
          <w:p w14:paraId="27317B20" w14:textId="7AA9C0B9"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აღწერა </w:t>
            </w:r>
          </w:p>
        </w:tc>
        <w:tc>
          <w:tcPr>
            <w:tcW w:w="3912" w:type="pct"/>
            <w:gridSpan w:val="6"/>
            <w:tcBorders>
              <w:top w:val="single" w:sz="4" w:space="0" w:color="auto"/>
              <w:left w:val="nil"/>
              <w:bottom w:val="single" w:sz="4" w:space="0" w:color="auto"/>
              <w:right w:val="single" w:sz="4" w:space="0" w:color="auto"/>
            </w:tcBorders>
            <w:shd w:val="clear" w:color="000000" w:fill="FFFFFF"/>
            <w:vAlign w:val="center"/>
            <w:hideMark/>
          </w:tcPr>
          <w:p w14:paraId="304D3BE4" w14:textId="6942EDAC" w:rsidR="00EC06C2" w:rsidRPr="00EC06C2" w:rsidRDefault="00EC06C2" w:rsidP="00EC06C2">
            <w:pPr>
              <w:tabs>
                <w:tab w:val="left" w:pos="5530"/>
              </w:tabs>
              <w:spacing w:after="0" w:line="240" w:lineRule="auto"/>
              <w:jc w:val="both"/>
              <w:rPr>
                <w:rFonts w:ascii="Sylfaen" w:eastAsia="Times New Roman" w:hAnsi="Sylfaen" w:cs="Calibri"/>
                <w:color w:val="000000"/>
                <w:sz w:val="12"/>
                <w:szCs w:val="12"/>
              </w:rPr>
            </w:pPr>
            <w:r w:rsidRPr="00EC06C2">
              <w:rPr>
                <w:rFonts w:ascii="Sylfaen" w:eastAsia="Times New Roman" w:hAnsi="Sylfaen" w:cs="Calibri"/>
                <w:color w:val="000000"/>
                <w:sz w:val="12"/>
                <w:szCs w:val="12"/>
              </w:rPr>
              <w:t>პროგრამა ითვალისწინებს ხარაგაულის მუნიციპალიტეტში მცხოვრები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უკიდურესად</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შეჭირვებული სოციალურად დაუცველი :</w:t>
            </w:r>
            <w:r w:rsidRPr="00EC06C2">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rPr>
              <w:t>მოხუცების, შშმ</w:t>
            </w:r>
            <w:r w:rsidRPr="00EC06C2">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rPr>
              <w:t>პირების, მრავალშვილიანი ოჯახების</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მორალურ და ეკონომიურ მხარდაჭერას.</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მოქალაქეთა ცხელი სადილით</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უზრუნველყოფას კვირაში ექვსი დღე ერთჯერადი კვებით</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დაბის ტერიტორიაზე (სადღესასწაულო დღეების ჩათვლით), ხოლო მუნიციპალიტეტის ოთხ ტერიტორიულ ერთეულში გამზადებული ცხელი საკვების მიწოდება კვირაში ორი დღე. ასევე აღნიშნული პროგრამის ფარგლებში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დახმარება უკიდურესად გაჭირვებულ მოწყვლად ჯგუფებზე საკვები პროდუქტებით მომართვიანობის შემთხვევაში . ქვეპროგრამის მიზანია სოციალურად დაუცველ ქალბატონებს შეუმსუბუქდეს ფიზიკური ყოფა </w:t>
            </w:r>
          </w:p>
        </w:tc>
      </w:tr>
      <w:tr w:rsidR="00EC06C2" w:rsidRPr="00EC06C2" w14:paraId="20BE33D2" w14:textId="77777777" w:rsidTr="00E82DAE">
        <w:trPr>
          <w:trHeight w:val="53"/>
        </w:trPr>
        <w:tc>
          <w:tcPr>
            <w:tcW w:w="1088" w:type="pct"/>
            <w:tcBorders>
              <w:top w:val="nil"/>
              <w:left w:val="single" w:sz="8" w:space="0" w:color="auto"/>
              <w:bottom w:val="single" w:sz="4" w:space="0" w:color="auto"/>
              <w:right w:val="single" w:sz="4" w:space="0" w:color="auto"/>
            </w:tcBorders>
            <w:shd w:val="clear" w:color="000000" w:fill="FFFFFF"/>
            <w:vAlign w:val="center"/>
            <w:hideMark/>
          </w:tcPr>
          <w:p w14:paraId="67790D2B"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განხორციელების ვადები</w:t>
            </w:r>
          </w:p>
        </w:tc>
        <w:tc>
          <w:tcPr>
            <w:tcW w:w="3912" w:type="pct"/>
            <w:gridSpan w:val="6"/>
            <w:tcBorders>
              <w:top w:val="single" w:sz="4" w:space="0" w:color="auto"/>
              <w:left w:val="nil"/>
              <w:bottom w:val="single" w:sz="4" w:space="0" w:color="auto"/>
              <w:right w:val="single" w:sz="4" w:space="0" w:color="auto"/>
            </w:tcBorders>
            <w:shd w:val="clear" w:color="000000" w:fill="FFFFFF"/>
            <w:vAlign w:val="center"/>
            <w:hideMark/>
          </w:tcPr>
          <w:p w14:paraId="29FB176B"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წლის დასაწყისიდან წლის ბოლომდე</w:t>
            </w:r>
          </w:p>
        </w:tc>
      </w:tr>
      <w:tr w:rsidR="00EC06C2" w:rsidRPr="00EC06C2" w14:paraId="4BC34564" w14:textId="77777777" w:rsidTr="00E82DAE">
        <w:trPr>
          <w:trHeight w:val="600"/>
        </w:trPr>
        <w:tc>
          <w:tcPr>
            <w:tcW w:w="1088" w:type="pct"/>
            <w:tcBorders>
              <w:top w:val="nil"/>
              <w:left w:val="single" w:sz="8" w:space="0" w:color="auto"/>
              <w:bottom w:val="single" w:sz="4" w:space="0" w:color="auto"/>
              <w:right w:val="single" w:sz="4" w:space="0" w:color="auto"/>
            </w:tcBorders>
            <w:shd w:val="clear" w:color="000000" w:fill="FFFFFF"/>
            <w:vAlign w:val="center"/>
            <w:hideMark/>
          </w:tcPr>
          <w:p w14:paraId="3BD6D1DC"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გაეროს მდგრადი განვითარების მიზანი რომლის მიღწევასაც ემსახურება ქვეპროგრამა</w:t>
            </w:r>
          </w:p>
        </w:tc>
        <w:tc>
          <w:tcPr>
            <w:tcW w:w="3912" w:type="pct"/>
            <w:gridSpan w:val="6"/>
            <w:tcBorders>
              <w:top w:val="single" w:sz="4" w:space="0" w:color="auto"/>
              <w:left w:val="nil"/>
              <w:bottom w:val="single" w:sz="4" w:space="0" w:color="auto"/>
              <w:right w:val="single" w:sz="4" w:space="0" w:color="auto"/>
            </w:tcBorders>
            <w:shd w:val="clear" w:color="000000" w:fill="FFFFFF"/>
            <w:vAlign w:val="center"/>
            <w:hideMark/>
          </w:tcPr>
          <w:p w14:paraId="3B3DC535" w14:textId="7B5A6579"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Times New Roman"/>
                <w:color w:val="000000"/>
                <w:sz w:val="12"/>
                <w:szCs w:val="12"/>
              </w:rPr>
              <w:t>მიზანი 5- გენდერული თანასწორობის მიღწევა და ყველა ქალისა და გოგონას შესაძლებლობის გაუმჯობესება</w:t>
            </w:r>
            <w:r w:rsidR="00452C6F">
              <w:rPr>
                <w:rFonts w:ascii="Sylfaen" w:eastAsia="Times New Roman" w:hAnsi="Sylfaen" w:cs="Times New Roman"/>
                <w:color w:val="000000"/>
                <w:sz w:val="12"/>
                <w:szCs w:val="12"/>
              </w:rPr>
              <w:t xml:space="preserve">       </w:t>
            </w:r>
          </w:p>
        </w:tc>
      </w:tr>
      <w:tr w:rsidR="00EC06C2" w:rsidRPr="00EC06C2" w14:paraId="1165DAA2" w14:textId="77777777" w:rsidTr="00E82DAE">
        <w:trPr>
          <w:trHeight w:val="338"/>
        </w:trPr>
        <w:tc>
          <w:tcPr>
            <w:tcW w:w="1088" w:type="pct"/>
            <w:tcBorders>
              <w:top w:val="nil"/>
              <w:left w:val="single" w:sz="8" w:space="0" w:color="auto"/>
              <w:bottom w:val="single" w:sz="8" w:space="0" w:color="auto"/>
              <w:right w:val="single" w:sz="4" w:space="0" w:color="auto"/>
            </w:tcBorders>
            <w:shd w:val="clear" w:color="000000" w:fill="FFFFFF"/>
            <w:vAlign w:val="center"/>
            <w:hideMark/>
          </w:tcPr>
          <w:p w14:paraId="1D49DD94" w14:textId="2DF5BB0A"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შედეგი</w:t>
            </w:r>
          </w:p>
        </w:tc>
        <w:tc>
          <w:tcPr>
            <w:tcW w:w="3912" w:type="pct"/>
            <w:gridSpan w:val="6"/>
            <w:tcBorders>
              <w:top w:val="single" w:sz="4" w:space="0" w:color="auto"/>
              <w:left w:val="nil"/>
              <w:bottom w:val="single" w:sz="8" w:space="0" w:color="auto"/>
              <w:right w:val="single" w:sz="4" w:space="0" w:color="auto"/>
            </w:tcBorders>
            <w:shd w:val="clear" w:color="000000" w:fill="FFFFFF"/>
            <w:vAlign w:val="center"/>
            <w:hideMark/>
          </w:tcPr>
          <w:p w14:paraId="35C63ED9" w14:textId="14ACF11A"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მოსახლეობის მოწყვლადი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ჯგუფები ყოველდღიურად უზრუნველყოფილნი არიან ერთჯერადად ცხელი საკვებით</w:t>
            </w:r>
          </w:p>
        </w:tc>
      </w:tr>
    </w:tbl>
    <w:p w14:paraId="0B813D7D"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9464" w:type="dxa"/>
        <w:tblLayout w:type="fixed"/>
        <w:tblLook w:val="04A0" w:firstRow="1" w:lastRow="0" w:firstColumn="1" w:lastColumn="0" w:noHBand="0" w:noVBand="1"/>
      </w:tblPr>
      <w:tblGrid>
        <w:gridCol w:w="2415"/>
        <w:gridCol w:w="1139"/>
        <w:gridCol w:w="1139"/>
        <w:gridCol w:w="997"/>
        <w:gridCol w:w="10"/>
        <w:gridCol w:w="1139"/>
        <w:gridCol w:w="1139"/>
        <w:gridCol w:w="635"/>
        <w:gridCol w:w="851"/>
      </w:tblGrid>
      <w:tr w:rsidR="00EC06C2" w:rsidRPr="00EC06C2" w14:paraId="17A317CB" w14:textId="77777777" w:rsidTr="00E82DAE">
        <w:trPr>
          <w:trHeight w:val="43"/>
        </w:trPr>
        <w:tc>
          <w:tcPr>
            <w:tcW w:w="9464" w:type="dxa"/>
            <w:gridSpan w:val="9"/>
            <w:tcBorders>
              <w:top w:val="single" w:sz="8" w:space="0" w:color="auto"/>
              <w:left w:val="single" w:sz="4" w:space="0" w:color="auto"/>
              <w:bottom w:val="single" w:sz="4" w:space="0" w:color="auto"/>
              <w:right w:val="single" w:sz="8" w:space="0" w:color="000000"/>
            </w:tcBorders>
            <w:noWrap/>
            <w:vAlign w:val="center"/>
            <w:hideMark/>
          </w:tcPr>
          <w:p w14:paraId="7820A692" w14:textId="1E752C4E"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 შედეგის შეფასების ინდიკატორი</w:t>
            </w:r>
          </w:p>
        </w:tc>
      </w:tr>
      <w:tr w:rsidR="00EC06C2" w:rsidRPr="00EC06C2" w14:paraId="0ADC7B61" w14:textId="77777777" w:rsidTr="00E82DAE">
        <w:trPr>
          <w:trHeight w:val="241"/>
        </w:trPr>
        <w:tc>
          <w:tcPr>
            <w:tcW w:w="2415" w:type="dxa"/>
            <w:tcBorders>
              <w:top w:val="nil"/>
              <w:left w:val="single" w:sz="4" w:space="0" w:color="auto"/>
              <w:bottom w:val="single" w:sz="4" w:space="0" w:color="auto"/>
              <w:right w:val="single" w:sz="4" w:space="0" w:color="auto"/>
            </w:tcBorders>
            <w:vAlign w:val="center"/>
            <w:hideMark/>
          </w:tcPr>
          <w:p w14:paraId="66D477D2"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ინდიკატორის დასახელება</w:t>
            </w:r>
          </w:p>
        </w:tc>
        <w:tc>
          <w:tcPr>
            <w:tcW w:w="1139" w:type="dxa"/>
            <w:tcBorders>
              <w:top w:val="single" w:sz="4" w:space="0" w:color="auto"/>
              <w:left w:val="nil"/>
              <w:bottom w:val="single" w:sz="4" w:space="0" w:color="auto"/>
              <w:right w:val="single" w:sz="4" w:space="0" w:color="auto"/>
            </w:tcBorders>
            <w:vAlign w:val="center"/>
            <w:hideMark/>
          </w:tcPr>
          <w:p w14:paraId="0005B286"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საბაზისო მაჩვენებელი 2024წელი</w:t>
            </w:r>
          </w:p>
        </w:tc>
        <w:tc>
          <w:tcPr>
            <w:tcW w:w="1139" w:type="dxa"/>
            <w:tcBorders>
              <w:top w:val="nil"/>
              <w:left w:val="nil"/>
              <w:bottom w:val="single" w:sz="4" w:space="0" w:color="auto"/>
              <w:right w:val="single" w:sz="4" w:space="0" w:color="auto"/>
            </w:tcBorders>
            <w:vAlign w:val="center"/>
            <w:hideMark/>
          </w:tcPr>
          <w:p w14:paraId="759E5C20"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2025 წელს</w:t>
            </w:r>
          </w:p>
        </w:tc>
        <w:tc>
          <w:tcPr>
            <w:tcW w:w="1007" w:type="dxa"/>
            <w:gridSpan w:val="2"/>
            <w:tcBorders>
              <w:top w:val="single" w:sz="4" w:space="0" w:color="auto"/>
              <w:left w:val="nil"/>
              <w:bottom w:val="single" w:sz="4" w:space="0" w:color="auto"/>
              <w:right w:val="single" w:sz="4" w:space="0" w:color="auto"/>
            </w:tcBorders>
            <w:vAlign w:val="center"/>
            <w:hideMark/>
          </w:tcPr>
          <w:p w14:paraId="5741203A"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2026 წელს</w:t>
            </w:r>
          </w:p>
        </w:tc>
        <w:tc>
          <w:tcPr>
            <w:tcW w:w="1139" w:type="dxa"/>
            <w:tcBorders>
              <w:top w:val="single" w:sz="4" w:space="0" w:color="auto"/>
              <w:left w:val="nil"/>
              <w:bottom w:val="single" w:sz="4" w:space="0" w:color="auto"/>
              <w:right w:val="single" w:sz="4" w:space="0" w:color="auto"/>
            </w:tcBorders>
            <w:vAlign w:val="center"/>
            <w:hideMark/>
          </w:tcPr>
          <w:p w14:paraId="787E285C"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2027 წელს</w:t>
            </w:r>
          </w:p>
        </w:tc>
        <w:tc>
          <w:tcPr>
            <w:tcW w:w="1139" w:type="dxa"/>
            <w:tcBorders>
              <w:top w:val="single" w:sz="4" w:space="0" w:color="auto"/>
              <w:left w:val="nil"/>
              <w:bottom w:val="single" w:sz="4" w:space="0" w:color="auto"/>
              <w:right w:val="single" w:sz="4" w:space="0" w:color="auto"/>
            </w:tcBorders>
            <w:vAlign w:val="center"/>
            <w:hideMark/>
          </w:tcPr>
          <w:p w14:paraId="1ADF42B7"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2028 წელს</w:t>
            </w:r>
          </w:p>
        </w:tc>
        <w:tc>
          <w:tcPr>
            <w:tcW w:w="635" w:type="dxa"/>
            <w:tcBorders>
              <w:top w:val="single" w:sz="4" w:space="0" w:color="auto"/>
              <w:left w:val="nil"/>
              <w:bottom w:val="single" w:sz="4" w:space="0" w:color="auto"/>
              <w:right w:val="single" w:sz="4" w:space="0" w:color="auto"/>
            </w:tcBorders>
            <w:vAlign w:val="center"/>
            <w:hideMark/>
          </w:tcPr>
          <w:p w14:paraId="020F3289"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851" w:type="dxa"/>
            <w:tcBorders>
              <w:top w:val="nil"/>
              <w:left w:val="nil"/>
              <w:bottom w:val="single" w:sz="4" w:space="0" w:color="auto"/>
              <w:right w:val="single" w:sz="8" w:space="0" w:color="auto"/>
            </w:tcBorders>
            <w:vAlign w:val="center"/>
            <w:hideMark/>
          </w:tcPr>
          <w:p w14:paraId="1C127342"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569B36C2" w14:textId="77777777" w:rsidTr="00E82DAE">
        <w:trPr>
          <w:trHeight w:val="281"/>
        </w:trPr>
        <w:tc>
          <w:tcPr>
            <w:tcW w:w="241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75FEE5" w14:textId="31625519"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ცხელი სადილის მიმღებთა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რაოდენობა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დაბაში</w:t>
            </w:r>
          </w:p>
        </w:tc>
        <w:tc>
          <w:tcPr>
            <w:tcW w:w="1139" w:type="dxa"/>
            <w:tcBorders>
              <w:top w:val="single" w:sz="4" w:space="0" w:color="auto"/>
              <w:left w:val="nil"/>
              <w:bottom w:val="single" w:sz="4" w:space="0" w:color="auto"/>
              <w:right w:val="single" w:sz="4" w:space="0" w:color="auto"/>
            </w:tcBorders>
            <w:shd w:val="clear" w:color="000000" w:fill="FFFFFF"/>
            <w:vAlign w:val="center"/>
            <w:hideMark/>
          </w:tcPr>
          <w:p w14:paraId="14C07C0C"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113</w:t>
            </w:r>
            <w:r w:rsidRPr="00EC06C2">
              <w:rPr>
                <w:rFonts w:ascii="Sylfaen" w:eastAsia="Times New Roman" w:hAnsi="Sylfaen" w:cs="Calibri"/>
                <w:color w:val="000000"/>
                <w:sz w:val="12"/>
                <w:szCs w:val="12"/>
                <w:lang w:val="ka-GE"/>
              </w:rPr>
              <w:t xml:space="preserve"> </w:t>
            </w:r>
            <w:r w:rsidRPr="00EC06C2">
              <w:rPr>
                <w:rFonts w:ascii="Sylfaen" w:eastAsia="Times New Roman" w:hAnsi="Sylfaen" w:cs="Times New Roman"/>
                <w:color w:val="000000"/>
                <w:sz w:val="12"/>
                <w:szCs w:val="12"/>
                <w:lang w:val="ka-GE"/>
              </w:rPr>
              <w:t>(მათ შორის ქალი/55/%, კაცი/45/%)</w:t>
            </w:r>
          </w:p>
        </w:tc>
        <w:tc>
          <w:tcPr>
            <w:tcW w:w="1139" w:type="dxa"/>
            <w:tcBorders>
              <w:top w:val="single" w:sz="4" w:space="0" w:color="auto"/>
              <w:left w:val="nil"/>
              <w:bottom w:val="single" w:sz="4" w:space="0" w:color="auto"/>
              <w:right w:val="single" w:sz="4" w:space="0" w:color="auto"/>
            </w:tcBorders>
            <w:shd w:val="clear" w:color="000000" w:fill="FFFFFF"/>
            <w:vAlign w:val="center"/>
            <w:hideMark/>
          </w:tcPr>
          <w:p w14:paraId="37639E91"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122</w:t>
            </w:r>
            <w:r w:rsidRPr="00EC06C2">
              <w:rPr>
                <w:rFonts w:ascii="Sylfaen" w:eastAsia="Times New Roman" w:hAnsi="Sylfaen" w:cs="Calibri"/>
                <w:color w:val="000000"/>
                <w:sz w:val="12"/>
                <w:szCs w:val="12"/>
                <w:lang w:val="ka-GE"/>
              </w:rPr>
              <w:t xml:space="preserve"> </w:t>
            </w:r>
            <w:r w:rsidRPr="00EC06C2">
              <w:rPr>
                <w:rFonts w:ascii="Sylfaen" w:eastAsia="Times New Roman" w:hAnsi="Sylfaen" w:cs="Times New Roman"/>
                <w:color w:val="000000"/>
                <w:sz w:val="12"/>
                <w:szCs w:val="12"/>
                <w:lang w:val="ka-GE"/>
              </w:rPr>
              <w:t>(მათ შორის ქალი/55/%, კაცი/45/%)</w:t>
            </w:r>
          </w:p>
        </w:tc>
        <w:tc>
          <w:tcPr>
            <w:tcW w:w="997" w:type="dxa"/>
            <w:tcBorders>
              <w:top w:val="single" w:sz="4" w:space="0" w:color="auto"/>
              <w:left w:val="nil"/>
              <w:bottom w:val="single" w:sz="4" w:space="0" w:color="auto"/>
              <w:right w:val="single" w:sz="4" w:space="0" w:color="auto"/>
            </w:tcBorders>
            <w:shd w:val="clear" w:color="000000" w:fill="FFFFFF"/>
            <w:hideMark/>
          </w:tcPr>
          <w:p w14:paraId="03C70216"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122</w:t>
            </w:r>
            <w:r w:rsidRPr="00EC06C2">
              <w:rPr>
                <w:rFonts w:ascii="Sylfaen" w:eastAsia="Times New Roman" w:hAnsi="Sylfaen" w:cs="Calibri"/>
                <w:color w:val="000000"/>
                <w:sz w:val="12"/>
                <w:szCs w:val="12"/>
                <w:lang w:val="ka-GE"/>
              </w:rPr>
              <w:t xml:space="preserve"> </w:t>
            </w:r>
            <w:r w:rsidRPr="00EC06C2">
              <w:rPr>
                <w:rFonts w:ascii="Sylfaen" w:eastAsia="Times New Roman" w:hAnsi="Sylfaen" w:cs="Times New Roman"/>
                <w:color w:val="000000"/>
                <w:sz w:val="12"/>
                <w:szCs w:val="12"/>
                <w:lang w:val="ka-GE"/>
              </w:rPr>
              <w:t>(მათ შორის ქალი/55/%, კაცი/45/%)</w:t>
            </w:r>
          </w:p>
        </w:tc>
        <w:tc>
          <w:tcPr>
            <w:tcW w:w="1149" w:type="dxa"/>
            <w:gridSpan w:val="2"/>
            <w:tcBorders>
              <w:top w:val="single" w:sz="4" w:space="0" w:color="auto"/>
              <w:left w:val="nil"/>
              <w:bottom w:val="single" w:sz="4" w:space="0" w:color="auto"/>
              <w:right w:val="single" w:sz="4" w:space="0" w:color="auto"/>
            </w:tcBorders>
            <w:shd w:val="clear" w:color="000000" w:fill="FFFFFF"/>
            <w:hideMark/>
          </w:tcPr>
          <w:p w14:paraId="04A7BE91"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122</w:t>
            </w:r>
            <w:r w:rsidRPr="00EC06C2">
              <w:rPr>
                <w:rFonts w:ascii="Sylfaen" w:eastAsia="Times New Roman" w:hAnsi="Sylfaen" w:cs="Calibri"/>
                <w:color w:val="000000"/>
                <w:sz w:val="12"/>
                <w:szCs w:val="12"/>
                <w:lang w:val="ka-GE"/>
              </w:rPr>
              <w:t xml:space="preserve"> </w:t>
            </w:r>
            <w:r w:rsidRPr="00EC06C2">
              <w:rPr>
                <w:rFonts w:ascii="Sylfaen" w:eastAsia="Times New Roman" w:hAnsi="Sylfaen" w:cs="Times New Roman"/>
                <w:color w:val="000000"/>
                <w:sz w:val="12"/>
                <w:szCs w:val="12"/>
                <w:lang w:val="ka-GE"/>
              </w:rPr>
              <w:t>(მათ შორის ქალი/55/%, კაცი/45/%)</w:t>
            </w:r>
          </w:p>
        </w:tc>
        <w:tc>
          <w:tcPr>
            <w:tcW w:w="1139" w:type="dxa"/>
            <w:tcBorders>
              <w:top w:val="single" w:sz="4" w:space="0" w:color="auto"/>
              <w:left w:val="nil"/>
              <w:bottom w:val="single" w:sz="4" w:space="0" w:color="auto"/>
              <w:right w:val="single" w:sz="4" w:space="0" w:color="auto"/>
            </w:tcBorders>
            <w:shd w:val="clear" w:color="000000" w:fill="FFFFFF"/>
            <w:hideMark/>
          </w:tcPr>
          <w:p w14:paraId="32467979"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122</w:t>
            </w:r>
            <w:r w:rsidRPr="00EC06C2">
              <w:rPr>
                <w:rFonts w:ascii="Sylfaen" w:eastAsia="Times New Roman" w:hAnsi="Sylfaen" w:cs="Calibri"/>
                <w:color w:val="000000"/>
                <w:sz w:val="12"/>
                <w:szCs w:val="12"/>
                <w:lang w:val="ka-GE"/>
              </w:rPr>
              <w:t xml:space="preserve"> </w:t>
            </w:r>
            <w:r w:rsidRPr="00EC06C2">
              <w:rPr>
                <w:rFonts w:ascii="Sylfaen" w:eastAsia="Times New Roman" w:hAnsi="Sylfaen" w:cs="Times New Roman"/>
                <w:color w:val="000000"/>
                <w:sz w:val="12"/>
                <w:szCs w:val="12"/>
                <w:lang w:val="ka-GE"/>
              </w:rPr>
              <w:t>(მათ შორის ქალი/55/%, კაცი/45/%)</w:t>
            </w:r>
          </w:p>
        </w:tc>
        <w:tc>
          <w:tcPr>
            <w:tcW w:w="635" w:type="dxa"/>
            <w:tcBorders>
              <w:top w:val="single" w:sz="4" w:space="0" w:color="auto"/>
              <w:left w:val="nil"/>
              <w:bottom w:val="single" w:sz="4" w:space="0" w:color="auto"/>
              <w:right w:val="single" w:sz="4" w:space="0" w:color="auto"/>
            </w:tcBorders>
            <w:shd w:val="clear" w:color="000000" w:fill="FFFFFF"/>
            <w:vAlign w:val="center"/>
          </w:tcPr>
          <w:p w14:paraId="54AEE4A8"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2%</w:t>
            </w:r>
          </w:p>
        </w:tc>
        <w:tc>
          <w:tcPr>
            <w:tcW w:w="851" w:type="dxa"/>
            <w:tcBorders>
              <w:top w:val="nil"/>
              <w:left w:val="nil"/>
              <w:bottom w:val="single" w:sz="4" w:space="0" w:color="auto"/>
              <w:right w:val="single" w:sz="4" w:space="0" w:color="auto"/>
            </w:tcBorders>
            <w:vAlign w:val="bottom"/>
            <w:hideMark/>
          </w:tcPr>
          <w:p w14:paraId="5486E8BB"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lang w:val="ka-GE"/>
              </w:rPr>
              <w:t>მომართვიანობა</w:t>
            </w:r>
            <w:r w:rsidRPr="00EC06C2">
              <w:rPr>
                <w:rFonts w:ascii="Sylfaen" w:eastAsia="Times New Roman" w:hAnsi="Sylfaen" w:cs="Calibri"/>
                <w:color w:val="000000"/>
                <w:sz w:val="12"/>
                <w:szCs w:val="12"/>
              </w:rPr>
              <w:t> </w:t>
            </w:r>
          </w:p>
        </w:tc>
      </w:tr>
      <w:tr w:rsidR="00EC06C2" w:rsidRPr="00EC06C2" w14:paraId="3B380F70" w14:textId="77777777" w:rsidTr="00E82DAE">
        <w:trPr>
          <w:trHeight w:val="362"/>
        </w:trPr>
        <w:tc>
          <w:tcPr>
            <w:tcW w:w="241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908EBD" w14:textId="2EF6F8D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ცხელი სადილის მიმღებთა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რაოდენობა ადმინისტრაციულ ერთეულებში</w:t>
            </w:r>
          </w:p>
        </w:tc>
        <w:tc>
          <w:tcPr>
            <w:tcW w:w="1139" w:type="dxa"/>
            <w:tcBorders>
              <w:top w:val="single" w:sz="4" w:space="0" w:color="auto"/>
              <w:left w:val="nil"/>
              <w:bottom w:val="single" w:sz="4" w:space="0" w:color="auto"/>
              <w:right w:val="single" w:sz="4" w:space="0" w:color="auto"/>
            </w:tcBorders>
            <w:shd w:val="clear" w:color="000000" w:fill="FFFFFF"/>
            <w:vAlign w:val="center"/>
            <w:hideMark/>
          </w:tcPr>
          <w:p w14:paraId="13C0AF78"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48</w:t>
            </w:r>
            <w:r w:rsidRPr="00EC06C2">
              <w:rPr>
                <w:rFonts w:ascii="Sylfaen" w:eastAsia="Times New Roman" w:hAnsi="Sylfaen" w:cs="Calibri"/>
                <w:color w:val="000000"/>
                <w:sz w:val="12"/>
                <w:szCs w:val="12"/>
                <w:lang w:val="ka-GE"/>
              </w:rPr>
              <w:t xml:space="preserve"> </w:t>
            </w:r>
            <w:r w:rsidRPr="00EC06C2">
              <w:rPr>
                <w:rFonts w:ascii="Sylfaen" w:eastAsia="Times New Roman" w:hAnsi="Sylfaen" w:cs="Times New Roman"/>
                <w:color w:val="000000"/>
                <w:sz w:val="12"/>
                <w:szCs w:val="12"/>
                <w:lang w:val="ka-GE"/>
              </w:rPr>
              <w:t>(მათ შორის ქალი/46/%, კაცი/54/%)</w:t>
            </w:r>
          </w:p>
        </w:tc>
        <w:tc>
          <w:tcPr>
            <w:tcW w:w="1139" w:type="dxa"/>
            <w:tcBorders>
              <w:top w:val="nil"/>
              <w:left w:val="nil"/>
              <w:bottom w:val="single" w:sz="4" w:space="0" w:color="auto"/>
              <w:right w:val="single" w:sz="4" w:space="0" w:color="auto"/>
            </w:tcBorders>
            <w:hideMark/>
          </w:tcPr>
          <w:p w14:paraId="62185B05"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48</w:t>
            </w:r>
            <w:r w:rsidRPr="00EC06C2">
              <w:rPr>
                <w:rFonts w:ascii="Sylfaen" w:eastAsia="Times New Roman" w:hAnsi="Sylfaen" w:cs="Calibri"/>
                <w:color w:val="000000"/>
                <w:sz w:val="12"/>
                <w:szCs w:val="12"/>
                <w:lang w:val="ka-GE"/>
              </w:rPr>
              <w:t xml:space="preserve"> </w:t>
            </w:r>
            <w:r w:rsidRPr="00EC06C2">
              <w:rPr>
                <w:rFonts w:ascii="Sylfaen" w:eastAsia="Times New Roman" w:hAnsi="Sylfaen" w:cs="Times New Roman"/>
                <w:color w:val="000000"/>
                <w:sz w:val="12"/>
                <w:szCs w:val="12"/>
                <w:lang w:val="ka-GE"/>
              </w:rPr>
              <w:t>(მათ შორის ქალი/46/%, კაცი/54/%)</w:t>
            </w:r>
          </w:p>
        </w:tc>
        <w:tc>
          <w:tcPr>
            <w:tcW w:w="997" w:type="dxa"/>
            <w:tcBorders>
              <w:top w:val="single" w:sz="4" w:space="0" w:color="auto"/>
              <w:left w:val="nil"/>
              <w:bottom w:val="single" w:sz="4" w:space="0" w:color="auto"/>
              <w:right w:val="single" w:sz="4" w:space="0" w:color="auto"/>
            </w:tcBorders>
            <w:hideMark/>
          </w:tcPr>
          <w:p w14:paraId="5B68B325"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48</w:t>
            </w:r>
            <w:r w:rsidRPr="00EC06C2">
              <w:rPr>
                <w:rFonts w:ascii="Sylfaen" w:eastAsia="Times New Roman" w:hAnsi="Sylfaen" w:cs="Calibri"/>
                <w:color w:val="000000"/>
                <w:sz w:val="12"/>
                <w:szCs w:val="12"/>
                <w:lang w:val="ka-GE"/>
              </w:rPr>
              <w:t xml:space="preserve"> </w:t>
            </w:r>
            <w:r w:rsidRPr="00EC06C2">
              <w:rPr>
                <w:rFonts w:ascii="Sylfaen" w:eastAsia="Times New Roman" w:hAnsi="Sylfaen" w:cs="Times New Roman"/>
                <w:color w:val="000000"/>
                <w:sz w:val="12"/>
                <w:szCs w:val="12"/>
                <w:lang w:val="ka-GE"/>
              </w:rPr>
              <w:t>(მათ შორის ქალი/46/%, კაცი/54/%)</w:t>
            </w:r>
          </w:p>
        </w:tc>
        <w:tc>
          <w:tcPr>
            <w:tcW w:w="1149" w:type="dxa"/>
            <w:gridSpan w:val="2"/>
            <w:tcBorders>
              <w:top w:val="single" w:sz="4" w:space="0" w:color="auto"/>
              <w:left w:val="nil"/>
              <w:bottom w:val="single" w:sz="4" w:space="0" w:color="auto"/>
              <w:right w:val="single" w:sz="4" w:space="0" w:color="auto"/>
            </w:tcBorders>
            <w:hideMark/>
          </w:tcPr>
          <w:p w14:paraId="5AAD7499"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48</w:t>
            </w:r>
            <w:r w:rsidRPr="00EC06C2">
              <w:rPr>
                <w:rFonts w:ascii="Sylfaen" w:eastAsia="Times New Roman" w:hAnsi="Sylfaen" w:cs="Calibri"/>
                <w:color w:val="000000"/>
                <w:sz w:val="12"/>
                <w:szCs w:val="12"/>
                <w:lang w:val="ka-GE"/>
              </w:rPr>
              <w:t xml:space="preserve"> </w:t>
            </w:r>
            <w:r w:rsidRPr="00EC06C2">
              <w:rPr>
                <w:rFonts w:ascii="Sylfaen" w:eastAsia="Times New Roman" w:hAnsi="Sylfaen" w:cs="Times New Roman"/>
                <w:color w:val="000000"/>
                <w:sz w:val="12"/>
                <w:szCs w:val="12"/>
                <w:lang w:val="ka-GE"/>
              </w:rPr>
              <w:t>(მათ შორის ქალი/46/%, კაცი/54/%)</w:t>
            </w:r>
          </w:p>
        </w:tc>
        <w:tc>
          <w:tcPr>
            <w:tcW w:w="1139" w:type="dxa"/>
            <w:tcBorders>
              <w:top w:val="single" w:sz="4" w:space="0" w:color="auto"/>
              <w:left w:val="nil"/>
              <w:bottom w:val="single" w:sz="4" w:space="0" w:color="auto"/>
              <w:right w:val="single" w:sz="4" w:space="0" w:color="auto"/>
            </w:tcBorders>
            <w:hideMark/>
          </w:tcPr>
          <w:p w14:paraId="4B5EE979"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48</w:t>
            </w:r>
            <w:r w:rsidRPr="00EC06C2">
              <w:rPr>
                <w:rFonts w:ascii="Sylfaen" w:eastAsia="Times New Roman" w:hAnsi="Sylfaen" w:cs="Calibri"/>
                <w:color w:val="000000"/>
                <w:sz w:val="12"/>
                <w:szCs w:val="12"/>
                <w:lang w:val="ka-GE"/>
              </w:rPr>
              <w:t xml:space="preserve"> </w:t>
            </w:r>
            <w:r w:rsidRPr="00EC06C2">
              <w:rPr>
                <w:rFonts w:ascii="Sylfaen" w:eastAsia="Times New Roman" w:hAnsi="Sylfaen" w:cs="Times New Roman"/>
                <w:color w:val="000000"/>
                <w:sz w:val="12"/>
                <w:szCs w:val="12"/>
                <w:lang w:val="ka-GE"/>
              </w:rPr>
              <w:t>(მათ შორის ქალი/46/%, კაცი/54/%)</w:t>
            </w:r>
          </w:p>
        </w:tc>
        <w:tc>
          <w:tcPr>
            <w:tcW w:w="635" w:type="dxa"/>
            <w:tcBorders>
              <w:top w:val="single" w:sz="4" w:space="0" w:color="auto"/>
              <w:left w:val="nil"/>
              <w:bottom w:val="single" w:sz="4" w:space="0" w:color="auto"/>
              <w:right w:val="single" w:sz="4" w:space="0" w:color="auto"/>
            </w:tcBorders>
            <w:vAlign w:val="center"/>
          </w:tcPr>
          <w:p w14:paraId="132FA346"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2%</w:t>
            </w:r>
          </w:p>
        </w:tc>
        <w:tc>
          <w:tcPr>
            <w:tcW w:w="851" w:type="dxa"/>
            <w:tcBorders>
              <w:top w:val="nil"/>
              <w:left w:val="nil"/>
              <w:bottom w:val="single" w:sz="4" w:space="0" w:color="auto"/>
              <w:right w:val="single" w:sz="8" w:space="0" w:color="auto"/>
            </w:tcBorders>
            <w:hideMark/>
          </w:tcPr>
          <w:p w14:paraId="25975F84" w14:textId="77777777" w:rsidR="00EC06C2" w:rsidRPr="00EC06C2" w:rsidRDefault="00EC06C2" w:rsidP="00EC06C2">
            <w:pPr>
              <w:spacing w:after="200" w:line="276" w:lineRule="auto"/>
              <w:rPr>
                <w:rFonts w:ascii="Calibri" w:eastAsia="Calibri" w:hAnsi="Calibri" w:cs="Times New Roman"/>
              </w:rPr>
            </w:pPr>
            <w:r w:rsidRPr="00EC06C2">
              <w:rPr>
                <w:rFonts w:ascii="Sylfaen" w:eastAsia="Times New Roman" w:hAnsi="Sylfaen" w:cs="Calibri"/>
                <w:color w:val="000000"/>
                <w:sz w:val="12"/>
                <w:szCs w:val="12"/>
                <w:lang w:val="ka-GE"/>
              </w:rPr>
              <w:t>მომართვიანობა</w:t>
            </w:r>
          </w:p>
        </w:tc>
      </w:tr>
      <w:tr w:rsidR="00EC06C2" w:rsidRPr="00EC06C2" w14:paraId="2B0D7337" w14:textId="77777777" w:rsidTr="00E82DAE">
        <w:trPr>
          <w:trHeight w:val="43"/>
        </w:trPr>
        <w:tc>
          <w:tcPr>
            <w:tcW w:w="2415" w:type="dxa"/>
            <w:tcBorders>
              <w:top w:val="single" w:sz="4" w:space="0" w:color="auto"/>
              <w:left w:val="single" w:sz="4" w:space="0" w:color="auto"/>
              <w:bottom w:val="single" w:sz="8" w:space="0" w:color="auto"/>
              <w:right w:val="single" w:sz="4" w:space="0" w:color="auto"/>
            </w:tcBorders>
            <w:shd w:val="clear" w:color="000000" w:fill="FFFFFF"/>
            <w:vAlign w:val="center"/>
            <w:hideMark/>
          </w:tcPr>
          <w:p w14:paraId="70B51646"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ერთჯერადად დახმარების მიმღებთა რაოდენობა</w:t>
            </w:r>
          </w:p>
        </w:tc>
        <w:tc>
          <w:tcPr>
            <w:tcW w:w="1139" w:type="dxa"/>
            <w:tcBorders>
              <w:top w:val="single" w:sz="4" w:space="0" w:color="auto"/>
              <w:left w:val="nil"/>
              <w:bottom w:val="single" w:sz="8" w:space="0" w:color="auto"/>
              <w:right w:val="single" w:sz="4" w:space="0" w:color="auto"/>
            </w:tcBorders>
            <w:shd w:val="clear" w:color="000000" w:fill="FFFFFF"/>
            <w:vAlign w:val="center"/>
            <w:hideMark/>
          </w:tcPr>
          <w:p w14:paraId="6E246C6B"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100</w:t>
            </w:r>
            <w:r w:rsidRPr="00EC06C2">
              <w:rPr>
                <w:rFonts w:ascii="Sylfaen" w:eastAsia="Times New Roman" w:hAnsi="Sylfaen" w:cs="Calibri"/>
                <w:color w:val="000000"/>
                <w:sz w:val="12"/>
                <w:szCs w:val="12"/>
                <w:lang w:val="ka-GE"/>
              </w:rPr>
              <w:t xml:space="preserve"> </w:t>
            </w:r>
            <w:r w:rsidRPr="00EC06C2">
              <w:rPr>
                <w:rFonts w:ascii="Sylfaen" w:eastAsia="Times New Roman" w:hAnsi="Sylfaen" w:cs="Times New Roman"/>
                <w:color w:val="000000"/>
                <w:sz w:val="12"/>
                <w:szCs w:val="12"/>
                <w:lang w:val="ka-GE"/>
              </w:rPr>
              <w:t>(მათ შორის ქალი/62/%, კაცი/38/%)</w:t>
            </w:r>
          </w:p>
        </w:tc>
        <w:tc>
          <w:tcPr>
            <w:tcW w:w="1139" w:type="dxa"/>
            <w:tcBorders>
              <w:top w:val="nil"/>
              <w:left w:val="nil"/>
              <w:bottom w:val="single" w:sz="8" w:space="0" w:color="auto"/>
              <w:right w:val="single" w:sz="4" w:space="0" w:color="auto"/>
            </w:tcBorders>
            <w:vAlign w:val="center"/>
            <w:hideMark/>
          </w:tcPr>
          <w:p w14:paraId="066041C8"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120</w:t>
            </w:r>
            <w:r w:rsidRPr="00EC06C2">
              <w:rPr>
                <w:rFonts w:ascii="Sylfaen" w:eastAsia="Times New Roman" w:hAnsi="Sylfaen" w:cs="Calibri"/>
                <w:color w:val="000000"/>
                <w:sz w:val="12"/>
                <w:szCs w:val="12"/>
                <w:lang w:val="ka-GE"/>
              </w:rPr>
              <w:t xml:space="preserve"> </w:t>
            </w:r>
            <w:r w:rsidRPr="00EC06C2">
              <w:rPr>
                <w:rFonts w:ascii="Sylfaen" w:eastAsia="Times New Roman" w:hAnsi="Sylfaen" w:cs="Times New Roman"/>
                <w:color w:val="000000"/>
                <w:sz w:val="12"/>
                <w:szCs w:val="12"/>
                <w:lang w:val="ka-GE"/>
              </w:rPr>
              <w:t>(მათ შორის ქალი/57/%, კაცი/43/%)</w:t>
            </w:r>
          </w:p>
        </w:tc>
        <w:tc>
          <w:tcPr>
            <w:tcW w:w="997" w:type="dxa"/>
            <w:tcBorders>
              <w:top w:val="single" w:sz="4" w:space="0" w:color="auto"/>
              <w:left w:val="nil"/>
              <w:bottom w:val="single" w:sz="8" w:space="0" w:color="auto"/>
              <w:right w:val="single" w:sz="4" w:space="0" w:color="auto"/>
            </w:tcBorders>
            <w:hideMark/>
          </w:tcPr>
          <w:p w14:paraId="35C84157"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120</w:t>
            </w:r>
            <w:r w:rsidRPr="00EC06C2">
              <w:rPr>
                <w:rFonts w:ascii="Sylfaen" w:eastAsia="Times New Roman" w:hAnsi="Sylfaen" w:cs="Calibri"/>
                <w:color w:val="000000"/>
                <w:sz w:val="12"/>
                <w:szCs w:val="12"/>
                <w:lang w:val="ka-GE"/>
              </w:rPr>
              <w:t xml:space="preserve"> </w:t>
            </w:r>
            <w:r w:rsidRPr="00EC06C2">
              <w:rPr>
                <w:rFonts w:ascii="Sylfaen" w:eastAsia="Times New Roman" w:hAnsi="Sylfaen" w:cs="Times New Roman"/>
                <w:color w:val="000000"/>
                <w:sz w:val="12"/>
                <w:szCs w:val="12"/>
                <w:lang w:val="ka-GE"/>
              </w:rPr>
              <w:t>(მათ შორის ქალი/57/%, კაცი/43/%)</w:t>
            </w:r>
          </w:p>
        </w:tc>
        <w:tc>
          <w:tcPr>
            <w:tcW w:w="1149" w:type="dxa"/>
            <w:gridSpan w:val="2"/>
            <w:tcBorders>
              <w:top w:val="single" w:sz="4" w:space="0" w:color="auto"/>
              <w:left w:val="nil"/>
              <w:bottom w:val="single" w:sz="8" w:space="0" w:color="auto"/>
              <w:right w:val="single" w:sz="4" w:space="0" w:color="auto"/>
            </w:tcBorders>
            <w:hideMark/>
          </w:tcPr>
          <w:p w14:paraId="5E7F7C79"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120</w:t>
            </w:r>
            <w:r w:rsidRPr="00EC06C2">
              <w:rPr>
                <w:rFonts w:ascii="Sylfaen" w:eastAsia="Times New Roman" w:hAnsi="Sylfaen" w:cs="Calibri"/>
                <w:color w:val="000000"/>
                <w:sz w:val="12"/>
                <w:szCs w:val="12"/>
                <w:lang w:val="ka-GE"/>
              </w:rPr>
              <w:t xml:space="preserve"> </w:t>
            </w:r>
            <w:r w:rsidRPr="00EC06C2">
              <w:rPr>
                <w:rFonts w:ascii="Sylfaen" w:eastAsia="Times New Roman" w:hAnsi="Sylfaen" w:cs="Times New Roman"/>
                <w:color w:val="000000"/>
                <w:sz w:val="12"/>
                <w:szCs w:val="12"/>
                <w:lang w:val="ka-GE"/>
              </w:rPr>
              <w:t>(მათ შორის ქალი/57/%, კაცი/43/%)</w:t>
            </w:r>
          </w:p>
        </w:tc>
        <w:tc>
          <w:tcPr>
            <w:tcW w:w="1139" w:type="dxa"/>
            <w:tcBorders>
              <w:top w:val="single" w:sz="4" w:space="0" w:color="auto"/>
              <w:left w:val="nil"/>
              <w:bottom w:val="single" w:sz="8" w:space="0" w:color="auto"/>
              <w:right w:val="single" w:sz="4" w:space="0" w:color="auto"/>
            </w:tcBorders>
            <w:hideMark/>
          </w:tcPr>
          <w:p w14:paraId="5BD70DF0"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120</w:t>
            </w:r>
            <w:r w:rsidRPr="00EC06C2">
              <w:rPr>
                <w:rFonts w:ascii="Sylfaen" w:eastAsia="Times New Roman" w:hAnsi="Sylfaen" w:cs="Calibri"/>
                <w:color w:val="000000"/>
                <w:sz w:val="12"/>
                <w:szCs w:val="12"/>
                <w:lang w:val="ka-GE"/>
              </w:rPr>
              <w:t xml:space="preserve"> </w:t>
            </w:r>
            <w:r w:rsidRPr="00EC06C2">
              <w:rPr>
                <w:rFonts w:ascii="Sylfaen" w:eastAsia="Times New Roman" w:hAnsi="Sylfaen" w:cs="Times New Roman"/>
                <w:color w:val="000000"/>
                <w:sz w:val="12"/>
                <w:szCs w:val="12"/>
                <w:lang w:val="ka-GE"/>
              </w:rPr>
              <w:t>(მათ შორის ქალი/57/%, კაცი/43/%)</w:t>
            </w:r>
          </w:p>
        </w:tc>
        <w:tc>
          <w:tcPr>
            <w:tcW w:w="635" w:type="dxa"/>
            <w:tcBorders>
              <w:top w:val="single" w:sz="4" w:space="0" w:color="auto"/>
              <w:left w:val="nil"/>
              <w:bottom w:val="single" w:sz="8" w:space="0" w:color="auto"/>
              <w:right w:val="single" w:sz="4" w:space="0" w:color="auto"/>
            </w:tcBorders>
            <w:vAlign w:val="center"/>
          </w:tcPr>
          <w:p w14:paraId="643EA42D"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2%</w:t>
            </w:r>
          </w:p>
        </w:tc>
        <w:tc>
          <w:tcPr>
            <w:tcW w:w="851" w:type="dxa"/>
            <w:tcBorders>
              <w:top w:val="nil"/>
              <w:left w:val="nil"/>
              <w:bottom w:val="single" w:sz="8" w:space="0" w:color="auto"/>
              <w:right w:val="single" w:sz="8" w:space="0" w:color="auto"/>
            </w:tcBorders>
            <w:hideMark/>
          </w:tcPr>
          <w:p w14:paraId="522D3314" w14:textId="77777777" w:rsidR="00EC06C2" w:rsidRPr="00EC06C2" w:rsidRDefault="00EC06C2" w:rsidP="00EC06C2">
            <w:pPr>
              <w:spacing w:after="200" w:line="276" w:lineRule="auto"/>
              <w:rPr>
                <w:rFonts w:ascii="Calibri" w:eastAsia="Calibri" w:hAnsi="Calibri" w:cs="Times New Roman"/>
              </w:rPr>
            </w:pPr>
            <w:r w:rsidRPr="00EC06C2">
              <w:rPr>
                <w:rFonts w:ascii="Sylfaen" w:eastAsia="Times New Roman" w:hAnsi="Sylfaen" w:cs="Calibri"/>
                <w:color w:val="000000"/>
                <w:sz w:val="12"/>
                <w:szCs w:val="12"/>
                <w:lang w:val="ka-GE"/>
              </w:rPr>
              <w:t>მომართვიანობა</w:t>
            </w:r>
          </w:p>
        </w:tc>
      </w:tr>
    </w:tbl>
    <w:p w14:paraId="3E09BC81"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9488" w:type="dxa"/>
        <w:tblLook w:val="04A0" w:firstRow="1" w:lastRow="0" w:firstColumn="1" w:lastColumn="0" w:noHBand="0" w:noVBand="1"/>
      </w:tblPr>
      <w:tblGrid>
        <w:gridCol w:w="1452"/>
        <w:gridCol w:w="687"/>
        <w:gridCol w:w="1978"/>
        <w:gridCol w:w="1268"/>
        <w:gridCol w:w="1187"/>
        <w:gridCol w:w="1534"/>
        <w:gridCol w:w="1382"/>
      </w:tblGrid>
      <w:tr w:rsidR="00EC06C2" w:rsidRPr="00EC06C2" w14:paraId="150FF718" w14:textId="77777777" w:rsidTr="00E82DAE">
        <w:trPr>
          <w:trHeight w:val="295"/>
        </w:trPr>
        <w:tc>
          <w:tcPr>
            <w:tcW w:w="1452"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16916B32" w14:textId="77777777" w:rsidR="00EC06C2" w:rsidRPr="00EC06C2" w:rsidRDefault="00EC06C2" w:rsidP="00EC06C2">
            <w:pPr>
              <w:tabs>
                <w:tab w:val="left" w:pos="5530"/>
              </w:tabs>
              <w:spacing w:after="0" w:line="240" w:lineRule="auto"/>
              <w:jc w:val="center"/>
              <w:rPr>
                <w:rFonts w:ascii="Sylfaen" w:eastAsia="Times New Roman" w:hAnsi="Sylfaen" w:cs="Times New Roman"/>
                <w:b/>
                <w:color w:val="000000"/>
                <w:sz w:val="12"/>
                <w:szCs w:val="12"/>
              </w:rPr>
            </w:pPr>
            <w:r w:rsidRPr="00EC06C2">
              <w:rPr>
                <w:rFonts w:ascii="Sylfaen" w:eastAsia="Times New Roman" w:hAnsi="Sylfaen" w:cs="Times New Roman"/>
                <w:b/>
                <w:color w:val="000000"/>
                <w:sz w:val="12"/>
                <w:szCs w:val="12"/>
              </w:rPr>
              <w:t>ქვეპროგრამის დასახელება</w:t>
            </w:r>
          </w:p>
        </w:tc>
        <w:tc>
          <w:tcPr>
            <w:tcW w:w="687" w:type="dxa"/>
            <w:tcBorders>
              <w:top w:val="single" w:sz="8" w:space="0" w:color="auto"/>
              <w:left w:val="nil"/>
              <w:bottom w:val="single" w:sz="4" w:space="0" w:color="auto"/>
              <w:right w:val="single" w:sz="4" w:space="0" w:color="auto"/>
            </w:tcBorders>
            <w:shd w:val="clear" w:color="000000" w:fill="FFFFFF"/>
            <w:vAlign w:val="center"/>
            <w:hideMark/>
          </w:tcPr>
          <w:p w14:paraId="63CA17D5" w14:textId="77777777" w:rsidR="00EC06C2" w:rsidRPr="00EC06C2" w:rsidRDefault="00EC06C2" w:rsidP="00EC06C2">
            <w:pPr>
              <w:tabs>
                <w:tab w:val="left" w:pos="5530"/>
              </w:tabs>
              <w:spacing w:after="0" w:line="240" w:lineRule="auto"/>
              <w:jc w:val="center"/>
              <w:rPr>
                <w:rFonts w:ascii="Sylfaen" w:eastAsia="Times New Roman" w:hAnsi="Sylfaen" w:cs="Times New Roman"/>
                <w:b/>
                <w:color w:val="000000"/>
                <w:sz w:val="12"/>
                <w:szCs w:val="12"/>
              </w:rPr>
            </w:pPr>
            <w:r w:rsidRPr="00EC06C2">
              <w:rPr>
                <w:rFonts w:ascii="Sylfaen" w:eastAsia="Times New Roman" w:hAnsi="Sylfaen" w:cs="Times New Roman"/>
                <w:b/>
                <w:color w:val="000000"/>
                <w:sz w:val="12"/>
                <w:szCs w:val="12"/>
              </w:rPr>
              <w:t>კოდი</w:t>
            </w:r>
          </w:p>
        </w:tc>
        <w:tc>
          <w:tcPr>
            <w:tcW w:w="1978"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5B0128D5" w14:textId="29FBD946" w:rsidR="00EC06C2" w:rsidRPr="00EC06C2" w:rsidRDefault="00EC06C2" w:rsidP="00EC06C2">
            <w:pPr>
              <w:tabs>
                <w:tab w:val="left" w:pos="5530"/>
              </w:tabs>
              <w:spacing w:after="0" w:line="240" w:lineRule="auto"/>
              <w:jc w:val="center"/>
              <w:rPr>
                <w:rFonts w:ascii="Sylfaen" w:eastAsia="Times New Roman" w:hAnsi="Sylfaen" w:cs="Times New Roman"/>
                <w:b/>
                <w:color w:val="000000"/>
                <w:sz w:val="12"/>
                <w:szCs w:val="12"/>
              </w:rPr>
            </w:pPr>
            <w:r w:rsidRPr="00EC06C2">
              <w:rPr>
                <w:rFonts w:ascii="Sylfaen" w:eastAsia="Times New Roman" w:hAnsi="Sylfaen" w:cs="Times New Roman"/>
                <w:b/>
                <w:color w:val="000000"/>
                <w:sz w:val="12"/>
                <w:szCs w:val="12"/>
              </w:rPr>
              <w:t>სოციალური</w:t>
            </w:r>
            <w:r w:rsidR="00452C6F">
              <w:rPr>
                <w:rFonts w:ascii="Sylfaen" w:eastAsia="Times New Roman" w:hAnsi="Sylfaen" w:cs="Times New Roman"/>
                <w:b/>
                <w:color w:val="000000"/>
                <w:sz w:val="12"/>
                <w:szCs w:val="12"/>
              </w:rPr>
              <w:t xml:space="preserve"> </w:t>
            </w:r>
            <w:r w:rsidRPr="00EC06C2">
              <w:rPr>
                <w:rFonts w:ascii="Sylfaen" w:eastAsia="Times New Roman" w:hAnsi="Sylfaen" w:cs="Times New Roman"/>
                <w:b/>
                <w:color w:val="000000"/>
                <w:sz w:val="12"/>
                <w:szCs w:val="12"/>
              </w:rPr>
              <w:t>უზრუნველყოფის ობიექტების რეაბილიტაცია,</w:t>
            </w:r>
            <w:r w:rsidR="00452C6F">
              <w:rPr>
                <w:rFonts w:ascii="Sylfaen" w:eastAsia="Times New Roman" w:hAnsi="Sylfaen" w:cs="Times New Roman"/>
                <w:b/>
                <w:color w:val="000000"/>
                <w:sz w:val="12"/>
                <w:szCs w:val="12"/>
              </w:rPr>
              <w:t xml:space="preserve"> </w:t>
            </w:r>
            <w:r w:rsidRPr="00EC06C2">
              <w:rPr>
                <w:rFonts w:ascii="Sylfaen" w:eastAsia="Times New Roman" w:hAnsi="Sylfaen" w:cs="Times New Roman"/>
                <w:b/>
                <w:color w:val="000000"/>
                <w:sz w:val="12"/>
                <w:szCs w:val="12"/>
              </w:rPr>
              <w:t>ინვენტარით უზრუნველყოფა და საგრანტო პროექტების ხელშეწყობა</w:t>
            </w:r>
          </w:p>
        </w:tc>
        <w:tc>
          <w:tcPr>
            <w:tcW w:w="1268" w:type="dxa"/>
            <w:tcBorders>
              <w:top w:val="single" w:sz="8" w:space="0" w:color="auto"/>
              <w:left w:val="nil"/>
              <w:bottom w:val="single" w:sz="4" w:space="0" w:color="auto"/>
              <w:right w:val="single" w:sz="4" w:space="0" w:color="auto"/>
            </w:tcBorders>
            <w:shd w:val="clear" w:color="000000" w:fill="FFFFFF"/>
            <w:vAlign w:val="center"/>
            <w:hideMark/>
          </w:tcPr>
          <w:p w14:paraId="56886724" w14:textId="071530EB"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2025 წელი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(ათას ლარში)</w:t>
            </w:r>
          </w:p>
        </w:tc>
        <w:tc>
          <w:tcPr>
            <w:tcW w:w="1187" w:type="dxa"/>
            <w:tcBorders>
              <w:top w:val="single" w:sz="8" w:space="0" w:color="auto"/>
              <w:left w:val="nil"/>
              <w:bottom w:val="single" w:sz="4" w:space="0" w:color="auto"/>
              <w:right w:val="single" w:sz="4" w:space="0" w:color="auto"/>
            </w:tcBorders>
            <w:shd w:val="clear" w:color="000000" w:fill="FFFFFF"/>
            <w:vAlign w:val="center"/>
            <w:hideMark/>
          </w:tcPr>
          <w:p w14:paraId="49E9C245" w14:textId="1AC33B42"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2026 წელი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(ათას ლარში)</w:t>
            </w:r>
          </w:p>
        </w:tc>
        <w:tc>
          <w:tcPr>
            <w:tcW w:w="1534" w:type="dxa"/>
            <w:tcBorders>
              <w:top w:val="single" w:sz="8" w:space="0" w:color="auto"/>
              <w:left w:val="nil"/>
              <w:bottom w:val="single" w:sz="4" w:space="0" w:color="auto"/>
              <w:right w:val="single" w:sz="4" w:space="0" w:color="auto"/>
            </w:tcBorders>
            <w:shd w:val="clear" w:color="000000" w:fill="FFFFFF"/>
            <w:vAlign w:val="center"/>
            <w:hideMark/>
          </w:tcPr>
          <w:p w14:paraId="27CEA404" w14:textId="7AD41C6F"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2027 წელი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(ათას ლარში)</w:t>
            </w:r>
          </w:p>
        </w:tc>
        <w:tc>
          <w:tcPr>
            <w:tcW w:w="1382" w:type="dxa"/>
            <w:tcBorders>
              <w:top w:val="single" w:sz="8" w:space="0" w:color="auto"/>
              <w:left w:val="nil"/>
              <w:bottom w:val="single" w:sz="4" w:space="0" w:color="auto"/>
              <w:right w:val="single" w:sz="8" w:space="0" w:color="000000"/>
            </w:tcBorders>
            <w:shd w:val="clear" w:color="000000" w:fill="FFFFFF"/>
            <w:vAlign w:val="center"/>
            <w:hideMark/>
          </w:tcPr>
          <w:p w14:paraId="3D76E3DA" w14:textId="47D3869D"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2028 წელი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(ათას ლარში)</w:t>
            </w:r>
          </w:p>
        </w:tc>
      </w:tr>
      <w:tr w:rsidR="00EC06C2" w:rsidRPr="00EC06C2" w14:paraId="252F4E2B" w14:textId="77777777" w:rsidTr="00E82DAE">
        <w:trPr>
          <w:trHeight w:val="35"/>
        </w:trPr>
        <w:tc>
          <w:tcPr>
            <w:tcW w:w="1452" w:type="dxa"/>
            <w:vMerge/>
            <w:tcBorders>
              <w:top w:val="single" w:sz="8" w:space="0" w:color="auto"/>
              <w:left w:val="single" w:sz="8" w:space="0" w:color="auto"/>
              <w:bottom w:val="single" w:sz="4" w:space="0" w:color="auto"/>
              <w:right w:val="single" w:sz="4" w:space="0" w:color="auto"/>
            </w:tcBorders>
            <w:vAlign w:val="center"/>
            <w:hideMark/>
          </w:tcPr>
          <w:p w14:paraId="2086FF7B" w14:textId="77777777" w:rsidR="00EC06C2" w:rsidRPr="00EC06C2" w:rsidRDefault="00EC06C2" w:rsidP="00EC06C2">
            <w:pPr>
              <w:tabs>
                <w:tab w:val="left" w:pos="5530"/>
              </w:tabs>
              <w:spacing w:after="0" w:line="240" w:lineRule="auto"/>
              <w:rPr>
                <w:rFonts w:ascii="Sylfaen" w:eastAsia="Times New Roman" w:hAnsi="Sylfaen" w:cs="Times New Roman"/>
                <w:b/>
                <w:color w:val="000000"/>
                <w:sz w:val="12"/>
                <w:szCs w:val="12"/>
              </w:rPr>
            </w:pPr>
          </w:p>
        </w:tc>
        <w:tc>
          <w:tcPr>
            <w:tcW w:w="687" w:type="dxa"/>
            <w:tcBorders>
              <w:top w:val="nil"/>
              <w:left w:val="nil"/>
              <w:bottom w:val="single" w:sz="4" w:space="0" w:color="auto"/>
              <w:right w:val="single" w:sz="4" w:space="0" w:color="auto"/>
            </w:tcBorders>
            <w:shd w:val="clear" w:color="000000" w:fill="FFFFFF"/>
            <w:vAlign w:val="center"/>
            <w:hideMark/>
          </w:tcPr>
          <w:p w14:paraId="7603C827" w14:textId="77777777" w:rsidR="00EC06C2" w:rsidRPr="00EC06C2" w:rsidRDefault="00EC06C2" w:rsidP="00EC06C2">
            <w:pPr>
              <w:tabs>
                <w:tab w:val="left" w:pos="5530"/>
              </w:tabs>
              <w:spacing w:after="0" w:line="240" w:lineRule="auto"/>
              <w:rPr>
                <w:rFonts w:ascii="Sylfaen" w:eastAsia="Times New Roman" w:hAnsi="Sylfaen" w:cs="Times New Roman"/>
                <w:b/>
                <w:color w:val="000000"/>
                <w:sz w:val="12"/>
                <w:szCs w:val="12"/>
              </w:rPr>
            </w:pPr>
            <w:r w:rsidRPr="00EC06C2">
              <w:rPr>
                <w:rFonts w:ascii="Sylfaen" w:eastAsia="Times New Roman" w:hAnsi="Sylfaen" w:cs="Times New Roman"/>
                <w:b/>
                <w:color w:val="000000"/>
                <w:sz w:val="12"/>
                <w:szCs w:val="12"/>
              </w:rPr>
              <w:t>06 03 19</w:t>
            </w:r>
          </w:p>
        </w:tc>
        <w:tc>
          <w:tcPr>
            <w:tcW w:w="1978" w:type="dxa"/>
            <w:vMerge/>
            <w:tcBorders>
              <w:top w:val="nil"/>
              <w:left w:val="nil"/>
              <w:bottom w:val="single" w:sz="4" w:space="0" w:color="auto"/>
              <w:right w:val="single" w:sz="4" w:space="0" w:color="auto"/>
            </w:tcBorders>
            <w:vAlign w:val="center"/>
            <w:hideMark/>
          </w:tcPr>
          <w:p w14:paraId="0A228266" w14:textId="77777777" w:rsidR="00EC06C2" w:rsidRPr="00EC06C2" w:rsidRDefault="00EC06C2" w:rsidP="00EC06C2">
            <w:pPr>
              <w:tabs>
                <w:tab w:val="left" w:pos="5530"/>
              </w:tabs>
              <w:spacing w:after="0" w:line="240" w:lineRule="auto"/>
              <w:rPr>
                <w:rFonts w:ascii="Sylfaen" w:eastAsia="Times New Roman" w:hAnsi="Sylfaen" w:cs="Times New Roman"/>
                <w:b/>
                <w:color w:val="000000"/>
                <w:sz w:val="12"/>
                <w:szCs w:val="12"/>
              </w:rPr>
            </w:pPr>
          </w:p>
        </w:tc>
        <w:tc>
          <w:tcPr>
            <w:tcW w:w="1268" w:type="dxa"/>
            <w:tcBorders>
              <w:top w:val="nil"/>
              <w:left w:val="nil"/>
              <w:bottom w:val="single" w:sz="4" w:space="0" w:color="auto"/>
              <w:right w:val="single" w:sz="4" w:space="0" w:color="auto"/>
            </w:tcBorders>
            <w:shd w:val="clear" w:color="000000" w:fill="FFFFFF"/>
            <w:vAlign w:val="center"/>
            <w:hideMark/>
          </w:tcPr>
          <w:p w14:paraId="68F12AD7" w14:textId="77777777" w:rsidR="00EC06C2" w:rsidRPr="00EC06C2" w:rsidRDefault="00EC06C2" w:rsidP="00EC06C2">
            <w:pPr>
              <w:tabs>
                <w:tab w:val="left" w:pos="5530"/>
              </w:tabs>
              <w:spacing w:after="0" w:line="240" w:lineRule="auto"/>
              <w:jc w:val="center"/>
              <w:rPr>
                <w:rFonts w:ascii="Sylfaen" w:eastAsia="Times New Roman" w:hAnsi="Sylfaen" w:cs="Times New Roman"/>
                <w:b/>
                <w:bCs/>
                <w:color w:val="000000"/>
                <w:sz w:val="12"/>
                <w:szCs w:val="12"/>
              </w:rPr>
            </w:pPr>
            <w:r w:rsidRPr="00EC06C2">
              <w:rPr>
                <w:rFonts w:ascii="Sylfaen" w:eastAsia="Times New Roman" w:hAnsi="Sylfaen" w:cs="Times New Roman"/>
                <w:b/>
                <w:bCs/>
                <w:color w:val="000000"/>
                <w:sz w:val="12"/>
                <w:szCs w:val="12"/>
              </w:rPr>
              <w:t>80.0</w:t>
            </w:r>
          </w:p>
        </w:tc>
        <w:tc>
          <w:tcPr>
            <w:tcW w:w="1187" w:type="dxa"/>
            <w:tcBorders>
              <w:top w:val="single" w:sz="4" w:space="0" w:color="auto"/>
              <w:left w:val="nil"/>
              <w:bottom w:val="single" w:sz="4" w:space="0" w:color="auto"/>
              <w:right w:val="single" w:sz="4" w:space="0" w:color="auto"/>
            </w:tcBorders>
            <w:shd w:val="clear" w:color="000000" w:fill="FFFFFF"/>
            <w:vAlign w:val="center"/>
            <w:hideMark/>
          </w:tcPr>
          <w:p w14:paraId="07056542" w14:textId="77777777" w:rsidR="00EC06C2" w:rsidRPr="00EC06C2" w:rsidRDefault="00EC06C2" w:rsidP="00EC06C2">
            <w:pPr>
              <w:tabs>
                <w:tab w:val="left" w:pos="5530"/>
              </w:tabs>
              <w:spacing w:after="0" w:line="240" w:lineRule="auto"/>
              <w:jc w:val="center"/>
              <w:rPr>
                <w:rFonts w:ascii="Sylfaen" w:eastAsia="Times New Roman" w:hAnsi="Sylfaen" w:cs="Times New Roman"/>
                <w:b/>
                <w:bCs/>
                <w:color w:val="000000"/>
                <w:sz w:val="12"/>
                <w:szCs w:val="12"/>
              </w:rPr>
            </w:pPr>
            <w:r w:rsidRPr="00EC06C2">
              <w:rPr>
                <w:rFonts w:ascii="Sylfaen" w:eastAsia="Times New Roman" w:hAnsi="Sylfaen" w:cs="Times New Roman"/>
                <w:b/>
                <w:bCs/>
                <w:color w:val="000000"/>
                <w:sz w:val="12"/>
                <w:szCs w:val="12"/>
              </w:rPr>
              <w:t>100.0</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750A3EB5" w14:textId="77777777" w:rsidR="00EC06C2" w:rsidRPr="00EC06C2" w:rsidRDefault="00EC06C2" w:rsidP="00EC06C2">
            <w:pPr>
              <w:tabs>
                <w:tab w:val="left" w:pos="5530"/>
              </w:tabs>
              <w:spacing w:after="0" w:line="240" w:lineRule="auto"/>
              <w:jc w:val="center"/>
              <w:rPr>
                <w:rFonts w:ascii="Sylfaen" w:eastAsia="Times New Roman" w:hAnsi="Sylfaen" w:cs="Times New Roman"/>
                <w:b/>
                <w:bCs/>
                <w:color w:val="000000"/>
                <w:sz w:val="12"/>
                <w:szCs w:val="12"/>
              </w:rPr>
            </w:pPr>
            <w:r w:rsidRPr="00EC06C2">
              <w:rPr>
                <w:rFonts w:ascii="Sylfaen" w:eastAsia="Times New Roman" w:hAnsi="Sylfaen" w:cs="Times New Roman"/>
                <w:b/>
                <w:bCs/>
                <w:color w:val="000000"/>
                <w:sz w:val="12"/>
                <w:szCs w:val="12"/>
              </w:rPr>
              <w:t>100.0</w:t>
            </w:r>
          </w:p>
        </w:tc>
        <w:tc>
          <w:tcPr>
            <w:tcW w:w="1382" w:type="dxa"/>
            <w:tcBorders>
              <w:top w:val="single" w:sz="4" w:space="0" w:color="auto"/>
              <w:left w:val="nil"/>
              <w:bottom w:val="single" w:sz="4" w:space="0" w:color="auto"/>
              <w:right w:val="single" w:sz="8" w:space="0" w:color="000000"/>
            </w:tcBorders>
            <w:shd w:val="clear" w:color="000000" w:fill="FFFFFF"/>
            <w:vAlign w:val="center"/>
            <w:hideMark/>
          </w:tcPr>
          <w:p w14:paraId="2514ACA0" w14:textId="77777777" w:rsidR="00EC06C2" w:rsidRPr="00EC06C2" w:rsidRDefault="00EC06C2" w:rsidP="00EC06C2">
            <w:pPr>
              <w:tabs>
                <w:tab w:val="left" w:pos="5530"/>
              </w:tabs>
              <w:spacing w:after="0" w:line="240" w:lineRule="auto"/>
              <w:jc w:val="center"/>
              <w:rPr>
                <w:rFonts w:ascii="Sylfaen" w:eastAsia="Times New Roman" w:hAnsi="Sylfaen" w:cs="Times New Roman"/>
                <w:b/>
                <w:bCs/>
                <w:color w:val="000000"/>
                <w:sz w:val="12"/>
                <w:szCs w:val="12"/>
              </w:rPr>
            </w:pPr>
            <w:r w:rsidRPr="00EC06C2">
              <w:rPr>
                <w:rFonts w:ascii="Sylfaen" w:eastAsia="Times New Roman" w:hAnsi="Sylfaen" w:cs="Times New Roman"/>
                <w:b/>
                <w:bCs/>
                <w:color w:val="000000"/>
                <w:sz w:val="12"/>
                <w:szCs w:val="12"/>
              </w:rPr>
              <w:t>100.0</w:t>
            </w:r>
          </w:p>
        </w:tc>
      </w:tr>
      <w:tr w:rsidR="00EC06C2" w:rsidRPr="00EC06C2" w14:paraId="34003E8F" w14:textId="77777777" w:rsidTr="00E82DAE">
        <w:trPr>
          <w:trHeight w:val="219"/>
        </w:trPr>
        <w:tc>
          <w:tcPr>
            <w:tcW w:w="1452" w:type="dxa"/>
            <w:tcBorders>
              <w:top w:val="nil"/>
              <w:left w:val="single" w:sz="8" w:space="0" w:color="auto"/>
              <w:bottom w:val="single" w:sz="4" w:space="0" w:color="auto"/>
              <w:right w:val="single" w:sz="4" w:space="0" w:color="auto"/>
            </w:tcBorders>
            <w:shd w:val="clear" w:color="000000" w:fill="FFFFFF"/>
            <w:vAlign w:val="center"/>
            <w:hideMark/>
          </w:tcPr>
          <w:p w14:paraId="22D68B82"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ქვეპროგრამის განმახორციელებელი სამსახური</w:t>
            </w:r>
          </w:p>
        </w:tc>
        <w:tc>
          <w:tcPr>
            <w:tcW w:w="8036" w:type="dxa"/>
            <w:gridSpan w:val="6"/>
            <w:tcBorders>
              <w:top w:val="single" w:sz="4" w:space="0" w:color="auto"/>
              <w:left w:val="nil"/>
              <w:bottom w:val="single" w:sz="4" w:space="0" w:color="auto"/>
              <w:right w:val="single" w:sz="4" w:space="0" w:color="auto"/>
            </w:tcBorders>
            <w:shd w:val="clear" w:color="000000" w:fill="FFFFFF"/>
            <w:vAlign w:val="center"/>
            <w:hideMark/>
          </w:tcPr>
          <w:p w14:paraId="1BB2C36F"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 xml:space="preserve">ხარაგაულის მუნიციპალიტეტის მერიის ჯანდაცვისა და სოციალური დაცვის სამსახური </w:t>
            </w:r>
          </w:p>
        </w:tc>
      </w:tr>
      <w:tr w:rsidR="00EC06C2" w:rsidRPr="00EC06C2" w14:paraId="13CB83AA" w14:textId="77777777" w:rsidTr="00E82DAE">
        <w:trPr>
          <w:trHeight w:val="852"/>
        </w:trPr>
        <w:tc>
          <w:tcPr>
            <w:tcW w:w="1452" w:type="dxa"/>
            <w:tcBorders>
              <w:top w:val="nil"/>
              <w:left w:val="single" w:sz="8" w:space="0" w:color="auto"/>
              <w:bottom w:val="single" w:sz="4" w:space="0" w:color="auto"/>
              <w:right w:val="single" w:sz="4" w:space="0" w:color="auto"/>
            </w:tcBorders>
            <w:shd w:val="clear" w:color="000000" w:fill="FFFFFF"/>
            <w:vAlign w:val="center"/>
            <w:hideMark/>
          </w:tcPr>
          <w:p w14:paraId="086CC77F" w14:textId="59ACEF8B"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ქვეპროგრამის მიზანი და</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აღწერა </w:t>
            </w:r>
          </w:p>
        </w:tc>
        <w:tc>
          <w:tcPr>
            <w:tcW w:w="8036" w:type="dxa"/>
            <w:gridSpan w:val="6"/>
            <w:tcBorders>
              <w:top w:val="single" w:sz="4" w:space="0" w:color="auto"/>
              <w:left w:val="nil"/>
              <w:bottom w:val="single" w:sz="4" w:space="0" w:color="auto"/>
              <w:right w:val="single" w:sz="4" w:space="0" w:color="auto"/>
            </w:tcBorders>
            <w:shd w:val="clear" w:color="000000" w:fill="FFFFFF"/>
            <w:vAlign w:val="center"/>
            <w:hideMark/>
          </w:tcPr>
          <w:p w14:paraId="502E1AEB" w14:textId="0D78CB29" w:rsidR="00EC06C2" w:rsidRPr="00EC06C2" w:rsidRDefault="00E43A3C" w:rsidP="00E43A3C">
            <w:pPr>
              <w:tabs>
                <w:tab w:val="left" w:pos="5530"/>
              </w:tabs>
              <w:spacing w:after="0" w:line="240" w:lineRule="auto"/>
              <w:rPr>
                <w:rFonts w:ascii="Sylfaen" w:eastAsia="Times New Roman" w:hAnsi="Sylfaen" w:cs="Times New Roman"/>
                <w:color w:val="000000"/>
                <w:sz w:val="12"/>
                <w:szCs w:val="12"/>
              </w:rPr>
            </w:pPr>
            <w:r w:rsidRPr="00E43A3C">
              <w:rPr>
                <w:rFonts w:ascii="Sylfaen" w:eastAsia="Times New Roman" w:hAnsi="Sylfaen" w:cs="Times New Roman"/>
                <w:color w:val="000000"/>
                <w:sz w:val="12"/>
                <w:szCs w:val="12"/>
              </w:rPr>
              <w:t xml:space="preserve">ქვეპროგრამის მიზანია ადრეული განვითარების სერვისის მდგრადობის შენარჩუნება, </w:t>
            </w:r>
            <w:r w:rsidRPr="00E43A3C">
              <w:rPr>
                <w:rFonts w:ascii="Sylfaen" w:eastAsia="Times New Roman" w:hAnsi="Sylfaen" w:cs="Times New Roman"/>
                <w:color w:val="000000"/>
                <w:sz w:val="12"/>
                <w:szCs w:val="12"/>
                <w:lang w:val="ka-GE"/>
              </w:rPr>
              <w:t xml:space="preserve">ენისა და მეტყველების თერაპიის მიწოდება მუნიციპალიტეტში, </w:t>
            </w:r>
            <w:r w:rsidRPr="00E43A3C">
              <w:rPr>
                <w:rFonts w:ascii="Sylfaen" w:eastAsia="Times New Roman" w:hAnsi="Sylfaen" w:cs="Times New Roman"/>
                <w:color w:val="000000"/>
                <w:sz w:val="12"/>
                <w:szCs w:val="12"/>
              </w:rPr>
              <w:t>შინმოვლის</w:t>
            </w:r>
            <w:r w:rsidR="00452C6F">
              <w:rPr>
                <w:rFonts w:ascii="Sylfaen" w:eastAsia="Times New Roman" w:hAnsi="Sylfaen" w:cs="Times New Roman"/>
                <w:color w:val="000000"/>
                <w:sz w:val="12"/>
                <w:szCs w:val="12"/>
              </w:rPr>
              <w:t xml:space="preserve"> </w:t>
            </w:r>
            <w:r w:rsidRPr="00E43A3C">
              <w:rPr>
                <w:rFonts w:ascii="Sylfaen" w:eastAsia="Times New Roman" w:hAnsi="Sylfaen" w:cs="Times New Roman"/>
                <w:color w:val="000000"/>
                <w:sz w:val="12"/>
                <w:szCs w:val="12"/>
                <w:lang w:val="ka-GE"/>
              </w:rPr>
              <w:t xml:space="preserve">და </w:t>
            </w:r>
            <w:r w:rsidRPr="00E43A3C">
              <w:rPr>
                <w:rFonts w:ascii="Sylfaen" w:eastAsia="Times New Roman" w:hAnsi="Sylfaen" w:cs="Times New Roman"/>
                <w:color w:val="000000"/>
                <w:sz w:val="12"/>
                <w:szCs w:val="12"/>
              </w:rPr>
              <w:t>საგრანტო პროექტების ხელშეწყობა</w:t>
            </w:r>
            <w:r w:rsidRPr="00E43A3C">
              <w:rPr>
                <w:rFonts w:ascii="Sylfaen" w:eastAsia="Times New Roman" w:hAnsi="Sylfaen" w:cs="Times New Roman"/>
                <w:color w:val="000000"/>
                <w:sz w:val="12"/>
                <w:szCs w:val="12"/>
                <w:lang w:val="ka-GE"/>
              </w:rPr>
              <w:t>.</w:t>
            </w:r>
            <w:r w:rsidR="00452C6F">
              <w:rPr>
                <w:rFonts w:ascii="Sylfaen" w:eastAsia="Times New Roman" w:hAnsi="Sylfaen" w:cs="Times New Roman"/>
                <w:color w:val="000000"/>
                <w:sz w:val="12"/>
                <w:szCs w:val="12"/>
              </w:rPr>
              <w:t xml:space="preserve">           </w:t>
            </w:r>
            <w:r w:rsidRPr="00E43A3C">
              <w:rPr>
                <w:rFonts w:ascii="Sylfaen" w:eastAsia="Times New Roman" w:hAnsi="Sylfaen" w:cs="Times New Roman"/>
                <w:color w:val="000000"/>
                <w:sz w:val="12"/>
                <w:szCs w:val="12"/>
              </w:rPr>
              <w:t>ქვეპროგრამის ფარგლებში გაგრძელდება ბავშვთა ადრეული განვითარების მომსახურების</w:t>
            </w:r>
            <w:r w:rsidR="00452C6F">
              <w:rPr>
                <w:rFonts w:ascii="Sylfaen" w:eastAsia="Times New Roman" w:hAnsi="Sylfaen" w:cs="Times New Roman"/>
                <w:color w:val="000000"/>
                <w:sz w:val="12"/>
                <w:szCs w:val="12"/>
              </w:rPr>
              <w:t xml:space="preserve"> </w:t>
            </w:r>
            <w:r w:rsidRPr="00E43A3C">
              <w:rPr>
                <w:rFonts w:ascii="Sylfaen" w:eastAsia="Times New Roman" w:hAnsi="Sylfaen" w:cs="Times New Roman"/>
                <w:color w:val="000000"/>
                <w:sz w:val="12"/>
                <w:szCs w:val="12"/>
              </w:rPr>
              <w:t>ხელშეწყობა და სერვისის მდგრადობის შენარჩუნება.</w:t>
            </w:r>
            <w:r w:rsidRPr="00E43A3C">
              <w:rPr>
                <w:rFonts w:ascii="Sylfaen" w:eastAsia="Times New Roman" w:hAnsi="Sylfaen" w:cs="Times New Roman"/>
                <w:color w:val="000000"/>
                <w:sz w:val="12"/>
                <w:szCs w:val="12"/>
              </w:rPr>
              <w:br/>
              <w:t>დაინერგება შინმოვლის მომსახურება; გაგრძელდება წითელი ჯვრის</w:t>
            </w:r>
            <w:r w:rsidR="00452C6F">
              <w:rPr>
                <w:rFonts w:ascii="Sylfaen" w:eastAsia="Times New Roman" w:hAnsi="Sylfaen" w:cs="Times New Roman"/>
                <w:color w:val="000000"/>
                <w:sz w:val="12"/>
                <w:szCs w:val="12"/>
              </w:rPr>
              <w:t xml:space="preserve">  </w:t>
            </w:r>
            <w:r w:rsidRPr="00E43A3C">
              <w:rPr>
                <w:rFonts w:ascii="Sylfaen" w:eastAsia="Times New Roman" w:hAnsi="Sylfaen" w:cs="Times New Roman"/>
                <w:color w:val="000000"/>
                <w:sz w:val="12"/>
                <w:szCs w:val="12"/>
              </w:rPr>
              <w:t>საქმიანობის ხელშეწყობა</w:t>
            </w:r>
          </w:p>
        </w:tc>
      </w:tr>
      <w:tr w:rsidR="00EC06C2" w:rsidRPr="00EC06C2" w14:paraId="78F4DCDF" w14:textId="77777777" w:rsidTr="00E82DAE">
        <w:trPr>
          <w:trHeight w:val="45"/>
        </w:trPr>
        <w:tc>
          <w:tcPr>
            <w:tcW w:w="1452" w:type="dxa"/>
            <w:tcBorders>
              <w:top w:val="nil"/>
              <w:left w:val="single" w:sz="8" w:space="0" w:color="auto"/>
              <w:bottom w:val="single" w:sz="4" w:space="0" w:color="auto"/>
              <w:right w:val="single" w:sz="4" w:space="0" w:color="auto"/>
            </w:tcBorders>
            <w:shd w:val="clear" w:color="000000" w:fill="FFFFFF"/>
            <w:vAlign w:val="center"/>
            <w:hideMark/>
          </w:tcPr>
          <w:p w14:paraId="0186BF84"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ქვეპროგრამის განხორციელების ვადები</w:t>
            </w:r>
          </w:p>
        </w:tc>
        <w:tc>
          <w:tcPr>
            <w:tcW w:w="8036" w:type="dxa"/>
            <w:gridSpan w:val="6"/>
            <w:tcBorders>
              <w:top w:val="single" w:sz="4" w:space="0" w:color="auto"/>
              <w:left w:val="nil"/>
              <w:bottom w:val="single" w:sz="4" w:space="0" w:color="auto"/>
              <w:right w:val="single" w:sz="4" w:space="0" w:color="auto"/>
            </w:tcBorders>
            <w:shd w:val="clear" w:color="000000" w:fill="FFFFFF"/>
            <w:vAlign w:val="center"/>
            <w:hideMark/>
          </w:tcPr>
          <w:p w14:paraId="296DEB9E"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მიმდინარე</w:t>
            </w:r>
          </w:p>
        </w:tc>
      </w:tr>
      <w:tr w:rsidR="00EC06C2" w:rsidRPr="00EC06C2" w14:paraId="2A160778" w14:textId="77777777" w:rsidTr="00E82DAE">
        <w:trPr>
          <w:trHeight w:val="600"/>
        </w:trPr>
        <w:tc>
          <w:tcPr>
            <w:tcW w:w="1452" w:type="dxa"/>
            <w:tcBorders>
              <w:top w:val="nil"/>
              <w:left w:val="single" w:sz="8" w:space="0" w:color="auto"/>
              <w:bottom w:val="single" w:sz="4" w:space="0" w:color="auto"/>
              <w:right w:val="single" w:sz="4" w:space="0" w:color="auto"/>
            </w:tcBorders>
            <w:shd w:val="clear" w:color="000000" w:fill="FFFFFF"/>
            <w:vAlign w:val="center"/>
            <w:hideMark/>
          </w:tcPr>
          <w:p w14:paraId="64CA3F7F"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გაეროს მდგრადი განვითარების მიზანი რომლის მიღწევასაც ემსახურება ქვეპროგრამა</w:t>
            </w:r>
          </w:p>
        </w:tc>
        <w:tc>
          <w:tcPr>
            <w:tcW w:w="8036" w:type="dxa"/>
            <w:gridSpan w:val="6"/>
            <w:tcBorders>
              <w:top w:val="single" w:sz="4" w:space="0" w:color="auto"/>
              <w:left w:val="nil"/>
              <w:bottom w:val="single" w:sz="4" w:space="0" w:color="auto"/>
              <w:right w:val="single" w:sz="4" w:space="0" w:color="auto"/>
            </w:tcBorders>
            <w:shd w:val="clear" w:color="000000" w:fill="FFFFFF"/>
            <w:vAlign w:val="center"/>
            <w:hideMark/>
          </w:tcPr>
          <w:p w14:paraId="3DF2E3B2" w14:textId="6E65EC59"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sz w:val="12"/>
                <w:szCs w:val="12"/>
              </w:rPr>
              <w:t>მიზანი 3 - ჯანსაღი ცხოვრებისა და კეთილდღეობის უზრუნველყოფა ყველა ასაკის ადამიანისთვის</w:t>
            </w:r>
            <w:r w:rsidR="00452C6F">
              <w:rPr>
                <w:rFonts w:ascii="Sylfaen" w:eastAsia="Times New Roman" w:hAnsi="Sylfaen" w:cs="Times New Roman"/>
                <w:sz w:val="12"/>
                <w:szCs w:val="12"/>
              </w:rPr>
              <w:t xml:space="preserve">    </w:t>
            </w:r>
            <w:r w:rsidRPr="00EC06C2">
              <w:rPr>
                <w:rFonts w:ascii="Sylfaen" w:eastAsia="Times New Roman" w:hAnsi="Sylfaen" w:cs="Times New Roman"/>
                <w:sz w:val="12"/>
                <w:szCs w:val="12"/>
              </w:rPr>
              <w:t>მიზანი 10 - შემცირებული უთანასწორობა</w:t>
            </w:r>
          </w:p>
        </w:tc>
      </w:tr>
      <w:tr w:rsidR="00EC06C2" w:rsidRPr="00EC06C2" w14:paraId="0AA0A217" w14:textId="77777777" w:rsidTr="00E82DAE">
        <w:trPr>
          <w:trHeight w:val="600"/>
        </w:trPr>
        <w:tc>
          <w:tcPr>
            <w:tcW w:w="1452" w:type="dxa"/>
            <w:tcBorders>
              <w:top w:val="nil"/>
              <w:left w:val="single" w:sz="8" w:space="0" w:color="auto"/>
              <w:bottom w:val="single" w:sz="8" w:space="0" w:color="auto"/>
              <w:right w:val="single" w:sz="4" w:space="0" w:color="auto"/>
            </w:tcBorders>
            <w:shd w:val="clear" w:color="000000" w:fill="FFFFFF"/>
            <w:vAlign w:val="center"/>
            <w:hideMark/>
          </w:tcPr>
          <w:p w14:paraId="2A295E56" w14:textId="72D784BB"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ქვეპროგრამის მოსალოდნელი შუალედური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შედეგი</w:t>
            </w:r>
          </w:p>
        </w:tc>
        <w:tc>
          <w:tcPr>
            <w:tcW w:w="8036" w:type="dxa"/>
            <w:gridSpan w:val="6"/>
            <w:tcBorders>
              <w:top w:val="single" w:sz="4" w:space="0" w:color="auto"/>
              <w:left w:val="nil"/>
              <w:bottom w:val="single" w:sz="8" w:space="0" w:color="auto"/>
              <w:right w:val="single" w:sz="4" w:space="0" w:color="auto"/>
            </w:tcBorders>
            <w:shd w:val="clear" w:color="000000" w:fill="FFFFFF"/>
            <w:vAlign w:val="center"/>
            <w:hideMark/>
          </w:tcPr>
          <w:p w14:paraId="1014D79F" w14:textId="74D95C40"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ხელშეწყობილია</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შშმ და სსსმ ბავშვების საზოგადოებაში ინტეგრაცია;</w:t>
            </w:r>
            <w:r w:rsidRPr="00EC06C2">
              <w:rPr>
                <w:rFonts w:ascii="Sylfaen" w:eastAsia="Times New Roman" w:hAnsi="Sylfaen" w:cs="Times New Roman"/>
                <w:color w:val="000000"/>
                <w:sz w:val="12"/>
                <w:szCs w:val="12"/>
              </w:rPr>
              <w:br/>
              <w:t xml:space="preserve"> უზრუნველყოფილია შინმოვლის </w:t>
            </w:r>
            <w:r w:rsidRPr="00EC06C2">
              <w:rPr>
                <w:rFonts w:ascii="Sylfaen" w:eastAsia="Times New Roman" w:hAnsi="Sylfaen" w:cs="Times New Roman"/>
                <w:color w:val="000000"/>
                <w:sz w:val="12"/>
                <w:szCs w:val="12"/>
                <w:lang w:val="ka-GE"/>
              </w:rPr>
              <w:t xml:space="preserve">და პერსონალური ასისტენტის </w:t>
            </w:r>
            <w:r w:rsidRPr="00EC06C2">
              <w:rPr>
                <w:rFonts w:ascii="Sylfaen" w:eastAsia="Times New Roman" w:hAnsi="Sylfaen" w:cs="Times New Roman"/>
                <w:color w:val="000000"/>
                <w:sz w:val="12"/>
                <w:szCs w:val="12"/>
              </w:rPr>
              <w:t>საჭიროების მქონე პირთათვის სერვისებზე გეოგრაფიული მისაწვდომობა;</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წითელი ჯვრის </w:t>
            </w:r>
            <w:r w:rsidRPr="00EC06C2">
              <w:rPr>
                <w:rFonts w:ascii="Sylfaen" w:eastAsia="Times New Roman" w:hAnsi="Sylfaen" w:cs="Times New Roman"/>
                <w:color w:val="000000"/>
                <w:sz w:val="12"/>
                <w:szCs w:val="12"/>
                <w:lang w:val="ka-GE"/>
              </w:rPr>
              <w:t>აქტივობების ხელშეწყობა</w:t>
            </w:r>
            <w:r w:rsidRPr="00EC06C2">
              <w:rPr>
                <w:rFonts w:ascii="Sylfaen" w:eastAsia="Times New Roman" w:hAnsi="Sylfaen" w:cs="Times New Roman"/>
                <w:color w:val="000000"/>
                <w:sz w:val="12"/>
                <w:szCs w:val="12"/>
              </w:rPr>
              <w:t xml:space="preserve"> </w:t>
            </w:r>
          </w:p>
        </w:tc>
      </w:tr>
    </w:tbl>
    <w:p w14:paraId="4F771017"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5000" w:type="pct"/>
        <w:tblLook w:val="04A0" w:firstRow="1" w:lastRow="0" w:firstColumn="1" w:lastColumn="0" w:noHBand="0" w:noVBand="1"/>
      </w:tblPr>
      <w:tblGrid>
        <w:gridCol w:w="1700"/>
        <w:gridCol w:w="1165"/>
        <w:gridCol w:w="1165"/>
        <w:gridCol w:w="1116"/>
        <w:gridCol w:w="1165"/>
        <w:gridCol w:w="1165"/>
        <w:gridCol w:w="1165"/>
        <w:gridCol w:w="1266"/>
      </w:tblGrid>
      <w:tr w:rsidR="00EC06C2" w:rsidRPr="00EC06C2" w14:paraId="17BE6E64" w14:textId="77777777" w:rsidTr="00E82DAE">
        <w:trPr>
          <w:trHeight w:val="35"/>
        </w:trPr>
        <w:tc>
          <w:tcPr>
            <w:tcW w:w="5000" w:type="pct"/>
            <w:gridSpan w:val="8"/>
            <w:tcBorders>
              <w:top w:val="single" w:sz="8" w:space="0" w:color="auto"/>
              <w:left w:val="single" w:sz="4" w:space="0" w:color="auto"/>
              <w:bottom w:val="single" w:sz="4" w:space="0" w:color="auto"/>
              <w:right w:val="single" w:sz="8" w:space="0" w:color="000000"/>
            </w:tcBorders>
            <w:noWrap/>
            <w:vAlign w:val="center"/>
            <w:hideMark/>
          </w:tcPr>
          <w:p w14:paraId="25B123FD" w14:textId="214E0830"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შუალედური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შედეგის შეფასების ინდიკატორი</w:t>
            </w:r>
          </w:p>
        </w:tc>
      </w:tr>
      <w:tr w:rsidR="00EC06C2" w:rsidRPr="00EC06C2" w14:paraId="589779FB" w14:textId="77777777" w:rsidTr="00E82DAE">
        <w:trPr>
          <w:trHeight w:val="690"/>
        </w:trPr>
        <w:tc>
          <w:tcPr>
            <w:tcW w:w="858" w:type="pct"/>
            <w:tcBorders>
              <w:top w:val="single" w:sz="4" w:space="0" w:color="auto"/>
              <w:left w:val="single" w:sz="4" w:space="0" w:color="auto"/>
              <w:bottom w:val="single" w:sz="4" w:space="0" w:color="auto"/>
              <w:right w:val="single" w:sz="4" w:space="0" w:color="auto"/>
            </w:tcBorders>
            <w:vAlign w:val="center"/>
            <w:hideMark/>
          </w:tcPr>
          <w:p w14:paraId="7F9D9EC2" w14:textId="77777777" w:rsidR="00EC06C2" w:rsidRPr="00EC06C2" w:rsidRDefault="00EC06C2" w:rsidP="00EC06C2">
            <w:pPr>
              <w:tabs>
                <w:tab w:val="left" w:pos="5530"/>
              </w:tabs>
              <w:spacing w:after="0" w:line="240" w:lineRule="auto"/>
              <w:jc w:val="center"/>
              <w:rPr>
                <w:rFonts w:ascii="Sylfaen" w:eastAsia="Times New Roman" w:hAnsi="Sylfaen" w:cs="Times New Roman"/>
                <w:b/>
                <w:bCs/>
                <w:color w:val="000000"/>
                <w:sz w:val="12"/>
                <w:szCs w:val="12"/>
              </w:rPr>
            </w:pPr>
            <w:r w:rsidRPr="00EC06C2">
              <w:rPr>
                <w:rFonts w:ascii="Sylfaen" w:eastAsia="Times New Roman" w:hAnsi="Sylfaen" w:cs="Times New Roman"/>
                <w:b/>
                <w:bCs/>
                <w:color w:val="000000"/>
                <w:sz w:val="12"/>
                <w:szCs w:val="12"/>
              </w:rPr>
              <w:t xml:space="preserve">ინდიკატორის დასახელება </w:t>
            </w:r>
          </w:p>
        </w:tc>
        <w:tc>
          <w:tcPr>
            <w:tcW w:w="588" w:type="pct"/>
            <w:tcBorders>
              <w:top w:val="single" w:sz="4" w:space="0" w:color="auto"/>
              <w:left w:val="nil"/>
              <w:bottom w:val="single" w:sz="4" w:space="0" w:color="auto"/>
              <w:right w:val="single" w:sz="4" w:space="0" w:color="auto"/>
            </w:tcBorders>
            <w:vAlign w:val="center"/>
            <w:hideMark/>
          </w:tcPr>
          <w:p w14:paraId="5CE06DAA"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საბაზისო მაჩვენებელი 2024წელი</w:t>
            </w:r>
          </w:p>
        </w:tc>
        <w:tc>
          <w:tcPr>
            <w:tcW w:w="588" w:type="pct"/>
            <w:tcBorders>
              <w:top w:val="nil"/>
              <w:left w:val="nil"/>
              <w:bottom w:val="single" w:sz="4" w:space="0" w:color="auto"/>
              <w:right w:val="single" w:sz="4" w:space="0" w:color="auto"/>
            </w:tcBorders>
            <w:vAlign w:val="center"/>
            <w:hideMark/>
          </w:tcPr>
          <w:p w14:paraId="28DBEFE5"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2025 წელს</w:t>
            </w:r>
          </w:p>
        </w:tc>
        <w:tc>
          <w:tcPr>
            <w:tcW w:w="563" w:type="pct"/>
            <w:tcBorders>
              <w:top w:val="single" w:sz="4" w:space="0" w:color="auto"/>
              <w:left w:val="nil"/>
              <w:bottom w:val="single" w:sz="4" w:space="0" w:color="auto"/>
              <w:right w:val="single" w:sz="4" w:space="0" w:color="auto"/>
            </w:tcBorders>
            <w:vAlign w:val="center"/>
            <w:hideMark/>
          </w:tcPr>
          <w:p w14:paraId="188EF591"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2026 წელს</w:t>
            </w:r>
          </w:p>
        </w:tc>
        <w:tc>
          <w:tcPr>
            <w:tcW w:w="588" w:type="pct"/>
            <w:tcBorders>
              <w:top w:val="single" w:sz="4" w:space="0" w:color="auto"/>
              <w:left w:val="nil"/>
              <w:bottom w:val="single" w:sz="4" w:space="0" w:color="auto"/>
              <w:right w:val="single" w:sz="4" w:space="0" w:color="auto"/>
            </w:tcBorders>
            <w:vAlign w:val="center"/>
            <w:hideMark/>
          </w:tcPr>
          <w:p w14:paraId="3F6F7931"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2027 წელს</w:t>
            </w:r>
          </w:p>
        </w:tc>
        <w:tc>
          <w:tcPr>
            <w:tcW w:w="588" w:type="pct"/>
            <w:tcBorders>
              <w:top w:val="single" w:sz="4" w:space="0" w:color="auto"/>
              <w:left w:val="nil"/>
              <w:bottom w:val="single" w:sz="4" w:space="0" w:color="auto"/>
              <w:right w:val="single" w:sz="4" w:space="0" w:color="auto"/>
            </w:tcBorders>
            <w:vAlign w:val="center"/>
            <w:hideMark/>
          </w:tcPr>
          <w:p w14:paraId="32892B83"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2028 წელს</w:t>
            </w:r>
          </w:p>
        </w:tc>
        <w:tc>
          <w:tcPr>
            <w:tcW w:w="588" w:type="pct"/>
            <w:tcBorders>
              <w:top w:val="single" w:sz="4" w:space="0" w:color="auto"/>
              <w:left w:val="nil"/>
              <w:bottom w:val="single" w:sz="4" w:space="0" w:color="auto"/>
              <w:right w:val="single" w:sz="4" w:space="0" w:color="auto"/>
            </w:tcBorders>
            <w:vAlign w:val="center"/>
            <w:hideMark/>
          </w:tcPr>
          <w:p w14:paraId="53570AD8"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639" w:type="pct"/>
            <w:tcBorders>
              <w:top w:val="nil"/>
              <w:left w:val="nil"/>
              <w:bottom w:val="single" w:sz="4" w:space="0" w:color="auto"/>
              <w:right w:val="single" w:sz="8" w:space="0" w:color="auto"/>
            </w:tcBorders>
            <w:vAlign w:val="center"/>
            <w:hideMark/>
          </w:tcPr>
          <w:p w14:paraId="4D47DA88"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50D6DD42" w14:textId="77777777" w:rsidTr="00E82DAE">
        <w:trPr>
          <w:trHeight w:val="250"/>
        </w:trPr>
        <w:tc>
          <w:tcPr>
            <w:tcW w:w="85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62F8593" w14:textId="20EF2D5A"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 xml:space="preserve"> ადრეული განვითარების მომსახურების ბენეფიციარები</w:t>
            </w:r>
            <w:r w:rsidR="00452C6F">
              <w:rPr>
                <w:rFonts w:ascii="Sylfaen" w:eastAsia="Times New Roman" w:hAnsi="Sylfaen" w:cs="Times New Roman"/>
                <w:color w:val="000000"/>
                <w:sz w:val="12"/>
                <w:szCs w:val="12"/>
              </w:rPr>
              <w:t xml:space="preserve"> </w:t>
            </w:r>
          </w:p>
        </w:tc>
        <w:tc>
          <w:tcPr>
            <w:tcW w:w="588" w:type="pct"/>
            <w:tcBorders>
              <w:top w:val="single" w:sz="4" w:space="0" w:color="auto"/>
              <w:left w:val="nil"/>
              <w:bottom w:val="single" w:sz="4" w:space="0" w:color="auto"/>
              <w:right w:val="single" w:sz="4" w:space="0" w:color="auto"/>
            </w:tcBorders>
            <w:shd w:val="clear" w:color="000000" w:fill="FFFFFF"/>
            <w:vAlign w:val="center"/>
            <w:hideMark/>
          </w:tcPr>
          <w:p w14:paraId="282427C1"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rPr>
              <w:t>30</w:t>
            </w:r>
            <w:r w:rsidRPr="00EC06C2">
              <w:rPr>
                <w:rFonts w:ascii="Sylfaen" w:eastAsia="Times New Roman" w:hAnsi="Sylfaen" w:cs="Times New Roman"/>
                <w:color w:val="000000"/>
                <w:sz w:val="12"/>
                <w:szCs w:val="12"/>
                <w:lang w:val="ka-GE"/>
              </w:rPr>
              <w:t xml:space="preserve"> (მათ შორის გოგო/23/%, ბიჭი/77/%)</w:t>
            </w:r>
          </w:p>
        </w:tc>
        <w:tc>
          <w:tcPr>
            <w:tcW w:w="588" w:type="pct"/>
            <w:tcBorders>
              <w:top w:val="nil"/>
              <w:left w:val="nil"/>
              <w:bottom w:val="single" w:sz="4" w:space="0" w:color="auto"/>
              <w:right w:val="single" w:sz="4" w:space="0" w:color="auto"/>
            </w:tcBorders>
            <w:shd w:val="clear" w:color="000000" w:fill="FFFFFF"/>
            <w:hideMark/>
          </w:tcPr>
          <w:p w14:paraId="0E15D84E"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rPr>
              <w:t>30</w:t>
            </w:r>
            <w:r w:rsidRPr="00EC06C2">
              <w:rPr>
                <w:rFonts w:ascii="Sylfaen" w:eastAsia="Times New Roman" w:hAnsi="Sylfaen" w:cs="Times New Roman"/>
                <w:color w:val="000000"/>
                <w:sz w:val="12"/>
                <w:szCs w:val="12"/>
                <w:lang w:val="ka-GE"/>
              </w:rPr>
              <w:t xml:space="preserve"> (მათ შორის გოგო/23/%, ბიჭი/77/%)</w:t>
            </w:r>
          </w:p>
        </w:tc>
        <w:tc>
          <w:tcPr>
            <w:tcW w:w="563" w:type="pct"/>
            <w:tcBorders>
              <w:top w:val="single" w:sz="4" w:space="0" w:color="auto"/>
              <w:left w:val="nil"/>
              <w:bottom w:val="single" w:sz="4" w:space="0" w:color="auto"/>
              <w:right w:val="single" w:sz="4" w:space="0" w:color="auto"/>
            </w:tcBorders>
            <w:shd w:val="clear" w:color="000000" w:fill="FFFFFF"/>
            <w:hideMark/>
          </w:tcPr>
          <w:p w14:paraId="7717DCDC"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highlight w:val="red"/>
                <w:lang w:val="ka-GE"/>
              </w:rPr>
            </w:pPr>
            <w:r w:rsidRPr="00EC06C2">
              <w:rPr>
                <w:rFonts w:ascii="Sylfaen" w:eastAsia="Times New Roman" w:hAnsi="Sylfaen" w:cs="Times New Roman"/>
                <w:color w:val="000000"/>
                <w:sz w:val="12"/>
                <w:szCs w:val="12"/>
              </w:rPr>
              <w:t>30</w:t>
            </w:r>
            <w:r w:rsidRPr="00EC06C2">
              <w:rPr>
                <w:rFonts w:ascii="Sylfaen" w:eastAsia="Times New Roman" w:hAnsi="Sylfaen" w:cs="Times New Roman"/>
                <w:color w:val="000000"/>
                <w:sz w:val="12"/>
                <w:szCs w:val="12"/>
                <w:lang w:val="ka-GE"/>
              </w:rPr>
              <w:t xml:space="preserve"> (მათ შორის გოგო/23/%, ბიჭი/77/%)</w:t>
            </w:r>
          </w:p>
        </w:tc>
        <w:tc>
          <w:tcPr>
            <w:tcW w:w="588" w:type="pct"/>
            <w:tcBorders>
              <w:top w:val="single" w:sz="4" w:space="0" w:color="auto"/>
              <w:left w:val="nil"/>
              <w:bottom w:val="single" w:sz="4" w:space="0" w:color="auto"/>
              <w:right w:val="single" w:sz="4" w:space="0" w:color="auto"/>
            </w:tcBorders>
            <w:shd w:val="clear" w:color="000000" w:fill="FFFFFF"/>
            <w:hideMark/>
          </w:tcPr>
          <w:p w14:paraId="6980CA6C"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rPr>
              <w:t>30</w:t>
            </w:r>
            <w:r w:rsidRPr="00EC06C2">
              <w:rPr>
                <w:rFonts w:ascii="Sylfaen" w:eastAsia="Times New Roman" w:hAnsi="Sylfaen" w:cs="Times New Roman"/>
                <w:color w:val="000000"/>
                <w:sz w:val="12"/>
                <w:szCs w:val="12"/>
                <w:lang w:val="ka-GE"/>
              </w:rPr>
              <w:t xml:space="preserve"> (მათ შორის გოგო/23/%, ბიჭი/77/%)</w:t>
            </w:r>
          </w:p>
        </w:tc>
        <w:tc>
          <w:tcPr>
            <w:tcW w:w="588" w:type="pct"/>
            <w:tcBorders>
              <w:top w:val="single" w:sz="4" w:space="0" w:color="auto"/>
              <w:left w:val="nil"/>
              <w:bottom w:val="single" w:sz="4" w:space="0" w:color="auto"/>
              <w:right w:val="single" w:sz="4" w:space="0" w:color="auto"/>
            </w:tcBorders>
            <w:shd w:val="clear" w:color="000000" w:fill="FFFFFF"/>
            <w:hideMark/>
          </w:tcPr>
          <w:p w14:paraId="0CE27DA9"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rPr>
              <w:t>30</w:t>
            </w:r>
            <w:r w:rsidRPr="00EC06C2">
              <w:rPr>
                <w:rFonts w:ascii="Sylfaen" w:eastAsia="Times New Roman" w:hAnsi="Sylfaen" w:cs="Times New Roman"/>
                <w:color w:val="000000"/>
                <w:sz w:val="12"/>
                <w:szCs w:val="12"/>
                <w:lang w:val="ka-GE"/>
              </w:rPr>
              <w:t xml:space="preserve"> (მათ შორის გოგო/23/%, ბიჭი/77/%)</w:t>
            </w:r>
          </w:p>
        </w:tc>
        <w:tc>
          <w:tcPr>
            <w:tcW w:w="588" w:type="pct"/>
            <w:tcBorders>
              <w:top w:val="single" w:sz="4" w:space="0" w:color="auto"/>
              <w:left w:val="nil"/>
              <w:bottom w:val="single" w:sz="4" w:space="0" w:color="auto"/>
              <w:right w:val="single" w:sz="4" w:space="0" w:color="auto"/>
            </w:tcBorders>
            <w:shd w:val="clear" w:color="000000" w:fill="FFFFFF"/>
            <w:vAlign w:val="center"/>
            <w:hideMark/>
          </w:tcPr>
          <w:p w14:paraId="67FB6980"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3</w:t>
            </w:r>
          </w:p>
        </w:tc>
        <w:tc>
          <w:tcPr>
            <w:tcW w:w="639" w:type="pct"/>
            <w:tcBorders>
              <w:top w:val="nil"/>
              <w:left w:val="nil"/>
              <w:bottom w:val="single" w:sz="4" w:space="0" w:color="auto"/>
              <w:right w:val="single" w:sz="8" w:space="0" w:color="auto"/>
            </w:tcBorders>
            <w:shd w:val="clear" w:color="000000" w:fill="FFFFFF"/>
            <w:vAlign w:val="center"/>
            <w:hideMark/>
          </w:tcPr>
          <w:p w14:paraId="330B3AAD"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მომართვიანობა</w:t>
            </w:r>
          </w:p>
        </w:tc>
      </w:tr>
      <w:tr w:rsidR="00EC06C2" w:rsidRPr="00EC06C2" w14:paraId="469E5B9D" w14:textId="77777777" w:rsidTr="00E82DAE">
        <w:trPr>
          <w:trHeight w:val="186"/>
        </w:trPr>
        <w:tc>
          <w:tcPr>
            <w:tcW w:w="85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DF301B8"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შინმოვლის მომსახურების მიმღები ბენეფიციარების რაოდენობა</w:t>
            </w:r>
          </w:p>
        </w:tc>
        <w:tc>
          <w:tcPr>
            <w:tcW w:w="588" w:type="pct"/>
            <w:tcBorders>
              <w:top w:val="single" w:sz="4" w:space="0" w:color="auto"/>
              <w:left w:val="nil"/>
              <w:bottom w:val="single" w:sz="4" w:space="0" w:color="auto"/>
              <w:right w:val="single" w:sz="4" w:space="0" w:color="auto"/>
            </w:tcBorders>
            <w:shd w:val="clear" w:color="000000" w:fill="FFFFFF"/>
            <w:vAlign w:val="center"/>
            <w:hideMark/>
          </w:tcPr>
          <w:p w14:paraId="4E95DA64"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0</w:t>
            </w:r>
          </w:p>
        </w:tc>
        <w:tc>
          <w:tcPr>
            <w:tcW w:w="588" w:type="pct"/>
            <w:tcBorders>
              <w:top w:val="nil"/>
              <w:left w:val="nil"/>
              <w:bottom w:val="single" w:sz="4" w:space="0" w:color="auto"/>
              <w:right w:val="single" w:sz="4" w:space="0" w:color="auto"/>
            </w:tcBorders>
            <w:vAlign w:val="center"/>
            <w:hideMark/>
          </w:tcPr>
          <w:p w14:paraId="65E81368"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rPr>
              <w:t>20</w:t>
            </w:r>
            <w:r w:rsidRPr="00EC06C2">
              <w:rPr>
                <w:rFonts w:ascii="Sylfaen" w:eastAsia="Times New Roman" w:hAnsi="Sylfaen" w:cs="Times New Roman"/>
                <w:color w:val="000000"/>
                <w:sz w:val="12"/>
                <w:szCs w:val="12"/>
                <w:lang w:val="ka-GE"/>
              </w:rPr>
              <w:t xml:space="preserve"> (მათ შორის ქალი/50/%, კაცი/50/%)</w:t>
            </w:r>
          </w:p>
        </w:tc>
        <w:tc>
          <w:tcPr>
            <w:tcW w:w="563" w:type="pct"/>
            <w:tcBorders>
              <w:top w:val="single" w:sz="4" w:space="0" w:color="auto"/>
              <w:left w:val="nil"/>
              <w:bottom w:val="single" w:sz="4" w:space="0" w:color="auto"/>
              <w:right w:val="single" w:sz="4" w:space="0" w:color="auto"/>
            </w:tcBorders>
            <w:vAlign w:val="center"/>
            <w:hideMark/>
          </w:tcPr>
          <w:p w14:paraId="133D57E6"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30 (მათ შორის ქალი/55/%, კაცი/45/%)</w:t>
            </w:r>
          </w:p>
        </w:tc>
        <w:tc>
          <w:tcPr>
            <w:tcW w:w="588" w:type="pct"/>
            <w:tcBorders>
              <w:top w:val="single" w:sz="4" w:space="0" w:color="auto"/>
              <w:left w:val="nil"/>
              <w:bottom w:val="single" w:sz="4" w:space="0" w:color="auto"/>
              <w:right w:val="single" w:sz="4" w:space="0" w:color="auto"/>
            </w:tcBorders>
            <w:vAlign w:val="center"/>
            <w:hideMark/>
          </w:tcPr>
          <w:p w14:paraId="3361C13C"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30 (მათ შორის ქალი/55/%, კაცი/45/%)</w:t>
            </w:r>
          </w:p>
        </w:tc>
        <w:tc>
          <w:tcPr>
            <w:tcW w:w="588" w:type="pct"/>
            <w:tcBorders>
              <w:top w:val="single" w:sz="4" w:space="0" w:color="auto"/>
              <w:left w:val="nil"/>
              <w:bottom w:val="single" w:sz="4" w:space="0" w:color="auto"/>
              <w:right w:val="single" w:sz="4" w:space="0" w:color="auto"/>
            </w:tcBorders>
            <w:vAlign w:val="center"/>
            <w:hideMark/>
          </w:tcPr>
          <w:p w14:paraId="483EFADB"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30 (მათ შორის ქალი/55/%, კაცი/45/%)</w:t>
            </w:r>
          </w:p>
        </w:tc>
        <w:tc>
          <w:tcPr>
            <w:tcW w:w="588" w:type="pct"/>
            <w:tcBorders>
              <w:top w:val="single" w:sz="4" w:space="0" w:color="auto"/>
              <w:left w:val="nil"/>
              <w:bottom w:val="single" w:sz="4" w:space="0" w:color="auto"/>
              <w:right w:val="single" w:sz="4" w:space="0" w:color="auto"/>
            </w:tcBorders>
            <w:vAlign w:val="center"/>
            <w:hideMark/>
          </w:tcPr>
          <w:p w14:paraId="332A7827"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3</w:t>
            </w:r>
          </w:p>
        </w:tc>
        <w:tc>
          <w:tcPr>
            <w:tcW w:w="639" w:type="pct"/>
            <w:tcBorders>
              <w:top w:val="nil"/>
              <w:left w:val="nil"/>
              <w:bottom w:val="single" w:sz="4" w:space="0" w:color="auto"/>
              <w:right w:val="single" w:sz="8" w:space="0" w:color="auto"/>
            </w:tcBorders>
            <w:vAlign w:val="center"/>
            <w:hideMark/>
          </w:tcPr>
          <w:p w14:paraId="7F504CC7"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მომართვიანობა</w:t>
            </w:r>
          </w:p>
        </w:tc>
      </w:tr>
      <w:tr w:rsidR="00EC06C2" w:rsidRPr="00EC06C2" w14:paraId="70169EE2" w14:textId="77777777" w:rsidTr="00E82DAE">
        <w:trPr>
          <w:trHeight w:val="555"/>
        </w:trPr>
        <w:tc>
          <w:tcPr>
            <w:tcW w:w="858" w:type="pct"/>
            <w:tcBorders>
              <w:top w:val="single" w:sz="4" w:space="0" w:color="auto"/>
              <w:left w:val="single" w:sz="4" w:space="0" w:color="auto"/>
              <w:bottom w:val="single" w:sz="8" w:space="0" w:color="auto"/>
              <w:right w:val="single" w:sz="4" w:space="0" w:color="auto"/>
            </w:tcBorders>
            <w:shd w:val="clear" w:color="000000" w:fill="FFFFFF"/>
            <w:vAlign w:val="center"/>
            <w:hideMark/>
          </w:tcPr>
          <w:p w14:paraId="442D7079"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წითელი ჯვრის მიერ განხორციელებული აქტივობა</w:t>
            </w:r>
          </w:p>
        </w:tc>
        <w:tc>
          <w:tcPr>
            <w:tcW w:w="588" w:type="pct"/>
            <w:tcBorders>
              <w:top w:val="single" w:sz="4" w:space="0" w:color="auto"/>
              <w:left w:val="nil"/>
              <w:bottom w:val="single" w:sz="8" w:space="0" w:color="auto"/>
              <w:right w:val="single" w:sz="4" w:space="0" w:color="auto"/>
            </w:tcBorders>
            <w:shd w:val="clear" w:color="000000" w:fill="FFFFFF"/>
            <w:vAlign w:val="center"/>
            <w:hideMark/>
          </w:tcPr>
          <w:p w14:paraId="1E40B504"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2</w:t>
            </w:r>
          </w:p>
        </w:tc>
        <w:tc>
          <w:tcPr>
            <w:tcW w:w="588" w:type="pct"/>
            <w:tcBorders>
              <w:top w:val="nil"/>
              <w:left w:val="nil"/>
              <w:bottom w:val="single" w:sz="8" w:space="0" w:color="auto"/>
              <w:right w:val="single" w:sz="4" w:space="0" w:color="auto"/>
            </w:tcBorders>
            <w:vAlign w:val="center"/>
            <w:hideMark/>
          </w:tcPr>
          <w:p w14:paraId="336D12E0"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5</w:t>
            </w:r>
          </w:p>
        </w:tc>
        <w:tc>
          <w:tcPr>
            <w:tcW w:w="563" w:type="pct"/>
            <w:tcBorders>
              <w:top w:val="single" w:sz="4" w:space="0" w:color="auto"/>
              <w:left w:val="nil"/>
              <w:bottom w:val="single" w:sz="8" w:space="0" w:color="auto"/>
              <w:right w:val="single" w:sz="4" w:space="0" w:color="auto"/>
            </w:tcBorders>
            <w:vAlign w:val="center"/>
            <w:hideMark/>
          </w:tcPr>
          <w:p w14:paraId="7A79EC98"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5</w:t>
            </w:r>
          </w:p>
        </w:tc>
        <w:tc>
          <w:tcPr>
            <w:tcW w:w="588" w:type="pct"/>
            <w:tcBorders>
              <w:top w:val="single" w:sz="4" w:space="0" w:color="auto"/>
              <w:left w:val="nil"/>
              <w:bottom w:val="single" w:sz="8" w:space="0" w:color="auto"/>
              <w:right w:val="single" w:sz="4" w:space="0" w:color="auto"/>
            </w:tcBorders>
            <w:vAlign w:val="center"/>
            <w:hideMark/>
          </w:tcPr>
          <w:p w14:paraId="32767F87"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5</w:t>
            </w:r>
          </w:p>
        </w:tc>
        <w:tc>
          <w:tcPr>
            <w:tcW w:w="588" w:type="pct"/>
            <w:tcBorders>
              <w:top w:val="single" w:sz="4" w:space="0" w:color="auto"/>
              <w:left w:val="nil"/>
              <w:bottom w:val="single" w:sz="8" w:space="0" w:color="auto"/>
              <w:right w:val="single" w:sz="4" w:space="0" w:color="auto"/>
            </w:tcBorders>
            <w:vAlign w:val="center"/>
            <w:hideMark/>
          </w:tcPr>
          <w:p w14:paraId="07071EB6"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5</w:t>
            </w:r>
          </w:p>
        </w:tc>
        <w:tc>
          <w:tcPr>
            <w:tcW w:w="588" w:type="pct"/>
            <w:tcBorders>
              <w:top w:val="single" w:sz="4" w:space="0" w:color="auto"/>
              <w:left w:val="nil"/>
              <w:bottom w:val="single" w:sz="8" w:space="0" w:color="auto"/>
              <w:right w:val="single" w:sz="4" w:space="0" w:color="auto"/>
            </w:tcBorders>
            <w:vAlign w:val="center"/>
            <w:hideMark/>
          </w:tcPr>
          <w:p w14:paraId="3731D63A"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2</w:t>
            </w:r>
          </w:p>
        </w:tc>
        <w:tc>
          <w:tcPr>
            <w:tcW w:w="639" w:type="pct"/>
            <w:tcBorders>
              <w:top w:val="nil"/>
              <w:left w:val="nil"/>
              <w:bottom w:val="single" w:sz="8" w:space="0" w:color="auto"/>
              <w:right w:val="single" w:sz="8" w:space="0" w:color="auto"/>
            </w:tcBorders>
            <w:vAlign w:val="center"/>
            <w:hideMark/>
          </w:tcPr>
          <w:p w14:paraId="0DF44C0F"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მომართვიანობა</w:t>
            </w:r>
          </w:p>
        </w:tc>
      </w:tr>
    </w:tbl>
    <w:p w14:paraId="2EDA3039"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0" w:type="auto"/>
        <w:tblInd w:w="-34" w:type="dxa"/>
        <w:tblLook w:val="04A0" w:firstRow="1" w:lastRow="0" w:firstColumn="1" w:lastColumn="0" w:noHBand="0" w:noVBand="1"/>
      </w:tblPr>
      <w:tblGrid>
        <w:gridCol w:w="2027"/>
        <w:gridCol w:w="698"/>
        <w:gridCol w:w="1788"/>
        <w:gridCol w:w="1364"/>
        <w:gridCol w:w="1353"/>
        <w:gridCol w:w="1320"/>
        <w:gridCol w:w="1386"/>
      </w:tblGrid>
      <w:tr w:rsidR="00EC06C2" w:rsidRPr="00EC06C2" w14:paraId="09E46454" w14:textId="77777777" w:rsidTr="00E82DAE">
        <w:trPr>
          <w:trHeight w:val="255"/>
        </w:trPr>
        <w:tc>
          <w:tcPr>
            <w:tcW w:w="2027"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0378D8BF"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დასახელება</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4E1FC94A"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კოდი</w:t>
            </w:r>
          </w:p>
        </w:tc>
        <w:tc>
          <w:tcPr>
            <w:tcW w:w="0" w:type="auto"/>
            <w:vMerge w:val="restart"/>
            <w:tcBorders>
              <w:top w:val="single" w:sz="8" w:space="0" w:color="auto"/>
              <w:left w:val="nil"/>
              <w:bottom w:val="single" w:sz="8" w:space="0" w:color="auto"/>
              <w:right w:val="single" w:sz="8" w:space="0" w:color="auto"/>
            </w:tcBorders>
            <w:shd w:val="clear" w:color="000000" w:fill="FFFFFF"/>
            <w:vAlign w:val="center"/>
          </w:tcPr>
          <w:p w14:paraId="3479F4AD" w14:textId="77777777" w:rsidR="00EC06C2" w:rsidRPr="00EC06C2" w:rsidRDefault="00EC06C2" w:rsidP="00EC06C2">
            <w:pPr>
              <w:tabs>
                <w:tab w:val="left" w:pos="5530"/>
              </w:tabs>
              <w:spacing w:after="0" w:line="240" w:lineRule="auto"/>
              <w:rPr>
                <w:rFonts w:ascii="Sylfaen" w:eastAsia="Times New Roman" w:hAnsi="Sylfaen" w:cs="Calibri"/>
                <w:b/>
                <w:sz w:val="12"/>
                <w:szCs w:val="12"/>
              </w:rPr>
            </w:pPr>
            <w:r w:rsidRPr="00EC06C2">
              <w:rPr>
                <w:rFonts w:ascii="Sylfaen" w:eastAsia="Times New Roman" w:hAnsi="Sylfaen" w:cs="Sylfaen"/>
                <w:b/>
                <w:color w:val="000000"/>
                <w:sz w:val="12"/>
                <w:szCs w:val="12"/>
                <w:lang w:val="ka-GE"/>
              </w:rPr>
              <w:t>გადაუდებელი რეაგირების ქვეპროგრამა</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45AC4DB0" w14:textId="58EB2F17" w:rsidR="00EC06C2" w:rsidRPr="00EC06C2" w:rsidRDefault="00EC06C2" w:rsidP="00EC06C2">
            <w:pPr>
              <w:tabs>
                <w:tab w:val="left" w:pos="5530"/>
              </w:tabs>
              <w:spacing w:after="0" w:line="240" w:lineRule="auto"/>
              <w:jc w:val="center"/>
              <w:rPr>
                <w:rFonts w:ascii="Sylfaen" w:eastAsia="Times New Roman" w:hAnsi="Sylfaen" w:cs="Calibri"/>
                <w:b/>
                <w:bCs/>
                <w:color w:val="000000"/>
                <w:sz w:val="12"/>
                <w:szCs w:val="12"/>
              </w:rPr>
            </w:pPr>
            <w:r w:rsidRPr="00EC06C2">
              <w:rPr>
                <w:rFonts w:ascii="Sylfaen" w:eastAsia="Times New Roman" w:hAnsi="Sylfaen" w:cs="Calibri"/>
                <w:b/>
                <w:bCs/>
                <w:color w:val="000000"/>
                <w:sz w:val="12"/>
                <w:szCs w:val="12"/>
              </w:rPr>
              <w:t>2025</w:t>
            </w:r>
            <w:r w:rsidRPr="00EC06C2">
              <w:rPr>
                <w:rFonts w:ascii="Sylfaen" w:eastAsia="Times New Roman" w:hAnsi="Sylfaen" w:cs="Calibri"/>
                <w:b/>
                <w:bCs/>
                <w:color w:val="000000"/>
                <w:sz w:val="12"/>
                <w:szCs w:val="12"/>
                <w:lang w:val="ka-GE"/>
              </w:rPr>
              <w:t xml:space="preserve"> </w:t>
            </w:r>
            <w:r w:rsidRPr="00EC06C2">
              <w:rPr>
                <w:rFonts w:ascii="Sylfaen" w:eastAsia="Times New Roman" w:hAnsi="Sylfaen" w:cs="Calibri"/>
                <w:b/>
                <w:bCs/>
                <w:color w:val="000000"/>
                <w:sz w:val="12"/>
                <w:szCs w:val="12"/>
              </w:rPr>
              <w:t>წელი</w:t>
            </w:r>
            <w:r w:rsidR="00452C6F">
              <w:rPr>
                <w:rFonts w:ascii="Sylfaen" w:eastAsia="Times New Roman" w:hAnsi="Sylfaen" w:cs="Calibri"/>
                <w:b/>
                <w:bCs/>
                <w:color w:val="000000"/>
                <w:sz w:val="12"/>
                <w:szCs w:val="12"/>
              </w:rPr>
              <w:t xml:space="preserve">   </w:t>
            </w:r>
            <w:r w:rsidRPr="00EC06C2">
              <w:rPr>
                <w:rFonts w:ascii="Sylfaen" w:eastAsia="Times New Roman" w:hAnsi="Sylfaen" w:cs="Calibri"/>
                <w:b/>
                <w:bCs/>
                <w:color w:val="000000"/>
                <w:sz w:val="12"/>
                <w:szCs w:val="12"/>
              </w:rPr>
              <w:t>(ათას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7E2D45A8" w14:textId="5E69556C" w:rsidR="00EC06C2" w:rsidRPr="00EC06C2" w:rsidRDefault="00EC06C2" w:rsidP="00EC06C2">
            <w:pPr>
              <w:tabs>
                <w:tab w:val="left" w:pos="5530"/>
              </w:tabs>
              <w:spacing w:after="0" w:line="240" w:lineRule="auto"/>
              <w:jc w:val="center"/>
              <w:rPr>
                <w:rFonts w:ascii="Sylfaen" w:eastAsia="Times New Roman" w:hAnsi="Sylfaen" w:cs="Calibri"/>
                <w:b/>
                <w:bCs/>
                <w:color w:val="000000"/>
                <w:sz w:val="12"/>
                <w:szCs w:val="12"/>
              </w:rPr>
            </w:pPr>
            <w:r w:rsidRPr="00EC06C2">
              <w:rPr>
                <w:rFonts w:ascii="Sylfaen" w:eastAsia="Times New Roman" w:hAnsi="Sylfaen" w:cs="Calibri"/>
                <w:b/>
                <w:bCs/>
                <w:color w:val="000000"/>
                <w:sz w:val="12"/>
                <w:szCs w:val="12"/>
              </w:rPr>
              <w:t>2026 წელი</w:t>
            </w:r>
            <w:r w:rsidR="00452C6F">
              <w:rPr>
                <w:rFonts w:ascii="Sylfaen" w:eastAsia="Times New Roman" w:hAnsi="Sylfaen" w:cs="Calibri"/>
                <w:b/>
                <w:bCs/>
                <w:color w:val="000000"/>
                <w:sz w:val="12"/>
                <w:szCs w:val="12"/>
              </w:rPr>
              <w:t xml:space="preserve">    </w:t>
            </w:r>
            <w:r w:rsidRPr="00EC06C2">
              <w:rPr>
                <w:rFonts w:ascii="Sylfaen" w:eastAsia="Times New Roman" w:hAnsi="Sylfaen" w:cs="Calibri"/>
                <w:b/>
                <w:bCs/>
                <w:color w:val="000000"/>
                <w:sz w:val="12"/>
                <w:szCs w:val="12"/>
              </w:rPr>
              <w:t>(ათას ლარში)</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29D62D60" w14:textId="142FE386" w:rsidR="00EC06C2" w:rsidRPr="00EC06C2" w:rsidRDefault="00EC06C2" w:rsidP="00EC06C2">
            <w:pPr>
              <w:tabs>
                <w:tab w:val="left" w:pos="5530"/>
              </w:tabs>
              <w:spacing w:after="0" w:line="240" w:lineRule="auto"/>
              <w:jc w:val="center"/>
              <w:rPr>
                <w:rFonts w:ascii="Sylfaen" w:eastAsia="Times New Roman" w:hAnsi="Sylfaen" w:cs="Calibri"/>
                <w:b/>
                <w:bCs/>
                <w:color w:val="000000"/>
                <w:sz w:val="12"/>
                <w:szCs w:val="12"/>
              </w:rPr>
            </w:pPr>
            <w:r w:rsidRPr="00EC06C2">
              <w:rPr>
                <w:rFonts w:ascii="Sylfaen" w:eastAsia="Times New Roman" w:hAnsi="Sylfaen" w:cs="Calibri"/>
                <w:b/>
                <w:bCs/>
                <w:color w:val="000000"/>
                <w:sz w:val="12"/>
                <w:szCs w:val="12"/>
              </w:rPr>
              <w:t>2027 წელი</w:t>
            </w:r>
            <w:r w:rsidR="00452C6F">
              <w:rPr>
                <w:rFonts w:ascii="Sylfaen" w:eastAsia="Times New Roman" w:hAnsi="Sylfaen" w:cs="Calibri"/>
                <w:b/>
                <w:bCs/>
                <w:color w:val="000000"/>
                <w:sz w:val="12"/>
                <w:szCs w:val="12"/>
              </w:rPr>
              <w:t xml:space="preserve">   </w:t>
            </w:r>
            <w:r w:rsidRPr="00EC06C2">
              <w:rPr>
                <w:rFonts w:ascii="Sylfaen" w:eastAsia="Times New Roman" w:hAnsi="Sylfaen" w:cs="Calibri"/>
                <w:b/>
                <w:bCs/>
                <w:color w:val="000000"/>
                <w:sz w:val="12"/>
                <w:szCs w:val="12"/>
              </w:rPr>
              <w:t>(ათას ლარში)</w:t>
            </w:r>
          </w:p>
        </w:tc>
        <w:tc>
          <w:tcPr>
            <w:tcW w:w="0" w:type="auto"/>
            <w:tcBorders>
              <w:top w:val="single" w:sz="8" w:space="0" w:color="auto"/>
              <w:left w:val="nil"/>
              <w:bottom w:val="single" w:sz="4" w:space="0" w:color="auto"/>
              <w:right w:val="single" w:sz="8" w:space="0" w:color="000000"/>
            </w:tcBorders>
            <w:shd w:val="clear" w:color="000000" w:fill="FFFFFF"/>
            <w:vAlign w:val="center"/>
            <w:hideMark/>
          </w:tcPr>
          <w:p w14:paraId="189792B8" w14:textId="678D942A" w:rsidR="00EC06C2" w:rsidRPr="00EC06C2" w:rsidRDefault="00EC06C2" w:rsidP="00EC06C2">
            <w:pPr>
              <w:tabs>
                <w:tab w:val="left" w:pos="5530"/>
              </w:tabs>
              <w:spacing w:after="0" w:line="240" w:lineRule="auto"/>
              <w:jc w:val="center"/>
              <w:rPr>
                <w:rFonts w:ascii="Sylfaen" w:eastAsia="Times New Roman" w:hAnsi="Sylfaen" w:cs="Calibri"/>
                <w:b/>
                <w:bCs/>
                <w:color w:val="000000"/>
                <w:sz w:val="12"/>
                <w:szCs w:val="12"/>
              </w:rPr>
            </w:pPr>
            <w:r w:rsidRPr="00EC06C2">
              <w:rPr>
                <w:rFonts w:ascii="Sylfaen" w:eastAsia="Times New Roman" w:hAnsi="Sylfaen" w:cs="Calibri"/>
                <w:b/>
                <w:bCs/>
                <w:color w:val="000000"/>
                <w:sz w:val="12"/>
                <w:szCs w:val="12"/>
              </w:rPr>
              <w:t>2028 წელი</w:t>
            </w:r>
            <w:r w:rsidR="00452C6F">
              <w:rPr>
                <w:rFonts w:ascii="Sylfaen" w:eastAsia="Times New Roman" w:hAnsi="Sylfaen" w:cs="Calibri"/>
                <w:b/>
                <w:bCs/>
                <w:color w:val="000000"/>
                <w:sz w:val="12"/>
                <w:szCs w:val="12"/>
              </w:rPr>
              <w:t xml:space="preserve">   </w:t>
            </w:r>
            <w:r w:rsidRPr="00EC06C2">
              <w:rPr>
                <w:rFonts w:ascii="Sylfaen" w:eastAsia="Times New Roman" w:hAnsi="Sylfaen" w:cs="Calibri"/>
                <w:b/>
                <w:bCs/>
                <w:color w:val="000000"/>
                <w:sz w:val="12"/>
                <w:szCs w:val="12"/>
              </w:rPr>
              <w:t xml:space="preserve"> (ათას ლარში)</w:t>
            </w:r>
          </w:p>
        </w:tc>
      </w:tr>
      <w:tr w:rsidR="00EC06C2" w:rsidRPr="00EC06C2" w14:paraId="0DCC2405" w14:textId="77777777" w:rsidTr="00E82DAE">
        <w:trPr>
          <w:trHeight w:val="55"/>
        </w:trPr>
        <w:tc>
          <w:tcPr>
            <w:tcW w:w="2027" w:type="dxa"/>
            <w:vMerge/>
            <w:tcBorders>
              <w:top w:val="single" w:sz="8" w:space="0" w:color="auto"/>
              <w:left w:val="single" w:sz="8" w:space="0" w:color="auto"/>
              <w:bottom w:val="single" w:sz="4" w:space="0" w:color="auto"/>
              <w:right w:val="single" w:sz="4" w:space="0" w:color="auto"/>
            </w:tcBorders>
            <w:vAlign w:val="center"/>
            <w:hideMark/>
          </w:tcPr>
          <w:p w14:paraId="19E9A8EF"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0" w:type="auto"/>
            <w:tcBorders>
              <w:top w:val="nil"/>
              <w:left w:val="nil"/>
              <w:bottom w:val="single" w:sz="4" w:space="0" w:color="auto"/>
              <w:right w:val="single" w:sz="4" w:space="0" w:color="auto"/>
            </w:tcBorders>
            <w:shd w:val="clear" w:color="000000" w:fill="FFFFFF"/>
            <w:vAlign w:val="center"/>
            <w:hideMark/>
          </w:tcPr>
          <w:p w14:paraId="34029811"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lang w:val="ka-GE"/>
              </w:rPr>
            </w:pPr>
            <w:r w:rsidRPr="00EC06C2">
              <w:rPr>
                <w:rFonts w:ascii="Sylfaen" w:eastAsia="Times New Roman" w:hAnsi="Sylfaen" w:cs="Calibri"/>
                <w:b/>
                <w:color w:val="000000"/>
                <w:sz w:val="12"/>
                <w:szCs w:val="12"/>
              </w:rPr>
              <w:t> </w:t>
            </w:r>
            <w:r w:rsidRPr="00EC06C2">
              <w:rPr>
                <w:rFonts w:ascii="Sylfaen" w:eastAsia="Times New Roman" w:hAnsi="Sylfaen" w:cs="Calibri"/>
                <w:b/>
                <w:color w:val="000000"/>
                <w:sz w:val="12"/>
                <w:szCs w:val="12"/>
                <w:lang w:val="ka-GE"/>
              </w:rPr>
              <w:t>06 03 20</w:t>
            </w:r>
          </w:p>
        </w:tc>
        <w:tc>
          <w:tcPr>
            <w:tcW w:w="0" w:type="auto"/>
            <w:vMerge/>
            <w:tcBorders>
              <w:top w:val="nil"/>
              <w:left w:val="nil"/>
              <w:bottom w:val="single" w:sz="4" w:space="0" w:color="auto"/>
              <w:right w:val="single" w:sz="4" w:space="0" w:color="auto"/>
            </w:tcBorders>
            <w:vAlign w:val="center"/>
            <w:hideMark/>
          </w:tcPr>
          <w:p w14:paraId="62908357"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5D0B7F2A" w14:textId="77777777" w:rsidR="00EC06C2" w:rsidRPr="00BC32C7" w:rsidRDefault="00EC06C2" w:rsidP="00EC06C2">
            <w:pPr>
              <w:tabs>
                <w:tab w:val="left" w:pos="5530"/>
              </w:tabs>
              <w:spacing w:after="0" w:line="240" w:lineRule="auto"/>
              <w:jc w:val="center"/>
              <w:rPr>
                <w:rFonts w:ascii="Sylfaen" w:eastAsia="Times New Roman" w:hAnsi="Sylfaen" w:cs="Calibri"/>
                <w:b/>
                <w:sz w:val="12"/>
                <w:szCs w:val="12"/>
                <w:lang w:val="ka-GE"/>
              </w:rPr>
            </w:pPr>
            <w:r w:rsidRPr="00BC32C7">
              <w:rPr>
                <w:rFonts w:ascii="Sylfaen" w:eastAsia="Times New Roman" w:hAnsi="Sylfaen" w:cs="Calibri"/>
                <w:b/>
                <w:sz w:val="12"/>
                <w:szCs w:val="12"/>
                <w:lang w:val="ka-GE"/>
              </w:rPr>
              <w:t>30,0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1D1A50F1" w14:textId="77777777" w:rsidR="00EC06C2" w:rsidRPr="00BC32C7" w:rsidRDefault="00EC06C2" w:rsidP="00EC06C2">
            <w:pPr>
              <w:tabs>
                <w:tab w:val="left" w:pos="5530"/>
              </w:tabs>
              <w:spacing w:after="0" w:line="240" w:lineRule="auto"/>
              <w:jc w:val="center"/>
              <w:rPr>
                <w:rFonts w:ascii="Sylfaen" w:eastAsia="Times New Roman" w:hAnsi="Sylfaen" w:cs="Calibri"/>
                <w:b/>
                <w:sz w:val="12"/>
                <w:szCs w:val="12"/>
                <w:lang w:val="ka-GE"/>
              </w:rPr>
            </w:pPr>
            <w:r w:rsidRPr="00BC32C7">
              <w:rPr>
                <w:rFonts w:ascii="Sylfaen" w:eastAsia="Times New Roman" w:hAnsi="Sylfaen" w:cs="Calibri"/>
                <w:b/>
                <w:sz w:val="12"/>
                <w:szCs w:val="12"/>
                <w:lang w:val="ka-GE"/>
              </w:rPr>
              <w:t>30,0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159FE97F" w14:textId="77777777" w:rsidR="00EC06C2" w:rsidRPr="00BC32C7" w:rsidRDefault="00EC06C2" w:rsidP="00EC06C2">
            <w:pPr>
              <w:tabs>
                <w:tab w:val="left" w:pos="5530"/>
              </w:tabs>
              <w:spacing w:after="0" w:line="240" w:lineRule="auto"/>
              <w:jc w:val="center"/>
              <w:rPr>
                <w:rFonts w:ascii="Sylfaen" w:eastAsia="Times New Roman" w:hAnsi="Sylfaen" w:cs="Calibri"/>
                <w:b/>
                <w:sz w:val="12"/>
                <w:szCs w:val="12"/>
                <w:lang w:val="ka-GE"/>
              </w:rPr>
            </w:pPr>
            <w:r w:rsidRPr="00BC32C7">
              <w:rPr>
                <w:rFonts w:ascii="Sylfaen" w:eastAsia="Times New Roman" w:hAnsi="Sylfaen" w:cs="Calibri"/>
                <w:b/>
                <w:sz w:val="12"/>
                <w:szCs w:val="12"/>
                <w:lang w:val="ka-GE"/>
              </w:rPr>
              <w:t>30,0</w:t>
            </w:r>
          </w:p>
        </w:tc>
        <w:tc>
          <w:tcPr>
            <w:tcW w:w="0" w:type="auto"/>
            <w:tcBorders>
              <w:top w:val="single" w:sz="8" w:space="0" w:color="auto"/>
              <w:left w:val="single" w:sz="8" w:space="0" w:color="auto"/>
              <w:bottom w:val="single" w:sz="8" w:space="0" w:color="auto"/>
              <w:right w:val="single" w:sz="8" w:space="0" w:color="auto"/>
            </w:tcBorders>
            <w:shd w:val="clear" w:color="000000" w:fill="FFFFFF"/>
            <w:vAlign w:val="center"/>
          </w:tcPr>
          <w:p w14:paraId="32CD6C9A" w14:textId="77777777" w:rsidR="00EC06C2" w:rsidRPr="00BC32C7" w:rsidRDefault="00EC06C2" w:rsidP="00EC06C2">
            <w:pPr>
              <w:tabs>
                <w:tab w:val="left" w:pos="5530"/>
              </w:tabs>
              <w:spacing w:after="0" w:line="240" w:lineRule="auto"/>
              <w:jc w:val="center"/>
              <w:rPr>
                <w:rFonts w:ascii="Sylfaen" w:eastAsia="Times New Roman" w:hAnsi="Sylfaen" w:cs="Calibri"/>
                <w:b/>
                <w:sz w:val="12"/>
                <w:szCs w:val="12"/>
                <w:lang w:val="ka-GE"/>
              </w:rPr>
            </w:pPr>
            <w:r w:rsidRPr="00BC32C7">
              <w:rPr>
                <w:rFonts w:ascii="Sylfaen" w:eastAsia="Times New Roman" w:hAnsi="Sylfaen" w:cs="Calibri"/>
                <w:b/>
                <w:sz w:val="12"/>
                <w:szCs w:val="12"/>
                <w:lang w:val="ka-GE"/>
              </w:rPr>
              <w:t>30,0</w:t>
            </w:r>
          </w:p>
        </w:tc>
      </w:tr>
      <w:tr w:rsidR="00EC06C2" w:rsidRPr="00EC06C2" w14:paraId="7A85F4E9" w14:textId="77777777" w:rsidTr="00E82DAE">
        <w:trPr>
          <w:trHeight w:val="267"/>
        </w:trPr>
        <w:tc>
          <w:tcPr>
            <w:tcW w:w="2027" w:type="dxa"/>
            <w:tcBorders>
              <w:top w:val="nil"/>
              <w:left w:val="single" w:sz="8" w:space="0" w:color="auto"/>
              <w:bottom w:val="single" w:sz="4" w:space="0" w:color="auto"/>
              <w:right w:val="single" w:sz="4" w:space="0" w:color="auto"/>
            </w:tcBorders>
            <w:shd w:val="clear" w:color="000000" w:fill="FFFFFF"/>
            <w:vAlign w:val="center"/>
            <w:hideMark/>
          </w:tcPr>
          <w:p w14:paraId="6B8E7FA6"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განმახორციელებელი სამსახური</w:t>
            </w:r>
          </w:p>
        </w:tc>
        <w:tc>
          <w:tcPr>
            <w:tcW w:w="0" w:type="auto"/>
            <w:gridSpan w:val="6"/>
            <w:tcBorders>
              <w:top w:val="nil"/>
              <w:left w:val="nil"/>
              <w:bottom w:val="nil"/>
              <w:right w:val="single" w:sz="4" w:space="0" w:color="auto"/>
            </w:tcBorders>
            <w:vAlign w:val="bottom"/>
            <w:hideMark/>
          </w:tcPr>
          <w:p w14:paraId="54C3E71C" w14:textId="77777777" w:rsidR="00EC06C2" w:rsidRPr="00EC06C2" w:rsidRDefault="00EC06C2" w:rsidP="00EC06C2">
            <w:pPr>
              <w:tabs>
                <w:tab w:val="left" w:pos="5530"/>
              </w:tabs>
              <w:spacing w:after="200" w:line="276" w:lineRule="auto"/>
              <w:rPr>
                <w:rFonts w:ascii="Calibri" w:eastAsia="Times New Roman" w:hAnsi="Calibri" w:cs="Calibri"/>
                <w:b/>
                <w:bCs/>
                <w:sz w:val="12"/>
                <w:szCs w:val="12"/>
              </w:rPr>
            </w:pPr>
            <w:r w:rsidRPr="00EC06C2">
              <w:rPr>
                <w:rFonts w:ascii="Sylfaen" w:eastAsia="Times New Roman" w:hAnsi="Sylfaen" w:cs="Calibri"/>
                <w:color w:val="000000"/>
                <w:sz w:val="12"/>
                <w:szCs w:val="12"/>
                <w:lang w:val="ka-GE"/>
              </w:rPr>
              <w:t xml:space="preserve">ხარაგაულის მუნიციპალიტეტის </w:t>
            </w:r>
            <w:r w:rsidRPr="00EC06C2">
              <w:rPr>
                <w:rFonts w:ascii="Sylfaen" w:eastAsia="Times New Roman" w:hAnsi="Sylfaen" w:cs="Sylfaen"/>
                <w:color w:val="000000"/>
                <w:sz w:val="12"/>
                <w:szCs w:val="12"/>
              </w:rPr>
              <w:t>მერიის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ჯანდაცვისა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სოციალური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დაცვის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სამსახური</w:t>
            </w:r>
          </w:p>
        </w:tc>
      </w:tr>
      <w:tr w:rsidR="00EC06C2" w:rsidRPr="00EC06C2" w14:paraId="5AEA803B" w14:textId="77777777" w:rsidTr="00EC06C2">
        <w:trPr>
          <w:trHeight w:val="747"/>
        </w:trPr>
        <w:tc>
          <w:tcPr>
            <w:tcW w:w="2027" w:type="dxa"/>
            <w:tcBorders>
              <w:top w:val="nil"/>
              <w:left w:val="single" w:sz="8" w:space="0" w:color="auto"/>
              <w:bottom w:val="single" w:sz="4" w:space="0" w:color="auto"/>
              <w:right w:val="single" w:sz="4" w:space="0" w:color="auto"/>
            </w:tcBorders>
            <w:shd w:val="clear" w:color="000000" w:fill="FFFFFF"/>
            <w:vAlign w:val="center"/>
            <w:hideMark/>
          </w:tcPr>
          <w:p w14:paraId="00118363" w14:textId="758D3B65"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აღწერა </w:t>
            </w:r>
          </w:p>
        </w:tc>
        <w:tc>
          <w:tcPr>
            <w:tcW w:w="0" w:type="auto"/>
            <w:gridSpan w:val="6"/>
            <w:tcBorders>
              <w:top w:val="single" w:sz="4" w:space="0" w:color="auto"/>
              <w:left w:val="nil"/>
              <w:bottom w:val="single" w:sz="4" w:space="0" w:color="auto"/>
              <w:right w:val="single" w:sz="8" w:space="0" w:color="000000"/>
            </w:tcBorders>
            <w:shd w:val="clear" w:color="000000" w:fill="FFFFFF"/>
            <w:vAlign w:val="center"/>
            <w:hideMark/>
          </w:tcPr>
          <w:p w14:paraId="3AEA2071"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ქვეპროგრამის მიზანია კრიზისულ მდგომარეობაში მყოფი ოჯახების გადაუდებელი პირველადი დახმარება.</w:t>
            </w:r>
          </w:p>
          <w:p w14:paraId="42EB60B9" w14:textId="76C9E92B"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ქვეპროგრამა მოიცავს კრიზისულ მდგომარეობაში მყოფი ოჯახების გადაუდებელ პირველად მხარდაჭერას, რომლის მეშვეობითაც ოჯახმა კრიზისი უნდა დაძლიოს მოკლე დროში. დახმარება შეიძლება იყოს მატერიალური ან არამატერიალური, ქვეპროგრამის მოსარგებლეა ხარაგაულის მუნიციპალიტეტში რეგისტრირებული კრიზისულ მდგომარეობაში მყოფი ოჯახი, რომელიც საჭიროებს გადაუდებელ დახმარებას, რადგან წინააღმდეგ შემთხვევაში საფრთხე ექმნება ოჯახის წევრების სიცოცხლეს</w:t>
            </w:r>
            <w:r w:rsidR="00452C6F">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lang w:val="ka-GE"/>
              </w:rPr>
              <w:t>ან ჯანმრთელობას.</w:t>
            </w:r>
            <w:r w:rsidR="00452C6F">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lang w:val="ka-GE"/>
              </w:rPr>
              <w:t>განცხადების ან სოციალური მუშაკის დასკვნის საფუძველზე მობილური ჯგუფი</w:t>
            </w:r>
            <w:r w:rsidR="00452C6F">
              <w:rPr>
                <w:rFonts w:ascii="Sylfaen" w:eastAsia="Times New Roman" w:hAnsi="Sylfaen" w:cs="Calibri"/>
                <w:color w:val="000000"/>
                <w:sz w:val="12"/>
                <w:szCs w:val="12"/>
                <w:lang w:val="ka-GE"/>
              </w:rPr>
              <w:t xml:space="preserve"> </w:t>
            </w:r>
            <w:r w:rsidRPr="00EC06C2">
              <w:rPr>
                <w:rFonts w:ascii="Sylfaen" w:eastAsia="Times New Roman" w:hAnsi="Sylfaen" w:cs="Calibri"/>
                <w:color w:val="000000"/>
                <w:sz w:val="12"/>
                <w:szCs w:val="12"/>
                <w:lang w:val="ka-GE"/>
              </w:rPr>
              <w:t>აფასებს ოჯახის მდგომარეობას და საჭიროებას. დასკვნის საფუძველზე შესაბამისი სამუშაო ჯგუფი განსაზღვრავს დახმარების სახეს და ახდენს შემდგომ რეაგირებას.</w:t>
            </w:r>
          </w:p>
        </w:tc>
      </w:tr>
      <w:tr w:rsidR="00EC06C2" w:rsidRPr="00EC06C2" w14:paraId="6DFDFE98" w14:textId="77777777" w:rsidTr="00E82DAE">
        <w:trPr>
          <w:trHeight w:val="197"/>
        </w:trPr>
        <w:tc>
          <w:tcPr>
            <w:tcW w:w="2027" w:type="dxa"/>
            <w:tcBorders>
              <w:top w:val="nil"/>
              <w:left w:val="single" w:sz="8" w:space="0" w:color="auto"/>
              <w:bottom w:val="single" w:sz="4" w:space="0" w:color="auto"/>
              <w:right w:val="single" w:sz="4" w:space="0" w:color="auto"/>
            </w:tcBorders>
            <w:shd w:val="clear" w:color="000000" w:fill="FFFFFF"/>
            <w:vAlign w:val="center"/>
            <w:hideMark/>
          </w:tcPr>
          <w:p w14:paraId="71464E44"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განხორციელების ვადები</w:t>
            </w:r>
          </w:p>
        </w:tc>
        <w:tc>
          <w:tcPr>
            <w:tcW w:w="0" w:type="auto"/>
            <w:gridSpan w:val="6"/>
            <w:tcBorders>
              <w:top w:val="single" w:sz="4" w:space="0" w:color="auto"/>
              <w:left w:val="nil"/>
              <w:bottom w:val="single" w:sz="4" w:space="0" w:color="auto"/>
              <w:right w:val="single" w:sz="8" w:space="0" w:color="000000"/>
            </w:tcBorders>
            <w:shd w:val="clear" w:color="000000" w:fill="FFFFFF"/>
            <w:vAlign w:val="center"/>
            <w:hideMark/>
          </w:tcPr>
          <w:p w14:paraId="31358A0E"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მიმდინარე</w:t>
            </w:r>
          </w:p>
        </w:tc>
      </w:tr>
      <w:tr w:rsidR="00EC06C2" w:rsidRPr="00EC06C2" w14:paraId="67FF7E4B" w14:textId="77777777" w:rsidTr="00E82DAE">
        <w:trPr>
          <w:trHeight w:val="456"/>
        </w:trPr>
        <w:tc>
          <w:tcPr>
            <w:tcW w:w="2027" w:type="dxa"/>
            <w:tcBorders>
              <w:top w:val="single" w:sz="4" w:space="0" w:color="auto"/>
              <w:left w:val="single" w:sz="8" w:space="0" w:color="auto"/>
              <w:bottom w:val="single" w:sz="4" w:space="0" w:color="auto"/>
              <w:right w:val="single" w:sz="4" w:space="0" w:color="auto"/>
            </w:tcBorders>
            <w:vAlign w:val="center"/>
            <w:hideMark/>
          </w:tcPr>
          <w:p w14:paraId="441D004F"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rPr>
            </w:pPr>
            <w:r w:rsidRPr="00EC06C2">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EC06C2">
              <w:rPr>
                <w:rFonts w:ascii="Sylfaen" w:eastAsia="Times New Roman" w:hAnsi="Sylfaen" w:cs="Calibri"/>
                <w:b/>
                <w:color w:val="000000"/>
                <w:sz w:val="12"/>
                <w:szCs w:val="12"/>
                <w:lang w:val="ka-GE"/>
              </w:rPr>
              <w:t>ქვე</w:t>
            </w:r>
            <w:r w:rsidRPr="00EC06C2">
              <w:rPr>
                <w:rFonts w:ascii="Sylfaen" w:eastAsia="Times New Roman" w:hAnsi="Sylfaen" w:cs="Calibri"/>
                <w:b/>
                <w:color w:val="000000"/>
                <w:sz w:val="12"/>
                <w:szCs w:val="12"/>
              </w:rPr>
              <w:t>პროგრამა</w:t>
            </w:r>
          </w:p>
        </w:tc>
        <w:tc>
          <w:tcPr>
            <w:tcW w:w="0" w:type="auto"/>
            <w:gridSpan w:val="6"/>
            <w:tcBorders>
              <w:top w:val="single" w:sz="4" w:space="0" w:color="auto"/>
              <w:left w:val="nil"/>
              <w:bottom w:val="single" w:sz="4" w:space="0" w:color="auto"/>
              <w:right w:val="single" w:sz="8" w:space="0" w:color="000000"/>
            </w:tcBorders>
            <w:shd w:val="clear" w:color="000000" w:fill="FFFFFF"/>
            <w:vAlign w:val="center"/>
            <w:hideMark/>
          </w:tcPr>
          <w:p w14:paraId="27A1B08A" w14:textId="77777777" w:rsidR="00EC06C2" w:rsidRPr="00EC06C2" w:rsidRDefault="00EC06C2" w:rsidP="00EC06C2">
            <w:pPr>
              <w:widowControl w:val="0"/>
              <w:tabs>
                <w:tab w:val="left" w:pos="5530"/>
              </w:tabs>
              <w:spacing w:before="17" w:after="0"/>
              <w:ind w:right="521"/>
              <w:rPr>
                <w:rFonts w:ascii="Sylfaen" w:eastAsia="Times New Roman" w:hAnsi="Sylfaen" w:cs="Sylfaen"/>
                <w:spacing w:val="-1"/>
                <w:sz w:val="12"/>
                <w:szCs w:val="12"/>
              </w:rPr>
            </w:pPr>
            <w:r w:rsidRPr="00EC06C2">
              <w:rPr>
                <w:rFonts w:ascii="Sylfaen" w:eastAsia="Times New Roman" w:hAnsi="Sylfaen" w:cs="Sylfaen"/>
                <w:b/>
                <w:spacing w:val="-1"/>
                <w:sz w:val="12"/>
                <w:szCs w:val="12"/>
                <w:lang w:val="ka-GE"/>
              </w:rPr>
              <w:t>მიზანი 1</w:t>
            </w:r>
            <w:r w:rsidRPr="00EC06C2">
              <w:rPr>
                <w:rFonts w:ascii="Sylfaen" w:eastAsia="Times New Roman" w:hAnsi="Sylfaen" w:cs="Sylfaen"/>
                <w:spacing w:val="-1"/>
                <w:sz w:val="12"/>
                <w:szCs w:val="12"/>
                <w:lang w:val="ka-GE"/>
              </w:rPr>
              <w:t xml:space="preserve"> - სიღარიბის ყველა ფორმის აღმოფხვრა</w:t>
            </w:r>
          </w:p>
          <w:p w14:paraId="00FE6FCF" w14:textId="77777777" w:rsidR="00EC06C2" w:rsidRPr="00EC06C2" w:rsidRDefault="00EC06C2" w:rsidP="00EC06C2">
            <w:pPr>
              <w:widowControl w:val="0"/>
              <w:tabs>
                <w:tab w:val="left" w:pos="5530"/>
              </w:tabs>
              <w:spacing w:before="17" w:after="0"/>
              <w:ind w:right="521"/>
              <w:rPr>
                <w:rFonts w:ascii="Sylfaen" w:eastAsia="Times New Roman" w:hAnsi="Sylfaen" w:cs="Sylfaen"/>
                <w:spacing w:val="-1"/>
                <w:sz w:val="12"/>
                <w:szCs w:val="12"/>
                <w:lang w:val="ka-GE"/>
              </w:rPr>
            </w:pPr>
            <w:r w:rsidRPr="00EC06C2">
              <w:rPr>
                <w:rFonts w:ascii="Sylfaen" w:eastAsia="Times New Roman" w:hAnsi="Sylfaen" w:cs="Sylfaen"/>
                <w:spacing w:val="26"/>
                <w:w w:val="99"/>
                <w:sz w:val="12"/>
                <w:szCs w:val="12"/>
              </w:rPr>
              <w:t xml:space="preserve"> </w:t>
            </w:r>
            <w:r w:rsidRPr="00EC06C2">
              <w:rPr>
                <w:rFonts w:ascii="Sylfaen" w:eastAsia="Times New Roman" w:hAnsi="Sylfaen" w:cs="Sylfaen"/>
                <w:b/>
                <w:spacing w:val="-1"/>
                <w:sz w:val="12"/>
                <w:szCs w:val="12"/>
                <w:lang w:val="ka-GE"/>
              </w:rPr>
              <w:t>მიზანი 3:</w:t>
            </w:r>
            <w:r w:rsidRPr="00EC06C2">
              <w:rPr>
                <w:rFonts w:ascii="Sylfaen" w:eastAsia="Times New Roman" w:hAnsi="Sylfaen" w:cs="Sylfaen"/>
                <w:spacing w:val="-1"/>
                <w:sz w:val="12"/>
                <w:szCs w:val="12"/>
                <w:lang w:val="ka-GE"/>
              </w:rPr>
              <w:t xml:space="preserve"> ჯანსაღი ცხოვრებისა და კეთილდღეობის უზრუნველყოფა ყველა ასაკის ადამიანისათვის.</w:t>
            </w:r>
          </w:p>
          <w:p w14:paraId="3C140B3A"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p>
        </w:tc>
      </w:tr>
      <w:tr w:rsidR="00EC06C2" w:rsidRPr="00EC06C2" w14:paraId="01D4AEFF" w14:textId="77777777" w:rsidTr="00E82DAE">
        <w:trPr>
          <w:trHeight w:val="356"/>
        </w:trPr>
        <w:tc>
          <w:tcPr>
            <w:tcW w:w="2027" w:type="dxa"/>
            <w:tcBorders>
              <w:top w:val="nil"/>
              <w:left w:val="single" w:sz="8" w:space="0" w:color="auto"/>
              <w:bottom w:val="single" w:sz="8" w:space="0" w:color="auto"/>
              <w:right w:val="single" w:sz="4" w:space="0" w:color="auto"/>
            </w:tcBorders>
            <w:shd w:val="clear" w:color="000000" w:fill="FFFFFF"/>
            <w:vAlign w:val="center"/>
            <w:hideMark/>
          </w:tcPr>
          <w:p w14:paraId="4F9D00D3" w14:textId="01A08231"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შედეგი</w:t>
            </w:r>
          </w:p>
        </w:tc>
        <w:tc>
          <w:tcPr>
            <w:tcW w:w="0" w:type="auto"/>
            <w:gridSpan w:val="6"/>
            <w:tcBorders>
              <w:top w:val="single" w:sz="4" w:space="0" w:color="auto"/>
              <w:left w:val="nil"/>
              <w:bottom w:val="single" w:sz="8" w:space="0" w:color="auto"/>
              <w:right w:val="single" w:sz="8" w:space="0" w:color="000000"/>
            </w:tcBorders>
            <w:vAlign w:val="center"/>
            <w:hideMark/>
          </w:tcPr>
          <w:p w14:paraId="553588FA" w14:textId="77777777" w:rsidR="00EC06C2" w:rsidRPr="00EC06C2" w:rsidRDefault="00EC06C2" w:rsidP="00EC06C2">
            <w:pPr>
              <w:widowControl w:val="0"/>
              <w:tabs>
                <w:tab w:val="left" w:pos="5530"/>
              </w:tabs>
              <w:spacing w:before="75" w:after="0" w:line="216" w:lineRule="exact"/>
              <w:ind w:right="441"/>
              <w:rPr>
                <w:rFonts w:ascii="Sylfaen" w:eastAsia="Times New Roman" w:hAnsi="Sylfaen" w:cs="Sylfaen"/>
                <w:sz w:val="12"/>
                <w:szCs w:val="12"/>
              </w:rPr>
            </w:pPr>
            <w:r w:rsidRPr="00EC06C2">
              <w:rPr>
                <w:rFonts w:ascii="Sylfaen" w:eastAsia="Times New Roman" w:hAnsi="Sylfaen" w:cs="Sylfaen"/>
                <w:color w:val="000000"/>
                <w:sz w:val="12"/>
                <w:szCs w:val="12"/>
                <w:lang w:val="ka-GE"/>
              </w:rPr>
              <w:t>უზრუნველყოფილია კრიზისული მდგომარეობაში მყოფი ოჯახების დროული დახმარება და საფრთხის შემცირება</w:t>
            </w:r>
          </w:p>
        </w:tc>
      </w:tr>
    </w:tbl>
    <w:p w14:paraId="574A2DC0"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4979" w:type="pct"/>
        <w:tblLook w:val="04A0" w:firstRow="1" w:lastRow="0" w:firstColumn="1" w:lastColumn="0" w:noHBand="0" w:noVBand="1"/>
      </w:tblPr>
      <w:tblGrid>
        <w:gridCol w:w="2263"/>
        <w:gridCol w:w="1105"/>
        <w:gridCol w:w="1001"/>
        <w:gridCol w:w="1001"/>
        <w:gridCol w:w="1271"/>
        <w:gridCol w:w="1125"/>
        <w:gridCol w:w="983"/>
        <w:gridCol w:w="1121"/>
      </w:tblGrid>
      <w:tr w:rsidR="00EC06C2" w:rsidRPr="00EC06C2" w14:paraId="056F8BC0" w14:textId="77777777" w:rsidTr="00E82DAE">
        <w:trPr>
          <w:trHeight w:val="183"/>
        </w:trPr>
        <w:tc>
          <w:tcPr>
            <w:tcW w:w="5000" w:type="pct"/>
            <w:gridSpan w:val="8"/>
            <w:tcBorders>
              <w:top w:val="single" w:sz="4" w:space="0" w:color="auto"/>
              <w:left w:val="single" w:sz="4" w:space="0" w:color="auto"/>
              <w:bottom w:val="single" w:sz="4" w:space="0" w:color="auto"/>
              <w:right w:val="nil"/>
            </w:tcBorders>
            <w:noWrap/>
            <w:vAlign w:val="center"/>
            <w:hideMark/>
          </w:tcPr>
          <w:p w14:paraId="53C9F2AC" w14:textId="30D91CC5"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 შედეგის შეფასების ინდიკატორი</w:t>
            </w:r>
          </w:p>
        </w:tc>
      </w:tr>
      <w:tr w:rsidR="00EC06C2" w:rsidRPr="00EC06C2" w14:paraId="2C3D9725" w14:textId="77777777" w:rsidTr="00E82DAE">
        <w:trPr>
          <w:trHeight w:val="437"/>
        </w:trPr>
        <w:tc>
          <w:tcPr>
            <w:tcW w:w="1146" w:type="pct"/>
            <w:tcBorders>
              <w:top w:val="single" w:sz="4" w:space="0" w:color="auto"/>
              <w:left w:val="single" w:sz="4" w:space="0" w:color="auto"/>
              <w:bottom w:val="single" w:sz="4" w:space="0" w:color="auto"/>
              <w:right w:val="single" w:sz="4" w:space="0" w:color="auto"/>
            </w:tcBorders>
            <w:vAlign w:val="center"/>
            <w:hideMark/>
          </w:tcPr>
          <w:p w14:paraId="2351015E" w14:textId="77777777" w:rsidR="00EC06C2" w:rsidRPr="00EC06C2" w:rsidRDefault="00EC06C2" w:rsidP="00EC06C2">
            <w:pPr>
              <w:tabs>
                <w:tab w:val="left" w:pos="5530"/>
              </w:tabs>
              <w:spacing w:after="0" w:line="240" w:lineRule="auto"/>
              <w:jc w:val="center"/>
              <w:rPr>
                <w:rFonts w:ascii="Sylfaen" w:eastAsia="Times New Roman" w:hAnsi="Sylfaen" w:cs="Times New Roman"/>
                <w:b/>
                <w:bCs/>
                <w:color w:val="000000"/>
                <w:sz w:val="12"/>
                <w:szCs w:val="12"/>
              </w:rPr>
            </w:pPr>
            <w:r w:rsidRPr="00EC06C2">
              <w:rPr>
                <w:rFonts w:ascii="Sylfaen" w:eastAsia="Times New Roman" w:hAnsi="Sylfaen" w:cs="Times New Roman"/>
                <w:b/>
                <w:bCs/>
                <w:color w:val="000000"/>
                <w:sz w:val="12"/>
                <w:szCs w:val="12"/>
              </w:rPr>
              <w:t xml:space="preserve">ინდიკატორის დასახელება </w:t>
            </w:r>
          </w:p>
        </w:tc>
        <w:tc>
          <w:tcPr>
            <w:tcW w:w="560" w:type="pct"/>
            <w:tcBorders>
              <w:top w:val="single" w:sz="4" w:space="0" w:color="auto"/>
              <w:left w:val="nil"/>
              <w:bottom w:val="single" w:sz="4" w:space="0" w:color="auto"/>
              <w:right w:val="single" w:sz="4" w:space="0" w:color="auto"/>
            </w:tcBorders>
            <w:vAlign w:val="center"/>
            <w:hideMark/>
          </w:tcPr>
          <w:p w14:paraId="75AE4AF6"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საბაზისო მაჩვენებელი 2024წელი</w:t>
            </w:r>
          </w:p>
        </w:tc>
        <w:tc>
          <w:tcPr>
            <w:tcW w:w="507" w:type="pct"/>
            <w:tcBorders>
              <w:top w:val="nil"/>
              <w:left w:val="nil"/>
              <w:bottom w:val="single" w:sz="4" w:space="0" w:color="auto"/>
              <w:right w:val="single" w:sz="4" w:space="0" w:color="auto"/>
            </w:tcBorders>
            <w:vAlign w:val="center"/>
            <w:hideMark/>
          </w:tcPr>
          <w:p w14:paraId="3A7EBB13"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2025 წელს</w:t>
            </w:r>
          </w:p>
        </w:tc>
        <w:tc>
          <w:tcPr>
            <w:tcW w:w="507" w:type="pct"/>
            <w:tcBorders>
              <w:top w:val="single" w:sz="4" w:space="0" w:color="auto"/>
              <w:left w:val="nil"/>
              <w:bottom w:val="single" w:sz="4" w:space="0" w:color="auto"/>
              <w:right w:val="single" w:sz="4" w:space="0" w:color="auto"/>
            </w:tcBorders>
            <w:vAlign w:val="center"/>
            <w:hideMark/>
          </w:tcPr>
          <w:p w14:paraId="2ADB9D8C"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2026 წელს</w:t>
            </w:r>
          </w:p>
        </w:tc>
        <w:tc>
          <w:tcPr>
            <w:tcW w:w="644" w:type="pct"/>
            <w:tcBorders>
              <w:top w:val="single" w:sz="4" w:space="0" w:color="auto"/>
              <w:left w:val="nil"/>
              <w:bottom w:val="single" w:sz="4" w:space="0" w:color="auto"/>
              <w:right w:val="single" w:sz="4" w:space="0" w:color="auto"/>
            </w:tcBorders>
            <w:vAlign w:val="center"/>
            <w:hideMark/>
          </w:tcPr>
          <w:p w14:paraId="4637CEF0"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2027 წელს</w:t>
            </w:r>
          </w:p>
        </w:tc>
        <w:tc>
          <w:tcPr>
            <w:tcW w:w="570" w:type="pct"/>
            <w:tcBorders>
              <w:top w:val="single" w:sz="4" w:space="0" w:color="auto"/>
              <w:left w:val="nil"/>
              <w:bottom w:val="single" w:sz="4" w:space="0" w:color="auto"/>
              <w:right w:val="single" w:sz="4" w:space="0" w:color="auto"/>
            </w:tcBorders>
            <w:vAlign w:val="center"/>
            <w:hideMark/>
          </w:tcPr>
          <w:p w14:paraId="660AA72D"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2028 წელს</w:t>
            </w:r>
          </w:p>
        </w:tc>
        <w:tc>
          <w:tcPr>
            <w:tcW w:w="498" w:type="pct"/>
            <w:tcBorders>
              <w:top w:val="single" w:sz="4" w:space="0" w:color="auto"/>
              <w:left w:val="nil"/>
              <w:bottom w:val="single" w:sz="4" w:space="0" w:color="auto"/>
              <w:right w:val="single" w:sz="4" w:space="0" w:color="auto"/>
            </w:tcBorders>
            <w:vAlign w:val="center"/>
            <w:hideMark/>
          </w:tcPr>
          <w:p w14:paraId="41BC48F5"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568" w:type="pct"/>
            <w:tcBorders>
              <w:top w:val="nil"/>
              <w:left w:val="nil"/>
              <w:bottom w:val="single" w:sz="4" w:space="0" w:color="auto"/>
              <w:right w:val="single" w:sz="8" w:space="0" w:color="auto"/>
            </w:tcBorders>
            <w:vAlign w:val="center"/>
            <w:hideMark/>
          </w:tcPr>
          <w:p w14:paraId="6F47B026"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2B389A51" w14:textId="77777777" w:rsidTr="00E82DAE">
        <w:trPr>
          <w:trHeight w:val="124"/>
        </w:trPr>
        <w:tc>
          <w:tcPr>
            <w:tcW w:w="1146" w:type="pct"/>
            <w:tcBorders>
              <w:top w:val="single" w:sz="4" w:space="0" w:color="auto"/>
              <w:left w:val="single" w:sz="4" w:space="0" w:color="auto"/>
              <w:bottom w:val="single" w:sz="4" w:space="0" w:color="auto"/>
              <w:right w:val="single" w:sz="4" w:space="0" w:color="auto"/>
            </w:tcBorders>
            <w:vAlign w:val="center"/>
          </w:tcPr>
          <w:p w14:paraId="51DC2B4D"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 </w:t>
            </w:r>
            <w:r w:rsidRPr="00EC06C2">
              <w:rPr>
                <w:rFonts w:ascii="Sylfaen" w:eastAsia="Times New Roman" w:hAnsi="Sylfaen" w:cs="Calibri"/>
                <w:color w:val="000000"/>
                <w:sz w:val="12"/>
                <w:szCs w:val="12"/>
                <w:lang w:val="ka-GE"/>
              </w:rPr>
              <w:t>დახმარების მიმღებ პირთა რაოდენობა</w:t>
            </w:r>
          </w:p>
        </w:tc>
        <w:tc>
          <w:tcPr>
            <w:tcW w:w="560" w:type="pct"/>
            <w:tcBorders>
              <w:top w:val="single" w:sz="4" w:space="0" w:color="auto"/>
              <w:left w:val="nil"/>
              <w:bottom w:val="single" w:sz="4" w:space="0" w:color="auto"/>
              <w:right w:val="single" w:sz="4" w:space="0" w:color="auto"/>
            </w:tcBorders>
            <w:vAlign w:val="center"/>
          </w:tcPr>
          <w:p w14:paraId="0676000B"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8</w:t>
            </w:r>
          </w:p>
        </w:tc>
        <w:tc>
          <w:tcPr>
            <w:tcW w:w="507" w:type="pct"/>
            <w:tcBorders>
              <w:top w:val="single" w:sz="4" w:space="0" w:color="auto"/>
              <w:left w:val="single" w:sz="4" w:space="0" w:color="auto"/>
              <w:bottom w:val="single" w:sz="4" w:space="0" w:color="auto"/>
              <w:right w:val="single" w:sz="4" w:space="0" w:color="auto"/>
            </w:tcBorders>
            <w:vAlign w:val="center"/>
            <w:hideMark/>
          </w:tcPr>
          <w:p w14:paraId="77EC5C04"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10</w:t>
            </w:r>
          </w:p>
        </w:tc>
        <w:tc>
          <w:tcPr>
            <w:tcW w:w="507" w:type="pct"/>
            <w:tcBorders>
              <w:top w:val="single" w:sz="4" w:space="0" w:color="auto"/>
              <w:left w:val="nil"/>
              <w:bottom w:val="single" w:sz="4" w:space="0" w:color="auto"/>
              <w:right w:val="single" w:sz="8" w:space="0" w:color="000000"/>
            </w:tcBorders>
            <w:shd w:val="clear" w:color="000000" w:fill="FFFFFF"/>
            <w:vAlign w:val="center"/>
            <w:hideMark/>
          </w:tcPr>
          <w:p w14:paraId="4193043B"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 </w:t>
            </w:r>
            <w:r w:rsidRPr="00EC06C2">
              <w:rPr>
                <w:rFonts w:ascii="Sylfaen" w:eastAsia="Times New Roman" w:hAnsi="Sylfaen" w:cs="Calibri"/>
                <w:color w:val="000000"/>
                <w:sz w:val="12"/>
                <w:szCs w:val="12"/>
                <w:lang w:val="ka-GE"/>
              </w:rPr>
              <w:t>12</w:t>
            </w:r>
          </w:p>
        </w:tc>
        <w:tc>
          <w:tcPr>
            <w:tcW w:w="644" w:type="pct"/>
            <w:tcBorders>
              <w:top w:val="single" w:sz="4" w:space="0" w:color="auto"/>
              <w:left w:val="nil"/>
              <w:bottom w:val="single" w:sz="4" w:space="0" w:color="auto"/>
              <w:right w:val="single" w:sz="8" w:space="0" w:color="000000"/>
            </w:tcBorders>
            <w:shd w:val="clear" w:color="000000" w:fill="FFFFFF"/>
            <w:vAlign w:val="center"/>
            <w:hideMark/>
          </w:tcPr>
          <w:p w14:paraId="40163229"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lang w:val="ka-GE"/>
              </w:rPr>
              <w:t>12</w:t>
            </w:r>
            <w:r w:rsidRPr="00EC06C2">
              <w:rPr>
                <w:rFonts w:ascii="Sylfaen" w:eastAsia="Times New Roman" w:hAnsi="Sylfaen" w:cs="Calibri"/>
                <w:color w:val="000000"/>
                <w:sz w:val="12"/>
                <w:szCs w:val="12"/>
              </w:rPr>
              <w:t> </w:t>
            </w:r>
          </w:p>
        </w:tc>
        <w:tc>
          <w:tcPr>
            <w:tcW w:w="570" w:type="pct"/>
            <w:tcBorders>
              <w:top w:val="single" w:sz="4" w:space="0" w:color="auto"/>
              <w:left w:val="nil"/>
              <w:bottom w:val="single" w:sz="4" w:space="0" w:color="auto"/>
              <w:right w:val="single" w:sz="8" w:space="0" w:color="000000"/>
            </w:tcBorders>
            <w:shd w:val="clear" w:color="000000" w:fill="FFFFFF"/>
            <w:vAlign w:val="center"/>
            <w:hideMark/>
          </w:tcPr>
          <w:p w14:paraId="2E8F29DC"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lang w:val="ka-GE"/>
              </w:rPr>
              <w:t>12</w:t>
            </w:r>
            <w:r w:rsidRPr="00EC06C2">
              <w:rPr>
                <w:rFonts w:ascii="Sylfaen" w:eastAsia="Times New Roman" w:hAnsi="Sylfaen" w:cs="Calibri"/>
                <w:color w:val="000000"/>
                <w:sz w:val="12"/>
                <w:szCs w:val="12"/>
              </w:rPr>
              <w:t> </w:t>
            </w:r>
          </w:p>
        </w:tc>
        <w:tc>
          <w:tcPr>
            <w:tcW w:w="498" w:type="pct"/>
            <w:tcBorders>
              <w:top w:val="single" w:sz="4" w:space="0" w:color="auto"/>
              <w:left w:val="nil"/>
              <w:bottom w:val="single" w:sz="4" w:space="0" w:color="auto"/>
              <w:right w:val="nil"/>
            </w:tcBorders>
            <w:shd w:val="clear" w:color="000000" w:fill="FFFFFF"/>
            <w:vAlign w:val="center"/>
            <w:hideMark/>
          </w:tcPr>
          <w:p w14:paraId="4545A407"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 </w:t>
            </w:r>
            <w:r w:rsidRPr="00EC06C2">
              <w:rPr>
                <w:rFonts w:ascii="Sylfaen" w:eastAsia="Times New Roman" w:hAnsi="Sylfaen" w:cs="Calibri"/>
                <w:color w:val="000000"/>
                <w:sz w:val="12"/>
                <w:szCs w:val="12"/>
                <w:lang w:val="ka-GE"/>
              </w:rPr>
              <w:t>3</w:t>
            </w:r>
          </w:p>
        </w:tc>
        <w:tc>
          <w:tcPr>
            <w:tcW w:w="568" w:type="pct"/>
            <w:tcBorders>
              <w:top w:val="nil"/>
              <w:left w:val="single" w:sz="4" w:space="0" w:color="auto"/>
              <w:bottom w:val="single" w:sz="4" w:space="0" w:color="auto"/>
              <w:right w:val="single" w:sz="4" w:space="0" w:color="auto"/>
            </w:tcBorders>
            <w:shd w:val="clear" w:color="000000" w:fill="FFFFFF"/>
            <w:vAlign w:val="center"/>
            <w:hideMark/>
          </w:tcPr>
          <w:p w14:paraId="1BB288D8"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rPr>
              <w:t> </w:t>
            </w:r>
            <w:r w:rsidRPr="00EC06C2">
              <w:rPr>
                <w:rFonts w:ascii="Sylfaen" w:eastAsia="Times New Roman" w:hAnsi="Sylfaen" w:cs="Calibri"/>
                <w:color w:val="000000"/>
                <w:sz w:val="12"/>
                <w:szCs w:val="12"/>
                <w:lang w:val="ka-GE"/>
              </w:rPr>
              <w:t xml:space="preserve">მომართვიანობა </w:t>
            </w:r>
          </w:p>
        </w:tc>
      </w:tr>
    </w:tbl>
    <w:p w14:paraId="3584D2B8"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0" w:type="auto"/>
        <w:tblInd w:w="118" w:type="dxa"/>
        <w:tblLook w:val="04A0" w:firstRow="1" w:lastRow="0" w:firstColumn="1" w:lastColumn="0" w:noHBand="0" w:noVBand="1"/>
      </w:tblPr>
      <w:tblGrid>
        <w:gridCol w:w="2004"/>
        <w:gridCol w:w="802"/>
        <w:gridCol w:w="1800"/>
        <w:gridCol w:w="1128"/>
        <w:gridCol w:w="1266"/>
        <w:gridCol w:w="1519"/>
        <w:gridCol w:w="1261"/>
      </w:tblGrid>
      <w:tr w:rsidR="00EC06C2" w:rsidRPr="00EC06C2" w14:paraId="68E89D37" w14:textId="77777777" w:rsidTr="00E82DAE">
        <w:trPr>
          <w:trHeight w:val="255"/>
        </w:trPr>
        <w:tc>
          <w:tcPr>
            <w:tcW w:w="2004"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4394A6A6"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დასახელება</w:t>
            </w:r>
          </w:p>
        </w:tc>
        <w:tc>
          <w:tcPr>
            <w:tcW w:w="802" w:type="dxa"/>
            <w:tcBorders>
              <w:top w:val="single" w:sz="8" w:space="0" w:color="auto"/>
              <w:left w:val="nil"/>
              <w:bottom w:val="single" w:sz="4" w:space="0" w:color="auto"/>
              <w:right w:val="single" w:sz="4" w:space="0" w:color="auto"/>
            </w:tcBorders>
            <w:shd w:val="clear" w:color="000000" w:fill="FFFFFF"/>
            <w:vAlign w:val="center"/>
            <w:hideMark/>
          </w:tcPr>
          <w:p w14:paraId="38CA04EC" w14:textId="77777777" w:rsidR="00EC06C2" w:rsidRPr="00EC06C2" w:rsidRDefault="00EC06C2" w:rsidP="00EC06C2">
            <w:pPr>
              <w:tabs>
                <w:tab w:val="left" w:pos="5530"/>
              </w:tabs>
              <w:spacing w:after="0" w:line="240" w:lineRule="auto"/>
              <w:jc w:val="center"/>
              <w:rPr>
                <w:rFonts w:ascii="Sylfaen" w:eastAsia="Times New Roman" w:hAnsi="Sylfaen" w:cs="Calibri"/>
                <w:color w:val="000000"/>
                <w:sz w:val="12"/>
                <w:szCs w:val="12"/>
              </w:rPr>
            </w:pPr>
            <w:r w:rsidRPr="00EC06C2">
              <w:rPr>
                <w:rFonts w:ascii="Sylfaen" w:eastAsia="Times New Roman" w:hAnsi="Sylfaen" w:cs="Calibri"/>
                <w:color w:val="000000"/>
                <w:sz w:val="12"/>
                <w:szCs w:val="12"/>
              </w:rPr>
              <w:t>კოდი</w:t>
            </w:r>
          </w:p>
        </w:tc>
        <w:tc>
          <w:tcPr>
            <w:tcW w:w="1800" w:type="dxa"/>
            <w:vMerge w:val="restart"/>
            <w:tcBorders>
              <w:top w:val="single" w:sz="8" w:space="0" w:color="auto"/>
              <w:left w:val="nil"/>
              <w:bottom w:val="single" w:sz="8" w:space="0" w:color="auto"/>
              <w:right w:val="single" w:sz="8" w:space="0" w:color="auto"/>
            </w:tcBorders>
            <w:shd w:val="clear" w:color="000000" w:fill="FFFFFF"/>
            <w:vAlign w:val="center"/>
          </w:tcPr>
          <w:p w14:paraId="392BAAAD" w14:textId="77777777" w:rsidR="00EC06C2" w:rsidRPr="00EC06C2" w:rsidRDefault="00EC06C2" w:rsidP="00EC06C2">
            <w:pPr>
              <w:tabs>
                <w:tab w:val="left" w:pos="5530"/>
              </w:tabs>
              <w:spacing w:after="0" w:line="240" w:lineRule="auto"/>
              <w:rPr>
                <w:rFonts w:ascii="Sylfaen" w:eastAsia="Times New Roman" w:hAnsi="Sylfaen" w:cs="Calibri"/>
                <w:b/>
                <w:sz w:val="12"/>
                <w:szCs w:val="12"/>
              </w:rPr>
            </w:pPr>
            <w:r w:rsidRPr="00EC06C2">
              <w:rPr>
                <w:rFonts w:ascii="Sylfaen" w:eastAsia="Times New Roman" w:hAnsi="Sylfaen" w:cs="Sylfaen"/>
                <w:b/>
                <w:color w:val="000000"/>
                <w:sz w:val="12"/>
                <w:szCs w:val="12"/>
                <w:lang w:val="ka-GE"/>
              </w:rPr>
              <w:t>ომისა და სამხედრო ძალების ვეტერანთა დახმარება</w:t>
            </w:r>
          </w:p>
        </w:tc>
        <w:tc>
          <w:tcPr>
            <w:tcW w:w="1128" w:type="dxa"/>
            <w:tcBorders>
              <w:top w:val="single" w:sz="8" w:space="0" w:color="auto"/>
              <w:left w:val="nil"/>
              <w:bottom w:val="single" w:sz="4" w:space="0" w:color="auto"/>
              <w:right w:val="single" w:sz="4" w:space="0" w:color="auto"/>
            </w:tcBorders>
            <w:shd w:val="clear" w:color="000000" w:fill="FFFFFF"/>
            <w:vAlign w:val="center"/>
            <w:hideMark/>
          </w:tcPr>
          <w:p w14:paraId="5B3F79A0" w14:textId="0A20E80D"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2025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266" w:type="dxa"/>
            <w:tcBorders>
              <w:top w:val="single" w:sz="8" w:space="0" w:color="auto"/>
              <w:left w:val="nil"/>
              <w:bottom w:val="single" w:sz="4" w:space="0" w:color="auto"/>
              <w:right w:val="single" w:sz="4" w:space="0" w:color="auto"/>
            </w:tcBorders>
            <w:shd w:val="clear" w:color="000000" w:fill="FFFFFF"/>
            <w:vAlign w:val="center"/>
            <w:hideMark/>
          </w:tcPr>
          <w:p w14:paraId="2D29D39B" w14:textId="70DE8694"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2026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519" w:type="dxa"/>
            <w:tcBorders>
              <w:top w:val="single" w:sz="8" w:space="0" w:color="auto"/>
              <w:left w:val="nil"/>
              <w:bottom w:val="single" w:sz="4" w:space="0" w:color="auto"/>
              <w:right w:val="single" w:sz="4" w:space="0" w:color="auto"/>
            </w:tcBorders>
            <w:shd w:val="clear" w:color="000000" w:fill="FFFFFF"/>
            <w:vAlign w:val="center"/>
            <w:hideMark/>
          </w:tcPr>
          <w:p w14:paraId="38A7AB0A" w14:textId="10BCD14F"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2027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(ათას ლარში)</w:t>
            </w:r>
          </w:p>
        </w:tc>
        <w:tc>
          <w:tcPr>
            <w:tcW w:w="1261" w:type="dxa"/>
            <w:tcBorders>
              <w:top w:val="single" w:sz="8" w:space="0" w:color="auto"/>
              <w:left w:val="nil"/>
              <w:bottom w:val="single" w:sz="4" w:space="0" w:color="auto"/>
              <w:right w:val="single" w:sz="8" w:space="0" w:color="000000"/>
            </w:tcBorders>
            <w:shd w:val="clear" w:color="000000" w:fill="FFFFFF"/>
            <w:vAlign w:val="center"/>
            <w:hideMark/>
          </w:tcPr>
          <w:p w14:paraId="13596E49" w14:textId="14230733"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2028 წელი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 xml:space="preserve"> (ათას ლარში)</w:t>
            </w:r>
          </w:p>
        </w:tc>
      </w:tr>
      <w:tr w:rsidR="00EC06C2" w:rsidRPr="00EC06C2" w14:paraId="2C845F1B" w14:textId="77777777" w:rsidTr="00E82DAE">
        <w:trPr>
          <w:trHeight w:val="120"/>
        </w:trPr>
        <w:tc>
          <w:tcPr>
            <w:tcW w:w="2004" w:type="dxa"/>
            <w:vMerge/>
            <w:tcBorders>
              <w:top w:val="single" w:sz="8" w:space="0" w:color="auto"/>
              <w:left w:val="single" w:sz="8" w:space="0" w:color="auto"/>
              <w:bottom w:val="single" w:sz="4" w:space="0" w:color="auto"/>
              <w:right w:val="single" w:sz="4" w:space="0" w:color="auto"/>
            </w:tcBorders>
            <w:vAlign w:val="center"/>
            <w:hideMark/>
          </w:tcPr>
          <w:p w14:paraId="3EE437BF"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802" w:type="dxa"/>
            <w:tcBorders>
              <w:top w:val="nil"/>
              <w:left w:val="nil"/>
              <w:bottom w:val="single" w:sz="4" w:space="0" w:color="auto"/>
              <w:right w:val="single" w:sz="4" w:space="0" w:color="auto"/>
            </w:tcBorders>
            <w:shd w:val="clear" w:color="000000" w:fill="FFFFFF"/>
            <w:vAlign w:val="center"/>
            <w:hideMark/>
          </w:tcPr>
          <w:p w14:paraId="543B8263"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lang w:val="ka-GE"/>
              </w:rPr>
            </w:pPr>
            <w:r w:rsidRPr="00EC06C2">
              <w:rPr>
                <w:rFonts w:ascii="Sylfaen" w:eastAsia="Times New Roman" w:hAnsi="Sylfaen" w:cs="Calibri"/>
                <w:b/>
                <w:color w:val="000000"/>
                <w:sz w:val="12"/>
                <w:szCs w:val="12"/>
              </w:rPr>
              <w:t> </w:t>
            </w:r>
            <w:r w:rsidRPr="00EC06C2">
              <w:rPr>
                <w:rFonts w:ascii="Sylfaen" w:eastAsia="Times New Roman" w:hAnsi="Sylfaen" w:cs="Calibri"/>
                <w:b/>
                <w:color w:val="000000"/>
                <w:sz w:val="12"/>
                <w:szCs w:val="12"/>
                <w:lang w:val="ka-GE"/>
              </w:rPr>
              <w:t>06 03 21</w:t>
            </w:r>
          </w:p>
        </w:tc>
        <w:tc>
          <w:tcPr>
            <w:tcW w:w="1800" w:type="dxa"/>
            <w:vMerge/>
            <w:tcBorders>
              <w:top w:val="nil"/>
              <w:left w:val="nil"/>
              <w:bottom w:val="single" w:sz="4" w:space="0" w:color="auto"/>
              <w:right w:val="single" w:sz="4" w:space="0" w:color="auto"/>
            </w:tcBorders>
            <w:vAlign w:val="center"/>
            <w:hideMark/>
          </w:tcPr>
          <w:p w14:paraId="0A05EE4E"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c>
          <w:tcPr>
            <w:tcW w:w="1128" w:type="dxa"/>
            <w:tcBorders>
              <w:top w:val="single" w:sz="8" w:space="0" w:color="auto"/>
              <w:left w:val="single" w:sz="8" w:space="0" w:color="auto"/>
              <w:bottom w:val="single" w:sz="8" w:space="0" w:color="auto"/>
              <w:right w:val="single" w:sz="8" w:space="0" w:color="auto"/>
            </w:tcBorders>
            <w:shd w:val="clear" w:color="000000" w:fill="FFFFFF"/>
            <w:vAlign w:val="center"/>
          </w:tcPr>
          <w:p w14:paraId="2093CDC0"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25,0</w:t>
            </w:r>
          </w:p>
        </w:tc>
        <w:tc>
          <w:tcPr>
            <w:tcW w:w="1266" w:type="dxa"/>
            <w:tcBorders>
              <w:top w:val="single" w:sz="8" w:space="0" w:color="auto"/>
              <w:left w:val="single" w:sz="8" w:space="0" w:color="auto"/>
              <w:bottom w:val="single" w:sz="8" w:space="0" w:color="auto"/>
              <w:right w:val="single" w:sz="8" w:space="0" w:color="auto"/>
            </w:tcBorders>
            <w:shd w:val="clear" w:color="000000" w:fill="FFFFFF"/>
            <w:vAlign w:val="center"/>
          </w:tcPr>
          <w:p w14:paraId="6149070E"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25,0</w:t>
            </w:r>
          </w:p>
        </w:tc>
        <w:tc>
          <w:tcPr>
            <w:tcW w:w="1519" w:type="dxa"/>
            <w:tcBorders>
              <w:top w:val="single" w:sz="8" w:space="0" w:color="auto"/>
              <w:left w:val="single" w:sz="8" w:space="0" w:color="auto"/>
              <w:bottom w:val="single" w:sz="8" w:space="0" w:color="auto"/>
              <w:right w:val="single" w:sz="8" w:space="0" w:color="auto"/>
            </w:tcBorders>
            <w:shd w:val="clear" w:color="000000" w:fill="FFFFFF"/>
            <w:vAlign w:val="center"/>
          </w:tcPr>
          <w:p w14:paraId="49A088CA"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25,0</w:t>
            </w:r>
          </w:p>
        </w:tc>
        <w:tc>
          <w:tcPr>
            <w:tcW w:w="1261" w:type="dxa"/>
            <w:tcBorders>
              <w:top w:val="single" w:sz="8" w:space="0" w:color="auto"/>
              <w:left w:val="single" w:sz="8" w:space="0" w:color="auto"/>
              <w:bottom w:val="single" w:sz="8" w:space="0" w:color="auto"/>
              <w:right w:val="single" w:sz="8" w:space="0" w:color="auto"/>
            </w:tcBorders>
            <w:shd w:val="clear" w:color="000000" w:fill="FFFFFF"/>
            <w:vAlign w:val="center"/>
          </w:tcPr>
          <w:p w14:paraId="2EAC8C05" w14:textId="77777777" w:rsidR="00EC06C2" w:rsidRPr="00EC06C2" w:rsidRDefault="00EC06C2" w:rsidP="00EC06C2">
            <w:pPr>
              <w:tabs>
                <w:tab w:val="left" w:pos="5530"/>
              </w:tabs>
              <w:spacing w:after="0" w:line="240" w:lineRule="auto"/>
              <w:jc w:val="center"/>
              <w:rPr>
                <w:rFonts w:ascii="Sylfaen" w:eastAsia="Times New Roman" w:hAnsi="Sylfaen" w:cs="Calibri"/>
                <w:b/>
                <w:sz w:val="12"/>
                <w:szCs w:val="12"/>
                <w:lang w:val="ka-GE"/>
              </w:rPr>
            </w:pPr>
            <w:r w:rsidRPr="00EC06C2">
              <w:rPr>
                <w:rFonts w:ascii="Sylfaen" w:eastAsia="Times New Roman" w:hAnsi="Sylfaen" w:cs="Calibri"/>
                <w:b/>
                <w:sz w:val="12"/>
                <w:szCs w:val="12"/>
                <w:lang w:val="ka-GE"/>
              </w:rPr>
              <w:t>25,0</w:t>
            </w:r>
          </w:p>
        </w:tc>
      </w:tr>
      <w:tr w:rsidR="00EC06C2" w:rsidRPr="00EC06C2" w14:paraId="296C7ADA" w14:textId="77777777" w:rsidTr="00E82DAE">
        <w:trPr>
          <w:trHeight w:val="267"/>
        </w:trPr>
        <w:tc>
          <w:tcPr>
            <w:tcW w:w="2004" w:type="dxa"/>
            <w:tcBorders>
              <w:top w:val="nil"/>
              <w:left w:val="single" w:sz="8" w:space="0" w:color="auto"/>
              <w:bottom w:val="single" w:sz="4" w:space="0" w:color="auto"/>
              <w:right w:val="single" w:sz="4" w:space="0" w:color="auto"/>
            </w:tcBorders>
            <w:shd w:val="clear" w:color="000000" w:fill="FFFFFF"/>
            <w:vAlign w:val="center"/>
            <w:hideMark/>
          </w:tcPr>
          <w:p w14:paraId="6D4146A1"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განმახორციელებელი სამსახური</w:t>
            </w:r>
          </w:p>
        </w:tc>
        <w:tc>
          <w:tcPr>
            <w:tcW w:w="7776" w:type="dxa"/>
            <w:gridSpan w:val="6"/>
            <w:tcBorders>
              <w:top w:val="nil"/>
              <w:left w:val="nil"/>
              <w:bottom w:val="nil"/>
              <w:right w:val="single" w:sz="4" w:space="0" w:color="auto"/>
            </w:tcBorders>
            <w:vAlign w:val="bottom"/>
            <w:hideMark/>
          </w:tcPr>
          <w:p w14:paraId="7C3F74B0" w14:textId="77777777" w:rsidR="00EC06C2" w:rsidRPr="00EC06C2" w:rsidRDefault="00EC06C2" w:rsidP="00EC06C2">
            <w:pPr>
              <w:tabs>
                <w:tab w:val="left" w:pos="5530"/>
              </w:tabs>
              <w:spacing w:after="200" w:line="276" w:lineRule="auto"/>
              <w:rPr>
                <w:rFonts w:ascii="Calibri" w:eastAsia="Times New Roman" w:hAnsi="Calibri" w:cs="Calibri"/>
                <w:b/>
                <w:bCs/>
                <w:sz w:val="12"/>
                <w:szCs w:val="12"/>
              </w:rPr>
            </w:pPr>
            <w:r w:rsidRPr="00EC06C2">
              <w:rPr>
                <w:rFonts w:ascii="Sylfaen" w:eastAsia="Times New Roman" w:hAnsi="Sylfaen" w:cs="Calibri"/>
                <w:color w:val="000000"/>
                <w:sz w:val="12"/>
                <w:szCs w:val="12"/>
                <w:lang w:val="ka-GE"/>
              </w:rPr>
              <w:t xml:space="preserve">ხარაგაულის მუნიციპალიტეტის </w:t>
            </w:r>
            <w:r w:rsidRPr="00EC06C2">
              <w:rPr>
                <w:rFonts w:ascii="Sylfaen" w:eastAsia="Times New Roman" w:hAnsi="Sylfaen" w:cs="Sylfaen"/>
                <w:color w:val="000000"/>
                <w:sz w:val="12"/>
                <w:szCs w:val="12"/>
              </w:rPr>
              <w:t>მერიის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ჯანდაცვისა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სოციალური</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დაცვის</w:t>
            </w:r>
            <w:r w:rsidRPr="00EC06C2">
              <w:rPr>
                <w:rFonts w:ascii="Sylfaen" w:eastAsia="Times New Roman" w:hAnsi="Sylfaen" w:cs="Calibri"/>
                <w:color w:val="000000"/>
                <w:sz w:val="12"/>
                <w:szCs w:val="12"/>
              </w:rPr>
              <w:t xml:space="preserve"> </w:t>
            </w:r>
            <w:r w:rsidRPr="00EC06C2">
              <w:rPr>
                <w:rFonts w:ascii="Sylfaen" w:eastAsia="Times New Roman" w:hAnsi="Sylfaen" w:cs="Sylfaen"/>
                <w:color w:val="000000"/>
                <w:sz w:val="12"/>
                <w:szCs w:val="12"/>
              </w:rPr>
              <w:t>სამსახური</w:t>
            </w:r>
          </w:p>
        </w:tc>
      </w:tr>
      <w:tr w:rsidR="00EC06C2" w:rsidRPr="00EC06C2" w14:paraId="63D65F83" w14:textId="77777777" w:rsidTr="00EC06C2">
        <w:trPr>
          <w:trHeight w:val="166"/>
        </w:trPr>
        <w:tc>
          <w:tcPr>
            <w:tcW w:w="2004" w:type="dxa"/>
            <w:tcBorders>
              <w:top w:val="nil"/>
              <w:left w:val="single" w:sz="8" w:space="0" w:color="auto"/>
              <w:bottom w:val="single" w:sz="4" w:space="0" w:color="auto"/>
              <w:right w:val="single" w:sz="4" w:space="0" w:color="auto"/>
            </w:tcBorders>
            <w:shd w:val="clear" w:color="000000" w:fill="FFFFFF"/>
            <w:vAlign w:val="center"/>
            <w:hideMark/>
          </w:tcPr>
          <w:p w14:paraId="41B1BADD" w14:textId="78039668"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მიზანი და</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 xml:space="preserve">აღწერა </w:t>
            </w:r>
          </w:p>
        </w:tc>
        <w:tc>
          <w:tcPr>
            <w:tcW w:w="7776" w:type="dxa"/>
            <w:gridSpan w:val="6"/>
            <w:tcBorders>
              <w:top w:val="single" w:sz="4" w:space="0" w:color="auto"/>
              <w:left w:val="nil"/>
              <w:bottom w:val="single" w:sz="4" w:space="0" w:color="auto"/>
              <w:right w:val="single" w:sz="8" w:space="0" w:color="000000"/>
            </w:tcBorders>
            <w:shd w:val="clear" w:color="000000" w:fill="FFFFFF"/>
            <w:vAlign w:val="center"/>
            <w:hideMark/>
          </w:tcPr>
          <w:p w14:paraId="5A5A7691"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r w:rsidRPr="00EC06C2">
              <w:rPr>
                <w:rFonts w:ascii="Sylfaen" w:eastAsia="Times New Roman" w:hAnsi="Sylfaen" w:cs="Calibri"/>
                <w:color w:val="000000"/>
                <w:sz w:val="12"/>
                <w:szCs w:val="12"/>
                <w:lang w:val="ka-GE"/>
              </w:rPr>
              <w:t>ქვეპროგრამის მიზანია ვეტერანების ფინანსური დახმარება.</w:t>
            </w:r>
          </w:p>
          <w:p w14:paraId="5B83810D" w14:textId="77777777" w:rsidR="00EC06C2" w:rsidRPr="00EC06C2" w:rsidRDefault="00EC06C2" w:rsidP="00EC06C2">
            <w:pPr>
              <w:tabs>
                <w:tab w:val="left" w:pos="5530"/>
              </w:tabs>
              <w:spacing w:after="0" w:line="240" w:lineRule="auto"/>
              <w:rPr>
                <w:rFonts w:ascii="Sylfaen" w:eastAsia="Times New Roman" w:hAnsi="Sylfaen" w:cs="Calibri"/>
                <w:sz w:val="12"/>
                <w:szCs w:val="12"/>
                <w:lang w:val="ka-GE"/>
              </w:rPr>
            </w:pPr>
            <w:r w:rsidRPr="00EC06C2">
              <w:rPr>
                <w:rFonts w:ascii="Sylfaen" w:eastAsia="Times New Roman" w:hAnsi="Sylfaen" w:cs="Calibri"/>
                <w:color w:val="000000"/>
                <w:sz w:val="12"/>
                <w:szCs w:val="12"/>
                <w:lang w:val="ka-GE"/>
              </w:rPr>
              <w:t xml:space="preserve">ქვეპროგრამა მოიცავს ომისა და სამხედრო ძალების ვეტერანთა დახმარებას. ქვეპროგრამის მოსარგებლეა ომისა და სამხედრო ძალების ვეტერანი, რომელსაც ესაჭიროება </w:t>
            </w:r>
            <w:r w:rsidRPr="00EC06C2">
              <w:rPr>
                <w:rFonts w:ascii="Sylfaen" w:eastAsia="Times New Roman" w:hAnsi="Sylfaen" w:cs="Calibri"/>
                <w:sz w:val="12"/>
                <w:szCs w:val="12"/>
                <w:lang w:val="ka-GE"/>
              </w:rPr>
              <w:t>დახმარება.</w:t>
            </w:r>
          </w:p>
          <w:p w14:paraId="5EFAAA89" w14:textId="70F45786" w:rsidR="00EC06C2" w:rsidRPr="00EC06C2" w:rsidRDefault="00EC06C2" w:rsidP="00EC06C2">
            <w:pPr>
              <w:tabs>
                <w:tab w:val="left" w:pos="5530"/>
              </w:tabs>
              <w:spacing w:after="0" w:line="240" w:lineRule="auto"/>
              <w:rPr>
                <w:rFonts w:ascii="Sylfaen" w:eastAsia="Times New Roman" w:hAnsi="Sylfaen" w:cs="Calibri"/>
                <w:sz w:val="12"/>
                <w:szCs w:val="12"/>
                <w:lang w:val="ka-GE"/>
              </w:rPr>
            </w:pPr>
            <w:r w:rsidRPr="00EC06C2">
              <w:rPr>
                <w:rFonts w:ascii="Sylfaen" w:eastAsia="Times New Roman" w:hAnsi="Sylfaen" w:cs="Calibri"/>
                <w:sz w:val="12"/>
                <w:szCs w:val="12"/>
                <w:lang w:val="ka-GE"/>
              </w:rPr>
              <w:t>დახმარება განისაზღვრება</w:t>
            </w:r>
            <w:r w:rsidR="00452C6F">
              <w:rPr>
                <w:rFonts w:ascii="Sylfaen" w:eastAsia="Times New Roman" w:hAnsi="Sylfaen" w:cs="Calibri"/>
                <w:sz w:val="12"/>
                <w:szCs w:val="12"/>
                <w:lang w:val="ka-GE"/>
              </w:rPr>
              <w:t xml:space="preserve"> </w:t>
            </w:r>
            <w:r w:rsidRPr="00EC06C2">
              <w:rPr>
                <w:rFonts w:ascii="Sylfaen" w:eastAsia="Times New Roman" w:hAnsi="Sylfaen" w:cs="Calibri"/>
                <w:sz w:val="12"/>
                <w:szCs w:val="12"/>
                <w:lang w:val="ka-GE"/>
              </w:rPr>
              <w:t xml:space="preserve"> არაუმეტეს</w:t>
            </w:r>
            <w:r w:rsidR="00452C6F">
              <w:rPr>
                <w:rFonts w:ascii="Sylfaen" w:eastAsia="Times New Roman" w:hAnsi="Sylfaen" w:cs="Calibri"/>
                <w:sz w:val="12"/>
                <w:szCs w:val="12"/>
                <w:lang w:val="ka-GE"/>
              </w:rPr>
              <w:t xml:space="preserve"> </w:t>
            </w:r>
            <w:r w:rsidRPr="00EC06C2">
              <w:rPr>
                <w:rFonts w:ascii="Sylfaen" w:eastAsia="Times New Roman" w:hAnsi="Sylfaen" w:cs="Calibri"/>
                <w:sz w:val="12"/>
                <w:szCs w:val="12"/>
                <w:lang w:val="ka-GE"/>
              </w:rPr>
              <w:t>500 ლარისა.</w:t>
            </w:r>
          </w:p>
          <w:p w14:paraId="516D294D"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p>
        </w:tc>
      </w:tr>
      <w:tr w:rsidR="00EC06C2" w:rsidRPr="00EC06C2" w14:paraId="5D021519" w14:textId="77777777" w:rsidTr="00E82DAE">
        <w:trPr>
          <w:trHeight w:val="197"/>
        </w:trPr>
        <w:tc>
          <w:tcPr>
            <w:tcW w:w="2004" w:type="dxa"/>
            <w:tcBorders>
              <w:top w:val="nil"/>
              <w:left w:val="single" w:sz="8" w:space="0" w:color="auto"/>
              <w:bottom w:val="single" w:sz="4" w:space="0" w:color="auto"/>
              <w:right w:val="single" w:sz="4" w:space="0" w:color="auto"/>
            </w:tcBorders>
            <w:shd w:val="clear" w:color="000000" w:fill="FFFFFF"/>
            <w:vAlign w:val="center"/>
            <w:hideMark/>
          </w:tcPr>
          <w:p w14:paraId="321B1E0D"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განხორციელების ვადები</w:t>
            </w:r>
          </w:p>
        </w:tc>
        <w:tc>
          <w:tcPr>
            <w:tcW w:w="7776" w:type="dxa"/>
            <w:gridSpan w:val="6"/>
            <w:tcBorders>
              <w:top w:val="single" w:sz="4" w:space="0" w:color="auto"/>
              <w:left w:val="nil"/>
              <w:bottom w:val="single" w:sz="4" w:space="0" w:color="auto"/>
              <w:right w:val="single" w:sz="8" w:space="0" w:color="000000"/>
            </w:tcBorders>
            <w:shd w:val="clear" w:color="000000" w:fill="FFFFFF"/>
            <w:vAlign w:val="center"/>
            <w:hideMark/>
          </w:tcPr>
          <w:p w14:paraId="555C9D0E"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მიმდინარე</w:t>
            </w:r>
          </w:p>
        </w:tc>
      </w:tr>
      <w:tr w:rsidR="00EC06C2" w:rsidRPr="00EC06C2" w14:paraId="3A8A022B" w14:textId="77777777" w:rsidTr="00E82DAE">
        <w:trPr>
          <w:trHeight w:val="323"/>
        </w:trPr>
        <w:tc>
          <w:tcPr>
            <w:tcW w:w="2004" w:type="dxa"/>
            <w:tcBorders>
              <w:top w:val="single" w:sz="4" w:space="0" w:color="auto"/>
              <w:left w:val="single" w:sz="8" w:space="0" w:color="auto"/>
              <w:bottom w:val="single" w:sz="4" w:space="0" w:color="auto"/>
              <w:right w:val="single" w:sz="4" w:space="0" w:color="auto"/>
            </w:tcBorders>
            <w:vAlign w:val="center"/>
            <w:hideMark/>
          </w:tcPr>
          <w:p w14:paraId="33F05951" w14:textId="77777777" w:rsidR="00EC06C2" w:rsidRPr="00EC06C2" w:rsidRDefault="00EC06C2" w:rsidP="00EC06C2">
            <w:pPr>
              <w:tabs>
                <w:tab w:val="left" w:pos="5530"/>
              </w:tabs>
              <w:spacing w:after="0" w:line="240" w:lineRule="auto"/>
              <w:rPr>
                <w:rFonts w:ascii="Sylfaen" w:eastAsia="Times New Roman" w:hAnsi="Sylfaen" w:cs="Calibri"/>
                <w:b/>
                <w:color w:val="000000"/>
                <w:sz w:val="12"/>
                <w:szCs w:val="12"/>
              </w:rPr>
            </w:pPr>
            <w:r w:rsidRPr="00EC06C2">
              <w:rPr>
                <w:rFonts w:ascii="Sylfaen" w:eastAsia="Times New Roman" w:hAnsi="Sylfaen" w:cs="Calibri"/>
                <w:b/>
                <w:color w:val="000000"/>
                <w:sz w:val="12"/>
                <w:szCs w:val="12"/>
              </w:rPr>
              <w:t xml:space="preserve">გაეროს მდგრადი განვითარების მიზაანი (SDG) რომლის მიღწევასაც ემსახურება </w:t>
            </w:r>
            <w:r w:rsidRPr="00EC06C2">
              <w:rPr>
                <w:rFonts w:ascii="Sylfaen" w:eastAsia="Times New Roman" w:hAnsi="Sylfaen" w:cs="Calibri"/>
                <w:b/>
                <w:color w:val="000000"/>
                <w:sz w:val="12"/>
                <w:szCs w:val="12"/>
                <w:lang w:val="ka-GE"/>
              </w:rPr>
              <w:t>ქვე</w:t>
            </w:r>
            <w:r w:rsidRPr="00EC06C2">
              <w:rPr>
                <w:rFonts w:ascii="Sylfaen" w:eastAsia="Times New Roman" w:hAnsi="Sylfaen" w:cs="Calibri"/>
                <w:b/>
                <w:color w:val="000000"/>
                <w:sz w:val="12"/>
                <w:szCs w:val="12"/>
              </w:rPr>
              <w:t>პროგრამა</w:t>
            </w:r>
          </w:p>
        </w:tc>
        <w:tc>
          <w:tcPr>
            <w:tcW w:w="7776" w:type="dxa"/>
            <w:gridSpan w:val="6"/>
            <w:tcBorders>
              <w:top w:val="single" w:sz="4" w:space="0" w:color="auto"/>
              <w:left w:val="nil"/>
              <w:bottom w:val="single" w:sz="4" w:space="0" w:color="auto"/>
              <w:right w:val="single" w:sz="8" w:space="0" w:color="000000"/>
            </w:tcBorders>
            <w:shd w:val="clear" w:color="000000" w:fill="FFFFFF"/>
            <w:vAlign w:val="center"/>
            <w:hideMark/>
          </w:tcPr>
          <w:p w14:paraId="269F4E38" w14:textId="77777777" w:rsidR="00EC06C2" w:rsidRPr="00EC06C2" w:rsidRDefault="00EC06C2" w:rsidP="00EC06C2">
            <w:pPr>
              <w:widowControl w:val="0"/>
              <w:tabs>
                <w:tab w:val="left" w:pos="5530"/>
              </w:tabs>
              <w:spacing w:before="17" w:after="0"/>
              <w:ind w:right="521"/>
              <w:rPr>
                <w:rFonts w:ascii="Sylfaen" w:eastAsia="Times New Roman" w:hAnsi="Sylfaen" w:cs="Sylfaen"/>
                <w:spacing w:val="-1"/>
                <w:sz w:val="12"/>
                <w:szCs w:val="12"/>
                <w:lang w:val="ka-GE"/>
              </w:rPr>
            </w:pPr>
            <w:r w:rsidRPr="00EC06C2">
              <w:rPr>
                <w:rFonts w:ascii="Sylfaen" w:eastAsia="Times New Roman" w:hAnsi="Sylfaen" w:cs="Sylfaen"/>
                <w:spacing w:val="-1"/>
                <w:sz w:val="12"/>
                <w:szCs w:val="12"/>
                <w:lang w:val="ka-GE"/>
              </w:rPr>
              <w:t>მიზანი 1 - სიღარიბის ყველა ფორმის აღმოფხვრა</w:t>
            </w:r>
          </w:p>
          <w:p w14:paraId="4888935C" w14:textId="77777777" w:rsidR="00EC06C2" w:rsidRPr="00EC06C2" w:rsidRDefault="00EC06C2" w:rsidP="00EC06C2">
            <w:pPr>
              <w:tabs>
                <w:tab w:val="left" w:pos="5530"/>
              </w:tabs>
              <w:spacing w:after="0" w:line="240" w:lineRule="auto"/>
              <w:rPr>
                <w:rFonts w:ascii="Sylfaen" w:eastAsia="Times New Roman" w:hAnsi="Sylfaen" w:cs="Calibri"/>
                <w:color w:val="000000"/>
                <w:sz w:val="12"/>
                <w:szCs w:val="12"/>
                <w:lang w:val="ka-GE"/>
              </w:rPr>
            </w:pPr>
          </w:p>
        </w:tc>
      </w:tr>
      <w:tr w:rsidR="00EC06C2" w:rsidRPr="00EC06C2" w14:paraId="07EAF104" w14:textId="77777777" w:rsidTr="00E82DAE">
        <w:trPr>
          <w:trHeight w:val="356"/>
        </w:trPr>
        <w:tc>
          <w:tcPr>
            <w:tcW w:w="2004" w:type="dxa"/>
            <w:tcBorders>
              <w:top w:val="nil"/>
              <w:left w:val="single" w:sz="8" w:space="0" w:color="auto"/>
              <w:bottom w:val="single" w:sz="8" w:space="0" w:color="auto"/>
              <w:right w:val="single" w:sz="4" w:space="0" w:color="auto"/>
            </w:tcBorders>
            <w:shd w:val="clear" w:color="000000" w:fill="FFFFFF"/>
            <w:vAlign w:val="center"/>
            <w:hideMark/>
          </w:tcPr>
          <w:p w14:paraId="5B820BFA" w14:textId="5BD6C781"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Calibri"/>
                <w:color w:val="000000"/>
                <w:sz w:val="12"/>
                <w:szCs w:val="12"/>
              </w:rPr>
              <w:t>ქვეპროგრამის მოსალოდნელი შუალედური</w:t>
            </w:r>
            <w:r w:rsidR="00452C6F">
              <w:rPr>
                <w:rFonts w:ascii="Sylfaen" w:eastAsia="Times New Roman" w:hAnsi="Sylfaen" w:cs="Calibri"/>
                <w:color w:val="000000"/>
                <w:sz w:val="12"/>
                <w:szCs w:val="12"/>
              </w:rPr>
              <w:t xml:space="preserve"> </w:t>
            </w:r>
            <w:r w:rsidRPr="00EC06C2">
              <w:rPr>
                <w:rFonts w:ascii="Sylfaen" w:eastAsia="Times New Roman" w:hAnsi="Sylfaen" w:cs="Calibri"/>
                <w:color w:val="000000"/>
                <w:sz w:val="12"/>
                <w:szCs w:val="12"/>
              </w:rPr>
              <w:t>შედეგი</w:t>
            </w:r>
          </w:p>
        </w:tc>
        <w:tc>
          <w:tcPr>
            <w:tcW w:w="7776" w:type="dxa"/>
            <w:gridSpan w:val="6"/>
            <w:tcBorders>
              <w:top w:val="single" w:sz="4" w:space="0" w:color="auto"/>
              <w:left w:val="nil"/>
              <w:bottom w:val="single" w:sz="8" w:space="0" w:color="auto"/>
              <w:right w:val="single" w:sz="8" w:space="0" w:color="000000"/>
            </w:tcBorders>
            <w:shd w:val="clear" w:color="000000" w:fill="FFFFFF"/>
            <w:vAlign w:val="center"/>
            <w:hideMark/>
          </w:tcPr>
          <w:p w14:paraId="2712664A" w14:textId="62705D9A" w:rsidR="00EC06C2" w:rsidRPr="00EC06C2" w:rsidRDefault="00EC06C2" w:rsidP="00EC06C2">
            <w:pPr>
              <w:tabs>
                <w:tab w:val="left" w:pos="5530"/>
              </w:tabs>
              <w:spacing w:after="0" w:line="240" w:lineRule="auto"/>
              <w:rPr>
                <w:rFonts w:ascii="Sylfaen" w:eastAsia="Times New Roman" w:hAnsi="Sylfaen" w:cs="Calibri"/>
                <w:color w:val="000000"/>
                <w:sz w:val="12"/>
                <w:szCs w:val="12"/>
              </w:rPr>
            </w:pPr>
            <w:r w:rsidRPr="00EC06C2">
              <w:rPr>
                <w:rFonts w:ascii="Sylfaen" w:eastAsia="Times New Roman" w:hAnsi="Sylfaen" w:cs="Sylfaen"/>
                <w:color w:val="000000"/>
                <w:sz w:val="12"/>
                <w:szCs w:val="12"/>
                <w:lang w:val="ka-GE"/>
              </w:rPr>
              <w:t>ხელშეწყობილია ვეტერანების</w:t>
            </w:r>
            <w:r w:rsidR="00452C6F">
              <w:rPr>
                <w:rFonts w:ascii="Sylfaen" w:eastAsia="Times New Roman" w:hAnsi="Sylfaen" w:cs="Sylfaen"/>
                <w:color w:val="000000"/>
                <w:sz w:val="12"/>
                <w:szCs w:val="12"/>
                <w:lang w:val="ka-GE"/>
              </w:rPr>
              <w:t xml:space="preserve"> </w:t>
            </w:r>
            <w:r w:rsidRPr="00EC06C2">
              <w:rPr>
                <w:rFonts w:ascii="Sylfaen" w:eastAsia="Times New Roman" w:hAnsi="Sylfaen" w:cs="Sylfaen"/>
                <w:spacing w:val="-1"/>
                <w:sz w:val="12"/>
                <w:szCs w:val="12"/>
              </w:rPr>
              <w:t>ფინანსური</w:t>
            </w:r>
            <w:r w:rsidRPr="00EC06C2">
              <w:rPr>
                <w:rFonts w:ascii="Sylfaen" w:eastAsia="Times New Roman" w:hAnsi="Sylfaen" w:cs="Sylfaen"/>
                <w:spacing w:val="1"/>
                <w:sz w:val="12"/>
                <w:szCs w:val="12"/>
              </w:rPr>
              <w:t xml:space="preserve"> </w:t>
            </w:r>
            <w:r w:rsidRPr="00EC06C2">
              <w:rPr>
                <w:rFonts w:ascii="Sylfaen" w:eastAsia="Times New Roman" w:hAnsi="Sylfaen" w:cs="Sylfaen"/>
                <w:sz w:val="12"/>
                <w:szCs w:val="12"/>
              </w:rPr>
              <w:t>მხარდაჭერა</w:t>
            </w:r>
          </w:p>
        </w:tc>
      </w:tr>
    </w:tbl>
    <w:p w14:paraId="5B2CC88B"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4931" w:type="pct"/>
        <w:tblInd w:w="137" w:type="dxa"/>
        <w:tblLook w:val="04A0" w:firstRow="1" w:lastRow="0" w:firstColumn="1" w:lastColumn="0" w:noHBand="0" w:noVBand="1"/>
      </w:tblPr>
      <w:tblGrid>
        <w:gridCol w:w="1130"/>
        <w:gridCol w:w="1266"/>
        <w:gridCol w:w="1147"/>
        <w:gridCol w:w="1254"/>
        <w:gridCol w:w="1299"/>
        <w:gridCol w:w="1239"/>
        <w:gridCol w:w="1188"/>
        <w:gridCol w:w="1247"/>
      </w:tblGrid>
      <w:tr w:rsidR="00EC06C2" w:rsidRPr="00EC06C2" w14:paraId="57B2681B" w14:textId="77777777" w:rsidTr="00E82DAE">
        <w:trPr>
          <w:trHeight w:val="69"/>
        </w:trPr>
        <w:tc>
          <w:tcPr>
            <w:tcW w:w="5000" w:type="pct"/>
            <w:gridSpan w:val="8"/>
            <w:tcBorders>
              <w:top w:val="single" w:sz="8" w:space="0" w:color="auto"/>
              <w:left w:val="single" w:sz="4" w:space="0" w:color="auto"/>
              <w:bottom w:val="single" w:sz="4" w:space="0" w:color="auto"/>
              <w:right w:val="single" w:sz="8" w:space="0" w:color="000000"/>
            </w:tcBorders>
            <w:noWrap/>
            <w:vAlign w:val="center"/>
            <w:hideMark/>
          </w:tcPr>
          <w:p w14:paraId="60166F22" w14:textId="73BA2FF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შუალედური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შედეგის შეფასების ინდიკატორი</w:t>
            </w:r>
          </w:p>
        </w:tc>
      </w:tr>
      <w:tr w:rsidR="00EC06C2" w:rsidRPr="00EC06C2" w14:paraId="61492B4C" w14:textId="77777777" w:rsidTr="00E82DAE">
        <w:trPr>
          <w:trHeight w:val="338"/>
        </w:trPr>
        <w:tc>
          <w:tcPr>
            <w:tcW w:w="578" w:type="pct"/>
            <w:tcBorders>
              <w:top w:val="single" w:sz="4" w:space="0" w:color="auto"/>
              <w:left w:val="single" w:sz="4" w:space="0" w:color="auto"/>
              <w:bottom w:val="single" w:sz="4" w:space="0" w:color="auto"/>
              <w:right w:val="single" w:sz="4" w:space="0" w:color="auto"/>
            </w:tcBorders>
            <w:vAlign w:val="center"/>
            <w:hideMark/>
          </w:tcPr>
          <w:p w14:paraId="7250BE34" w14:textId="77777777" w:rsidR="00EC06C2" w:rsidRPr="00EC06C2" w:rsidRDefault="00EC06C2" w:rsidP="00EC06C2">
            <w:pPr>
              <w:tabs>
                <w:tab w:val="left" w:pos="5530"/>
              </w:tabs>
              <w:spacing w:after="0" w:line="240" w:lineRule="auto"/>
              <w:jc w:val="center"/>
              <w:rPr>
                <w:rFonts w:ascii="Sylfaen" w:eastAsia="Times New Roman" w:hAnsi="Sylfaen" w:cs="Times New Roman"/>
                <w:b/>
                <w:bCs/>
                <w:color w:val="000000"/>
                <w:sz w:val="12"/>
                <w:szCs w:val="12"/>
              </w:rPr>
            </w:pPr>
            <w:r w:rsidRPr="00EC06C2">
              <w:rPr>
                <w:rFonts w:ascii="Sylfaen" w:eastAsia="Times New Roman" w:hAnsi="Sylfaen" w:cs="Times New Roman"/>
                <w:b/>
                <w:bCs/>
                <w:color w:val="000000"/>
                <w:sz w:val="12"/>
                <w:szCs w:val="12"/>
              </w:rPr>
              <w:t xml:space="preserve">ინდიკატორის დასახელება </w:t>
            </w:r>
          </w:p>
        </w:tc>
        <w:tc>
          <w:tcPr>
            <w:tcW w:w="648" w:type="pct"/>
            <w:tcBorders>
              <w:top w:val="single" w:sz="4" w:space="0" w:color="auto"/>
              <w:left w:val="nil"/>
              <w:bottom w:val="single" w:sz="4" w:space="0" w:color="auto"/>
              <w:right w:val="single" w:sz="4" w:space="0" w:color="auto"/>
            </w:tcBorders>
            <w:vAlign w:val="center"/>
            <w:hideMark/>
          </w:tcPr>
          <w:p w14:paraId="1E9DCE66"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საბაზისო მაჩვენებელი 2024წელი</w:t>
            </w:r>
          </w:p>
        </w:tc>
        <w:tc>
          <w:tcPr>
            <w:tcW w:w="587" w:type="pct"/>
            <w:tcBorders>
              <w:top w:val="nil"/>
              <w:left w:val="nil"/>
              <w:bottom w:val="single" w:sz="4" w:space="0" w:color="auto"/>
              <w:right w:val="single" w:sz="4" w:space="0" w:color="auto"/>
            </w:tcBorders>
            <w:vAlign w:val="center"/>
            <w:hideMark/>
          </w:tcPr>
          <w:p w14:paraId="2703DC20"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2025 წელს</w:t>
            </w:r>
          </w:p>
        </w:tc>
        <w:tc>
          <w:tcPr>
            <w:tcW w:w="642" w:type="pct"/>
            <w:tcBorders>
              <w:top w:val="single" w:sz="4" w:space="0" w:color="auto"/>
              <w:left w:val="nil"/>
              <w:bottom w:val="single" w:sz="4" w:space="0" w:color="auto"/>
              <w:right w:val="single" w:sz="4" w:space="0" w:color="auto"/>
            </w:tcBorders>
            <w:vAlign w:val="center"/>
            <w:hideMark/>
          </w:tcPr>
          <w:p w14:paraId="5A206C86"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2026 წელს</w:t>
            </w:r>
          </w:p>
        </w:tc>
        <w:tc>
          <w:tcPr>
            <w:tcW w:w="665" w:type="pct"/>
            <w:tcBorders>
              <w:top w:val="single" w:sz="4" w:space="0" w:color="auto"/>
              <w:left w:val="nil"/>
              <w:bottom w:val="single" w:sz="4" w:space="0" w:color="auto"/>
              <w:right w:val="single" w:sz="4" w:space="0" w:color="auto"/>
            </w:tcBorders>
            <w:vAlign w:val="center"/>
            <w:hideMark/>
          </w:tcPr>
          <w:p w14:paraId="28F033A9"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2027 წელს</w:t>
            </w:r>
          </w:p>
        </w:tc>
        <w:tc>
          <w:tcPr>
            <w:tcW w:w="634" w:type="pct"/>
            <w:tcBorders>
              <w:top w:val="single" w:sz="4" w:space="0" w:color="auto"/>
              <w:left w:val="nil"/>
              <w:bottom w:val="single" w:sz="4" w:space="0" w:color="auto"/>
              <w:right w:val="single" w:sz="4" w:space="0" w:color="auto"/>
            </w:tcBorders>
            <w:vAlign w:val="center"/>
            <w:hideMark/>
          </w:tcPr>
          <w:p w14:paraId="21FAB236"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ინდიკატორის მიზნობრივი მაჩვენებელი 2028 წელს</w:t>
            </w:r>
          </w:p>
        </w:tc>
        <w:tc>
          <w:tcPr>
            <w:tcW w:w="608" w:type="pct"/>
            <w:tcBorders>
              <w:top w:val="single" w:sz="4" w:space="0" w:color="auto"/>
              <w:left w:val="nil"/>
              <w:bottom w:val="single" w:sz="4" w:space="0" w:color="auto"/>
              <w:right w:val="single" w:sz="4" w:space="0" w:color="auto"/>
            </w:tcBorders>
            <w:vAlign w:val="center"/>
            <w:hideMark/>
          </w:tcPr>
          <w:p w14:paraId="299396F6"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638" w:type="pct"/>
            <w:tcBorders>
              <w:top w:val="nil"/>
              <w:left w:val="nil"/>
              <w:bottom w:val="single" w:sz="4" w:space="0" w:color="auto"/>
              <w:right w:val="single" w:sz="8" w:space="0" w:color="auto"/>
            </w:tcBorders>
            <w:vAlign w:val="center"/>
            <w:hideMark/>
          </w:tcPr>
          <w:p w14:paraId="1E1330F0"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2E0E9B3A" w14:textId="77777777" w:rsidTr="00E82DAE">
        <w:trPr>
          <w:trHeight w:val="312"/>
        </w:trPr>
        <w:tc>
          <w:tcPr>
            <w:tcW w:w="57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F0EE0B8"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დახმარების მიმღებ პირთა რაოდენიბა</w:t>
            </w:r>
          </w:p>
        </w:tc>
        <w:tc>
          <w:tcPr>
            <w:tcW w:w="648" w:type="pct"/>
            <w:tcBorders>
              <w:top w:val="single" w:sz="4" w:space="0" w:color="auto"/>
              <w:left w:val="nil"/>
              <w:bottom w:val="single" w:sz="4" w:space="0" w:color="auto"/>
              <w:right w:val="single" w:sz="4" w:space="0" w:color="auto"/>
            </w:tcBorders>
            <w:shd w:val="clear" w:color="000000" w:fill="FFFFFF"/>
            <w:vAlign w:val="center"/>
            <w:hideMark/>
          </w:tcPr>
          <w:p w14:paraId="08CFD215"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75</w:t>
            </w:r>
          </w:p>
        </w:tc>
        <w:tc>
          <w:tcPr>
            <w:tcW w:w="587" w:type="pct"/>
            <w:tcBorders>
              <w:top w:val="nil"/>
              <w:left w:val="nil"/>
              <w:bottom w:val="single" w:sz="4" w:space="0" w:color="auto"/>
              <w:right w:val="single" w:sz="4" w:space="0" w:color="auto"/>
            </w:tcBorders>
            <w:shd w:val="clear" w:color="000000" w:fill="FFFFFF"/>
            <w:vAlign w:val="center"/>
            <w:hideMark/>
          </w:tcPr>
          <w:p w14:paraId="27BB1DF0"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80</w:t>
            </w:r>
          </w:p>
        </w:tc>
        <w:tc>
          <w:tcPr>
            <w:tcW w:w="642" w:type="pct"/>
            <w:tcBorders>
              <w:top w:val="single" w:sz="4" w:space="0" w:color="auto"/>
              <w:left w:val="nil"/>
              <w:bottom w:val="single" w:sz="4" w:space="0" w:color="auto"/>
              <w:right w:val="single" w:sz="4" w:space="0" w:color="auto"/>
            </w:tcBorders>
            <w:shd w:val="clear" w:color="000000" w:fill="FFFFFF"/>
            <w:vAlign w:val="center"/>
            <w:hideMark/>
          </w:tcPr>
          <w:p w14:paraId="50783D67"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80</w:t>
            </w:r>
          </w:p>
        </w:tc>
        <w:tc>
          <w:tcPr>
            <w:tcW w:w="665" w:type="pct"/>
            <w:tcBorders>
              <w:top w:val="single" w:sz="4" w:space="0" w:color="auto"/>
              <w:left w:val="nil"/>
              <w:bottom w:val="single" w:sz="4" w:space="0" w:color="auto"/>
              <w:right w:val="single" w:sz="4" w:space="0" w:color="auto"/>
            </w:tcBorders>
            <w:shd w:val="clear" w:color="000000" w:fill="FFFFFF"/>
            <w:vAlign w:val="center"/>
            <w:hideMark/>
          </w:tcPr>
          <w:p w14:paraId="2FD8819E"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80</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1FF16524"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80</w:t>
            </w:r>
          </w:p>
        </w:tc>
        <w:tc>
          <w:tcPr>
            <w:tcW w:w="608" w:type="pct"/>
            <w:tcBorders>
              <w:top w:val="single" w:sz="4" w:space="0" w:color="auto"/>
              <w:left w:val="nil"/>
              <w:bottom w:val="single" w:sz="4" w:space="0" w:color="auto"/>
              <w:right w:val="single" w:sz="4" w:space="0" w:color="auto"/>
            </w:tcBorders>
            <w:shd w:val="clear" w:color="000000" w:fill="FFFFFF"/>
            <w:vAlign w:val="center"/>
            <w:hideMark/>
          </w:tcPr>
          <w:p w14:paraId="0AC1C849"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lang w:val="ka-GE"/>
              </w:rPr>
            </w:pPr>
            <w:r w:rsidRPr="00EC06C2">
              <w:rPr>
                <w:rFonts w:ascii="Sylfaen" w:eastAsia="Times New Roman" w:hAnsi="Sylfaen" w:cs="Times New Roman"/>
                <w:color w:val="000000"/>
                <w:sz w:val="12"/>
                <w:szCs w:val="12"/>
                <w:lang w:val="ka-GE"/>
              </w:rPr>
              <w:t>10</w:t>
            </w:r>
          </w:p>
        </w:tc>
        <w:tc>
          <w:tcPr>
            <w:tcW w:w="638" w:type="pct"/>
            <w:tcBorders>
              <w:top w:val="nil"/>
              <w:left w:val="nil"/>
              <w:bottom w:val="single" w:sz="4" w:space="0" w:color="auto"/>
              <w:right w:val="single" w:sz="8" w:space="0" w:color="auto"/>
            </w:tcBorders>
            <w:shd w:val="clear" w:color="000000" w:fill="FFFFFF"/>
            <w:vAlign w:val="center"/>
            <w:hideMark/>
          </w:tcPr>
          <w:p w14:paraId="472D4075"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მომართვიანობა</w:t>
            </w:r>
          </w:p>
        </w:tc>
      </w:tr>
    </w:tbl>
    <w:p w14:paraId="0165C7EE"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4959" w:type="pct"/>
        <w:tblInd w:w="80" w:type="dxa"/>
        <w:tblLook w:val="04A0" w:firstRow="1" w:lastRow="0" w:firstColumn="1" w:lastColumn="0" w:noHBand="0" w:noVBand="1"/>
      </w:tblPr>
      <w:tblGrid>
        <w:gridCol w:w="2856"/>
        <w:gridCol w:w="1323"/>
        <w:gridCol w:w="1670"/>
        <w:gridCol w:w="876"/>
        <w:gridCol w:w="988"/>
        <w:gridCol w:w="1071"/>
        <w:gridCol w:w="1042"/>
      </w:tblGrid>
      <w:tr w:rsidR="00EC06C2" w:rsidRPr="00EC06C2" w14:paraId="25FCF52B" w14:textId="77777777" w:rsidTr="00E82DAE">
        <w:trPr>
          <w:trHeight w:val="111"/>
        </w:trPr>
        <w:tc>
          <w:tcPr>
            <w:tcW w:w="1453" w:type="pct"/>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38B3B05B"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ქვეპროგრამის დასახელება</w:t>
            </w:r>
          </w:p>
        </w:tc>
        <w:tc>
          <w:tcPr>
            <w:tcW w:w="673" w:type="pct"/>
            <w:tcBorders>
              <w:top w:val="single" w:sz="8" w:space="0" w:color="auto"/>
              <w:left w:val="nil"/>
              <w:bottom w:val="single" w:sz="4" w:space="0" w:color="auto"/>
              <w:right w:val="single" w:sz="4" w:space="0" w:color="auto"/>
            </w:tcBorders>
            <w:shd w:val="clear" w:color="000000" w:fill="FFFFFF"/>
            <w:vAlign w:val="center"/>
            <w:hideMark/>
          </w:tcPr>
          <w:p w14:paraId="6081640E"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კოდი</w:t>
            </w:r>
          </w:p>
        </w:tc>
        <w:tc>
          <w:tcPr>
            <w:tcW w:w="850" w:type="pct"/>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5EE85FF3" w14:textId="34873DBA" w:rsidR="00EC06C2" w:rsidRPr="00A55845" w:rsidRDefault="00EC06C2" w:rsidP="00EC06C2">
            <w:pPr>
              <w:tabs>
                <w:tab w:val="left" w:pos="5530"/>
              </w:tabs>
              <w:spacing w:after="0" w:line="240" w:lineRule="auto"/>
              <w:jc w:val="center"/>
              <w:rPr>
                <w:rFonts w:ascii="Sylfaen" w:eastAsia="Times New Roman" w:hAnsi="Sylfaen" w:cs="Times New Roman"/>
                <w:b/>
                <w:color w:val="000000"/>
                <w:sz w:val="12"/>
                <w:szCs w:val="12"/>
                <w:lang w:val="ka-GE"/>
              </w:rPr>
            </w:pPr>
            <w:r w:rsidRPr="00EC06C2">
              <w:rPr>
                <w:rFonts w:ascii="Sylfaen" w:eastAsia="Times New Roman" w:hAnsi="Sylfaen" w:cs="Times New Roman"/>
                <w:b/>
                <w:color w:val="000000"/>
                <w:sz w:val="12"/>
                <w:szCs w:val="12"/>
              </w:rPr>
              <w:t>არასრულწლოვანთა მხარდაჭერა</w:t>
            </w:r>
            <w:r w:rsidR="00A55845">
              <w:rPr>
                <w:rFonts w:ascii="Sylfaen" w:eastAsia="Times New Roman" w:hAnsi="Sylfaen" w:cs="Times New Roman"/>
                <w:b/>
                <w:color w:val="000000"/>
                <w:sz w:val="12"/>
                <w:szCs w:val="12"/>
                <w:lang w:val="ka-GE"/>
              </w:rPr>
              <w:t xml:space="preserve"> და პოზიტიური მშობლობის პროგრამა</w:t>
            </w:r>
          </w:p>
        </w:tc>
        <w:tc>
          <w:tcPr>
            <w:tcW w:w="446" w:type="pct"/>
            <w:tcBorders>
              <w:top w:val="single" w:sz="8" w:space="0" w:color="auto"/>
              <w:left w:val="nil"/>
              <w:bottom w:val="single" w:sz="4" w:space="0" w:color="auto"/>
              <w:right w:val="single" w:sz="4" w:space="0" w:color="auto"/>
            </w:tcBorders>
            <w:shd w:val="clear" w:color="000000" w:fill="FFFFFF"/>
            <w:vAlign w:val="center"/>
            <w:hideMark/>
          </w:tcPr>
          <w:p w14:paraId="13B5D894" w14:textId="5C827FA5"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2025 წელი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(ათას ლარში)</w:t>
            </w:r>
          </w:p>
        </w:tc>
        <w:tc>
          <w:tcPr>
            <w:tcW w:w="503" w:type="pct"/>
            <w:tcBorders>
              <w:top w:val="single" w:sz="8" w:space="0" w:color="auto"/>
              <w:left w:val="nil"/>
              <w:bottom w:val="single" w:sz="4" w:space="0" w:color="auto"/>
              <w:right w:val="single" w:sz="4" w:space="0" w:color="auto"/>
            </w:tcBorders>
            <w:shd w:val="clear" w:color="000000" w:fill="FFFFFF"/>
            <w:vAlign w:val="center"/>
            <w:hideMark/>
          </w:tcPr>
          <w:p w14:paraId="42425D70" w14:textId="4809BAC0"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2026 წელი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(ათას ლარში)</w:t>
            </w:r>
          </w:p>
        </w:tc>
        <w:tc>
          <w:tcPr>
            <w:tcW w:w="545" w:type="pct"/>
            <w:tcBorders>
              <w:top w:val="single" w:sz="8" w:space="0" w:color="auto"/>
              <w:left w:val="nil"/>
              <w:bottom w:val="single" w:sz="4" w:space="0" w:color="auto"/>
              <w:right w:val="single" w:sz="4" w:space="0" w:color="auto"/>
            </w:tcBorders>
            <w:shd w:val="clear" w:color="000000" w:fill="FFFFFF"/>
            <w:vAlign w:val="center"/>
            <w:hideMark/>
          </w:tcPr>
          <w:p w14:paraId="070769F5" w14:textId="2924F2CC"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2027 წელი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(ათას ლარში)</w:t>
            </w:r>
          </w:p>
        </w:tc>
        <w:tc>
          <w:tcPr>
            <w:tcW w:w="530" w:type="pct"/>
            <w:tcBorders>
              <w:top w:val="single" w:sz="8" w:space="0" w:color="auto"/>
              <w:left w:val="nil"/>
              <w:bottom w:val="single" w:sz="4" w:space="0" w:color="auto"/>
              <w:right w:val="single" w:sz="8" w:space="0" w:color="000000"/>
            </w:tcBorders>
            <w:shd w:val="clear" w:color="000000" w:fill="FFFFFF"/>
            <w:vAlign w:val="center"/>
            <w:hideMark/>
          </w:tcPr>
          <w:p w14:paraId="42788E6E" w14:textId="0E7C7D5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2028 წელი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(ათას ლარში)</w:t>
            </w:r>
          </w:p>
        </w:tc>
      </w:tr>
      <w:tr w:rsidR="00EC06C2" w:rsidRPr="00EC06C2" w14:paraId="7C7DC2E3" w14:textId="77777777" w:rsidTr="00E82DAE">
        <w:trPr>
          <w:trHeight w:val="288"/>
        </w:trPr>
        <w:tc>
          <w:tcPr>
            <w:tcW w:w="1453" w:type="pct"/>
            <w:vMerge/>
            <w:tcBorders>
              <w:top w:val="single" w:sz="8" w:space="0" w:color="auto"/>
              <w:left w:val="single" w:sz="8" w:space="0" w:color="auto"/>
              <w:bottom w:val="single" w:sz="4" w:space="0" w:color="auto"/>
              <w:right w:val="single" w:sz="4" w:space="0" w:color="auto"/>
            </w:tcBorders>
            <w:vAlign w:val="center"/>
            <w:hideMark/>
          </w:tcPr>
          <w:p w14:paraId="745638FA"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p>
        </w:tc>
        <w:tc>
          <w:tcPr>
            <w:tcW w:w="673" w:type="pct"/>
            <w:tcBorders>
              <w:top w:val="nil"/>
              <w:left w:val="nil"/>
              <w:bottom w:val="single" w:sz="4" w:space="0" w:color="auto"/>
              <w:right w:val="single" w:sz="4" w:space="0" w:color="auto"/>
            </w:tcBorders>
            <w:shd w:val="clear" w:color="000000" w:fill="FFFFFF"/>
            <w:noWrap/>
            <w:vAlign w:val="center"/>
            <w:hideMark/>
          </w:tcPr>
          <w:p w14:paraId="2AD4BE2A" w14:textId="77777777" w:rsidR="00EC06C2" w:rsidRPr="00EC06C2" w:rsidRDefault="00EC06C2" w:rsidP="00EC06C2">
            <w:pPr>
              <w:tabs>
                <w:tab w:val="left" w:pos="5530"/>
              </w:tabs>
              <w:spacing w:after="0" w:line="240" w:lineRule="auto"/>
              <w:rPr>
                <w:rFonts w:ascii="Sylfaen" w:eastAsia="Times New Roman" w:hAnsi="Sylfaen" w:cs="Times New Roman"/>
                <w:b/>
                <w:color w:val="000000"/>
                <w:sz w:val="12"/>
                <w:szCs w:val="12"/>
              </w:rPr>
            </w:pPr>
            <w:r w:rsidRPr="00EC06C2">
              <w:rPr>
                <w:rFonts w:ascii="Sylfaen" w:eastAsia="Times New Roman" w:hAnsi="Sylfaen" w:cs="Times New Roman"/>
                <w:b/>
                <w:color w:val="000000"/>
                <w:sz w:val="12"/>
                <w:szCs w:val="12"/>
              </w:rPr>
              <w:t xml:space="preserve">06 03 22 </w:t>
            </w:r>
          </w:p>
        </w:tc>
        <w:tc>
          <w:tcPr>
            <w:tcW w:w="850" w:type="pct"/>
            <w:vMerge/>
            <w:tcBorders>
              <w:top w:val="nil"/>
              <w:left w:val="nil"/>
              <w:bottom w:val="single" w:sz="4" w:space="0" w:color="auto"/>
              <w:right w:val="single" w:sz="4" w:space="0" w:color="auto"/>
            </w:tcBorders>
            <w:vAlign w:val="center"/>
            <w:hideMark/>
          </w:tcPr>
          <w:p w14:paraId="3E90281A"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p>
        </w:tc>
        <w:tc>
          <w:tcPr>
            <w:tcW w:w="446" w:type="pct"/>
            <w:tcBorders>
              <w:top w:val="nil"/>
              <w:left w:val="nil"/>
              <w:bottom w:val="single" w:sz="4" w:space="0" w:color="auto"/>
              <w:right w:val="single" w:sz="4" w:space="0" w:color="auto"/>
            </w:tcBorders>
            <w:shd w:val="clear" w:color="000000" w:fill="FFFFFF"/>
            <w:vAlign w:val="center"/>
            <w:hideMark/>
          </w:tcPr>
          <w:p w14:paraId="3B5F34ED" w14:textId="77777777" w:rsidR="00EC06C2" w:rsidRPr="00EC06C2" w:rsidRDefault="00EC06C2" w:rsidP="00EC06C2">
            <w:pPr>
              <w:tabs>
                <w:tab w:val="left" w:pos="5530"/>
              </w:tabs>
              <w:spacing w:after="0" w:line="240" w:lineRule="auto"/>
              <w:jc w:val="center"/>
              <w:rPr>
                <w:rFonts w:ascii="Sylfaen" w:eastAsia="Times New Roman" w:hAnsi="Sylfaen" w:cs="Times New Roman"/>
                <w:b/>
                <w:bCs/>
                <w:color w:val="000000"/>
                <w:sz w:val="12"/>
                <w:szCs w:val="12"/>
              </w:rPr>
            </w:pPr>
            <w:r w:rsidRPr="00EC06C2">
              <w:rPr>
                <w:rFonts w:ascii="Sylfaen" w:eastAsia="Times New Roman" w:hAnsi="Sylfaen" w:cs="Times New Roman"/>
                <w:b/>
                <w:bCs/>
                <w:color w:val="000000"/>
                <w:sz w:val="12"/>
                <w:szCs w:val="12"/>
              </w:rPr>
              <w:t>44. 0</w:t>
            </w:r>
          </w:p>
        </w:tc>
        <w:tc>
          <w:tcPr>
            <w:tcW w:w="503" w:type="pct"/>
            <w:tcBorders>
              <w:top w:val="single" w:sz="4" w:space="0" w:color="auto"/>
              <w:left w:val="nil"/>
              <w:bottom w:val="single" w:sz="4" w:space="0" w:color="auto"/>
              <w:right w:val="single" w:sz="4" w:space="0" w:color="auto"/>
            </w:tcBorders>
            <w:shd w:val="clear" w:color="000000" w:fill="FFFFFF"/>
            <w:vAlign w:val="center"/>
            <w:hideMark/>
          </w:tcPr>
          <w:p w14:paraId="4E7E4CE0" w14:textId="77777777" w:rsidR="00EC06C2" w:rsidRPr="00EC06C2" w:rsidRDefault="00EC06C2" w:rsidP="00EC06C2">
            <w:pPr>
              <w:tabs>
                <w:tab w:val="left" w:pos="5530"/>
              </w:tabs>
              <w:spacing w:after="0" w:line="240" w:lineRule="auto"/>
              <w:jc w:val="center"/>
              <w:rPr>
                <w:rFonts w:ascii="Sylfaen" w:eastAsia="Times New Roman" w:hAnsi="Sylfaen" w:cs="Times New Roman"/>
                <w:b/>
                <w:bCs/>
                <w:color w:val="000000"/>
                <w:sz w:val="12"/>
                <w:szCs w:val="12"/>
              </w:rPr>
            </w:pPr>
            <w:r w:rsidRPr="00EC06C2">
              <w:rPr>
                <w:rFonts w:ascii="Sylfaen" w:eastAsia="Times New Roman" w:hAnsi="Sylfaen" w:cs="Times New Roman"/>
                <w:b/>
                <w:bCs/>
                <w:color w:val="000000"/>
                <w:sz w:val="12"/>
                <w:szCs w:val="12"/>
              </w:rPr>
              <w:t>50. 0</w:t>
            </w:r>
          </w:p>
        </w:tc>
        <w:tc>
          <w:tcPr>
            <w:tcW w:w="545" w:type="pct"/>
            <w:tcBorders>
              <w:top w:val="single" w:sz="4" w:space="0" w:color="auto"/>
              <w:left w:val="nil"/>
              <w:bottom w:val="single" w:sz="4" w:space="0" w:color="auto"/>
              <w:right w:val="single" w:sz="4" w:space="0" w:color="auto"/>
            </w:tcBorders>
            <w:shd w:val="clear" w:color="000000" w:fill="FFFFFF"/>
            <w:vAlign w:val="center"/>
            <w:hideMark/>
          </w:tcPr>
          <w:p w14:paraId="5E5812FA" w14:textId="77777777" w:rsidR="00EC06C2" w:rsidRPr="00EC06C2" w:rsidRDefault="00EC06C2" w:rsidP="00EC06C2">
            <w:pPr>
              <w:tabs>
                <w:tab w:val="left" w:pos="5530"/>
              </w:tabs>
              <w:spacing w:after="0" w:line="240" w:lineRule="auto"/>
              <w:jc w:val="center"/>
              <w:rPr>
                <w:rFonts w:ascii="Sylfaen" w:eastAsia="Times New Roman" w:hAnsi="Sylfaen" w:cs="Times New Roman"/>
                <w:b/>
                <w:bCs/>
                <w:color w:val="000000"/>
                <w:sz w:val="12"/>
                <w:szCs w:val="12"/>
              </w:rPr>
            </w:pPr>
            <w:r w:rsidRPr="00EC06C2">
              <w:rPr>
                <w:rFonts w:ascii="Sylfaen" w:eastAsia="Times New Roman" w:hAnsi="Sylfaen" w:cs="Times New Roman"/>
                <w:b/>
                <w:bCs/>
                <w:color w:val="000000"/>
                <w:sz w:val="12"/>
                <w:szCs w:val="12"/>
              </w:rPr>
              <w:t>50. 0</w:t>
            </w:r>
          </w:p>
        </w:tc>
        <w:tc>
          <w:tcPr>
            <w:tcW w:w="530" w:type="pct"/>
            <w:tcBorders>
              <w:top w:val="single" w:sz="4" w:space="0" w:color="auto"/>
              <w:left w:val="nil"/>
              <w:bottom w:val="single" w:sz="4" w:space="0" w:color="auto"/>
              <w:right w:val="single" w:sz="8" w:space="0" w:color="000000"/>
            </w:tcBorders>
            <w:shd w:val="clear" w:color="000000" w:fill="FFFFFF"/>
            <w:vAlign w:val="center"/>
            <w:hideMark/>
          </w:tcPr>
          <w:p w14:paraId="73DCE658" w14:textId="77777777" w:rsidR="00EC06C2" w:rsidRPr="00EC06C2" w:rsidRDefault="00EC06C2" w:rsidP="00EC06C2">
            <w:pPr>
              <w:tabs>
                <w:tab w:val="left" w:pos="5530"/>
              </w:tabs>
              <w:spacing w:after="0" w:line="240" w:lineRule="auto"/>
              <w:jc w:val="center"/>
              <w:rPr>
                <w:rFonts w:ascii="Sylfaen" w:eastAsia="Times New Roman" w:hAnsi="Sylfaen" w:cs="Times New Roman"/>
                <w:b/>
                <w:bCs/>
                <w:color w:val="000000"/>
                <w:sz w:val="12"/>
                <w:szCs w:val="12"/>
              </w:rPr>
            </w:pPr>
            <w:r w:rsidRPr="00EC06C2">
              <w:rPr>
                <w:rFonts w:ascii="Sylfaen" w:eastAsia="Times New Roman" w:hAnsi="Sylfaen" w:cs="Times New Roman"/>
                <w:b/>
                <w:bCs/>
                <w:color w:val="000000"/>
                <w:sz w:val="12"/>
                <w:szCs w:val="12"/>
              </w:rPr>
              <w:t>50.0</w:t>
            </w:r>
          </w:p>
        </w:tc>
      </w:tr>
      <w:tr w:rsidR="00EC06C2" w:rsidRPr="00EC06C2" w14:paraId="7BCFC2F5" w14:textId="77777777" w:rsidTr="00E82DAE">
        <w:trPr>
          <w:trHeight w:val="163"/>
        </w:trPr>
        <w:tc>
          <w:tcPr>
            <w:tcW w:w="1453" w:type="pct"/>
            <w:tcBorders>
              <w:top w:val="nil"/>
              <w:left w:val="single" w:sz="8" w:space="0" w:color="auto"/>
              <w:bottom w:val="single" w:sz="4" w:space="0" w:color="auto"/>
              <w:right w:val="single" w:sz="4" w:space="0" w:color="auto"/>
            </w:tcBorders>
            <w:shd w:val="clear" w:color="000000" w:fill="FFFFFF"/>
            <w:vAlign w:val="center"/>
            <w:hideMark/>
          </w:tcPr>
          <w:p w14:paraId="7FAA87A8"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ქვეპროგრამის განმახორციელებელი სამსახური</w:t>
            </w:r>
          </w:p>
        </w:tc>
        <w:tc>
          <w:tcPr>
            <w:tcW w:w="3547" w:type="pct"/>
            <w:gridSpan w:val="6"/>
            <w:tcBorders>
              <w:top w:val="single" w:sz="4" w:space="0" w:color="auto"/>
              <w:left w:val="nil"/>
              <w:bottom w:val="single" w:sz="4" w:space="0" w:color="auto"/>
              <w:right w:val="single" w:sz="4" w:space="0" w:color="auto"/>
            </w:tcBorders>
            <w:shd w:val="clear" w:color="000000" w:fill="FFFFFF"/>
            <w:vAlign w:val="center"/>
            <w:hideMark/>
          </w:tcPr>
          <w:p w14:paraId="4C232859"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ხარაგაულის მუნიციპალიტეტის მერიის ჯანდაცვისა და სოციალური დაცვის სამსახური</w:t>
            </w:r>
          </w:p>
        </w:tc>
      </w:tr>
      <w:tr w:rsidR="00EC06C2" w:rsidRPr="00EC06C2" w14:paraId="1A8C3769" w14:textId="77777777" w:rsidTr="00E82DAE">
        <w:trPr>
          <w:trHeight w:val="1292"/>
        </w:trPr>
        <w:tc>
          <w:tcPr>
            <w:tcW w:w="1453" w:type="pct"/>
            <w:tcBorders>
              <w:top w:val="nil"/>
              <w:left w:val="single" w:sz="8" w:space="0" w:color="auto"/>
              <w:bottom w:val="single" w:sz="4" w:space="0" w:color="auto"/>
              <w:right w:val="single" w:sz="4" w:space="0" w:color="auto"/>
            </w:tcBorders>
            <w:shd w:val="clear" w:color="000000" w:fill="FFFFFF"/>
            <w:vAlign w:val="center"/>
            <w:hideMark/>
          </w:tcPr>
          <w:p w14:paraId="6C772F08" w14:textId="04C2673C"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ქვეპროგრამის მიზანი და</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აღწერა </w:t>
            </w:r>
          </w:p>
        </w:tc>
        <w:tc>
          <w:tcPr>
            <w:tcW w:w="3547" w:type="pct"/>
            <w:gridSpan w:val="6"/>
            <w:tcBorders>
              <w:top w:val="single" w:sz="4" w:space="0" w:color="auto"/>
              <w:left w:val="nil"/>
              <w:bottom w:val="single" w:sz="4" w:space="0" w:color="auto"/>
              <w:right w:val="single" w:sz="4" w:space="0" w:color="auto"/>
            </w:tcBorders>
            <w:shd w:val="clear" w:color="000000" w:fill="FFFFFF"/>
            <w:hideMark/>
          </w:tcPr>
          <w:p w14:paraId="335433D4" w14:textId="46E0D01C" w:rsidR="00EC06C2" w:rsidRPr="00EC06C2" w:rsidRDefault="00EC06C2" w:rsidP="00EC06C2">
            <w:pPr>
              <w:tabs>
                <w:tab w:val="left" w:pos="5530"/>
              </w:tabs>
              <w:spacing w:after="0" w:line="240" w:lineRule="auto"/>
              <w:jc w:val="both"/>
              <w:rPr>
                <w:rFonts w:ascii="Sylfaen" w:eastAsia="Times New Roman" w:hAnsi="Sylfaen" w:cs="Calibri"/>
                <w:bCs/>
                <w:color w:val="000000"/>
                <w:sz w:val="12"/>
                <w:szCs w:val="12"/>
                <w:lang w:val="ka-GE"/>
              </w:rPr>
            </w:pPr>
            <w:r w:rsidRPr="00EC06C2">
              <w:rPr>
                <w:rFonts w:ascii="Sylfaen" w:eastAsia="Times New Roman" w:hAnsi="Sylfaen" w:cs="Calibri"/>
                <w:b/>
                <w:color w:val="000000"/>
                <w:sz w:val="12"/>
                <w:szCs w:val="12"/>
              </w:rPr>
              <w:t>მიზანი</w:t>
            </w:r>
            <w:r w:rsidRPr="00EC06C2">
              <w:rPr>
                <w:rFonts w:ascii="Sylfaen" w:eastAsia="Times New Roman" w:hAnsi="Sylfaen" w:cs="Calibri"/>
                <w:b/>
                <w:color w:val="000000"/>
                <w:sz w:val="12"/>
                <w:szCs w:val="12"/>
                <w:lang w:val="ka-GE"/>
              </w:rPr>
              <w:t>:</w:t>
            </w:r>
            <w:r w:rsidR="00452C6F">
              <w:rPr>
                <w:rFonts w:ascii="Sylfaen" w:eastAsia="Times New Roman" w:hAnsi="Sylfaen" w:cs="Calibri"/>
                <w:b/>
                <w:color w:val="000000"/>
                <w:sz w:val="12"/>
                <w:szCs w:val="12"/>
                <w:lang w:val="ka-GE"/>
              </w:rPr>
              <w:t xml:space="preserve"> </w:t>
            </w:r>
            <w:r w:rsidRPr="00EC06C2">
              <w:rPr>
                <w:rFonts w:ascii="Sylfaen" w:eastAsia="Times New Roman" w:hAnsi="Sylfaen" w:cs="Calibri"/>
                <w:color w:val="000000"/>
                <w:sz w:val="12"/>
                <w:szCs w:val="12"/>
                <w:lang w:val="ka-GE"/>
              </w:rPr>
              <w:t xml:space="preserve">ქვეპროგრამის მიზანია </w:t>
            </w:r>
            <w:r w:rsidRPr="00EC06C2">
              <w:rPr>
                <w:rFonts w:ascii="Sylfaen" w:eastAsia="Times New Roman" w:hAnsi="Sylfaen" w:cs="Calibri"/>
                <w:bCs/>
                <w:color w:val="000000"/>
                <w:sz w:val="12"/>
                <w:szCs w:val="12"/>
                <w:lang w:val="ka-GE"/>
              </w:rPr>
              <w:t>კრიზისულ მდგომარეობაში მყოფი ბავშვიანი ოჯახის დახმარება.</w:t>
            </w:r>
          </w:p>
          <w:p w14:paraId="40551179" w14:textId="3668AC5A" w:rsidR="00EC06C2" w:rsidRPr="00EC06C2" w:rsidRDefault="00EC06C2" w:rsidP="00EC06C2">
            <w:pPr>
              <w:tabs>
                <w:tab w:val="left" w:pos="5530"/>
              </w:tabs>
              <w:spacing w:after="0" w:line="240" w:lineRule="auto"/>
              <w:jc w:val="both"/>
              <w:rPr>
                <w:rFonts w:ascii="Sylfaen" w:eastAsia="Times New Roman" w:hAnsi="Sylfaen" w:cs="Calibri"/>
                <w:bCs/>
                <w:color w:val="000000"/>
                <w:sz w:val="12"/>
                <w:szCs w:val="12"/>
              </w:rPr>
            </w:pPr>
            <w:r w:rsidRPr="00EC06C2">
              <w:rPr>
                <w:rFonts w:ascii="Sylfaen" w:eastAsia="Times New Roman" w:hAnsi="Sylfaen" w:cs="Calibri"/>
                <w:b/>
                <w:color w:val="000000"/>
                <w:sz w:val="12"/>
                <w:szCs w:val="12"/>
              </w:rPr>
              <w:t>აღწერა</w:t>
            </w:r>
            <w:r w:rsidRPr="00EC06C2">
              <w:rPr>
                <w:rFonts w:ascii="Sylfaen" w:eastAsia="Times New Roman" w:hAnsi="Sylfaen" w:cs="Calibri"/>
                <w:b/>
                <w:color w:val="000000"/>
                <w:sz w:val="12"/>
                <w:szCs w:val="12"/>
                <w:lang w:val="ka-GE"/>
              </w:rPr>
              <w:t>:</w:t>
            </w:r>
            <w:r w:rsidRPr="00EC06C2">
              <w:rPr>
                <w:rFonts w:ascii="Sylfaen" w:eastAsia="Times New Roman" w:hAnsi="Sylfaen" w:cs="Calibri"/>
                <w:color w:val="000000"/>
                <w:sz w:val="12"/>
                <w:szCs w:val="12"/>
              </w:rPr>
              <w:t> </w:t>
            </w:r>
            <w:r w:rsidRPr="00EC06C2">
              <w:rPr>
                <w:rFonts w:ascii="Sylfaen" w:eastAsia="Times New Roman" w:hAnsi="Sylfaen" w:cs="Calibri"/>
                <w:bCs/>
                <w:color w:val="000000"/>
                <w:sz w:val="12"/>
                <w:szCs w:val="12"/>
              </w:rPr>
              <w:t>ქვეპროგრამა წარმოადგენს ბავშვის ოჯახურ გარემოში აღზრდის ხელშეწყობას, ბავშვის მიტოვების ან ოჯახისგან განცალკევების პრევენციას, ბავშვისა და ოჯახის სოციალური მუშაკის შეფასების დოკუმენტის ინტერდისციპლინარული განხილვის საფუძველზე შედგენილი სამოქმედო გეგმის</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შესაბამისად სიღატაკეში ან/და კრიზისში მყოფი ბავშვიანი ოჯახების</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დახმარებას და გაძლიერებას, მათთვის საბინაო და საყოფაცხოვრებო პირობების გაუმჯობესებას,</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 xml:space="preserve"> ბავშვების ფსიქო-სოციალურ მხარდაჭერას, ასევე მშობლების ცნობიერების ამაღლებას „პოზიტური მშობლობის“ ფარგლებში,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 xml:space="preserve"> ზონალურად, ტრენინგების ჩატარება</w:t>
            </w:r>
            <w:r w:rsidRPr="00EC06C2">
              <w:rPr>
                <w:rFonts w:ascii="Sylfaen" w:eastAsia="Times New Roman" w:hAnsi="Sylfaen" w:cs="Calibri"/>
                <w:bCs/>
                <w:color w:val="000000"/>
                <w:sz w:val="12"/>
                <w:szCs w:val="12"/>
                <w:lang w:val="ka-GE"/>
              </w:rPr>
              <w:t>ს</w:t>
            </w:r>
            <w:r w:rsidRPr="00EC06C2">
              <w:rPr>
                <w:rFonts w:ascii="Sylfaen" w:eastAsia="Times New Roman" w:hAnsi="Sylfaen" w:cs="Calibri"/>
                <w:bCs/>
                <w:color w:val="000000"/>
                <w:sz w:val="12"/>
                <w:szCs w:val="12"/>
              </w:rPr>
              <w:t xml:space="preserve"> მოწყვლადი ჯგუფების მშობლებთან, სადაც ჩართული იქნებიან</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სპეც პედაგოგი და ფსიქოლოგი</w:t>
            </w:r>
            <w:r w:rsidR="00452C6F">
              <w:rPr>
                <w:rFonts w:ascii="Sylfaen" w:eastAsia="Times New Roman" w:hAnsi="Sylfaen" w:cs="Calibri"/>
                <w:bCs/>
                <w:color w:val="000000"/>
                <w:sz w:val="12"/>
                <w:szCs w:val="12"/>
              </w:rPr>
              <w:t xml:space="preserve"> </w:t>
            </w:r>
            <w:r w:rsidRPr="00EC06C2">
              <w:rPr>
                <w:rFonts w:ascii="Sylfaen" w:eastAsia="Times New Roman" w:hAnsi="Sylfaen" w:cs="Calibri"/>
                <w:bCs/>
                <w:color w:val="000000"/>
                <w:sz w:val="12"/>
                <w:szCs w:val="12"/>
              </w:rPr>
              <w:t xml:space="preserve"> </w:t>
            </w:r>
          </w:p>
        </w:tc>
      </w:tr>
      <w:tr w:rsidR="00EC06C2" w:rsidRPr="00EC06C2" w14:paraId="0E0E7F21" w14:textId="77777777" w:rsidTr="00E82DAE">
        <w:trPr>
          <w:trHeight w:val="45"/>
        </w:trPr>
        <w:tc>
          <w:tcPr>
            <w:tcW w:w="1453" w:type="pct"/>
            <w:tcBorders>
              <w:top w:val="nil"/>
              <w:left w:val="single" w:sz="8" w:space="0" w:color="auto"/>
              <w:bottom w:val="single" w:sz="4" w:space="0" w:color="auto"/>
              <w:right w:val="single" w:sz="4" w:space="0" w:color="auto"/>
            </w:tcBorders>
            <w:shd w:val="clear" w:color="000000" w:fill="FFFFFF"/>
            <w:vAlign w:val="center"/>
            <w:hideMark/>
          </w:tcPr>
          <w:p w14:paraId="10367291"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ქვეპროგრამის განხორციელების ვადები</w:t>
            </w:r>
          </w:p>
        </w:tc>
        <w:tc>
          <w:tcPr>
            <w:tcW w:w="3547" w:type="pct"/>
            <w:gridSpan w:val="6"/>
            <w:tcBorders>
              <w:top w:val="single" w:sz="4" w:space="0" w:color="auto"/>
              <w:left w:val="nil"/>
              <w:bottom w:val="single" w:sz="4" w:space="0" w:color="auto"/>
              <w:right w:val="single" w:sz="4" w:space="0" w:color="auto"/>
            </w:tcBorders>
            <w:shd w:val="clear" w:color="000000" w:fill="FFFFFF"/>
            <w:vAlign w:val="center"/>
            <w:hideMark/>
          </w:tcPr>
          <w:p w14:paraId="13D5D9BA"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მიმდინარე</w:t>
            </w:r>
          </w:p>
        </w:tc>
      </w:tr>
      <w:tr w:rsidR="00EC06C2" w:rsidRPr="00EC06C2" w14:paraId="2773224A" w14:textId="77777777" w:rsidTr="00E82DAE">
        <w:trPr>
          <w:trHeight w:val="274"/>
        </w:trPr>
        <w:tc>
          <w:tcPr>
            <w:tcW w:w="1453" w:type="pct"/>
            <w:tcBorders>
              <w:top w:val="nil"/>
              <w:left w:val="single" w:sz="8" w:space="0" w:color="auto"/>
              <w:bottom w:val="single" w:sz="4" w:space="0" w:color="auto"/>
              <w:right w:val="single" w:sz="4" w:space="0" w:color="auto"/>
            </w:tcBorders>
            <w:shd w:val="clear" w:color="000000" w:fill="FFFFFF"/>
            <w:vAlign w:val="center"/>
            <w:hideMark/>
          </w:tcPr>
          <w:p w14:paraId="5D2FBE33"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გაეროს მდგრადი განვითარების მიზანი რომლის მიღწევასაც ემსახურება ქვეპროგრამა</w:t>
            </w:r>
          </w:p>
        </w:tc>
        <w:tc>
          <w:tcPr>
            <w:tcW w:w="3547" w:type="pct"/>
            <w:gridSpan w:val="6"/>
            <w:tcBorders>
              <w:top w:val="single" w:sz="4" w:space="0" w:color="auto"/>
              <w:left w:val="nil"/>
              <w:bottom w:val="single" w:sz="4" w:space="0" w:color="auto"/>
              <w:right w:val="single" w:sz="4" w:space="0" w:color="auto"/>
            </w:tcBorders>
            <w:shd w:val="clear" w:color="000000" w:fill="FFFFFF"/>
            <w:vAlign w:val="center"/>
            <w:hideMark/>
          </w:tcPr>
          <w:p w14:paraId="0BA080A0"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მიზანი1. სიღარიბის ყველა ფორმის</w:t>
            </w:r>
            <w:r w:rsidRPr="00EC06C2">
              <w:rPr>
                <w:rFonts w:ascii="Sylfaen" w:eastAsia="Times New Roman" w:hAnsi="Sylfaen" w:cs="Times New Roman"/>
                <w:color w:val="000000"/>
                <w:sz w:val="12"/>
                <w:szCs w:val="12"/>
              </w:rPr>
              <w:br/>
              <w:t>აღმოფხვრა;</w:t>
            </w:r>
            <w:r w:rsidRPr="00EC06C2">
              <w:rPr>
                <w:rFonts w:ascii="Sylfaen" w:eastAsia="Times New Roman" w:hAnsi="Sylfaen" w:cs="Times New Roman"/>
                <w:color w:val="000000"/>
                <w:sz w:val="12"/>
                <w:szCs w:val="12"/>
              </w:rPr>
              <w:br/>
            </w:r>
          </w:p>
        </w:tc>
      </w:tr>
      <w:tr w:rsidR="00EC06C2" w:rsidRPr="00EC06C2" w14:paraId="72F820FD" w14:textId="77777777" w:rsidTr="00E82DAE">
        <w:trPr>
          <w:trHeight w:val="124"/>
        </w:trPr>
        <w:tc>
          <w:tcPr>
            <w:tcW w:w="1453" w:type="pct"/>
            <w:tcBorders>
              <w:top w:val="nil"/>
              <w:left w:val="single" w:sz="8" w:space="0" w:color="auto"/>
              <w:bottom w:val="single" w:sz="8" w:space="0" w:color="auto"/>
              <w:right w:val="single" w:sz="4" w:space="0" w:color="auto"/>
            </w:tcBorders>
            <w:shd w:val="clear" w:color="000000" w:fill="FFFFFF"/>
            <w:vAlign w:val="center"/>
            <w:hideMark/>
          </w:tcPr>
          <w:p w14:paraId="06F73226" w14:textId="2E3A539C"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ქვეპროგრამის მოსალოდნელი შუალედური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შედეგი</w:t>
            </w:r>
          </w:p>
        </w:tc>
        <w:tc>
          <w:tcPr>
            <w:tcW w:w="3547" w:type="pct"/>
            <w:gridSpan w:val="6"/>
            <w:tcBorders>
              <w:top w:val="single" w:sz="4" w:space="0" w:color="auto"/>
              <w:left w:val="nil"/>
              <w:bottom w:val="single" w:sz="8" w:space="0" w:color="auto"/>
              <w:right w:val="single" w:sz="4" w:space="0" w:color="auto"/>
            </w:tcBorders>
            <w:shd w:val="clear" w:color="000000" w:fill="FFFFFF"/>
            <w:vAlign w:val="center"/>
            <w:hideMark/>
          </w:tcPr>
          <w:p w14:paraId="544B974C"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შექმნილია პირობები მუნიციპალიტეში მცხოვრები სხვადასხვა სოციალური კატეგორიის ბავშვების დახმარებისა და მათი ბიო-ფსიქო-სოციალური მდგომარეობის გაუმჯობესების ხელშეწყობისთვის და დაცულია ბავშვის საუკეთესო ინტერესები</w:t>
            </w:r>
          </w:p>
        </w:tc>
      </w:tr>
    </w:tbl>
    <w:p w14:paraId="341676B5" w14:textId="77777777" w:rsidR="00EC06C2" w:rsidRPr="00EC06C2" w:rsidRDefault="00EC06C2" w:rsidP="00EC06C2">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0" w:type="auto"/>
        <w:tblInd w:w="10" w:type="dxa"/>
        <w:tblLook w:val="04A0" w:firstRow="1" w:lastRow="0" w:firstColumn="1" w:lastColumn="0" w:noHBand="0" w:noVBand="1"/>
      </w:tblPr>
      <w:tblGrid>
        <w:gridCol w:w="1379"/>
        <w:gridCol w:w="1205"/>
        <w:gridCol w:w="1260"/>
        <w:gridCol w:w="1239"/>
        <w:gridCol w:w="1239"/>
        <w:gridCol w:w="1239"/>
        <w:gridCol w:w="1157"/>
        <w:gridCol w:w="1179"/>
      </w:tblGrid>
      <w:tr w:rsidR="00EC06C2" w:rsidRPr="00EC06C2" w14:paraId="6AE444F6" w14:textId="77777777" w:rsidTr="00E82DAE">
        <w:trPr>
          <w:trHeight w:val="117"/>
        </w:trPr>
        <w:tc>
          <w:tcPr>
            <w:tcW w:w="0" w:type="auto"/>
            <w:gridSpan w:val="8"/>
            <w:tcBorders>
              <w:top w:val="single" w:sz="8" w:space="0" w:color="auto"/>
              <w:left w:val="single" w:sz="4" w:space="0" w:color="auto"/>
              <w:bottom w:val="single" w:sz="4" w:space="0" w:color="auto"/>
              <w:right w:val="single" w:sz="8" w:space="0" w:color="000000"/>
            </w:tcBorders>
            <w:noWrap/>
            <w:vAlign w:val="center"/>
            <w:hideMark/>
          </w:tcPr>
          <w:p w14:paraId="5CD4CDB3" w14:textId="1C9C36EF"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შუალედური</w:t>
            </w:r>
            <w:r w:rsidR="00452C6F">
              <w:rPr>
                <w:rFonts w:ascii="Sylfaen" w:eastAsia="Times New Roman" w:hAnsi="Sylfaen" w:cs="Times New Roman"/>
                <w:color w:val="000000"/>
                <w:sz w:val="12"/>
                <w:szCs w:val="12"/>
              </w:rPr>
              <w:t xml:space="preserve"> </w:t>
            </w:r>
            <w:r w:rsidRPr="00EC06C2">
              <w:rPr>
                <w:rFonts w:ascii="Sylfaen" w:eastAsia="Times New Roman" w:hAnsi="Sylfaen" w:cs="Times New Roman"/>
                <w:color w:val="000000"/>
                <w:sz w:val="12"/>
                <w:szCs w:val="12"/>
              </w:rPr>
              <w:t xml:space="preserve"> შედეგის შეფასების ინდიკატორი</w:t>
            </w:r>
          </w:p>
        </w:tc>
      </w:tr>
      <w:tr w:rsidR="00EC06C2" w:rsidRPr="00EC06C2" w14:paraId="376AC85E" w14:textId="77777777" w:rsidTr="00E82DAE">
        <w:trPr>
          <w:trHeight w:val="690"/>
        </w:trPr>
        <w:tc>
          <w:tcPr>
            <w:tcW w:w="0" w:type="auto"/>
            <w:tcBorders>
              <w:top w:val="single" w:sz="4" w:space="0" w:color="auto"/>
              <w:left w:val="single" w:sz="4" w:space="0" w:color="auto"/>
              <w:bottom w:val="single" w:sz="4" w:space="0" w:color="auto"/>
              <w:right w:val="single" w:sz="4" w:space="0" w:color="auto"/>
            </w:tcBorders>
            <w:vAlign w:val="center"/>
            <w:hideMark/>
          </w:tcPr>
          <w:p w14:paraId="523671A6" w14:textId="77777777" w:rsidR="00EC06C2" w:rsidRPr="00EC06C2" w:rsidRDefault="00EC06C2" w:rsidP="00EC06C2">
            <w:pPr>
              <w:tabs>
                <w:tab w:val="left" w:pos="5530"/>
              </w:tabs>
              <w:spacing w:after="0" w:line="240" w:lineRule="auto"/>
              <w:jc w:val="center"/>
              <w:rPr>
                <w:rFonts w:ascii="Sylfaen" w:eastAsia="Times New Roman" w:hAnsi="Sylfaen" w:cs="Times New Roman"/>
                <w:b/>
                <w:bCs/>
                <w:color w:val="000000"/>
                <w:sz w:val="12"/>
                <w:szCs w:val="12"/>
              </w:rPr>
            </w:pPr>
            <w:r w:rsidRPr="00EC06C2">
              <w:rPr>
                <w:rFonts w:ascii="Sylfaen" w:eastAsia="Times New Roman" w:hAnsi="Sylfaen" w:cs="Times New Roman"/>
                <w:b/>
                <w:bCs/>
                <w:color w:val="000000"/>
                <w:sz w:val="12"/>
                <w:szCs w:val="12"/>
              </w:rPr>
              <w:t xml:space="preserve">ინდიკატორის დასახელება </w:t>
            </w:r>
          </w:p>
        </w:tc>
        <w:tc>
          <w:tcPr>
            <w:tcW w:w="0" w:type="auto"/>
            <w:tcBorders>
              <w:top w:val="single" w:sz="4" w:space="0" w:color="auto"/>
              <w:left w:val="nil"/>
              <w:bottom w:val="single" w:sz="4" w:space="0" w:color="auto"/>
              <w:right w:val="single" w:sz="4" w:space="0" w:color="auto"/>
            </w:tcBorders>
            <w:vAlign w:val="center"/>
            <w:hideMark/>
          </w:tcPr>
          <w:p w14:paraId="0DB2D6E2"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სსაბაზისო მაჩვენებელი 2024წელი</w:t>
            </w:r>
          </w:p>
        </w:tc>
        <w:tc>
          <w:tcPr>
            <w:tcW w:w="0" w:type="auto"/>
            <w:tcBorders>
              <w:top w:val="nil"/>
              <w:left w:val="nil"/>
              <w:bottom w:val="single" w:sz="4" w:space="0" w:color="auto"/>
              <w:right w:val="single" w:sz="4" w:space="0" w:color="auto"/>
            </w:tcBorders>
            <w:vAlign w:val="center"/>
            <w:hideMark/>
          </w:tcPr>
          <w:p w14:paraId="20EA4CF5"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ს მიზნობრივი მაჩვენებელი 2025 წელს</w:t>
            </w:r>
          </w:p>
        </w:tc>
        <w:tc>
          <w:tcPr>
            <w:tcW w:w="0" w:type="auto"/>
            <w:tcBorders>
              <w:top w:val="single" w:sz="4" w:space="0" w:color="auto"/>
              <w:left w:val="nil"/>
              <w:bottom w:val="single" w:sz="4" w:space="0" w:color="auto"/>
              <w:right w:val="single" w:sz="4" w:space="0" w:color="auto"/>
            </w:tcBorders>
            <w:vAlign w:val="center"/>
            <w:hideMark/>
          </w:tcPr>
          <w:p w14:paraId="579716F6"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მიზნობრივი მაჩვენებელი 2026 წელს</w:t>
            </w:r>
          </w:p>
        </w:tc>
        <w:tc>
          <w:tcPr>
            <w:tcW w:w="0" w:type="auto"/>
            <w:tcBorders>
              <w:top w:val="single" w:sz="4" w:space="0" w:color="auto"/>
              <w:left w:val="nil"/>
              <w:bottom w:val="single" w:sz="4" w:space="0" w:color="auto"/>
              <w:right w:val="single" w:sz="4" w:space="0" w:color="auto"/>
            </w:tcBorders>
            <w:vAlign w:val="center"/>
            <w:hideMark/>
          </w:tcPr>
          <w:p w14:paraId="5A58D1E7"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მიზნობრივი მაჩვენებელი 2027 წელს</w:t>
            </w:r>
          </w:p>
        </w:tc>
        <w:tc>
          <w:tcPr>
            <w:tcW w:w="0" w:type="auto"/>
            <w:tcBorders>
              <w:top w:val="single" w:sz="4" w:space="0" w:color="auto"/>
              <w:left w:val="nil"/>
              <w:bottom w:val="single" w:sz="4" w:space="0" w:color="auto"/>
              <w:right w:val="single" w:sz="4" w:space="0" w:color="auto"/>
            </w:tcBorders>
            <w:vAlign w:val="center"/>
            <w:hideMark/>
          </w:tcPr>
          <w:p w14:paraId="1C797265"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მიზნობრივი მაჩვენებელი 2028 წელს</w:t>
            </w:r>
          </w:p>
        </w:tc>
        <w:tc>
          <w:tcPr>
            <w:tcW w:w="0" w:type="auto"/>
            <w:tcBorders>
              <w:top w:val="single" w:sz="4" w:space="0" w:color="auto"/>
              <w:left w:val="nil"/>
              <w:bottom w:val="single" w:sz="4" w:space="0" w:color="auto"/>
              <w:right w:val="single" w:sz="4" w:space="0" w:color="auto"/>
            </w:tcBorders>
            <w:vAlign w:val="center"/>
            <w:hideMark/>
          </w:tcPr>
          <w:p w14:paraId="7A26609C"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color w:val="000000"/>
                <w:sz w:val="12"/>
                <w:szCs w:val="12"/>
              </w:rPr>
              <w:t>ცდომილების ალბათობა (%)</w:t>
            </w:r>
          </w:p>
        </w:tc>
        <w:tc>
          <w:tcPr>
            <w:tcW w:w="0" w:type="auto"/>
            <w:tcBorders>
              <w:top w:val="nil"/>
              <w:left w:val="nil"/>
              <w:bottom w:val="single" w:sz="4" w:space="0" w:color="auto"/>
              <w:right w:val="single" w:sz="8" w:space="0" w:color="auto"/>
            </w:tcBorders>
            <w:vAlign w:val="center"/>
            <w:hideMark/>
          </w:tcPr>
          <w:p w14:paraId="2D552B4C" w14:textId="77777777" w:rsidR="00EC06C2" w:rsidRPr="00EC06C2" w:rsidRDefault="00EC06C2" w:rsidP="00EC06C2">
            <w:pPr>
              <w:tabs>
                <w:tab w:val="left" w:pos="5530"/>
              </w:tabs>
              <w:spacing w:after="0" w:line="240" w:lineRule="auto"/>
              <w:jc w:val="center"/>
              <w:rPr>
                <w:rFonts w:ascii="Sylfaen" w:eastAsia="Times New Roman" w:hAnsi="Sylfaen" w:cs="Calibri"/>
                <w:bCs/>
                <w:color w:val="000000"/>
                <w:sz w:val="12"/>
                <w:szCs w:val="12"/>
              </w:rPr>
            </w:pPr>
            <w:r w:rsidRPr="00EC06C2">
              <w:rPr>
                <w:rFonts w:ascii="Sylfaen" w:eastAsia="Times New Roman" w:hAnsi="Sylfaen" w:cs="Calibri"/>
                <w:bCs/>
                <w:color w:val="000000"/>
                <w:sz w:val="12"/>
                <w:szCs w:val="12"/>
              </w:rPr>
              <w:t>შესაძლო რისკები</w:t>
            </w:r>
          </w:p>
        </w:tc>
      </w:tr>
      <w:tr w:rsidR="00EC06C2" w:rsidRPr="00EC06C2" w14:paraId="16DFD1E7" w14:textId="77777777" w:rsidTr="00E82DAE">
        <w:trPr>
          <w:trHeight w:val="502"/>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6959C1D" w14:textId="77777777" w:rsidR="00EC06C2" w:rsidRPr="00EC06C2" w:rsidRDefault="00EC06C2" w:rsidP="00EC06C2">
            <w:pPr>
              <w:tabs>
                <w:tab w:val="left" w:pos="5530"/>
              </w:tabs>
              <w:spacing w:after="0" w:line="240" w:lineRule="auto"/>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მხარდაჭერილი ოჯახების რაოდენობა</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492AF79"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30</w:t>
            </w:r>
          </w:p>
        </w:tc>
        <w:tc>
          <w:tcPr>
            <w:tcW w:w="0" w:type="auto"/>
            <w:tcBorders>
              <w:top w:val="nil"/>
              <w:left w:val="nil"/>
              <w:bottom w:val="single" w:sz="4" w:space="0" w:color="auto"/>
              <w:right w:val="single" w:sz="4" w:space="0" w:color="auto"/>
            </w:tcBorders>
            <w:shd w:val="clear" w:color="000000" w:fill="FFFFFF"/>
            <w:vAlign w:val="center"/>
            <w:hideMark/>
          </w:tcPr>
          <w:p w14:paraId="0A626B82"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30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CC316B1"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10%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34A748B"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30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A65D63B"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30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FD87830"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30</w:t>
            </w:r>
          </w:p>
        </w:tc>
        <w:tc>
          <w:tcPr>
            <w:tcW w:w="0" w:type="auto"/>
            <w:tcBorders>
              <w:top w:val="nil"/>
              <w:left w:val="nil"/>
              <w:bottom w:val="single" w:sz="4" w:space="0" w:color="auto"/>
              <w:right w:val="single" w:sz="8" w:space="0" w:color="auto"/>
            </w:tcBorders>
            <w:shd w:val="clear" w:color="000000" w:fill="FFFFFF"/>
            <w:vAlign w:val="center"/>
            <w:hideMark/>
          </w:tcPr>
          <w:p w14:paraId="5E87B2B6" w14:textId="77777777" w:rsidR="00EC06C2" w:rsidRPr="00EC06C2" w:rsidRDefault="00EC06C2" w:rsidP="00EC06C2">
            <w:pPr>
              <w:tabs>
                <w:tab w:val="left" w:pos="5530"/>
              </w:tabs>
              <w:spacing w:after="0" w:line="240" w:lineRule="auto"/>
              <w:jc w:val="center"/>
              <w:rPr>
                <w:rFonts w:ascii="Sylfaen" w:eastAsia="Times New Roman" w:hAnsi="Sylfaen" w:cs="Times New Roman"/>
                <w:color w:val="000000"/>
                <w:sz w:val="12"/>
                <w:szCs w:val="12"/>
              </w:rPr>
            </w:pPr>
            <w:r w:rsidRPr="00EC06C2">
              <w:rPr>
                <w:rFonts w:ascii="Sylfaen" w:eastAsia="Times New Roman" w:hAnsi="Sylfaen" w:cs="Times New Roman"/>
                <w:color w:val="000000"/>
                <w:sz w:val="12"/>
                <w:szCs w:val="12"/>
              </w:rPr>
              <w:t>ბაზაში რაოდენობის ცვლილება</w:t>
            </w:r>
          </w:p>
        </w:tc>
      </w:tr>
    </w:tbl>
    <w:p w14:paraId="23843FF8" w14:textId="77777777" w:rsidR="00EC06C2" w:rsidRPr="00EC06C2" w:rsidRDefault="00EC06C2" w:rsidP="00EC06C2">
      <w:pPr>
        <w:autoSpaceDE w:val="0"/>
        <w:autoSpaceDN w:val="0"/>
        <w:adjustRightInd w:val="0"/>
        <w:spacing w:after="0" w:line="360" w:lineRule="auto"/>
        <w:jc w:val="both"/>
        <w:rPr>
          <w:rFonts w:ascii="Sylfaen" w:eastAsia="Times New Roman" w:hAnsi="Sylfaen" w:cs="Sylfaen"/>
          <w:color w:val="000000"/>
          <w:sz w:val="12"/>
          <w:szCs w:val="12"/>
          <w:lang w:val="ka-GE"/>
        </w:rPr>
      </w:pPr>
    </w:p>
    <w:p w14:paraId="5B114ABE"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7B2DB8DA"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34BFC26C" w14:textId="77777777" w:rsidR="00BC32C7" w:rsidRPr="00EC06C2" w:rsidRDefault="00BC32C7" w:rsidP="00BC32C7">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tbl>
      <w:tblPr>
        <w:tblW w:w="4959" w:type="pct"/>
        <w:tblInd w:w="80" w:type="dxa"/>
        <w:tblLook w:val="04A0" w:firstRow="1" w:lastRow="0" w:firstColumn="1" w:lastColumn="0" w:noHBand="0" w:noVBand="1"/>
      </w:tblPr>
      <w:tblGrid>
        <w:gridCol w:w="2856"/>
        <w:gridCol w:w="1323"/>
        <w:gridCol w:w="1112"/>
        <w:gridCol w:w="558"/>
        <w:gridCol w:w="876"/>
        <w:gridCol w:w="988"/>
        <w:gridCol w:w="1071"/>
        <w:gridCol w:w="1042"/>
      </w:tblGrid>
      <w:tr w:rsidR="00A55845" w:rsidRPr="00A55845" w14:paraId="1E3ACCB8" w14:textId="77777777" w:rsidTr="00C31E2D">
        <w:trPr>
          <w:trHeight w:val="111"/>
        </w:trPr>
        <w:tc>
          <w:tcPr>
            <w:tcW w:w="1453" w:type="pct"/>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64793D7B" w14:textId="77777777" w:rsidR="00A55845" w:rsidRPr="00A55845" w:rsidRDefault="00A55845" w:rsidP="00A55845">
            <w:pPr>
              <w:tabs>
                <w:tab w:val="left" w:pos="5530"/>
              </w:tabs>
              <w:spacing w:after="0" w:line="240" w:lineRule="auto"/>
              <w:jc w:val="center"/>
              <w:rPr>
                <w:rFonts w:ascii="Sylfaen" w:eastAsia="Times New Roman" w:hAnsi="Sylfaen" w:cs="Times New Roman"/>
                <w:color w:val="000000"/>
                <w:sz w:val="12"/>
                <w:szCs w:val="12"/>
              </w:rPr>
            </w:pPr>
            <w:r w:rsidRPr="00A55845">
              <w:rPr>
                <w:rFonts w:ascii="Sylfaen" w:eastAsia="Times New Roman" w:hAnsi="Sylfaen" w:cs="Times New Roman"/>
                <w:color w:val="000000"/>
                <w:sz w:val="12"/>
                <w:szCs w:val="12"/>
              </w:rPr>
              <w:t>ქვეპროგრამის დასახელება</w:t>
            </w:r>
          </w:p>
        </w:tc>
        <w:tc>
          <w:tcPr>
            <w:tcW w:w="673" w:type="pct"/>
            <w:tcBorders>
              <w:top w:val="single" w:sz="8" w:space="0" w:color="auto"/>
              <w:left w:val="nil"/>
              <w:bottom w:val="single" w:sz="4" w:space="0" w:color="auto"/>
              <w:right w:val="single" w:sz="4" w:space="0" w:color="auto"/>
            </w:tcBorders>
            <w:shd w:val="clear" w:color="000000" w:fill="FFFFFF"/>
            <w:vAlign w:val="center"/>
            <w:hideMark/>
          </w:tcPr>
          <w:p w14:paraId="1A387C3D" w14:textId="77777777" w:rsidR="00A55845" w:rsidRPr="00A55845" w:rsidRDefault="00A55845" w:rsidP="00A55845">
            <w:pPr>
              <w:tabs>
                <w:tab w:val="left" w:pos="5530"/>
              </w:tabs>
              <w:spacing w:after="0" w:line="240" w:lineRule="auto"/>
              <w:jc w:val="center"/>
              <w:rPr>
                <w:rFonts w:ascii="Sylfaen" w:eastAsia="Times New Roman" w:hAnsi="Sylfaen" w:cs="Times New Roman"/>
                <w:color w:val="000000"/>
                <w:sz w:val="12"/>
                <w:szCs w:val="12"/>
              </w:rPr>
            </w:pPr>
            <w:r w:rsidRPr="00A55845">
              <w:rPr>
                <w:rFonts w:ascii="Sylfaen" w:eastAsia="Times New Roman" w:hAnsi="Sylfaen" w:cs="Times New Roman"/>
                <w:color w:val="000000"/>
                <w:sz w:val="12"/>
                <w:szCs w:val="12"/>
              </w:rPr>
              <w:t>კოდი</w:t>
            </w:r>
          </w:p>
        </w:tc>
        <w:tc>
          <w:tcPr>
            <w:tcW w:w="850" w:type="pct"/>
            <w:gridSpan w:val="2"/>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040300DD" w14:textId="77777777" w:rsidR="00A55845" w:rsidRPr="00A55845" w:rsidRDefault="00A55845" w:rsidP="00A55845">
            <w:pPr>
              <w:tabs>
                <w:tab w:val="left" w:pos="5530"/>
              </w:tabs>
              <w:spacing w:after="0" w:line="240" w:lineRule="auto"/>
              <w:jc w:val="center"/>
              <w:rPr>
                <w:rFonts w:ascii="Sylfaen" w:eastAsia="Times New Roman" w:hAnsi="Sylfaen" w:cs="Times New Roman"/>
                <w:b/>
                <w:color w:val="000000"/>
                <w:sz w:val="12"/>
                <w:szCs w:val="12"/>
                <w:lang w:val="ka-GE"/>
              </w:rPr>
            </w:pPr>
            <w:r w:rsidRPr="00A55845">
              <w:rPr>
                <w:rFonts w:ascii="Sylfaen" w:eastAsia="Times New Roman" w:hAnsi="Sylfaen" w:cs="Times New Roman"/>
                <w:b/>
                <w:color w:val="000000"/>
                <w:sz w:val="12"/>
                <w:szCs w:val="12"/>
                <w:lang w:val="ka-GE"/>
              </w:rPr>
              <w:t>პერსონალური ასისტენტის მომსახურება</w:t>
            </w:r>
          </w:p>
        </w:tc>
        <w:tc>
          <w:tcPr>
            <w:tcW w:w="446" w:type="pct"/>
            <w:tcBorders>
              <w:top w:val="single" w:sz="8" w:space="0" w:color="auto"/>
              <w:left w:val="nil"/>
              <w:bottom w:val="single" w:sz="4" w:space="0" w:color="auto"/>
              <w:right w:val="single" w:sz="4" w:space="0" w:color="auto"/>
            </w:tcBorders>
            <w:shd w:val="clear" w:color="000000" w:fill="FFFFFF"/>
            <w:vAlign w:val="center"/>
            <w:hideMark/>
          </w:tcPr>
          <w:p w14:paraId="0244C374" w14:textId="5247D0BD" w:rsidR="00A55845" w:rsidRPr="00A55845" w:rsidRDefault="00A55845" w:rsidP="00A55845">
            <w:pPr>
              <w:tabs>
                <w:tab w:val="left" w:pos="5530"/>
              </w:tabs>
              <w:spacing w:after="0" w:line="240" w:lineRule="auto"/>
              <w:jc w:val="center"/>
              <w:rPr>
                <w:rFonts w:ascii="Sylfaen" w:eastAsia="Times New Roman" w:hAnsi="Sylfaen" w:cs="Times New Roman"/>
                <w:color w:val="000000"/>
                <w:sz w:val="12"/>
                <w:szCs w:val="12"/>
              </w:rPr>
            </w:pPr>
            <w:r w:rsidRPr="00A55845">
              <w:rPr>
                <w:rFonts w:ascii="Sylfaen" w:eastAsia="Times New Roman" w:hAnsi="Sylfaen" w:cs="Times New Roman"/>
                <w:color w:val="000000"/>
                <w:sz w:val="12"/>
                <w:szCs w:val="12"/>
              </w:rPr>
              <w:t>2025 წელი</w:t>
            </w:r>
            <w:r w:rsidR="00452C6F">
              <w:rPr>
                <w:rFonts w:ascii="Sylfaen" w:eastAsia="Times New Roman" w:hAnsi="Sylfaen" w:cs="Times New Roman"/>
                <w:color w:val="000000"/>
                <w:sz w:val="12"/>
                <w:szCs w:val="12"/>
              </w:rPr>
              <w:t xml:space="preserve">   </w:t>
            </w:r>
            <w:r w:rsidRPr="00A55845">
              <w:rPr>
                <w:rFonts w:ascii="Sylfaen" w:eastAsia="Times New Roman" w:hAnsi="Sylfaen" w:cs="Times New Roman"/>
                <w:color w:val="000000"/>
                <w:sz w:val="12"/>
                <w:szCs w:val="12"/>
              </w:rPr>
              <w:t>(ათას ლარში)</w:t>
            </w:r>
          </w:p>
        </w:tc>
        <w:tc>
          <w:tcPr>
            <w:tcW w:w="503" w:type="pct"/>
            <w:tcBorders>
              <w:top w:val="single" w:sz="8" w:space="0" w:color="auto"/>
              <w:left w:val="nil"/>
              <w:bottom w:val="single" w:sz="4" w:space="0" w:color="auto"/>
              <w:right w:val="single" w:sz="4" w:space="0" w:color="auto"/>
            </w:tcBorders>
            <w:shd w:val="clear" w:color="000000" w:fill="FFFFFF"/>
            <w:vAlign w:val="center"/>
            <w:hideMark/>
          </w:tcPr>
          <w:p w14:paraId="230AF037" w14:textId="64083240" w:rsidR="00A55845" w:rsidRPr="00A55845" w:rsidRDefault="00A55845" w:rsidP="00A55845">
            <w:pPr>
              <w:tabs>
                <w:tab w:val="left" w:pos="5530"/>
              </w:tabs>
              <w:spacing w:after="0" w:line="240" w:lineRule="auto"/>
              <w:jc w:val="center"/>
              <w:rPr>
                <w:rFonts w:ascii="Sylfaen" w:eastAsia="Times New Roman" w:hAnsi="Sylfaen" w:cs="Times New Roman"/>
                <w:color w:val="000000"/>
                <w:sz w:val="12"/>
                <w:szCs w:val="12"/>
              </w:rPr>
            </w:pPr>
            <w:r w:rsidRPr="00A55845">
              <w:rPr>
                <w:rFonts w:ascii="Sylfaen" w:eastAsia="Times New Roman" w:hAnsi="Sylfaen" w:cs="Times New Roman"/>
                <w:color w:val="000000"/>
                <w:sz w:val="12"/>
                <w:szCs w:val="12"/>
              </w:rPr>
              <w:t>2026 წელი</w:t>
            </w:r>
            <w:r w:rsidR="00452C6F">
              <w:rPr>
                <w:rFonts w:ascii="Sylfaen" w:eastAsia="Times New Roman" w:hAnsi="Sylfaen" w:cs="Times New Roman"/>
                <w:color w:val="000000"/>
                <w:sz w:val="12"/>
                <w:szCs w:val="12"/>
              </w:rPr>
              <w:t xml:space="preserve">    </w:t>
            </w:r>
            <w:r w:rsidRPr="00A55845">
              <w:rPr>
                <w:rFonts w:ascii="Sylfaen" w:eastAsia="Times New Roman" w:hAnsi="Sylfaen" w:cs="Times New Roman"/>
                <w:color w:val="000000"/>
                <w:sz w:val="12"/>
                <w:szCs w:val="12"/>
              </w:rPr>
              <w:t>(ათას ლარში)</w:t>
            </w:r>
          </w:p>
        </w:tc>
        <w:tc>
          <w:tcPr>
            <w:tcW w:w="545" w:type="pct"/>
            <w:tcBorders>
              <w:top w:val="single" w:sz="8" w:space="0" w:color="auto"/>
              <w:left w:val="nil"/>
              <w:bottom w:val="single" w:sz="4" w:space="0" w:color="auto"/>
              <w:right w:val="single" w:sz="4" w:space="0" w:color="auto"/>
            </w:tcBorders>
            <w:shd w:val="clear" w:color="000000" w:fill="FFFFFF"/>
            <w:vAlign w:val="center"/>
            <w:hideMark/>
          </w:tcPr>
          <w:p w14:paraId="75AE34DD" w14:textId="2C8D3092" w:rsidR="00A55845" w:rsidRPr="00A55845" w:rsidRDefault="00A55845" w:rsidP="00A55845">
            <w:pPr>
              <w:tabs>
                <w:tab w:val="left" w:pos="5530"/>
              </w:tabs>
              <w:spacing w:after="0" w:line="240" w:lineRule="auto"/>
              <w:jc w:val="center"/>
              <w:rPr>
                <w:rFonts w:ascii="Sylfaen" w:eastAsia="Times New Roman" w:hAnsi="Sylfaen" w:cs="Times New Roman"/>
                <w:color w:val="000000"/>
                <w:sz w:val="12"/>
                <w:szCs w:val="12"/>
              </w:rPr>
            </w:pPr>
            <w:r w:rsidRPr="00A55845">
              <w:rPr>
                <w:rFonts w:ascii="Sylfaen" w:eastAsia="Times New Roman" w:hAnsi="Sylfaen" w:cs="Times New Roman"/>
                <w:color w:val="000000"/>
                <w:sz w:val="12"/>
                <w:szCs w:val="12"/>
              </w:rPr>
              <w:t>2027 წელი</w:t>
            </w:r>
            <w:r w:rsidR="00452C6F">
              <w:rPr>
                <w:rFonts w:ascii="Sylfaen" w:eastAsia="Times New Roman" w:hAnsi="Sylfaen" w:cs="Times New Roman"/>
                <w:color w:val="000000"/>
                <w:sz w:val="12"/>
                <w:szCs w:val="12"/>
              </w:rPr>
              <w:t xml:space="preserve">   </w:t>
            </w:r>
            <w:r w:rsidRPr="00A55845">
              <w:rPr>
                <w:rFonts w:ascii="Sylfaen" w:eastAsia="Times New Roman" w:hAnsi="Sylfaen" w:cs="Times New Roman"/>
                <w:color w:val="000000"/>
                <w:sz w:val="12"/>
                <w:szCs w:val="12"/>
              </w:rPr>
              <w:t>(ათას ლარში)</w:t>
            </w:r>
          </w:p>
        </w:tc>
        <w:tc>
          <w:tcPr>
            <w:tcW w:w="530" w:type="pct"/>
            <w:tcBorders>
              <w:top w:val="single" w:sz="8" w:space="0" w:color="auto"/>
              <w:left w:val="nil"/>
              <w:bottom w:val="single" w:sz="4" w:space="0" w:color="auto"/>
              <w:right w:val="single" w:sz="8" w:space="0" w:color="000000"/>
            </w:tcBorders>
            <w:shd w:val="clear" w:color="000000" w:fill="FFFFFF"/>
            <w:vAlign w:val="center"/>
            <w:hideMark/>
          </w:tcPr>
          <w:p w14:paraId="372EECAF" w14:textId="25652EE7" w:rsidR="00A55845" w:rsidRPr="00A55845" w:rsidRDefault="00A55845" w:rsidP="00A55845">
            <w:pPr>
              <w:tabs>
                <w:tab w:val="left" w:pos="5530"/>
              </w:tabs>
              <w:spacing w:after="0" w:line="240" w:lineRule="auto"/>
              <w:jc w:val="center"/>
              <w:rPr>
                <w:rFonts w:ascii="Sylfaen" w:eastAsia="Times New Roman" w:hAnsi="Sylfaen" w:cs="Times New Roman"/>
                <w:color w:val="000000"/>
                <w:sz w:val="12"/>
                <w:szCs w:val="12"/>
              </w:rPr>
            </w:pPr>
            <w:r w:rsidRPr="00A55845">
              <w:rPr>
                <w:rFonts w:ascii="Sylfaen" w:eastAsia="Times New Roman" w:hAnsi="Sylfaen" w:cs="Times New Roman"/>
                <w:color w:val="000000"/>
                <w:sz w:val="12"/>
                <w:szCs w:val="12"/>
              </w:rPr>
              <w:t>2028 წელი</w:t>
            </w:r>
            <w:r w:rsidR="00452C6F">
              <w:rPr>
                <w:rFonts w:ascii="Sylfaen" w:eastAsia="Times New Roman" w:hAnsi="Sylfaen" w:cs="Times New Roman"/>
                <w:color w:val="000000"/>
                <w:sz w:val="12"/>
                <w:szCs w:val="12"/>
              </w:rPr>
              <w:t xml:space="preserve">   </w:t>
            </w:r>
            <w:r w:rsidRPr="00A55845">
              <w:rPr>
                <w:rFonts w:ascii="Sylfaen" w:eastAsia="Times New Roman" w:hAnsi="Sylfaen" w:cs="Times New Roman"/>
                <w:color w:val="000000"/>
                <w:sz w:val="12"/>
                <w:szCs w:val="12"/>
              </w:rPr>
              <w:t xml:space="preserve"> (ათას ლარში)</w:t>
            </w:r>
          </w:p>
        </w:tc>
      </w:tr>
      <w:tr w:rsidR="00A55845" w:rsidRPr="00A55845" w14:paraId="14D2555F" w14:textId="77777777" w:rsidTr="00C31E2D">
        <w:trPr>
          <w:trHeight w:val="288"/>
        </w:trPr>
        <w:tc>
          <w:tcPr>
            <w:tcW w:w="1453" w:type="pct"/>
            <w:vMerge/>
            <w:tcBorders>
              <w:top w:val="single" w:sz="8" w:space="0" w:color="auto"/>
              <w:left w:val="single" w:sz="8" w:space="0" w:color="auto"/>
              <w:bottom w:val="single" w:sz="4" w:space="0" w:color="auto"/>
              <w:right w:val="single" w:sz="4" w:space="0" w:color="auto"/>
            </w:tcBorders>
            <w:vAlign w:val="center"/>
            <w:hideMark/>
          </w:tcPr>
          <w:p w14:paraId="50CC6BD6" w14:textId="77777777" w:rsidR="00A55845" w:rsidRPr="00A55845" w:rsidRDefault="00A55845" w:rsidP="00A55845">
            <w:pPr>
              <w:tabs>
                <w:tab w:val="left" w:pos="5530"/>
              </w:tabs>
              <w:spacing w:after="0" w:line="240" w:lineRule="auto"/>
              <w:rPr>
                <w:rFonts w:ascii="Sylfaen" w:eastAsia="Times New Roman" w:hAnsi="Sylfaen" w:cs="Times New Roman"/>
                <w:color w:val="000000"/>
                <w:sz w:val="12"/>
                <w:szCs w:val="12"/>
              </w:rPr>
            </w:pPr>
          </w:p>
        </w:tc>
        <w:tc>
          <w:tcPr>
            <w:tcW w:w="673" w:type="pct"/>
            <w:tcBorders>
              <w:top w:val="nil"/>
              <w:left w:val="nil"/>
              <w:bottom w:val="single" w:sz="4" w:space="0" w:color="auto"/>
              <w:right w:val="single" w:sz="4" w:space="0" w:color="auto"/>
            </w:tcBorders>
            <w:shd w:val="clear" w:color="000000" w:fill="FFFFFF"/>
            <w:noWrap/>
            <w:vAlign w:val="center"/>
            <w:hideMark/>
          </w:tcPr>
          <w:p w14:paraId="4D51C509" w14:textId="77777777" w:rsidR="00A55845" w:rsidRPr="00A55845" w:rsidRDefault="00A55845" w:rsidP="00A55845">
            <w:pPr>
              <w:tabs>
                <w:tab w:val="left" w:pos="5530"/>
              </w:tabs>
              <w:spacing w:after="0" w:line="240" w:lineRule="auto"/>
              <w:rPr>
                <w:rFonts w:ascii="Sylfaen" w:eastAsia="Times New Roman" w:hAnsi="Sylfaen" w:cs="Times New Roman"/>
                <w:b/>
                <w:color w:val="000000"/>
                <w:sz w:val="12"/>
                <w:szCs w:val="12"/>
              </w:rPr>
            </w:pPr>
            <w:r w:rsidRPr="00A55845">
              <w:rPr>
                <w:rFonts w:ascii="Sylfaen" w:eastAsia="Times New Roman" w:hAnsi="Sylfaen" w:cs="Times New Roman"/>
                <w:b/>
                <w:color w:val="000000"/>
                <w:sz w:val="12"/>
                <w:szCs w:val="12"/>
              </w:rPr>
              <w:t xml:space="preserve">06 03 23 </w:t>
            </w:r>
          </w:p>
        </w:tc>
        <w:tc>
          <w:tcPr>
            <w:tcW w:w="850" w:type="pct"/>
            <w:gridSpan w:val="2"/>
            <w:vMerge/>
            <w:tcBorders>
              <w:top w:val="nil"/>
              <w:left w:val="nil"/>
              <w:bottom w:val="single" w:sz="4" w:space="0" w:color="auto"/>
              <w:right w:val="single" w:sz="4" w:space="0" w:color="auto"/>
            </w:tcBorders>
            <w:vAlign w:val="center"/>
            <w:hideMark/>
          </w:tcPr>
          <w:p w14:paraId="5500D15F" w14:textId="77777777" w:rsidR="00A55845" w:rsidRPr="00A55845" w:rsidRDefault="00A55845" w:rsidP="00A55845">
            <w:pPr>
              <w:tabs>
                <w:tab w:val="left" w:pos="5530"/>
              </w:tabs>
              <w:spacing w:after="0" w:line="240" w:lineRule="auto"/>
              <w:rPr>
                <w:rFonts w:ascii="Sylfaen" w:eastAsia="Times New Roman" w:hAnsi="Sylfaen" w:cs="Times New Roman"/>
                <w:color w:val="000000"/>
                <w:sz w:val="12"/>
                <w:szCs w:val="12"/>
              </w:rPr>
            </w:pPr>
          </w:p>
        </w:tc>
        <w:tc>
          <w:tcPr>
            <w:tcW w:w="446" w:type="pct"/>
            <w:tcBorders>
              <w:top w:val="nil"/>
              <w:left w:val="nil"/>
              <w:bottom w:val="single" w:sz="4" w:space="0" w:color="auto"/>
              <w:right w:val="single" w:sz="4" w:space="0" w:color="auto"/>
            </w:tcBorders>
            <w:shd w:val="clear" w:color="000000" w:fill="FFFFFF"/>
            <w:vAlign w:val="center"/>
            <w:hideMark/>
          </w:tcPr>
          <w:p w14:paraId="1B6D00F5" w14:textId="77777777" w:rsidR="00A55845" w:rsidRPr="00A55845" w:rsidRDefault="00A55845" w:rsidP="00A55845">
            <w:pPr>
              <w:tabs>
                <w:tab w:val="left" w:pos="5530"/>
              </w:tabs>
              <w:spacing w:after="0" w:line="240" w:lineRule="auto"/>
              <w:jc w:val="center"/>
              <w:rPr>
                <w:rFonts w:ascii="Sylfaen" w:eastAsia="Times New Roman" w:hAnsi="Sylfaen" w:cs="Times New Roman"/>
                <w:b/>
                <w:bCs/>
                <w:color w:val="000000"/>
                <w:sz w:val="12"/>
                <w:szCs w:val="12"/>
              </w:rPr>
            </w:pPr>
            <w:r w:rsidRPr="00A55845">
              <w:rPr>
                <w:rFonts w:ascii="Sylfaen" w:eastAsia="Times New Roman" w:hAnsi="Sylfaen" w:cs="Times New Roman"/>
                <w:b/>
                <w:bCs/>
                <w:color w:val="000000"/>
                <w:sz w:val="12"/>
                <w:szCs w:val="12"/>
              </w:rPr>
              <w:t>100. 0</w:t>
            </w:r>
          </w:p>
        </w:tc>
        <w:tc>
          <w:tcPr>
            <w:tcW w:w="503" w:type="pct"/>
            <w:tcBorders>
              <w:top w:val="single" w:sz="4" w:space="0" w:color="auto"/>
              <w:left w:val="nil"/>
              <w:bottom w:val="single" w:sz="4" w:space="0" w:color="auto"/>
              <w:right w:val="single" w:sz="4" w:space="0" w:color="auto"/>
            </w:tcBorders>
            <w:shd w:val="clear" w:color="000000" w:fill="FFFFFF"/>
            <w:vAlign w:val="center"/>
            <w:hideMark/>
          </w:tcPr>
          <w:p w14:paraId="3FCA6982" w14:textId="77777777" w:rsidR="00A55845" w:rsidRPr="00A55845" w:rsidRDefault="00A55845" w:rsidP="00A55845">
            <w:pPr>
              <w:tabs>
                <w:tab w:val="left" w:pos="5530"/>
              </w:tabs>
              <w:spacing w:after="0" w:line="240" w:lineRule="auto"/>
              <w:jc w:val="center"/>
              <w:rPr>
                <w:rFonts w:ascii="Sylfaen" w:eastAsia="Times New Roman" w:hAnsi="Sylfaen" w:cs="Times New Roman"/>
                <w:b/>
                <w:bCs/>
                <w:color w:val="000000"/>
                <w:sz w:val="12"/>
                <w:szCs w:val="12"/>
              </w:rPr>
            </w:pPr>
            <w:r w:rsidRPr="00A55845">
              <w:rPr>
                <w:rFonts w:ascii="Sylfaen" w:eastAsia="Times New Roman" w:hAnsi="Sylfaen" w:cs="Times New Roman"/>
                <w:b/>
                <w:bCs/>
                <w:color w:val="000000"/>
                <w:sz w:val="12"/>
                <w:szCs w:val="12"/>
                <w:lang w:val="ka-GE"/>
              </w:rPr>
              <w:t>1</w:t>
            </w:r>
            <w:r w:rsidRPr="00A55845">
              <w:rPr>
                <w:rFonts w:ascii="Sylfaen" w:eastAsia="Times New Roman" w:hAnsi="Sylfaen" w:cs="Times New Roman"/>
                <w:b/>
                <w:bCs/>
                <w:color w:val="000000"/>
                <w:sz w:val="12"/>
                <w:szCs w:val="12"/>
              </w:rPr>
              <w:t>50. 0</w:t>
            </w:r>
          </w:p>
        </w:tc>
        <w:tc>
          <w:tcPr>
            <w:tcW w:w="545" w:type="pct"/>
            <w:tcBorders>
              <w:top w:val="single" w:sz="4" w:space="0" w:color="auto"/>
              <w:left w:val="nil"/>
              <w:bottom w:val="single" w:sz="4" w:space="0" w:color="auto"/>
              <w:right w:val="single" w:sz="4" w:space="0" w:color="auto"/>
            </w:tcBorders>
            <w:shd w:val="clear" w:color="000000" w:fill="FFFFFF"/>
            <w:vAlign w:val="center"/>
            <w:hideMark/>
          </w:tcPr>
          <w:p w14:paraId="533E6409" w14:textId="77777777" w:rsidR="00A55845" w:rsidRPr="00A55845" w:rsidRDefault="00A55845" w:rsidP="00A55845">
            <w:pPr>
              <w:tabs>
                <w:tab w:val="left" w:pos="5530"/>
              </w:tabs>
              <w:spacing w:after="0" w:line="240" w:lineRule="auto"/>
              <w:jc w:val="center"/>
              <w:rPr>
                <w:rFonts w:ascii="Sylfaen" w:eastAsia="Times New Roman" w:hAnsi="Sylfaen" w:cs="Times New Roman"/>
                <w:b/>
                <w:bCs/>
                <w:color w:val="000000"/>
                <w:sz w:val="12"/>
                <w:szCs w:val="12"/>
              </w:rPr>
            </w:pPr>
            <w:r w:rsidRPr="00A55845">
              <w:rPr>
                <w:rFonts w:ascii="Sylfaen" w:eastAsia="Times New Roman" w:hAnsi="Sylfaen" w:cs="Times New Roman"/>
                <w:b/>
                <w:bCs/>
                <w:color w:val="000000"/>
                <w:sz w:val="12"/>
                <w:szCs w:val="12"/>
                <w:lang w:val="ka-GE"/>
              </w:rPr>
              <w:t>1</w:t>
            </w:r>
            <w:r w:rsidRPr="00A55845">
              <w:rPr>
                <w:rFonts w:ascii="Sylfaen" w:eastAsia="Times New Roman" w:hAnsi="Sylfaen" w:cs="Times New Roman"/>
                <w:b/>
                <w:bCs/>
                <w:color w:val="000000"/>
                <w:sz w:val="12"/>
                <w:szCs w:val="12"/>
              </w:rPr>
              <w:t>50. 0</w:t>
            </w:r>
          </w:p>
        </w:tc>
        <w:tc>
          <w:tcPr>
            <w:tcW w:w="530" w:type="pct"/>
            <w:tcBorders>
              <w:top w:val="single" w:sz="4" w:space="0" w:color="auto"/>
              <w:left w:val="nil"/>
              <w:bottom w:val="single" w:sz="4" w:space="0" w:color="auto"/>
              <w:right w:val="single" w:sz="8" w:space="0" w:color="000000"/>
            </w:tcBorders>
            <w:shd w:val="clear" w:color="000000" w:fill="FFFFFF"/>
            <w:vAlign w:val="center"/>
            <w:hideMark/>
          </w:tcPr>
          <w:p w14:paraId="1B9095DF" w14:textId="77777777" w:rsidR="00A55845" w:rsidRPr="00A55845" w:rsidRDefault="00A55845" w:rsidP="00A55845">
            <w:pPr>
              <w:tabs>
                <w:tab w:val="left" w:pos="5530"/>
              </w:tabs>
              <w:spacing w:after="0" w:line="240" w:lineRule="auto"/>
              <w:jc w:val="center"/>
              <w:rPr>
                <w:rFonts w:ascii="Sylfaen" w:eastAsia="Times New Roman" w:hAnsi="Sylfaen" w:cs="Times New Roman"/>
                <w:b/>
                <w:bCs/>
                <w:color w:val="000000"/>
                <w:sz w:val="12"/>
                <w:szCs w:val="12"/>
              </w:rPr>
            </w:pPr>
            <w:r w:rsidRPr="00A55845">
              <w:rPr>
                <w:rFonts w:ascii="Sylfaen" w:eastAsia="Times New Roman" w:hAnsi="Sylfaen" w:cs="Times New Roman"/>
                <w:b/>
                <w:bCs/>
                <w:color w:val="000000"/>
                <w:sz w:val="12"/>
                <w:szCs w:val="12"/>
                <w:lang w:val="ka-GE"/>
              </w:rPr>
              <w:t>1</w:t>
            </w:r>
            <w:r w:rsidRPr="00A55845">
              <w:rPr>
                <w:rFonts w:ascii="Sylfaen" w:eastAsia="Times New Roman" w:hAnsi="Sylfaen" w:cs="Times New Roman"/>
                <w:b/>
                <w:bCs/>
                <w:color w:val="000000"/>
                <w:sz w:val="12"/>
                <w:szCs w:val="12"/>
              </w:rPr>
              <w:t>50.0</w:t>
            </w:r>
          </w:p>
        </w:tc>
      </w:tr>
      <w:tr w:rsidR="00A55845" w:rsidRPr="00A55845" w14:paraId="72F49C3F" w14:textId="77777777" w:rsidTr="00C31E2D">
        <w:trPr>
          <w:trHeight w:val="163"/>
        </w:trPr>
        <w:tc>
          <w:tcPr>
            <w:tcW w:w="1453" w:type="pct"/>
            <w:tcBorders>
              <w:top w:val="nil"/>
              <w:left w:val="single" w:sz="8" w:space="0" w:color="auto"/>
              <w:bottom w:val="single" w:sz="4" w:space="0" w:color="auto"/>
              <w:right w:val="single" w:sz="4" w:space="0" w:color="auto"/>
            </w:tcBorders>
            <w:shd w:val="clear" w:color="000000" w:fill="FFFFFF"/>
            <w:vAlign w:val="center"/>
            <w:hideMark/>
          </w:tcPr>
          <w:p w14:paraId="6421CA51" w14:textId="77777777" w:rsidR="00A55845" w:rsidRPr="00A55845" w:rsidRDefault="00A55845" w:rsidP="00A55845">
            <w:pPr>
              <w:tabs>
                <w:tab w:val="left" w:pos="5530"/>
              </w:tabs>
              <w:spacing w:after="0" w:line="240" w:lineRule="auto"/>
              <w:rPr>
                <w:rFonts w:ascii="Sylfaen" w:eastAsia="Times New Roman" w:hAnsi="Sylfaen" w:cs="Times New Roman"/>
                <w:color w:val="000000"/>
                <w:sz w:val="12"/>
                <w:szCs w:val="12"/>
              </w:rPr>
            </w:pPr>
            <w:r w:rsidRPr="00A55845">
              <w:rPr>
                <w:rFonts w:ascii="Sylfaen" w:eastAsia="Times New Roman" w:hAnsi="Sylfaen" w:cs="Times New Roman"/>
                <w:color w:val="000000"/>
                <w:sz w:val="12"/>
                <w:szCs w:val="12"/>
              </w:rPr>
              <w:t>ქვეპროგრამის განმახორციელებელი სამსახური</w:t>
            </w:r>
          </w:p>
        </w:tc>
        <w:tc>
          <w:tcPr>
            <w:tcW w:w="3547" w:type="pct"/>
            <w:gridSpan w:val="7"/>
            <w:tcBorders>
              <w:top w:val="single" w:sz="4" w:space="0" w:color="auto"/>
              <w:left w:val="nil"/>
              <w:bottom w:val="single" w:sz="4" w:space="0" w:color="auto"/>
              <w:right w:val="single" w:sz="4" w:space="0" w:color="auto"/>
            </w:tcBorders>
            <w:shd w:val="clear" w:color="000000" w:fill="FFFFFF"/>
            <w:vAlign w:val="center"/>
            <w:hideMark/>
          </w:tcPr>
          <w:p w14:paraId="7F5B7717" w14:textId="77777777" w:rsidR="00A55845" w:rsidRPr="00A55845" w:rsidRDefault="00A55845" w:rsidP="00A55845">
            <w:pPr>
              <w:tabs>
                <w:tab w:val="left" w:pos="5530"/>
              </w:tabs>
              <w:spacing w:after="0" w:line="240" w:lineRule="auto"/>
              <w:rPr>
                <w:rFonts w:ascii="Sylfaen" w:eastAsia="Times New Roman" w:hAnsi="Sylfaen" w:cs="Times New Roman"/>
                <w:color w:val="000000"/>
                <w:sz w:val="12"/>
                <w:szCs w:val="12"/>
                <w:lang w:val="ka-GE"/>
              </w:rPr>
            </w:pPr>
            <w:r w:rsidRPr="00A55845">
              <w:rPr>
                <w:rFonts w:ascii="Sylfaen" w:eastAsia="Times New Roman" w:hAnsi="Sylfaen" w:cs="Times New Roman"/>
                <w:color w:val="000000"/>
                <w:sz w:val="12"/>
                <w:szCs w:val="12"/>
              </w:rPr>
              <w:t xml:space="preserve">ხარაგაულის მუნიციპალიტეტის მერიის </w:t>
            </w:r>
            <w:r w:rsidRPr="00A55845">
              <w:rPr>
                <w:rFonts w:ascii="Sylfaen" w:eastAsia="Times New Roman" w:hAnsi="Sylfaen" w:cs="Times New Roman"/>
                <w:color w:val="000000"/>
                <w:sz w:val="12"/>
                <w:szCs w:val="12"/>
                <w:lang w:val="ka-GE"/>
              </w:rPr>
              <w:t>ჯანდაცვისა და სოციალური დაცვის სამსახური</w:t>
            </w:r>
          </w:p>
        </w:tc>
      </w:tr>
      <w:tr w:rsidR="00A55845" w:rsidRPr="00A55845" w14:paraId="6E8DAE33" w14:textId="77777777" w:rsidTr="00C31E2D">
        <w:trPr>
          <w:trHeight w:val="814"/>
        </w:trPr>
        <w:tc>
          <w:tcPr>
            <w:tcW w:w="1453" w:type="pct"/>
            <w:tcBorders>
              <w:top w:val="nil"/>
              <w:left w:val="single" w:sz="8" w:space="0" w:color="auto"/>
              <w:bottom w:val="single" w:sz="4" w:space="0" w:color="auto"/>
              <w:right w:val="single" w:sz="4" w:space="0" w:color="auto"/>
            </w:tcBorders>
            <w:shd w:val="clear" w:color="000000" w:fill="FFFFFF"/>
            <w:vAlign w:val="center"/>
            <w:hideMark/>
          </w:tcPr>
          <w:p w14:paraId="2D1B167F" w14:textId="5236C412" w:rsidR="00A55845" w:rsidRPr="00A55845" w:rsidRDefault="00A55845" w:rsidP="00A55845">
            <w:pPr>
              <w:tabs>
                <w:tab w:val="left" w:pos="5530"/>
              </w:tabs>
              <w:spacing w:after="0" w:line="240" w:lineRule="auto"/>
              <w:rPr>
                <w:rFonts w:ascii="Sylfaen" w:eastAsia="Times New Roman" w:hAnsi="Sylfaen" w:cs="Times New Roman"/>
                <w:color w:val="000000"/>
                <w:sz w:val="12"/>
                <w:szCs w:val="12"/>
              </w:rPr>
            </w:pPr>
            <w:r w:rsidRPr="00A55845">
              <w:rPr>
                <w:rFonts w:ascii="Sylfaen" w:eastAsia="Times New Roman" w:hAnsi="Sylfaen" w:cs="Times New Roman"/>
                <w:color w:val="000000"/>
                <w:sz w:val="12"/>
                <w:szCs w:val="12"/>
              </w:rPr>
              <w:t>ქვეპროგრამის მიზანი და</w:t>
            </w:r>
            <w:r w:rsidR="00452C6F">
              <w:rPr>
                <w:rFonts w:ascii="Sylfaen" w:eastAsia="Times New Roman" w:hAnsi="Sylfaen" w:cs="Times New Roman"/>
                <w:color w:val="000000"/>
                <w:sz w:val="12"/>
                <w:szCs w:val="12"/>
              </w:rPr>
              <w:t xml:space="preserve"> </w:t>
            </w:r>
            <w:r w:rsidRPr="00A55845">
              <w:rPr>
                <w:rFonts w:ascii="Sylfaen" w:eastAsia="Times New Roman" w:hAnsi="Sylfaen" w:cs="Times New Roman"/>
                <w:color w:val="000000"/>
                <w:sz w:val="12"/>
                <w:szCs w:val="12"/>
              </w:rPr>
              <w:t xml:space="preserve">აღწერა </w:t>
            </w:r>
          </w:p>
        </w:tc>
        <w:tc>
          <w:tcPr>
            <w:tcW w:w="3547" w:type="pct"/>
            <w:gridSpan w:val="7"/>
            <w:tcBorders>
              <w:top w:val="single" w:sz="4" w:space="0" w:color="auto"/>
              <w:left w:val="nil"/>
              <w:bottom w:val="single" w:sz="4" w:space="0" w:color="auto"/>
              <w:right w:val="single" w:sz="4" w:space="0" w:color="auto"/>
            </w:tcBorders>
            <w:shd w:val="clear" w:color="000000" w:fill="FFFFFF"/>
            <w:hideMark/>
          </w:tcPr>
          <w:p w14:paraId="033AD87D" w14:textId="79C80224" w:rsidR="00A55845" w:rsidRPr="00A55845" w:rsidRDefault="00A55845" w:rsidP="00A55845">
            <w:pPr>
              <w:tabs>
                <w:tab w:val="left" w:pos="5530"/>
              </w:tabs>
              <w:spacing w:after="0" w:line="240" w:lineRule="auto"/>
              <w:jc w:val="both"/>
              <w:rPr>
                <w:rFonts w:ascii="Sylfaen" w:eastAsia="Times New Roman" w:hAnsi="Sylfaen" w:cs="Calibri"/>
                <w:bCs/>
                <w:color w:val="000000"/>
                <w:sz w:val="12"/>
                <w:szCs w:val="12"/>
                <w:lang w:val="ka-GE"/>
              </w:rPr>
            </w:pPr>
            <w:r w:rsidRPr="00A55845">
              <w:rPr>
                <w:rFonts w:ascii="Sylfaen" w:eastAsia="Times New Roman" w:hAnsi="Sylfaen" w:cs="Calibri"/>
                <w:b/>
                <w:color w:val="000000"/>
                <w:sz w:val="12"/>
                <w:szCs w:val="12"/>
              </w:rPr>
              <w:t>მიზანი</w:t>
            </w:r>
            <w:r w:rsidRPr="00A55845">
              <w:rPr>
                <w:rFonts w:ascii="Sylfaen" w:eastAsia="Times New Roman" w:hAnsi="Sylfaen" w:cs="Calibri"/>
                <w:b/>
                <w:color w:val="000000"/>
                <w:sz w:val="12"/>
                <w:szCs w:val="12"/>
                <w:lang w:val="ka-GE"/>
              </w:rPr>
              <w:t>:</w:t>
            </w:r>
            <w:r w:rsidR="00452C6F">
              <w:rPr>
                <w:rFonts w:ascii="Sylfaen" w:eastAsia="Times New Roman" w:hAnsi="Sylfaen" w:cs="Calibri"/>
                <w:b/>
                <w:color w:val="000000"/>
                <w:sz w:val="12"/>
                <w:szCs w:val="12"/>
                <w:lang w:val="ka-GE"/>
              </w:rPr>
              <w:t xml:space="preserve"> </w:t>
            </w:r>
            <w:r w:rsidRPr="00A55845">
              <w:rPr>
                <w:rFonts w:ascii="Sylfaen" w:eastAsia="Calibri" w:hAnsi="Sylfaen" w:cs="Times New Roman"/>
                <w:sz w:val="12"/>
                <w:szCs w:val="12"/>
              </w:rPr>
              <w:t>ქვეპროგრამის მიზანია შშმ პირთა დამოუკიდებელი ცხოვრების და საზოგადოებაში ინტეგრირების ხელშეწყობა, პერსონალური ასისტირების საშუალები</w:t>
            </w:r>
            <w:r w:rsidRPr="00A55845">
              <w:rPr>
                <w:rFonts w:ascii="Sylfaen" w:eastAsia="Calibri" w:hAnsi="Sylfaen" w:cs="Times New Roman"/>
                <w:sz w:val="12"/>
                <w:szCs w:val="12"/>
                <w:lang w:val="ka-GE"/>
              </w:rPr>
              <w:t xml:space="preserve">თ. </w:t>
            </w:r>
          </w:p>
          <w:p w14:paraId="038FD86E" w14:textId="08638CD5" w:rsidR="00A55845" w:rsidRPr="00A55845" w:rsidRDefault="00A55845" w:rsidP="00A55845">
            <w:pPr>
              <w:tabs>
                <w:tab w:val="left" w:pos="5530"/>
              </w:tabs>
              <w:spacing w:after="0" w:line="240" w:lineRule="auto"/>
              <w:jc w:val="both"/>
              <w:rPr>
                <w:rFonts w:ascii="Sylfaen" w:eastAsia="Calibri" w:hAnsi="Sylfaen" w:cs="Times New Roman"/>
                <w:sz w:val="12"/>
                <w:szCs w:val="12"/>
              </w:rPr>
            </w:pPr>
            <w:r w:rsidRPr="00A55845">
              <w:rPr>
                <w:rFonts w:ascii="Sylfaen" w:eastAsia="Times New Roman" w:hAnsi="Sylfaen" w:cs="Calibri"/>
                <w:b/>
                <w:color w:val="000000"/>
                <w:sz w:val="12"/>
                <w:szCs w:val="12"/>
              </w:rPr>
              <w:t>აღწერა</w:t>
            </w:r>
            <w:r w:rsidRPr="00A55845">
              <w:rPr>
                <w:rFonts w:ascii="Sylfaen" w:eastAsia="Times New Roman" w:hAnsi="Sylfaen" w:cs="Calibri"/>
                <w:b/>
                <w:color w:val="000000"/>
                <w:sz w:val="12"/>
                <w:szCs w:val="12"/>
                <w:lang w:val="ka-GE"/>
              </w:rPr>
              <w:t>:</w:t>
            </w:r>
            <w:r w:rsidRPr="00A55845">
              <w:rPr>
                <w:rFonts w:ascii="Sylfaen" w:eastAsia="Times New Roman" w:hAnsi="Sylfaen" w:cs="Calibri"/>
                <w:color w:val="000000"/>
                <w:sz w:val="12"/>
                <w:szCs w:val="12"/>
              </w:rPr>
              <w:t> </w:t>
            </w:r>
            <w:r w:rsidRPr="00A55845">
              <w:rPr>
                <w:rFonts w:ascii="Sylfaen" w:eastAsia="Times New Roman" w:hAnsi="Sylfaen" w:cs="Calibri"/>
                <w:bCs/>
                <w:color w:val="000000"/>
                <w:sz w:val="12"/>
                <w:szCs w:val="12"/>
              </w:rPr>
              <w:t xml:space="preserve">ქვეპროგრამა წარმოადგენს </w:t>
            </w:r>
            <w:r w:rsidRPr="00A55845">
              <w:rPr>
                <w:rFonts w:ascii="Sylfaen" w:eastAsia="Times New Roman" w:hAnsi="Sylfaen" w:cs="Calibri"/>
                <w:bCs/>
                <w:color w:val="000000"/>
                <w:sz w:val="12"/>
                <w:szCs w:val="12"/>
                <w:lang w:val="ka-GE"/>
              </w:rPr>
              <w:t xml:space="preserve">მომსახურების მიწოდებას </w:t>
            </w:r>
            <w:r w:rsidRPr="00A55845">
              <w:rPr>
                <w:rFonts w:ascii="Sylfaen" w:eastAsia="Calibri" w:hAnsi="Sylfaen" w:cs="Times New Roman"/>
                <w:sz w:val="12"/>
                <w:szCs w:val="12"/>
              </w:rPr>
              <w:t>18 წლის და მეტი ასაკის</w:t>
            </w:r>
            <w:r w:rsidR="00452C6F">
              <w:rPr>
                <w:rFonts w:ascii="Sylfaen" w:eastAsia="Calibri" w:hAnsi="Sylfaen" w:cs="Times New Roman"/>
                <w:sz w:val="12"/>
                <w:szCs w:val="12"/>
              </w:rPr>
              <w:t xml:space="preserve"> </w:t>
            </w:r>
            <w:r w:rsidRPr="00A55845">
              <w:rPr>
                <w:rFonts w:ascii="Sylfaen" w:eastAsia="Calibri" w:hAnsi="Sylfaen" w:cs="Times New Roman"/>
                <w:sz w:val="12"/>
                <w:szCs w:val="12"/>
              </w:rPr>
              <w:t>შშმ პირები</w:t>
            </w:r>
            <w:r w:rsidRPr="00A55845">
              <w:rPr>
                <w:rFonts w:ascii="Sylfaen" w:eastAsia="Calibri" w:hAnsi="Sylfaen" w:cs="Times New Roman"/>
                <w:sz w:val="12"/>
                <w:szCs w:val="12"/>
                <w:lang w:val="ka-GE"/>
              </w:rPr>
              <w:t>სთვის</w:t>
            </w:r>
            <w:r w:rsidRPr="00A55845">
              <w:rPr>
                <w:rFonts w:ascii="Sylfaen" w:eastAsia="Calibri" w:hAnsi="Sylfaen" w:cs="Times New Roman"/>
                <w:sz w:val="12"/>
                <w:szCs w:val="12"/>
              </w:rPr>
              <w:t>, რომელთაც ესაჭიროებათ პერსონალური ასისტენტის მომსახურება.</w:t>
            </w:r>
            <w:r w:rsidR="00452C6F">
              <w:rPr>
                <w:rFonts w:ascii="Sylfaen" w:eastAsia="Calibri" w:hAnsi="Sylfaen" w:cs="Times New Roman"/>
                <w:sz w:val="12"/>
                <w:szCs w:val="12"/>
              </w:rPr>
              <w:t xml:space="preserve">  </w:t>
            </w:r>
            <w:r w:rsidRPr="00A55845">
              <w:rPr>
                <w:rFonts w:ascii="Sylfaen" w:eastAsia="Calibri" w:hAnsi="Sylfaen" w:cs="Times New Roman"/>
                <w:sz w:val="12"/>
                <w:szCs w:val="12"/>
              </w:rPr>
              <w:t>პროგრამით დადგენილი კრიტერიუმების შესაბამისად</w:t>
            </w:r>
          </w:p>
          <w:p w14:paraId="406E9D19" w14:textId="77777777" w:rsidR="00A55845" w:rsidRPr="00A55845" w:rsidRDefault="00A55845" w:rsidP="00A55845">
            <w:pPr>
              <w:tabs>
                <w:tab w:val="left" w:pos="5530"/>
              </w:tabs>
              <w:spacing w:after="0" w:line="240" w:lineRule="auto"/>
              <w:jc w:val="both"/>
              <w:rPr>
                <w:rFonts w:ascii="Sylfaen" w:eastAsia="Calibri" w:hAnsi="Sylfaen" w:cs="Times New Roman"/>
                <w:sz w:val="12"/>
                <w:szCs w:val="12"/>
              </w:rPr>
            </w:pPr>
            <w:r w:rsidRPr="00A55845">
              <w:rPr>
                <w:rFonts w:ascii="Sylfaen" w:eastAsia="Calibri" w:hAnsi="Sylfaen" w:cs="Times New Roman"/>
                <w:sz w:val="12"/>
                <w:szCs w:val="12"/>
              </w:rPr>
              <w:t>სახელმწიფოსგან დელეგირებული უფლებამოსილების განხორციელებისათვის</w:t>
            </w:r>
            <w:r w:rsidRPr="00A55845">
              <w:rPr>
                <w:rFonts w:ascii="Sylfaen" w:eastAsia="Calibri" w:hAnsi="Sylfaen" w:cs="Times New Roman"/>
                <w:sz w:val="12"/>
                <w:szCs w:val="12"/>
                <w:lang w:val="ka-GE"/>
              </w:rPr>
              <w:t xml:space="preserve"> </w:t>
            </w:r>
            <w:r w:rsidRPr="00A55845">
              <w:rPr>
                <w:rFonts w:ascii="Sylfaen" w:eastAsia="Calibri" w:hAnsi="Sylfaen" w:cs="Times New Roman"/>
                <w:sz w:val="12"/>
                <w:szCs w:val="12"/>
              </w:rPr>
              <w:t>გამოყოფილი მიზნობრივი ტრანსფერის ფარგლებში მომსახურების მიმღები პირისთვის</w:t>
            </w:r>
            <w:r w:rsidRPr="00A55845">
              <w:rPr>
                <w:rFonts w:ascii="Sylfaen" w:eastAsia="Calibri" w:hAnsi="Sylfaen" w:cs="Times New Roman"/>
                <w:sz w:val="12"/>
                <w:szCs w:val="12"/>
                <w:lang w:val="ka-GE"/>
              </w:rPr>
              <w:t xml:space="preserve"> </w:t>
            </w:r>
            <w:r w:rsidRPr="00A55845">
              <w:rPr>
                <w:rFonts w:ascii="Sylfaen" w:eastAsia="Calibri" w:hAnsi="Sylfaen" w:cs="Times New Roman"/>
                <w:sz w:val="12"/>
                <w:szCs w:val="12"/>
              </w:rPr>
              <w:t>პერსონალური ასისტენტის სერვისის მიწოდება, რომელმაც უნდა უზრუნველყოს</w:t>
            </w:r>
            <w:r w:rsidRPr="00A55845">
              <w:rPr>
                <w:rFonts w:ascii="Sylfaen" w:eastAsia="Calibri" w:hAnsi="Sylfaen" w:cs="Times New Roman"/>
                <w:sz w:val="12"/>
                <w:szCs w:val="12"/>
                <w:lang w:val="ka-GE"/>
              </w:rPr>
              <w:t xml:space="preserve"> </w:t>
            </w:r>
            <w:r w:rsidRPr="00A55845">
              <w:rPr>
                <w:rFonts w:ascii="Sylfaen" w:eastAsia="Calibri" w:hAnsi="Sylfaen" w:cs="Times New Roman"/>
                <w:sz w:val="12"/>
                <w:szCs w:val="12"/>
              </w:rPr>
              <w:t>მომსახურების მიმღებთა მიერ ინდივიდუალურ საჭიროებებზე, ფუნქციურ</w:t>
            </w:r>
            <w:r w:rsidRPr="00A55845">
              <w:rPr>
                <w:rFonts w:ascii="Sylfaen" w:eastAsia="Calibri" w:hAnsi="Sylfaen" w:cs="Times New Roman"/>
                <w:sz w:val="12"/>
                <w:szCs w:val="12"/>
                <w:lang w:val="ka-GE"/>
              </w:rPr>
              <w:t xml:space="preserve"> </w:t>
            </w:r>
            <w:r w:rsidRPr="00A55845">
              <w:rPr>
                <w:rFonts w:ascii="Sylfaen" w:eastAsia="Calibri" w:hAnsi="Sylfaen" w:cs="Times New Roman"/>
                <w:sz w:val="12"/>
                <w:szCs w:val="12"/>
              </w:rPr>
              <w:t>შესაძლებლობებსა და მოთხოვნებზე მორგებული მომსახურების მიღება, ხელი შეუწყოს</w:t>
            </w:r>
            <w:r w:rsidRPr="00A55845">
              <w:rPr>
                <w:rFonts w:ascii="Sylfaen" w:eastAsia="Calibri" w:hAnsi="Sylfaen" w:cs="Times New Roman"/>
                <w:sz w:val="12"/>
                <w:szCs w:val="12"/>
                <w:lang w:val="ka-GE"/>
              </w:rPr>
              <w:t xml:space="preserve"> </w:t>
            </w:r>
            <w:r w:rsidRPr="00A55845">
              <w:rPr>
                <w:rFonts w:ascii="Sylfaen" w:eastAsia="Calibri" w:hAnsi="Sylfaen" w:cs="Times New Roman"/>
                <w:sz w:val="12"/>
                <w:szCs w:val="12"/>
              </w:rPr>
              <w:t>მათ საკუთარ ცხოვრებაზე კონტროლის განხორციელებაში, დამოუკიდებლობის ხარისხის</w:t>
            </w:r>
            <w:r w:rsidRPr="00A55845">
              <w:rPr>
                <w:rFonts w:ascii="Sylfaen" w:eastAsia="Calibri" w:hAnsi="Sylfaen" w:cs="Times New Roman"/>
                <w:sz w:val="12"/>
                <w:szCs w:val="12"/>
                <w:lang w:val="ka-GE"/>
              </w:rPr>
              <w:t xml:space="preserve"> </w:t>
            </w:r>
            <w:r w:rsidRPr="00A55845">
              <w:rPr>
                <w:rFonts w:ascii="Sylfaen" w:eastAsia="Calibri" w:hAnsi="Sylfaen" w:cs="Times New Roman"/>
                <w:sz w:val="12"/>
                <w:szCs w:val="12"/>
              </w:rPr>
              <w:t>გაზრდასა და სოციალურ აქტივობაში.</w:t>
            </w:r>
          </w:p>
        </w:tc>
      </w:tr>
      <w:tr w:rsidR="00A55845" w:rsidRPr="00A55845" w14:paraId="4E1AF478" w14:textId="77777777" w:rsidTr="00C31E2D">
        <w:trPr>
          <w:trHeight w:val="45"/>
        </w:trPr>
        <w:tc>
          <w:tcPr>
            <w:tcW w:w="1453" w:type="pct"/>
            <w:tcBorders>
              <w:top w:val="nil"/>
              <w:left w:val="single" w:sz="8" w:space="0" w:color="auto"/>
              <w:bottom w:val="single" w:sz="4" w:space="0" w:color="auto"/>
              <w:right w:val="single" w:sz="4" w:space="0" w:color="auto"/>
            </w:tcBorders>
            <w:shd w:val="clear" w:color="000000" w:fill="FFFFFF"/>
            <w:vAlign w:val="center"/>
            <w:hideMark/>
          </w:tcPr>
          <w:p w14:paraId="4C60BB2F" w14:textId="77777777" w:rsidR="00A55845" w:rsidRPr="00A55845" w:rsidRDefault="00A55845" w:rsidP="00A55845">
            <w:pPr>
              <w:tabs>
                <w:tab w:val="left" w:pos="5530"/>
              </w:tabs>
              <w:spacing w:after="0" w:line="240" w:lineRule="auto"/>
              <w:rPr>
                <w:rFonts w:ascii="Sylfaen" w:eastAsia="Times New Roman" w:hAnsi="Sylfaen" w:cs="Times New Roman"/>
                <w:color w:val="000000"/>
                <w:sz w:val="12"/>
                <w:szCs w:val="12"/>
              </w:rPr>
            </w:pPr>
            <w:r w:rsidRPr="00A55845">
              <w:rPr>
                <w:rFonts w:ascii="Sylfaen" w:eastAsia="Times New Roman" w:hAnsi="Sylfaen" w:cs="Times New Roman"/>
                <w:color w:val="000000"/>
                <w:sz w:val="12"/>
                <w:szCs w:val="12"/>
              </w:rPr>
              <w:t>ქვეპროგრამის განხორციელების ვადები</w:t>
            </w:r>
          </w:p>
        </w:tc>
        <w:tc>
          <w:tcPr>
            <w:tcW w:w="3547" w:type="pct"/>
            <w:gridSpan w:val="7"/>
            <w:tcBorders>
              <w:top w:val="single" w:sz="4" w:space="0" w:color="auto"/>
              <w:left w:val="nil"/>
              <w:bottom w:val="single" w:sz="4" w:space="0" w:color="auto"/>
              <w:right w:val="single" w:sz="4" w:space="0" w:color="auto"/>
            </w:tcBorders>
            <w:shd w:val="clear" w:color="000000" w:fill="FFFFFF"/>
            <w:vAlign w:val="center"/>
            <w:hideMark/>
          </w:tcPr>
          <w:p w14:paraId="35F9E034" w14:textId="77777777" w:rsidR="00A55845" w:rsidRPr="00A55845" w:rsidRDefault="00A55845" w:rsidP="00A55845">
            <w:pPr>
              <w:tabs>
                <w:tab w:val="left" w:pos="5530"/>
              </w:tabs>
              <w:spacing w:after="0" w:line="240" w:lineRule="auto"/>
              <w:rPr>
                <w:rFonts w:ascii="Sylfaen" w:eastAsia="Times New Roman" w:hAnsi="Sylfaen" w:cs="Times New Roman"/>
                <w:color w:val="000000"/>
                <w:sz w:val="12"/>
                <w:szCs w:val="12"/>
              </w:rPr>
            </w:pPr>
            <w:r w:rsidRPr="00A55845">
              <w:rPr>
                <w:rFonts w:ascii="Sylfaen" w:eastAsia="Times New Roman" w:hAnsi="Sylfaen" w:cs="Times New Roman"/>
                <w:color w:val="000000"/>
                <w:sz w:val="12"/>
                <w:szCs w:val="12"/>
              </w:rPr>
              <w:t>მიმდინარე</w:t>
            </w:r>
          </w:p>
        </w:tc>
      </w:tr>
      <w:tr w:rsidR="00A55845" w:rsidRPr="00A55845" w14:paraId="5743F36D" w14:textId="77777777" w:rsidTr="00C31E2D">
        <w:trPr>
          <w:trHeight w:val="915"/>
        </w:trPr>
        <w:tc>
          <w:tcPr>
            <w:tcW w:w="1453" w:type="pct"/>
            <w:tcBorders>
              <w:top w:val="nil"/>
              <w:left w:val="single" w:sz="8" w:space="0" w:color="auto"/>
              <w:bottom w:val="single" w:sz="4" w:space="0" w:color="auto"/>
              <w:right w:val="single" w:sz="4" w:space="0" w:color="auto"/>
            </w:tcBorders>
            <w:shd w:val="clear" w:color="000000" w:fill="FFFFFF"/>
            <w:vAlign w:val="center"/>
            <w:hideMark/>
          </w:tcPr>
          <w:p w14:paraId="7B2187AA" w14:textId="77777777" w:rsidR="00A55845" w:rsidRPr="00A55845" w:rsidRDefault="00A55845" w:rsidP="00A55845">
            <w:pPr>
              <w:tabs>
                <w:tab w:val="left" w:pos="5530"/>
              </w:tabs>
              <w:spacing w:after="0" w:line="240" w:lineRule="auto"/>
              <w:rPr>
                <w:rFonts w:ascii="Sylfaen" w:eastAsia="Times New Roman" w:hAnsi="Sylfaen" w:cs="Times New Roman"/>
                <w:color w:val="000000"/>
                <w:sz w:val="12"/>
                <w:szCs w:val="12"/>
              </w:rPr>
            </w:pPr>
            <w:r w:rsidRPr="00A55845">
              <w:rPr>
                <w:rFonts w:ascii="Sylfaen" w:eastAsia="Times New Roman" w:hAnsi="Sylfaen" w:cs="Times New Roman"/>
                <w:color w:val="000000"/>
                <w:sz w:val="12"/>
                <w:szCs w:val="12"/>
              </w:rPr>
              <w:t>გაეროს მდგრადი განვითარების მიზანი რომლის მიღწევასაც ემსახურება ქვეპროგრამა</w:t>
            </w:r>
          </w:p>
        </w:tc>
        <w:tc>
          <w:tcPr>
            <w:tcW w:w="1239" w:type="pct"/>
            <w:gridSpan w:val="2"/>
            <w:tcBorders>
              <w:top w:val="single" w:sz="4" w:space="0" w:color="auto"/>
              <w:left w:val="nil"/>
              <w:bottom w:val="single" w:sz="4" w:space="0" w:color="auto"/>
              <w:right w:val="single" w:sz="4" w:space="0" w:color="auto"/>
            </w:tcBorders>
            <w:shd w:val="clear" w:color="000000" w:fill="FFFFFF"/>
            <w:vAlign w:val="center"/>
            <w:hideMark/>
          </w:tcPr>
          <w:p w14:paraId="36EF83BE" w14:textId="77777777" w:rsidR="00A55845" w:rsidRPr="00A55845" w:rsidRDefault="00A55845" w:rsidP="00A55845">
            <w:pPr>
              <w:tabs>
                <w:tab w:val="left" w:pos="5530"/>
              </w:tabs>
              <w:spacing w:after="0" w:line="240" w:lineRule="auto"/>
              <w:rPr>
                <w:rFonts w:ascii="Sylfaen" w:eastAsia="Times New Roman" w:hAnsi="Sylfaen" w:cs="Times New Roman"/>
                <w:color w:val="000000"/>
                <w:sz w:val="12"/>
                <w:szCs w:val="12"/>
              </w:rPr>
            </w:pPr>
            <w:r w:rsidRPr="00A55845">
              <w:rPr>
                <w:rFonts w:ascii="Sylfaen" w:eastAsia="Times New Roman" w:hAnsi="Sylfaen" w:cs="Times New Roman"/>
                <w:color w:val="000000"/>
                <w:sz w:val="12"/>
                <w:szCs w:val="12"/>
              </w:rPr>
              <w:t>მიზანი1. სიღარიბის ყველა ფორმის</w:t>
            </w:r>
            <w:r w:rsidRPr="00A55845">
              <w:rPr>
                <w:rFonts w:ascii="Sylfaen" w:eastAsia="Times New Roman" w:hAnsi="Sylfaen" w:cs="Times New Roman"/>
                <w:color w:val="000000"/>
                <w:sz w:val="12"/>
                <w:szCs w:val="12"/>
              </w:rPr>
              <w:br/>
              <w:t>აღმოფხვრა;</w:t>
            </w:r>
          </w:p>
          <w:p w14:paraId="505E906C" w14:textId="11047F6D" w:rsidR="00A55845" w:rsidRPr="00A55845" w:rsidRDefault="00A55845" w:rsidP="00A55845">
            <w:pPr>
              <w:tabs>
                <w:tab w:val="left" w:pos="5530"/>
              </w:tabs>
              <w:spacing w:after="0" w:line="240" w:lineRule="auto"/>
              <w:rPr>
                <w:rFonts w:ascii="Sylfaen" w:eastAsia="Times New Roman" w:hAnsi="Sylfaen" w:cs="Times New Roman"/>
                <w:color w:val="000000"/>
                <w:sz w:val="12"/>
                <w:szCs w:val="12"/>
              </w:rPr>
            </w:pPr>
            <w:r w:rsidRPr="00A55845">
              <w:rPr>
                <w:rFonts w:ascii="Sylfaen" w:eastAsia="Times New Roman" w:hAnsi="Sylfaen" w:cs="Times New Roman"/>
                <w:color w:val="000000"/>
                <w:sz w:val="12"/>
                <w:szCs w:val="12"/>
              </w:rPr>
              <w:br/>
            </w:r>
          </w:p>
        </w:tc>
        <w:tc>
          <w:tcPr>
            <w:tcW w:w="729" w:type="pct"/>
            <w:gridSpan w:val="2"/>
            <w:tcBorders>
              <w:top w:val="single" w:sz="4" w:space="0" w:color="auto"/>
              <w:left w:val="nil"/>
              <w:bottom w:val="single" w:sz="4" w:space="0" w:color="auto"/>
              <w:right w:val="single" w:sz="4" w:space="0" w:color="auto"/>
            </w:tcBorders>
            <w:shd w:val="clear" w:color="000000" w:fill="FFFFFF"/>
            <w:vAlign w:val="center"/>
            <w:hideMark/>
          </w:tcPr>
          <w:p w14:paraId="56D76F40" w14:textId="77777777" w:rsidR="00A55845" w:rsidRPr="00A55845" w:rsidRDefault="00A55845" w:rsidP="00A55845">
            <w:pPr>
              <w:tabs>
                <w:tab w:val="left" w:pos="5530"/>
              </w:tabs>
              <w:spacing w:after="0" w:line="240" w:lineRule="auto"/>
              <w:rPr>
                <w:rFonts w:ascii="Sylfaen" w:eastAsia="Times New Roman" w:hAnsi="Sylfaen" w:cs="Times New Roman"/>
                <w:color w:val="000000"/>
                <w:sz w:val="12"/>
                <w:szCs w:val="12"/>
              </w:rPr>
            </w:pPr>
            <w:r w:rsidRPr="00A55845">
              <w:rPr>
                <w:rFonts w:ascii="Sylfaen" w:eastAsia="Times New Roman" w:hAnsi="Sylfaen" w:cs="Times New Roman"/>
                <w:color w:val="000000"/>
                <w:sz w:val="12"/>
                <w:szCs w:val="12"/>
              </w:rPr>
              <w:t>გენდერული</w:t>
            </w:r>
          </w:p>
        </w:tc>
        <w:tc>
          <w:tcPr>
            <w:tcW w:w="1579" w:type="pct"/>
            <w:gridSpan w:val="3"/>
            <w:tcBorders>
              <w:top w:val="single" w:sz="4" w:space="0" w:color="auto"/>
              <w:left w:val="nil"/>
              <w:bottom w:val="single" w:sz="4" w:space="0" w:color="auto"/>
              <w:right w:val="single" w:sz="4" w:space="0" w:color="auto"/>
            </w:tcBorders>
            <w:shd w:val="clear" w:color="000000" w:fill="FFFFFF"/>
            <w:vAlign w:val="center"/>
            <w:hideMark/>
          </w:tcPr>
          <w:p w14:paraId="21D3D94C" w14:textId="77777777" w:rsidR="00A55845" w:rsidRPr="00A55845" w:rsidRDefault="00A55845" w:rsidP="00A55845">
            <w:pPr>
              <w:tabs>
                <w:tab w:val="left" w:pos="5530"/>
              </w:tabs>
              <w:spacing w:after="0" w:line="240" w:lineRule="auto"/>
              <w:rPr>
                <w:rFonts w:ascii="Sylfaen" w:eastAsia="Times New Roman" w:hAnsi="Sylfaen" w:cs="Times New Roman"/>
                <w:color w:val="000000"/>
                <w:sz w:val="12"/>
                <w:szCs w:val="12"/>
              </w:rPr>
            </w:pPr>
            <w:r w:rsidRPr="00A55845">
              <w:rPr>
                <w:rFonts w:ascii="Sylfaen" w:eastAsia="Times New Roman" w:hAnsi="Sylfaen" w:cs="Times New Roman"/>
                <w:color w:val="000000"/>
                <w:sz w:val="12"/>
                <w:szCs w:val="12"/>
              </w:rPr>
              <w:t>არა</w:t>
            </w:r>
          </w:p>
        </w:tc>
      </w:tr>
      <w:tr w:rsidR="00A55845" w:rsidRPr="00A55845" w14:paraId="7C4ABBE6" w14:textId="77777777" w:rsidTr="00C31E2D">
        <w:trPr>
          <w:trHeight w:val="124"/>
        </w:trPr>
        <w:tc>
          <w:tcPr>
            <w:tcW w:w="1453" w:type="pct"/>
            <w:tcBorders>
              <w:top w:val="nil"/>
              <w:left w:val="single" w:sz="8" w:space="0" w:color="auto"/>
              <w:bottom w:val="single" w:sz="8" w:space="0" w:color="auto"/>
              <w:right w:val="single" w:sz="4" w:space="0" w:color="auto"/>
            </w:tcBorders>
            <w:shd w:val="clear" w:color="000000" w:fill="FFFFFF"/>
            <w:vAlign w:val="center"/>
            <w:hideMark/>
          </w:tcPr>
          <w:p w14:paraId="64DE8CFD" w14:textId="24643DD3" w:rsidR="00A55845" w:rsidRPr="00A55845" w:rsidRDefault="00A55845" w:rsidP="00A55845">
            <w:pPr>
              <w:tabs>
                <w:tab w:val="left" w:pos="5530"/>
              </w:tabs>
              <w:spacing w:after="0" w:line="240" w:lineRule="auto"/>
              <w:rPr>
                <w:rFonts w:ascii="Sylfaen" w:eastAsia="Times New Roman" w:hAnsi="Sylfaen" w:cs="Times New Roman"/>
                <w:color w:val="000000"/>
                <w:sz w:val="12"/>
                <w:szCs w:val="12"/>
              </w:rPr>
            </w:pPr>
            <w:r w:rsidRPr="00A55845">
              <w:rPr>
                <w:rFonts w:ascii="Sylfaen" w:eastAsia="Times New Roman" w:hAnsi="Sylfaen" w:cs="Times New Roman"/>
                <w:color w:val="000000"/>
                <w:sz w:val="12"/>
                <w:szCs w:val="12"/>
              </w:rPr>
              <w:t>ქვეპროგრამის მოსალოდნელი შუალედური</w:t>
            </w:r>
            <w:r w:rsidR="00452C6F">
              <w:rPr>
                <w:rFonts w:ascii="Sylfaen" w:eastAsia="Times New Roman" w:hAnsi="Sylfaen" w:cs="Times New Roman"/>
                <w:color w:val="000000"/>
                <w:sz w:val="12"/>
                <w:szCs w:val="12"/>
              </w:rPr>
              <w:t xml:space="preserve"> </w:t>
            </w:r>
            <w:r w:rsidRPr="00A55845">
              <w:rPr>
                <w:rFonts w:ascii="Sylfaen" w:eastAsia="Times New Roman" w:hAnsi="Sylfaen" w:cs="Times New Roman"/>
                <w:color w:val="000000"/>
                <w:sz w:val="12"/>
                <w:szCs w:val="12"/>
              </w:rPr>
              <w:t>შედეგი</w:t>
            </w:r>
          </w:p>
        </w:tc>
        <w:tc>
          <w:tcPr>
            <w:tcW w:w="3547" w:type="pct"/>
            <w:gridSpan w:val="7"/>
            <w:tcBorders>
              <w:top w:val="single" w:sz="4" w:space="0" w:color="auto"/>
              <w:left w:val="nil"/>
              <w:bottom w:val="single" w:sz="8" w:space="0" w:color="auto"/>
              <w:right w:val="single" w:sz="4" w:space="0" w:color="auto"/>
            </w:tcBorders>
            <w:shd w:val="clear" w:color="000000" w:fill="FFFFFF"/>
            <w:vAlign w:val="center"/>
            <w:hideMark/>
          </w:tcPr>
          <w:p w14:paraId="48D3B16F" w14:textId="28394E73" w:rsidR="00A55845" w:rsidRPr="00A55845" w:rsidRDefault="00A55845" w:rsidP="00A55845">
            <w:pPr>
              <w:tabs>
                <w:tab w:val="left" w:pos="5530"/>
              </w:tabs>
              <w:spacing w:after="0" w:line="240" w:lineRule="auto"/>
              <w:rPr>
                <w:rFonts w:ascii="Sylfaen" w:eastAsia="Times New Roman" w:hAnsi="Sylfaen" w:cs="Times New Roman"/>
                <w:color w:val="000000"/>
                <w:sz w:val="12"/>
                <w:szCs w:val="12"/>
              </w:rPr>
            </w:pPr>
            <w:r w:rsidRPr="00A55845">
              <w:rPr>
                <w:rFonts w:ascii="Sylfaen" w:eastAsia="Calibri" w:hAnsi="Sylfaen" w:cs="Times New Roman"/>
                <w:sz w:val="12"/>
                <w:szCs w:val="12"/>
              </w:rPr>
              <w:t>მომსახურების მიმღებთა მიერ ინდივიდუალურ საჭიროებებზე, ფუნქციურ</w:t>
            </w:r>
            <w:r w:rsidRPr="00A55845">
              <w:rPr>
                <w:rFonts w:ascii="Sylfaen" w:eastAsia="Calibri" w:hAnsi="Sylfaen" w:cs="Times New Roman"/>
                <w:sz w:val="12"/>
                <w:szCs w:val="12"/>
                <w:lang w:val="ka-GE"/>
              </w:rPr>
              <w:t xml:space="preserve"> </w:t>
            </w:r>
            <w:r w:rsidRPr="00A55845">
              <w:rPr>
                <w:rFonts w:ascii="Sylfaen" w:eastAsia="Calibri" w:hAnsi="Sylfaen" w:cs="Times New Roman"/>
                <w:sz w:val="12"/>
                <w:szCs w:val="12"/>
              </w:rPr>
              <w:t>შესაძლებლობებსა და მოთხოვნებზე მორგებული მომსახურების მიღები</w:t>
            </w:r>
            <w:r w:rsidRPr="00A55845">
              <w:rPr>
                <w:rFonts w:ascii="Sylfaen" w:eastAsia="Calibri" w:hAnsi="Sylfaen" w:cs="Times New Roman"/>
                <w:sz w:val="12"/>
                <w:szCs w:val="12"/>
                <w:lang w:val="ka-GE"/>
              </w:rPr>
              <w:t xml:space="preserve">თ </w:t>
            </w:r>
            <w:r w:rsidRPr="00A55845">
              <w:rPr>
                <w:rFonts w:ascii="Sylfaen" w:eastAsia="Calibri" w:hAnsi="Sylfaen" w:cs="Times New Roman"/>
                <w:sz w:val="12"/>
                <w:szCs w:val="12"/>
              </w:rPr>
              <w:t>ხელ</w:t>
            </w:r>
            <w:r w:rsidRPr="00A55845">
              <w:rPr>
                <w:rFonts w:ascii="Sylfaen" w:eastAsia="Calibri" w:hAnsi="Sylfaen" w:cs="Times New Roman"/>
                <w:sz w:val="12"/>
                <w:szCs w:val="12"/>
                <w:lang w:val="ka-GE"/>
              </w:rPr>
              <w:t>შეწყობილია</w:t>
            </w:r>
            <w:r w:rsidR="00452C6F">
              <w:rPr>
                <w:rFonts w:ascii="Sylfaen" w:eastAsia="Calibri" w:hAnsi="Sylfaen" w:cs="Times New Roman"/>
                <w:sz w:val="12"/>
                <w:szCs w:val="12"/>
                <w:lang w:val="ka-GE"/>
              </w:rPr>
              <w:t xml:space="preserve"> </w:t>
            </w:r>
            <w:r w:rsidRPr="00A55845">
              <w:rPr>
                <w:rFonts w:ascii="Sylfaen" w:eastAsia="Calibri" w:hAnsi="Sylfaen" w:cs="Times New Roman"/>
                <w:sz w:val="12"/>
                <w:szCs w:val="12"/>
              </w:rPr>
              <w:t>მათ საკუთარ ცხოვრებაზე კონტროლის განხორციელება, დამოუკიდებლობის ხარისხის</w:t>
            </w:r>
            <w:r w:rsidRPr="00A55845">
              <w:rPr>
                <w:rFonts w:ascii="Sylfaen" w:eastAsia="Calibri" w:hAnsi="Sylfaen" w:cs="Times New Roman"/>
                <w:sz w:val="12"/>
                <w:szCs w:val="12"/>
                <w:lang w:val="ka-GE"/>
              </w:rPr>
              <w:t xml:space="preserve"> </w:t>
            </w:r>
            <w:r w:rsidRPr="00A55845">
              <w:rPr>
                <w:rFonts w:ascii="Sylfaen" w:eastAsia="Calibri" w:hAnsi="Sylfaen" w:cs="Times New Roman"/>
                <w:sz w:val="12"/>
                <w:szCs w:val="12"/>
              </w:rPr>
              <w:t xml:space="preserve">გაზრდა და </w:t>
            </w:r>
            <w:r w:rsidRPr="00A55845">
              <w:rPr>
                <w:rFonts w:ascii="Sylfaen" w:eastAsia="Calibri" w:hAnsi="Sylfaen" w:cs="Times New Roman"/>
                <w:sz w:val="12"/>
                <w:szCs w:val="12"/>
                <w:lang w:val="ka-GE"/>
              </w:rPr>
              <w:t xml:space="preserve">ჩართვა </w:t>
            </w:r>
            <w:r w:rsidRPr="00A55845">
              <w:rPr>
                <w:rFonts w:ascii="Sylfaen" w:eastAsia="Calibri" w:hAnsi="Sylfaen" w:cs="Times New Roman"/>
                <w:sz w:val="12"/>
                <w:szCs w:val="12"/>
              </w:rPr>
              <w:t>სოციალურ აქტივობაში.</w:t>
            </w:r>
          </w:p>
        </w:tc>
      </w:tr>
    </w:tbl>
    <w:p w14:paraId="5A1758D2" w14:textId="77777777" w:rsidR="00A55845" w:rsidRPr="00A55845" w:rsidRDefault="00A55845" w:rsidP="00A55845">
      <w:pPr>
        <w:tabs>
          <w:tab w:val="left" w:pos="5530"/>
        </w:tabs>
        <w:autoSpaceDE w:val="0"/>
        <w:autoSpaceDN w:val="0"/>
        <w:adjustRightInd w:val="0"/>
        <w:spacing w:after="0" w:line="360" w:lineRule="auto"/>
        <w:jc w:val="both"/>
        <w:rPr>
          <w:rFonts w:ascii="Sylfaen" w:eastAsia="Calibri" w:hAnsi="Sylfaen" w:cs="Sylfaen"/>
          <w:color w:val="000000"/>
          <w:sz w:val="12"/>
          <w:szCs w:val="12"/>
          <w:lang w:val="ka-GE"/>
        </w:rPr>
      </w:pPr>
    </w:p>
    <w:p w14:paraId="4CB74A47" w14:textId="77777777" w:rsidR="00A55845" w:rsidRPr="00A55845" w:rsidRDefault="00A55845" w:rsidP="00A55845">
      <w:pPr>
        <w:tabs>
          <w:tab w:val="left" w:pos="5530"/>
        </w:tabs>
        <w:autoSpaceDE w:val="0"/>
        <w:autoSpaceDN w:val="0"/>
        <w:adjustRightInd w:val="0"/>
        <w:spacing w:after="0" w:line="360" w:lineRule="auto"/>
        <w:jc w:val="both"/>
        <w:rPr>
          <w:rFonts w:ascii="Sylfaen" w:eastAsia="Calibri" w:hAnsi="Sylfaen" w:cs="Sylfaen"/>
          <w:color w:val="000000"/>
          <w:sz w:val="12"/>
          <w:szCs w:val="12"/>
          <w:lang w:val="ka-GE"/>
        </w:rPr>
      </w:pPr>
    </w:p>
    <w:tbl>
      <w:tblPr>
        <w:tblW w:w="4931" w:type="pct"/>
        <w:tblInd w:w="137" w:type="dxa"/>
        <w:tblLook w:val="04A0" w:firstRow="1" w:lastRow="0" w:firstColumn="1" w:lastColumn="0" w:noHBand="0" w:noVBand="1"/>
      </w:tblPr>
      <w:tblGrid>
        <w:gridCol w:w="1130"/>
        <w:gridCol w:w="1266"/>
        <w:gridCol w:w="1147"/>
        <w:gridCol w:w="1254"/>
        <w:gridCol w:w="1299"/>
        <w:gridCol w:w="1239"/>
        <w:gridCol w:w="1188"/>
        <w:gridCol w:w="1247"/>
      </w:tblGrid>
      <w:tr w:rsidR="00A55845" w:rsidRPr="00A55845" w14:paraId="33A3F191" w14:textId="77777777" w:rsidTr="00C31E2D">
        <w:trPr>
          <w:trHeight w:val="69"/>
        </w:trPr>
        <w:tc>
          <w:tcPr>
            <w:tcW w:w="5000" w:type="pct"/>
            <w:gridSpan w:val="8"/>
            <w:tcBorders>
              <w:top w:val="single" w:sz="8" w:space="0" w:color="auto"/>
              <w:left w:val="single" w:sz="4" w:space="0" w:color="auto"/>
              <w:bottom w:val="single" w:sz="4" w:space="0" w:color="auto"/>
              <w:right w:val="single" w:sz="8" w:space="0" w:color="000000"/>
            </w:tcBorders>
            <w:noWrap/>
            <w:vAlign w:val="center"/>
            <w:hideMark/>
          </w:tcPr>
          <w:p w14:paraId="2EA96567" w14:textId="01402406" w:rsidR="00A55845" w:rsidRPr="00A55845" w:rsidRDefault="00A55845" w:rsidP="00A55845">
            <w:pPr>
              <w:tabs>
                <w:tab w:val="left" w:pos="5530"/>
              </w:tabs>
              <w:spacing w:after="0" w:line="240" w:lineRule="auto"/>
              <w:jc w:val="center"/>
              <w:rPr>
                <w:rFonts w:ascii="Sylfaen" w:eastAsia="Times New Roman" w:hAnsi="Sylfaen" w:cs="Times New Roman"/>
                <w:color w:val="000000"/>
                <w:sz w:val="12"/>
                <w:szCs w:val="12"/>
              </w:rPr>
            </w:pPr>
            <w:r w:rsidRPr="00A55845">
              <w:rPr>
                <w:rFonts w:ascii="Sylfaen" w:eastAsia="Times New Roman" w:hAnsi="Sylfaen" w:cs="Times New Roman"/>
                <w:color w:val="000000"/>
                <w:sz w:val="12"/>
                <w:szCs w:val="12"/>
              </w:rPr>
              <w:t>შუალედური</w:t>
            </w:r>
            <w:r w:rsidR="00452C6F">
              <w:rPr>
                <w:rFonts w:ascii="Sylfaen" w:eastAsia="Times New Roman" w:hAnsi="Sylfaen" w:cs="Times New Roman"/>
                <w:color w:val="000000"/>
                <w:sz w:val="12"/>
                <w:szCs w:val="12"/>
              </w:rPr>
              <w:t xml:space="preserve"> </w:t>
            </w:r>
            <w:r w:rsidRPr="00A55845">
              <w:rPr>
                <w:rFonts w:ascii="Sylfaen" w:eastAsia="Times New Roman" w:hAnsi="Sylfaen" w:cs="Times New Roman"/>
                <w:color w:val="000000"/>
                <w:sz w:val="12"/>
                <w:szCs w:val="12"/>
              </w:rPr>
              <w:t xml:space="preserve"> შედეგის შეფასების ინდიკატორი</w:t>
            </w:r>
          </w:p>
        </w:tc>
      </w:tr>
      <w:tr w:rsidR="00A55845" w:rsidRPr="00A55845" w14:paraId="26840FC2" w14:textId="77777777" w:rsidTr="00C31E2D">
        <w:trPr>
          <w:trHeight w:val="338"/>
        </w:trPr>
        <w:tc>
          <w:tcPr>
            <w:tcW w:w="578" w:type="pct"/>
            <w:tcBorders>
              <w:top w:val="single" w:sz="4" w:space="0" w:color="auto"/>
              <w:left w:val="single" w:sz="4" w:space="0" w:color="auto"/>
              <w:bottom w:val="single" w:sz="4" w:space="0" w:color="auto"/>
              <w:right w:val="single" w:sz="4" w:space="0" w:color="auto"/>
            </w:tcBorders>
            <w:vAlign w:val="center"/>
            <w:hideMark/>
          </w:tcPr>
          <w:p w14:paraId="337716A7" w14:textId="77777777" w:rsidR="00A55845" w:rsidRPr="00A55845" w:rsidRDefault="00A55845" w:rsidP="00A55845">
            <w:pPr>
              <w:tabs>
                <w:tab w:val="left" w:pos="5530"/>
              </w:tabs>
              <w:spacing w:after="0" w:line="240" w:lineRule="auto"/>
              <w:jc w:val="center"/>
              <w:rPr>
                <w:rFonts w:ascii="Sylfaen" w:eastAsia="Times New Roman" w:hAnsi="Sylfaen" w:cs="Times New Roman"/>
                <w:b/>
                <w:bCs/>
                <w:color w:val="000000"/>
                <w:sz w:val="12"/>
                <w:szCs w:val="12"/>
              </w:rPr>
            </w:pPr>
            <w:r w:rsidRPr="00A55845">
              <w:rPr>
                <w:rFonts w:ascii="Sylfaen" w:eastAsia="Times New Roman" w:hAnsi="Sylfaen" w:cs="Times New Roman"/>
                <w:b/>
                <w:bCs/>
                <w:color w:val="000000"/>
                <w:sz w:val="12"/>
                <w:szCs w:val="12"/>
              </w:rPr>
              <w:t xml:space="preserve">ინდიკატორის დასახელება </w:t>
            </w:r>
          </w:p>
        </w:tc>
        <w:tc>
          <w:tcPr>
            <w:tcW w:w="648" w:type="pct"/>
            <w:tcBorders>
              <w:top w:val="single" w:sz="4" w:space="0" w:color="auto"/>
              <w:left w:val="nil"/>
              <w:bottom w:val="single" w:sz="4" w:space="0" w:color="auto"/>
              <w:right w:val="single" w:sz="4" w:space="0" w:color="auto"/>
            </w:tcBorders>
            <w:vAlign w:val="center"/>
            <w:hideMark/>
          </w:tcPr>
          <w:p w14:paraId="7AACC960" w14:textId="77777777" w:rsidR="00A55845" w:rsidRPr="00A55845" w:rsidRDefault="00A55845" w:rsidP="00A55845">
            <w:pPr>
              <w:tabs>
                <w:tab w:val="left" w:pos="5530"/>
              </w:tabs>
              <w:spacing w:after="0" w:line="240" w:lineRule="auto"/>
              <w:jc w:val="center"/>
              <w:rPr>
                <w:rFonts w:ascii="Sylfaen" w:eastAsia="Times New Roman" w:hAnsi="Sylfaen" w:cs="Calibri"/>
                <w:bCs/>
                <w:color w:val="000000"/>
                <w:sz w:val="12"/>
                <w:szCs w:val="12"/>
              </w:rPr>
            </w:pPr>
            <w:r w:rsidRPr="00A55845">
              <w:rPr>
                <w:rFonts w:ascii="Sylfaen" w:eastAsia="Times New Roman" w:hAnsi="Sylfaen" w:cs="Calibri"/>
                <w:bCs/>
                <w:color w:val="000000"/>
                <w:sz w:val="12"/>
                <w:szCs w:val="12"/>
              </w:rPr>
              <w:t>ინდიკატორის საბაზისო მაჩვენებელი 2024წელი</w:t>
            </w:r>
          </w:p>
        </w:tc>
        <w:tc>
          <w:tcPr>
            <w:tcW w:w="587" w:type="pct"/>
            <w:tcBorders>
              <w:top w:val="nil"/>
              <w:left w:val="nil"/>
              <w:bottom w:val="single" w:sz="4" w:space="0" w:color="auto"/>
              <w:right w:val="single" w:sz="4" w:space="0" w:color="auto"/>
            </w:tcBorders>
            <w:vAlign w:val="center"/>
            <w:hideMark/>
          </w:tcPr>
          <w:p w14:paraId="51B6575E" w14:textId="77777777" w:rsidR="00A55845" w:rsidRPr="00A55845" w:rsidRDefault="00A55845" w:rsidP="00A55845">
            <w:pPr>
              <w:tabs>
                <w:tab w:val="left" w:pos="5530"/>
              </w:tabs>
              <w:spacing w:after="0" w:line="240" w:lineRule="auto"/>
              <w:jc w:val="center"/>
              <w:rPr>
                <w:rFonts w:ascii="Sylfaen" w:eastAsia="Times New Roman" w:hAnsi="Sylfaen" w:cs="Calibri"/>
                <w:bCs/>
                <w:color w:val="000000"/>
                <w:sz w:val="12"/>
                <w:szCs w:val="12"/>
              </w:rPr>
            </w:pPr>
            <w:r w:rsidRPr="00A55845">
              <w:rPr>
                <w:rFonts w:ascii="Sylfaen" w:eastAsia="Times New Roman" w:hAnsi="Sylfaen" w:cs="Calibri"/>
                <w:bCs/>
                <w:color w:val="000000"/>
                <w:sz w:val="12"/>
                <w:szCs w:val="12"/>
              </w:rPr>
              <w:t>ინდიკატორის მიზნობრივი მაჩვენებელი 2025 წელს</w:t>
            </w:r>
          </w:p>
        </w:tc>
        <w:tc>
          <w:tcPr>
            <w:tcW w:w="642" w:type="pct"/>
            <w:tcBorders>
              <w:top w:val="single" w:sz="4" w:space="0" w:color="auto"/>
              <w:left w:val="nil"/>
              <w:bottom w:val="single" w:sz="4" w:space="0" w:color="auto"/>
              <w:right w:val="single" w:sz="4" w:space="0" w:color="auto"/>
            </w:tcBorders>
            <w:vAlign w:val="center"/>
            <w:hideMark/>
          </w:tcPr>
          <w:p w14:paraId="5B4295C7" w14:textId="77777777" w:rsidR="00A55845" w:rsidRPr="00A55845" w:rsidRDefault="00A55845" w:rsidP="00A55845">
            <w:pPr>
              <w:tabs>
                <w:tab w:val="left" w:pos="5530"/>
              </w:tabs>
              <w:spacing w:after="0" w:line="240" w:lineRule="auto"/>
              <w:jc w:val="center"/>
              <w:rPr>
                <w:rFonts w:ascii="Sylfaen" w:eastAsia="Times New Roman" w:hAnsi="Sylfaen" w:cs="Calibri"/>
                <w:bCs/>
                <w:color w:val="000000"/>
                <w:sz w:val="12"/>
                <w:szCs w:val="12"/>
              </w:rPr>
            </w:pPr>
            <w:r w:rsidRPr="00A55845">
              <w:rPr>
                <w:rFonts w:ascii="Sylfaen" w:eastAsia="Times New Roman" w:hAnsi="Sylfaen" w:cs="Calibri"/>
                <w:bCs/>
                <w:color w:val="000000"/>
                <w:sz w:val="12"/>
                <w:szCs w:val="12"/>
              </w:rPr>
              <w:t>ინდიკატორის მიზნობრივი მაჩვენებელი 2026 წელს</w:t>
            </w:r>
          </w:p>
        </w:tc>
        <w:tc>
          <w:tcPr>
            <w:tcW w:w="665" w:type="pct"/>
            <w:tcBorders>
              <w:top w:val="single" w:sz="4" w:space="0" w:color="auto"/>
              <w:left w:val="nil"/>
              <w:bottom w:val="single" w:sz="4" w:space="0" w:color="auto"/>
              <w:right w:val="single" w:sz="4" w:space="0" w:color="auto"/>
            </w:tcBorders>
            <w:vAlign w:val="center"/>
            <w:hideMark/>
          </w:tcPr>
          <w:p w14:paraId="2478CAF6" w14:textId="77777777" w:rsidR="00A55845" w:rsidRPr="00A55845" w:rsidRDefault="00A55845" w:rsidP="00A55845">
            <w:pPr>
              <w:tabs>
                <w:tab w:val="left" w:pos="5530"/>
              </w:tabs>
              <w:spacing w:after="0" w:line="240" w:lineRule="auto"/>
              <w:jc w:val="center"/>
              <w:rPr>
                <w:rFonts w:ascii="Sylfaen" w:eastAsia="Times New Roman" w:hAnsi="Sylfaen" w:cs="Calibri"/>
                <w:bCs/>
                <w:color w:val="000000"/>
                <w:sz w:val="12"/>
                <w:szCs w:val="12"/>
              </w:rPr>
            </w:pPr>
            <w:r w:rsidRPr="00A55845">
              <w:rPr>
                <w:rFonts w:ascii="Sylfaen" w:eastAsia="Times New Roman" w:hAnsi="Sylfaen" w:cs="Calibri"/>
                <w:bCs/>
                <w:color w:val="000000"/>
                <w:sz w:val="12"/>
                <w:szCs w:val="12"/>
              </w:rPr>
              <w:t>ინდიკატორის მიზნობრივი მაჩვენებელი 2027 წელს</w:t>
            </w:r>
          </w:p>
        </w:tc>
        <w:tc>
          <w:tcPr>
            <w:tcW w:w="634" w:type="pct"/>
            <w:tcBorders>
              <w:top w:val="single" w:sz="4" w:space="0" w:color="auto"/>
              <w:left w:val="nil"/>
              <w:bottom w:val="single" w:sz="4" w:space="0" w:color="auto"/>
              <w:right w:val="single" w:sz="4" w:space="0" w:color="auto"/>
            </w:tcBorders>
            <w:vAlign w:val="center"/>
            <w:hideMark/>
          </w:tcPr>
          <w:p w14:paraId="490F06C6" w14:textId="77777777" w:rsidR="00A55845" w:rsidRPr="00A55845" w:rsidRDefault="00A55845" w:rsidP="00A55845">
            <w:pPr>
              <w:tabs>
                <w:tab w:val="left" w:pos="5530"/>
              </w:tabs>
              <w:spacing w:after="0" w:line="240" w:lineRule="auto"/>
              <w:jc w:val="center"/>
              <w:rPr>
                <w:rFonts w:ascii="Sylfaen" w:eastAsia="Times New Roman" w:hAnsi="Sylfaen" w:cs="Calibri"/>
                <w:bCs/>
                <w:color w:val="000000"/>
                <w:sz w:val="12"/>
                <w:szCs w:val="12"/>
              </w:rPr>
            </w:pPr>
            <w:r w:rsidRPr="00A55845">
              <w:rPr>
                <w:rFonts w:ascii="Sylfaen" w:eastAsia="Times New Roman" w:hAnsi="Sylfaen" w:cs="Calibri"/>
                <w:bCs/>
                <w:color w:val="000000"/>
                <w:sz w:val="12"/>
                <w:szCs w:val="12"/>
              </w:rPr>
              <w:t>ინდიკატორის მიზნობრივი მაჩვენებელი 2028 წელს</w:t>
            </w:r>
          </w:p>
        </w:tc>
        <w:tc>
          <w:tcPr>
            <w:tcW w:w="608" w:type="pct"/>
            <w:tcBorders>
              <w:top w:val="single" w:sz="4" w:space="0" w:color="auto"/>
              <w:left w:val="nil"/>
              <w:bottom w:val="single" w:sz="4" w:space="0" w:color="auto"/>
              <w:right w:val="single" w:sz="4" w:space="0" w:color="auto"/>
            </w:tcBorders>
            <w:vAlign w:val="center"/>
            <w:hideMark/>
          </w:tcPr>
          <w:p w14:paraId="6083B7BD" w14:textId="77777777" w:rsidR="00A55845" w:rsidRPr="00A55845" w:rsidRDefault="00A55845" w:rsidP="00A55845">
            <w:pPr>
              <w:tabs>
                <w:tab w:val="left" w:pos="5530"/>
              </w:tabs>
              <w:spacing w:after="0" w:line="240" w:lineRule="auto"/>
              <w:jc w:val="center"/>
              <w:rPr>
                <w:rFonts w:ascii="Sylfaen" w:eastAsia="Times New Roman" w:hAnsi="Sylfaen" w:cs="Calibri"/>
                <w:bCs/>
                <w:color w:val="000000"/>
                <w:sz w:val="12"/>
                <w:szCs w:val="12"/>
              </w:rPr>
            </w:pPr>
            <w:r w:rsidRPr="00A55845">
              <w:rPr>
                <w:rFonts w:ascii="Sylfaen" w:eastAsia="Times New Roman" w:hAnsi="Sylfaen" w:cs="Calibri"/>
                <w:color w:val="000000"/>
                <w:sz w:val="12"/>
                <w:szCs w:val="12"/>
              </w:rPr>
              <w:t>ცდომილების ალბათობა (%)</w:t>
            </w:r>
          </w:p>
        </w:tc>
        <w:tc>
          <w:tcPr>
            <w:tcW w:w="638" w:type="pct"/>
            <w:tcBorders>
              <w:top w:val="nil"/>
              <w:left w:val="nil"/>
              <w:bottom w:val="single" w:sz="4" w:space="0" w:color="auto"/>
              <w:right w:val="single" w:sz="8" w:space="0" w:color="auto"/>
            </w:tcBorders>
            <w:vAlign w:val="center"/>
            <w:hideMark/>
          </w:tcPr>
          <w:p w14:paraId="382CB763" w14:textId="77777777" w:rsidR="00A55845" w:rsidRPr="00A55845" w:rsidRDefault="00A55845" w:rsidP="00A55845">
            <w:pPr>
              <w:tabs>
                <w:tab w:val="left" w:pos="5530"/>
              </w:tabs>
              <w:spacing w:after="0" w:line="240" w:lineRule="auto"/>
              <w:jc w:val="center"/>
              <w:rPr>
                <w:rFonts w:ascii="Sylfaen" w:eastAsia="Times New Roman" w:hAnsi="Sylfaen" w:cs="Calibri"/>
                <w:bCs/>
                <w:color w:val="000000"/>
                <w:sz w:val="12"/>
                <w:szCs w:val="12"/>
              </w:rPr>
            </w:pPr>
            <w:r w:rsidRPr="00A55845">
              <w:rPr>
                <w:rFonts w:ascii="Sylfaen" w:eastAsia="Times New Roman" w:hAnsi="Sylfaen" w:cs="Calibri"/>
                <w:bCs/>
                <w:color w:val="000000"/>
                <w:sz w:val="12"/>
                <w:szCs w:val="12"/>
              </w:rPr>
              <w:t>შესაძლო რისკები</w:t>
            </w:r>
          </w:p>
        </w:tc>
      </w:tr>
      <w:tr w:rsidR="00A55845" w:rsidRPr="00A55845" w14:paraId="37C483D8" w14:textId="77777777" w:rsidTr="00C31E2D">
        <w:trPr>
          <w:trHeight w:val="312"/>
        </w:trPr>
        <w:tc>
          <w:tcPr>
            <w:tcW w:w="57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35D4132" w14:textId="77777777" w:rsidR="00A55845" w:rsidRPr="00A55845" w:rsidRDefault="00A55845" w:rsidP="00A55845">
            <w:pPr>
              <w:tabs>
                <w:tab w:val="left" w:pos="5530"/>
              </w:tabs>
              <w:spacing w:after="0" w:line="240" w:lineRule="auto"/>
              <w:rPr>
                <w:rFonts w:ascii="Sylfaen" w:eastAsia="Times New Roman" w:hAnsi="Sylfaen" w:cs="Times New Roman"/>
                <w:color w:val="000000"/>
                <w:sz w:val="12"/>
                <w:szCs w:val="12"/>
              </w:rPr>
            </w:pPr>
            <w:r w:rsidRPr="00A55845">
              <w:rPr>
                <w:rFonts w:ascii="Sylfaen" w:eastAsia="Times New Roman" w:hAnsi="Sylfaen" w:cs="Times New Roman"/>
                <w:color w:val="000000"/>
                <w:sz w:val="12"/>
                <w:szCs w:val="12"/>
              </w:rPr>
              <w:t>დახმარების მიმღებ პირთა რაოდენიბა</w:t>
            </w:r>
          </w:p>
        </w:tc>
        <w:tc>
          <w:tcPr>
            <w:tcW w:w="648" w:type="pct"/>
            <w:tcBorders>
              <w:top w:val="single" w:sz="4" w:space="0" w:color="auto"/>
              <w:left w:val="nil"/>
              <w:bottom w:val="single" w:sz="4" w:space="0" w:color="auto"/>
              <w:right w:val="single" w:sz="4" w:space="0" w:color="auto"/>
            </w:tcBorders>
            <w:shd w:val="clear" w:color="000000" w:fill="FFFFFF"/>
            <w:vAlign w:val="center"/>
            <w:hideMark/>
          </w:tcPr>
          <w:p w14:paraId="1B9AEC17" w14:textId="77777777" w:rsidR="00A55845" w:rsidRPr="00A55845" w:rsidRDefault="00A55845" w:rsidP="00A55845">
            <w:pPr>
              <w:tabs>
                <w:tab w:val="left" w:pos="5530"/>
              </w:tabs>
              <w:spacing w:after="0" w:line="240" w:lineRule="auto"/>
              <w:jc w:val="center"/>
              <w:rPr>
                <w:rFonts w:ascii="Sylfaen" w:eastAsia="Times New Roman" w:hAnsi="Sylfaen" w:cs="Times New Roman"/>
                <w:color w:val="000000"/>
                <w:sz w:val="12"/>
                <w:szCs w:val="12"/>
                <w:lang w:val="ka-GE"/>
              </w:rPr>
            </w:pPr>
            <w:r w:rsidRPr="00A55845">
              <w:rPr>
                <w:rFonts w:ascii="Sylfaen" w:eastAsia="Times New Roman" w:hAnsi="Sylfaen" w:cs="Times New Roman"/>
                <w:color w:val="000000"/>
                <w:sz w:val="12"/>
                <w:szCs w:val="12"/>
                <w:lang w:val="ka-GE"/>
              </w:rPr>
              <w:t>0</w:t>
            </w:r>
          </w:p>
        </w:tc>
        <w:tc>
          <w:tcPr>
            <w:tcW w:w="587" w:type="pct"/>
            <w:tcBorders>
              <w:top w:val="nil"/>
              <w:left w:val="nil"/>
              <w:bottom w:val="single" w:sz="4" w:space="0" w:color="auto"/>
              <w:right w:val="single" w:sz="4" w:space="0" w:color="auto"/>
            </w:tcBorders>
            <w:shd w:val="clear" w:color="000000" w:fill="FFFFFF"/>
            <w:vAlign w:val="center"/>
            <w:hideMark/>
          </w:tcPr>
          <w:p w14:paraId="215FE86D" w14:textId="77777777" w:rsidR="00A55845" w:rsidRPr="00A55845" w:rsidRDefault="00A55845" w:rsidP="00A55845">
            <w:pPr>
              <w:tabs>
                <w:tab w:val="left" w:pos="5530"/>
              </w:tabs>
              <w:spacing w:after="0" w:line="240" w:lineRule="auto"/>
              <w:jc w:val="center"/>
              <w:rPr>
                <w:rFonts w:ascii="Sylfaen" w:eastAsia="Times New Roman" w:hAnsi="Sylfaen" w:cs="Times New Roman"/>
                <w:color w:val="000000"/>
                <w:sz w:val="12"/>
                <w:szCs w:val="12"/>
                <w:lang w:val="ka-GE"/>
              </w:rPr>
            </w:pPr>
            <w:r w:rsidRPr="00A55845">
              <w:rPr>
                <w:rFonts w:ascii="Sylfaen" w:eastAsia="Times New Roman" w:hAnsi="Sylfaen" w:cs="Times New Roman"/>
                <w:color w:val="000000"/>
                <w:sz w:val="12"/>
                <w:szCs w:val="12"/>
                <w:lang w:val="ka-GE"/>
              </w:rPr>
              <w:t>10</w:t>
            </w:r>
          </w:p>
        </w:tc>
        <w:tc>
          <w:tcPr>
            <w:tcW w:w="642" w:type="pct"/>
            <w:tcBorders>
              <w:top w:val="single" w:sz="4" w:space="0" w:color="auto"/>
              <w:left w:val="nil"/>
              <w:bottom w:val="single" w:sz="4" w:space="0" w:color="auto"/>
              <w:right w:val="single" w:sz="4" w:space="0" w:color="auto"/>
            </w:tcBorders>
            <w:shd w:val="clear" w:color="000000" w:fill="FFFFFF"/>
            <w:vAlign w:val="center"/>
            <w:hideMark/>
          </w:tcPr>
          <w:p w14:paraId="77646EAB" w14:textId="77777777" w:rsidR="00A55845" w:rsidRPr="00A55845" w:rsidRDefault="00A55845" w:rsidP="00A55845">
            <w:pPr>
              <w:tabs>
                <w:tab w:val="left" w:pos="5530"/>
              </w:tabs>
              <w:spacing w:after="0" w:line="240" w:lineRule="auto"/>
              <w:jc w:val="center"/>
              <w:rPr>
                <w:rFonts w:ascii="Sylfaen" w:eastAsia="Times New Roman" w:hAnsi="Sylfaen" w:cs="Times New Roman"/>
                <w:color w:val="000000"/>
                <w:sz w:val="12"/>
                <w:szCs w:val="12"/>
                <w:lang w:val="ka-GE"/>
              </w:rPr>
            </w:pPr>
            <w:r w:rsidRPr="00A55845">
              <w:rPr>
                <w:rFonts w:ascii="Sylfaen" w:eastAsia="Times New Roman" w:hAnsi="Sylfaen" w:cs="Times New Roman"/>
                <w:color w:val="000000"/>
                <w:sz w:val="12"/>
                <w:szCs w:val="12"/>
                <w:lang w:val="ka-GE"/>
              </w:rPr>
              <w:t>15</w:t>
            </w:r>
          </w:p>
        </w:tc>
        <w:tc>
          <w:tcPr>
            <w:tcW w:w="665" w:type="pct"/>
            <w:tcBorders>
              <w:top w:val="single" w:sz="4" w:space="0" w:color="auto"/>
              <w:left w:val="nil"/>
              <w:bottom w:val="single" w:sz="4" w:space="0" w:color="auto"/>
              <w:right w:val="single" w:sz="4" w:space="0" w:color="auto"/>
            </w:tcBorders>
            <w:shd w:val="clear" w:color="000000" w:fill="FFFFFF"/>
            <w:vAlign w:val="center"/>
            <w:hideMark/>
          </w:tcPr>
          <w:p w14:paraId="62F6847D" w14:textId="77777777" w:rsidR="00A55845" w:rsidRPr="00A55845" w:rsidRDefault="00A55845" w:rsidP="00A55845">
            <w:pPr>
              <w:tabs>
                <w:tab w:val="left" w:pos="5530"/>
              </w:tabs>
              <w:spacing w:after="0" w:line="240" w:lineRule="auto"/>
              <w:jc w:val="center"/>
              <w:rPr>
                <w:rFonts w:ascii="Sylfaen" w:eastAsia="Times New Roman" w:hAnsi="Sylfaen" w:cs="Times New Roman"/>
                <w:color w:val="000000"/>
                <w:sz w:val="12"/>
                <w:szCs w:val="12"/>
                <w:lang w:val="ka-GE"/>
              </w:rPr>
            </w:pPr>
            <w:r w:rsidRPr="00A55845">
              <w:rPr>
                <w:rFonts w:ascii="Sylfaen" w:eastAsia="Times New Roman" w:hAnsi="Sylfaen" w:cs="Times New Roman"/>
                <w:color w:val="000000"/>
                <w:sz w:val="12"/>
                <w:szCs w:val="12"/>
                <w:lang w:val="ka-GE"/>
              </w:rPr>
              <w:t>15</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26459EAE" w14:textId="77777777" w:rsidR="00A55845" w:rsidRPr="00A55845" w:rsidRDefault="00A55845" w:rsidP="00A55845">
            <w:pPr>
              <w:tabs>
                <w:tab w:val="left" w:pos="5530"/>
              </w:tabs>
              <w:spacing w:after="0" w:line="240" w:lineRule="auto"/>
              <w:jc w:val="center"/>
              <w:rPr>
                <w:rFonts w:ascii="Sylfaen" w:eastAsia="Times New Roman" w:hAnsi="Sylfaen" w:cs="Times New Roman"/>
                <w:color w:val="000000"/>
                <w:sz w:val="12"/>
                <w:szCs w:val="12"/>
                <w:lang w:val="ka-GE"/>
              </w:rPr>
            </w:pPr>
            <w:r w:rsidRPr="00A55845">
              <w:rPr>
                <w:rFonts w:ascii="Sylfaen" w:eastAsia="Times New Roman" w:hAnsi="Sylfaen" w:cs="Times New Roman"/>
                <w:color w:val="000000"/>
                <w:sz w:val="12"/>
                <w:szCs w:val="12"/>
                <w:lang w:val="ka-GE"/>
              </w:rPr>
              <w:t>15</w:t>
            </w:r>
          </w:p>
        </w:tc>
        <w:tc>
          <w:tcPr>
            <w:tcW w:w="608" w:type="pct"/>
            <w:tcBorders>
              <w:top w:val="single" w:sz="4" w:space="0" w:color="auto"/>
              <w:left w:val="nil"/>
              <w:bottom w:val="single" w:sz="4" w:space="0" w:color="auto"/>
              <w:right w:val="single" w:sz="4" w:space="0" w:color="auto"/>
            </w:tcBorders>
            <w:shd w:val="clear" w:color="000000" w:fill="FFFFFF"/>
            <w:vAlign w:val="center"/>
            <w:hideMark/>
          </w:tcPr>
          <w:p w14:paraId="57E548EF" w14:textId="77777777" w:rsidR="00A55845" w:rsidRPr="00A55845" w:rsidRDefault="00A55845" w:rsidP="00A55845">
            <w:pPr>
              <w:tabs>
                <w:tab w:val="left" w:pos="5530"/>
              </w:tabs>
              <w:spacing w:after="0" w:line="240" w:lineRule="auto"/>
              <w:jc w:val="center"/>
              <w:rPr>
                <w:rFonts w:ascii="Sylfaen" w:eastAsia="Times New Roman" w:hAnsi="Sylfaen" w:cs="Times New Roman"/>
                <w:color w:val="000000"/>
                <w:sz w:val="12"/>
                <w:szCs w:val="12"/>
                <w:lang w:val="ka-GE"/>
              </w:rPr>
            </w:pPr>
            <w:r w:rsidRPr="00A55845">
              <w:rPr>
                <w:rFonts w:ascii="Sylfaen" w:eastAsia="Times New Roman" w:hAnsi="Sylfaen" w:cs="Times New Roman"/>
                <w:color w:val="000000"/>
                <w:sz w:val="12"/>
                <w:szCs w:val="12"/>
                <w:lang w:val="ka-GE"/>
              </w:rPr>
              <w:t>2</w:t>
            </w:r>
          </w:p>
        </w:tc>
        <w:tc>
          <w:tcPr>
            <w:tcW w:w="638" w:type="pct"/>
            <w:tcBorders>
              <w:top w:val="nil"/>
              <w:left w:val="nil"/>
              <w:bottom w:val="single" w:sz="4" w:space="0" w:color="auto"/>
              <w:right w:val="single" w:sz="8" w:space="0" w:color="auto"/>
            </w:tcBorders>
            <w:shd w:val="clear" w:color="000000" w:fill="FFFFFF"/>
            <w:vAlign w:val="center"/>
            <w:hideMark/>
          </w:tcPr>
          <w:p w14:paraId="122BDCDB" w14:textId="77777777" w:rsidR="00A55845" w:rsidRPr="00A55845" w:rsidRDefault="00A55845" w:rsidP="00A55845">
            <w:pPr>
              <w:tabs>
                <w:tab w:val="left" w:pos="5530"/>
              </w:tabs>
              <w:spacing w:after="0" w:line="240" w:lineRule="auto"/>
              <w:jc w:val="center"/>
              <w:rPr>
                <w:rFonts w:ascii="Sylfaen" w:eastAsia="Times New Roman" w:hAnsi="Sylfaen" w:cs="Times New Roman"/>
                <w:color w:val="000000"/>
                <w:sz w:val="12"/>
                <w:szCs w:val="12"/>
              </w:rPr>
            </w:pPr>
            <w:r w:rsidRPr="00A55845">
              <w:rPr>
                <w:rFonts w:ascii="Sylfaen" w:eastAsia="Times New Roman" w:hAnsi="Sylfaen" w:cs="Times New Roman"/>
                <w:color w:val="000000"/>
                <w:sz w:val="12"/>
                <w:szCs w:val="12"/>
              </w:rPr>
              <w:t>მომართვიანობა</w:t>
            </w:r>
          </w:p>
        </w:tc>
      </w:tr>
    </w:tbl>
    <w:p w14:paraId="200EA78C" w14:textId="77777777" w:rsidR="00BC32C7" w:rsidRPr="00EC06C2" w:rsidRDefault="00BC32C7" w:rsidP="00BC32C7">
      <w:pPr>
        <w:autoSpaceDE w:val="0"/>
        <w:autoSpaceDN w:val="0"/>
        <w:adjustRightInd w:val="0"/>
        <w:spacing w:after="0" w:line="360" w:lineRule="auto"/>
        <w:jc w:val="both"/>
        <w:rPr>
          <w:rFonts w:ascii="Sylfaen" w:eastAsia="Times New Roman" w:hAnsi="Sylfaen" w:cs="Sylfaen"/>
          <w:color w:val="000000"/>
          <w:sz w:val="12"/>
          <w:szCs w:val="12"/>
          <w:lang w:val="ka-GE"/>
        </w:rPr>
      </w:pPr>
    </w:p>
    <w:p w14:paraId="24197F34"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0131B90C"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6B94BBF3"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43FB5B21"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1CE3DE20"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6CCD42FF"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19901485"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476FEABD"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2B8D25E2"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60F3250B"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6AE0FDF2"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547B1CC8"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120C05D7"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7248D322"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6ED8AADF"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09202008"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30797F7D"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401CBB2C"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29455BE1"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64E298DC"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640F0CC2"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30694A57"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5255B99B"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3DBE4C85"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488A62A8"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7FF7A6C9"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5AC67277"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0A222C68"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5C0E37D8"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28813DCD"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012C9D45"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279A1199"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p w14:paraId="5CA1D088" w14:textId="77777777"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bookmarkEnd w:id="13"/>
    <w:bookmarkEnd w:id="14"/>
    <w:p w14:paraId="46C9CE5B" w14:textId="0BA3E2B5" w:rsidR="00EC06C2" w:rsidRDefault="00EC06C2" w:rsidP="003C2F00">
      <w:pPr>
        <w:tabs>
          <w:tab w:val="left" w:pos="5530"/>
        </w:tabs>
        <w:autoSpaceDE w:val="0"/>
        <w:autoSpaceDN w:val="0"/>
        <w:adjustRightInd w:val="0"/>
        <w:spacing w:after="0" w:line="360" w:lineRule="auto"/>
        <w:jc w:val="both"/>
        <w:rPr>
          <w:rFonts w:ascii="Sylfaen" w:eastAsia="Times New Roman" w:hAnsi="Sylfaen" w:cs="Sylfaen"/>
          <w:color w:val="000000"/>
          <w:sz w:val="12"/>
          <w:szCs w:val="12"/>
          <w:lang w:val="ka-GE"/>
        </w:rPr>
      </w:pPr>
    </w:p>
    <w:sectPr w:rsidR="00EC06C2" w:rsidSect="000A3D38">
      <w:footerReference w:type="default" r:id="rId9"/>
      <w:pgSz w:w="11906" w:h="16838"/>
      <w:pgMar w:top="994" w:right="850" w:bottom="1138"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69EB0D" w14:textId="77777777" w:rsidR="000F2DFE" w:rsidRDefault="000F2DFE" w:rsidP="007208F4">
      <w:pPr>
        <w:spacing w:after="0" w:line="240" w:lineRule="auto"/>
      </w:pPr>
      <w:r>
        <w:separator/>
      </w:r>
    </w:p>
  </w:endnote>
  <w:endnote w:type="continuationSeparator" w:id="0">
    <w:p w14:paraId="17BC6958" w14:textId="77777777" w:rsidR="000F2DFE" w:rsidRDefault="000F2DFE" w:rsidP="00720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cadNusx">
    <w:panose1 w:val="00000000000000000000"/>
    <w:charset w:val="00"/>
    <w:family w:val="auto"/>
    <w:pitch w:val="variable"/>
    <w:sig w:usb0="00000087" w:usb1="00000000" w:usb2="00000000" w:usb3="00000000" w:csb0="0000001B" w:csb1="00000000"/>
  </w:font>
  <w:font w:name="Arial">
    <w:panose1 w:val="020B0604020202020204"/>
    <w:charset w:val="CC"/>
    <w:family w:val="swiss"/>
    <w:pitch w:val="variable"/>
    <w:sig w:usb0="E0002EFF" w:usb1="C000785B" w:usb2="00000009" w:usb3="00000000" w:csb0="000001FF" w:csb1="00000000"/>
  </w:font>
  <w:font w:name="LitNusx">
    <w:panose1 w:val="00000000000000000000"/>
    <w:charset w:val="00"/>
    <w:family w:val="auto"/>
    <w:pitch w:val="variable"/>
    <w:sig w:usb0="00000087" w:usb1="00000000" w:usb2="00000000" w:usb3="00000000" w:csb0="0000001B"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ylfaen-Identity-H">
    <w:panose1 w:val="00000000000000000000"/>
    <w:charset w:val="CC"/>
    <w:family w:val="auto"/>
    <w:notTrueType/>
    <w:pitch w:val="default"/>
    <w:sig w:usb0="00000201" w:usb1="00000000" w:usb2="00000000" w:usb3="00000000" w:csb0="00000004" w:csb1="00000000"/>
  </w:font>
  <w:font w:name="Calibri-Identity-H">
    <w:altName w:val="MS Gothic"/>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096263" w14:textId="25555C5D" w:rsidR="00C31E2D" w:rsidRPr="007C5211" w:rsidRDefault="00C31E2D" w:rsidP="007C5211">
    <w:pPr>
      <w:pStyle w:val="Footer"/>
      <w:pBdr>
        <w:top w:val="thinThickSmallGap" w:sz="24" w:space="1" w:color="622423"/>
      </w:pBdr>
      <w:rPr>
        <w:rFonts w:ascii="Cambria" w:hAnsi="Cambria"/>
      </w:rPr>
    </w:pPr>
    <w:r>
      <w:rPr>
        <w:rFonts w:ascii="Sylfaen" w:hAnsi="Sylfaen"/>
        <w:sz w:val="18"/>
        <w:lang w:val="ka-GE"/>
      </w:rPr>
      <w:t>ხარაგაულის მუნიციპალიტეტის 2025</w:t>
    </w:r>
    <w:r w:rsidR="00452C6F">
      <w:rPr>
        <w:rFonts w:ascii="Sylfaen" w:hAnsi="Sylfaen"/>
        <w:sz w:val="18"/>
        <w:lang w:val="ka-GE"/>
      </w:rPr>
      <w:t xml:space="preserve"> </w:t>
    </w:r>
    <w:r w:rsidRPr="007208F4">
      <w:rPr>
        <w:rFonts w:ascii="Sylfaen" w:hAnsi="Sylfaen"/>
        <w:sz w:val="18"/>
        <w:lang w:val="ka-GE"/>
      </w:rPr>
      <w:t>წლის ბიუჯეტის პროგრამული დანართი</w:t>
    </w:r>
    <w:r w:rsidRPr="007C5211">
      <w:rPr>
        <w:rFonts w:ascii="Cambria" w:hAnsi="Cambria"/>
      </w:rPr>
      <w:ptab w:relativeTo="margin" w:alignment="right" w:leader="none"/>
    </w:r>
    <w:r w:rsidRPr="007C5211">
      <w:rPr>
        <w:rFonts w:ascii="Cambria" w:hAnsi="Cambria"/>
      </w:rPr>
      <w:t xml:space="preserve"> </w:t>
    </w:r>
    <w:r w:rsidRPr="007C5211">
      <w:fldChar w:fldCharType="begin"/>
    </w:r>
    <w:r>
      <w:instrText xml:space="preserve"> PAGE   \* MERGEFORMAT </w:instrText>
    </w:r>
    <w:r w:rsidRPr="007C5211">
      <w:fldChar w:fldCharType="separate"/>
    </w:r>
    <w:r w:rsidR="00452C6F" w:rsidRPr="00452C6F">
      <w:rPr>
        <w:rFonts w:ascii="Cambria" w:hAnsi="Cambria"/>
        <w:noProof/>
      </w:rPr>
      <w:t>3</w:t>
    </w:r>
    <w:r w:rsidRPr="007C5211">
      <w:rPr>
        <w:rFonts w:ascii="Cambria" w:hAnsi="Cambria"/>
        <w:noProof/>
      </w:rPr>
      <w:fldChar w:fldCharType="end"/>
    </w:r>
  </w:p>
  <w:p w14:paraId="731047C7" w14:textId="77777777" w:rsidR="00C31E2D" w:rsidRDefault="00C31E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9A858C" w14:textId="77777777" w:rsidR="000F2DFE" w:rsidRDefault="000F2DFE" w:rsidP="007208F4">
      <w:pPr>
        <w:spacing w:after="0" w:line="240" w:lineRule="auto"/>
      </w:pPr>
      <w:r>
        <w:separator/>
      </w:r>
    </w:p>
  </w:footnote>
  <w:footnote w:type="continuationSeparator" w:id="0">
    <w:p w14:paraId="197ED775" w14:textId="77777777" w:rsidR="000F2DFE" w:rsidRDefault="000F2DFE" w:rsidP="007208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7D50"/>
      </v:shape>
    </w:pict>
  </w:numPicBullet>
  <w:abstractNum w:abstractNumId="0">
    <w:nsid w:val="03BD19DB"/>
    <w:multiLevelType w:val="hybridMultilevel"/>
    <w:tmpl w:val="249CC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C50858"/>
    <w:multiLevelType w:val="hybridMultilevel"/>
    <w:tmpl w:val="A106D832"/>
    <w:lvl w:ilvl="0" w:tplc="04090001">
      <w:start w:val="1"/>
      <w:numFmt w:val="bullet"/>
      <w:lvlText w:val=""/>
      <w:lvlJc w:val="left"/>
      <w:pPr>
        <w:ind w:left="745" w:hanging="360"/>
      </w:pPr>
      <w:rPr>
        <w:rFonts w:ascii="Symbol" w:hAnsi="Symbol" w:hint="default"/>
      </w:rPr>
    </w:lvl>
    <w:lvl w:ilvl="1" w:tplc="04090003" w:tentative="1">
      <w:start w:val="1"/>
      <w:numFmt w:val="bullet"/>
      <w:lvlText w:val="o"/>
      <w:lvlJc w:val="left"/>
      <w:pPr>
        <w:ind w:left="1465" w:hanging="360"/>
      </w:pPr>
      <w:rPr>
        <w:rFonts w:ascii="Courier New" w:hAnsi="Courier New" w:cs="Courier New" w:hint="default"/>
      </w:rPr>
    </w:lvl>
    <w:lvl w:ilvl="2" w:tplc="04090005" w:tentative="1">
      <w:start w:val="1"/>
      <w:numFmt w:val="bullet"/>
      <w:lvlText w:val=""/>
      <w:lvlJc w:val="left"/>
      <w:pPr>
        <w:ind w:left="2185" w:hanging="360"/>
      </w:pPr>
      <w:rPr>
        <w:rFonts w:ascii="Wingdings" w:hAnsi="Wingdings" w:hint="default"/>
      </w:rPr>
    </w:lvl>
    <w:lvl w:ilvl="3" w:tplc="04090001" w:tentative="1">
      <w:start w:val="1"/>
      <w:numFmt w:val="bullet"/>
      <w:lvlText w:val=""/>
      <w:lvlJc w:val="left"/>
      <w:pPr>
        <w:ind w:left="2905" w:hanging="360"/>
      </w:pPr>
      <w:rPr>
        <w:rFonts w:ascii="Symbol" w:hAnsi="Symbol" w:hint="default"/>
      </w:rPr>
    </w:lvl>
    <w:lvl w:ilvl="4" w:tplc="04090003" w:tentative="1">
      <w:start w:val="1"/>
      <w:numFmt w:val="bullet"/>
      <w:lvlText w:val="o"/>
      <w:lvlJc w:val="left"/>
      <w:pPr>
        <w:ind w:left="3625" w:hanging="360"/>
      </w:pPr>
      <w:rPr>
        <w:rFonts w:ascii="Courier New" w:hAnsi="Courier New" w:cs="Courier New" w:hint="default"/>
      </w:rPr>
    </w:lvl>
    <w:lvl w:ilvl="5" w:tplc="04090005" w:tentative="1">
      <w:start w:val="1"/>
      <w:numFmt w:val="bullet"/>
      <w:lvlText w:val=""/>
      <w:lvlJc w:val="left"/>
      <w:pPr>
        <w:ind w:left="4345" w:hanging="360"/>
      </w:pPr>
      <w:rPr>
        <w:rFonts w:ascii="Wingdings" w:hAnsi="Wingdings" w:hint="default"/>
      </w:rPr>
    </w:lvl>
    <w:lvl w:ilvl="6" w:tplc="04090001" w:tentative="1">
      <w:start w:val="1"/>
      <w:numFmt w:val="bullet"/>
      <w:lvlText w:val=""/>
      <w:lvlJc w:val="left"/>
      <w:pPr>
        <w:ind w:left="5065" w:hanging="360"/>
      </w:pPr>
      <w:rPr>
        <w:rFonts w:ascii="Symbol" w:hAnsi="Symbol" w:hint="default"/>
      </w:rPr>
    </w:lvl>
    <w:lvl w:ilvl="7" w:tplc="04090003" w:tentative="1">
      <w:start w:val="1"/>
      <w:numFmt w:val="bullet"/>
      <w:lvlText w:val="o"/>
      <w:lvlJc w:val="left"/>
      <w:pPr>
        <w:ind w:left="5785" w:hanging="360"/>
      </w:pPr>
      <w:rPr>
        <w:rFonts w:ascii="Courier New" w:hAnsi="Courier New" w:cs="Courier New" w:hint="default"/>
      </w:rPr>
    </w:lvl>
    <w:lvl w:ilvl="8" w:tplc="04090005" w:tentative="1">
      <w:start w:val="1"/>
      <w:numFmt w:val="bullet"/>
      <w:lvlText w:val=""/>
      <w:lvlJc w:val="left"/>
      <w:pPr>
        <w:ind w:left="6505" w:hanging="360"/>
      </w:pPr>
      <w:rPr>
        <w:rFonts w:ascii="Wingdings" w:hAnsi="Wingdings" w:hint="default"/>
      </w:rPr>
    </w:lvl>
  </w:abstractNum>
  <w:abstractNum w:abstractNumId="2">
    <w:nsid w:val="08002047"/>
    <w:multiLevelType w:val="hybridMultilevel"/>
    <w:tmpl w:val="084EF7A6"/>
    <w:lvl w:ilvl="0" w:tplc="0409000D">
      <w:start w:val="1"/>
      <w:numFmt w:val="bullet"/>
      <w:lvlText w:val=""/>
      <w:lvlJc w:val="left"/>
      <w:pPr>
        <w:ind w:left="720" w:hanging="360"/>
      </w:pPr>
      <w:rPr>
        <w:rFonts w:ascii="Wingdings" w:hAnsi="Wingdings"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9C030A8"/>
    <w:multiLevelType w:val="hybridMultilevel"/>
    <w:tmpl w:val="B6C411F0"/>
    <w:lvl w:ilvl="0" w:tplc="04090007">
      <w:start w:val="1"/>
      <w:numFmt w:val="bullet"/>
      <w:lvlText w:val=""/>
      <w:lvlPicBulletId w:val="0"/>
      <w:lvlJc w:val="left"/>
      <w:pPr>
        <w:ind w:left="1428" w:hanging="360"/>
      </w:pPr>
      <w:rPr>
        <w:rFonts w:ascii="Symbol" w:hAnsi="Symbol" w:hint="default"/>
        <w:sz w:val="24"/>
        <w:szCs w:val="24"/>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4">
    <w:nsid w:val="0C7C1875"/>
    <w:multiLevelType w:val="hybridMultilevel"/>
    <w:tmpl w:val="DF6A7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803284"/>
    <w:multiLevelType w:val="hybridMultilevel"/>
    <w:tmpl w:val="D396C42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B6241504">
      <w:start w:val="1"/>
      <w:numFmt w:val="bullet"/>
      <w:lvlText w:val=""/>
      <w:lvlJc w:val="left"/>
      <w:pPr>
        <w:ind w:left="786" w:hanging="360"/>
      </w:pPr>
      <w:rPr>
        <w:rFonts w:ascii="Wingdings" w:hAnsi="Wingdings" w:hint="default"/>
        <w:color w:val="000000" w:themeColor="text1"/>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1153A6"/>
    <w:multiLevelType w:val="hybridMultilevel"/>
    <w:tmpl w:val="FFDA09D6"/>
    <w:lvl w:ilvl="0" w:tplc="C9EAC0B2">
      <w:start w:val="2"/>
      <w:numFmt w:val="bullet"/>
      <w:lvlText w:val="-"/>
      <w:lvlJc w:val="left"/>
      <w:pPr>
        <w:ind w:left="720" w:hanging="360"/>
      </w:pPr>
      <w:rPr>
        <w:rFonts w:ascii="Sylfaen" w:eastAsia="Times New Roman" w:hAnsi="Sylfaen"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5C1139"/>
    <w:multiLevelType w:val="hybridMultilevel"/>
    <w:tmpl w:val="C2AAA8DC"/>
    <w:lvl w:ilvl="0" w:tplc="0409000D">
      <w:start w:val="1"/>
      <w:numFmt w:val="bullet"/>
      <w:lvlText w:val=""/>
      <w:lvlJc w:val="left"/>
      <w:pPr>
        <w:ind w:left="720" w:hanging="360"/>
      </w:pPr>
      <w:rPr>
        <w:rFonts w:ascii="Wingdings" w:hAnsi="Wingdings"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0175B3D"/>
    <w:multiLevelType w:val="hybridMultilevel"/>
    <w:tmpl w:val="EBF2669E"/>
    <w:lvl w:ilvl="0" w:tplc="04090009">
      <w:start w:val="1"/>
      <w:numFmt w:val="bullet"/>
      <w:lvlText w:val=""/>
      <w:lvlJc w:val="left"/>
      <w:pPr>
        <w:ind w:left="360" w:hanging="360"/>
      </w:pPr>
      <w:rPr>
        <w:rFonts w:ascii="Wingdings" w:hAnsi="Wingdings" w:hint="default"/>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49345D3"/>
    <w:multiLevelType w:val="hybridMultilevel"/>
    <w:tmpl w:val="EA0664B0"/>
    <w:lvl w:ilvl="0" w:tplc="0409000D">
      <w:start w:val="1"/>
      <w:numFmt w:val="bullet"/>
      <w:lvlText w:val=""/>
      <w:lvlJc w:val="left"/>
      <w:pPr>
        <w:ind w:left="720" w:hanging="360"/>
      </w:pPr>
      <w:rPr>
        <w:rFonts w:ascii="Wingdings" w:hAnsi="Wingdings"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10">
    <w:nsid w:val="2DA965CE"/>
    <w:multiLevelType w:val="hybridMultilevel"/>
    <w:tmpl w:val="29D8B6AC"/>
    <w:lvl w:ilvl="0" w:tplc="00B0A720">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8B7428"/>
    <w:multiLevelType w:val="hybridMultilevel"/>
    <w:tmpl w:val="F57E81EE"/>
    <w:lvl w:ilvl="0" w:tplc="0409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12">
    <w:nsid w:val="3EF46559"/>
    <w:multiLevelType w:val="hybridMultilevel"/>
    <w:tmpl w:val="81ECCAF8"/>
    <w:lvl w:ilvl="0" w:tplc="04190009">
      <w:start w:val="1"/>
      <w:numFmt w:val="bullet"/>
      <w:lvlText w:val=""/>
      <w:lvlJc w:val="left"/>
      <w:pPr>
        <w:ind w:left="720" w:hanging="360"/>
      </w:pPr>
      <w:rPr>
        <w:rFonts w:ascii="Wingdings" w:hAnsi="Wingdings"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10178A4"/>
    <w:multiLevelType w:val="hybridMultilevel"/>
    <w:tmpl w:val="0E228B48"/>
    <w:lvl w:ilvl="0" w:tplc="7D7EE822">
      <w:start w:val="1"/>
      <w:numFmt w:val="bullet"/>
      <w:lvlText w:val="◙"/>
      <w:lvlJc w:val="left"/>
      <w:pPr>
        <w:ind w:left="720" w:hanging="360"/>
      </w:pPr>
      <w:rPr>
        <w:rFonts w:ascii="Courier New" w:hAnsi="Courier New"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5267BC9"/>
    <w:multiLevelType w:val="hybridMultilevel"/>
    <w:tmpl w:val="5E9A8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6A90B73"/>
    <w:multiLevelType w:val="hybridMultilevel"/>
    <w:tmpl w:val="2D4C0A3A"/>
    <w:lvl w:ilvl="0" w:tplc="04190009">
      <w:start w:val="1"/>
      <w:numFmt w:val="bullet"/>
      <w:lvlText w:val=""/>
      <w:lvlJc w:val="left"/>
      <w:pPr>
        <w:ind w:left="1287" w:hanging="360"/>
      </w:pPr>
      <w:rPr>
        <w:rFonts w:ascii="Wingdings" w:hAnsi="Wingdings" w:hint="default"/>
        <w:sz w:val="24"/>
        <w:szCs w:val="24"/>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49F861B7"/>
    <w:multiLevelType w:val="hybridMultilevel"/>
    <w:tmpl w:val="DA6AD102"/>
    <w:lvl w:ilvl="0" w:tplc="04090005">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F71604B"/>
    <w:multiLevelType w:val="hybridMultilevel"/>
    <w:tmpl w:val="C944F226"/>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51450B5A"/>
    <w:multiLevelType w:val="hybridMultilevel"/>
    <w:tmpl w:val="76AE6DEC"/>
    <w:lvl w:ilvl="0" w:tplc="0409000D">
      <w:start w:val="1"/>
      <w:numFmt w:val="bullet"/>
      <w:lvlText w:val=""/>
      <w:lvlJc w:val="left"/>
      <w:pPr>
        <w:ind w:left="1428" w:hanging="360"/>
      </w:pPr>
      <w:rPr>
        <w:rFonts w:ascii="Wingdings" w:hAnsi="Wingdings" w:hint="default"/>
        <w:sz w:val="24"/>
        <w:szCs w:val="24"/>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9">
    <w:nsid w:val="5C2126F9"/>
    <w:multiLevelType w:val="hybridMultilevel"/>
    <w:tmpl w:val="A306ADB8"/>
    <w:lvl w:ilvl="0" w:tplc="0409000D">
      <w:start w:val="1"/>
      <w:numFmt w:val="bullet"/>
      <w:lvlText w:val=""/>
      <w:lvlJc w:val="left"/>
      <w:pPr>
        <w:ind w:left="720" w:hanging="360"/>
      </w:pPr>
      <w:rPr>
        <w:rFonts w:ascii="Wingdings" w:hAnsi="Wingdings"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4BA05D7"/>
    <w:multiLevelType w:val="hybridMultilevel"/>
    <w:tmpl w:val="7C1E0640"/>
    <w:lvl w:ilvl="0" w:tplc="71E84DEA">
      <w:start w:val="1"/>
      <w:numFmt w:val="bullet"/>
      <w:lvlText w:val=""/>
      <w:lvlJc w:val="left"/>
      <w:pPr>
        <w:ind w:left="1288" w:hanging="360"/>
      </w:pPr>
      <w:rPr>
        <w:rFonts w:ascii="Wingdings" w:hAnsi="Wingdings" w:hint="default"/>
        <w:color w:val="000000" w:themeColor="text1"/>
      </w:rPr>
    </w:lvl>
    <w:lvl w:ilvl="1" w:tplc="04090003">
      <w:start w:val="1"/>
      <w:numFmt w:val="bullet"/>
      <w:lvlText w:val="o"/>
      <w:lvlJc w:val="left"/>
      <w:pPr>
        <w:ind w:left="2008" w:hanging="360"/>
      </w:pPr>
      <w:rPr>
        <w:rFonts w:ascii="Courier New" w:hAnsi="Courier New" w:cs="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21">
    <w:nsid w:val="72947995"/>
    <w:multiLevelType w:val="hybridMultilevel"/>
    <w:tmpl w:val="57DA995A"/>
    <w:lvl w:ilvl="0" w:tplc="0409000D">
      <w:start w:val="1"/>
      <w:numFmt w:val="bullet"/>
      <w:lvlText w:val=""/>
      <w:lvlJc w:val="left"/>
      <w:pPr>
        <w:ind w:left="1287" w:hanging="360"/>
      </w:pPr>
      <w:rPr>
        <w:rFonts w:ascii="Wingdings" w:hAnsi="Wingdings" w:hint="default"/>
        <w:sz w:val="24"/>
        <w:szCs w:val="24"/>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5"/>
  </w:num>
  <w:num w:numId="3">
    <w:abstractNumId w:val="16"/>
  </w:num>
  <w:num w:numId="4">
    <w:abstractNumId w:val="20"/>
  </w:num>
  <w:num w:numId="5">
    <w:abstractNumId w:val="17"/>
  </w:num>
  <w:num w:numId="6">
    <w:abstractNumId w:val="12"/>
  </w:num>
  <w:num w:numId="7">
    <w:abstractNumId w:val="13"/>
  </w:num>
  <w:num w:numId="8">
    <w:abstractNumId w:val="15"/>
  </w:num>
  <w:num w:numId="9">
    <w:abstractNumId w:val="3"/>
  </w:num>
  <w:num w:numId="10">
    <w:abstractNumId w:val="18"/>
  </w:num>
  <w:num w:numId="11">
    <w:abstractNumId w:val="7"/>
  </w:num>
  <w:num w:numId="12">
    <w:abstractNumId w:val="2"/>
  </w:num>
  <w:num w:numId="13">
    <w:abstractNumId w:val="19"/>
  </w:num>
  <w:num w:numId="14">
    <w:abstractNumId w:val="21"/>
  </w:num>
  <w:num w:numId="15">
    <w:abstractNumId w:val="8"/>
  </w:num>
  <w:num w:numId="16">
    <w:abstractNumId w:val="10"/>
  </w:num>
  <w:num w:numId="17">
    <w:abstractNumId w:val="9"/>
  </w:num>
  <w:num w:numId="18">
    <w:abstractNumId w:val="11"/>
  </w:num>
  <w:num w:numId="19">
    <w:abstractNumId w:val="1"/>
  </w:num>
  <w:num w:numId="20">
    <w:abstractNumId w:val="0"/>
  </w:num>
  <w:num w:numId="21">
    <w:abstractNumId w:val="4"/>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DAD"/>
    <w:rsid w:val="000031CA"/>
    <w:rsid w:val="00003C98"/>
    <w:rsid w:val="00004893"/>
    <w:rsid w:val="00014D2C"/>
    <w:rsid w:val="00017445"/>
    <w:rsid w:val="00020A07"/>
    <w:rsid w:val="00021847"/>
    <w:rsid w:val="00023D79"/>
    <w:rsid w:val="00024275"/>
    <w:rsid w:val="00026E35"/>
    <w:rsid w:val="0003641A"/>
    <w:rsid w:val="00037F5C"/>
    <w:rsid w:val="00042F98"/>
    <w:rsid w:val="000447AE"/>
    <w:rsid w:val="000461AB"/>
    <w:rsid w:val="00047047"/>
    <w:rsid w:val="00050E9A"/>
    <w:rsid w:val="000510F2"/>
    <w:rsid w:val="00054F1A"/>
    <w:rsid w:val="00055188"/>
    <w:rsid w:val="00056B1B"/>
    <w:rsid w:val="00057701"/>
    <w:rsid w:val="000604CC"/>
    <w:rsid w:val="0006093F"/>
    <w:rsid w:val="00061513"/>
    <w:rsid w:val="00064008"/>
    <w:rsid w:val="00066666"/>
    <w:rsid w:val="000666B3"/>
    <w:rsid w:val="00067C50"/>
    <w:rsid w:val="00073001"/>
    <w:rsid w:val="00082868"/>
    <w:rsid w:val="000840C6"/>
    <w:rsid w:val="0008466C"/>
    <w:rsid w:val="0008639E"/>
    <w:rsid w:val="000864D2"/>
    <w:rsid w:val="000866F9"/>
    <w:rsid w:val="000873E4"/>
    <w:rsid w:val="00092F57"/>
    <w:rsid w:val="000932D3"/>
    <w:rsid w:val="00093ED1"/>
    <w:rsid w:val="00094D84"/>
    <w:rsid w:val="00095384"/>
    <w:rsid w:val="000A1899"/>
    <w:rsid w:val="000A3D38"/>
    <w:rsid w:val="000B09E3"/>
    <w:rsid w:val="000B3BED"/>
    <w:rsid w:val="000B4DF9"/>
    <w:rsid w:val="000B61CA"/>
    <w:rsid w:val="000B72C0"/>
    <w:rsid w:val="000B78A1"/>
    <w:rsid w:val="000B7C91"/>
    <w:rsid w:val="000C211E"/>
    <w:rsid w:val="000C25F2"/>
    <w:rsid w:val="000C2EB2"/>
    <w:rsid w:val="000C353B"/>
    <w:rsid w:val="000C41ED"/>
    <w:rsid w:val="000C74D2"/>
    <w:rsid w:val="000D1001"/>
    <w:rsid w:val="000D1359"/>
    <w:rsid w:val="000D478C"/>
    <w:rsid w:val="000E03BD"/>
    <w:rsid w:val="000E4FA1"/>
    <w:rsid w:val="000E56E9"/>
    <w:rsid w:val="000F14A8"/>
    <w:rsid w:val="000F2DFE"/>
    <w:rsid w:val="000F3A1C"/>
    <w:rsid w:val="000F3B9B"/>
    <w:rsid w:val="000F42A0"/>
    <w:rsid w:val="000F4F8B"/>
    <w:rsid w:val="000F7B08"/>
    <w:rsid w:val="001000FC"/>
    <w:rsid w:val="001009AF"/>
    <w:rsid w:val="00100D9E"/>
    <w:rsid w:val="00101C1F"/>
    <w:rsid w:val="00101EFC"/>
    <w:rsid w:val="00102A5B"/>
    <w:rsid w:val="00103DCC"/>
    <w:rsid w:val="00105DB8"/>
    <w:rsid w:val="001118F0"/>
    <w:rsid w:val="0011300C"/>
    <w:rsid w:val="0012094C"/>
    <w:rsid w:val="00122429"/>
    <w:rsid w:val="00122B78"/>
    <w:rsid w:val="00125D4D"/>
    <w:rsid w:val="00127333"/>
    <w:rsid w:val="00131D88"/>
    <w:rsid w:val="00132DB1"/>
    <w:rsid w:val="00132FE5"/>
    <w:rsid w:val="001331E3"/>
    <w:rsid w:val="00136223"/>
    <w:rsid w:val="00140F02"/>
    <w:rsid w:val="0014132D"/>
    <w:rsid w:val="0014232B"/>
    <w:rsid w:val="0014383D"/>
    <w:rsid w:val="00151FC4"/>
    <w:rsid w:val="001533D8"/>
    <w:rsid w:val="00165C53"/>
    <w:rsid w:val="00167B07"/>
    <w:rsid w:val="00167D76"/>
    <w:rsid w:val="001704BD"/>
    <w:rsid w:val="00177618"/>
    <w:rsid w:val="00183350"/>
    <w:rsid w:val="00185FD8"/>
    <w:rsid w:val="00196535"/>
    <w:rsid w:val="00197BAB"/>
    <w:rsid w:val="001A2357"/>
    <w:rsid w:val="001A2A10"/>
    <w:rsid w:val="001B132B"/>
    <w:rsid w:val="001B2802"/>
    <w:rsid w:val="001B576F"/>
    <w:rsid w:val="001B6250"/>
    <w:rsid w:val="001C08BD"/>
    <w:rsid w:val="001C368F"/>
    <w:rsid w:val="001C4BE1"/>
    <w:rsid w:val="001C74DE"/>
    <w:rsid w:val="001C7A0D"/>
    <w:rsid w:val="001C7CDF"/>
    <w:rsid w:val="001D324F"/>
    <w:rsid w:val="001D42B6"/>
    <w:rsid w:val="001D4C93"/>
    <w:rsid w:val="001D60B4"/>
    <w:rsid w:val="001D7C7A"/>
    <w:rsid w:val="001E0F5B"/>
    <w:rsid w:val="001E53DA"/>
    <w:rsid w:val="001F0C51"/>
    <w:rsid w:val="001F1748"/>
    <w:rsid w:val="001F7A00"/>
    <w:rsid w:val="00200D5F"/>
    <w:rsid w:val="002027D0"/>
    <w:rsid w:val="00203970"/>
    <w:rsid w:val="00204CB2"/>
    <w:rsid w:val="00205474"/>
    <w:rsid w:val="00205E9B"/>
    <w:rsid w:val="00207F16"/>
    <w:rsid w:val="00210145"/>
    <w:rsid w:val="002157B2"/>
    <w:rsid w:val="00216E80"/>
    <w:rsid w:val="002175E2"/>
    <w:rsid w:val="00223A1A"/>
    <w:rsid w:val="00225AED"/>
    <w:rsid w:val="00231C76"/>
    <w:rsid w:val="00231EC6"/>
    <w:rsid w:val="0024046E"/>
    <w:rsid w:val="0024717B"/>
    <w:rsid w:val="00254CD1"/>
    <w:rsid w:val="00256C7D"/>
    <w:rsid w:val="00267476"/>
    <w:rsid w:val="00276FD6"/>
    <w:rsid w:val="0028220F"/>
    <w:rsid w:val="00284916"/>
    <w:rsid w:val="002854B8"/>
    <w:rsid w:val="002867F2"/>
    <w:rsid w:val="00290573"/>
    <w:rsid w:val="00290AD1"/>
    <w:rsid w:val="00290F54"/>
    <w:rsid w:val="002928F8"/>
    <w:rsid w:val="00293B6E"/>
    <w:rsid w:val="0029595E"/>
    <w:rsid w:val="00295D00"/>
    <w:rsid w:val="002962BC"/>
    <w:rsid w:val="002A2BD4"/>
    <w:rsid w:val="002B07D2"/>
    <w:rsid w:val="002B1865"/>
    <w:rsid w:val="002B1B53"/>
    <w:rsid w:val="002B2A72"/>
    <w:rsid w:val="002B3931"/>
    <w:rsid w:val="002B5BF6"/>
    <w:rsid w:val="002B6097"/>
    <w:rsid w:val="002C1CF9"/>
    <w:rsid w:val="002C266B"/>
    <w:rsid w:val="002C3D31"/>
    <w:rsid w:val="002C56D3"/>
    <w:rsid w:val="002C67F2"/>
    <w:rsid w:val="002D30DD"/>
    <w:rsid w:val="002D44A2"/>
    <w:rsid w:val="002D7C7F"/>
    <w:rsid w:val="002D7CF8"/>
    <w:rsid w:val="002E0D19"/>
    <w:rsid w:val="002E6618"/>
    <w:rsid w:val="002F1484"/>
    <w:rsid w:val="002F17AC"/>
    <w:rsid w:val="002F1A76"/>
    <w:rsid w:val="002F384D"/>
    <w:rsid w:val="00302DFC"/>
    <w:rsid w:val="00305639"/>
    <w:rsid w:val="00310848"/>
    <w:rsid w:val="003160F3"/>
    <w:rsid w:val="00320AEE"/>
    <w:rsid w:val="00323A94"/>
    <w:rsid w:val="00323EE7"/>
    <w:rsid w:val="00323EFB"/>
    <w:rsid w:val="003340EF"/>
    <w:rsid w:val="003359BB"/>
    <w:rsid w:val="00335E9A"/>
    <w:rsid w:val="00340329"/>
    <w:rsid w:val="00341306"/>
    <w:rsid w:val="00344078"/>
    <w:rsid w:val="003442FB"/>
    <w:rsid w:val="0034504F"/>
    <w:rsid w:val="0034536F"/>
    <w:rsid w:val="00351DE0"/>
    <w:rsid w:val="00360B55"/>
    <w:rsid w:val="0036373D"/>
    <w:rsid w:val="00366433"/>
    <w:rsid w:val="00371945"/>
    <w:rsid w:val="00375BEF"/>
    <w:rsid w:val="0037763F"/>
    <w:rsid w:val="00377BFC"/>
    <w:rsid w:val="003849D3"/>
    <w:rsid w:val="00384EBC"/>
    <w:rsid w:val="00387786"/>
    <w:rsid w:val="00390EC3"/>
    <w:rsid w:val="00392D7B"/>
    <w:rsid w:val="00395527"/>
    <w:rsid w:val="003A36E1"/>
    <w:rsid w:val="003A50A4"/>
    <w:rsid w:val="003B0ADA"/>
    <w:rsid w:val="003B127E"/>
    <w:rsid w:val="003B2B3D"/>
    <w:rsid w:val="003B358A"/>
    <w:rsid w:val="003B421B"/>
    <w:rsid w:val="003B5E7E"/>
    <w:rsid w:val="003B691E"/>
    <w:rsid w:val="003C2F00"/>
    <w:rsid w:val="003C3108"/>
    <w:rsid w:val="003C412E"/>
    <w:rsid w:val="003C7A65"/>
    <w:rsid w:val="003D1319"/>
    <w:rsid w:val="003D1897"/>
    <w:rsid w:val="003D3E9C"/>
    <w:rsid w:val="003D6E87"/>
    <w:rsid w:val="003E0395"/>
    <w:rsid w:val="003E746B"/>
    <w:rsid w:val="003F64D1"/>
    <w:rsid w:val="003F6ECA"/>
    <w:rsid w:val="00403BA4"/>
    <w:rsid w:val="004056B8"/>
    <w:rsid w:val="00411727"/>
    <w:rsid w:val="0041299A"/>
    <w:rsid w:val="0041343A"/>
    <w:rsid w:val="00417553"/>
    <w:rsid w:val="00417EB8"/>
    <w:rsid w:val="0042152B"/>
    <w:rsid w:val="00422FBE"/>
    <w:rsid w:val="00426922"/>
    <w:rsid w:val="00426B36"/>
    <w:rsid w:val="00430BC2"/>
    <w:rsid w:val="00432BD8"/>
    <w:rsid w:val="004338DA"/>
    <w:rsid w:val="0043698E"/>
    <w:rsid w:val="004453E3"/>
    <w:rsid w:val="00447574"/>
    <w:rsid w:val="00452C6F"/>
    <w:rsid w:val="00456E24"/>
    <w:rsid w:val="00456FAD"/>
    <w:rsid w:val="00461729"/>
    <w:rsid w:val="00480E9D"/>
    <w:rsid w:val="0048623E"/>
    <w:rsid w:val="004A063C"/>
    <w:rsid w:val="004A1486"/>
    <w:rsid w:val="004A4040"/>
    <w:rsid w:val="004A79ED"/>
    <w:rsid w:val="004B3A6E"/>
    <w:rsid w:val="004B3E2C"/>
    <w:rsid w:val="004B4729"/>
    <w:rsid w:val="004C1273"/>
    <w:rsid w:val="004C5FBF"/>
    <w:rsid w:val="004C6759"/>
    <w:rsid w:val="004C69E2"/>
    <w:rsid w:val="004D3213"/>
    <w:rsid w:val="004E0793"/>
    <w:rsid w:val="004E61E3"/>
    <w:rsid w:val="004E62B6"/>
    <w:rsid w:val="004E6508"/>
    <w:rsid w:val="004E6C3E"/>
    <w:rsid w:val="004E6D50"/>
    <w:rsid w:val="004E6D60"/>
    <w:rsid w:val="004F0871"/>
    <w:rsid w:val="004F1148"/>
    <w:rsid w:val="004F37F8"/>
    <w:rsid w:val="004F62A0"/>
    <w:rsid w:val="004F7160"/>
    <w:rsid w:val="005029F9"/>
    <w:rsid w:val="00513105"/>
    <w:rsid w:val="005142F8"/>
    <w:rsid w:val="00517624"/>
    <w:rsid w:val="0052589C"/>
    <w:rsid w:val="00530A0D"/>
    <w:rsid w:val="00535634"/>
    <w:rsid w:val="0054087A"/>
    <w:rsid w:val="00540B0E"/>
    <w:rsid w:val="005448F5"/>
    <w:rsid w:val="005471D5"/>
    <w:rsid w:val="00550CC5"/>
    <w:rsid w:val="00552601"/>
    <w:rsid w:val="00560265"/>
    <w:rsid w:val="005622D3"/>
    <w:rsid w:val="005646D3"/>
    <w:rsid w:val="00567D89"/>
    <w:rsid w:val="00572CDF"/>
    <w:rsid w:val="00573652"/>
    <w:rsid w:val="00575CB8"/>
    <w:rsid w:val="00577584"/>
    <w:rsid w:val="00581752"/>
    <w:rsid w:val="00581DAA"/>
    <w:rsid w:val="00582909"/>
    <w:rsid w:val="00583BE8"/>
    <w:rsid w:val="00584897"/>
    <w:rsid w:val="00584DFF"/>
    <w:rsid w:val="005863D1"/>
    <w:rsid w:val="005909D4"/>
    <w:rsid w:val="0059278B"/>
    <w:rsid w:val="00592801"/>
    <w:rsid w:val="00596464"/>
    <w:rsid w:val="0059775E"/>
    <w:rsid w:val="005A3116"/>
    <w:rsid w:val="005A6928"/>
    <w:rsid w:val="005A6F77"/>
    <w:rsid w:val="005B5BB4"/>
    <w:rsid w:val="005C126A"/>
    <w:rsid w:val="005D0FA0"/>
    <w:rsid w:val="005D1117"/>
    <w:rsid w:val="005D26CE"/>
    <w:rsid w:val="005D2EB7"/>
    <w:rsid w:val="005D4F48"/>
    <w:rsid w:val="005E0D2C"/>
    <w:rsid w:val="005E27EF"/>
    <w:rsid w:val="005E4779"/>
    <w:rsid w:val="005E4D99"/>
    <w:rsid w:val="005E5287"/>
    <w:rsid w:val="005E54E6"/>
    <w:rsid w:val="005E5830"/>
    <w:rsid w:val="005E6C24"/>
    <w:rsid w:val="005F0088"/>
    <w:rsid w:val="005F24CD"/>
    <w:rsid w:val="005F2535"/>
    <w:rsid w:val="005F29CC"/>
    <w:rsid w:val="005F4F44"/>
    <w:rsid w:val="005F7659"/>
    <w:rsid w:val="00600140"/>
    <w:rsid w:val="00602E38"/>
    <w:rsid w:val="00603325"/>
    <w:rsid w:val="006037E4"/>
    <w:rsid w:val="00604AC7"/>
    <w:rsid w:val="006067C9"/>
    <w:rsid w:val="00606C19"/>
    <w:rsid w:val="00606DE3"/>
    <w:rsid w:val="006122FF"/>
    <w:rsid w:val="00617C08"/>
    <w:rsid w:val="0062000D"/>
    <w:rsid w:val="00626A20"/>
    <w:rsid w:val="00627466"/>
    <w:rsid w:val="00631AA6"/>
    <w:rsid w:val="00632AE6"/>
    <w:rsid w:val="006336BE"/>
    <w:rsid w:val="0063426D"/>
    <w:rsid w:val="006363D2"/>
    <w:rsid w:val="006375E6"/>
    <w:rsid w:val="006418F3"/>
    <w:rsid w:val="00645FC2"/>
    <w:rsid w:val="00646A24"/>
    <w:rsid w:val="00646EEA"/>
    <w:rsid w:val="00651434"/>
    <w:rsid w:val="006534C3"/>
    <w:rsid w:val="00660545"/>
    <w:rsid w:val="00664E1A"/>
    <w:rsid w:val="006668C3"/>
    <w:rsid w:val="006671F4"/>
    <w:rsid w:val="006678D9"/>
    <w:rsid w:val="00672864"/>
    <w:rsid w:val="006766B9"/>
    <w:rsid w:val="00680BA3"/>
    <w:rsid w:val="00682019"/>
    <w:rsid w:val="006825EC"/>
    <w:rsid w:val="0068358D"/>
    <w:rsid w:val="006844A9"/>
    <w:rsid w:val="0068623D"/>
    <w:rsid w:val="00686E40"/>
    <w:rsid w:val="00690011"/>
    <w:rsid w:val="006912BA"/>
    <w:rsid w:val="00693396"/>
    <w:rsid w:val="00695A57"/>
    <w:rsid w:val="0069668F"/>
    <w:rsid w:val="00696853"/>
    <w:rsid w:val="006A6A4E"/>
    <w:rsid w:val="006B2981"/>
    <w:rsid w:val="006B42E2"/>
    <w:rsid w:val="006B546D"/>
    <w:rsid w:val="006C3329"/>
    <w:rsid w:val="006C4885"/>
    <w:rsid w:val="006C59A6"/>
    <w:rsid w:val="006C6634"/>
    <w:rsid w:val="006C687D"/>
    <w:rsid w:val="006D2411"/>
    <w:rsid w:val="006D3075"/>
    <w:rsid w:val="006D51D3"/>
    <w:rsid w:val="006D63D5"/>
    <w:rsid w:val="006D74DA"/>
    <w:rsid w:val="006E0CC4"/>
    <w:rsid w:val="006E15E5"/>
    <w:rsid w:val="006E3D62"/>
    <w:rsid w:val="006E3E38"/>
    <w:rsid w:val="006E75B0"/>
    <w:rsid w:val="006F2E21"/>
    <w:rsid w:val="006F3FD6"/>
    <w:rsid w:val="006F4936"/>
    <w:rsid w:val="006F52D9"/>
    <w:rsid w:val="006F5647"/>
    <w:rsid w:val="007012E1"/>
    <w:rsid w:val="00702E7F"/>
    <w:rsid w:val="00703F4E"/>
    <w:rsid w:val="007068AF"/>
    <w:rsid w:val="00714404"/>
    <w:rsid w:val="007149C7"/>
    <w:rsid w:val="00714A83"/>
    <w:rsid w:val="00715E58"/>
    <w:rsid w:val="00720678"/>
    <w:rsid w:val="007208F4"/>
    <w:rsid w:val="00721C0B"/>
    <w:rsid w:val="00726015"/>
    <w:rsid w:val="00727E5A"/>
    <w:rsid w:val="0073024F"/>
    <w:rsid w:val="0073458B"/>
    <w:rsid w:val="00735F82"/>
    <w:rsid w:val="00742A66"/>
    <w:rsid w:val="00742DD6"/>
    <w:rsid w:val="00743ED9"/>
    <w:rsid w:val="0075161C"/>
    <w:rsid w:val="00753FCD"/>
    <w:rsid w:val="007549C3"/>
    <w:rsid w:val="00756730"/>
    <w:rsid w:val="00766889"/>
    <w:rsid w:val="00767EDB"/>
    <w:rsid w:val="00775BE3"/>
    <w:rsid w:val="00776692"/>
    <w:rsid w:val="00783800"/>
    <w:rsid w:val="007846C3"/>
    <w:rsid w:val="007847F4"/>
    <w:rsid w:val="00786638"/>
    <w:rsid w:val="00786DD4"/>
    <w:rsid w:val="0079448A"/>
    <w:rsid w:val="00796C6E"/>
    <w:rsid w:val="00797F85"/>
    <w:rsid w:val="007A57C8"/>
    <w:rsid w:val="007A69D5"/>
    <w:rsid w:val="007A6C46"/>
    <w:rsid w:val="007B2350"/>
    <w:rsid w:val="007B310D"/>
    <w:rsid w:val="007B3991"/>
    <w:rsid w:val="007B552E"/>
    <w:rsid w:val="007B734A"/>
    <w:rsid w:val="007C1337"/>
    <w:rsid w:val="007C5211"/>
    <w:rsid w:val="007C5498"/>
    <w:rsid w:val="007D1728"/>
    <w:rsid w:val="007D675A"/>
    <w:rsid w:val="007E0699"/>
    <w:rsid w:val="007E2555"/>
    <w:rsid w:val="007E26B1"/>
    <w:rsid w:val="007E56DC"/>
    <w:rsid w:val="007F099F"/>
    <w:rsid w:val="007F0D52"/>
    <w:rsid w:val="007F13DF"/>
    <w:rsid w:val="007F2441"/>
    <w:rsid w:val="007F77B5"/>
    <w:rsid w:val="00805BA7"/>
    <w:rsid w:val="00805E3F"/>
    <w:rsid w:val="00810AD3"/>
    <w:rsid w:val="00810BD2"/>
    <w:rsid w:val="00811C73"/>
    <w:rsid w:val="00812F08"/>
    <w:rsid w:val="008136DE"/>
    <w:rsid w:val="008175AE"/>
    <w:rsid w:val="00820EDD"/>
    <w:rsid w:val="00823104"/>
    <w:rsid w:val="00824620"/>
    <w:rsid w:val="0083204B"/>
    <w:rsid w:val="008329CE"/>
    <w:rsid w:val="00833493"/>
    <w:rsid w:val="00834895"/>
    <w:rsid w:val="008355B4"/>
    <w:rsid w:val="0083616F"/>
    <w:rsid w:val="00836FA6"/>
    <w:rsid w:val="008426A3"/>
    <w:rsid w:val="0084439D"/>
    <w:rsid w:val="00852318"/>
    <w:rsid w:val="00852ED5"/>
    <w:rsid w:val="00853D4A"/>
    <w:rsid w:val="00854172"/>
    <w:rsid w:val="0085459D"/>
    <w:rsid w:val="00855C5C"/>
    <w:rsid w:val="008563F4"/>
    <w:rsid w:val="00861007"/>
    <w:rsid w:val="0086131F"/>
    <w:rsid w:val="008624FE"/>
    <w:rsid w:val="0086362A"/>
    <w:rsid w:val="00866C72"/>
    <w:rsid w:val="00875C44"/>
    <w:rsid w:val="008768C5"/>
    <w:rsid w:val="00895738"/>
    <w:rsid w:val="00896DA0"/>
    <w:rsid w:val="008A7381"/>
    <w:rsid w:val="008B2109"/>
    <w:rsid w:val="008B3144"/>
    <w:rsid w:val="008B5941"/>
    <w:rsid w:val="008C0AE3"/>
    <w:rsid w:val="008C351F"/>
    <w:rsid w:val="008C591C"/>
    <w:rsid w:val="008C6B7B"/>
    <w:rsid w:val="008C72B5"/>
    <w:rsid w:val="008D0199"/>
    <w:rsid w:val="008D0B84"/>
    <w:rsid w:val="008D3361"/>
    <w:rsid w:val="008E03FB"/>
    <w:rsid w:val="008E7C9B"/>
    <w:rsid w:val="008F0114"/>
    <w:rsid w:val="008F250A"/>
    <w:rsid w:val="008F2719"/>
    <w:rsid w:val="00900FCF"/>
    <w:rsid w:val="00901022"/>
    <w:rsid w:val="00901D2E"/>
    <w:rsid w:val="00902B42"/>
    <w:rsid w:val="009033D8"/>
    <w:rsid w:val="00903EB2"/>
    <w:rsid w:val="009042DD"/>
    <w:rsid w:val="0090522F"/>
    <w:rsid w:val="009060C7"/>
    <w:rsid w:val="00906AD4"/>
    <w:rsid w:val="00906E0C"/>
    <w:rsid w:val="00907681"/>
    <w:rsid w:val="00910F2C"/>
    <w:rsid w:val="00910F9E"/>
    <w:rsid w:val="009148F0"/>
    <w:rsid w:val="00916642"/>
    <w:rsid w:val="009166D5"/>
    <w:rsid w:val="009203D8"/>
    <w:rsid w:val="009262A2"/>
    <w:rsid w:val="009320B5"/>
    <w:rsid w:val="0093713D"/>
    <w:rsid w:val="0093767B"/>
    <w:rsid w:val="00937AF9"/>
    <w:rsid w:val="00937FA8"/>
    <w:rsid w:val="00941106"/>
    <w:rsid w:val="00945469"/>
    <w:rsid w:val="0094573A"/>
    <w:rsid w:val="0094787D"/>
    <w:rsid w:val="009628E5"/>
    <w:rsid w:val="00962A6E"/>
    <w:rsid w:val="00971728"/>
    <w:rsid w:val="009751E1"/>
    <w:rsid w:val="009827AE"/>
    <w:rsid w:val="00984E9C"/>
    <w:rsid w:val="009924E9"/>
    <w:rsid w:val="00994755"/>
    <w:rsid w:val="009948B6"/>
    <w:rsid w:val="00996513"/>
    <w:rsid w:val="0099694A"/>
    <w:rsid w:val="009971EF"/>
    <w:rsid w:val="009977DB"/>
    <w:rsid w:val="009A0BD1"/>
    <w:rsid w:val="009A0CE4"/>
    <w:rsid w:val="009A1669"/>
    <w:rsid w:val="009A2559"/>
    <w:rsid w:val="009A74DD"/>
    <w:rsid w:val="009A7F27"/>
    <w:rsid w:val="009B0094"/>
    <w:rsid w:val="009B121D"/>
    <w:rsid w:val="009B128A"/>
    <w:rsid w:val="009B169E"/>
    <w:rsid w:val="009B1B8A"/>
    <w:rsid w:val="009B3727"/>
    <w:rsid w:val="009B7068"/>
    <w:rsid w:val="009C2675"/>
    <w:rsid w:val="009C299D"/>
    <w:rsid w:val="009C2AC3"/>
    <w:rsid w:val="009C6415"/>
    <w:rsid w:val="009D2972"/>
    <w:rsid w:val="009D39D7"/>
    <w:rsid w:val="009E0657"/>
    <w:rsid w:val="009E1339"/>
    <w:rsid w:val="009F3136"/>
    <w:rsid w:val="009F395B"/>
    <w:rsid w:val="009F472A"/>
    <w:rsid w:val="009F4D78"/>
    <w:rsid w:val="00A018C5"/>
    <w:rsid w:val="00A03FF2"/>
    <w:rsid w:val="00A064E6"/>
    <w:rsid w:val="00A10C10"/>
    <w:rsid w:val="00A10FE5"/>
    <w:rsid w:val="00A13982"/>
    <w:rsid w:val="00A16889"/>
    <w:rsid w:val="00A202D6"/>
    <w:rsid w:val="00A232F3"/>
    <w:rsid w:val="00A25EDB"/>
    <w:rsid w:val="00A305D5"/>
    <w:rsid w:val="00A3445A"/>
    <w:rsid w:val="00A36042"/>
    <w:rsid w:val="00A37728"/>
    <w:rsid w:val="00A37ACF"/>
    <w:rsid w:val="00A41BEF"/>
    <w:rsid w:val="00A421D9"/>
    <w:rsid w:val="00A458BD"/>
    <w:rsid w:val="00A53C2A"/>
    <w:rsid w:val="00A54DA0"/>
    <w:rsid w:val="00A55845"/>
    <w:rsid w:val="00A55960"/>
    <w:rsid w:val="00A56F13"/>
    <w:rsid w:val="00A57A44"/>
    <w:rsid w:val="00A623C0"/>
    <w:rsid w:val="00A625D4"/>
    <w:rsid w:val="00A649AF"/>
    <w:rsid w:val="00A74C8A"/>
    <w:rsid w:val="00A76086"/>
    <w:rsid w:val="00A76508"/>
    <w:rsid w:val="00A76529"/>
    <w:rsid w:val="00A76729"/>
    <w:rsid w:val="00A77869"/>
    <w:rsid w:val="00A8359F"/>
    <w:rsid w:val="00A86E5C"/>
    <w:rsid w:val="00A92FA0"/>
    <w:rsid w:val="00A93992"/>
    <w:rsid w:val="00AA08C2"/>
    <w:rsid w:val="00AA13B8"/>
    <w:rsid w:val="00AA173D"/>
    <w:rsid w:val="00AA2D41"/>
    <w:rsid w:val="00AA2E2A"/>
    <w:rsid w:val="00AA5D16"/>
    <w:rsid w:val="00AA6401"/>
    <w:rsid w:val="00AA7EF2"/>
    <w:rsid w:val="00AB403A"/>
    <w:rsid w:val="00AB7B1F"/>
    <w:rsid w:val="00AC147B"/>
    <w:rsid w:val="00AC45F6"/>
    <w:rsid w:val="00AC6D54"/>
    <w:rsid w:val="00AC791D"/>
    <w:rsid w:val="00AD16F6"/>
    <w:rsid w:val="00AD1F5A"/>
    <w:rsid w:val="00AD36C2"/>
    <w:rsid w:val="00AD44C0"/>
    <w:rsid w:val="00AD6A6D"/>
    <w:rsid w:val="00AE024B"/>
    <w:rsid w:val="00AE2448"/>
    <w:rsid w:val="00AE339F"/>
    <w:rsid w:val="00AE78F1"/>
    <w:rsid w:val="00AF2C4E"/>
    <w:rsid w:val="00AF3B93"/>
    <w:rsid w:val="00B01B0B"/>
    <w:rsid w:val="00B0491C"/>
    <w:rsid w:val="00B06249"/>
    <w:rsid w:val="00B063B7"/>
    <w:rsid w:val="00B10289"/>
    <w:rsid w:val="00B10E3B"/>
    <w:rsid w:val="00B118AD"/>
    <w:rsid w:val="00B15556"/>
    <w:rsid w:val="00B159E6"/>
    <w:rsid w:val="00B17159"/>
    <w:rsid w:val="00B21E88"/>
    <w:rsid w:val="00B223C0"/>
    <w:rsid w:val="00B2285A"/>
    <w:rsid w:val="00B26429"/>
    <w:rsid w:val="00B27A31"/>
    <w:rsid w:val="00B353CC"/>
    <w:rsid w:val="00B36659"/>
    <w:rsid w:val="00B36F43"/>
    <w:rsid w:val="00B40B1F"/>
    <w:rsid w:val="00B41512"/>
    <w:rsid w:val="00B437CB"/>
    <w:rsid w:val="00B4454B"/>
    <w:rsid w:val="00B4705C"/>
    <w:rsid w:val="00B51247"/>
    <w:rsid w:val="00B556CE"/>
    <w:rsid w:val="00B60C76"/>
    <w:rsid w:val="00B60E75"/>
    <w:rsid w:val="00B62766"/>
    <w:rsid w:val="00B67AC5"/>
    <w:rsid w:val="00B67C59"/>
    <w:rsid w:val="00B70B89"/>
    <w:rsid w:val="00B7141B"/>
    <w:rsid w:val="00B73B02"/>
    <w:rsid w:val="00B758D7"/>
    <w:rsid w:val="00B77659"/>
    <w:rsid w:val="00B84562"/>
    <w:rsid w:val="00B90F3C"/>
    <w:rsid w:val="00B940BD"/>
    <w:rsid w:val="00B94CBE"/>
    <w:rsid w:val="00B961AC"/>
    <w:rsid w:val="00B97400"/>
    <w:rsid w:val="00B977C6"/>
    <w:rsid w:val="00BA1A6F"/>
    <w:rsid w:val="00BA7CE7"/>
    <w:rsid w:val="00BB00A0"/>
    <w:rsid w:val="00BB0955"/>
    <w:rsid w:val="00BB27E8"/>
    <w:rsid w:val="00BB4A07"/>
    <w:rsid w:val="00BB70D5"/>
    <w:rsid w:val="00BC32C7"/>
    <w:rsid w:val="00BC56E0"/>
    <w:rsid w:val="00BD1DAF"/>
    <w:rsid w:val="00BD50BB"/>
    <w:rsid w:val="00BD67FF"/>
    <w:rsid w:val="00BE258C"/>
    <w:rsid w:val="00BE4980"/>
    <w:rsid w:val="00BE6D6E"/>
    <w:rsid w:val="00BE77FB"/>
    <w:rsid w:val="00C04CBB"/>
    <w:rsid w:val="00C05AED"/>
    <w:rsid w:val="00C10ABC"/>
    <w:rsid w:val="00C10D95"/>
    <w:rsid w:val="00C12269"/>
    <w:rsid w:val="00C16A84"/>
    <w:rsid w:val="00C22A41"/>
    <w:rsid w:val="00C27654"/>
    <w:rsid w:val="00C313D9"/>
    <w:rsid w:val="00C31E2D"/>
    <w:rsid w:val="00C366A8"/>
    <w:rsid w:val="00C37B30"/>
    <w:rsid w:val="00C40809"/>
    <w:rsid w:val="00C421A9"/>
    <w:rsid w:val="00C44BF0"/>
    <w:rsid w:val="00C44FA8"/>
    <w:rsid w:val="00C51778"/>
    <w:rsid w:val="00C54489"/>
    <w:rsid w:val="00C62F95"/>
    <w:rsid w:val="00C64830"/>
    <w:rsid w:val="00C64935"/>
    <w:rsid w:val="00C6673C"/>
    <w:rsid w:val="00C7049C"/>
    <w:rsid w:val="00C71C84"/>
    <w:rsid w:val="00C72E95"/>
    <w:rsid w:val="00C74C28"/>
    <w:rsid w:val="00C759A0"/>
    <w:rsid w:val="00C81141"/>
    <w:rsid w:val="00C82B78"/>
    <w:rsid w:val="00C82CD6"/>
    <w:rsid w:val="00C84FA6"/>
    <w:rsid w:val="00C8598D"/>
    <w:rsid w:val="00C92B44"/>
    <w:rsid w:val="00C9398D"/>
    <w:rsid w:val="00C940F9"/>
    <w:rsid w:val="00C97B78"/>
    <w:rsid w:val="00C97ED1"/>
    <w:rsid w:val="00CA2DB3"/>
    <w:rsid w:val="00CA33B7"/>
    <w:rsid w:val="00CB6410"/>
    <w:rsid w:val="00CC0B9B"/>
    <w:rsid w:val="00CC2A25"/>
    <w:rsid w:val="00CC40C5"/>
    <w:rsid w:val="00CC5BF0"/>
    <w:rsid w:val="00CC64CE"/>
    <w:rsid w:val="00CD5DFB"/>
    <w:rsid w:val="00CD6692"/>
    <w:rsid w:val="00CE25FC"/>
    <w:rsid w:val="00CE56F3"/>
    <w:rsid w:val="00CE7485"/>
    <w:rsid w:val="00CF0D47"/>
    <w:rsid w:val="00CF2620"/>
    <w:rsid w:val="00D00D6F"/>
    <w:rsid w:val="00D0231E"/>
    <w:rsid w:val="00D0462A"/>
    <w:rsid w:val="00D07128"/>
    <w:rsid w:val="00D151C0"/>
    <w:rsid w:val="00D167F5"/>
    <w:rsid w:val="00D16CFA"/>
    <w:rsid w:val="00D17DB0"/>
    <w:rsid w:val="00D2797A"/>
    <w:rsid w:val="00D30EB4"/>
    <w:rsid w:val="00D3312A"/>
    <w:rsid w:val="00D4253E"/>
    <w:rsid w:val="00D4528C"/>
    <w:rsid w:val="00D47313"/>
    <w:rsid w:val="00D51E3E"/>
    <w:rsid w:val="00D54EC6"/>
    <w:rsid w:val="00D567EC"/>
    <w:rsid w:val="00D56A6D"/>
    <w:rsid w:val="00D56DC1"/>
    <w:rsid w:val="00D66933"/>
    <w:rsid w:val="00D7013A"/>
    <w:rsid w:val="00D712D3"/>
    <w:rsid w:val="00D73C26"/>
    <w:rsid w:val="00D8043E"/>
    <w:rsid w:val="00D80DAD"/>
    <w:rsid w:val="00D84FE8"/>
    <w:rsid w:val="00D90EE3"/>
    <w:rsid w:val="00D927AC"/>
    <w:rsid w:val="00D93194"/>
    <w:rsid w:val="00D9466A"/>
    <w:rsid w:val="00D96D97"/>
    <w:rsid w:val="00DA1465"/>
    <w:rsid w:val="00DA20F3"/>
    <w:rsid w:val="00DA42C9"/>
    <w:rsid w:val="00DA5CF1"/>
    <w:rsid w:val="00DB421D"/>
    <w:rsid w:val="00DB47D3"/>
    <w:rsid w:val="00DB512B"/>
    <w:rsid w:val="00DB52B2"/>
    <w:rsid w:val="00DC0481"/>
    <w:rsid w:val="00DC09DC"/>
    <w:rsid w:val="00DC72A0"/>
    <w:rsid w:val="00DD023E"/>
    <w:rsid w:val="00DD03DE"/>
    <w:rsid w:val="00DD25F1"/>
    <w:rsid w:val="00DD3AF5"/>
    <w:rsid w:val="00DD50E1"/>
    <w:rsid w:val="00DD557A"/>
    <w:rsid w:val="00DE0D7F"/>
    <w:rsid w:val="00DE22B3"/>
    <w:rsid w:val="00DE3855"/>
    <w:rsid w:val="00DE531D"/>
    <w:rsid w:val="00DE6652"/>
    <w:rsid w:val="00DE66F7"/>
    <w:rsid w:val="00DE6CA6"/>
    <w:rsid w:val="00DF16E6"/>
    <w:rsid w:val="00DF2033"/>
    <w:rsid w:val="00DF3B99"/>
    <w:rsid w:val="00DF4053"/>
    <w:rsid w:val="00DF46C0"/>
    <w:rsid w:val="00DF4887"/>
    <w:rsid w:val="00DF4B37"/>
    <w:rsid w:val="00DF636A"/>
    <w:rsid w:val="00E01634"/>
    <w:rsid w:val="00E03FA5"/>
    <w:rsid w:val="00E15312"/>
    <w:rsid w:val="00E163F3"/>
    <w:rsid w:val="00E178F7"/>
    <w:rsid w:val="00E2135A"/>
    <w:rsid w:val="00E21B52"/>
    <w:rsid w:val="00E30E4F"/>
    <w:rsid w:val="00E33FE5"/>
    <w:rsid w:val="00E40885"/>
    <w:rsid w:val="00E43A3C"/>
    <w:rsid w:val="00E50F26"/>
    <w:rsid w:val="00E5349F"/>
    <w:rsid w:val="00E5625D"/>
    <w:rsid w:val="00E572CF"/>
    <w:rsid w:val="00E57988"/>
    <w:rsid w:val="00E60332"/>
    <w:rsid w:val="00E66066"/>
    <w:rsid w:val="00E66786"/>
    <w:rsid w:val="00E67781"/>
    <w:rsid w:val="00E713AE"/>
    <w:rsid w:val="00E718AC"/>
    <w:rsid w:val="00E74F55"/>
    <w:rsid w:val="00E81ABD"/>
    <w:rsid w:val="00E82C3B"/>
    <w:rsid w:val="00E82DAE"/>
    <w:rsid w:val="00E83F14"/>
    <w:rsid w:val="00E85811"/>
    <w:rsid w:val="00E86041"/>
    <w:rsid w:val="00E87C94"/>
    <w:rsid w:val="00E9137F"/>
    <w:rsid w:val="00E949DC"/>
    <w:rsid w:val="00E96926"/>
    <w:rsid w:val="00EA6B1D"/>
    <w:rsid w:val="00EB3C81"/>
    <w:rsid w:val="00EB57BA"/>
    <w:rsid w:val="00EC06C2"/>
    <w:rsid w:val="00EC10D1"/>
    <w:rsid w:val="00EC2AA7"/>
    <w:rsid w:val="00EC5FC2"/>
    <w:rsid w:val="00ED04C4"/>
    <w:rsid w:val="00ED07F0"/>
    <w:rsid w:val="00ED1122"/>
    <w:rsid w:val="00ED4337"/>
    <w:rsid w:val="00ED4959"/>
    <w:rsid w:val="00ED4BB4"/>
    <w:rsid w:val="00ED796B"/>
    <w:rsid w:val="00EE52C5"/>
    <w:rsid w:val="00EE5770"/>
    <w:rsid w:val="00EE64AB"/>
    <w:rsid w:val="00EF1DAF"/>
    <w:rsid w:val="00EF3EA3"/>
    <w:rsid w:val="00EF4BBF"/>
    <w:rsid w:val="00EF582F"/>
    <w:rsid w:val="00EF71F0"/>
    <w:rsid w:val="00F006B1"/>
    <w:rsid w:val="00F02E58"/>
    <w:rsid w:val="00F03851"/>
    <w:rsid w:val="00F04594"/>
    <w:rsid w:val="00F07206"/>
    <w:rsid w:val="00F13BC5"/>
    <w:rsid w:val="00F150F9"/>
    <w:rsid w:val="00F2470D"/>
    <w:rsid w:val="00F24EF2"/>
    <w:rsid w:val="00F32060"/>
    <w:rsid w:val="00F36506"/>
    <w:rsid w:val="00F440C6"/>
    <w:rsid w:val="00F448BB"/>
    <w:rsid w:val="00F471A6"/>
    <w:rsid w:val="00F47335"/>
    <w:rsid w:val="00F50FBF"/>
    <w:rsid w:val="00F526A1"/>
    <w:rsid w:val="00F616EB"/>
    <w:rsid w:val="00F6267F"/>
    <w:rsid w:val="00F67940"/>
    <w:rsid w:val="00F7558E"/>
    <w:rsid w:val="00F80D44"/>
    <w:rsid w:val="00F829EA"/>
    <w:rsid w:val="00F83D6C"/>
    <w:rsid w:val="00F848F9"/>
    <w:rsid w:val="00F86541"/>
    <w:rsid w:val="00F90EFA"/>
    <w:rsid w:val="00FA0070"/>
    <w:rsid w:val="00FA162A"/>
    <w:rsid w:val="00FA23B9"/>
    <w:rsid w:val="00FB04FC"/>
    <w:rsid w:val="00FB0602"/>
    <w:rsid w:val="00FB17FB"/>
    <w:rsid w:val="00FB4295"/>
    <w:rsid w:val="00FB49F3"/>
    <w:rsid w:val="00FB62DE"/>
    <w:rsid w:val="00FB7F5C"/>
    <w:rsid w:val="00FC5CB6"/>
    <w:rsid w:val="00FC6BC7"/>
    <w:rsid w:val="00FC6FD4"/>
    <w:rsid w:val="00FC7033"/>
    <w:rsid w:val="00FD0A38"/>
    <w:rsid w:val="00FD2B4F"/>
    <w:rsid w:val="00FD2CEE"/>
    <w:rsid w:val="00FD7AC4"/>
    <w:rsid w:val="00FE5C5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C1D2CC"/>
  <w15:docId w15:val="{9F313531-35D1-4845-A9CA-6C02A34BB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2E7F"/>
  </w:style>
  <w:style w:type="paragraph" w:styleId="Heading1">
    <w:name w:val="heading 1"/>
    <w:basedOn w:val="Normal"/>
    <w:next w:val="Normal"/>
    <w:link w:val="Heading1Char"/>
    <w:uiPriority w:val="1"/>
    <w:qFormat/>
    <w:rsid w:val="007208F4"/>
    <w:pPr>
      <w:keepNext/>
      <w:spacing w:before="240" w:after="60" w:line="240" w:lineRule="auto"/>
      <w:outlineLvl w:val="0"/>
    </w:pPr>
    <w:rPr>
      <w:rFonts w:ascii="Cambria" w:eastAsia="Times New Roman" w:hAnsi="Cambria" w:cs="Times New Roman"/>
      <w:b/>
      <w:bCs/>
      <w:kern w:val="32"/>
      <w:sz w:val="32"/>
      <w:szCs w:val="32"/>
      <w:lang w:val="ru-RU" w:eastAsia="ru-RU"/>
    </w:rPr>
  </w:style>
  <w:style w:type="paragraph" w:styleId="Heading2">
    <w:name w:val="heading 2"/>
    <w:basedOn w:val="Normal"/>
    <w:next w:val="Normal"/>
    <w:link w:val="Heading2Char"/>
    <w:uiPriority w:val="9"/>
    <w:unhideWhenUsed/>
    <w:qFormat/>
    <w:rsid w:val="00583BE8"/>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link w:val="Heading3Char"/>
    <w:uiPriority w:val="9"/>
    <w:qFormat/>
    <w:rsid w:val="007208F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208F4"/>
    <w:rPr>
      <w:rFonts w:ascii="Cambria" w:eastAsia="Times New Roman" w:hAnsi="Cambria" w:cs="Times New Roman"/>
      <w:b/>
      <w:bCs/>
      <w:kern w:val="32"/>
      <w:sz w:val="32"/>
      <w:szCs w:val="32"/>
      <w:lang w:val="ru-RU" w:eastAsia="ru-RU"/>
    </w:rPr>
  </w:style>
  <w:style w:type="character" w:customStyle="1" w:styleId="Heading3Char">
    <w:name w:val="Heading 3 Char"/>
    <w:basedOn w:val="DefaultParagraphFont"/>
    <w:link w:val="Heading3"/>
    <w:uiPriority w:val="9"/>
    <w:rsid w:val="007208F4"/>
    <w:rPr>
      <w:rFonts w:ascii="Times New Roman" w:eastAsia="Times New Roman" w:hAnsi="Times New Roman" w:cs="Times New Roman"/>
      <w:b/>
      <w:bCs/>
      <w:sz w:val="27"/>
      <w:szCs w:val="27"/>
    </w:rPr>
  </w:style>
  <w:style w:type="paragraph" w:styleId="BalloonText">
    <w:name w:val="Balloon Text"/>
    <w:basedOn w:val="Normal"/>
    <w:link w:val="BalloonTextChar"/>
    <w:uiPriority w:val="99"/>
    <w:unhideWhenUsed/>
    <w:rsid w:val="00C313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C313D9"/>
    <w:rPr>
      <w:rFonts w:ascii="Tahoma" w:hAnsi="Tahoma" w:cs="Tahoma"/>
      <w:sz w:val="16"/>
      <w:szCs w:val="16"/>
    </w:rPr>
  </w:style>
  <w:style w:type="paragraph" w:styleId="ListParagraph">
    <w:name w:val="List Paragraph"/>
    <w:basedOn w:val="Normal"/>
    <w:link w:val="ListParagraphChar"/>
    <w:uiPriority w:val="34"/>
    <w:qFormat/>
    <w:rsid w:val="007208F4"/>
    <w:pPr>
      <w:spacing w:after="200" w:line="276" w:lineRule="auto"/>
      <w:ind w:left="720"/>
      <w:contextualSpacing/>
    </w:pPr>
    <w:rPr>
      <w:rFonts w:ascii="Calibri" w:eastAsia="Times New Roman" w:hAnsi="Calibri" w:cs="Times New Roman"/>
    </w:rPr>
  </w:style>
  <w:style w:type="character" w:customStyle="1" w:styleId="ListParagraphChar">
    <w:name w:val="List Paragraph Char"/>
    <w:basedOn w:val="DefaultParagraphFont"/>
    <w:link w:val="ListParagraph"/>
    <w:uiPriority w:val="34"/>
    <w:locked/>
    <w:rsid w:val="007208F4"/>
    <w:rPr>
      <w:rFonts w:ascii="Calibri" w:eastAsia="Times New Roman" w:hAnsi="Calibri" w:cs="Times New Roman"/>
    </w:rPr>
  </w:style>
  <w:style w:type="paragraph" w:customStyle="1" w:styleId="Sylfaen">
    <w:name w:val="Обычный + Sylfaen"/>
    <w:aliases w:val="12 пт,Черный,По ширине"/>
    <w:basedOn w:val="ListParagraph"/>
    <w:link w:val="Sylfaen0"/>
    <w:rsid w:val="007208F4"/>
    <w:pPr>
      <w:tabs>
        <w:tab w:val="left" w:pos="4680"/>
      </w:tabs>
      <w:ind w:left="-90"/>
      <w:jc w:val="both"/>
    </w:pPr>
    <w:rPr>
      <w:rFonts w:ascii="Sylfaen" w:hAnsi="Sylfaen"/>
      <w:color w:val="000000"/>
      <w:sz w:val="24"/>
      <w:szCs w:val="20"/>
      <w:lang w:val="ka-GE" w:eastAsia="ru-RU"/>
    </w:rPr>
  </w:style>
  <w:style w:type="character" w:customStyle="1" w:styleId="Sylfaen0">
    <w:name w:val="Обычный + Sylfaen Знак"/>
    <w:aliases w:val="12 пт Знак,Черный Знак,По ширине Знак"/>
    <w:link w:val="Sylfaen"/>
    <w:locked/>
    <w:rsid w:val="007208F4"/>
    <w:rPr>
      <w:rFonts w:ascii="Sylfaen" w:eastAsia="Times New Roman" w:hAnsi="Sylfaen" w:cs="Times New Roman"/>
      <w:color w:val="000000"/>
      <w:sz w:val="24"/>
      <w:szCs w:val="20"/>
      <w:lang w:val="ka-GE" w:eastAsia="ru-RU"/>
    </w:rPr>
  </w:style>
  <w:style w:type="character" w:styleId="Strong">
    <w:name w:val="Strong"/>
    <w:basedOn w:val="DefaultParagraphFont"/>
    <w:uiPriority w:val="22"/>
    <w:qFormat/>
    <w:rsid w:val="007208F4"/>
    <w:rPr>
      <w:b/>
      <w:bCs/>
    </w:rPr>
  </w:style>
  <w:style w:type="paragraph" w:customStyle="1" w:styleId="Default">
    <w:name w:val="Default"/>
    <w:rsid w:val="007208F4"/>
    <w:pPr>
      <w:autoSpaceDE w:val="0"/>
      <w:autoSpaceDN w:val="0"/>
      <w:adjustRightInd w:val="0"/>
      <w:spacing w:after="0" w:line="240" w:lineRule="auto"/>
    </w:pPr>
    <w:rPr>
      <w:rFonts w:ascii="Sylfaen" w:eastAsia="Calibri" w:hAnsi="Sylfaen" w:cs="Sylfaen"/>
      <w:color w:val="000000"/>
      <w:sz w:val="24"/>
      <w:szCs w:val="24"/>
    </w:rPr>
  </w:style>
  <w:style w:type="paragraph" w:styleId="NormalWeb">
    <w:name w:val="Normal (Web)"/>
    <w:basedOn w:val="Normal"/>
    <w:uiPriority w:val="99"/>
    <w:unhideWhenUsed/>
    <w:rsid w:val="007208F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208F4"/>
    <w:rPr>
      <w:color w:val="0000FF"/>
      <w:u w:val="single"/>
    </w:rPr>
  </w:style>
  <w:style w:type="character" w:customStyle="1" w:styleId="mw-headline">
    <w:name w:val="mw-headline"/>
    <w:basedOn w:val="DefaultParagraphFont"/>
    <w:rsid w:val="007208F4"/>
  </w:style>
  <w:style w:type="paragraph" w:styleId="Title">
    <w:name w:val="Title"/>
    <w:basedOn w:val="Normal"/>
    <w:next w:val="Normal"/>
    <w:link w:val="TitleChar"/>
    <w:qFormat/>
    <w:rsid w:val="007208F4"/>
    <w:pPr>
      <w:spacing w:before="240" w:after="60" w:line="240" w:lineRule="auto"/>
      <w:jc w:val="center"/>
      <w:outlineLvl w:val="0"/>
    </w:pPr>
    <w:rPr>
      <w:rFonts w:ascii="Cambria" w:eastAsia="Times New Roman" w:hAnsi="Cambria" w:cs="Times New Roman"/>
      <w:b/>
      <w:bCs/>
      <w:kern w:val="28"/>
      <w:sz w:val="32"/>
      <w:szCs w:val="32"/>
      <w:lang w:val="ru-RU" w:eastAsia="ru-RU"/>
    </w:rPr>
  </w:style>
  <w:style w:type="character" w:customStyle="1" w:styleId="TitleChar">
    <w:name w:val="Title Char"/>
    <w:basedOn w:val="DefaultParagraphFont"/>
    <w:link w:val="Title"/>
    <w:rsid w:val="007208F4"/>
    <w:rPr>
      <w:rFonts w:ascii="Cambria" w:eastAsia="Times New Roman" w:hAnsi="Cambria" w:cs="Times New Roman"/>
      <w:b/>
      <w:bCs/>
      <w:kern w:val="28"/>
      <w:sz w:val="32"/>
      <w:szCs w:val="32"/>
      <w:lang w:val="ru-RU" w:eastAsia="ru-RU"/>
    </w:rPr>
  </w:style>
  <w:style w:type="paragraph" w:styleId="Header">
    <w:name w:val="header"/>
    <w:basedOn w:val="Normal"/>
    <w:link w:val="HeaderChar"/>
    <w:uiPriority w:val="99"/>
    <w:rsid w:val="007208F4"/>
    <w:pPr>
      <w:tabs>
        <w:tab w:val="center" w:pos="4680"/>
        <w:tab w:val="right" w:pos="9360"/>
      </w:tabs>
      <w:spacing w:after="0" w:line="240" w:lineRule="auto"/>
    </w:pPr>
    <w:rPr>
      <w:rFonts w:ascii="AcadNusx" w:eastAsia="Times New Roman" w:hAnsi="AcadNusx" w:cs="Times New Roman"/>
      <w:sz w:val="24"/>
      <w:szCs w:val="24"/>
      <w:lang w:val="ru-RU" w:eastAsia="ru-RU"/>
    </w:rPr>
  </w:style>
  <w:style w:type="character" w:customStyle="1" w:styleId="HeaderChar">
    <w:name w:val="Header Char"/>
    <w:basedOn w:val="DefaultParagraphFont"/>
    <w:link w:val="Header"/>
    <w:uiPriority w:val="99"/>
    <w:rsid w:val="007208F4"/>
    <w:rPr>
      <w:rFonts w:ascii="AcadNusx" w:eastAsia="Times New Roman" w:hAnsi="AcadNusx" w:cs="Times New Roman"/>
      <w:sz w:val="24"/>
      <w:szCs w:val="24"/>
      <w:lang w:val="ru-RU" w:eastAsia="ru-RU"/>
    </w:rPr>
  </w:style>
  <w:style w:type="paragraph" w:styleId="Footer">
    <w:name w:val="footer"/>
    <w:basedOn w:val="Normal"/>
    <w:link w:val="FooterChar"/>
    <w:uiPriority w:val="99"/>
    <w:rsid w:val="007208F4"/>
    <w:pPr>
      <w:tabs>
        <w:tab w:val="center" w:pos="4680"/>
        <w:tab w:val="right" w:pos="9360"/>
      </w:tabs>
      <w:spacing w:after="0" w:line="240" w:lineRule="auto"/>
    </w:pPr>
    <w:rPr>
      <w:rFonts w:ascii="AcadNusx" w:eastAsia="Times New Roman" w:hAnsi="AcadNusx" w:cs="Times New Roman"/>
      <w:sz w:val="24"/>
      <w:szCs w:val="24"/>
      <w:lang w:val="ru-RU" w:eastAsia="ru-RU"/>
    </w:rPr>
  </w:style>
  <w:style w:type="character" w:customStyle="1" w:styleId="FooterChar">
    <w:name w:val="Footer Char"/>
    <w:basedOn w:val="DefaultParagraphFont"/>
    <w:link w:val="Footer"/>
    <w:uiPriority w:val="99"/>
    <w:rsid w:val="007208F4"/>
    <w:rPr>
      <w:rFonts w:ascii="AcadNusx" w:eastAsia="Times New Roman" w:hAnsi="AcadNusx" w:cs="Times New Roman"/>
      <w:sz w:val="24"/>
      <w:szCs w:val="24"/>
      <w:lang w:val="ru-RU" w:eastAsia="ru-RU"/>
    </w:rPr>
  </w:style>
  <w:style w:type="paragraph" w:styleId="NoSpacing">
    <w:name w:val="No Spacing"/>
    <w:link w:val="NoSpacingChar"/>
    <w:uiPriority w:val="1"/>
    <w:qFormat/>
    <w:rsid w:val="007208F4"/>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7208F4"/>
    <w:rPr>
      <w:rFonts w:ascii="Calibri" w:eastAsia="Times New Roman" w:hAnsi="Calibri" w:cs="Times New Roman"/>
    </w:rPr>
  </w:style>
  <w:style w:type="paragraph" w:styleId="TOC1">
    <w:name w:val="toc 1"/>
    <w:basedOn w:val="Normal"/>
    <w:next w:val="Normal"/>
    <w:autoRedefine/>
    <w:uiPriority w:val="1"/>
    <w:qFormat/>
    <w:rsid w:val="007208F4"/>
    <w:pPr>
      <w:spacing w:after="0" w:line="240" w:lineRule="auto"/>
    </w:pPr>
    <w:rPr>
      <w:rFonts w:ascii="AcadNusx" w:eastAsia="Times New Roman" w:hAnsi="AcadNusx" w:cs="Times New Roman"/>
      <w:sz w:val="24"/>
      <w:szCs w:val="24"/>
      <w:lang w:val="ru-RU" w:eastAsia="ru-RU"/>
    </w:rPr>
  </w:style>
  <w:style w:type="paragraph" w:styleId="TOC3">
    <w:name w:val="toc 3"/>
    <w:basedOn w:val="Normal"/>
    <w:next w:val="Normal"/>
    <w:autoRedefine/>
    <w:uiPriority w:val="1"/>
    <w:qFormat/>
    <w:rsid w:val="007208F4"/>
    <w:pPr>
      <w:spacing w:after="0" w:line="240" w:lineRule="auto"/>
      <w:ind w:left="480"/>
    </w:pPr>
    <w:rPr>
      <w:rFonts w:ascii="AcadNusx" w:eastAsia="Times New Roman" w:hAnsi="AcadNusx" w:cs="Times New Roman"/>
      <w:sz w:val="24"/>
      <w:szCs w:val="24"/>
      <w:lang w:val="ru-RU" w:eastAsia="ru-RU"/>
    </w:rPr>
  </w:style>
  <w:style w:type="paragraph" w:styleId="Subtitle">
    <w:name w:val="Subtitle"/>
    <w:basedOn w:val="Normal"/>
    <w:next w:val="Normal"/>
    <w:link w:val="SubtitleChar"/>
    <w:uiPriority w:val="11"/>
    <w:qFormat/>
    <w:rsid w:val="007208F4"/>
    <w:pPr>
      <w:spacing w:after="60" w:line="240" w:lineRule="auto"/>
      <w:jc w:val="center"/>
      <w:outlineLvl w:val="1"/>
    </w:pPr>
    <w:rPr>
      <w:rFonts w:ascii="Cambria" w:eastAsia="Times New Roman" w:hAnsi="Cambria" w:cs="Times New Roman"/>
      <w:sz w:val="24"/>
      <w:szCs w:val="24"/>
      <w:lang w:val="ru-RU" w:eastAsia="ru-RU"/>
    </w:rPr>
  </w:style>
  <w:style w:type="character" w:customStyle="1" w:styleId="SubtitleChar">
    <w:name w:val="Subtitle Char"/>
    <w:basedOn w:val="DefaultParagraphFont"/>
    <w:link w:val="Subtitle"/>
    <w:uiPriority w:val="11"/>
    <w:rsid w:val="007208F4"/>
    <w:rPr>
      <w:rFonts w:ascii="Cambria" w:eastAsia="Times New Roman" w:hAnsi="Cambria" w:cs="Times New Roman"/>
      <w:sz w:val="24"/>
      <w:szCs w:val="24"/>
      <w:lang w:val="ru-RU" w:eastAsia="ru-RU"/>
    </w:rPr>
  </w:style>
  <w:style w:type="paragraph" w:styleId="TOC2">
    <w:name w:val="toc 2"/>
    <w:basedOn w:val="Normal"/>
    <w:next w:val="Normal"/>
    <w:autoRedefine/>
    <w:uiPriority w:val="1"/>
    <w:qFormat/>
    <w:rsid w:val="00FC7033"/>
    <w:pPr>
      <w:tabs>
        <w:tab w:val="right" w:leader="dot" w:pos="9912"/>
      </w:tabs>
      <w:spacing w:after="0" w:line="360" w:lineRule="auto"/>
      <w:ind w:left="240"/>
    </w:pPr>
    <w:rPr>
      <w:rFonts w:ascii="AcadNusx" w:eastAsia="Times New Roman" w:hAnsi="AcadNusx" w:cs="Times New Roman"/>
      <w:sz w:val="24"/>
      <w:szCs w:val="24"/>
      <w:lang w:val="ru-RU" w:eastAsia="ru-RU"/>
    </w:rPr>
  </w:style>
  <w:style w:type="character" w:styleId="SubtleEmphasis">
    <w:name w:val="Subtle Emphasis"/>
    <w:basedOn w:val="DefaultParagraphFont"/>
    <w:uiPriority w:val="19"/>
    <w:qFormat/>
    <w:rsid w:val="007208F4"/>
    <w:rPr>
      <w:i/>
      <w:iCs/>
      <w:color w:val="808080" w:themeColor="text1" w:themeTint="7F"/>
    </w:rPr>
  </w:style>
  <w:style w:type="paragraph" w:styleId="TOCHeading">
    <w:name w:val="TOC Heading"/>
    <w:basedOn w:val="Heading1"/>
    <w:next w:val="Normal"/>
    <w:uiPriority w:val="39"/>
    <w:unhideWhenUsed/>
    <w:qFormat/>
    <w:rsid w:val="00BB27E8"/>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character" w:customStyle="1" w:styleId="Heading2Char">
    <w:name w:val="Heading 2 Char"/>
    <w:basedOn w:val="DefaultParagraphFont"/>
    <w:link w:val="Heading2"/>
    <w:uiPriority w:val="9"/>
    <w:rsid w:val="00583BE8"/>
    <w:rPr>
      <w:rFonts w:asciiTheme="majorHAnsi" w:eastAsiaTheme="majorEastAsia" w:hAnsiTheme="majorHAnsi" w:cstheme="majorBidi"/>
      <w:b/>
      <w:bCs/>
      <w:color w:val="4472C4" w:themeColor="accent1"/>
      <w:sz w:val="26"/>
      <w:szCs w:val="26"/>
    </w:rPr>
  </w:style>
  <w:style w:type="numbering" w:customStyle="1" w:styleId="NoList1">
    <w:name w:val="No List1"/>
    <w:next w:val="NoList"/>
    <w:uiPriority w:val="99"/>
    <w:semiHidden/>
    <w:unhideWhenUsed/>
    <w:rsid w:val="00783800"/>
  </w:style>
  <w:style w:type="table" w:customStyle="1" w:styleId="TableGrid1">
    <w:name w:val="Table Grid1"/>
    <w:basedOn w:val="TableNormal"/>
    <w:next w:val="TableGrid"/>
    <w:uiPriority w:val="39"/>
    <w:rsid w:val="00783800"/>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2551756394836506368ydp7148c3c7yiv7293043879msonormal">
    <w:name w:val="m_-2551756394836506368ydp7148c3c7yiv7293043879msonormal"/>
    <w:basedOn w:val="Normal"/>
    <w:rsid w:val="00783800"/>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783800"/>
    <w:rPr>
      <w:sz w:val="16"/>
      <w:szCs w:val="16"/>
    </w:rPr>
  </w:style>
  <w:style w:type="paragraph" w:styleId="CommentText">
    <w:name w:val="annotation text"/>
    <w:basedOn w:val="Normal"/>
    <w:link w:val="CommentTextChar"/>
    <w:uiPriority w:val="99"/>
    <w:unhideWhenUsed/>
    <w:rsid w:val="00783800"/>
    <w:pPr>
      <w:autoSpaceDE w:val="0"/>
      <w:autoSpaceDN w:val="0"/>
      <w:adjustRightInd w:val="0"/>
      <w:spacing w:after="200" w:line="240" w:lineRule="auto"/>
    </w:pPr>
    <w:rPr>
      <w:rFonts w:ascii="Calibri" w:eastAsia="Times New Roman" w:hAnsi="Calibri" w:cs="Calibri"/>
      <w:sz w:val="20"/>
      <w:szCs w:val="20"/>
    </w:rPr>
  </w:style>
  <w:style w:type="character" w:customStyle="1" w:styleId="CommentTextChar">
    <w:name w:val="Comment Text Char"/>
    <w:basedOn w:val="DefaultParagraphFont"/>
    <w:link w:val="CommentText"/>
    <w:uiPriority w:val="99"/>
    <w:rsid w:val="00783800"/>
    <w:rPr>
      <w:rFonts w:ascii="Calibri" w:eastAsia="Times New Roman" w:hAnsi="Calibri" w:cs="Calibri"/>
      <w:sz w:val="20"/>
      <w:szCs w:val="20"/>
    </w:rPr>
  </w:style>
  <w:style w:type="paragraph" w:styleId="CommentSubject">
    <w:name w:val="annotation subject"/>
    <w:basedOn w:val="CommentText"/>
    <w:next w:val="CommentText"/>
    <w:link w:val="CommentSubjectChar"/>
    <w:uiPriority w:val="99"/>
    <w:semiHidden/>
    <w:unhideWhenUsed/>
    <w:rsid w:val="00783800"/>
    <w:rPr>
      <w:b/>
      <w:bCs/>
    </w:rPr>
  </w:style>
  <w:style w:type="character" w:customStyle="1" w:styleId="CommentSubjectChar">
    <w:name w:val="Comment Subject Char"/>
    <w:basedOn w:val="CommentTextChar"/>
    <w:link w:val="CommentSubject"/>
    <w:uiPriority w:val="99"/>
    <w:semiHidden/>
    <w:rsid w:val="00783800"/>
    <w:rPr>
      <w:rFonts w:ascii="Calibri" w:eastAsia="Times New Roman" w:hAnsi="Calibri" w:cs="Calibri"/>
      <w:b/>
      <w:bCs/>
      <w:sz w:val="20"/>
      <w:szCs w:val="20"/>
    </w:rPr>
  </w:style>
  <w:style w:type="character" w:styleId="FollowedHyperlink">
    <w:name w:val="FollowedHyperlink"/>
    <w:basedOn w:val="DefaultParagraphFont"/>
    <w:uiPriority w:val="99"/>
    <w:unhideWhenUsed/>
    <w:rsid w:val="00783800"/>
    <w:rPr>
      <w:color w:val="800080"/>
      <w:u w:val="single"/>
    </w:rPr>
  </w:style>
  <w:style w:type="paragraph" w:customStyle="1" w:styleId="xl79">
    <w:name w:val="xl79"/>
    <w:basedOn w:val="Normal"/>
    <w:rsid w:val="00783800"/>
    <w:pP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80">
    <w:name w:val="xl80"/>
    <w:basedOn w:val="Normal"/>
    <w:rsid w:val="00783800"/>
    <w:pPr>
      <w:shd w:val="clear" w:color="000000" w:fill="FFFFFF"/>
      <w:spacing w:before="100" w:beforeAutospacing="1" w:after="100" w:afterAutospacing="1" w:line="240" w:lineRule="auto"/>
      <w:textAlignment w:val="center"/>
    </w:pPr>
    <w:rPr>
      <w:rFonts w:ascii="Arial" w:eastAsia="Times New Roman" w:hAnsi="Arial" w:cs="Arial"/>
      <w:sz w:val="18"/>
      <w:szCs w:val="18"/>
    </w:rPr>
  </w:style>
  <w:style w:type="paragraph" w:customStyle="1" w:styleId="xl81">
    <w:name w:val="xl81"/>
    <w:basedOn w:val="Normal"/>
    <w:rsid w:val="00783800"/>
    <w:pPr>
      <w:shd w:val="clear" w:color="000000" w:fill="FFFFFF"/>
      <w:spacing w:before="100" w:beforeAutospacing="1" w:after="100" w:afterAutospacing="1" w:line="240" w:lineRule="auto"/>
      <w:textAlignment w:val="center"/>
    </w:pPr>
    <w:rPr>
      <w:rFonts w:ascii="Sylfaen" w:eastAsia="Times New Roman" w:hAnsi="Sylfaen" w:cs="Times New Roman"/>
      <w:sz w:val="18"/>
      <w:szCs w:val="18"/>
    </w:rPr>
  </w:style>
  <w:style w:type="paragraph" w:customStyle="1" w:styleId="xl82">
    <w:name w:val="xl82"/>
    <w:basedOn w:val="Normal"/>
    <w:rsid w:val="007838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8"/>
      <w:szCs w:val="18"/>
    </w:rPr>
  </w:style>
  <w:style w:type="paragraph" w:customStyle="1" w:styleId="xl83">
    <w:name w:val="xl83"/>
    <w:basedOn w:val="Normal"/>
    <w:rsid w:val="007838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8"/>
      <w:szCs w:val="18"/>
    </w:rPr>
  </w:style>
  <w:style w:type="paragraph" w:customStyle="1" w:styleId="xl84">
    <w:name w:val="xl84"/>
    <w:basedOn w:val="Normal"/>
    <w:rsid w:val="007838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8"/>
      <w:szCs w:val="18"/>
    </w:rPr>
  </w:style>
  <w:style w:type="paragraph" w:customStyle="1" w:styleId="xl85">
    <w:name w:val="xl85"/>
    <w:basedOn w:val="Normal"/>
    <w:rsid w:val="00783800"/>
    <w:pPr>
      <w:pBdr>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8"/>
      <w:szCs w:val="18"/>
    </w:rPr>
  </w:style>
  <w:style w:type="paragraph" w:customStyle="1" w:styleId="xl86">
    <w:name w:val="xl86"/>
    <w:basedOn w:val="Normal"/>
    <w:rsid w:val="007838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8"/>
      <w:szCs w:val="18"/>
    </w:rPr>
  </w:style>
  <w:style w:type="paragraph" w:customStyle="1" w:styleId="xl87">
    <w:name w:val="xl87"/>
    <w:basedOn w:val="Normal"/>
    <w:rsid w:val="007838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8"/>
      <w:szCs w:val="18"/>
    </w:rPr>
  </w:style>
  <w:style w:type="paragraph" w:customStyle="1" w:styleId="xl88">
    <w:name w:val="xl88"/>
    <w:basedOn w:val="Normal"/>
    <w:rsid w:val="007838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18"/>
      <w:szCs w:val="18"/>
    </w:rPr>
  </w:style>
  <w:style w:type="paragraph" w:customStyle="1" w:styleId="xl89">
    <w:name w:val="xl89"/>
    <w:basedOn w:val="Normal"/>
    <w:rsid w:val="007838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i/>
      <w:iCs/>
      <w:sz w:val="18"/>
      <w:szCs w:val="18"/>
    </w:rPr>
  </w:style>
  <w:style w:type="paragraph" w:customStyle="1" w:styleId="xl90">
    <w:name w:val="xl90"/>
    <w:basedOn w:val="Normal"/>
    <w:rsid w:val="00783800"/>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LitNusx" w:eastAsia="Times New Roman" w:hAnsi="LitNusx" w:cs="Times New Roman"/>
      <w:sz w:val="18"/>
      <w:szCs w:val="18"/>
    </w:rPr>
  </w:style>
  <w:style w:type="paragraph" w:customStyle="1" w:styleId="xl91">
    <w:name w:val="xl91"/>
    <w:basedOn w:val="Normal"/>
    <w:rsid w:val="007838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8"/>
      <w:szCs w:val="18"/>
    </w:rPr>
  </w:style>
  <w:style w:type="paragraph" w:customStyle="1" w:styleId="xl92">
    <w:name w:val="xl92"/>
    <w:basedOn w:val="Normal"/>
    <w:rsid w:val="007838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8"/>
      <w:szCs w:val="18"/>
    </w:rPr>
  </w:style>
  <w:style w:type="paragraph" w:customStyle="1" w:styleId="xl93">
    <w:name w:val="xl93"/>
    <w:basedOn w:val="Normal"/>
    <w:rsid w:val="007838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18"/>
      <w:szCs w:val="18"/>
    </w:rPr>
  </w:style>
  <w:style w:type="paragraph" w:customStyle="1" w:styleId="xl94">
    <w:name w:val="xl94"/>
    <w:basedOn w:val="Normal"/>
    <w:rsid w:val="007838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8"/>
      <w:szCs w:val="18"/>
    </w:rPr>
  </w:style>
  <w:style w:type="paragraph" w:customStyle="1" w:styleId="xl95">
    <w:name w:val="xl95"/>
    <w:basedOn w:val="Normal"/>
    <w:rsid w:val="007838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96">
    <w:name w:val="xl96"/>
    <w:basedOn w:val="Normal"/>
    <w:rsid w:val="00783800"/>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8"/>
      <w:szCs w:val="18"/>
    </w:rPr>
  </w:style>
  <w:style w:type="paragraph" w:customStyle="1" w:styleId="xl97">
    <w:name w:val="xl97"/>
    <w:basedOn w:val="Normal"/>
    <w:rsid w:val="00783800"/>
    <w:pPr>
      <w:pBdr>
        <w:left w:val="single" w:sz="4" w:space="0" w:color="auto"/>
      </w:pBdr>
      <w:shd w:val="clear" w:color="000000" w:fill="FFFFFF"/>
      <w:spacing w:before="100" w:beforeAutospacing="1" w:after="100" w:afterAutospacing="1" w:line="240" w:lineRule="auto"/>
      <w:jc w:val="center"/>
      <w:textAlignment w:val="center"/>
    </w:pPr>
    <w:rPr>
      <w:rFonts w:ascii="LitNusx" w:eastAsia="Times New Roman" w:hAnsi="LitNusx" w:cs="Times New Roman"/>
      <w:sz w:val="18"/>
      <w:szCs w:val="18"/>
    </w:rPr>
  </w:style>
  <w:style w:type="paragraph" w:customStyle="1" w:styleId="xl98">
    <w:name w:val="xl98"/>
    <w:basedOn w:val="Normal"/>
    <w:rsid w:val="007838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18"/>
      <w:szCs w:val="18"/>
    </w:rPr>
  </w:style>
  <w:style w:type="paragraph" w:customStyle="1" w:styleId="xl99">
    <w:name w:val="xl99"/>
    <w:basedOn w:val="Normal"/>
    <w:rsid w:val="00783800"/>
    <w:pPr>
      <w:pBdr>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8"/>
      <w:szCs w:val="18"/>
    </w:rPr>
  </w:style>
  <w:style w:type="paragraph" w:customStyle="1" w:styleId="xl100">
    <w:name w:val="xl100"/>
    <w:basedOn w:val="Normal"/>
    <w:rsid w:val="0078380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LitNusx" w:eastAsia="Times New Roman" w:hAnsi="LitNusx" w:cs="Times New Roman"/>
      <w:sz w:val="18"/>
      <w:szCs w:val="18"/>
    </w:rPr>
  </w:style>
  <w:style w:type="paragraph" w:customStyle="1" w:styleId="xl101">
    <w:name w:val="xl101"/>
    <w:basedOn w:val="Normal"/>
    <w:rsid w:val="007838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8"/>
      <w:szCs w:val="18"/>
    </w:rPr>
  </w:style>
  <w:style w:type="paragraph" w:customStyle="1" w:styleId="xl102">
    <w:name w:val="xl102"/>
    <w:basedOn w:val="Normal"/>
    <w:rsid w:val="00783800"/>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8"/>
      <w:szCs w:val="18"/>
    </w:rPr>
  </w:style>
  <w:style w:type="paragraph" w:customStyle="1" w:styleId="xl103">
    <w:name w:val="xl103"/>
    <w:basedOn w:val="Normal"/>
    <w:rsid w:val="00783800"/>
    <w:pPr>
      <w:pBdr>
        <w:top w:val="single" w:sz="4" w:space="0" w:color="auto"/>
        <w:left w:val="single" w:sz="8" w:space="0" w:color="auto"/>
        <w:bottom w:val="double" w:sz="6" w:space="0" w:color="auto"/>
      </w:pBdr>
      <w:shd w:val="clear" w:color="000000" w:fill="FFFFFF"/>
      <w:spacing w:before="100" w:beforeAutospacing="1" w:after="100" w:afterAutospacing="1" w:line="240" w:lineRule="auto"/>
      <w:jc w:val="center"/>
      <w:textAlignment w:val="center"/>
    </w:pPr>
    <w:rPr>
      <w:rFonts w:ascii="LitNusx" w:eastAsia="Times New Roman" w:hAnsi="LitNusx" w:cs="Times New Roman"/>
      <w:sz w:val="18"/>
      <w:szCs w:val="18"/>
    </w:rPr>
  </w:style>
  <w:style w:type="paragraph" w:customStyle="1" w:styleId="xl104">
    <w:name w:val="xl104"/>
    <w:basedOn w:val="Normal"/>
    <w:rsid w:val="007838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8"/>
      <w:szCs w:val="18"/>
    </w:rPr>
  </w:style>
  <w:style w:type="paragraph" w:customStyle="1" w:styleId="xl105">
    <w:name w:val="xl105"/>
    <w:basedOn w:val="Normal"/>
    <w:rsid w:val="007838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8"/>
      <w:szCs w:val="18"/>
    </w:rPr>
  </w:style>
  <w:style w:type="paragraph" w:customStyle="1" w:styleId="xl106">
    <w:name w:val="xl106"/>
    <w:basedOn w:val="Normal"/>
    <w:rsid w:val="00783800"/>
    <w:pPr>
      <w:pBdr>
        <w:top w:val="single" w:sz="8"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8"/>
      <w:szCs w:val="18"/>
    </w:rPr>
  </w:style>
  <w:style w:type="paragraph" w:customStyle="1" w:styleId="xl107">
    <w:name w:val="xl107"/>
    <w:basedOn w:val="Normal"/>
    <w:rsid w:val="00783800"/>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108">
    <w:name w:val="xl108"/>
    <w:basedOn w:val="Normal"/>
    <w:rsid w:val="00783800"/>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109">
    <w:name w:val="xl109"/>
    <w:basedOn w:val="Normal"/>
    <w:rsid w:val="00783800"/>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8"/>
      <w:szCs w:val="18"/>
    </w:rPr>
  </w:style>
  <w:style w:type="paragraph" w:customStyle="1" w:styleId="xl110">
    <w:name w:val="xl110"/>
    <w:basedOn w:val="Normal"/>
    <w:rsid w:val="00783800"/>
    <w:pPr>
      <w:pBdr>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8"/>
      <w:szCs w:val="18"/>
    </w:rPr>
  </w:style>
  <w:style w:type="paragraph" w:customStyle="1" w:styleId="xl111">
    <w:name w:val="xl111"/>
    <w:basedOn w:val="Normal"/>
    <w:rsid w:val="007838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8"/>
      <w:szCs w:val="18"/>
    </w:rPr>
  </w:style>
  <w:style w:type="paragraph" w:customStyle="1" w:styleId="xl112">
    <w:name w:val="xl112"/>
    <w:basedOn w:val="Normal"/>
    <w:rsid w:val="00783800"/>
    <w:pPr>
      <w:pBdr>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8"/>
      <w:szCs w:val="18"/>
    </w:rPr>
  </w:style>
  <w:style w:type="table" w:styleId="TableGrid">
    <w:name w:val="Table Grid"/>
    <w:basedOn w:val="TableNormal"/>
    <w:uiPriority w:val="39"/>
    <w:rsid w:val="007838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9B0094"/>
    <w:pPr>
      <w:widowControl w:val="0"/>
      <w:spacing w:after="0" w:line="240" w:lineRule="auto"/>
    </w:pPr>
  </w:style>
  <w:style w:type="paragraph" w:styleId="BodyText">
    <w:name w:val="Body Text"/>
    <w:basedOn w:val="Normal"/>
    <w:link w:val="BodyTextChar"/>
    <w:uiPriority w:val="1"/>
    <w:qFormat/>
    <w:rsid w:val="009B0094"/>
    <w:pPr>
      <w:widowControl w:val="0"/>
      <w:spacing w:after="0" w:line="240" w:lineRule="auto"/>
      <w:ind w:left="212"/>
    </w:pPr>
    <w:rPr>
      <w:rFonts w:ascii="Sylfaen" w:eastAsia="Sylfaen" w:hAnsi="Sylfaen"/>
    </w:rPr>
  </w:style>
  <w:style w:type="character" w:customStyle="1" w:styleId="BodyTextChar">
    <w:name w:val="Body Text Char"/>
    <w:basedOn w:val="DefaultParagraphFont"/>
    <w:link w:val="BodyText"/>
    <w:uiPriority w:val="1"/>
    <w:rsid w:val="009B0094"/>
    <w:rPr>
      <w:rFonts w:ascii="Sylfaen" w:eastAsia="Sylfaen" w:hAnsi="Sylfaen"/>
    </w:rPr>
  </w:style>
  <w:style w:type="numbering" w:customStyle="1" w:styleId="NoList2">
    <w:name w:val="No List2"/>
    <w:next w:val="NoList"/>
    <w:uiPriority w:val="99"/>
    <w:semiHidden/>
    <w:unhideWhenUsed/>
    <w:rsid w:val="0083616F"/>
  </w:style>
  <w:style w:type="table" w:customStyle="1" w:styleId="TableGrid2">
    <w:name w:val="Table Grid2"/>
    <w:basedOn w:val="TableNormal"/>
    <w:next w:val="TableGrid"/>
    <w:uiPriority w:val="59"/>
    <w:rsid w:val="0083616F"/>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Char1">
    <w:name w:val="Body Text Char1"/>
    <w:basedOn w:val="DefaultParagraphFont"/>
    <w:uiPriority w:val="99"/>
    <w:semiHidden/>
    <w:rsid w:val="0083616F"/>
    <w:rPr>
      <w:rFonts w:ascii="Calibri" w:eastAsia="Calibri" w:hAnsi="Calibri" w:cs="Times New Roman"/>
    </w:rPr>
  </w:style>
  <w:style w:type="numbering" w:customStyle="1" w:styleId="NoList11">
    <w:name w:val="No List11"/>
    <w:next w:val="NoList"/>
    <w:uiPriority w:val="99"/>
    <w:semiHidden/>
    <w:rsid w:val="0083616F"/>
  </w:style>
  <w:style w:type="character" w:styleId="PageNumber">
    <w:name w:val="page number"/>
    <w:basedOn w:val="DefaultParagraphFont"/>
    <w:rsid w:val="0083616F"/>
  </w:style>
  <w:style w:type="paragraph" w:customStyle="1" w:styleId="font5">
    <w:name w:val="font5"/>
    <w:basedOn w:val="Normal"/>
    <w:rsid w:val="0083616F"/>
    <w:pPr>
      <w:spacing w:before="100" w:beforeAutospacing="1" w:after="100" w:afterAutospacing="1" w:line="240" w:lineRule="auto"/>
    </w:pPr>
    <w:rPr>
      <w:rFonts w:ascii="Sylfaen" w:eastAsia="Times New Roman" w:hAnsi="Sylfaen" w:cs="Times New Roman"/>
      <w:sz w:val="12"/>
      <w:szCs w:val="12"/>
    </w:rPr>
  </w:style>
  <w:style w:type="paragraph" w:customStyle="1" w:styleId="xl69">
    <w:name w:val="xl69"/>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70">
    <w:name w:val="xl70"/>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71">
    <w:name w:val="xl71"/>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72">
    <w:name w:val="xl72"/>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73">
    <w:name w:val="xl73"/>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74">
    <w:name w:val="xl74"/>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75">
    <w:name w:val="xl75"/>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76">
    <w:name w:val="xl76"/>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77">
    <w:name w:val="xl77"/>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78">
    <w:name w:val="xl78"/>
    <w:basedOn w:val="Normal"/>
    <w:rsid w:val="0083616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113">
    <w:name w:val="xl113"/>
    <w:basedOn w:val="Normal"/>
    <w:rsid w:val="0083616F"/>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4">
    <w:name w:val="xl114"/>
    <w:basedOn w:val="Normal"/>
    <w:rsid w:val="0083616F"/>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15">
    <w:name w:val="xl115"/>
    <w:basedOn w:val="Normal"/>
    <w:rsid w:val="0083616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6">
    <w:name w:val="xl116"/>
    <w:basedOn w:val="Normal"/>
    <w:rsid w:val="0083616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7">
    <w:name w:val="xl117"/>
    <w:basedOn w:val="Normal"/>
    <w:rsid w:val="0083616F"/>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8">
    <w:name w:val="xl118"/>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9">
    <w:name w:val="xl119"/>
    <w:basedOn w:val="Normal"/>
    <w:rsid w:val="0083616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0">
    <w:name w:val="xl120"/>
    <w:basedOn w:val="Normal"/>
    <w:rsid w:val="0083616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1">
    <w:name w:val="xl121"/>
    <w:basedOn w:val="Normal"/>
    <w:rsid w:val="0083616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2">
    <w:name w:val="xl122"/>
    <w:basedOn w:val="Normal"/>
    <w:rsid w:val="0083616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3">
    <w:name w:val="xl123"/>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14"/>
      <w:szCs w:val="14"/>
    </w:rPr>
  </w:style>
  <w:style w:type="paragraph" w:customStyle="1" w:styleId="xl124">
    <w:name w:val="xl124"/>
    <w:basedOn w:val="Normal"/>
    <w:rsid w:val="0083616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25">
    <w:name w:val="xl125"/>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26">
    <w:name w:val="xl126"/>
    <w:basedOn w:val="Normal"/>
    <w:rsid w:val="0083616F"/>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7">
    <w:name w:val="xl127"/>
    <w:basedOn w:val="Normal"/>
    <w:rsid w:val="0083616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8">
    <w:name w:val="xl128"/>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9">
    <w:name w:val="xl129"/>
    <w:basedOn w:val="Normal"/>
    <w:rsid w:val="0083616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30">
    <w:name w:val="xl130"/>
    <w:basedOn w:val="Normal"/>
    <w:rsid w:val="0083616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31">
    <w:name w:val="xl131"/>
    <w:basedOn w:val="Normal"/>
    <w:rsid w:val="0083616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32">
    <w:name w:val="xl132"/>
    <w:basedOn w:val="Normal"/>
    <w:rsid w:val="0083616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33">
    <w:name w:val="xl133"/>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LitNusx" w:eastAsia="Times New Roman" w:hAnsi="LitNusx" w:cs="Times New Roman"/>
      <w:sz w:val="14"/>
      <w:szCs w:val="14"/>
    </w:rPr>
  </w:style>
  <w:style w:type="paragraph" w:customStyle="1" w:styleId="xl134">
    <w:name w:val="xl134"/>
    <w:basedOn w:val="Normal"/>
    <w:rsid w:val="0083616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35">
    <w:name w:val="xl135"/>
    <w:basedOn w:val="Normal"/>
    <w:rsid w:val="0083616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136">
    <w:name w:val="xl136"/>
    <w:basedOn w:val="Normal"/>
    <w:rsid w:val="0083616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37">
    <w:name w:val="xl137"/>
    <w:basedOn w:val="Normal"/>
    <w:rsid w:val="0083616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38">
    <w:name w:val="xl138"/>
    <w:basedOn w:val="Normal"/>
    <w:rsid w:val="0083616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9">
    <w:name w:val="xl139"/>
    <w:basedOn w:val="Normal"/>
    <w:rsid w:val="0083616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140">
    <w:name w:val="xl140"/>
    <w:basedOn w:val="Normal"/>
    <w:rsid w:val="0083616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141">
    <w:name w:val="xl141"/>
    <w:basedOn w:val="Normal"/>
    <w:rsid w:val="0083616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142">
    <w:name w:val="xl142"/>
    <w:basedOn w:val="Normal"/>
    <w:rsid w:val="0083616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143">
    <w:name w:val="xl143"/>
    <w:basedOn w:val="Normal"/>
    <w:rsid w:val="0083616F"/>
    <w:pPr>
      <w:pBdr>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144">
    <w:name w:val="xl144"/>
    <w:basedOn w:val="Normal"/>
    <w:rsid w:val="0083616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145">
    <w:name w:val="xl145"/>
    <w:basedOn w:val="Normal"/>
    <w:rsid w:val="0083616F"/>
    <w:pPr>
      <w:pBdr>
        <w:lef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146">
    <w:name w:val="xl146"/>
    <w:basedOn w:val="Normal"/>
    <w:rsid w:val="0083616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147">
    <w:name w:val="xl147"/>
    <w:basedOn w:val="Normal"/>
    <w:rsid w:val="0083616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148">
    <w:name w:val="xl148"/>
    <w:basedOn w:val="Normal"/>
    <w:rsid w:val="0083616F"/>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149">
    <w:name w:val="xl149"/>
    <w:basedOn w:val="Normal"/>
    <w:rsid w:val="0083616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50">
    <w:name w:val="xl150"/>
    <w:basedOn w:val="Normal"/>
    <w:rsid w:val="0083616F"/>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14"/>
      <w:szCs w:val="14"/>
    </w:rPr>
  </w:style>
  <w:style w:type="paragraph" w:customStyle="1" w:styleId="xl151">
    <w:name w:val="xl151"/>
    <w:basedOn w:val="Normal"/>
    <w:rsid w:val="0083616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52">
    <w:name w:val="xl152"/>
    <w:basedOn w:val="Normal"/>
    <w:rsid w:val="0083616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153">
    <w:name w:val="xl153"/>
    <w:basedOn w:val="Normal"/>
    <w:rsid w:val="0083616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154">
    <w:name w:val="xl154"/>
    <w:basedOn w:val="Normal"/>
    <w:rsid w:val="0083616F"/>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55">
    <w:name w:val="xl155"/>
    <w:basedOn w:val="Normal"/>
    <w:rsid w:val="0083616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56">
    <w:name w:val="xl156"/>
    <w:basedOn w:val="Normal"/>
    <w:rsid w:val="0083616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57">
    <w:name w:val="xl157"/>
    <w:basedOn w:val="Normal"/>
    <w:rsid w:val="0083616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58">
    <w:name w:val="xl158"/>
    <w:basedOn w:val="Normal"/>
    <w:rsid w:val="0083616F"/>
    <w:pPr>
      <w:pBdr>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59">
    <w:name w:val="xl159"/>
    <w:basedOn w:val="Normal"/>
    <w:rsid w:val="0083616F"/>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60">
    <w:name w:val="xl160"/>
    <w:basedOn w:val="Normal"/>
    <w:rsid w:val="0083616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61">
    <w:name w:val="xl161"/>
    <w:basedOn w:val="Normal"/>
    <w:rsid w:val="0083616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62">
    <w:name w:val="xl162"/>
    <w:basedOn w:val="Normal"/>
    <w:rsid w:val="0083616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63">
    <w:name w:val="xl163"/>
    <w:basedOn w:val="Normal"/>
    <w:rsid w:val="0083616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64">
    <w:name w:val="xl164"/>
    <w:basedOn w:val="Normal"/>
    <w:rsid w:val="0083616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65">
    <w:name w:val="xl165"/>
    <w:basedOn w:val="Normal"/>
    <w:rsid w:val="0083616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66">
    <w:name w:val="xl166"/>
    <w:basedOn w:val="Normal"/>
    <w:rsid w:val="0083616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67">
    <w:name w:val="xl167"/>
    <w:basedOn w:val="Normal"/>
    <w:rsid w:val="0083616F"/>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68">
    <w:name w:val="xl168"/>
    <w:basedOn w:val="Normal"/>
    <w:rsid w:val="0083616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69">
    <w:name w:val="xl169"/>
    <w:basedOn w:val="Normal"/>
    <w:rsid w:val="0083616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70">
    <w:name w:val="xl170"/>
    <w:basedOn w:val="Normal"/>
    <w:rsid w:val="0083616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71">
    <w:name w:val="xl171"/>
    <w:basedOn w:val="Normal"/>
    <w:rsid w:val="0083616F"/>
    <w:pPr>
      <w:pBdr>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72">
    <w:name w:val="xl172"/>
    <w:basedOn w:val="Normal"/>
    <w:rsid w:val="0083616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73">
    <w:name w:val="xl173"/>
    <w:basedOn w:val="Normal"/>
    <w:rsid w:val="0083616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74">
    <w:name w:val="xl174"/>
    <w:basedOn w:val="Normal"/>
    <w:rsid w:val="0083616F"/>
    <w:pPr>
      <w:pBdr>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75">
    <w:name w:val="xl175"/>
    <w:basedOn w:val="Normal"/>
    <w:rsid w:val="0083616F"/>
    <w:pPr>
      <w:pBdr>
        <w:lef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76">
    <w:name w:val="xl176"/>
    <w:basedOn w:val="Normal"/>
    <w:rsid w:val="0083616F"/>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77">
    <w:name w:val="xl177"/>
    <w:basedOn w:val="Normal"/>
    <w:rsid w:val="0083616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78">
    <w:name w:val="xl178"/>
    <w:basedOn w:val="Normal"/>
    <w:rsid w:val="0083616F"/>
    <w:pP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79">
    <w:name w:val="xl179"/>
    <w:basedOn w:val="Normal"/>
    <w:rsid w:val="0083616F"/>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80">
    <w:name w:val="xl180"/>
    <w:basedOn w:val="Normal"/>
    <w:rsid w:val="0083616F"/>
    <w:pPr>
      <w:shd w:val="clear" w:color="000000" w:fill="FFFFFF"/>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181">
    <w:name w:val="xl181"/>
    <w:basedOn w:val="Normal"/>
    <w:rsid w:val="0083616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82">
    <w:name w:val="xl182"/>
    <w:basedOn w:val="Normal"/>
    <w:rsid w:val="0083616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83">
    <w:name w:val="xl183"/>
    <w:basedOn w:val="Normal"/>
    <w:rsid w:val="0083616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84">
    <w:name w:val="xl184"/>
    <w:basedOn w:val="Normal"/>
    <w:rsid w:val="0083616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85">
    <w:name w:val="xl185"/>
    <w:basedOn w:val="Normal"/>
    <w:rsid w:val="0083616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86">
    <w:name w:val="xl186"/>
    <w:basedOn w:val="Normal"/>
    <w:rsid w:val="0083616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187">
    <w:name w:val="xl187"/>
    <w:basedOn w:val="Normal"/>
    <w:rsid w:val="0083616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188">
    <w:name w:val="xl188"/>
    <w:basedOn w:val="Normal"/>
    <w:rsid w:val="0083616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89">
    <w:name w:val="xl189"/>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90">
    <w:name w:val="xl190"/>
    <w:basedOn w:val="Normal"/>
    <w:rsid w:val="0083616F"/>
    <w:pPr>
      <w:pBdr>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191">
    <w:name w:val="xl191"/>
    <w:basedOn w:val="Normal"/>
    <w:rsid w:val="0083616F"/>
    <w:pPr>
      <w:pBdr>
        <w:lef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192">
    <w:name w:val="xl192"/>
    <w:basedOn w:val="Normal"/>
    <w:rsid w:val="0083616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14"/>
      <w:szCs w:val="14"/>
    </w:rPr>
  </w:style>
  <w:style w:type="paragraph" w:customStyle="1" w:styleId="xl193">
    <w:name w:val="xl193"/>
    <w:basedOn w:val="Normal"/>
    <w:rsid w:val="0083616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194">
    <w:name w:val="xl194"/>
    <w:basedOn w:val="Normal"/>
    <w:rsid w:val="0083616F"/>
    <w:pPr>
      <w:pBdr>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95">
    <w:name w:val="xl195"/>
    <w:basedOn w:val="Normal"/>
    <w:rsid w:val="0083616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196">
    <w:name w:val="xl196"/>
    <w:basedOn w:val="Normal"/>
    <w:rsid w:val="0083616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197">
    <w:name w:val="xl197"/>
    <w:basedOn w:val="Normal"/>
    <w:rsid w:val="0083616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198">
    <w:name w:val="xl198"/>
    <w:basedOn w:val="Normal"/>
    <w:rsid w:val="0083616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99">
    <w:name w:val="xl199"/>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16"/>
      <w:szCs w:val="16"/>
    </w:rPr>
  </w:style>
  <w:style w:type="paragraph" w:customStyle="1" w:styleId="xl200">
    <w:name w:val="xl200"/>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201">
    <w:name w:val="xl201"/>
    <w:basedOn w:val="Normal"/>
    <w:rsid w:val="0083616F"/>
    <w:pPr>
      <w:shd w:val="clear" w:color="000000" w:fill="FFFFFF"/>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202">
    <w:name w:val="xl202"/>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03">
    <w:name w:val="xl203"/>
    <w:basedOn w:val="Normal"/>
    <w:rsid w:val="0083616F"/>
    <w:pPr>
      <w:shd w:val="clear" w:color="000000" w:fill="FFFFFF"/>
      <w:spacing w:before="100" w:beforeAutospacing="1" w:after="100" w:afterAutospacing="1" w:line="240" w:lineRule="auto"/>
      <w:textAlignment w:val="center"/>
    </w:pPr>
    <w:rPr>
      <w:rFonts w:ascii="Sylfaen" w:eastAsia="Times New Roman" w:hAnsi="Sylfaen" w:cs="Times New Roman"/>
      <w:sz w:val="16"/>
      <w:szCs w:val="16"/>
    </w:rPr>
  </w:style>
  <w:style w:type="paragraph" w:customStyle="1" w:styleId="xl204">
    <w:name w:val="xl204"/>
    <w:basedOn w:val="Normal"/>
    <w:rsid w:val="0083616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05">
    <w:name w:val="xl205"/>
    <w:basedOn w:val="Normal"/>
    <w:rsid w:val="0083616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206">
    <w:name w:val="xl206"/>
    <w:basedOn w:val="Normal"/>
    <w:rsid w:val="0083616F"/>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7">
    <w:name w:val="xl207"/>
    <w:basedOn w:val="Normal"/>
    <w:rsid w:val="0083616F"/>
    <w:pPr>
      <w:shd w:val="clear" w:color="000000" w:fill="FFFFFF"/>
      <w:spacing w:before="100" w:beforeAutospacing="1" w:after="100" w:afterAutospacing="1" w:line="240" w:lineRule="auto"/>
    </w:pPr>
    <w:rPr>
      <w:rFonts w:ascii="Times New Roman" w:eastAsia="Times New Roman" w:hAnsi="Times New Roman" w:cs="Times New Roman"/>
      <w:sz w:val="12"/>
      <w:szCs w:val="12"/>
    </w:rPr>
  </w:style>
  <w:style w:type="paragraph" w:customStyle="1" w:styleId="xl208">
    <w:name w:val="xl208"/>
    <w:basedOn w:val="Normal"/>
    <w:rsid w:val="0083616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209">
    <w:name w:val="xl209"/>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2"/>
      <w:szCs w:val="12"/>
    </w:rPr>
  </w:style>
  <w:style w:type="paragraph" w:customStyle="1" w:styleId="xl210">
    <w:name w:val="xl210"/>
    <w:basedOn w:val="Normal"/>
    <w:rsid w:val="0083616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2"/>
      <w:szCs w:val="12"/>
    </w:rPr>
  </w:style>
  <w:style w:type="paragraph" w:customStyle="1" w:styleId="xl211">
    <w:name w:val="xl211"/>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212">
    <w:name w:val="xl212"/>
    <w:basedOn w:val="Normal"/>
    <w:rsid w:val="0083616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213">
    <w:name w:val="xl213"/>
    <w:basedOn w:val="Normal"/>
    <w:rsid w:val="0083616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214">
    <w:name w:val="xl214"/>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215">
    <w:name w:val="xl215"/>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216">
    <w:name w:val="xl216"/>
    <w:basedOn w:val="Normal"/>
    <w:rsid w:val="0083616F"/>
    <w:pPr>
      <w:pBdr>
        <w:left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14"/>
      <w:szCs w:val="14"/>
    </w:rPr>
  </w:style>
  <w:style w:type="paragraph" w:customStyle="1" w:styleId="xl217">
    <w:name w:val="xl217"/>
    <w:basedOn w:val="Normal"/>
    <w:rsid w:val="0083616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218">
    <w:name w:val="xl218"/>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ylfaen" w:eastAsia="Times New Roman" w:hAnsi="Sylfaen" w:cs="Times New Roman"/>
      <w:sz w:val="14"/>
      <w:szCs w:val="14"/>
    </w:rPr>
  </w:style>
  <w:style w:type="paragraph" w:customStyle="1" w:styleId="xl219">
    <w:name w:val="xl219"/>
    <w:basedOn w:val="Normal"/>
    <w:rsid w:val="0083616F"/>
    <w:pPr>
      <w:pBdr>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20">
    <w:name w:val="xl220"/>
    <w:basedOn w:val="Normal"/>
    <w:rsid w:val="0083616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21">
    <w:name w:val="xl221"/>
    <w:basedOn w:val="Normal"/>
    <w:rsid w:val="0083616F"/>
    <w:pPr>
      <w:pBdr>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22">
    <w:name w:val="xl222"/>
    <w:basedOn w:val="Normal"/>
    <w:rsid w:val="0083616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23">
    <w:name w:val="xl223"/>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24">
    <w:name w:val="xl224"/>
    <w:basedOn w:val="Normal"/>
    <w:rsid w:val="0083616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25">
    <w:name w:val="xl225"/>
    <w:basedOn w:val="Normal"/>
    <w:rsid w:val="0083616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26">
    <w:name w:val="xl226"/>
    <w:basedOn w:val="Normal"/>
    <w:rsid w:val="0083616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27">
    <w:name w:val="xl227"/>
    <w:basedOn w:val="Normal"/>
    <w:rsid w:val="0083616F"/>
    <w:pPr>
      <w:pBdr>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28">
    <w:name w:val="xl228"/>
    <w:basedOn w:val="Normal"/>
    <w:rsid w:val="0083616F"/>
    <w:pPr>
      <w:pBdr>
        <w:lef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29">
    <w:name w:val="xl229"/>
    <w:basedOn w:val="Normal"/>
    <w:rsid w:val="0083616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230">
    <w:name w:val="xl230"/>
    <w:basedOn w:val="Normal"/>
    <w:rsid w:val="0083616F"/>
    <w:pPr>
      <w:pBdr>
        <w:left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i/>
      <w:iCs/>
      <w:sz w:val="20"/>
      <w:szCs w:val="20"/>
    </w:rPr>
  </w:style>
  <w:style w:type="paragraph" w:customStyle="1" w:styleId="xl231">
    <w:name w:val="xl231"/>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i/>
      <w:iCs/>
      <w:sz w:val="14"/>
      <w:szCs w:val="14"/>
    </w:rPr>
  </w:style>
  <w:style w:type="paragraph" w:customStyle="1" w:styleId="xl232">
    <w:name w:val="xl232"/>
    <w:basedOn w:val="Normal"/>
    <w:rsid w:val="0083616F"/>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i/>
      <w:iCs/>
      <w:sz w:val="20"/>
      <w:szCs w:val="20"/>
    </w:rPr>
  </w:style>
  <w:style w:type="paragraph" w:customStyle="1" w:styleId="xl233">
    <w:name w:val="xl233"/>
    <w:basedOn w:val="Normal"/>
    <w:rsid w:val="0083616F"/>
    <w:pPr>
      <w:pBdr>
        <w:top w:val="single" w:sz="8" w:space="0" w:color="auto"/>
        <w:left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i/>
      <w:iCs/>
      <w:sz w:val="20"/>
      <w:szCs w:val="20"/>
    </w:rPr>
  </w:style>
  <w:style w:type="paragraph" w:customStyle="1" w:styleId="xl234">
    <w:name w:val="xl234"/>
    <w:basedOn w:val="Normal"/>
    <w:rsid w:val="0083616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i/>
      <w:iCs/>
      <w:sz w:val="20"/>
      <w:szCs w:val="20"/>
    </w:rPr>
  </w:style>
  <w:style w:type="paragraph" w:customStyle="1" w:styleId="xl235">
    <w:name w:val="xl235"/>
    <w:basedOn w:val="Normal"/>
    <w:rsid w:val="0083616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i/>
      <w:iCs/>
      <w:sz w:val="20"/>
      <w:szCs w:val="20"/>
    </w:rPr>
  </w:style>
  <w:style w:type="paragraph" w:customStyle="1" w:styleId="xl236">
    <w:name w:val="xl236"/>
    <w:basedOn w:val="Normal"/>
    <w:rsid w:val="0083616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i/>
      <w:iCs/>
      <w:sz w:val="20"/>
      <w:szCs w:val="20"/>
    </w:rPr>
  </w:style>
  <w:style w:type="paragraph" w:customStyle="1" w:styleId="xl237">
    <w:name w:val="xl237"/>
    <w:basedOn w:val="Normal"/>
    <w:rsid w:val="0083616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38">
    <w:name w:val="xl238"/>
    <w:basedOn w:val="Normal"/>
    <w:rsid w:val="0083616F"/>
    <w:pPr>
      <w:pBdr>
        <w:top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39">
    <w:name w:val="xl239"/>
    <w:basedOn w:val="Normal"/>
    <w:rsid w:val="0083616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14"/>
      <w:szCs w:val="14"/>
    </w:rPr>
  </w:style>
  <w:style w:type="paragraph" w:customStyle="1" w:styleId="xl240">
    <w:name w:val="xl240"/>
    <w:basedOn w:val="Normal"/>
    <w:rsid w:val="0083616F"/>
    <w:pPr>
      <w:pBdr>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i/>
      <w:iCs/>
      <w:sz w:val="20"/>
      <w:szCs w:val="20"/>
    </w:rPr>
  </w:style>
  <w:style w:type="paragraph" w:customStyle="1" w:styleId="xl241">
    <w:name w:val="xl241"/>
    <w:basedOn w:val="Normal"/>
    <w:rsid w:val="0083616F"/>
    <w:pPr>
      <w:pBdr>
        <w:top w:val="single" w:sz="4" w:space="0" w:color="auto"/>
        <w:left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i/>
      <w:iCs/>
      <w:sz w:val="20"/>
      <w:szCs w:val="20"/>
    </w:rPr>
  </w:style>
  <w:style w:type="paragraph" w:customStyle="1" w:styleId="xl242">
    <w:name w:val="xl242"/>
    <w:basedOn w:val="Normal"/>
    <w:rsid w:val="0083616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43">
    <w:name w:val="xl243"/>
    <w:basedOn w:val="Normal"/>
    <w:rsid w:val="0083616F"/>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44">
    <w:name w:val="xl244"/>
    <w:basedOn w:val="Normal"/>
    <w:rsid w:val="0083616F"/>
    <w:pPr>
      <w:pBdr>
        <w:top w:val="single" w:sz="8" w:space="0" w:color="auto"/>
        <w:lef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45">
    <w:name w:val="xl245"/>
    <w:basedOn w:val="Normal"/>
    <w:rsid w:val="0083616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246">
    <w:name w:val="xl246"/>
    <w:basedOn w:val="Normal"/>
    <w:rsid w:val="0083616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247">
    <w:name w:val="xl247"/>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248">
    <w:name w:val="xl248"/>
    <w:basedOn w:val="Normal"/>
    <w:rsid w:val="0083616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249">
    <w:name w:val="xl249"/>
    <w:basedOn w:val="Normal"/>
    <w:rsid w:val="0083616F"/>
    <w:pPr>
      <w:shd w:val="clear" w:color="000000" w:fill="FFFFFF"/>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250">
    <w:name w:val="xl250"/>
    <w:basedOn w:val="Normal"/>
    <w:rsid w:val="0083616F"/>
    <w:pPr>
      <w:pBdr>
        <w:left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16"/>
      <w:szCs w:val="16"/>
    </w:rPr>
  </w:style>
  <w:style w:type="paragraph" w:customStyle="1" w:styleId="xl251">
    <w:name w:val="xl251"/>
    <w:basedOn w:val="Normal"/>
    <w:rsid w:val="0083616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52">
    <w:name w:val="xl252"/>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253">
    <w:name w:val="xl253"/>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254">
    <w:name w:val="xl254"/>
    <w:basedOn w:val="Normal"/>
    <w:rsid w:val="0083616F"/>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55">
    <w:name w:val="xl255"/>
    <w:basedOn w:val="Normal"/>
    <w:rsid w:val="0083616F"/>
    <w:pPr>
      <w:pBdr>
        <w:top w:val="single" w:sz="8" w:space="0" w:color="auto"/>
        <w:lef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56">
    <w:name w:val="xl256"/>
    <w:basedOn w:val="Normal"/>
    <w:rsid w:val="0083616F"/>
    <w:pPr>
      <w:pBdr>
        <w:left w:val="single" w:sz="8"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57">
    <w:name w:val="xl257"/>
    <w:basedOn w:val="Normal"/>
    <w:rsid w:val="0083616F"/>
    <w:pPr>
      <w:pBdr>
        <w:top w:val="single" w:sz="8" w:space="0" w:color="auto"/>
        <w:left w:val="single" w:sz="8"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58">
    <w:name w:val="xl258"/>
    <w:basedOn w:val="Normal"/>
    <w:rsid w:val="0083616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59">
    <w:name w:val="xl259"/>
    <w:basedOn w:val="Normal"/>
    <w:rsid w:val="0083616F"/>
    <w:pPr>
      <w:pBdr>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60">
    <w:name w:val="xl260"/>
    <w:basedOn w:val="Normal"/>
    <w:rsid w:val="0083616F"/>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61">
    <w:name w:val="xl261"/>
    <w:basedOn w:val="Normal"/>
    <w:rsid w:val="0083616F"/>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62">
    <w:name w:val="xl262"/>
    <w:basedOn w:val="Normal"/>
    <w:rsid w:val="0083616F"/>
    <w:pPr>
      <w:pBdr>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263">
    <w:name w:val="xl263"/>
    <w:basedOn w:val="Normal"/>
    <w:rsid w:val="0083616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264">
    <w:name w:val="xl264"/>
    <w:basedOn w:val="Normal"/>
    <w:rsid w:val="0083616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65">
    <w:name w:val="xl265"/>
    <w:basedOn w:val="Normal"/>
    <w:rsid w:val="0083616F"/>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266">
    <w:name w:val="xl266"/>
    <w:basedOn w:val="Normal"/>
    <w:rsid w:val="0083616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67">
    <w:name w:val="xl267"/>
    <w:basedOn w:val="Normal"/>
    <w:rsid w:val="0083616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14"/>
      <w:szCs w:val="14"/>
    </w:rPr>
  </w:style>
  <w:style w:type="paragraph" w:customStyle="1" w:styleId="xl268">
    <w:name w:val="xl268"/>
    <w:basedOn w:val="Normal"/>
    <w:rsid w:val="0083616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14"/>
      <w:szCs w:val="14"/>
    </w:rPr>
  </w:style>
  <w:style w:type="paragraph" w:customStyle="1" w:styleId="xl269">
    <w:name w:val="xl269"/>
    <w:basedOn w:val="Normal"/>
    <w:rsid w:val="0083616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270">
    <w:name w:val="xl270"/>
    <w:basedOn w:val="Normal"/>
    <w:rsid w:val="0083616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14"/>
      <w:szCs w:val="14"/>
    </w:rPr>
  </w:style>
  <w:style w:type="paragraph" w:customStyle="1" w:styleId="xl271">
    <w:name w:val="xl271"/>
    <w:basedOn w:val="Normal"/>
    <w:rsid w:val="0083616F"/>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i/>
      <w:iCs/>
      <w:sz w:val="14"/>
      <w:szCs w:val="14"/>
    </w:rPr>
  </w:style>
  <w:style w:type="paragraph" w:customStyle="1" w:styleId="xl272">
    <w:name w:val="xl272"/>
    <w:basedOn w:val="Normal"/>
    <w:rsid w:val="0083616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273">
    <w:name w:val="xl273"/>
    <w:basedOn w:val="Normal"/>
    <w:rsid w:val="0083616F"/>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74">
    <w:name w:val="xl274"/>
    <w:basedOn w:val="Normal"/>
    <w:rsid w:val="0083616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75">
    <w:name w:val="xl275"/>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6">
    <w:name w:val="xl276"/>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277">
    <w:name w:val="xl277"/>
    <w:basedOn w:val="Normal"/>
    <w:rsid w:val="0083616F"/>
    <w:pPr>
      <w:pBdr>
        <w:top w:val="single" w:sz="8"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278">
    <w:name w:val="xl278"/>
    <w:basedOn w:val="Normal"/>
    <w:rsid w:val="0083616F"/>
    <w:pPr>
      <w:pBdr>
        <w:top w:val="single" w:sz="8" w:space="0" w:color="auto"/>
        <w:left w:val="single" w:sz="8"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279">
    <w:name w:val="xl279"/>
    <w:basedOn w:val="Normal"/>
    <w:rsid w:val="0083616F"/>
    <w:pPr>
      <w:pBdr>
        <w:top w:val="single" w:sz="8" w:space="0" w:color="auto"/>
        <w:left w:val="single" w:sz="8" w:space="0" w:color="auto"/>
        <w:bottom w:val="double" w:sz="6"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280">
    <w:name w:val="xl280"/>
    <w:basedOn w:val="Normal"/>
    <w:rsid w:val="0083616F"/>
    <w:pPr>
      <w:pBdr>
        <w:top w:val="single" w:sz="8"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281">
    <w:name w:val="xl281"/>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82">
    <w:name w:val="xl282"/>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283">
    <w:name w:val="xl283"/>
    <w:basedOn w:val="Normal"/>
    <w:rsid w:val="0083616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284">
    <w:name w:val="xl284"/>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285">
    <w:name w:val="xl285"/>
    <w:basedOn w:val="Normal"/>
    <w:rsid w:val="0083616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286">
    <w:name w:val="xl286"/>
    <w:basedOn w:val="Normal"/>
    <w:rsid w:val="0083616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287">
    <w:name w:val="xl287"/>
    <w:basedOn w:val="Normal"/>
    <w:rsid w:val="0083616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88">
    <w:name w:val="xl288"/>
    <w:basedOn w:val="Normal"/>
    <w:rsid w:val="0083616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89">
    <w:name w:val="xl289"/>
    <w:basedOn w:val="Normal"/>
    <w:rsid w:val="0083616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90">
    <w:name w:val="xl290"/>
    <w:basedOn w:val="Normal"/>
    <w:rsid w:val="0083616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91">
    <w:name w:val="xl291"/>
    <w:basedOn w:val="Normal"/>
    <w:rsid w:val="0083616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292">
    <w:name w:val="xl292"/>
    <w:basedOn w:val="Normal"/>
    <w:rsid w:val="0083616F"/>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2"/>
      <w:szCs w:val="12"/>
    </w:rPr>
  </w:style>
  <w:style w:type="paragraph" w:customStyle="1" w:styleId="xl293">
    <w:name w:val="xl293"/>
    <w:basedOn w:val="Normal"/>
    <w:rsid w:val="0083616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294">
    <w:name w:val="xl294"/>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295">
    <w:name w:val="xl295"/>
    <w:basedOn w:val="Normal"/>
    <w:rsid w:val="0083616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296">
    <w:name w:val="xl296"/>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297">
    <w:name w:val="xl297"/>
    <w:basedOn w:val="Normal"/>
    <w:rsid w:val="0083616F"/>
    <w:pPr>
      <w:pBdr>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298">
    <w:name w:val="xl298"/>
    <w:basedOn w:val="Normal"/>
    <w:rsid w:val="0083616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299">
    <w:name w:val="xl299"/>
    <w:basedOn w:val="Normal"/>
    <w:rsid w:val="0083616F"/>
    <w:pPr>
      <w:pBdr>
        <w:lef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300">
    <w:name w:val="xl300"/>
    <w:basedOn w:val="Normal"/>
    <w:rsid w:val="0083616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301">
    <w:name w:val="xl301"/>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302">
    <w:name w:val="xl302"/>
    <w:basedOn w:val="Normal"/>
    <w:rsid w:val="0083616F"/>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303">
    <w:name w:val="xl303"/>
    <w:basedOn w:val="Normal"/>
    <w:rsid w:val="0083616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304">
    <w:name w:val="xl304"/>
    <w:basedOn w:val="Normal"/>
    <w:rsid w:val="0083616F"/>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305">
    <w:name w:val="xl305"/>
    <w:basedOn w:val="Normal"/>
    <w:rsid w:val="0083616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306">
    <w:name w:val="xl306"/>
    <w:basedOn w:val="Normal"/>
    <w:rsid w:val="0083616F"/>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307">
    <w:name w:val="xl307"/>
    <w:basedOn w:val="Normal"/>
    <w:rsid w:val="0083616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308">
    <w:name w:val="xl308"/>
    <w:basedOn w:val="Normal"/>
    <w:rsid w:val="0083616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309">
    <w:name w:val="xl309"/>
    <w:basedOn w:val="Normal"/>
    <w:rsid w:val="0083616F"/>
    <w:pPr>
      <w:pBdr>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310">
    <w:name w:val="xl310"/>
    <w:basedOn w:val="Normal"/>
    <w:rsid w:val="0083616F"/>
    <w:pPr>
      <w:pBdr>
        <w:lef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311">
    <w:name w:val="xl311"/>
    <w:basedOn w:val="Normal"/>
    <w:rsid w:val="0083616F"/>
    <w:pPr>
      <w:pBdr>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i/>
      <w:iCs/>
      <w:sz w:val="20"/>
      <w:szCs w:val="20"/>
    </w:rPr>
  </w:style>
  <w:style w:type="paragraph" w:customStyle="1" w:styleId="xl312">
    <w:name w:val="xl312"/>
    <w:basedOn w:val="Normal"/>
    <w:rsid w:val="0083616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313">
    <w:name w:val="xl313"/>
    <w:basedOn w:val="Normal"/>
    <w:rsid w:val="0083616F"/>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314">
    <w:name w:val="xl314"/>
    <w:basedOn w:val="Normal"/>
    <w:rsid w:val="0083616F"/>
    <w:pPr>
      <w:pBdr>
        <w:lef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315">
    <w:name w:val="xl315"/>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2"/>
      <w:szCs w:val="12"/>
    </w:rPr>
  </w:style>
  <w:style w:type="paragraph" w:customStyle="1" w:styleId="xl316">
    <w:name w:val="xl316"/>
    <w:basedOn w:val="Normal"/>
    <w:rsid w:val="0083616F"/>
    <w:pPr>
      <w:shd w:val="clear" w:color="000000" w:fill="FFFFFF"/>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317">
    <w:name w:val="xl317"/>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i/>
      <w:iCs/>
      <w:sz w:val="20"/>
      <w:szCs w:val="20"/>
    </w:rPr>
  </w:style>
  <w:style w:type="paragraph" w:customStyle="1" w:styleId="xl318">
    <w:name w:val="xl318"/>
    <w:basedOn w:val="Normal"/>
    <w:rsid w:val="0083616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319">
    <w:name w:val="xl319"/>
    <w:basedOn w:val="Normal"/>
    <w:rsid w:val="0083616F"/>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320">
    <w:name w:val="xl320"/>
    <w:basedOn w:val="Normal"/>
    <w:rsid w:val="0083616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321">
    <w:name w:val="xl321"/>
    <w:basedOn w:val="Normal"/>
    <w:rsid w:val="0083616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322">
    <w:name w:val="xl322"/>
    <w:basedOn w:val="Normal"/>
    <w:rsid w:val="0083616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323">
    <w:name w:val="xl323"/>
    <w:basedOn w:val="Normal"/>
    <w:rsid w:val="0083616F"/>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324">
    <w:name w:val="xl324"/>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325">
    <w:name w:val="xl325"/>
    <w:basedOn w:val="Normal"/>
    <w:rsid w:val="0083616F"/>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326">
    <w:name w:val="xl326"/>
    <w:basedOn w:val="Normal"/>
    <w:rsid w:val="0083616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327">
    <w:name w:val="xl327"/>
    <w:basedOn w:val="Normal"/>
    <w:rsid w:val="0083616F"/>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328">
    <w:name w:val="xl328"/>
    <w:basedOn w:val="Normal"/>
    <w:rsid w:val="0083616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329">
    <w:name w:val="xl329"/>
    <w:basedOn w:val="Normal"/>
    <w:rsid w:val="0083616F"/>
    <w:pPr>
      <w:pBdr>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330">
    <w:name w:val="xl330"/>
    <w:basedOn w:val="Normal"/>
    <w:rsid w:val="0083616F"/>
    <w:pPr>
      <w:pBdr>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rPr>
  </w:style>
  <w:style w:type="paragraph" w:customStyle="1" w:styleId="xl331">
    <w:name w:val="xl331"/>
    <w:basedOn w:val="Normal"/>
    <w:rsid w:val="0083616F"/>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332">
    <w:name w:val="xl332"/>
    <w:basedOn w:val="Normal"/>
    <w:rsid w:val="00836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i/>
      <w:iCs/>
      <w:sz w:val="16"/>
      <w:szCs w:val="16"/>
    </w:rPr>
  </w:style>
  <w:style w:type="paragraph" w:customStyle="1" w:styleId="xl333">
    <w:name w:val="xl333"/>
    <w:basedOn w:val="Normal"/>
    <w:rsid w:val="0083616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2"/>
      <w:szCs w:val="12"/>
    </w:rPr>
  </w:style>
  <w:style w:type="paragraph" w:customStyle="1" w:styleId="xl334">
    <w:name w:val="xl334"/>
    <w:basedOn w:val="Normal"/>
    <w:rsid w:val="0083616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335">
    <w:name w:val="xl335"/>
    <w:basedOn w:val="Normal"/>
    <w:rsid w:val="0083616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2"/>
      <w:szCs w:val="12"/>
    </w:rPr>
  </w:style>
  <w:style w:type="paragraph" w:customStyle="1" w:styleId="xl336">
    <w:name w:val="xl336"/>
    <w:basedOn w:val="Normal"/>
    <w:rsid w:val="0083616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337">
    <w:name w:val="xl337"/>
    <w:basedOn w:val="Normal"/>
    <w:rsid w:val="0083616F"/>
    <w:pPr>
      <w:pBdr>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338">
    <w:name w:val="xl338"/>
    <w:basedOn w:val="Normal"/>
    <w:rsid w:val="0083616F"/>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339">
    <w:name w:val="xl339"/>
    <w:basedOn w:val="Normal"/>
    <w:rsid w:val="0083616F"/>
    <w:pPr>
      <w:pBdr>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340">
    <w:name w:val="xl340"/>
    <w:basedOn w:val="Normal"/>
    <w:rsid w:val="0083616F"/>
    <w:pPr>
      <w:shd w:val="clear" w:color="000000" w:fill="FFFFFF"/>
      <w:spacing w:before="100" w:beforeAutospacing="1" w:after="100" w:afterAutospacing="1" w:line="240" w:lineRule="auto"/>
      <w:textAlignment w:val="center"/>
    </w:pPr>
    <w:rPr>
      <w:rFonts w:ascii="Sylfaen" w:eastAsia="Times New Roman" w:hAnsi="Sylfaen" w:cs="Times New Roman"/>
      <w:sz w:val="14"/>
      <w:szCs w:val="14"/>
    </w:rPr>
  </w:style>
  <w:style w:type="paragraph" w:customStyle="1" w:styleId="xl341">
    <w:name w:val="xl341"/>
    <w:basedOn w:val="Normal"/>
    <w:rsid w:val="0083616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342">
    <w:name w:val="xl342"/>
    <w:basedOn w:val="Normal"/>
    <w:rsid w:val="0083616F"/>
    <w:pPr>
      <w:shd w:val="clear" w:color="000000" w:fill="FFFFFF"/>
      <w:spacing w:before="100" w:beforeAutospacing="1" w:after="100" w:afterAutospacing="1" w:line="240" w:lineRule="auto"/>
      <w:textAlignment w:val="center"/>
    </w:pPr>
    <w:rPr>
      <w:rFonts w:ascii="Arial" w:eastAsia="Times New Roman" w:hAnsi="Arial" w:cs="Arial"/>
      <w:sz w:val="12"/>
      <w:szCs w:val="12"/>
    </w:rPr>
  </w:style>
  <w:style w:type="paragraph" w:customStyle="1" w:styleId="xl343">
    <w:name w:val="xl343"/>
    <w:basedOn w:val="Normal"/>
    <w:rsid w:val="0083616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344">
    <w:name w:val="xl344"/>
    <w:basedOn w:val="Normal"/>
    <w:rsid w:val="0083616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345">
    <w:name w:val="xl345"/>
    <w:basedOn w:val="Normal"/>
    <w:rsid w:val="0083616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4"/>
      <w:szCs w:val="14"/>
    </w:rPr>
  </w:style>
  <w:style w:type="paragraph" w:customStyle="1" w:styleId="xl346">
    <w:name w:val="xl346"/>
    <w:basedOn w:val="Normal"/>
    <w:rsid w:val="0083616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LitNusx" w:eastAsia="Times New Roman" w:hAnsi="LitNusx" w:cs="Times New Roman"/>
      <w:sz w:val="12"/>
      <w:szCs w:val="12"/>
    </w:rPr>
  </w:style>
  <w:style w:type="paragraph" w:customStyle="1" w:styleId="xl347">
    <w:name w:val="xl347"/>
    <w:basedOn w:val="Normal"/>
    <w:rsid w:val="0083616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348">
    <w:name w:val="xl348"/>
    <w:basedOn w:val="Normal"/>
    <w:rsid w:val="0083616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LitNusx" w:eastAsia="Times New Roman" w:hAnsi="LitNusx" w:cs="Times New Roman"/>
      <w:sz w:val="12"/>
      <w:szCs w:val="12"/>
    </w:rPr>
  </w:style>
  <w:style w:type="paragraph" w:customStyle="1" w:styleId="xl349">
    <w:name w:val="xl349"/>
    <w:basedOn w:val="Normal"/>
    <w:rsid w:val="0083616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350">
    <w:name w:val="xl350"/>
    <w:basedOn w:val="Normal"/>
    <w:rsid w:val="0083616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LitNusx" w:eastAsia="Times New Roman" w:hAnsi="LitNusx" w:cs="Times New Roman"/>
      <w:sz w:val="12"/>
      <w:szCs w:val="12"/>
    </w:rPr>
  </w:style>
  <w:style w:type="paragraph" w:customStyle="1" w:styleId="xl351">
    <w:name w:val="xl351"/>
    <w:basedOn w:val="Normal"/>
    <w:rsid w:val="0083616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12"/>
      <w:szCs w:val="12"/>
    </w:rPr>
  </w:style>
  <w:style w:type="paragraph" w:customStyle="1" w:styleId="xl352">
    <w:name w:val="xl352"/>
    <w:basedOn w:val="Normal"/>
    <w:rsid w:val="0083616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353">
    <w:name w:val="xl353"/>
    <w:basedOn w:val="Normal"/>
    <w:rsid w:val="0083616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354">
    <w:name w:val="xl354"/>
    <w:basedOn w:val="Normal"/>
    <w:rsid w:val="0083616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355">
    <w:name w:val="xl355"/>
    <w:basedOn w:val="Normal"/>
    <w:rsid w:val="0083616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2"/>
      <w:szCs w:val="12"/>
    </w:rPr>
  </w:style>
  <w:style w:type="paragraph" w:customStyle="1" w:styleId="xl356">
    <w:name w:val="xl356"/>
    <w:basedOn w:val="Normal"/>
    <w:rsid w:val="0083616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2"/>
      <w:szCs w:val="12"/>
    </w:rPr>
  </w:style>
  <w:style w:type="paragraph" w:customStyle="1" w:styleId="xl357">
    <w:name w:val="xl357"/>
    <w:basedOn w:val="Normal"/>
    <w:rsid w:val="0083616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2"/>
      <w:szCs w:val="12"/>
    </w:rPr>
  </w:style>
  <w:style w:type="paragraph" w:customStyle="1" w:styleId="xl358">
    <w:name w:val="xl358"/>
    <w:basedOn w:val="Normal"/>
    <w:rsid w:val="0083616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LitNusx" w:eastAsia="Times New Roman" w:hAnsi="LitNusx" w:cs="Times New Roman"/>
      <w:sz w:val="12"/>
      <w:szCs w:val="12"/>
    </w:rPr>
  </w:style>
  <w:style w:type="paragraph" w:customStyle="1" w:styleId="xl359">
    <w:name w:val="xl359"/>
    <w:basedOn w:val="Normal"/>
    <w:rsid w:val="0083616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12"/>
      <w:szCs w:val="12"/>
    </w:rPr>
  </w:style>
  <w:style w:type="paragraph" w:customStyle="1" w:styleId="xl360">
    <w:name w:val="xl360"/>
    <w:basedOn w:val="Normal"/>
    <w:rsid w:val="0083616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361">
    <w:name w:val="xl361"/>
    <w:basedOn w:val="Normal"/>
    <w:rsid w:val="0083616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2"/>
      <w:szCs w:val="12"/>
    </w:rPr>
  </w:style>
  <w:style w:type="paragraph" w:customStyle="1" w:styleId="xl362">
    <w:name w:val="xl362"/>
    <w:basedOn w:val="Normal"/>
    <w:rsid w:val="0083616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12"/>
      <w:szCs w:val="12"/>
    </w:rPr>
  </w:style>
  <w:style w:type="paragraph" w:customStyle="1" w:styleId="xl363">
    <w:name w:val="xl363"/>
    <w:basedOn w:val="Normal"/>
    <w:rsid w:val="0083616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364">
    <w:name w:val="xl364"/>
    <w:basedOn w:val="Normal"/>
    <w:rsid w:val="0083616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2"/>
      <w:szCs w:val="12"/>
    </w:rPr>
  </w:style>
  <w:style w:type="paragraph" w:customStyle="1" w:styleId="xl365">
    <w:name w:val="xl365"/>
    <w:basedOn w:val="Normal"/>
    <w:rsid w:val="0083616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Sylfaen" w:eastAsia="Times New Roman" w:hAnsi="Sylfaen" w:cs="Times New Roman"/>
      <w:sz w:val="12"/>
      <w:szCs w:val="12"/>
    </w:rPr>
  </w:style>
  <w:style w:type="paragraph" w:customStyle="1" w:styleId="xl366">
    <w:name w:val="xl366"/>
    <w:basedOn w:val="Normal"/>
    <w:rsid w:val="0083616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Sylfaen" w:eastAsia="Times New Roman" w:hAnsi="Sylfaen" w:cs="Times New Roman"/>
      <w:sz w:val="12"/>
      <w:szCs w:val="12"/>
    </w:rPr>
  </w:style>
  <w:style w:type="paragraph" w:customStyle="1" w:styleId="xl367">
    <w:name w:val="xl367"/>
    <w:basedOn w:val="Normal"/>
    <w:rsid w:val="0083616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12"/>
      <w:szCs w:val="12"/>
    </w:rPr>
  </w:style>
  <w:style w:type="character" w:styleId="Emphasis">
    <w:name w:val="Emphasis"/>
    <w:uiPriority w:val="20"/>
    <w:qFormat/>
    <w:rsid w:val="0083616F"/>
    <w:rPr>
      <w:i/>
      <w:iCs/>
    </w:rPr>
  </w:style>
  <w:style w:type="numbering" w:customStyle="1" w:styleId="NoList21">
    <w:name w:val="No List21"/>
    <w:next w:val="NoList"/>
    <w:uiPriority w:val="99"/>
    <w:semiHidden/>
    <w:unhideWhenUsed/>
    <w:rsid w:val="0083616F"/>
  </w:style>
  <w:style w:type="numbering" w:customStyle="1" w:styleId="NoList3">
    <w:name w:val="No List3"/>
    <w:next w:val="NoList"/>
    <w:uiPriority w:val="99"/>
    <w:semiHidden/>
    <w:unhideWhenUsed/>
    <w:rsid w:val="00D567EC"/>
  </w:style>
  <w:style w:type="table" w:customStyle="1" w:styleId="TableGrid3">
    <w:name w:val="Table Grid3"/>
    <w:basedOn w:val="TableNormal"/>
    <w:next w:val="TableGrid"/>
    <w:uiPriority w:val="59"/>
    <w:rsid w:val="00D567EC"/>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2">
    <w:name w:val="No List12"/>
    <w:next w:val="NoList"/>
    <w:uiPriority w:val="99"/>
    <w:semiHidden/>
    <w:rsid w:val="00D567EC"/>
  </w:style>
  <w:style w:type="numbering" w:customStyle="1" w:styleId="NoList22">
    <w:name w:val="No List22"/>
    <w:next w:val="NoList"/>
    <w:uiPriority w:val="99"/>
    <w:semiHidden/>
    <w:unhideWhenUsed/>
    <w:rsid w:val="00D567EC"/>
  </w:style>
  <w:style w:type="numbering" w:customStyle="1" w:styleId="NoList4">
    <w:name w:val="No List4"/>
    <w:next w:val="NoList"/>
    <w:uiPriority w:val="99"/>
    <w:semiHidden/>
    <w:unhideWhenUsed/>
    <w:rsid w:val="0094573A"/>
  </w:style>
  <w:style w:type="table" w:customStyle="1" w:styleId="TableGrid4">
    <w:name w:val="Table Grid4"/>
    <w:basedOn w:val="TableNormal"/>
    <w:next w:val="TableGrid"/>
    <w:uiPriority w:val="59"/>
    <w:rsid w:val="0094573A"/>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3">
    <w:name w:val="No List13"/>
    <w:next w:val="NoList"/>
    <w:uiPriority w:val="99"/>
    <w:semiHidden/>
    <w:rsid w:val="0094573A"/>
  </w:style>
  <w:style w:type="numbering" w:customStyle="1" w:styleId="NoList23">
    <w:name w:val="No List23"/>
    <w:next w:val="NoList"/>
    <w:uiPriority w:val="99"/>
    <w:semiHidden/>
    <w:unhideWhenUsed/>
    <w:rsid w:val="0094573A"/>
  </w:style>
  <w:style w:type="numbering" w:customStyle="1" w:styleId="NoList5">
    <w:name w:val="No List5"/>
    <w:next w:val="NoList"/>
    <w:uiPriority w:val="99"/>
    <w:semiHidden/>
    <w:unhideWhenUsed/>
    <w:rsid w:val="009948B6"/>
  </w:style>
  <w:style w:type="numbering" w:customStyle="1" w:styleId="NoList14">
    <w:name w:val="No List14"/>
    <w:next w:val="NoList"/>
    <w:uiPriority w:val="99"/>
    <w:semiHidden/>
    <w:unhideWhenUsed/>
    <w:rsid w:val="009948B6"/>
  </w:style>
  <w:style w:type="numbering" w:customStyle="1" w:styleId="NoList24">
    <w:name w:val="No List24"/>
    <w:next w:val="NoList"/>
    <w:uiPriority w:val="99"/>
    <w:semiHidden/>
    <w:unhideWhenUsed/>
    <w:rsid w:val="009948B6"/>
  </w:style>
  <w:style w:type="table" w:customStyle="1" w:styleId="TableGrid5">
    <w:name w:val="Table Grid5"/>
    <w:basedOn w:val="TableNormal"/>
    <w:next w:val="TableGrid"/>
    <w:uiPriority w:val="39"/>
    <w:rsid w:val="009948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
    <w:name w:val="No List31"/>
    <w:next w:val="NoList"/>
    <w:uiPriority w:val="99"/>
    <w:semiHidden/>
    <w:unhideWhenUsed/>
    <w:rsid w:val="009948B6"/>
  </w:style>
  <w:style w:type="table" w:customStyle="1" w:styleId="TableGrid11">
    <w:name w:val="Table Grid11"/>
    <w:basedOn w:val="TableNormal"/>
    <w:next w:val="TableGrid"/>
    <w:uiPriority w:val="59"/>
    <w:rsid w:val="009948B6"/>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
    <w:name w:val="Обычный1"/>
    <w:basedOn w:val="Normal"/>
    <w:uiPriority w:val="99"/>
    <w:semiHidden/>
    <w:rsid w:val="009948B6"/>
    <w:pPr>
      <w:spacing w:after="0" w:line="240" w:lineRule="auto"/>
      <w:ind w:firstLine="720"/>
      <w:jc w:val="both"/>
    </w:pPr>
    <w:rPr>
      <w:rFonts w:ascii="Times New Roman" w:eastAsia="Times New Roman" w:hAnsi="Times New Roman" w:cs="Times New Roman"/>
      <w:sz w:val="24"/>
      <w:szCs w:val="24"/>
    </w:rPr>
  </w:style>
  <w:style w:type="paragraph" w:customStyle="1" w:styleId="Subtitle1">
    <w:name w:val="Subtitle1"/>
    <w:basedOn w:val="Normal"/>
    <w:next w:val="Normal"/>
    <w:uiPriority w:val="11"/>
    <w:qFormat/>
    <w:rsid w:val="009948B6"/>
    <w:pPr>
      <w:numPr>
        <w:ilvl w:val="1"/>
      </w:numPr>
      <w:spacing w:line="276" w:lineRule="auto"/>
    </w:pPr>
    <w:rPr>
      <w:rFonts w:eastAsia="Times New Roman"/>
      <w:color w:val="5A5A5A"/>
      <w:spacing w:val="15"/>
    </w:rPr>
  </w:style>
  <w:style w:type="character" w:customStyle="1" w:styleId="SubtleEmphasis1">
    <w:name w:val="Subtle Emphasis1"/>
    <w:basedOn w:val="DefaultParagraphFont"/>
    <w:uiPriority w:val="19"/>
    <w:qFormat/>
    <w:rsid w:val="009948B6"/>
    <w:rPr>
      <w:i/>
      <w:iCs/>
      <w:color w:val="404040"/>
    </w:rPr>
  </w:style>
  <w:style w:type="character" w:customStyle="1" w:styleId="SubtitleChar1">
    <w:name w:val="Subtitle Char1"/>
    <w:basedOn w:val="DefaultParagraphFont"/>
    <w:uiPriority w:val="11"/>
    <w:rsid w:val="009948B6"/>
    <w:rPr>
      <w:rFonts w:eastAsia="Times New Roman"/>
      <w:color w:val="5A5A5A"/>
      <w:spacing w:val="15"/>
    </w:rPr>
  </w:style>
  <w:style w:type="numbering" w:customStyle="1" w:styleId="NoList41">
    <w:name w:val="No List41"/>
    <w:next w:val="NoList"/>
    <w:uiPriority w:val="99"/>
    <w:semiHidden/>
    <w:unhideWhenUsed/>
    <w:rsid w:val="009948B6"/>
  </w:style>
  <w:style w:type="table" w:customStyle="1" w:styleId="TableGrid21">
    <w:name w:val="Table Grid21"/>
    <w:basedOn w:val="TableNormal"/>
    <w:next w:val="TableGrid"/>
    <w:uiPriority w:val="59"/>
    <w:rsid w:val="009948B6"/>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51">
    <w:name w:val="No List51"/>
    <w:next w:val="NoList"/>
    <w:uiPriority w:val="99"/>
    <w:semiHidden/>
    <w:unhideWhenUsed/>
    <w:rsid w:val="009948B6"/>
  </w:style>
  <w:style w:type="paragraph" w:customStyle="1" w:styleId="Heading11">
    <w:name w:val="Heading 11"/>
    <w:basedOn w:val="Normal"/>
    <w:next w:val="Normal"/>
    <w:uiPriority w:val="1"/>
    <w:qFormat/>
    <w:rsid w:val="009948B6"/>
    <w:pPr>
      <w:keepNext/>
      <w:keepLines/>
      <w:spacing w:before="240" w:after="0" w:line="276" w:lineRule="auto"/>
      <w:outlineLvl w:val="0"/>
    </w:pPr>
    <w:rPr>
      <w:rFonts w:ascii="Cambria" w:eastAsia="Times New Roman" w:hAnsi="Cambria" w:cs="Times New Roman"/>
      <w:color w:val="365F91"/>
      <w:sz w:val="32"/>
      <w:szCs w:val="32"/>
    </w:rPr>
  </w:style>
  <w:style w:type="paragraph" w:customStyle="1" w:styleId="Heading21">
    <w:name w:val="Heading 21"/>
    <w:basedOn w:val="Normal"/>
    <w:next w:val="Normal"/>
    <w:uiPriority w:val="9"/>
    <w:unhideWhenUsed/>
    <w:qFormat/>
    <w:rsid w:val="009948B6"/>
    <w:pPr>
      <w:keepNext/>
      <w:keepLines/>
      <w:spacing w:before="40" w:after="0" w:line="276" w:lineRule="auto"/>
      <w:outlineLvl w:val="1"/>
    </w:pPr>
    <w:rPr>
      <w:rFonts w:ascii="Cambria" w:eastAsia="Times New Roman" w:hAnsi="Cambria" w:cs="Times New Roman"/>
      <w:color w:val="365F91"/>
      <w:sz w:val="26"/>
      <w:szCs w:val="26"/>
    </w:rPr>
  </w:style>
  <w:style w:type="paragraph" w:customStyle="1" w:styleId="Heading31">
    <w:name w:val="Heading 31"/>
    <w:basedOn w:val="Normal"/>
    <w:next w:val="Normal"/>
    <w:uiPriority w:val="9"/>
    <w:unhideWhenUsed/>
    <w:qFormat/>
    <w:rsid w:val="009948B6"/>
    <w:pPr>
      <w:keepNext/>
      <w:keepLines/>
      <w:spacing w:before="40" w:after="0" w:line="276" w:lineRule="auto"/>
      <w:outlineLvl w:val="2"/>
    </w:pPr>
    <w:rPr>
      <w:rFonts w:ascii="Cambria" w:eastAsia="Times New Roman" w:hAnsi="Cambria" w:cs="Times New Roman"/>
      <w:color w:val="243F60"/>
      <w:sz w:val="24"/>
      <w:szCs w:val="24"/>
    </w:rPr>
  </w:style>
  <w:style w:type="numbering" w:customStyle="1" w:styleId="NoList111">
    <w:name w:val="No List111"/>
    <w:next w:val="NoList"/>
    <w:uiPriority w:val="99"/>
    <w:semiHidden/>
    <w:unhideWhenUsed/>
    <w:rsid w:val="009948B6"/>
  </w:style>
  <w:style w:type="paragraph" w:customStyle="1" w:styleId="ListParagraph1">
    <w:name w:val="List Paragraph1"/>
    <w:basedOn w:val="Normal"/>
    <w:next w:val="ListParagraph"/>
    <w:uiPriority w:val="34"/>
    <w:qFormat/>
    <w:rsid w:val="009948B6"/>
    <w:pPr>
      <w:autoSpaceDE w:val="0"/>
      <w:autoSpaceDN w:val="0"/>
      <w:adjustRightInd w:val="0"/>
      <w:spacing w:after="0" w:line="264" w:lineRule="auto"/>
      <w:ind w:left="720"/>
    </w:pPr>
    <w:rPr>
      <w:rFonts w:ascii="Times New Roman" w:hAnsi="Times New Roman" w:cs="Times New Roman"/>
      <w:sz w:val="24"/>
      <w:szCs w:val="24"/>
      <w:lang w:val="x-none"/>
    </w:rPr>
  </w:style>
  <w:style w:type="table" w:customStyle="1" w:styleId="TableGrid31">
    <w:name w:val="Table Grid31"/>
    <w:basedOn w:val="TableNormal"/>
    <w:next w:val="TableGrid"/>
    <w:uiPriority w:val="39"/>
    <w:rsid w:val="009948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1">
    <w:name w:val="Heading 1 Char1"/>
    <w:basedOn w:val="DefaultParagraphFont"/>
    <w:uiPriority w:val="9"/>
    <w:rsid w:val="009948B6"/>
    <w:rPr>
      <w:rFonts w:ascii="Calibri Light" w:eastAsia="Times New Roman" w:hAnsi="Calibri Light" w:cs="Times New Roman"/>
      <w:color w:val="2E74B5"/>
      <w:sz w:val="32"/>
      <w:szCs w:val="32"/>
    </w:rPr>
  </w:style>
  <w:style w:type="character" w:customStyle="1" w:styleId="Heading3Char1">
    <w:name w:val="Heading 3 Char1"/>
    <w:basedOn w:val="DefaultParagraphFont"/>
    <w:uiPriority w:val="9"/>
    <w:semiHidden/>
    <w:rsid w:val="009948B6"/>
    <w:rPr>
      <w:rFonts w:ascii="Calibri Light" w:eastAsia="Times New Roman" w:hAnsi="Calibri Light" w:cs="Times New Roman"/>
      <w:color w:val="1F4D78"/>
      <w:sz w:val="24"/>
      <w:szCs w:val="24"/>
    </w:rPr>
  </w:style>
  <w:style w:type="character" w:customStyle="1" w:styleId="Heading2Char1">
    <w:name w:val="Heading 2 Char1"/>
    <w:basedOn w:val="DefaultParagraphFont"/>
    <w:uiPriority w:val="9"/>
    <w:semiHidden/>
    <w:rsid w:val="009948B6"/>
    <w:rPr>
      <w:rFonts w:ascii="Calibri Light" w:eastAsia="Times New Roman" w:hAnsi="Calibri Light" w:cs="Times New Roman"/>
      <w:color w:val="2E74B5"/>
      <w:sz w:val="26"/>
      <w:szCs w:val="26"/>
    </w:rPr>
  </w:style>
  <w:style w:type="numbering" w:customStyle="1" w:styleId="NoList6">
    <w:name w:val="No List6"/>
    <w:next w:val="NoList"/>
    <w:uiPriority w:val="99"/>
    <w:semiHidden/>
    <w:unhideWhenUsed/>
    <w:rsid w:val="00276FD6"/>
  </w:style>
  <w:style w:type="numbering" w:customStyle="1" w:styleId="NoList15">
    <w:name w:val="No List15"/>
    <w:next w:val="NoList"/>
    <w:uiPriority w:val="99"/>
    <w:semiHidden/>
    <w:unhideWhenUsed/>
    <w:rsid w:val="00276FD6"/>
  </w:style>
  <w:style w:type="numbering" w:customStyle="1" w:styleId="NoList25">
    <w:name w:val="No List25"/>
    <w:next w:val="NoList"/>
    <w:uiPriority w:val="99"/>
    <w:semiHidden/>
    <w:unhideWhenUsed/>
    <w:rsid w:val="00276FD6"/>
  </w:style>
  <w:style w:type="table" w:customStyle="1" w:styleId="TableGrid6">
    <w:name w:val="Table Grid6"/>
    <w:basedOn w:val="TableNormal"/>
    <w:next w:val="TableGrid"/>
    <w:uiPriority w:val="39"/>
    <w:rsid w:val="00276F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2">
    <w:name w:val="No List32"/>
    <w:next w:val="NoList"/>
    <w:uiPriority w:val="99"/>
    <w:semiHidden/>
    <w:unhideWhenUsed/>
    <w:rsid w:val="00276FD6"/>
  </w:style>
  <w:style w:type="table" w:customStyle="1" w:styleId="TableGrid12">
    <w:name w:val="Table Grid12"/>
    <w:basedOn w:val="TableNormal"/>
    <w:next w:val="TableGrid"/>
    <w:uiPriority w:val="59"/>
    <w:rsid w:val="00276FD6"/>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42">
    <w:name w:val="No List42"/>
    <w:next w:val="NoList"/>
    <w:uiPriority w:val="99"/>
    <w:semiHidden/>
    <w:unhideWhenUsed/>
    <w:rsid w:val="00276FD6"/>
  </w:style>
  <w:style w:type="table" w:customStyle="1" w:styleId="TableGrid22">
    <w:name w:val="Table Grid22"/>
    <w:basedOn w:val="TableNormal"/>
    <w:next w:val="TableGrid"/>
    <w:uiPriority w:val="59"/>
    <w:rsid w:val="00276FD6"/>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52">
    <w:name w:val="No List52"/>
    <w:next w:val="NoList"/>
    <w:uiPriority w:val="99"/>
    <w:semiHidden/>
    <w:unhideWhenUsed/>
    <w:rsid w:val="00276FD6"/>
  </w:style>
  <w:style w:type="numbering" w:customStyle="1" w:styleId="NoList112">
    <w:name w:val="No List112"/>
    <w:next w:val="NoList"/>
    <w:uiPriority w:val="99"/>
    <w:semiHidden/>
    <w:unhideWhenUsed/>
    <w:rsid w:val="00276FD6"/>
  </w:style>
  <w:style w:type="table" w:customStyle="1" w:styleId="TableGrid111">
    <w:name w:val="Table Grid111"/>
    <w:basedOn w:val="TableNormal"/>
    <w:next w:val="TableGrid"/>
    <w:uiPriority w:val="59"/>
    <w:rsid w:val="00276FD6"/>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2">
    <w:name w:val="Table Grid32"/>
    <w:basedOn w:val="TableNormal"/>
    <w:next w:val="TableGrid"/>
    <w:uiPriority w:val="39"/>
    <w:rsid w:val="00276F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7">
    <w:name w:val="No List7"/>
    <w:next w:val="NoList"/>
    <w:uiPriority w:val="99"/>
    <w:semiHidden/>
    <w:unhideWhenUsed/>
    <w:rsid w:val="00CE56F3"/>
  </w:style>
  <w:style w:type="numbering" w:customStyle="1" w:styleId="NoList16">
    <w:name w:val="No List16"/>
    <w:next w:val="NoList"/>
    <w:uiPriority w:val="99"/>
    <w:semiHidden/>
    <w:unhideWhenUsed/>
    <w:rsid w:val="00CE56F3"/>
  </w:style>
  <w:style w:type="numbering" w:customStyle="1" w:styleId="NoList26">
    <w:name w:val="No List26"/>
    <w:next w:val="NoList"/>
    <w:uiPriority w:val="99"/>
    <w:semiHidden/>
    <w:unhideWhenUsed/>
    <w:rsid w:val="00CE56F3"/>
  </w:style>
  <w:style w:type="table" w:customStyle="1" w:styleId="TableGrid7">
    <w:name w:val="Table Grid7"/>
    <w:basedOn w:val="TableNormal"/>
    <w:next w:val="TableGrid"/>
    <w:uiPriority w:val="39"/>
    <w:rsid w:val="00CE56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3">
    <w:name w:val="No List33"/>
    <w:next w:val="NoList"/>
    <w:uiPriority w:val="99"/>
    <w:semiHidden/>
    <w:unhideWhenUsed/>
    <w:rsid w:val="00CE56F3"/>
  </w:style>
  <w:style w:type="table" w:customStyle="1" w:styleId="TableGrid13">
    <w:name w:val="Table Grid13"/>
    <w:basedOn w:val="TableNormal"/>
    <w:next w:val="TableGrid"/>
    <w:uiPriority w:val="59"/>
    <w:rsid w:val="00CE56F3"/>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43">
    <w:name w:val="No List43"/>
    <w:next w:val="NoList"/>
    <w:uiPriority w:val="99"/>
    <w:semiHidden/>
    <w:unhideWhenUsed/>
    <w:rsid w:val="00CE56F3"/>
  </w:style>
  <w:style w:type="table" w:customStyle="1" w:styleId="TableGrid23">
    <w:name w:val="Table Grid23"/>
    <w:basedOn w:val="TableNormal"/>
    <w:next w:val="TableGrid"/>
    <w:uiPriority w:val="59"/>
    <w:rsid w:val="00CE56F3"/>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53">
    <w:name w:val="No List53"/>
    <w:next w:val="NoList"/>
    <w:uiPriority w:val="99"/>
    <w:semiHidden/>
    <w:unhideWhenUsed/>
    <w:rsid w:val="00CE56F3"/>
  </w:style>
  <w:style w:type="numbering" w:customStyle="1" w:styleId="NoList113">
    <w:name w:val="No List113"/>
    <w:next w:val="NoList"/>
    <w:uiPriority w:val="99"/>
    <w:semiHidden/>
    <w:unhideWhenUsed/>
    <w:rsid w:val="00CE56F3"/>
  </w:style>
  <w:style w:type="table" w:customStyle="1" w:styleId="TableGrid112">
    <w:name w:val="Table Grid112"/>
    <w:basedOn w:val="TableNormal"/>
    <w:next w:val="TableGrid"/>
    <w:uiPriority w:val="59"/>
    <w:rsid w:val="00CE56F3"/>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uiPriority w:val="39"/>
    <w:rsid w:val="00CE56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8">
    <w:name w:val="No List8"/>
    <w:next w:val="NoList"/>
    <w:uiPriority w:val="99"/>
    <w:semiHidden/>
    <w:unhideWhenUsed/>
    <w:rsid w:val="00F6267F"/>
  </w:style>
  <w:style w:type="table" w:customStyle="1" w:styleId="TableGrid8">
    <w:name w:val="Table Grid8"/>
    <w:basedOn w:val="TableNormal"/>
    <w:next w:val="TableGrid"/>
    <w:uiPriority w:val="39"/>
    <w:rsid w:val="00F6267F"/>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uiPriority w:val="59"/>
    <w:rsid w:val="00F6267F"/>
    <w:pPr>
      <w:spacing w:after="0" w:line="240" w:lineRule="auto"/>
    </w:pPr>
    <w:rPr>
      <w:rFonts w:eastAsia="Times New Roman"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ubtitleChar111">
    <w:name w:val="Subtitle Char111"/>
    <w:basedOn w:val="DefaultParagraphFont"/>
    <w:uiPriority w:val="11"/>
    <w:rsid w:val="00F6267F"/>
    <w:rPr>
      <w:rFonts w:ascii="Calibri Light" w:eastAsia="Times New Roman" w:hAnsi="Calibri Light" w:cs="Times New Roman"/>
      <w:sz w:val="24"/>
      <w:szCs w:val="24"/>
    </w:rPr>
  </w:style>
  <w:style w:type="character" w:customStyle="1" w:styleId="SubtitleChar110">
    <w:name w:val="Subtitle Char110"/>
    <w:basedOn w:val="DefaultParagraphFont"/>
    <w:uiPriority w:val="11"/>
    <w:rsid w:val="00F6267F"/>
    <w:rPr>
      <w:rFonts w:ascii="Calibri Light" w:eastAsia="Times New Roman" w:hAnsi="Calibri Light" w:cs="Times New Roman"/>
      <w:sz w:val="24"/>
      <w:szCs w:val="24"/>
    </w:rPr>
  </w:style>
  <w:style w:type="character" w:customStyle="1" w:styleId="SubtitleChar19">
    <w:name w:val="Subtitle Char19"/>
    <w:basedOn w:val="DefaultParagraphFont"/>
    <w:uiPriority w:val="11"/>
    <w:rsid w:val="00F6267F"/>
    <w:rPr>
      <w:rFonts w:ascii="Calibri Light" w:eastAsia="Times New Roman" w:hAnsi="Calibri Light" w:cs="Times New Roman"/>
      <w:sz w:val="24"/>
      <w:szCs w:val="24"/>
    </w:rPr>
  </w:style>
  <w:style w:type="character" w:customStyle="1" w:styleId="SubtitleChar18">
    <w:name w:val="Subtitle Char18"/>
    <w:basedOn w:val="DefaultParagraphFont"/>
    <w:uiPriority w:val="11"/>
    <w:rsid w:val="00F6267F"/>
    <w:rPr>
      <w:rFonts w:ascii="Calibri Light" w:eastAsia="Times New Roman" w:hAnsi="Calibri Light" w:cs="Times New Roman"/>
      <w:sz w:val="24"/>
      <w:szCs w:val="24"/>
    </w:rPr>
  </w:style>
  <w:style w:type="character" w:customStyle="1" w:styleId="SubtitleChar17">
    <w:name w:val="Subtitle Char17"/>
    <w:basedOn w:val="DefaultParagraphFont"/>
    <w:uiPriority w:val="11"/>
    <w:rsid w:val="00F6267F"/>
    <w:rPr>
      <w:rFonts w:ascii="Calibri Light" w:eastAsia="Times New Roman" w:hAnsi="Calibri Light" w:cs="Times New Roman"/>
      <w:sz w:val="24"/>
      <w:szCs w:val="24"/>
    </w:rPr>
  </w:style>
  <w:style w:type="character" w:customStyle="1" w:styleId="SubtitleChar16">
    <w:name w:val="Subtitle Char16"/>
    <w:basedOn w:val="DefaultParagraphFont"/>
    <w:uiPriority w:val="11"/>
    <w:rsid w:val="00F6267F"/>
    <w:rPr>
      <w:rFonts w:ascii="Calibri Light" w:eastAsia="Times New Roman" w:hAnsi="Calibri Light" w:cs="Times New Roman"/>
      <w:sz w:val="24"/>
      <w:szCs w:val="24"/>
    </w:rPr>
  </w:style>
  <w:style w:type="character" w:customStyle="1" w:styleId="SubtitleChar15">
    <w:name w:val="Subtitle Char15"/>
    <w:basedOn w:val="DefaultParagraphFont"/>
    <w:uiPriority w:val="11"/>
    <w:rsid w:val="00F6267F"/>
    <w:rPr>
      <w:rFonts w:ascii="Calibri Light" w:eastAsia="Times New Roman" w:hAnsi="Calibri Light" w:cs="Times New Roman"/>
      <w:sz w:val="24"/>
      <w:szCs w:val="24"/>
    </w:rPr>
  </w:style>
  <w:style w:type="character" w:customStyle="1" w:styleId="SubtitleChar14">
    <w:name w:val="Subtitle Char14"/>
    <w:basedOn w:val="DefaultParagraphFont"/>
    <w:uiPriority w:val="11"/>
    <w:rsid w:val="00F6267F"/>
    <w:rPr>
      <w:rFonts w:ascii="Calibri Light" w:eastAsia="Times New Roman" w:hAnsi="Calibri Light" w:cs="Times New Roman"/>
      <w:sz w:val="24"/>
      <w:szCs w:val="24"/>
    </w:rPr>
  </w:style>
  <w:style w:type="character" w:customStyle="1" w:styleId="SubtitleChar13">
    <w:name w:val="Subtitle Char13"/>
    <w:basedOn w:val="DefaultParagraphFont"/>
    <w:uiPriority w:val="11"/>
    <w:rsid w:val="00F6267F"/>
    <w:rPr>
      <w:rFonts w:ascii="Calibri Light" w:eastAsia="Times New Roman" w:hAnsi="Calibri Light" w:cs="Times New Roman"/>
      <w:sz w:val="24"/>
      <w:szCs w:val="24"/>
    </w:rPr>
  </w:style>
  <w:style w:type="character" w:customStyle="1" w:styleId="SubtitleChar12">
    <w:name w:val="Subtitle Char12"/>
    <w:basedOn w:val="DefaultParagraphFont"/>
    <w:uiPriority w:val="11"/>
    <w:rsid w:val="00F6267F"/>
    <w:rPr>
      <w:rFonts w:ascii="Calibri Light" w:eastAsia="Times New Roman" w:hAnsi="Calibri Light" w:cs="Times New Roman"/>
      <w:sz w:val="24"/>
      <w:szCs w:val="24"/>
    </w:rPr>
  </w:style>
  <w:style w:type="character" w:customStyle="1" w:styleId="SubtitleChar11">
    <w:name w:val="Subtitle Char11"/>
    <w:basedOn w:val="DefaultParagraphFont"/>
    <w:uiPriority w:val="11"/>
    <w:rsid w:val="00F6267F"/>
    <w:rPr>
      <w:rFonts w:ascii="Calibri Light" w:eastAsia="Times New Roman" w:hAnsi="Calibri Light" w:cs="Times New Roman"/>
      <w:sz w:val="24"/>
      <w:szCs w:val="24"/>
    </w:rPr>
  </w:style>
  <w:style w:type="table" w:customStyle="1" w:styleId="TableGrid24">
    <w:name w:val="Table Grid24"/>
    <w:basedOn w:val="TableNormal"/>
    <w:next w:val="TableGrid"/>
    <w:uiPriority w:val="59"/>
    <w:rsid w:val="00F6267F"/>
    <w:pPr>
      <w:spacing w:after="0" w:line="240" w:lineRule="auto"/>
    </w:pPr>
    <w:rPr>
      <w:rFonts w:eastAsia="Times New Roman"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uiPriority w:val="59"/>
    <w:rsid w:val="00F6267F"/>
    <w:pPr>
      <w:spacing w:after="0" w:line="240" w:lineRule="auto"/>
    </w:pPr>
    <w:rPr>
      <w:rFonts w:eastAsia="Times New Roman"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uiPriority w:val="39"/>
    <w:rsid w:val="00F6267F"/>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 Grid121"/>
    <w:basedOn w:val="TableNormal"/>
    <w:next w:val="TableGrid"/>
    <w:uiPriority w:val="59"/>
    <w:rsid w:val="00F6267F"/>
    <w:pPr>
      <w:spacing w:after="0" w:line="240" w:lineRule="auto"/>
    </w:pPr>
    <w:rPr>
      <w:rFonts w:eastAsia="Times New Roman"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uiPriority w:val="39"/>
    <w:rsid w:val="00F6267F"/>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9">
    <w:name w:val="No List9"/>
    <w:next w:val="NoList"/>
    <w:uiPriority w:val="99"/>
    <w:semiHidden/>
    <w:unhideWhenUsed/>
    <w:rsid w:val="003C2F00"/>
  </w:style>
  <w:style w:type="table" w:customStyle="1" w:styleId="TableGrid9">
    <w:name w:val="Table Grid9"/>
    <w:basedOn w:val="TableNormal"/>
    <w:next w:val="TableGrid"/>
    <w:uiPriority w:val="59"/>
    <w:rsid w:val="003C2F00"/>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0">
    <w:name w:val="TableGrid"/>
    <w:rsid w:val="003C2F00"/>
    <w:pPr>
      <w:spacing w:after="0" w:line="240" w:lineRule="auto"/>
    </w:pPr>
    <w:rPr>
      <w:rFonts w:eastAsia="Times New Roman"/>
    </w:rPr>
    <w:tblPr>
      <w:tblCellMar>
        <w:top w:w="0" w:type="dxa"/>
        <w:left w:w="0" w:type="dxa"/>
        <w:bottom w:w="0" w:type="dxa"/>
        <w:right w:w="0" w:type="dxa"/>
      </w:tblCellMar>
    </w:tblPr>
  </w:style>
  <w:style w:type="numbering" w:customStyle="1" w:styleId="NoList17">
    <w:name w:val="No List17"/>
    <w:next w:val="NoList"/>
    <w:uiPriority w:val="99"/>
    <w:semiHidden/>
    <w:unhideWhenUsed/>
    <w:rsid w:val="003C2F00"/>
  </w:style>
  <w:style w:type="paragraph" w:customStyle="1" w:styleId="TOC11">
    <w:name w:val="TOC 11"/>
    <w:basedOn w:val="Normal"/>
    <w:next w:val="TOC1"/>
    <w:uiPriority w:val="1"/>
    <w:qFormat/>
    <w:rsid w:val="003C2F00"/>
    <w:pPr>
      <w:widowControl w:val="0"/>
      <w:spacing w:after="0" w:line="240" w:lineRule="auto"/>
      <w:ind w:left="112"/>
    </w:pPr>
    <w:rPr>
      <w:rFonts w:ascii="Sylfaen" w:eastAsia="Times New Roman" w:hAnsi="Sylfaen" w:cs="Times New Roman"/>
      <w:sz w:val="24"/>
      <w:szCs w:val="24"/>
    </w:rPr>
  </w:style>
  <w:style w:type="paragraph" w:customStyle="1" w:styleId="TOC21">
    <w:name w:val="TOC 21"/>
    <w:basedOn w:val="Normal"/>
    <w:next w:val="TOC2"/>
    <w:uiPriority w:val="1"/>
    <w:qFormat/>
    <w:rsid w:val="003C2F00"/>
    <w:pPr>
      <w:widowControl w:val="0"/>
      <w:spacing w:after="0" w:line="240" w:lineRule="auto"/>
      <w:ind w:left="352"/>
    </w:pPr>
    <w:rPr>
      <w:rFonts w:ascii="Sylfaen" w:eastAsia="Times New Roman" w:hAnsi="Sylfaen" w:cs="Times New Roman"/>
      <w:sz w:val="24"/>
      <w:szCs w:val="24"/>
    </w:rPr>
  </w:style>
  <w:style w:type="paragraph" w:customStyle="1" w:styleId="TOC31">
    <w:name w:val="TOC 31"/>
    <w:basedOn w:val="Normal"/>
    <w:next w:val="TOC3"/>
    <w:uiPriority w:val="1"/>
    <w:qFormat/>
    <w:rsid w:val="003C2F00"/>
    <w:pPr>
      <w:widowControl w:val="0"/>
      <w:spacing w:after="0" w:line="240" w:lineRule="auto"/>
      <w:ind w:left="352"/>
    </w:pPr>
    <w:rPr>
      <w:rFonts w:ascii="Sylfaen" w:eastAsia="Times New Roman" w:hAnsi="Sylfaen" w:cs="Times New Roman"/>
      <w:b/>
      <w:bCs/>
      <w:i/>
    </w:rPr>
  </w:style>
  <w:style w:type="table" w:customStyle="1" w:styleId="TableGrid114">
    <w:name w:val="Table Grid114"/>
    <w:basedOn w:val="TableNormal"/>
    <w:next w:val="TableGrid"/>
    <w:uiPriority w:val="59"/>
    <w:rsid w:val="003C2F00"/>
    <w:pPr>
      <w:spacing w:after="0" w:line="240" w:lineRule="auto"/>
    </w:pPr>
    <w:rPr>
      <w:rFonts w:eastAsia="Times New Roman"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mmentText1">
    <w:name w:val="Comment Text1"/>
    <w:basedOn w:val="Normal"/>
    <w:next w:val="CommentText"/>
    <w:uiPriority w:val="99"/>
    <w:semiHidden/>
    <w:unhideWhenUsed/>
    <w:rsid w:val="003C2F00"/>
    <w:pPr>
      <w:spacing w:line="240" w:lineRule="auto"/>
    </w:pPr>
    <w:rPr>
      <w:rFonts w:ascii="Calibri" w:hAnsi="Calibri" w:cs="Times New Roman"/>
      <w:sz w:val="20"/>
      <w:szCs w:val="20"/>
    </w:rPr>
  </w:style>
  <w:style w:type="paragraph" w:customStyle="1" w:styleId="CommentSubject1">
    <w:name w:val="Comment Subject1"/>
    <w:basedOn w:val="CommentText"/>
    <w:next w:val="CommentText"/>
    <w:uiPriority w:val="99"/>
    <w:semiHidden/>
    <w:unhideWhenUsed/>
    <w:rsid w:val="003C2F00"/>
    <w:pPr>
      <w:autoSpaceDE/>
      <w:autoSpaceDN/>
      <w:adjustRightInd/>
      <w:spacing w:after="160"/>
    </w:pPr>
    <w:rPr>
      <w:rFonts w:cs="Times New Roman"/>
      <w:b/>
      <w:bCs/>
    </w:rPr>
  </w:style>
  <w:style w:type="table" w:customStyle="1" w:styleId="TableGrid25">
    <w:name w:val="Table Grid25"/>
    <w:basedOn w:val="TableNormal"/>
    <w:next w:val="TableGrid"/>
    <w:uiPriority w:val="59"/>
    <w:rsid w:val="003C2F00"/>
    <w:pPr>
      <w:spacing w:after="0" w:line="240" w:lineRule="auto"/>
    </w:pPr>
    <w:rPr>
      <w:rFonts w:eastAsia="Times New Roman"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uiPriority w:val="39"/>
    <w:rsid w:val="003C2F00"/>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 Grid122"/>
    <w:basedOn w:val="TableNormal"/>
    <w:next w:val="TableGrid"/>
    <w:uiPriority w:val="59"/>
    <w:rsid w:val="003C2F00"/>
    <w:pPr>
      <w:spacing w:after="0" w:line="240" w:lineRule="auto"/>
    </w:pPr>
    <w:rPr>
      <w:rFonts w:eastAsia="Times New Roman"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2">
    <w:name w:val="Table Grid42"/>
    <w:basedOn w:val="TableNormal"/>
    <w:next w:val="TableGrid"/>
    <w:uiPriority w:val="39"/>
    <w:rsid w:val="003C2F00"/>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mmentTextChar1">
    <w:name w:val="Comment Text Char1"/>
    <w:basedOn w:val="DefaultParagraphFont"/>
    <w:uiPriority w:val="99"/>
    <w:semiHidden/>
    <w:rsid w:val="003C2F00"/>
    <w:rPr>
      <w:rFonts w:ascii="Calibri" w:eastAsia="Calibri" w:hAnsi="Calibri" w:cs="Times New Roman"/>
      <w:sz w:val="20"/>
      <w:szCs w:val="20"/>
    </w:rPr>
  </w:style>
  <w:style w:type="character" w:customStyle="1" w:styleId="CommentSubjectChar1">
    <w:name w:val="Comment Subject Char1"/>
    <w:basedOn w:val="CommentTextChar1"/>
    <w:uiPriority w:val="99"/>
    <w:semiHidden/>
    <w:rsid w:val="003C2F00"/>
    <w:rPr>
      <w:rFonts w:ascii="Calibri" w:eastAsia="Calibri" w:hAnsi="Calibri" w:cs="Times New Roman"/>
      <w:b/>
      <w:bCs/>
      <w:sz w:val="20"/>
      <w:szCs w:val="20"/>
    </w:rPr>
  </w:style>
  <w:style w:type="numbering" w:customStyle="1" w:styleId="NoList27">
    <w:name w:val="No List27"/>
    <w:next w:val="NoList"/>
    <w:uiPriority w:val="99"/>
    <w:semiHidden/>
    <w:unhideWhenUsed/>
    <w:rsid w:val="003C2F00"/>
  </w:style>
  <w:style w:type="table" w:customStyle="1" w:styleId="TableGrid51">
    <w:name w:val="Table Grid51"/>
    <w:basedOn w:val="TableNormal"/>
    <w:next w:val="TableGrid"/>
    <w:uiPriority w:val="39"/>
    <w:rsid w:val="003C2F00"/>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 Grid131"/>
    <w:basedOn w:val="TableNormal"/>
    <w:next w:val="TableGrid"/>
    <w:uiPriority w:val="59"/>
    <w:rsid w:val="003C2F00"/>
    <w:pPr>
      <w:spacing w:after="0" w:line="240" w:lineRule="auto"/>
    </w:pPr>
    <w:rPr>
      <w:rFonts w:eastAsia="Times New Roman"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1">
    <w:name w:val="Table Grid211"/>
    <w:basedOn w:val="TableNormal"/>
    <w:next w:val="TableGrid"/>
    <w:uiPriority w:val="59"/>
    <w:rsid w:val="003C2F00"/>
    <w:pPr>
      <w:spacing w:after="0" w:line="240" w:lineRule="auto"/>
    </w:pPr>
    <w:rPr>
      <w:rFonts w:eastAsia="Times New Roman"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1">
    <w:name w:val="Table Grid1111"/>
    <w:basedOn w:val="TableNormal"/>
    <w:next w:val="TableGrid"/>
    <w:uiPriority w:val="59"/>
    <w:rsid w:val="003C2F00"/>
    <w:pPr>
      <w:spacing w:after="0" w:line="240" w:lineRule="auto"/>
    </w:pPr>
    <w:rPr>
      <w:rFonts w:eastAsia="Times New Roman"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11">
    <w:name w:val="Table Grid311"/>
    <w:basedOn w:val="TableNormal"/>
    <w:next w:val="TableGrid"/>
    <w:uiPriority w:val="39"/>
    <w:rsid w:val="003C2F00"/>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4">
    <w:name w:val="No List34"/>
    <w:next w:val="NoList"/>
    <w:uiPriority w:val="99"/>
    <w:semiHidden/>
    <w:unhideWhenUsed/>
    <w:rsid w:val="003C2F00"/>
  </w:style>
  <w:style w:type="paragraph" w:customStyle="1" w:styleId="TOCHeading1">
    <w:name w:val="TOC Heading1"/>
    <w:basedOn w:val="Heading1"/>
    <w:next w:val="Normal"/>
    <w:uiPriority w:val="39"/>
    <w:unhideWhenUsed/>
    <w:qFormat/>
    <w:rsid w:val="003C2F00"/>
    <w:pPr>
      <w:keepLines/>
      <w:spacing w:before="480" w:after="0" w:line="276" w:lineRule="auto"/>
      <w:outlineLvl w:val="9"/>
    </w:pPr>
    <w:rPr>
      <w:rFonts w:ascii="Calibri Light" w:hAnsi="Calibri Light"/>
      <w:color w:val="2F5496"/>
      <w:kern w:val="0"/>
      <w:sz w:val="28"/>
      <w:szCs w:val="28"/>
      <w:lang w:val="en-US" w:eastAsia="en-US"/>
    </w:rPr>
  </w:style>
  <w:style w:type="numbering" w:customStyle="1" w:styleId="NoList114">
    <w:name w:val="No List114"/>
    <w:next w:val="NoList"/>
    <w:uiPriority w:val="99"/>
    <w:semiHidden/>
    <w:unhideWhenUsed/>
    <w:rsid w:val="003C2F00"/>
  </w:style>
  <w:style w:type="numbering" w:customStyle="1" w:styleId="NoList211">
    <w:name w:val="No List211"/>
    <w:next w:val="NoList"/>
    <w:uiPriority w:val="99"/>
    <w:semiHidden/>
    <w:unhideWhenUsed/>
    <w:rsid w:val="003C2F00"/>
  </w:style>
  <w:style w:type="numbering" w:customStyle="1" w:styleId="NoList1111">
    <w:name w:val="No List1111"/>
    <w:next w:val="NoList"/>
    <w:uiPriority w:val="99"/>
    <w:semiHidden/>
    <w:rsid w:val="003C2F00"/>
  </w:style>
  <w:style w:type="numbering" w:customStyle="1" w:styleId="NoList2111">
    <w:name w:val="No List2111"/>
    <w:next w:val="NoList"/>
    <w:uiPriority w:val="99"/>
    <w:semiHidden/>
    <w:unhideWhenUsed/>
    <w:rsid w:val="003C2F00"/>
  </w:style>
  <w:style w:type="numbering" w:customStyle="1" w:styleId="NoList311">
    <w:name w:val="No List311"/>
    <w:next w:val="NoList"/>
    <w:uiPriority w:val="99"/>
    <w:semiHidden/>
    <w:unhideWhenUsed/>
    <w:rsid w:val="003C2F00"/>
  </w:style>
  <w:style w:type="table" w:customStyle="1" w:styleId="TableGrid321">
    <w:name w:val="Table Grid321"/>
    <w:basedOn w:val="TableNormal"/>
    <w:next w:val="TableGrid"/>
    <w:uiPriority w:val="59"/>
    <w:rsid w:val="003C2F00"/>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21">
    <w:name w:val="No List121"/>
    <w:next w:val="NoList"/>
    <w:uiPriority w:val="99"/>
    <w:semiHidden/>
    <w:rsid w:val="003C2F00"/>
  </w:style>
  <w:style w:type="numbering" w:customStyle="1" w:styleId="NoList221">
    <w:name w:val="No List221"/>
    <w:next w:val="NoList"/>
    <w:uiPriority w:val="99"/>
    <w:semiHidden/>
    <w:unhideWhenUsed/>
    <w:rsid w:val="003C2F00"/>
  </w:style>
  <w:style w:type="numbering" w:customStyle="1" w:styleId="NoList44">
    <w:name w:val="No List44"/>
    <w:next w:val="NoList"/>
    <w:uiPriority w:val="99"/>
    <w:semiHidden/>
    <w:unhideWhenUsed/>
    <w:rsid w:val="003C2F00"/>
  </w:style>
  <w:style w:type="table" w:customStyle="1" w:styleId="TableGrid421">
    <w:name w:val="Table Grid421"/>
    <w:basedOn w:val="TableNormal"/>
    <w:next w:val="TableGrid"/>
    <w:uiPriority w:val="59"/>
    <w:rsid w:val="003C2F00"/>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31">
    <w:name w:val="No List131"/>
    <w:next w:val="NoList"/>
    <w:uiPriority w:val="99"/>
    <w:semiHidden/>
    <w:rsid w:val="003C2F00"/>
  </w:style>
  <w:style w:type="numbering" w:customStyle="1" w:styleId="NoList231">
    <w:name w:val="No List231"/>
    <w:next w:val="NoList"/>
    <w:uiPriority w:val="99"/>
    <w:semiHidden/>
    <w:unhideWhenUsed/>
    <w:rsid w:val="003C2F00"/>
  </w:style>
  <w:style w:type="numbering" w:customStyle="1" w:styleId="NoList54">
    <w:name w:val="No List54"/>
    <w:next w:val="NoList"/>
    <w:uiPriority w:val="99"/>
    <w:semiHidden/>
    <w:unhideWhenUsed/>
    <w:rsid w:val="003C2F00"/>
  </w:style>
  <w:style w:type="numbering" w:customStyle="1" w:styleId="NoList141">
    <w:name w:val="No List141"/>
    <w:next w:val="NoList"/>
    <w:uiPriority w:val="99"/>
    <w:semiHidden/>
    <w:unhideWhenUsed/>
    <w:rsid w:val="003C2F00"/>
  </w:style>
  <w:style w:type="numbering" w:customStyle="1" w:styleId="NoList241">
    <w:name w:val="No List241"/>
    <w:next w:val="NoList"/>
    <w:uiPriority w:val="99"/>
    <w:semiHidden/>
    <w:unhideWhenUsed/>
    <w:rsid w:val="003C2F00"/>
  </w:style>
  <w:style w:type="table" w:customStyle="1" w:styleId="TableGrid511">
    <w:name w:val="Table Grid511"/>
    <w:basedOn w:val="TableNormal"/>
    <w:next w:val="TableGrid"/>
    <w:uiPriority w:val="39"/>
    <w:rsid w:val="003C2F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11">
    <w:name w:val="No List3111"/>
    <w:next w:val="NoList"/>
    <w:uiPriority w:val="99"/>
    <w:semiHidden/>
    <w:unhideWhenUsed/>
    <w:rsid w:val="003C2F00"/>
  </w:style>
  <w:style w:type="numbering" w:customStyle="1" w:styleId="NoList411">
    <w:name w:val="No List411"/>
    <w:next w:val="NoList"/>
    <w:uiPriority w:val="99"/>
    <w:semiHidden/>
    <w:unhideWhenUsed/>
    <w:rsid w:val="003C2F00"/>
  </w:style>
  <w:style w:type="table" w:customStyle="1" w:styleId="TableGrid2111">
    <w:name w:val="Table Grid2111"/>
    <w:basedOn w:val="TableNormal"/>
    <w:next w:val="TableGrid"/>
    <w:uiPriority w:val="59"/>
    <w:rsid w:val="003C2F00"/>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511">
    <w:name w:val="No List511"/>
    <w:next w:val="NoList"/>
    <w:uiPriority w:val="99"/>
    <w:semiHidden/>
    <w:unhideWhenUsed/>
    <w:rsid w:val="003C2F00"/>
  </w:style>
  <w:style w:type="numbering" w:customStyle="1" w:styleId="NoList11111">
    <w:name w:val="No List11111"/>
    <w:next w:val="NoList"/>
    <w:uiPriority w:val="99"/>
    <w:semiHidden/>
    <w:unhideWhenUsed/>
    <w:rsid w:val="003C2F00"/>
  </w:style>
  <w:style w:type="table" w:customStyle="1" w:styleId="TableGrid3111">
    <w:name w:val="Table Grid3111"/>
    <w:basedOn w:val="TableNormal"/>
    <w:next w:val="TableGrid"/>
    <w:uiPriority w:val="39"/>
    <w:rsid w:val="003C2F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61">
    <w:name w:val="No List61"/>
    <w:next w:val="NoList"/>
    <w:uiPriority w:val="99"/>
    <w:semiHidden/>
    <w:unhideWhenUsed/>
    <w:rsid w:val="003C2F00"/>
  </w:style>
  <w:style w:type="numbering" w:customStyle="1" w:styleId="NoList151">
    <w:name w:val="No List151"/>
    <w:next w:val="NoList"/>
    <w:uiPriority w:val="99"/>
    <w:semiHidden/>
    <w:unhideWhenUsed/>
    <w:rsid w:val="003C2F00"/>
  </w:style>
  <w:style w:type="numbering" w:customStyle="1" w:styleId="NoList251">
    <w:name w:val="No List251"/>
    <w:next w:val="NoList"/>
    <w:uiPriority w:val="99"/>
    <w:semiHidden/>
    <w:unhideWhenUsed/>
    <w:rsid w:val="003C2F00"/>
  </w:style>
  <w:style w:type="numbering" w:customStyle="1" w:styleId="NoList321">
    <w:name w:val="No List321"/>
    <w:next w:val="NoList"/>
    <w:uiPriority w:val="99"/>
    <w:semiHidden/>
    <w:unhideWhenUsed/>
    <w:rsid w:val="003C2F00"/>
  </w:style>
  <w:style w:type="table" w:customStyle="1" w:styleId="TableGrid1221">
    <w:name w:val="Table Grid1221"/>
    <w:basedOn w:val="TableNormal"/>
    <w:next w:val="TableGrid"/>
    <w:uiPriority w:val="59"/>
    <w:rsid w:val="003C2F00"/>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421">
    <w:name w:val="No List421"/>
    <w:next w:val="NoList"/>
    <w:uiPriority w:val="99"/>
    <w:semiHidden/>
    <w:unhideWhenUsed/>
    <w:rsid w:val="003C2F00"/>
  </w:style>
  <w:style w:type="numbering" w:customStyle="1" w:styleId="NoList521">
    <w:name w:val="No List521"/>
    <w:next w:val="NoList"/>
    <w:uiPriority w:val="99"/>
    <w:semiHidden/>
    <w:unhideWhenUsed/>
    <w:rsid w:val="003C2F00"/>
  </w:style>
  <w:style w:type="numbering" w:customStyle="1" w:styleId="NoList1121">
    <w:name w:val="No List1121"/>
    <w:next w:val="NoList"/>
    <w:uiPriority w:val="99"/>
    <w:semiHidden/>
    <w:unhideWhenUsed/>
    <w:rsid w:val="003C2F00"/>
  </w:style>
  <w:style w:type="table" w:customStyle="1" w:styleId="TableGrid11111">
    <w:name w:val="Table Grid11111"/>
    <w:basedOn w:val="TableNormal"/>
    <w:next w:val="TableGrid"/>
    <w:uiPriority w:val="59"/>
    <w:rsid w:val="003C2F00"/>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211">
    <w:name w:val="Table Grid3211"/>
    <w:basedOn w:val="TableNormal"/>
    <w:next w:val="TableGrid"/>
    <w:uiPriority w:val="39"/>
    <w:rsid w:val="003C2F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71">
    <w:name w:val="No List71"/>
    <w:next w:val="NoList"/>
    <w:uiPriority w:val="99"/>
    <w:semiHidden/>
    <w:unhideWhenUsed/>
    <w:rsid w:val="003C2F00"/>
  </w:style>
  <w:style w:type="numbering" w:customStyle="1" w:styleId="NoList161">
    <w:name w:val="No List161"/>
    <w:next w:val="NoList"/>
    <w:uiPriority w:val="99"/>
    <w:semiHidden/>
    <w:unhideWhenUsed/>
    <w:rsid w:val="003C2F00"/>
  </w:style>
  <w:style w:type="numbering" w:customStyle="1" w:styleId="NoList261">
    <w:name w:val="No List261"/>
    <w:next w:val="NoList"/>
    <w:uiPriority w:val="99"/>
    <w:semiHidden/>
    <w:unhideWhenUsed/>
    <w:rsid w:val="003C2F00"/>
  </w:style>
  <w:style w:type="numbering" w:customStyle="1" w:styleId="NoList331">
    <w:name w:val="No List331"/>
    <w:next w:val="NoList"/>
    <w:uiPriority w:val="99"/>
    <w:semiHidden/>
    <w:unhideWhenUsed/>
    <w:rsid w:val="003C2F00"/>
  </w:style>
  <w:style w:type="table" w:customStyle="1" w:styleId="TableGrid1311">
    <w:name w:val="Table Grid1311"/>
    <w:basedOn w:val="TableNormal"/>
    <w:next w:val="TableGrid"/>
    <w:uiPriority w:val="59"/>
    <w:rsid w:val="003C2F00"/>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431">
    <w:name w:val="No List431"/>
    <w:next w:val="NoList"/>
    <w:uiPriority w:val="99"/>
    <w:semiHidden/>
    <w:unhideWhenUsed/>
    <w:rsid w:val="003C2F00"/>
  </w:style>
  <w:style w:type="numbering" w:customStyle="1" w:styleId="NoList531">
    <w:name w:val="No List531"/>
    <w:next w:val="NoList"/>
    <w:uiPriority w:val="99"/>
    <w:semiHidden/>
    <w:unhideWhenUsed/>
    <w:rsid w:val="003C2F00"/>
  </w:style>
  <w:style w:type="numbering" w:customStyle="1" w:styleId="NoList1131">
    <w:name w:val="No List1131"/>
    <w:next w:val="NoList"/>
    <w:uiPriority w:val="99"/>
    <w:semiHidden/>
    <w:unhideWhenUsed/>
    <w:rsid w:val="003C2F00"/>
  </w:style>
  <w:style w:type="numbering" w:customStyle="1" w:styleId="NoList81">
    <w:name w:val="No List81"/>
    <w:next w:val="NoList"/>
    <w:uiPriority w:val="99"/>
    <w:semiHidden/>
    <w:unhideWhenUsed/>
    <w:rsid w:val="003C2F00"/>
  </w:style>
  <w:style w:type="character" w:customStyle="1" w:styleId="Heading2Char2">
    <w:name w:val="Heading 2 Char2"/>
    <w:basedOn w:val="DefaultParagraphFont"/>
    <w:uiPriority w:val="9"/>
    <w:semiHidden/>
    <w:rsid w:val="003C2F00"/>
    <w:rPr>
      <w:rFonts w:ascii="Calibri Light" w:eastAsia="Times New Roman" w:hAnsi="Calibri Light" w:cs="Times New Roman"/>
      <w:color w:val="2E74B5"/>
      <w:sz w:val="26"/>
      <w:szCs w:val="26"/>
    </w:rPr>
  </w:style>
  <w:style w:type="numbering" w:customStyle="1" w:styleId="NoList10">
    <w:name w:val="No List10"/>
    <w:next w:val="NoList"/>
    <w:uiPriority w:val="99"/>
    <w:semiHidden/>
    <w:unhideWhenUsed/>
    <w:rsid w:val="00EC06C2"/>
  </w:style>
  <w:style w:type="numbering" w:customStyle="1" w:styleId="NoList18">
    <w:name w:val="No List18"/>
    <w:next w:val="NoList"/>
    <w:uiPriority w:val="99"/>
    <w:semiHidden/>
    <w:unhideWhenUsed/>
    <w:rsid w:val="00EC06C2"/>
  </w:style>
  <w:style w:type="table" w:customStyle="1" w:styleId="TableGrid15">
    <w:name w:val="Table Grid15"/>
    <w:basedOn w:val="TableNormal"/>
    <w:next w:val="TableGrid"/>
    <w:uiPriority w:val="39"/>
    <w:rsid w:val="00EC06C2"/>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EC06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8">
    <w:name w:val="No List28"/>
    <w:next w:val="NoList"/>
    <w:uiPriority w:val="99"/>
    <w:semiHidden/>
    <w:unhideWhenUsed/>
    <w:rsid w:val="00EC06C2"/>
  </w:style>
  <w:style w:type="table" w:customStyle="1" w:styleId="TableGrid26">
    <w:name w:val="Table Grid26"/>
    <w:basedOn w:val="TableNormal"/>
    <w:next w:val="TableGrid"/>
    <w:uiPriority w:val="59"/>
    <w:rsid w:val="00EC06C2"/>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15">
    <w:name w:val="No List115"/>
    <w:next w:val="NoList"/>
    <w:uiPriority w:val="99"/>
    <w:semiHidden/>
    <w:rsid w:val="00EC06C2"/>
  </w:style>
  <w:style w:type="numbering" w:customStyle="1" w:styleId="NoList212">
    <w:name w:val="No List212"/>
    <w:next w:val="NoList"/>
    <w:uiPriority w:val="99"/>
    <w:semiHidden/>
    <w:unhideWhenUsed/>
    <w:rsid w:val="00EC06C2"/>
  </w:style>
  <w:style w:type="numbering" w:customStyle="1" w:styleId="NoList35">
    <w:name w:val="No List35"/>
    <w:next w:val="NoList"/>
    <w:uiPriority w:val="99"/>
    <w:semiHidden/>
    <w:unhideWhenUsed/>
    <w:rsid w:val="00EC06C2"/>
  </w:style>
  <w:style w:type="table" w:customStyle="1" w:styleId="TableGrid36">
    <w:name w:val="Table Grid36"/>
    <w:basedOn w:val="TableNormal"/>
    <w:next w:val="TableGrid"/>
    <w:uiPriority w:val="59"/>
    <w:rsid w:val="00EC06C2"/>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22">
    <w:name w:val="No List122"/>
    <w:next w:val="NoList"/>
    <w:uiPriority w:val="99"/>
    <w:semiHidden/>
    <w:rsid w:val="00EC06C2"/>
  </w:style>
  <w:style w:type="numbering" w:customStyle="1" w:styleId="NoList222">
    <w:name w:val="No List222"/>
    <w:next w:val="NoList"/>
    <w:uiPriority w:val="99"/>
    <w:semiHidden/>
    <w:unhideWhenUsed/>
    <w:rsid w:val="00EC06C2"/>
  </w:style>
  <w:style w:type="numbering" w:customStyle="1" w:styleId="NoList45">
    <w:name w:val="No List45"/>
    <w:next w:val="NoList"/>
    <w:uiPriority w:val="99"/>
    <w:semiHidden/>
    <w:unhideWhenUsed/>
    <w:rsid w:val="00EC06C2"/>
  </w:style>
  <w:style w:type="table" w:customStyle="1" w:styleId="TableGrid43">
    <w:name w:val="Table Grid43"/>
    <w:basedOn w:val="TableNormal"/>
    <w:next w:val="TableGrid"/>
    <w:uiPriority w:val="59"/>
    <w:rsid w:val="00EC06C2"/>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32">
    <w:name w:val="No List132"/>
    <w:next w:val="NoList"/>
    <w:uiPriority w:val="99"/>
    <w:semiHidden/>
    <w:rsid w:val="00EC06C2"/>
  </w:style>
  <w:style w:type="numbering" w:customStyle="1" w:styleId="NoList232">
    <w:name w:val="No List232"/>
    <w:next w:val="NoList"/>
    <w:uiPriority w:val="99"/>
    <w:semiHidden/>
    <w:unhideWhenUsed/>
    <w:rsid w:val="00EC06C2"/>
  </w:style>
  <w:style w:type="numbering" w:customStyle="1" w:styleId="NoList55">
    <w:name w:val="No List55"/>
    <w:next w:val="NoList"/>
    <w:uiPriority w:val="99"/>
    <w:semiHidden/>
    <w:unhideWhenUsed/>
    <w:rsid w:val="00EC06C2"/>
  </w:style>
  <w:style w:type="numbering" w:customStyle="1" w:styleId="NoList142">
    <w:name w:val="No List142"/>
    <w:next w:val="NoList"/>
    <w:uiPriority w:val="99"/>
    <w:semiHidden/>
    <w:unhideWhenUsed/>
    <w:rsid w:val="00EC06C2"/>
  </w:style>
  <w:style w:type="numbering" w:customStyle="1" w:styleId="NoList242">
    <w:name w:val="No List242"/>
    <w:next w:val="NoList"/>
    <w:uiPriority w:val="99"/>
    <w:semiHidden/>
    <w:unhideWhenUsed/>
    <w:rsid w:val="00EC06C2"/>
  </w:style>
  <w:style w:type="table" w:customStyle="1" w:styleId="TableGrid52">
    <w:name w:val="Table Grid52"/>
    <w:basedOn w:val="TableNormal"/>
    <w:next w:val="TableGrid"/>
    <w:uiPriority w:val="39"/>
    <w:rsid w:val="00EC06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2">
    <w:name w:val="No List312"/>
    <w:next w:val="NoList"/>
    <w:uiPriority w:val="99"/>
    <w:semiHidden/>
    <w:unhideWhenUsed/>
    <w:rsid w:val="00EC06C2"/>
  </w:style>
  <w:style w:type="table" w:customStyle="1" w:styleId="TableGrid115">
    <w:name w:val="Table Grid115"/>
    <w:basedOn w:val="TableNormal"/>
    <w:next w:val="TableGrid"/>
    <w:uiPriority w:val="59"/>
    <w:rsid w:val="00EC06C2"/>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412">
    <w:name w:val="No List412"/>
    <w:next w:val="NoList"/>
    <w:uiPriority w:val="99"/>
    <w:semiHidden/>
    <w:unhideWhenUsed/>
    <w:rsid w:val="00EC06C2"/>
  </w:style>
  <w:style w:type="table" w:customStyle="1" w:styleId="TableGrid212">
    <w:name w:val="Table Grid212"/>
    <w:basedOn w:val="TableNormal"/>
    <w:next w:val="TableGrid"/>
    <w:uiPriority w:val="59"/>
    <w:rsid w:val="00EC06C2"/>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512">
    <w:name w:val="No List512"/>
    <w:next w:val="NoList"/>
    <w:uiPriority w:val="99"/>
    <w:semiHidden/>
    <w:unhideWhenUsed/>
    <w:rsid w:val="00EC06C2"/>
  </w:style>
  <w:style w:type="numbering" w:customStyle="1" w:styleId="NoList1112">
    <w:name w:val="No List1112"/>
    <w:next w:val="NoList"/>
    <w:uiPriority w:val="99"/>
    <w:semiHidden/>
    <w:unhideWhenUsed/>
    <w:rsid w:val="00EC06C2"/>
  </w:style>
  <w:style w:type="table" w:customStyle="1" w:styleId="TableGrid312">
    <w:name w:val="Table Grid312"/>
    <w:basedOn w:val="TableNormal"/>
    <w:next w:val="TableGrid"/>
    <w:uiPriority w:val="39"/>
    <w:rsid w:val="00EC06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62">
    <w:name w:val="No List62"/>
    <w:next w:val="NoList"/>
    <w:uiPriority w:val="99"/>
    <w:semiHidden/>
    <w:unhideWhenUsed/>
    <w:rsid w:val="00EC06C2"/>
  </w:style>
  <w:style w:type="numbering" w:customStyle="1" w:styleId="NoList152">
    <w:name w:val="No List152"/>
    <w:next w:val="NoList"/>
    <w:uiPriority w:val="99"/>
    <w:semiHidden/>
    <w:unhideWhenUsed/>
    <w:rsid w:val="00EC06C2"/>
  </w:style>
  <w:style w:type="numbering" w:customStyle="1" w:styleId="NoList252">
    <w:name w:val="No List252"/>
    <w:next w:val="NoList"/>
    <w:uiPriority w:val="99"/>
    <w:semiHidden/>
    <w:unhideWhenUsed/>
    <w:rsid w:val="00EC06C2"/>
  </w:style>
  <w:style w:type="table" w:customStyle="1" w:styleId="TableGrid61">
    <w:name w:val="Table Grid61"/>
    <w:basedOn w:val="TableNormal"/>
    <w:next w:val="TableGrid"/>
    <w:uiPriority w:val="39"/>
    <w:rsid w:val="00EC06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22">
    <w:name w:val="No List322"/>
    <w:next w:val="NoList"/>
    <w:uiPriority w:val="99"/>
    <w:semiHidden/>
    <w:unhideWhenUsed/>
    <w:rsid w:val="00EC06C2"/>
  </w:style>
  <w:style w:type="table" w:customStyle="1" w:styleId="TableGrid123">
    <w:name w:val="Table Grid123"/>
    <w:basedOn w:val="TableNormal"/>
    <w:next w:val="TableGrid"/>
    <w:uiPriority w:val="59"/>
    <w:rsid w:val="00EC06C2"/>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422">
    <w:name w:val="No List422"/>
    <w:next w:val="NoList"/>
    <w:uiPriority w:val="99"/>
    <w:semiHidden/>
    <w:unhideWhenUsed/>
    <w:rsid w:val="00EC06C2"/>
  </w:style>
  <w:style w:type="table" w:customStyle="1" w:styleId="TableGrid221">
    <w:name w:val="Table Grid221"/>
    <w:basedOn w:val="TableNormal"/>
    <w:next w:val="TableGrid"/>
    <w:uiPriority w:val="59"/>
    <w:rsid w:val="00EC06C2"/>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522">
    <w:name w:val="No List522"/>
    <w:next w:val="NoList"/>
    <w:uiPriority w:val="99"/>
    <w:semiHidden/>
    <w:unhideWhenUsed/>
    <w:rsid w:val="00EC06C2"/>
  </w:style>
  <w:style w:type="numbering" w:customStyle="1" w:styleId="NoList1122">
    <w:name w:val="No List1122"/>
    <w:next w:val="NoList"/>
    <w:uiPriority w:val="99"/>
    <w:semiHidden/>
    <w:unhideWhenUsed/>
    <w:rsid w:val="00EC06C2"/>
  </w:style>
  <w:style w:type="table" w:customStyle="1" w:styleId="TableGrid1112">
    <w:name w:val="Table Grid1112"/>
    <w:basedOn w:val="TableNormal"/>
    <w:next w:val="TableGrid"/>
    <w:uiPriority w:val="59"/>
    <w:rsid w:val="00EC06C2"/>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22">
    <w:name w:val="Table Grid322"/>
    <w:basedOn w:val="TableNormal"/>
    <w:next w:val="TableGrid"/>
    <w:uiPriority w:val="39"/>
    <w:rsid w:val="00EC06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72">
    <w:name w:val="No List72"/>
    <w:next w:val="NoList"/>
    <w:uiPriority w:val="99"/>
    <w:semiHidden/>
    <w:unhideWhenUsed/>
    <w:rsid w:val="00EC06C2"/>
  </w:style>
  <w:style w:type="numbering" w:customStyle="1" w:styleId="NoList162">
    <w:name w:val="No List162"/>
    <w:next w:val="NoList"/>
    <w:uiPriority w:val="99"/>
    <w:semiHidden/>
    <w:unhideWhenUsed/>
    <w:rsid w:val="00EC06C2"/>
  </w:style>
  <w:style w:type="numbering" w:customStyle="1" w:styleId="NoList262">
    <w:name w:val="No List262"/>
    <w:next w:val="NoList"/>
    <w:uiPriority w:val="99"/>
    <w:semiHidden/>
    <w:unhideWhenUsed/>
    <w:rsid w:val="00EC06C2"/>
  </w:style>
  <w:style w:type="table" w:customStyle="1" w:styleId="TableGrid71">
    <w:name w:val="Table Grid71"/>
    <w:basedOn w:val="TableNormal"/>
    <w:next w:val="TableGrid"/>
    <w:uiPriority w:val="39"/>
    <w:rsid w:val="00EC06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32">
    <w:name w:val="No List332"/>
    <w:next w:val="NoList"/>
    <w:uiPriority w:val="99"/>
    <w:semiHidden/>
    <w:unhideWhenUsed/>
    <w:rsid w:val="00EC06C2"/>
  </w:style>
  <w:style w:type="table" w:customStyle="1" w:styleId="TableGrid132">
    <w:name w:val="Table Grid132"/>
    <w:basedOn w:val="TableNormal"/>
    <w:next w:val="TableGrid"/>
    <w:uiPriority w:val="59"/>
    <w:rsid w:val="00EC06C2"/>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432">
    <w:name w:val="No List432"/>
    <w:next w:val="NoList"/>
    <w:uiPriority w:val="99"/>
    <w:semiHidden/>
    <w:unhideWhenUsed/>
    <w:rsid w:val="00EC06C2"/>
  </w:style>
  <w:style w:type="table" w:customStyle="1" w:styleId="TableGrid231">
    <w:name w:val="Table Grid231"/>
    <w:basedOn w:val="TableNormal"/>
    <w:next w:val="TableGrid"/>
    <w:uiPriority w:val="59"/>
    <w:rsid w:val="00EC06C2"/>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532">
    <w:name w:val="No List532"/>
    <w:next w:val="NoList"/>
    <w:uiPriority w:val="99"/>
    <w:semiHidden/>
    <w:unhideWhenUsed/>
    <w:rsid w:val="00EC06C2"/>
  </w:style>
  <w:style w:type="numbering" w:customStyle="1" w:styleId="NoList1132">
    <w:name w:val="No List1132"/>
    <w:next w:val="NoList"/>
    <w:uiPriority w:val="99"/>
    <w:semiHidden/>
    <w:unhideWhenUsed/>
    <w:rsid w:val="00EC06C2"/>
  </w:style>
  <w:style w:type="table" w:customStyle="1" w:styleId="TableGrid1121">
    <w:name w:val="Table Grid1121"/>
    <w:basedOn w:val="TableNormal"/>
    <w:next w:val="TableGrid"/>
    <w:uiPriority w:val="59"/>
    <w:rsid w:val="00EC06C2"/>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1">
    <w:name w:val="Table Grid331"/>
    <w:basedOn w:val="TableNormal"/>
    <w:next w:val="TableGrid"/>
    <w:uiPriority w:val="39"/>
    <w:rsid w:val="00EC06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82">
    <w:name w:val="No List82"/>
    <w:next w:val="NoList"/>
    <w:uiPriority w:val="99"/>
    <w:semiHidden/>
    <w:unhideWhenUsed/>
    <w:rsid w:val="00EC06C2"/>
  </w:style>
  <w:style w:type="table" w:customStyle="1" w:styleId="TableGrid81">
    <w:name w:val="Table Grid81"/>
    <w:basedOn w:val="TableNormal"/>
    <w:next w:val="TableGrid"/>
    <w:uiPriority w:val="39"/>
    <w:rsid w:val="00EC06C2"/>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1">
    <w:name w:val="Table Grid141"/>
    <w:basedOn w:val="TableNormal"/>
    <w:next w:val="TableGrid"/>
    <w:uiPriority w:val="59"/>
    <w:rsid w:val="00EC06C2"/>
    <w:pPr>
      <w:spacing w:after="0" w:line="240" w:lineRule="auto"/>
    </w:pPr>
    <w:rPr>
      <w:rFonts w:eastAsia="Times New Roman"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1">
    <w:name w:val="Table Grid241"/>
    <w:basedOn w:val="TableNormal"/>
    <w:next w:val="TableGrid"/>
    <w:uiPriority w:val="59"/>
    <w:rsid w:val="00EC06C2"/>
    <w:pPr>
      <w:spacing w:after="0" w:line="240" w:lineRule="auto"/>
    </w:pPr>
    <w:rPr>
      <w:rFonts w:eastAsia="Times New Roman"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1">
    <w:name w:val="Table Grid1131"/>
    <w:basedOn w:val="TableNormal"/>
    <w:next w:val="TableGrid"/>
    <w:uiPriority w:val="59"/>
    <w:rsid w:val="00EC06C2"/>
    <w:pPr>
      <w:spacing w:after="0" w:line="240" w:lineRule="auto"/>
    </w:pPr>
    <w:rPr>
      <w:rFonts w:eastAsia="Times New Roman"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1">
    <w:name w:val="Table Grid341"/>
    <w:basedOn w:val="TableNormal"/>
    <w:next w:val="TableGrid"/>
    <w:uiPriority w:val="39"/>
    <w:rsid w:val="00EC06C2"/>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1">
    <w:name w:val="Table Grid1211"/>
    <w:basedOn w:val="TableNormal"/>
    <w:next w:val="TableGrid"/>
    <w:uiPriority w:val="59"/>
    <w:rsid w:val="00EC06C2"/>
    <w:pPr>
      <w:spacing w:after="0" w:line="240" w:lineRule="auto"/>
    </w:pPr>
    <w:rPr>
      <w:rFonts w:eastAsia="Times New Roman"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uiPriority w:val="39"/>
    <w:rsid w:val="00EC06C2"/>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91">
    <w:name w:val="No List91"/>
    <w:next w:val="NoList"/>
    <w:uiPriority w:val="99"/>
    <w:semiHidden/>
    <w:unhideWhenUsed/>
    <w:rsid w:val="00EC06C2"/>
  </w:style>
  <w:style w:type="table" w:customStyle="1" w:styleId="TableGrid91">
    <w:name w:val="Table Grid91"/>
    <w:basedOn w:val="TableNormal"/>
    <w:next w:val="TableGrid"/>
    <w:uiPriority w:val="59"/>
    <w:rsid w:val="00EC06C2"/>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Grid1"/>
    <w:rsid w:val="00EC06C2"/>
    <w:pPr>
      <w:spacing w:after="0" w:line="240" w:lineRule="auto"/>
    </w:pPr>
    <w:rPr>
      <w:rFonts w:eastAsia="Times New Roman"/>
    </w:rPr>
    <w:tblPr>
      <w:tblCellMar>
        <w:top w:w="0" w:type="dxa"/>
        <w:left w:w="0" w:type="dxa"/>
        <w:bottom w:w="0" w:type="dxa"/>
        <w:right w:w="0" w:type="dxa"/>
      </w:tblCellMar>
    </w:tblPr>
  </w:style>
  <w:style w:type="numbering" w:customStyle="1" w:styleId="NoList171">
    <w:name w:val="No List171"/>
    <w:next w:val="NoList"/>
    <w:uiPriority w:val="99"/>
    <w:semiHidden/>
    <w:unhideWhenUsed/>
    <w:rsid w:val="00EC06C2"/>
  </w:style>
  <w:style w:type="table" w:customStyle="1" w:styleId="TableGrid1141">
    <w:name w:val="Table Grid1141"/>
    <w:basedOn w:val="TableNormal"/>
    <w:next w:val="TableGrid"/>
    <w:uiPriority w:val="59"/>
    <w:rsid w:val="00EC06C2"/>
    <w:pPr>
      <w:spacing w:after="0" w:line="240" w:lineRule="auto"/>
    </w:pPr>
    <w:rPr>
      <w:rFonts w:eastAsia="Times New Roman"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1">
    <w:name w:val="Table Grid251"/>
    <w:basedOn w:val="TableNormal"/>
    <w:next w:val="TableGrid"/>
    <w:uiPriority w:val="59"/>
    <w:rsid w:val="00EC06C2"/>
    <w:pPr>
      <w:spacing w:after="0" w:line="240" w:lineRule="auto"/>
    </w:pPr>
    <w:rPr>
      <w:rFonts w:eastAsia="Times New Roman"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1">
    <w:name w:val="Table Grid351"/>
    <w:basedOn w:val="TableNormal"/>
    <w:next w:val="TableGrid"/>
    <w:uiPriority w:val="39"/>
    <w:rsid w:val="00EC06C2"/>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2">
    <w:name w:val="Table Grid1222"/>
    <w:basedOn w:val="TableNormal"/>
    <w:next w:val="TableGrid"/>
    <w:uiPriority w:val="59"/>
    <w:rsid w:val="00EC06C2"/>
    <w:pPr>
      <w:spacing w:after="0" w:line="240" w:lineRule="auto"/>
    </w:pPr>
    <w:rPr>
      <w:rFonts w:eastAsia="Times New Roman"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22">
    <w:name w:val="Table Grid422"/>
    <w:basedOn w:val="TableNormal"/>
    <w:next w:val="TableGrid"/>
    <w:uiPriority w:val="39"/>
    <w:rsid w:val="00EC06C2"/>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71">
    <w:name w:val="No List271"/>
    <w:next w:val="NoList"/>
    <w:uiPriority w:val="99"/>
    <w:semiHidden/>
    <w:unhideWhenUsed/>
    <w:rsid w:val="00EC06C2"/>
  </w:style>
  <w:style w:type="table" w:customStyle="1" w:styleId="TableGrid512">
    <w:name w:val="Table Grid512"/>
    <w:basedOn w:val="TableNormal"/>
    <w:next w:val="TableGrid"/>
    <w:uiPriority w:val="39"/>
    <w:rsid w:val="00EC06C2"/>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2">
    <w:name w:val="Table Grid1312"/>
    <w:basedOn w:val="TableNormal"/>
    <w:next w:val="TableGrid"/>
    <w:uiPriority w:val="59"/>
    <w:rsid w:val="00EC06C2"/>
    <w:pPr>
      <w:spacing w:after="0" w:line="240" w:lineRule="auto"/>
    </w:pPr>
    <w:rPr>
      <w:rFonts w:eastAsia="Times New Roman"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12">
    <w:name w:val="Table Grid2112"/>
    <w:basedOn w:val="TableNormal"/>
    <w:next w:val="TableGrid"/>
    <w:uiPriority w:val="59"/>
    <w:rsid w:val="00EC06C2"/>
    <w:pPr>
      <w:spacing w:after="0" w:line="240" w:lineRule="auto"/>
    </w:pPr>
    <w:rPr>
      <w:rFonts w:eastAsia="Times New Roman"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12">
    <w:name w:val="Table Grid11112"/>
    <w:basedOn w:val="TableNormal"/>
    <w:next w:val="TableGrid"/>
    <w:uiPriority w:val="59"/>
    <w:rsid w:val="00EC06C2"/>
    <w:pPr>
      <w:spacing w:after="0" w:line="240" w:lineRule="auto"/>
    </w:pPr>
    <w:rPr>
      <w:rFonts w:eastAsia="Times New Roman"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112">
    <w:name w:val="Table Grid3112"/>
    <w:basedOn w:val="TableNormal"/>
    <w:next w:val="TableGrid"/>
    <w:uiPriority w:val="39"/>
    <w:rsid w:val="00EC06C2"/>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41">
    <w:name w:val="No List341"/>
    <w:next w:val="NoList"/>
    <w:uiPriority w:val="99"/>
    <w:semiHidden/>
    <w:unhideWhenUsed/>
    <w:rsid w:val="00EC06C2"/>
  </w:style>
  <w:style w:type="numbering" w:customStyle="1" w:styleId="NoList1141">
    <w:name w:val="No List1141"/>
    <w:next w:val="NoList"/>
    <w:uiPriority w:val="99"/>
    <w:semiHidden/>
    <w:unhideWhenUsed/>
    <w:rsid w:val="00EC06C2"/>
  </w:style>
  <w:style w:type="numbering" w:customStyle="1" w:styleId="NoList2112">
    <w:name w:val="No List2112"/>
    <w:next w:val="NoList"/>
    <w:uiPriority w:val="99"/>
    <w:semiHidden/>
    <w:unhideWhenUsed/>
    <w:rsid w:val="00EC06C2"/>
  </w:style>
  <w:style w:type="numbering" w:customStyle="1" w:styleId="NoList11112">
    <w:name w:val="No List11112"/>
    <w:next w:val="NoList"/>
    <w:uiPriority w:val="99"/>
    <w:semiHidden/>
    <w:rsid w:val="00EC06C2"/>
  </w:style>
  <w:style w:type="numbering" w:customStyle="1" w:styleId="NoList21111">
    <w:name w:val="No List21111"/>
    <w:next w:val="NoList"/>
    <w:uiPriority w:val="99"/>
    <w:semiHidden/>
    <w:unhideWhenUsed/>
    <w:rsid w:val="00EC06C2"/>
  </w:style>
  <w:style w:type="numbering" w:customStyle="1" w:styleId="NoList3112">
    <w:name w:val="No List3112"/>
    <w:next w:val="NoList"/>
    <w:uiPriority w:val="99"/>
    <w:semiHidden/>
    <w:unhideWhenUsed/>
    <w:rsid w:val="00EC06C2"/>
  </w:style>
  <w:style w:type="table" w:customStyle="1" w:styleId="TableGrid3212">
    <w:name w:val="Table Grid3212"/>
    <w:basedOn w:val="TableNormal"/>
    <w:next w:val="TableGrid"/>
    <w:uiPriority w:val="59"/>
    <w:rsid w:val="00EC06C2"/>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211">
    <w:name w:val="No List1211"/>
    <w:next w:val="NoList"/>
    <w:uiPriority w:val="99"/>
    <w:semiHidden/>
    <w:rsid w:val="00EC06C2"/>
  </w:style>
  <w:style w:type="numbering" w:customStyle="1" w:styleId="NoList2211">
    <w:name w:val="No List2211"/>
    <w:next w:val="NoList"/>
    <w:uiPriority w:val="99"/>
    <w:semiHidden/>
    <w:unhideWhenUsed/>
    <w:rsid w:val="00EC06C2"/>
  </w:style>
  <w:style w:type="numbering" w:customStyle="1" w:styleId="NoList441">
    <w:name w:val="No List441"/>
    <w:next w:val="NoList"/>
    <w:uiPriority w:val="99"/>
    <w:semiHidden/>
    <w:unhideWhenUsed/>
    <w:rsid w:val="00EC06C2"/>
  </w:style>
  <w:style w:type="table" w:customStyle="1" w:styleId="TableGrid4211">
    <w:name w:val="Table Grid4211"/>
    <w:basedOn w:val="TableNormal"/>
    <w:next w:val="TableGrid"/>
    <w:uiPriority w:val="59"/>
    <w:rsid w:val="00EC06C2"/>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311">
    <w:name w:val="No List1311"/>
    <w:next w:val="NoList"/>
    <w:uiPriority w:val="99"/>
    <w:semiHidden/>
    <w:rsid w:val="00EC06C2"/>
  </w:style>
  <w:style w:type="numbering" w:customStyle="1" w:styleId="NoList2311">
    <w:name w:val="No List2311"/>
    <w:next w:val="NoList"/>
    <w:uiPriority w:val="99"/>
    <w:semiHidden/>
    <w:unhideWhenUsed/>
    <w:rsid w:val="00EC06C2"/>
  </w:style>
  <w:style w:type="numbering" w:customStyle="1" w:styleId="NoList541">
    <w:name w:val="No List541"/>
    <w:next w:val="NoList"/>
    <w:uiPriority w:val="99"/>
    <w:semiHidden/>
    <w:unhideWhenUsed/>
    <w:rsid w:val="00EC06C2"/>
  </w:style>
  <w:style w:type="numbering" w:customStyle="1" w:styleId="NoList1411">
    <w:name w:val="No List1411"/>
    <w:next w:val="NoList"/>
    <w:uiPriority w:val="99"/>
    <w:semiHidden/>
    <w:unhideWhenUsed/>
    <w:rsid w:val="00EC06C2"/>
  </w:style>
  <w:style w:type="numbering" w:customStyle="1" w:styleId="NoList2411">
    <w:name w:val="No List2411"/>
    <w:next w:val="NoList"/>
    <w:uiPriority w:val="99"/>
    <w:semiHidden/>
    <w:unhideWhenUsed/>
    <w:rsid w:val="00EC06C2"/>
  </w:style>
  <w:style w:type="table" w:customStyle="1" w:styleId="TableGrid5111">
    <w:name w:val="Table Grid5111"/>
    <w:basedOn w:val="TableNormal"/>
    <w:next w:val="TableGrid"/>
    <w:uiPriority w:val="39"/>
    <w:rsid w:val="00EC06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111">
    <w:name w:val="No List31111"/>
    <w:next w:val="NoList"/>
    <w:uiPriority w:val="99"/>
    <w:semiHidden/>
    <w:unhideWhenUsed/>
    <w:rsid w:val="00EC06C2"/>
  </w:style>
  <w:style w:type="numbering" w:customStyle="1" w:styleId="NoList4111">
    <w:name w:val="No List4111"/>
    <w:next w:val="NoList"/>
    <w:uiPriority w:val="99"/>
    <w:semiHidden/>
    <w:unhideWhenUsed/>
    <w:rsid w:val="00EC06C2"/>
  </w:style>
  <w:style w:type="table" w:customStyle="1" w:styleId="TableGrid21111">
    <w:name w:val="Table Grid21111"/>
    <w:basedOn w:val="TableNormal"/>
    <w:next w:val="TableGrid"/>
    <w:uiPriority w:val="59"/>
    <w:rsid w:val="00EC06C2"/>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5111">
    <w:name w:val="No List5111"/>
    <w:next w:val="NoList"/>
    <w:uiPriority w:val="99"/>
    <w:semiHidden/>
    <w:unhideWhenUsed/>
    <w:rsid w:val="00EC06C2"/>
  </w:style>
  <w:style w:type="numbering" w:customStyle="1" w:styleId="NoList111111">
    <w:name w:val="No List111111"/>
    <w:next w:val="NoList"/>
    <w:uiPriority w:val="99"/>
    <w:semiHidden/>
    <w:unhideWhenUsed/>
    <w:rsid w:val="00EC06C2"/>
  </w:style>
  <w:style w:type="table" w:customStyle="1" w:styleId="TableGrid31111">
    <w:name w:val="Table Grid31111"/>
    <w:basedOn w:val="TableNormal"/>
    <w:next w:val="TableGrid"/>
    <w:uiPriority w:val="39"/>
    <w:rsid w:val="00EC06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611">
    <w:name w:val="No List611"/>
    <w:next w:val="NoList"/>
    <w:uiPriority w:val="99"/>
    <w:semiHidden/>
    <w:unhideWhenUsed/>
    <w:rsid w:val="00EC06C2"/>
  </w:style>
  <w:style w:type="numbering" w:customStyle="1" w:styleId="NoList1511">
    <w:name w:val="No List1511"/>
    <w:next w:val="NoList"/>
    <w:uiPriority w:val="99"/>
    <w:semiHidden/>
    <w:unhideWhenUsed/>
    <w:rsid w:val="00EC06C2"/>
  </w:style>
  <w:style w:type="numbering" w:customStyle="1" w:styleId="NoList2511">
    <w:name w:val="No List2511"/>
    <w:next w:val="NoList"/>
    <w:uiPriority w:val="99"/>
    <w:semiHidden/>
    <w:unhideWhenUsed/>
    <w:rsid w:val="00EC06C2"/>
  </w:style>
  <w:style w:type="numbering" w:customStyle="1" w:styleId="NoList3211">
    <w:name w:val="No List3211"/>
    <w:next w:val="NoList"/>
    <w:uiPriority w:val="99"/>
    <w:semiHidden/>
    <w:unhideWhenUsed/>
    <w:rsid w:val="00EC06C2"/>
  </w:style>
  <w:style w:type="table" w:customStyle="1" w:styleId="TableGrid12211">
    <w:name w:val="Table Grid12211"/>
    <w:basedOn w:val="TableNormal"/>
    <w:next w:val="TableGrid"/>
    <w:uiPriority w:val="59"/>
    <w:rsid w:val="00EC06C2"/>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4211">
    <w:name w:val="No List4211"/>
    <w:next w:val="NoList"/>
    <w:uiPriority w:val="99"/>
    <w:semiHidden/>
    <w:unhideWhenUsed/>
    <w:rsid w:val="00EC06C2"/>
  </w:style>
  <w:style w:type="numbering" w:customStyle="1" w:styleId="NoList5211">
    <w:name w:val="No List5211"/>
    <w:next w:val="NoList"/>
    <w:uiPriority w:val="99"/>
    <w:semiHidden/>
    <w:unhideWhenUsed/>
    <w:rsid w:val="00EC06C2"/>
  </w:style>
  <w:style w:type="numbering" w:customStyle="1" w:styleId="NoList11211">
    <w:name w:val="No List11211"/>
    <w:next w:val="NoList"/>
    <w:uiPriority w:val="99"/>
    <w:semiHidden/>
    <w:unhideWhenUsed/>
    <w:rsid w:val="00EC06C2"/>
  </w:style>
  <w:style w:type="table" w:customStyle="1" w:styleId="TableGrid111111">
    <w:name w:val="Table Grid111111"/>
    <w:basedOn w:val="TableNormal"/>
    <w:next w:val="TableGrid"/>
    <w:uiPriority w:val="59"/>
    <w:rsid w:val="00EC06C2"/>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2111">
    <w:name w:val="Table Grid32111"/>
    <w:basedOn w:val="TableNormal"/>
    <w:next w:val="TableGrid"/>
    <w:uiPriority w:val="39"/>
    <w:rsid w:val="00EC06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711">
    <w:name w:val="No List711"/>
    <w:next w:val="NoList"/>
    <w:uiPriority w:val="99"/>
    <w:semiHidden/>
    <w:unhideWhenUsed/>
    <w:rsid w:val="00EC06C2"/>
  </w:style>
  <w:style w:type="numbering" w:customStyle="1" w:styleId="NoList1611">
    <w:name w:val="No List1611"/>
    <w:next w:val="NoList"/>
    <w:uiPriority w:val="99"/>
    <w:semiHidden/>
    <w:unhideWhenUsed/>
    <w:rsid w:val="00EC06C2"/>
  </w:style>
  <w:style w:type="numbering" w:customStyle="1" w:styleId="NoList2611">
    <w:name w:val="No List2611"/>
    <w:next w:val="NoList"/>
    <w:uiPriority w:val="99"/>
    <w:semiHidden/>
    <w:unhideWhenUsed/>
    <w:rsid w:val="00EC06C2"/>
  </w:style>
  <w:style w:type="numbering" w:customStyle="1" w:styleId="NoList3311">
    <w:name w:val="No List3311"/>
    <w:next w:val="NoList"/>
    <w:uiPriority w:val="99"/>
    <w:semiHidden/>
    <w:unhideWhenUsed/>
    <w:rsid w:val="00EC06C2"/>
  </w:style>
  <w:style w:type="table" w:customStyle="1" w:styleId="TableGrid13111">
    <w:name w:val="Table Grid13111"/>
    <w:basedOn w:val="TableNormal"/>
    <w:next w:val="TableGrid"/>
    <w:uiPriority w:val="59"/>
    <w:rsid w:val="00EC06C2"/>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4311">
    <w:name w:val="No List4311"/>
    <w:next w:val="NoList"/>
    <w:uiPriority w:val="99"/>
    <w:semiHidden/>
    <w:unhideWhenUsed/>
    <w:rsid w:val="00EC06C2"/>
  </w:style>
  <w:style w:type="numbering" w:customStyle="1" w:styleId="NoList5311">
    <w:name w:val="No List5311"/>
    <w:next w:val="NoList"/>
    <w:uiPriority w:val="99"/>
    <w:semiHidden/>
    <w:unhideWhenUsed/>
    <w:rsid w:val="00EC06C2"/>
  </w:style>
  <w:style w:type="numbering" w:customStyle="1" w:styleId="NoList11311">
    <w:name w:val="No List11311"/>
    <w:next w:val="NoList"/>
    <w:uiPriority w:val="99"/>
    <w:semiHidden/>
    <w:unhideWhenUsed/>
    <w:rsid w:val="00EC06C2"/>
  </w:style>
  <w:style w:type="numbering" w:customStyle="1" w:styleId="NoList811">
    <w:name w:val="No List811"/>
    <w:next w:val="NoList"/>
    <w:uiPriority w:val="99"/>
    <w:semiHidden/>
    <w:unhideWhenUsed/>
    <w:rsid w:val="00EC06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18500">
      <w:bodyDiv w:val="1"/>
      <w:marLeft w:val="0"/>
      <w:marRight w:val="0"/>
      <w:marTop w:val="0"/>
      <w:marBottom w:val="0"/>
      <w:divBdr>
        <w:top w:val="none" w:sz="0" w:space="0" w:color="auto"/>
        <w:left w:val="none" w:sz="0" w:space="0" w:color="auto"/>
        <w:bottom w:val="none" w:sz="0" w:space="0" w:color="auto"/>
        <w:right w:val="none" w:sz="0" w:space="0" w:color="auto"/>
      </w:divBdr>
    </w:div>
    <w:div w:id="29570550">
      <w:bodyDiv w:val="1"/>
      <w:marLeft w:val="0"/>
      <w:marRight w:val="0"/>
      <w:marTop w:val="0"/>
      <w:marBottom w:val="0"/>
      <w:divBdr>
        <w:top w:val="none" w:sz="0" w:space="0" w:color="auto"/>
        <w:left w:val="none" w:sz="0" w:space="0" w:color="auto"/>
        <w:bottom w:val="none" w:sz="0" w:space="0" w:color="auto"/>
        <w:right w:val="none" w:sz="0" w:space="0" w:color="auto"/>
      </w:divBdr>
    </w:div>
    <w:div w:id="36242266">
      <w:bodyDiv w:val="1"/>
      <w:marLeft w:val="0"/>
      <w:marRight w:val="0"/>
      <w:marTop w:val="0"/>
      <w:marBottom w:val="0"/>
      <w:divBdr>
        <w:top w:val="none" w:sz="0" w:space="0" w:color="auto"/>
        <w:left w:val="none" w:sz="0" w:space="0" w:color="auto"/>
        <w:bottom w:val="none" w:sz="0" w:space="0" w:color="auto"/>
        <w:right w:val="none" w:sz="0" w:space="0" w:color="auto"/>
      </w:divBdr>
    </w:div>
    <w:div w:id="42875884">
      <w:bodyDiv w:val="1"/>
      <w:marLeft w:val="0"/>
      <w:marRight w:val="0"/>
      <w:marTop w:val="0"/>
      <w:marBottom w:val="0"/>
      <w:divBdr>
        <w:top w:val="none" w:sz="0" w:space="0" w:color="auto"/>
        <w:left w:val="none" w:sz="0" w:space="0" w:color="auto"/>
        <w:bottom w:val="none" w:sz="0" w:space="0" w:color="auto"/>
        <w:right w:val="none" w:sz="0" w:space="0" w:color="auto"/>
      </w:divBdr>
    </w:div>
    <w:div w:id="70469840">
      <w:bodyDiv w:val="1"/>
      <w:marLeft w:val="0"/>
      <w:marRight w:val="0"/>
      <w:marTop w:val="0"/>
      <w:marBottom w:val="0"/>
      <w:divBdr>
        <w:top w:val="none" w:sz="0" w:space="0" w:color="auto"/>
        <w:left w:val="none" w:sz="0" w:space="0" w:color="auto"/>
        <w:bottom w:val="none" w:sz="0" w:space="0" w:color="auto"/>
        <w:right w:val="none" w:sz="0" w:space="0" w:color="auto"/>
      </w:divBdr>
    </w:div>
    <w:div w:id="71900796">
      <w:bodyDiv w:val="1"/>
      <w:marLeft w:val="0"/>
      <w:marRight w:val="0"/>
      <w:marTop w:val="0"/>
      <w:marBottom w:val="0"/>
      <w:divBdr>
        <w:top w:val="none" w:sz="0" w:space="0" w:color="auto"/>
        <w:left w:val="none" w:sz="0" w:space="0" w:color="auto"/>
        <w:bottom w:val="none" w:sz="0" w:space="0" w:color="auto"/>
        <w:right w:val="none" w:sz="0" w:space="0" w:color="auto"/>
      </w:divBdr>
    </w:div>
    <w:div w:id="98569247">
      <w:bodyDiv w:val="1"/>
      <w:marLeft w:val="0"/>
      <w:marRight w:val="0"/>
      <w:marTop w:val="0"/>
      <w:marBottom w:val="0"/>
      <w:divBdr>
        <w:top w:val="none" w:sz="0" w:space="0" w:color="auto"/>
        <w:left w:val="none" w:sz="0" w:space="0" w:color="auto"/>
        <w:bottom w:val="none" w:sz="0" w:space="0" w:color="auto"/>
        <w:right w:val="none" w:sz="0" w:space="0" w:color="auto"/>
      </w:divBdr>
    </w:div>
    <w:div w:id="114950231">
      <w:bodyDiv w:val="1"/>
      <w:marLeft w:val="0"/>
      <w:marRight w:val="0"/>
      <w:marTop w:val="0"/>
      <w:marBottom w:val="0"/>
      <w:divBdr>
        <w:top w:val="none" w:sz="0" w:space="0" w:color="auto"/>
        <w:left w:val="none" w:sz="0" w:space="0" w:color="auto"/>
        <w:bottom w:val="none" w:sz="0" w:space="0" w:color="auto"/>
        <w:right w:val="none" w:sz="0" w:space="0" w:color="auto"/>
      </w:divBdr>
    </w:div>
    <w:div w:id="119568181">
      <w:bodyDiv w:val="1"/>
      <w:marLeft w:val="0"/>
      <w:marRight w:val="0"/>
      <w:marTop w:val="0"/>
      <w:marBottom w:val="0"/>
      <w:divBdr>
        <w:top w:val="none" w:sz="0" w:space="0" w:color="auto"/>
        <w:left w:val="none" w:sz="0" w:space="0" w:color="auto"/>
        <w:bottom w:val="none" w:sz="0" w:space="0" w:color="auto"/>
        <w:right w:val="none" w:sz="0" w:space="0" w:color="auto"/>
      </w:divBdr>
    </w:div>
    <w:div w:id="125971046">
      <w:bodyDiv w:val="1"/>
      <w:marLeft w:val="0"/>
      <w:marRight w:val="0"/>
      <w:marTop w:val="0"/>
      <w:marBottom w:val="0"/>
      <w:divBdr>
        <w:top w:val="none" w:sz="0" w:space="0" w:color="auto"/>
        <w:left w:val="none" w:sz="0" w:space="0" w:color="auto"/>
        <w:bottom w:val="none" w:sz="0" w:space="0" w:color="auto"/>
        <w:right w:val="none" w:sz="0" w:space="0" w:color="auto"/>
      </w:divBdr>
    </w:div>
    <w:div w:id="152378929">
      <w:bodyDiv w:val="1"/>
      <w:marLeft w:val="0"/>
      <w:marRight w:val="0"/>
      <w:marTop w:val="0"/>
      <w:marBottom w:val="0"/>
      <w:divBdr>
        <w:top w:val="none" w:sz="0" w:space="0" w:color="auto"/>
        <w:left w:val="none" w:sz="0" w:space="0" w:color="auto"/>
        <w:bottom w:val="none" w:sz="0" w:space="0" w:color="auto"/>
        <w:right w:val="none" w:sz="0" w:space="0" w:color="auto"/>
      </w:divBdr>
    </w:div>
    <w:div w:id="163935892">
      <w:bodyDiv w:val="1"/>
      <w:marLeft w:val="0"/>
      <w:marRight w:val="0"/>
      <w:marTop w:val="0"/>
      <w:marBottom w:val="0"/>
      <w:divBdr>
        <w:top w:val="none" w:sz="0" w:space="0" w:color="auto"/>
        <w:left w:val="none" w:sz="0" w:space="0" w:color="auto"/>
        <w:bottom w:val="none" w:sz="0" w:space="0" w:color="auto"/>
        <w:right w:val="none" w:sz="0" w:space="0" w:color="auto"/>
      </w:divBdr>
    </w:div>
    <w:div w:id="168451727">
      <w:bodyDiv w:val="1"/>
      <w:marLeft w:val="0"/>
      <w:marRight w:val="0"/>
      <w:marTop w:val="0"/>
      <w:marBottom w:val="0"/>
      <w:divBdr>
        <w:top w:val="none" w:sz="0" w:space="0" w:color="auto"/>
        <w:left w:val="none" w:sz="0" w:space="0" w:color="auto"/>
        <w:bottom w:val="none" w:sz="0" w:space="0" w:color="auto"/>
        <w:right w:val="none" w:sz="0" w:space="0" w:color="auto"/>
      </w:divBdr>
    </w:div>
    <w:div w:id="168831958">
      <w:bodyDiv w:val="1"/>
      <w:marLeft w:val="0"/>
      <w:marRight w:val="0"/>
      <w:marTop w:val="0"/>
      <w:marBottom w:val="0"/>
      <w:divBdr>
        <w:top w:val="none" w:sz="0" w:space="0" w:color="auto"/>
        <w:left w:val="none" w:sz="0" w:space="0" w:color="auto"/>
        <w:bottom w:val="none" w:sz="0" w:space="0" w:color="auto"/>
        <w:right w:val="none" w:sz="0" w:space="0" w:color="auto"/>
      </w:divBdr>
    </w:div>
    <w:div w:id="174081136">
      <w:bodyDiv w:val="1"/>
      <w:marLeft w:val="0"/>
      <w:marRight w:val="0"/>
      <w:marTop w:val="0"/>
      <w:marBottom w:val="0"/>
      <w:divBdr>
        <w:top w:val="none" w:sz="0" w:space="0" w:color="auto"/>
        <w:left w:val="none" w:sz="0" w:space="0" w:color="auto"/>
        <w:bottom w:val="none" w:sz="0" w:space="0" w:color="auto"/>
        <w:right w:val="none" w:sz="0" w:space="0" w:color="auto"/>
      </w:divBdr>
    </w:div>
    <w:div w:id="187064963">
      <w:bodyDiv w:val="1"/>
      <w:marLeft w:val="0"/>
      <w:marRight w:val="0"/>
      <w:marTop w:val="0"/>
      <w:marBottom w:val="0"/>
      <w:divBdr>
        <w:top w:val="none" w:sz="0" w:space="0" w:color="auto"/>
        <w:left w:val="none" w:sz="0" w:space="0" w:color="auto"/>
        <w:bottom w:val="none" w:sz="0" w:space="0" w:color="auto"/>
        <w:right w:val="none" w:sz="0" w:space="0" w:color="auto"/>
      </w:divBdr>
    </w:div>
    <w:div w:id="211618206">
      <w:bodyDiv w:val="1"/>
      <w:marLeft w:val="0"/>
      <w:marRight w:val="0"/>
      <w:marTop w:val="0"/>
      <w:marBottom w:val="0"/>
      <w:divBdr>
        <w:top w:val="none" w:sz="0" w:space="0" w:color="auto"/>
        <w:left w:val="none" w:sz="0" w:space="0" w:color="auto"/>
        <w:bottom w:val="none" w:sz="0" w:space="0" w:color="auto"/>
        <w:right w:val="none" w:sz="0" w:space="0" w:color="auto"/>
      </w:divBdr>
    </w:div>
    <w:div w:id="222564589">
      <w:bodyDiv w:val="1"/>
      <w:marLeft w:val="0"/>
      <w:marRight w:val="0"/>
      <w:marTop w:val="0"/>
      <w:marBottom w:val="0"/>
      <w:divBdr>
        <w:top w:val="none" w:sz="0" w:space="0" w:color="auto"/>
        <w:left w:val="none" w:sz="0" w:space="0" w:color="auto"/>
        <w:bottom w:val="none" w:sz="0" w:space="0" w:color="auto"/>
        <w:right w:val="none" w:sz="0" w:space="0" w:color="auto"/>
      </w:divBdr>
    </w:div>
    <w:div w:id="231745333">
      <w:bodyDiv w:val="1"/>
      <w:marLeft w:val="0"/>
      <w:marRight w:val="0"/>
      <w:marTop w:val="0"/>
      <w:marBottom w:val="0"/>
      <w:divBdr>
        <w:top w:val="none" w:sz="0" w:space="0" w:color="auto"/>
        <w:left w:val="none" w:sz="0" w:space="0" w:color="auto"/>
        <w:bottom w:val="none" w:sz="0" w:space="0" w:color="auto"/>
        <w:right w:val="none" w:sz="0" w:space="0" w:color="auto"/>
      </w:divBdr>
    </w:div>
    <w:div w:id="236136936">
      <w:bodyDiv w:val="1"/>
      <w:marLeft w:val="0"/>
      <w:marRight w:val="0"/>
      <w:marTop w:val="0"/>
      <w:marBottom w:val="0"/>
      <w:divBdr>
        <w:top w:val="none" w:sz="0" w:space="0" w:color="auto"/>
        <w:left w:val="none" w:sz="0" w:space="0" w:color="auto"/>
        <w:bottom w:val="none" w:sz="0" w:space="0" w:color="auto"/>
        <w:right w:val="none" w:sz="0" w:space="0" w:color="auto"/>
      </w:divBdr>
    </w:div>
    <w:div w:id="250701384">
      <w:bodyDiv w:val="1"/>
      <w:marLeft w:val="0"/>
      <w:marRight w:val="0"/>
      <w:marTop w:val="0"/>
      <w:marBottom w:val="0"/>
      <w:divBdr>
        <w:top w:val="none" w:sz="0" w:space="0" w:color="auto"/>
        <w:left w:val="none" w:sz="0" w:space="0" w:color="auto"/>
        <w:bottom w:val="none" w:sz="0" w:space="0" w:color="auto"/>
        <w:right w:val="none" w:sz="0" w:space="0" w:color="auto"/>
      </w:divBdr>
    </w:div>
    <w:div w:id="279651688">
      <w:bodyDiv w:val="1"/>
      <w:marLeft w:val="0"/>
      <w:marRight w:val="0"/>
      <w:marTop w:val="0"/>
      <w:marBottom w:val="0"/>
      <w:divBdr>
        <w:top w:val="none" w:sz="0" w:space="0" w:color="auto"/>
        <w:left w:val="none" w:sz="0" w:space="0" w:color="auto"/>
        <w:bottom w:val="none" w:sz="0" w:space="0" w:color="auto"/>
        <w:right w:val="none" w:sz="0" w:space="0" w:color="auto"/>
      </w:divBdr>
    </w:div>
    <w:div w:id="282537318">
      <w:bodyDiv w:val="1"/>
      <w:marLeft w:val="0"/>
      <w:marRight w:val="0"/>
      <w:marTop w:val="0"/>
      <w:marBottom w:val="0"/>
      <w:divBdr>
        <w:top w:val="none" w:sz="0" w:space="0" w:color="auto"/>
        <w:left w:val="none" w:sz="0" w:space="0" w:color="auto"/>
        <w:bottom w:val="none" w:sz="0" w:space="0" w:color="auto"/>
        <w:right w:val="none" w:sz="0" w:space="0" w:color="auto"/>
      </w:divBdr>
    </w:div>
    <w:div w:id="297687064">
      <w:bodyDiv w:val="1"/>
      <w:marLeft w:val="0"/>
      <w:marRight w:val="0"/>
      <w:marTop w:val="0"/>
      <w:marBottom w:val="0"/>
      <w:divBdr>
        <w:top w:val="none" w:sz="0" w:space="0" w:color="auto"/>
        <w:left w:val="none" w:sz="0" w:space="0" w:color="auto"/>
        <w:bottom w:val="none" w:sz="0" w:space="0" w:color="auto"/>
        <w:right w:val="none" w:sz="0" w:space="0" w:color="auto"/>
      </w:divBdr>
    </w:div>
    <w:div w:id="302123137">
      <w:bodyDiv w:val="1"/>
      <w:marLeft w:val="0"/>
      <w:marRight w:val="0"/>
      <w:marTop w:val="0"/>
      <w:marBottom w:val="0"/>
      <w:divBdr>
        <w:top w:val="none" w:sz="0" w:space="0" w:color="auto"/>
        <w:left w:val="none" w:sz="0" w:space="0" w:color="auto"/>
        <w:bottom w:val="none" w:sz="0" w:space="0" w:color="auto"/>
        <w:right w:val="none" w:sz="0" w:space="0" w:color="auto"/>
      </w:divBdr>
    </w:div>
    <w:div w:id="317654594">
      <w:bodyDiv w:val="1"/>
      <w:marLeft w:val="0"/>
      <w:marRight w:val="0"/>
      <w:marTop w:val="0"/>
      <w:marBottom w:val="0"/>
      <w:divBdr>
        <w:top w:val="none" w:sz="0" w:space="0" w:color="auto"/>
        <w:left w:val="none" w:sz="0" w:space="0" w:color="auto"/>
        <w:bottom w:val="none" w:sz="0" w:space="0" w:color="auto"/>
        <w:right w:val="none" w:sz="0" w:space="0" w:color="auto"/>
      </w:divBdr>
    </w:div>
    <w:div w:id="334844632">
      <w:bodyDiv w:val="1"/>
      <w:marLeft w:val="0"/>
      <w:marRight w:val="0"/>
      <w:marTop w:val="0"/>
      <w:marBottom w:val="0"/>
      <w:divBdr>
        <w:top w:val="none" w:sz="0" w:space="0" w:color="auto"/>
        <w:left w:val="none" w:sz="0" w:space="0" w:color="auto"/>
        <w:bottom w:val="none" w:sz="0" w:space="0" w:color="auto"/>
        <w:right w:val="none" w:sz="0" w:space="0" w:color="auto"/>
      </w:divBdr>
    </w:div>
    <w:div w:id="337588328">
      <w:bodyDiv w:val="1"/>
      <w:marLeft w:val="0"/>
      <w:marRight w:val="0"/>
      <w:marTop w:val="0"/>
      <w:marBottom w:val="0"/>
      <w:divBdr>
        <w:top w:val="none" w:sz="0" w:space="0" w:color="auto"/>
        <w:left w:val="none" w:sz="0" w:space="0" w:color="auto"/>
        <w:bottom w:val="none" w:sz="0" w:space="0" w:color="auto"/>
        <w:right w:val="none" w:sz="0" w:space="0" w:color="auto"/>
      </w:divBdr>
    </w:div>
    <w:div w:id="339940282">
      <w:bodyDiv w:val="1"/>
      <w:marLeft w:val="0"/>
      <w:marRight w:val="0"/>
      <w:marTop w:val="0"/>
      <w:marBottom w:val="0"/>
      <w:divBdr>
        <w:top w:val="none" w:sz="0" w:space="0" w:color="auto"/>
        <w:left w:val="none" w:sz="0" w:space="0" w:color="auto"/>
        <w:bottom w:val="none" w:sz="0" w:space="0" w:color="auto"/>
        <w:right w:val="none" w:sz="0" w:space="0" w:color="auto"/>
      </w:divBdr>
    </w:div>
    <w:div w:id="343939923">
      <w:bodyDiv w:val="1"/>
      <w:marLeft w:val="0"/>
      <w:marRight w:val="0"/>
      <w:marTop w:val="0"/>
      <w:marBottom w:val="0"/>
      <w:divBdr>
        <w:top w:val="none" w:sz="0" w:space="0" w:color="auto"/>
        <w:left w:val="none" w:sz="0" w:space="0" w:color="auto"/>
        <w:bottom w:val="none" w:sz="0" w:space="0" w:color="auto"/>
        <w:right w:val="none" w:sz="0" w:space="0" w:color="auto"/>
      </w:divBdr>
    </w:div>
    <w:div w:id="377821891">
      <w:bodyDiv w:val="1"/>
      <w:marLeft w:val="0"/>
      <w:marRight w:val="0"/>
      <w:marTop w:val="0"/>
      <w:marBottom w:val="0"/>
      <w:divBdr>
        <w:top w:val="none" w:sz="0" w:space="0" w:color="auto"/>
        <w:left w:val="none" w:sz="0" w:space="0" w:color="auto"/>
        <w:bottom w:val="none" w:sz="0" w:space="0" w:color="auto"/>
        <w:right w:val="none" w:sz="0" w:space="0" w:color="auto"/>
      </w:divBdr>
    </w:div>
    <w:div w:id="392775943">
      <w:bodyDiv w:val="1"/>
      <w:marLeft w:val="0"/>
      <w:marRight w:val="0"/>
      <w:marTop w:val="0"/>
      <w:marBottom w:val="0"/>
      <w:divBdr>
        <w:top w:val="none" w:sz="0" w:space="0" w:color="auto"/>
        <w:left w:val="none" w:sz="0" w:space="0" w:color="auto"/>
        <w:bottom w:val="none" w:sz="0" w:space="0" w:color="auto"/>
        <w:right w:val="none" w:sz="0" w:space="0" w:color="auto"/>
      </w:divBdr>
    </w:div>
    <w:div w:id="394165462">
      <w:bodyDiv w:val="1"/>
      <w:marLeft w:val="0"/>
      <w:marRight w:val="0"/>
      <w:marTop w:val="0"/>
      <w:marBottom w:val="0"/>
      <w:divBdr>
        <w:top w:val="none" w:sz="0" w:space="0" w:color="auto"/>
        <w:left w:val="none" w:sz="0" w:space="0" w:color="auto"/>
        <w:bottom w:val="none" w:sz="0" w:space="0" w:color="auto"/>
        <w:right w:val="none" w:sz="0" w:space="0" w:color="auto"/>
      </w:divBdr>
    </w:div>
    <w:div w:id="462499971">
      <w:bodyDiv w:val="1"/>
      <w:marLeft w:val="0"/>
      <w:marRight w:val="0"/>
      <w:marTop w:val="0"/>
      <w:marBottom w:val="0"/>
      <w:divBdr>
        <w:top w:val="none" w:sz="0" w:space="0" w:color="auto"/>
        <w:left w:val="none" w:sz="0" w:space="0" w:color="auto"/>
        <w:bottom w:val="none" w:sz="0" w:space="0" w:color="auto"/>
        <w:right w:val="none" w:sz="0" w:space="0" w:color="auto"/>
      </w:divBdr>
    </w:div>
    <w:div w:id="496071226">
      <w:bodyDiv w:val="1"/>
      <w:marLeft w:val="0"/>
      <w:marRight w:val="0"/>
      <w:marTop w:val="0"/>
      <w:marBottom w:val="0"/>
      <w:divBdr>
        <w:top w:val="none" w:sz="0" w:space="0" w:color="auto"/>
        <w:left w:val="none" w:sz="0" w:space="0" w:color="auto"/>
        <w:bottom w:val="none" w:sz="0" w:space="0" w:color="auto"/>
        <w:right w:val="none" w:sz="0" w:space="0" w:color="auto"/>
      </w:divBdr>
    </w:div>
    <w:div w:id="524947332">
      <w:bodyDiv w:val="1"/>
      <w:marLeft w:val="0"/>
      <w:marRight w:val="0"/>
      <w:marTop w:val="0"/>
      <w:marBottom w:val="0"/>
      <w:divBdr>
        <w:top w:val="none" w:sz="0" w:space="0" w:color="auto"/>
        <w:left w:val="none" w:sz="0" w:space="0" w:color="auto"/>
        <w:bottom w:val="none" w:sz="0" w:space="0" w:color="auto"/>
        <w:right w:val="none" w:sz="0" w:space="0" w:color="auto"/>
      </w:divBdr>
    </w:div>
    <w:div w:id="534081114">
      <w:bodyDiv w:val="1"/>
      <w:marLeft w:val="0"/>
      <w:marRight w:val="0"/>
      <w:marTop w:val="0"/>
      <w:marBottom w:val="0"/>
      <w:divBdr>
        <w:top w:val="none" w:sz="0" w:space="0" w:color="auto"/>
        <w:left w:val="none" w:sz="0" w:space="0" w:color="auto"/>
        <w:bottom w:val="none" w:sz="0" w:space="0" w:color="auto"/>
        <w:right w:val="none" w:sz="0" w:space="0" w:color="auto"/>
      </w:divBdr>
    </w:div>
    <w:div w:id="539712453">
      <w:bodyDiv w:val="1"/>
      <w:marLeft w:val="0"/>
      <w:marRight w:val="0"/>
      <w:marTop w:val="0"/>
      <w:marBottom w:val="0"/>
      <w:divBdr>
        <w:top w:val="none" w:sz="0" w:space="0" w:color="auto"/>
        <w:left w:val="none" w:sz="0" w:space="0" w:color="auto"/>
        <w:bottom w:val="none" w:sz="0" w:space="0" w:color="auto"/>
        <w:right w:val="none" w:sz="0" w:space="0" w:color="auto"/>
      </w:divBdr>
    </w:div>
    <w:div w:id="561602342">
      <w:bodyDiv w:val="1"/>
      <w:marLeft w:val="0"/>
      <w:marRight w:val="0"/>
      <w:marTop w:val="0"/>
      <w:marBottom w:val="0"/>
      <w:divBdr>
        <w:top w:val="none" w:sz="0" w:space="0" w:color="auto"/>
        <w:left w:val="none" w:sz="0" w:space="0" w:color="auto"/>
        <w:bottom w:val="none" w:sz="0" w:space="0" w:color="auto"/>
        <w:right w:val="none" w:sz="0" w:space="0" w:color="auto"/>
      </w:divBdr>
    </w:div>
    <w:div w:id="566262792">
      <w:bodyDiv w:val="1"/>
      <w:marLeft w:val="0"/>
      <w:marRight w:val="0"/>
      <w:marTop w:val="0"/>
      <w:marBottom w:val="0"/>
      <w:divBdr>
        <w:top w:val="none" w:sz="0" w:space="0" w:color="auto"/>
        <w:left w:val="none" w:sz="0" w:space="0" w:color="auto"/>
        <w:bottom w:val="none" w:sz="0" w:space="0" w:color="auto"/>
        <w:right w:val="none" w:sz="0" w:space="0" w:color="auto"/>
      </w:divBdr>
    </w:div>
    <w:div w:id="588276497">
      <w:bodyDiv w:val="1"/>
      <w:marLeft w:val="0"/>
      <w:marRight w:val="0"/>
      <w:marTop w:val="0"/>
      <w:marBottom w:val="0"/>
      <w:divBdr>
        <w:top w:val="none" w:sz="0" w:space="0" w:color="auto"/>
        <w:left w:val="none" w:sz="0" w:space="0" w:color="auto"/>
        <w:bottom w:val="none" w:sz="0" w:space="0" w:color="auto"/>
        <w:right w:val="none" w:sz="0" w:space="0" w:color="auto"/>
      </w:divBdr>
    </w:div>
    <w:div w:id="597718380">
      <w:bodyDiv w:val="1"/>
      <w:marLeft w:val="0"/>
      <w:marRight w:val="0"/>
      <w:marTop w:val="0"/>
      <w:marBottom w:val="0"/>
      <w:divBdr>
        <w:top w:val="none" w:sz="0" w:space="0" w:color="auto"/>
        <w:left w:val="none" w:sz="0" w:space="0" w:color="auto"/>
        <w:bottom w:val="none" w:sz="0" w:space="0" w:color="auto"/>
        <w:right w:val="none" w:sz="0" w:space="0" w:color="auto"/>
      </w:divBdr>
    </w:div>
    <w:div w:id="600650997">
      <w:bodyDiv w:val="1"/>
      <w:marLeft w:val="0"/>
      <w:marRight w:val="0"/>
      <w:marTop w:val="0"/>
      <w:marBottom w:val="0"/>
      <w:divBdr>
        <w:top w:val="none" w:sz="0" w:space="0" w:color="auto"/>
        <w:left w:val="none" w:sz="0" w:space="0" w:color="auto"/>
        <w:bottom w:val="none" w:sz="0" w:space="0" w:color="auto"/>
        <w:right w:val="none" w:sz="0" w:space="0" w:color="auto"/>
      </w:divBdr>
    </w:div>
    <w:div w:id="624971843">
      <w:bodyDiv w:val="1"/>
      <w:marLeft w:val="0"/>
      <w:marRight w:val="0"/>
      <w:marTop w:val="0"/>
      <w:marBottom w:val="0"/>
      <w:divBdr>
        <w:top w:val="none" w:sz="0" w:space="0" w:color="auto"/>
        <w:left w:val="none" w:sz="0" w:space="0" w:color="auto"/>
        <w:bottom w:val="none" w:sz="0" w:space="0" w:color="auto"/>
        <w:right w:val="none" w:sz="0" w:space="0" w:color="auto"/>
      </w:divBdr>
    </w:div>
    <w:div w:id="628317158">
      <w:bodyDiv w:val="1"/>
      <w:marLeft w:val="0"/>
      <w:marRight w:val="0"/>
      <w:marTop w:val="0"/>
      <w:marBottom w:val="0"/>
      <w:divBdr>
        <w:top w:val="none" w:sz="0" w:space="0" w:color="auto"/>
        <w:left w:val="none" w:sz="0" w:space="0" w:color="auto"/>
        <w:bottom w:val="none" w:sz="0" w:space="0" w:color="auto"/>
        <w:right w:val="none" w:sz="0" w:space="0" w:color="auto"/>
      </w:divBdr>
    </w:div>
    <w:div w:id="649211296">
      <w:bodyDiv w:val="1"/>
      <w:marLeft w:val="0"/>
      <w:marRight w:val="0"/>
      <w:marTop w:val="0"/>
      <w:marBottom w:val="0"/>
      <w:divBdr>
        <w:top w:val="none" w:sz="0" w:space="0" w:color="auto"/>
        <w:left w:val="none" w:sz="0" w:space="0" w:color="auto"/>
        <w:bottom w:val="none" w:sz="0" w:space="0" w:color="auto"/>
        <w:right w:val="none" w:sz="0" w:space="0" w:color="auto"/>
      </w:divBdr>
    </w:div>
    <w:div w:id="649678745">
      <w:bodyDiv w:val="1"/>
      <w:marLeft w:val="0"/>
      <w:marRight w:val="0"/>
      <w:marTop w:val="0"/>
      <w:marBottom w:val="0"/>
      <w:divBdr>
        <w:top w:val="none" w:sz="0" w:space="0" w:color="auto"/>
        <w:left w:val="none" w:sz="0" w:space="0" w:color="auto"/>
        <w:bottom w:val="none" w:sz="0" w:space="0" w:color="auto"/>
        <w:right w:val="none" w:sz="0" w:space="0" w:color="auto"/>
      </w:divBdr>
    </w:div>
    <w:div w:id="669217394">
      <w:bodyDiv w:val="1"/>
      <w:marLeft w:val="0"/>
      <w:marRight w:val="0"/>
      <w:marTop w:val="0"/>
      <w:marBottom w:val="0"/>
      <w:divBdr>
        <w:top w:val="none" w:sz="0" w:space="0" w:color="auto"/>
        <w:left w:val="none" w:sz="0" w:space="0" w:color="auto"/>
        <w:bottom w:val="none" w:sz="0" w:space="0" w:color="auto"/>
        <w:right w:val="none" w:sz="0" w:space="0" w:color="auto"/>
      </w:divBdr>
    </w:div>
    <w:div w:id="673724531">
      <w:bodyDiv w:val="1"/>
      <w:marLeft w:val="0"/>
      <w:marRight w:val="0"/>
      <w:marTop w:val="0"/>
      <w:marBottom w:val="0"/>
      <w:divBdr>
        <w:top w:val="none" w:sz="0" w:space="0" w:color="auto"/>
        <w:left w:val="none" w:sz="0" w:space="0" w:color="auto"/>
        <w:bottom w:val="none" w:sz="0" w:space="0" w:color="auto"/>
        <w:right w:val="none" w:sz="0" w:space="0" w:color="auto"/>
      </w:divBdr>
    </w:div>
    <w:div w:id="686907544">
      <w:bodyDiv w:val="1"/>
      <w:marLeft w:val="0"/>
      <w:marRight w:val="0"/>
      <w:marTop w:val="0"/>
      <w:marBottom w:val="0"/>
      <w:divBdr>
        <w:top w:val="none" w:sz="0" w:space="0" w:color="auto"/>
        <w:left w:val="none" w:sz="0" w:space="0" w:color="auto"/>
        <w:bottom w:val="none" w:sz="0" w:space="0" w:color="auto"/>
        <w:right w:val="none" w:sz="0" w:space="0" w:color="auto"/>
      </w:divBdr>
    </w:div>
    <w:div w:id="691033604">
      <w:bodyDiv w:val="1"/>
      <w:marLeft w:val="0"/>
      <w:marRight w:val="0"/>
      <w:marTop w:val="0"/>
      <w:marBottom w:val="0"/>
      <w:divBdr>
        <w:top w:val="none" w:sz="0" w:space="0" w:color="auto"/>
        <w:left w:val="none" w:sz="0" w:space="0" w:color="auto"/>
        <w:bottom w:val="none" w:sz="0" w:space="0" w:color="auto"/>
        <w:right w:val="none" w:sz="0" w:space="0" w:color="auto"/>
      </w:divBdr>
    </w:div>
    <w:div w:id="691960019">
      <w:bodyDiv w:val="1"/>
      <w:marLeft w:val="0"/>
      <w:marRight w:val="0"/>
      <w:marTop w:val="0"/>
      <w:marBottom w:val="0"/>
      <w:divBdr>
        <w:top w:val="none" w:sz="0" w:space="0" w:color="auto"/>
        <w:left w:val="none" w:sz="0" w:space="0" w:color="auto"/>
        <w:bottom w:val="none" w:sz="0" w:space="0" w:color="auto"/>
        <w:right w:val="none" w:sz="0" w:space="0" w:color="auto"/>
      </w:divBdr>
    </w:div>
    <w:div w:id="696201488">
      <w:bodyDiv w:val="1"/>
      <w:marLeft w:val="0"/>
      <w:marRight w:val="0"/>
      <w:marTop w:val="0"/>
      <w:marBottom w:val="0"/>
      <w:divBdr>
        <w:top w:val="none" w:sz="0" w:space="0" w:color="auto"/>
        <w:left w:val="none" w:sz="0" w:space="0" w:color="auto"/>
        <w:bottom w:val="none" w:sz="0" w:space="0" w:color="auto"/>
        <w:right w:val="none" w:sz="0" w:space="0" w:color="auto"/>
      </w:divBdr>
    </w:div>
    <w:div w:id="712193183">
      <w:bodyDiv w:val="1"/>
      <w:marLeft w:val="0"/>
      <w:marRight w:val="0"/>
      <w:marTop w:val="0"/>
      <w:marBottom w:val="0"/>
      <w:divBdr>
        <w:top w:val="none" w:sz="0" w:space="0" w:color="auto"/>
        <w:left w:val="none" w:sz="0" w:space="0" w:color="auto"/>
        <w:bottom w:val="none" w:sz="0" w:space="0" w:color="auto"/>
        <w:right w:val="none" w:sz="0" w:space="0" w:color="auto"/>
      </w:divBdr>
    </w:div>
    <w:div w:id="716323243">
      <w:bodyDiv w:val="1"/>
      <w:marLeft w:val="0"/>
      <w:marRight w:val="0"/>
      <w:marTop w:val="0"/>
      <w:marBottom w:val="0"/>
      <w:divBdr>
        <w:top w:val="none" w:sz="0" w:space="0" w:color="auto"/>
        <w:left w:val="none" w:sz="0" w:space="0" w:color="auto"/>
        <w:bottom w:val="none" w:sz="0" w:space="0" w:color="auto"/>
        <w:right w:val="none" w:sz="0" w:space="0" w:color="auto"/>
      </w:divBdr>
    </w:div>
    <w:div w:id="735468147">
      <w:bodyDiv w:val="1"/>
      <w:marLeft w:val="0"/>
      <w:marRight w:val="0"/>
      <w:marTop w:val="0"/>
      <w:marBottom w:val="0"/>
      <w:divBdr>
        <w:top w:val="none" w:sz="0" w:space="0" w:color="auto"/>
        <w:left w:val="none" w:sz="0" w:space="0" w:color="auto"/>
        <w:bottom w:val="none" w:sz="0" w:space="0" w:color="auto"/>
        <w:right w:val="none" w:sz="0" w:space="0" w:color="auto"/>
      </w:divBdr>
    </w:div>
    <w:div w:id="782000063">
      <w:bodyDiv w:val="1"/>
      <w:marLeft w:val="0"/>
      <w:marRight w:val="0"/>
      <w:marTop w:val="0"/>
      <w:marBottom w:val="0"/>
      <w:divBdr>
        <w:top w:val="none" w:sz="0" w:space="0" w:color="auto"/>
        <w:left w:val="none" w:sz="0" w:space="0" w:color="auto"/>
        <w:bottom w:val="none" w:sz="0" w:space="0" w:color="auto"/>
        <w:right w:val="none" w:sz="0" w:space="0" w:color="auto"/>
      </w:divBdr>
    </w:div>
    <w:div w:id="852039688">
      <w:bodyDiv w:val="1"/>
      <w:marLeft w:val="0"/>
      <w:marRight w:val="0"/>
      <w:marTop w:val="0"/>
      <w:marBottom w:val="0"/>
      <w:divBdr>
        <w:top w:val="none" w:sz="0" w:space="0" w:color="auto"/>
        <w:left w:val="none" w:sz="0" w:space="0" w:color="auto"/>
        <w:bottom w:val="none" w:sz="0" w:space="0" w:color="auto"/>
        <w:right w:val="none" w:sz="0" w:space="0" w:color="auto"/>
      </w:divBdr>
    </w:div>
    <w:div w:id="855539005">
      <w:bodyDiv w:val="1"/>
      <w:marLeft w:val="0"/>
      <w:marRight w:val="0"/>
      <w:marTop w:val="0"/>
      <w:marBottom w:val="0"/>
      <w:divBdr>
        <w:top w:val="none" w:sz="0" w:space="0" w:color="auto"/>
        <w:left w:val="none" w:sz="0" w:space="0" w:color="auto"/>
        <w:bottom w:val="none" w:sz="0" w:space="0" w:color="auto"/>
        <w:right w:val="none" w:sz="0" w:space="0" w:color="auto"/>
      </w:divBdr>
    </w:div>
    <w:div w:id="855853631">
      <w:bodyDiv w:val="1"/>
      <w:marLeft w:val="0"/>
      <w:marRight w:val="0"/>
      <w:marTop w:val="0"/>
      <w:marBottom w:val="0"/>
      <w:divBdr>
        <w:top w:val="none" w:sz="0" w:space="0" w:color="auto"/>
        <w:left w:val="none" w:sz="0" w:space="0" w:color="auto"/>
        <w:bottom w:val="none" w:sz="0" w:space="0" w:color="auto"/>
        <w:right w:val="none" w:sz="0" w:space="0" w:color="auto"/>
      </w:divBdr>
    </w:div>
    <w:div w:id="864177771">
      <w:bodyDiv w:val="1"/>
      <w:marLeft w:val="0"/>
      <w:marRight w:val="0"/>
      <w:marTop w:val="0"/>
      <w:marBottom w:val="0"/>
      <w:divBdr>
        <w:top w:val="none" w:sz="0" w:space="0" w:color="auto"/>
        <w:left w:val="none" w:sz="0" w:space="0" w:color="auto"/>
        <w:bottom w:val="none" w:sz="0" w:space="0" w:color="auto"/>
        <w:right w:val="none" w:sz="0" w:space="0" w:color="auto"/>
      </w:divBdr>
    </w:div>
    <w:div w:id="891114535">
      <w:bodyDiv w:val="1"/>
      <w:marLeft w:val="0"/>
      <w:marRight w:val="0"/>
      <w:marTop w:val="0"/>
      <w:marBottom w:val="0"/>
      <w:divBdr>
        <w:top w:val="none" w:sz="0" w:space="0" w:color="auto"/>
        <w:left w:val="none" w:sz="0" w:space="0" w:color="auto"/>
        <w:bottom w:val="none" w:sz="0" w:space="0" w:color="auto"/>
        <w:right w:val="none" w:sz="0" w:space="0" w:color="auto"/>
      </w:divBdr>
    </w:div>
    <w:div w:id="893662468">
      <w:bodyDiv w:val="1"/>
      <w:marLeft w:val="0"/>
      <w:marRight w:val="0"/>
      <w:marTop w:val="0"/>
      <w:marBottom w:val="0"/>
      <w:divBdr>
        <w:top w:val="none" w:sz="0" w:space="0" w:color="auto"/>
        <w:left w:val="none" w:sz="0" w:space="0" w:color="auto"/>
        <w:bottom w:val="none" w:sz="0" w:space="0" w:color="auto"/>
        <w:right w:val="none" w:sz="0" w:space="0" w:color="auto"/>
      </w:divBdr>
    </w:div>
    <w:div w:id="907808900">
      <w:bodyDiv w:val="1"/>
      <w:marLeft w:val="0"/>
      <w:marRight w:val="0"/>
      <w:marTop w:val="0"/>
      <w:marBottom w:val="0"/>
      <w:divBdr>
        <w:top w:val="none" w:sz="0" w:space="0" w:color="auto"/>
        <w:left w:val="none" w:sz="0" w:space="0" w:color="auto"/>
        <w:bottom w:val="none" w:sz="0" w:space="0" w:color="auto"/>
        <w:right w:val="none" w:sz="0" w:space="0" w:color="auto"/>
      </w:divBdr>
    </w:div>
    <w:div w:id="913852391">
      <w:bodyDiv w:val="1"/>
      <w:marLeft w:val="0"/>
      <w:marRight w:val="0"/>
      <w:marTop w:val="0"/>
      <w:marBottom w:val="0"/>
      <w:divBdr>
        <w:top w:val="none" w:sz="0" w:space="0" w:color="auto"/>
        <w:left w:val="none" w:sz="0" w:space="0" w:color="auto"/>
        <w:bottom w:val="none" w:sz="0" w:space="0" w:color="auto"/>
        <w:right w:val="none" w:sz="0" w:space="0" w:color="auto"/>
      </w:divBdr>
    </w:div>
    <w:div w:id="918368293">
      <w:bodyDiv w:val="1"/>
      <w:marLeft w:val="0"/>
      <w:marRight w:val="0"/>
      <w:marTop w:val="0"/>
      <w:marBottom w:val="0"/>
      <w:divBdr>
        <w:top w:val="none" w:sz="0" w:space="0" w:color="auto"/>
        <w:left w:val="none" w:sz="0" w:space="0" w:color="auto"/>
        <w:bottom w:val="none" w:sz="0" w:space="0" w:color="auto"/>
        <w:right w:val="none" w:sz="0" w:space="0" w:color="auto"/>
      </w:divBdr>
    </w:div>
    <w:div w:id="923565302">
      <w:bodyDiv w:val="1"/>
      <w:marLeft w:val="0"/>
      <w:marRight w:val="0"/>
      <w:marTop w:val="0"/>
      <w:marBottom w:val="0"/>
      <w:divBdr>
        <w:top w:val="none" w:sz="0" w:space="0" w:color="auto"/>
        <w:left w:val="none" w:sz="0" w:space="0" w:color="auto"/>
        <w:bottom w:val="none" w:sz="0" w:space="0" w:color="auto"/>
        <w:right w:val="none" w:sz="0" w:space="0" w:color="auto"/>
      </w:divBdr>
    </w:div>
    <w:div w:id="957176171">
      <w:bodyDiv w:val="1"/>
      <w:marLeft w:val="0"/>
      <w:marRight w:val="0"/>
      <w:marTop w:val="0"/>
      <w:marBottom w:val="0"/>
      <w:divBdr>
        <w:top w:val="none" w:sz="0" w:space="0" w:color="auto"/>
        <w:left w:val="none" w:sz="0" w:space="0" w:color="auto"/>
        <w:bottom w:val="none" w:sz="0" w:space="0" w:color="auto"/>
        <w:right w:val="none" w:sz="0" w:space="0" w:color="auto"/>
      </w:divBdr>
    </w:div>
    <w:div w:id="969164407">
      <w:bodyDiv w:val="1"/>
      <w:marLeft w:val="0"/>
      <w:marRight w:val="0"/>
      <w:marTop w:val="0"/>
      <w:marBottom w:val="0"/>
      <w:divBdr>
        <w:top w:val="none" w:sz="0" w:space="0" w:color="auto"/>
        <w:left w:val="none" w:sz="0" w:space="0" w:color="auto"/>
        <w:bottom w:val="none" w:sz="0" w:space="0" w:color="auto"/>
        <w:right w:val="none" w:sz="0" w:space="0" w:color="auto"/>
      </w:divBdr>
    </w:div>
    <w:div w:id="973220338">
      <w:bodyDiv w:val="1"/>
      <w:marLeft w:val="0"/>
      <w:marRight w:val="0"/>
      <w:marTop w:val="0"/>
      <w:marBottom w:val="0"/>
      <w:divBdr>
        <w:top w:val="none" w:sz="0" w:space="0" w:color="auto"/>
        <w:left w:val="none" w:sz="0" w:space="0" w:color="auto"/>
        <w:bottom w:val="none" w:sz="0" w:space="0" w:color="auto"/>
        <w:right w:val="none" w:sz="0" w:space="0" w:color="auto"/>
      </w:divBdr>
    </w:div>
    <w:div w:id="976179802">
      <w:bodyDiv w:val="1"/>
      <w:marLeft w:val="0"/>
      <w:marRight w:val="0"/>
      <w:marTop w:val="0"/>
      <w:marBottom w:val="0"/>
      <w:divBdr>
        <w:top w:val="none" w:sz="0" w:space="0" w:color="auto"/>
        <w:left w:val="none" w:sz="0" w:space="0" w:color="auto"/>
        <w:bottom w:val="none" w:sz="0" w:space="0" w:color="auto"/>
        <w:right w:val="none" w:sz="0" w:space="0" w:color="auto"/>
      </w:divBdr>
    </w:div>
    <w:div w:id="996155338">
      <w:bodyDiv w:val="1"/>
      <w:marLeft w:val="0"/>
      <w:marRight w:val="0"/>
      <w:marTop w:val="0"/>
      <w:marBottom w:val="0"/>
      <w:divBdr>
        <w:top w:val="none" w:sz="0" w:space="0" w:color="auto"/>
        <w:left w:val="none" w:sz="0" w:space="0" w:color="auto"/>
        <w:bottom w:val="none" w:sz="0" w:space="0" w:color="auto"/>
        <w:right w:val="none" w:sz="0" w:space="0" w:color="auto"/>
      </w:divBdr>
    </w:div>
    <w:div w:id="997806546">
      <w:bodyDiv w:val="1"/>
      <w:marLeft w:val="0"/>
      <w:marRight w:val="0"/>
      <w:marTop w:val="0"/>
      <w:marBottom w:val="0"/>
      <w:divBdr>
        <w:top w:val="none" w:sz="0" w:space="0" w:color="auto"/>
        <w:left w:val="none" w:sz="0" w:space="0" w:color="auto"/>
        <w:bottom w:val="none" w:sz="0" w:space="0" w:color="auto"/>
        <w:right w:val="none" w:sz="0" w:space="0" w:color="auto"/>
      </w:divBdr>
    </w:div>
    <w:div w:id="1000037369">
      <w:bodyDiv w:val="1"/>
      <w:marLeft w:val="0"/>
      <w:marRight w:val="0"/>
      <w:marTop w:val="0"/>
      <w:marBottom w:val="0"/>
      <w:divBdr>
        <w:top w:val="none" w:sz="0" w:space="0" w:color="auto"/>
        <w:left w:val="none" w:sz="0" w:space="0" w:color="auto"/>
        <w:bottom w:val="none" w:sz="0" w:space="0" w:color="auto"/>
        <w:right w:val="none" w:sz="0" w:space="0" w:color="auto"/>
      </w:divBdr>
    </w:div>
    <w:div w:id="1024089770">
      <w:bodyDiv w:val="1"/>
      <w:marLeft w:val="0"/>
      <w:marRight w:val="0"/>
      <w:marTop w:val="0"/>
      <w:marBottom w:val="0"/>
      <w:divBdr>
        <w:top w:val="none" w:sz="0" w:space="0" w:color="auto"/>
        <w:left w:val="none" w:sz="0" w:space="0" w:color="auto"/>
        <w:bottom w:val="none" w:sz="0" w:space="0" w:color="auto"/>
        <w:right w:val="none" w:sz="0" w:space="0" w:color="auto"/>
      </w:divBdr>
    </w:div>
    <w:div w:id="1026754194">
      <w:bodyDiv w:val="1"/>
      <w:marLeft w:val="0"/>
      <w:marRight w:val="0"/>
      <w:marTop w:val="0"/>
      <w:marBottom w:val="0"/>
      <w:divBdr>
        <w:top w:val="none" w:sz="0" w:space="0" w:color="auto"/>
        <w:left w:val="none" w:sz="0" w:space="0" w:color="auto"/>
        <w:bottom w:val="none" w:sz="0" w:space="0" w:color="auto"/>
        <w:right w:val="none" w:sz="0" w:space="0" w:color="auto"/>
      </w:divBdr>
    </w:div>
    <w:div w:id="1032537055">
      <w:bodyDiv w:val="1"/>
      <w:marLeft w:val="0"/>
      <w:marRight w:val="0"/>
      <w:marTop w:val="0"/>
      <w:marBottom w:val="0"/>
      <w:divBdr>
        <w:top w:val="none" w:sz="0" w:space="0" w:color="auto"/>
        <w:left w:val="none" w:sz="0" w:space="0" w:color="auto"/>
        <w:bottom w:val="none" w:sz="0" w:space="0" w:color="auto"/>
        <w:right w:val="none" w:sz="0" w:space="0" w:color="auto"/>
      </w:divBdr>
    </w:div>
    <w:div w:id="1041248815">
      <w:bodyDiv w:val="1"/>
      <w:marLeft w:val="0"/>
      <w:marRight w:val="0"/>
      <w:marTop w:val="0"/>
      <w:marBottom w:val="0"/>
      <w:divBdr>
        <w:top w:val="none" w:sz="0" w:space="0" w:color="auto"/>
        <w:left w:val="none" w:sz="0" w:space="0" w:color="auto"/>
        <w:bottom w:val="none" w:sz="0" w:space="0" w:color="auto"/>
        <w:right w:val="none" w:sz="0" w:space="0" w:color="auto"/>
      </w:divBdr>
    </w:div>
    <w:div w:id="1052342641">
      <w:bodyDiv w:val="1"/>
      <w:marLeft w:val="0"/>
      <w:marRight w:val="0"/>
      <w:marTop w:val="0"/>
      <w:marBottom w:val="0"/>
      <w:divBdr>
        <w:top w:val="none" w:sz="0" w:space="0" w:color="auto"/>
        <w:left w:val="none" w:sz="0" w:space="0" w:color="auto"/>
        <w:bottom w:val="none" w:sz="0" w:space="0" w:color="auto"/>
        <w:right w:val="none" w:sz="0" w:space="0" w:color="auto"/>
      </w:divBdr>
    </w:div>
    <w:div w:id="1102535457">
      <w:bodyDiv w:val="1"/>
      <w:marLeft w:val="0"/>
      <w:marRight w:val="0"/>
      <w:marTop w:val="0"/>
      <w:marBottom w:val="0"/>
      <w:divBdr>
        <w:top w:val="none" w:sz="0" w:space="0" w:color="auto"/>
        <w:left w:val="none" w:sz="0" w:space="0" w:color="auto"/>
        <w:bottom w:val="none" w:sz="0" w:space="0" w:color="auto"/>
        <w:right w:val="none" w:sz="0" w:space="0" w:color="auto"/>
      </w:divBdr>
    </w:div>
    <w:div w:id="1143621069">
      <w:bodyDiv w:val="1"/>
      <w:marLeft w:val="0"/>
      <w:marRight w:val="0"/>
      <w:marTop w:val="0"/>
      <w:marBottom w:val="0"/>
      <w:divBdr>
        <w:top w:val="none" w:sz="0" w:space="0" w:color="auto"/>
        <w:left w:val="none" w:sz="0" w:space="0" w:color="auto"/>
        <w:bottom w:val="none" w:sz="0" w:space="0" w:color="auto"/>
        <w:right w:val="none" w:sz="0" w:space="0" w:color="auto"/>
      </w:divBdr>
    </w:div>
    <w:div w:id="1147550048">
      <w:bodyDiv w:val="1"/>
      <w:marLeft w:val="0"/>
      <w:marRight w:val="0"/>
      <w:marTop w:val="0"/>
      <w:marBottom w:val="0"/>
      <w:divBdr>
        <w:top w:val="none" w:sz="0" w:space="0" w:color="auto"/>
        <w:left w:val="none" w:sz="0" w:space="0" w:color="auto"/>
        <w:bottom w:val="none" w:sz="0" w:space="0" w:color="auto"/>
        <w:right w:val="none" w:sz="0" w:space="0" w:color="auto"/>
      </w:divBdr>
    </w:div>
    <w:div w:id="1150900888">
      <w:bodyDiv w:val="1"/>
      <w:marLeft w:val="0"/>
      <w:marRight w:val="0"/>
      <w:marTop w:val="0"/>
      <w:marBottom w:val="0"/>
      <w:divBdr>
        <w:top w:val="none" w:sz="0" w:space="0" w:color="auto"/>
        <w:left w:val="none" w:sz="0" w:space="0" w:color="auto"/>
        <w:bottom w:val="none" w:sz="0" w:space="0" w:color="auto"/>
        <w:right w:val="none" w:sz="0" w:space="0" w:color="auto"/>
      </w:divBdr>
    </w:div>
    <w:div w:id="1151557319">
      <w:bodyDiv w:val="1"/>
      <w:marLeft w:val="0"/>
      <w:marRight w:val="0"/>
      <w:marTop w:val="0"/>
      <w:marBottom w:val="0"/>
      <w:divBdr>
        <w:top w:val="none" w:sz="0" w:space="0" w:color="auto"/>
        <w:left w:val="none" w:sz="0" w:space="0" w:color="auto"/>
        <w:bottom w:val="none" w:sz="0" w:space="0" w:color="auto"/>
        <w:right w:val="none" w:sz="0" w:space="0" w:color="auto"/>
      </w:divBdr>
    </w:div>
    <w:div w:id="1212302773">
      <w:bodyDiv w:val="1"/>
      <w:marLeft w:val="0"/>
      <w:marRight w:val="0"/>
      <w:marTop w:val="0"/>
      <w:marBottom w:val="0"/>
      <w:divBdr>
        <w:top w:val="none" w:sz="0" w:space="0" w:color="auto"/>
        <w:left w:val="none" w:sz="0" w:space="0" w:color="auto"/>
        <w:bottom w:val="none" w:sz="0" w:space="0" w:color="auto"/>
        <w:right w:val="none" w:sz="0" w:space="0" w:color="auto"/>
      </w:divBdr>
    </w:div>
    <w:div w:id="1222718334">
      <w:bodyDiv w:val="1"/>
      <w:marLeft w:val="0"/>
      <w:marRight w:val="0"/>
      <w:marTop w:val="0"/>
      <w:marBottom w:val="0"/>
      <w:divBdr>
        <w:top w:val="none" w:sz="0" w:space="0" w:color="auto"/>
        <w:left w:val="none" w:sz="0" w:space="0" w:color="auto"/>
        <w:bottom w:val="none" w:sz="0" w:space="0" w:color="auto"/>
        <w:right w:val="none" w:sz="0" w:space="0" w:color="auto"/>
      </w:divBdr>
    </w:div>
    <w:div w:id="1242134883">
      <w:bodyDiv w:val="1"/>
      <w:marLeft w:val="0"/>
      <w:marRight w:val="0"/>
      <w:marTop w:val="0"/>
      <w:marBottom w:val="0"/>
      <w:divBdr>
        <w:top w:val="none" w:sz="0" w:space="0" w:color="auto"/>
        <w:left w:val="none" w:sz="0" w:space="0" w:color="auto"/>
        <w:bottom w:val="none" w:sz="0" w:space="0" w:color="auto"/>
        <w:right w:val="none" w:sz="0" w:space="0" w:color="auto"/>
      </w:divBdr>
    </w:div>
    <w:div w:id="1246501127">
      <w:bodyDiv w:val="1"/>
      <w:marLeft w:val="0"/>
      <w:marRight w:val="0"/>
      <w:marTop w:val="0"/>
      <w:marBottom w:val="0"/>
      <w:divBdr>
        <w:top w:val="none" w:sz="0" w:space="0" w:color="auto"/>
        <w:left w:val="none" w:sz="0" w:space="0" w:color="auto"/>
        <w:bottom w:val="none" w:sz="0" w:space="0" w:color="auto"/>
        <w:right w:val="none" w:sz="0" w:space="0" w:color="auto"/>
      </w:divBdr>
    </w:div>
    <w:div w:id="1252851814">
      <w:bodyDiv w:val="1"/>
      <w:marLeft w:val="0"/>
      <w:marRight w:val="0"/>
      <w:marTop w:val="0"/>
      <w:marBottom w:val="0"/>
      <w:divBdr>
        <w:top w:val="none" w:sz="0" w:space="0" w:color="auto"/>
        <w:left w:val="none" w:sz="0" w:space="0" w:color="auto"/>
        <w:bottom w:val="none" w:sz="0" w:space="0" w:color="auto"/>
        <w:right w:val="none" w:sz="0" w:space="0" w:color="auto"/>
      </w:divBdr>
    </w:div>
    <w:div w:id="1254898284">
      <w:bodyDiv w:val="1"/>
      <w:marLeft w:val="0"/>
      <w:marRight w:val="0"/>
      <w:marTop w:val="0"/>
      <w:marBottom w:val="0"/>
      <w:divBdr>
        <w:top w:val="none" w:sz="0" w:space="0" w:color="auto"/>
        <w:left w:val="none" w:sz="0" w:space="0" w:color="auto"/>
        <w:bottom w:val="none" w:sz="0" w:space="0" w:color="auto"/>
        <w:right w:val="none" w:sz="0" w:space="0" w:color="auto"/>
      </w:divBdr>
    </w:div>
    <w:div w:id="1281498308">
      <w:bodyDiv w:val="1"/>
      <w:marLeft w:val="0"/>
      <w:marRight w:val="0"/>
      <w:marTop w:val="0"/>
      <w:marBottom w:val="0"/>
      <w:divBdr>
        <w:top w:val="none" w:sz="0" w:space="0" w:color="auto"/>
        <w:left w:val="none" w:sz="0" w:space="0" w:color="auto"/>
        <w:bottom w:val="none" w:sz="0" w:space="0" w:color="auto"/>
        <w:right w:val="none" w:sz="0" w:space="0" w:color="auto"/>
      </w:divBdr>
    </w:div>
    <w:div w:id="1293681141">
      <w:bodyDiv w:val="1"/>
      <w:marLeft w:val="0"/>
      <w:marRight w:val="0"/>
      <w:marTop w:val="0"/>
      <w:marBottom w:val="0"/>
      <w:divBdr>
        <w:top w:val="none" w:sz="0" w:space="0" w:color="auto"/>
        <w:left w:val="none" w:sz="0" w:space="0" w:color="auto"/>
        <w:bottom w:val="none" w:sz="0" w:space="0" w:color="auto"/>
        <w:right w:val="none" w:sz="0" w:space="0" w:color="auto"/>
      </w:divBdr>
    </w:div>
    <w:div w:id="1294289765">
      <w:bodyDiv w:val="1"/>
      <w:marLeft w:val="0"/>
      <w:marRight w:val="0"/>
      <w:marTop w:val="0"/>
      <w:marBottom w:val="0"/>
      <w:divBdr>
        <w:top w:val="none" w:sz="0" w:space="0" w:color="auto"/>
        <w:left w:val="none" w:sz="0" w:space="0" w:color="auto"/>
        <w:bottom w:val="none" w:sz="0" w:space="0" w:color="auto"/>
        <w:right w:val="none" w:sz="0" w:space="0" w:color="auto"/>
      </w:divBdr>
    </w:div>
    <w:div w:id="1301618515">
      <w:bodyDiv w:val="1"/>
      <w:marLeft w:val="0"/>
      <w:marRight w:val="0"/>
      <w:marTop w:val="0"/>
      <w:marBottom w:val="0"/>
      <w:divBdr>
        <w:top w:val="none" w:sz="0" w:space="0" w:color="auto"/>
        <w:left w:val="none" w:sz="0" w:space="0" w:color="auto"/>
        <w:bottom w:val="none" w:sz="0" w:space="0" w:color="auto"/>
        <w:right w:val="none" w:sz="0" w:space="0" w:color="auto"/>
      </w:divBdr>
    </w:div>
    <w:div w:id="1318533607">
      <w:bodyDiv w:val="1"/>
      <w:marLeft w:val="0"/>
      <w:marRight w:val="0"/>
      <w:marTop w:val="0"/>
      <w:marBottom w:val="0"/>
      <w:divBdr>
        <w:top w:val="none" w:sz="0" w:space="0" w:color="auto"/>
        <w:left w:val="none" w:sz="0" w:space="0" w:color="auto"/>
        <w:bottom w:val="none" w:sz="0" w:space="0" w:color="auto"/>
        <w:right w:val="none" w:sz="0" w:space="0" w:color="auto"/>
      </w:divBdr>
    </w:div>
    <w:div w:id="1324048293">
      <w:bodyDiv w:val="1"/>
      <w:marLeft w:val="0"/>
      <w:marRight w:val="0"/>
      <w:marTop w:val="0"/>
      <w:marBottom w:val="0"/>
      <w:divBdr>
        <w:top w:val="none" w:sz="0" w:space="0" w:color="auto"/>
        <w:left w:val="none" w:sz="0" w:space="0" w:color="auto"/>
        <w:bottom w:val="none" w:sz="0" w:space="0" w:color="auto"/>
        <w:right w:val="none" w:sz="0" w:space="0" w:color="auto"/>
      </w:divBdr>
    </w:div>
    <w:div w:id="1344018530">
      <w:bodyDiv w:val="1"/>
      <w:marLeft w:val="0"/>
      <w:marRight w:val="0"/>
      <w:marTop w:val="0"/>
      <w:marBottom w:val="0"/>
      <w:divBdr>
        <w:top w:val="none" w:sz="0" w:space="0" w:color="auto"/>
        <w:left w:val="none" w:sz="0" w:space="0" w:color="auto"/>
        <w:bottom w:val="none" w:sz="0" w:space="0" w:color="auto"/>
        <w:right w:val="none" w:sz="0" w:space="0" w:color="auto"/>
      </w:divBdr>
    </w:div>
    <w:div w:id="1361709624">
      <w:bodyDiv w:val="1"/>
      <w:marLeft w:val="0"/>
      <w:marRight w:val="0"/>
      <w:marTop w:val="0"/>
      <w:marBottom w:val="0"/>
      <w:divBdr>
        <w:top w:val="none" w:sz="0" w:space="0" w:color="auto"/>
        <w:left w:val="none" w:sz="0" w:space="0" w:color="auto"/>
        <w:bottom w:val="none" w:sz="0" w:space="0" w:color="auto"/>
        <w:right w:val="none" w:sz="0" w:space="0" w:color="auto"/>
      </w:divBdr>
    </w:div>
    <w:div w:id="1362319478">
      <w:bodyDiv w:val="1"/>
      <w:marLeft w:val="0"/>
      <w:marRight w:val="0"/>
      <w:marTop w:val="0"/>
      <w:marBottom w:val="0"/>
      <w:divBdr>
        <w:top w:val="none" w:sz="0" w:space="0" w:color="auto"/>
        <w:left w:val="none" w:sz="0" w:space="0" w:color="auto"/>
        <w:bottom w:val="none" w:sz="0" w:space="0" w:color="auto"/>
        <w:right w:val="none" w:sz="0" w:space="0" w:color="auto"/>
      </w:divBdr>
    </w:div>
    <w:div w:id="1379475891">
      <w:bodyDiv w:val="1"/>
      <w:marLeft w:val="0"/>
      <w:marRight w:val="0"/>
      <w:marTop w:val="0"/>
      <w:marBottom w:val="0"/>
      <w:divBdr>
        <w:top w:val="none" w:sz="0" w:space="0" w:color="auto"/>
        <w:left w:val="none" w:sz="0" w:space="0" w:color="auto"/>
        <w:bottom w:val="none" w:sz="0" w:space="0" w:color="auto"/>
        <w:right w:val="none" w:sz="0" w:space="0" w:color="auto"/>
      </w:divBdr>
    </w:div>
    <w:div w:id="1394428215">
      <w:bodyDiv w:val="1"/>
      <w:marLeft w:val="0"/>
      <w:marRight w:val="0"/>
      <w:marTop w:val="0"/>
      <w:marBottom w:val="0"/>
      <w:divBdr>
        <w:top w:val="none" w:sz="0" w:space="0" w:color="auto"/>
        <w:left w:val="none" w:sz="0" w:space="0" w:color="auto"/>
        <w:bottom w:val="none" w:sz="0" w:space="0" w:color="auto"/>
        <w:right w:val="none" w:sz="0" w:space="0" w:color="auto"/>
      </w:divBdr>
    </w:div>
    <w:div w:id="1396900014">
      <w:bodyDiv w:val="1"/>
      <w:marLeft w:val="0"/>
      <w:marRight w:val="0"/>
      <w:marTop w:val="0"/>
      <w:marBottom w:val="0"/>
      <w:divBdr>
        <w:top w:val="none" w:sz="0" w:space="0" w:color="auto"/>
        <w:left w:val="none" w:sz="0" w:space="0" w:color="auto"/>
        <w:bottom w:val="none" w:sz="0" w:space="0" w:color="auto"/>
        <w:right w:val="none" w:sz="0" w:space="0" w:color="auto"/>
      </w:divBdr>
    </w:div>
    <w:div w:id="1406031916">
      <w:bodyDiv w:val="1"/>
      <w:marLeft w:val="0"/>
      <w:marRight w:val="0"/>
      <w:marTop w:val="0"/>
      <w:marBottom w:val="0"/>
      <w:divBdr>
        <w:top w:val="none" w:sz="0" w:space="0" w:color="auto"/>
        <w:left w:val="none" w:sz="0" w:space="0" w:color="auto"/>
        <w:bottom w:val="none" w:sz="0" w:space="0" w:color="auto"/>
        <w:right w:val="none" w:sz="0" w:space="0" w:color="auto"/>
      </w:divBdr>
    </w:div>
    <w:div w:id="1420449484">
      <w:bodyDiv w:val="1"/>
      <w:marLeft w:val="0"/>
      <w:marRight w:val="0"/>
      <w:marTop w:val="0"/>
      <w:marBottom w:val="0"/>
      <w:divBdr>
        <w:top w:val="none" w:sz="0" w:space="0" w:color="auto"/>
        <w:left w:val="none" w:sz="0" w:space="0" w:color="auto"/>
        <w:bottom w:val="none" w:sz="0" w:space="0" w:color="auto"/>
        <w:right w:val="none" w:sz="0" w:space="0" w:color="auto"/>
      </w:divBdr>
    </w:div>
    <w:div w:id="1421637782">
      <w:bodyDiv w:val="1"/>
      <w:marLeft w:val="0"/>
      <w:marRight w:val="0"/>
      <w:marTop w:val="0"/>
      <w:marBottom w:val="0"/>
      <w:divBdr>
        <w:top w:val="none" w:sz="0" w:space="0" w:color="auto"/>
        <w:left w:val="none" w:sz="0" w:space="0" w:color="auto"/>
        <w:bottom w:val="none" w:sz="0" w:space="0" w:color="auto"/>
        <w:right w:val="none" w:sz="0" w:space="0" w:color="auto"/>
      </w:divBdr>
    </w:div>
    <w:div w:id="1431002314">
      <w:bodyDiv w:val="1"/>
      <w:marLeft w:val="0"/>
      <w:marRight w:val="0"/>
      <w:marTop w:val="0"/>
      <w:marBottom w:val="0"/>
      <w:divBdr>
        <w:top w:val="none" w:sz="0" w:space="0" w:color="auto"/>
        <w:left w:val="none" w:sz="0" w:space="0" w:color="auto"/>
        <w:bottom w:val="none" w:sz="0" w:space="0" w:color="auto"/>
        <w:right w:val="none" w:sz="0" w:space="0" w:color="auto"/>
      </w:divBdr>
    </w:div>
    <w:div w:id="1438259928">
      <w:bodyDiv w:val="1"/>
      <w:marLeft w:val="0"/>
      <w:marRight w:val="0"/>
      <w:marTop w:val="0"/>
      <w:marBottom w:val="0"/>
      <w:divBdr>
        <w:top w:val="none" w:sz="0" w:space="0" w:color="auto"/>
        <w:left w:val="none" w:sz="0" w:space="0" w:color="auto"/>
        <w:bottom w:val="none" w:sz="0" w:space="0" w:color="auto"/>
        <w:right w:val="none" w:sz="0" w:space="0" w:color="auto"/>
      </w:divBdr>
    </w:div>
    <w:div w:id="1438528158">
      <w:bodyDiv w:val="1"/>
      <w:marLeft w:val="0"/>
      <w:marRight w:val="0"/>
      <w:marTop w:val="0"/>
      <w:marBottom w:val="0"/>
      <w:divBdr>
        <w:top w:val="none" w:sz="0" w:space="0" w:color="auto"/>
        <w:left w:val="none" w:sz="0" w:space="0" w:color="auto"/>
        <w:bottom w:val="none" w:sz="0" w:space="0" w:color="auto"/>
        <w:right w:val="none" w:sz="0" w:space="0" w:color="auto"/>
      </w:divBdr>
    </w:div>
    <w:div w:id="1461458894">
      <w:bodyDiv w:val="1"/>
      <w:marLeft w:val="0"/>
      <w:marRight w:val="0"/>
      <w:marTop w:val="0"/>
      <w:marBottom w:val="0"/>
      <w:divBdr>
        <w:top w:val="none" w:sz="0" w:space="0" w:color="auto"/>
        <w:left w:val="none" w:sz="0" w:space="0" w:color="auto"/>
        <w:bottom w:val="none" w:sz="0" w:space="0" w:color="auto"/>
        <w:right w:val="none" w:sz="0" w:space="0" w:color="auto"/>
      </w:divBdr>
    </w:div>
    <w:div w:id="1478184990">
      <w:bodyDiv w:val="1"/>
      <w:marLeft w:val="0"/>
      <w:marRight w:val="0"/>
      <w:marTop w:val="0"/>
      <w:marBottom w:val="0"/>
      <w:divBdr>
        <w:top w:val="none" w:sz="0" w:space="0" w:color="auto"/>
        <w:left w:val="none" w:sz="0" w:space="0" w:color="auto"/>
        <w:bottom w:val="none" w:sz="0" w:space="0" w:color="auto"/>
        <w:right w:val="none" w:sz="0" w:space="0" w:color="auto"/>
      </w:divBdr>
    </w:div>
    <w:div w:id="1484348726">
      <w:bodyDiv w:val="1"/>
      <w:marLeft w:val="0"/>
      <w:marRight w:val="0"/>
      <w:marTop w:val="0"/>
      <w:marBottom w:val="0"/>
      <w:divBdr>
        <w:top w:val="none" w:sz="0" w:space="0" w:color="auto"/>
        <w:left w:val="none" w:sz="0" w:space="0" w:color="auto"/>
        <w:bottom w:val="none" w:sz="0" w:space="0" w:color="auto"/>
        <w:right w:val="none" w:sz="0" w:space="0" w:color="auto"/>
      </w:divBdr>
    </w:div>
    <w:div w:id="1487895528">
      <w:bodyDiv w:val="1"/>
      <w:marLeft w:val="0"/>
      <w:marRight w:val="0"/>
      <w:marTop w:val="0"/>
      <w:marBottom w:val="0"/>
      <w:divBdr>
        <w:top w:val="none" w:sz="0" w:space="0" w:color="auto"/>
        <w:left w:val="none" w:sz="0" w:space="0" w:color="auto"/>
        <w:bottom w:val="none" w:sz="0" w:space="0" w:color="auto"/>
        <w:right w:val="none" w:sz="0" w:space="0" w:color="auto"/>
      </w:divBdr>
    </w:div>
    <w:div w:id="1490368668">
      <w:bodyDiv w:val="1"/>
      <w:marLeft w:val="0"/>
      <w:marRight w:val="0"/>
      <w:marTop w:val="0"/>
      <w:marBottom w:val="0"/>
      <w:divBdr>
        <w:top w:val="none" w:sz="0" w:space="0" w:color="auto"/>
        <w:left w:val="none" w:sz="0" w:space="0" w:color="auto"/>
        <w:bottom w:val="none" w:sz="0" w:space="0" w:color="auto"/>
        <w:right w:val="none" w:sz="0" w:space="0" w:color="auto"/>
      </w:divBdr>
    </w:div>
    <w:div w:id="1497529617">
      <w:bodyDiv w:val="1"/>
      <w:marLeft w:val="0"/>
      <w:marRight w:val="0"/>
      <w:marTop w:val="0"/>
      <w:marBottom w:val="0"/>
      <w:divBdr>
        <w:top w:val="none" w:sz="0" w:space="0" w:color="auto"/>
        <w:left w:val="none" w:sz="0" w:space="0" w:color="auto"/>
        <w:bottom w:val="none" w:sz="0" w:space="0" w:color="auto"/>
        <w:right w:val="none" w:sz="0" w:space="0" w:color="auto"/>
      </w:divBdr>
    </w:div>
    <w:div w:id="1505172271">
      <w:bodyDiv w:val="1"/>
      <w:marLeft w:val="0"/>
      <w:marRight w:val="0"/>
      <w:marTop w:val="0"/>
      <w:marBottom w:val="0"/>
      <w:divBdr>
        <w:top w:val="none" w:sz="0" w:space="0" w:color="auto"/>
        <w:left w:val="none" w:sz="0" w:space="0" w:color="auto"/>
        <w:bottom w:val="none" w:sz="0" w:space="0" w:color="auto"/>
        <w:right w:val="none" w:sz="0" w:space="0" w:color="auto"/>
      </w:divBdr>
    </w:div>
    <w:div w:id="1507818195">
      <w:bodyDiv w:val="1"/>
      <w:marLeft w:val="0"/>
      <w:marRight w:val="0"/>
      <w:marTop w:val="0"/>
      <w:marBottom w:val="0"/>
      <w:divBdr>
        <w:top w:val="none" w:sz="0" w:space="0" w:color="auto"/>
        <w:left w:val="none" w:sz="0" w:space="0" w:color="auto"/>
        <w:bottom w:val="none" w:sz="0" w:space="0" w:color="auto"/>
        <w:right w:val="none" w:sz="0" w:space="0" w:color="auto"/>
      </w:divBdr>
    </w:div>
    <w:div w:id="1559512297">
      <w:bodyDiv w:val="1"/>
      <w:marLeft w:val="0"/>
      <w:marRight w:val="0"/>
      <w:marTop w:val="0"/>
      <w:marBottom w:val="0"/>
      <w:divBdr>
        <w:top w:val="none" w:sz="0" w:space="0" w:color="auto"/>
        <w:left w:val="none" w:sz="0" w:space="0" w:color="auto"/>
        <w:bottom w:val="none" w:sz="0" w:space="0" w:color="auto"/>
        <w:right w:val="none" w:sz="0" w:space="0" w:color="auto"/>
      </w:divBdr>
    </w:div>
    <w:div w:id="1570655257">
      <w:bodyDiv w:val="1"/>
      <w:marLeft w:val="0"/>
      <w:marRight w:val="0"/>
      <w:marTop w:val="0"/>
      <w:marBottom w:val="0"/>
      <w:divBdr>
        <w:top w:val="none" w:sz="0" w:space="0" w:color="auto"/>
        <w:left w:val="none" w:sz="0" w:space="0" w:color="auto"/>
        <w:bottom w:val="none" w:sz="0" w:space="0" w:color="auto"/>
        <w:right w:val="none" w:sz="0" w:space="0" w:color="auto"/>
      </w:divBdr>
    </w:div>
    <w:div w:id="1586305956">
      <w:bodyDiv w:val="1"/>
      <w:marLeft w:val="0"/>
      <w:marRight w:val="0"/>
      <w:marTop w:val="0"/>
      <w:marBottom w:val="0"/>
      <w:divBdr>
        <w:top w:val="none" w:sz="0" w:space="0" w:color="auto"/>
        <w:left w:val="none" w:sz="0" w:space="0" w:color="auto"/>
        <w:bottom w:val="none" w:sz="0" w:space="0" w:color="auto"/>
        <w:right w:val="none" w:sz="0" w:space="0" w:color="auto"/>
      </w:divBdr>
    </w:div>
    <w:div w:id="1595287916">
      <w:bodyDiv w:val="1"/>
      <w:marLeft w:val="0"/>
      <w:marRight w:val="0"/>
      <w:marTop w:val="0"/>
      <w:marBottom w:val="0"/>
      <w:divBdr>
        <w:top w:val="none" w:sz="0" w:space="0" w:color="auto"/>
        <w:left w:val="none" w:sz="0" w:space="0" w:color="auto"/>
        <w:bottom w:val="none" w:sz="0" w:space="0" w:color="auto"/>
        <w:right w:val="none" w:sz="0" w:space="0" w:color="auto"/>
      </w:divBdr>
    </w:div>
    <w:div w:id="1604609408">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47277786">
      <w:bodyDiv w:val="1"/>
      <w:marLeft w:val="0"/>
      <w:marRight w:val="0"/>
      <w:marTop w:val="0"/>
      <w:marBottom w:val="0"/>
      <w:divBdr>
        <w:top w:val="none" w:sz="0" w:space="0" w:color="auto"/>
        <w:left w:val="none" w:sz="0" w:space="0" w:color="auto"/>
        <w:bottom w:val="none" w:sz="0" w:space="0" w:color="auto"/>
        <w:right w:val="none" w:sz="0" w:space="0" w:color="auto"/>
      </w:divBdr>
    </w:div>
    <w:div w:id="1655795970">
      <w:bodyDiv w:val="1"/>
      <w:marLeft w:val="0"/>
      <w:marRight w:val="0"/>
      <w:marTop w:val="0"/>
      <w:marBottom w:val="0"/>
      <w:divBdr>
        <w:top w:val="none" w:sz="0" w:space="0" w:color="auto"/>
        <w:left w:val="none" w:sz="0" w:space="0" w:color="auto"/>
        <w:bottom w:val="none" w:sz="0" w:space="0" w:color="auto"/>
        <w:right w:val="none" w:sz="0" w:space="0" w:color="auto"/>
      </w:divBdr>
    </w:div>
    <w:div w:id="1664894871">
      <w:bodyDiv w:val="1"/>
      <w:marLeft w:val="0"/>
      <w:marRight w:val="0"/>
      <w:marTop w:val="0"/>
      <w:marBottom w:val="0"/>
      <w:divBdr>
        <w:top w:val="none" w:sz="0" w:space="0" w:color="auto"/>
        <w:left w:val="none" w:sz="0" w:space="0" w:color="auto"/>
        <w:bottom w:val="none" w:sz="0" w:space="0" w:color="auto"/>
        <w:right w:val="none" w:sz="0" w:space="0" w:color="auto"/>
      </w:divBdr>
    </w:div>
    <w:div w:id="1701315465">
      <w:bodyDiv w:val="1"/>
      <w:marLeft w:val="0"/>
      <w:marRight w:val="0"/>
      <w:marTop w:val="0"/>
      <w:marBottom w:val="0"/>
      <w:divBdr>
        <w:top w:val="none" w:sz="0" w:space="0" w:color="auto"/>
        <w:left w:val="none" w:sz="0" w:space="0" w:color="auto"/>
        <w:bottom w:val="none" w:sz="0" w:space="0" w:color="auto"/>
        <w:right w:val="none" w:sz="0" w:space="0" w:color="auto"/>
      </w:divBdr>
    </w:div>
    <w:div w:id="1704789939">
      <w:bodyDiv w:val="1"/>
      <w:marLeft w:val="0"/>
      <w:marRight w:val="0"/>
      <w:marTop w:val="0"/>
      <w:marBottom w:val="0"/>
      <w:divBdr>
        <w:top w:val="none" w:sz="0" w:space="0" w:color="auto"/>
        <w:left w:val="none" w:sz="0" w:space="0" w:color="auto"/>
        <w:bottom w:val="none" w:sz="0" w:space="0" w:color="auto"/>
        <w:right w:val="none" w:sz="0" w:space="0" w:color="auto"/>
      </w:divBdr>
    </w:div>
    <w:div w:id="1742022126">
      <w:bodyDiv w:val="1"/>
      <w:marLeft w:val="0"/>
      <w:marRight w:val="0"/>
      <w:marTop w:val="0"/>
      <w:marBottom w:val="0"/>
      <w:divBdr>
        <w:top w:val="none" w:sz="0" w:space="0" w:color="auto"/>
        <w:left w:val="none" w:sz="0" w:space="0" w:color="auto"/>
        <w:bottom w:val="none" w:sz="0" w:space="0" w:color="auto"/>
        <w:right w:val="none" w:sz="0" w:space="0" w:color="auto"/>
      </w:divBdr>
    </w:div>
    <w:div w:id="1747454957">
      <w:bodyDiv w:val="1"/>
      <w:marLeft w:val="0"/>
      <w:marRight w:val="0"/>
      <w:marTop w:val="0"/>
      <w:marBottom w:val="0"/>
      <w:divBdr>
        <w:top w:val="none" w:sz="0" w:space="0" w:color="auto"/>
        <w:left w:val="none" w:sz="0" w:space="0" w:color="auto"/>
        <w:bottom w:val="none" w:sz="0" w:space="0" w:color="auto"/>
        <w:right w:val="none" w:sz="0" w:space="0" w:color="auto"/>
      </w:divBdr>
    </w:div>
    <w:div w:id="1749499143">
      <w:bodyDiv w:val="1"/>
      <w:marLeft w:val="0"/>
      <w:marRight w:val="0"/>
      <w:marTop w:val="0"/>
      <w:marBottom w:val="0"/>
      <w:divBdr>
        <w:top w:val="none" w:sz="0" w:space="0" w:color="auto"/>
        <w:left w:val="none" w:sz="0" w:space="0" w:color="auto"/>
        <w:bottom w:val="none" w:sz="0" w:space="0" w:color="auto"/>
        <w:right w:val="none" w:sz="0" w:space="0" w:color="auto"/>
      </w:divBdr>
    </w:div>
    <w:div w:id="1759710022">
      <w:bodyDiv w:val="1"/>
      <w:marLeft w:val="0"/>
      <w:marRight w:val="0"/>
      <w:marTop w:val="0"/>
      <w:marBottom w:val="0"/>
      <w:divBdr>
        <w:top w:val="none" w:sz="0" w:space="0" w:color="auto"/>
        <w:left w:val="none" w:sz="0" w:space="0" w:color="auto"/>
        <w:bottom w:val="none" w:sz="0" w:space="0" w:color="auto"/>
        <w:right w:val="none" w:sz="0" w:space="0" w:color="auto"/>
      </w:divBdr>
    </w:div>
    <w:div w:id="1765804533">
      <w:bodyDiv w:val="1"/>
      <w:marLeft w:val="0"/>
      <w:marRight w:val="0"/>
      <w:marTop w:val="0"/>
      <w:marBottom w:val="0"/>
      <w:divBdr>
        <w:top w:val="none" w:sz="0" w:space="0" w:color="auto"/>
        <w:left w:val="none" w:sz="0" w:space="0" w:color="auto"/>
        <w:bottom w:val="none" w:sz="0" w:space="0" w:color="auto"/>
        <w:right w:val="none" w:sz="0" w:space="0" w:color="auto"/>
      </w:divBdr>
    </w:div>
    <w:div w:id="1769080651">
      <w:bodyDiv w:val="1"/>
      <w:marLeft w:val="0"/>
      <w:marRight w:val="0"/>
      <w:marTop w:val="0"/>
      <w:marBottom w:val="0"/>
      <w:divBdr>
        <w:top w:val="none" w:sz="0" w:space="0" w:color="auto"/>
        <w:left w:val="none" w:sz="0" w:space="0" w:color="auto"/>
        <w:bottom w:val="none" w:sz="0" w:space="0" w:color="auto"/>
        <w:right w:val="none" w:sz="0" w:space="0" w:color="auto"/>
      </w:divBdr>
    </w:div>
    <w:div w:id="1778132914">
      <w:bodyDiv w:val="1"/>
      <w:marLeft w:val="0"/>
      <w:marRight w:val="0"/>
      <w:marTop w:val="0"/>
      <w:marBottom w:val="0"/>
      <w:divBdr>
        <w:top w:val="none" w:sz="0" w:space="0" w:color="auto"/>
        <w:left w:val="none" w:sz="0" w:space="0" w:color="auto"/>
        <w:bottom w:val="none" w:sz="0" w:space="0" w:color="auto"/>
        <w:right w:val="none" w:sz="0" w:space="0" w:color="auto"/>
      </w:divBdr>
    </w:div>
    <w:div w:id="1779059204">
      <w:bodyDiv w:val="1"/>
      <w:marLeft w:val="0"/>
      <w:marRight w:val="0"/>
      <w:marTop w:val="0"/>
      <w:marBottom w:val="0"/>
      <w:divBdr>
        <w:top w:val="none" w:sz="0" w:space="0" w:color="auto"/>
        <w:left w:val="none" w:sz="0" w:space="0" w:color="auto"/>
        <w:bottom w:val="none" w:sz="0" w:space="0" w:color="auto"/>
        <w:right w:val="none" w:sz="0" w:space="0" w:color="auto"/>
      </w:divBdr>
    </w:div>
    <w:div w:id="1785227277">
      <w:bodyDiv w:val="1"/>
      <w:marLeft w:val="0"/>
      <w:marRight w:val="0"/>
      <w:marTop w:val="0"/>
      <w:marBottom w:val="0"/>
      <w:divBdr>
        <w:top w:val="none" w:sz="0" w:space="0" w:color="auto"/>
        <w:left w:val="none" w:sz="0" w:space="0" w:color="auto"/>
        <w:bottom w:val="none" w:sz="0" w:space="0" w:color="auto"/>
        <w:right w:val="none" w:sz="0" w:space="0" w:color="auto"/>
      </w:divBdr>
    </w:div>
    <w:div w:id="1802722661">
      <w:bodyDiv w:val="1"/>
      <w:marLeft w:val="0"/>
      <w:marRight w:val="0"/>
      <w:marTop w:val="0"/>
      <w:marBottom w:val="0"/>
      <w:divBdr>
        <w:top w:val="none" w:sz="0" w:space="0" w:color="auto"/>
        <w:left w:val="none" w:sz="0" w:space="0" w:color="auto"/>
        <w:bottom w:val="none" w:sz="0" w:space="0" w:color="auto"/>
        <w:right w:val="none" w:sz="0" w:space="0" w:color="auto"/>
      </w:divBdr>
    </w:div>
    <w:div w:id="1809978491">
      <w:bodyDiv w:val="1"/>
      <w:marLeft w:val="0"/>
      <w:marRight w:val="0"/>
      <w:marTop w:val="0"/>
      <w:marBottom w:val="0"/>
      <w:divBdr>
        <w:top w:val="none" w:sz="0" w:space="0" w:color="auto"/>
        <w:left w:val="none" w:sz="0" w:space="0" w:color="auto"/>
        <w:bottom w:val="none" w:sz="0" w:space="0" w:color="auto"/>
        <w:right w:val="none" w:sz="0" w:space="0" w:color="auto"/>
      </w:divBdr>
    </w:div>
    <w:div w:id="1811677262">
      <w:bodyDiv w:val="1"/>
      <w:marLeft w:val="0"/>
      <w:marRight w:val="0"/>
      <w:marTop w:val="0"/>
      <w:marBottom w:val="0"/>
      <w:divBdr>
        <w:top w:val="none" w:sz="0" w:space="0" w:color="auto"/>
        <w:left w:val="none" w:sz="0" w:space="0" w:color="auto"/>
        <w:bottom w:val="none" w:sz="0" w:space="0" w:color="auto"/>
        <w:right w:val="none" w:sz="0" w:space="0" w:color="auto"/>
      </w:divBdr>
    </w:div>
    <w:div w:id="1833138555">
      <w:bodyDiv w:val="1"/>
      <w:marLeft w:val="0"/>
      <w:marRight w:val="0"/>
      <w:marTop w:val="0"/>
      <w:marBottom w:val="0"/>
      <w:divBdr>
        <w:top w:val="none" w:sz="0" w:space="0" w:color="auto"/>
        <w:left w:val="none" w:sz="0" w:space="0" w:color="auto"/>
        <w:bottom w:val="none" w:sz="0" w:space="0" w:color="auto"/>
        <w:right w:val="none" w:sz="0" w:space="0" w:color="auto"/>
      </w:divBdr>
    </w:div>
    <w:div w:id="1833373071">
      <w:bodyDiv w:val="1"/>
      <w:marLeft w:val="0"/>
      <w:marRight w:val="0"/>
      <w:marTop w:val="0"/>
      <w:marBottom w:val="0"/>
      <w:divBdr>
        <w:top w:val="none" w:sz="0" w:space="0" w:color="auto"/>
        <w:left w:val="none" w:sz="0" w:space="0" w:color="auto"/>
        <w:bottom w:val="none" w:sz="0" w:space="0" w:color="auto"/>
        <w:right w:val="none" w:sz="0" w:space="0" w:color="auto"/>
      </w:divBdr>
    </w:div>
    <w:div w:id="1854341433">
      <w:bodyDiv w:val="1"/>
      <w:marLeft w:val="0"/>
      <w:marRight w:val="0"/>
      <w:marTop w:val="0"/>
      <w:marBottom w:val="0"/>
      <w:divBdr>
        <w:top w:val="none" w:sz="0" w:space="0" w:color="auto"/>
        <w:left w:val="none" w:sz="0" w:space="0" w:color="auto"/>
        <w:bottom w:val="none" w:sz="0" w:space="0" w:color="auto"/>
        <w:right w:val="none" w:sz="0" w:space="0" w:color="auto"/>
      </w:divBdr>
    </w:div>
    <w:div w:id="1855266402">
      <w:bodyDiv w:val="1"/>
      <w:marLeft w:val="0"/>
      <w:marRight w:val="0"/>
      <w:marTop w:val="0"/>
      <w:marBottom w:val="0"/>
      <w:divBdr>
        <w:top w:val="none" w:sz="0" w:space="0" w:color="auto"/>
        <w:left w:val="none" w:sz="0" w:space="0" w:color="auto"/>
        <w:bottom w:val="none" w:sz="0" w:space="0" w:color="auto"/>
        <w:right w:val="none" w:sz="0" w:space="0" w:color="auto"/>
      </w:divBdr>
    </w:div>
    <w:div w:id="1871067483">
      <w:bodyDiv w:val="1"/>
      <w:marLeft w:val="0"/>
      <w:marRight w:val="0"/>
      <w:marTop w:val="0"/>
      <w:marBottom w:val="0"/>
      <w:divBdr>
        <w:top w:val="none" w:sz="0" w:space="0" w:color="auto"/>
        <w:left w:val="none" w:sz="0" w:space="0" w:color="auto"/>
        <w:bottom w:val="none" w:sz="0" w:space="0" w:color="auto"/>
        <w:right w:val="none" w:sz="0" w:space="0" w:color="auto"/>
      </w:divBdr>
    </w:div>
    <w:div w:id="1885748211">
      <w:bodyDiv w:val="1"/>
      <w:marLeft w:val="0"/>
      <w:marRight w:val="0"/>
      <w:marTop w:val="0"/>
      <w:marBottom w:val="0"/>
      <w:divBdr>
        <w:top w:val="none" w:sz="0" w:space="0" w:color="auto"/>
        <w:left w:val="none" w:sz="0" w:space="0" w:color="auto"/>
        <w:bottom w:val="none" w:sz="0" w:space="0" w:color="auto"/>
        <w:right w:val="none" w:sz="0" w:space="0" w:color="auto"/>
      </w:divBdr>
      <w:divsChild>
        <w:div w:id="742219091">
          <w:marLeft w:val="446"/>
          <w:marRight w:val="0"/>
          <w:marTop w:val="77"/>
          <w:marBottom w:val="120"/>
          <w:divBdr>
            <w:top w:val="none" w:sz="0" w:space="0" w:color="auto"/>
            <w:left w:val="none" w:sz="0" w:space="0" w:color="auto"/>
            <w:bottom w:val="none" w:sz="0" w:space="0" w:color="auto"/>
            <w:right w:val="none" w:sz="0" w:space="0" w:color="auto"/>
          </w:divBdr>
        </w:div>
        <w:div w:id="799104580">
          <w:marLeft w:val="446"/>
          <w:marRight w:val="0"/>
          <w:marTop w:val="77"/>
          <w:marBottom w:val="120"/>
          <w:divBdr>
            <w:top w:val="none" w:sz="0" w:space="0" w:color="auto"/>
            <w:left w:val="none" w:sz="0" w:space="0" w:color="auto"/>
            <w:bottom w:val="none" w:sz="0" w:space="0" w:color="auto"/>
            <w:right w:val="none" w:sz="0" w:space="0" w:color="auto"/>
          </w:divBdr>
        </w:div>
        <w:div w:id="958610055">
          <w:marLeft w:val="446"/>
          <w:marRight w:val="0"/>
          <w:marTop w:val="77"/>
          <w:marBottom w:val="120"/>
          <w:divBdr>
            <w:top w:val="none" w:sz="0" w:space="0" w:color="auto"/>
            <w:left w:val="none" w:sz="0" w:space="0" w:color="auto"/>
            <w:bottom w:val="none" w:sz="0" w:space="0" w:color="auto"/>
            <w:right w:val="none" w:sz="0" w:space="0" w:color="auto"/>
          </w:divBdr>
        </w:div>
        <w:div w:id="1679890151">
          <w:marLeft w:val="446"/>
          <w:marRight w:val="0"/>
          <w:marTop w:val="77"/>
          <w:marBottom w:val="120"/>
          <w:divBdr>
            <w:top w:val="none" w:sz="0" w:space="0" w:color="auto"/>
            <w:left w:val="none" w:sz="0" w:space="0" w:color="auto"/>
            <w:bottom w:val="none" w:sz="0" w:space="0" w:color="auto"/>
            <w:right w:val="none" w:sz="0" w:space="0" w:color="auto"/>
          </w:divBdr>
        </w:div>
        <w:div w:id="2142653490">
          <w:marLeft w:val="446"/>
          <w:marRight w:val="0"/>
          <w:marTop w:val="77"/>
          <w:marBottom w:val="120"/>
          <w:divBdr>
            <w:top w:val="none" w:sz="0" w:space="0" w:color="auto"/>
            <w:left w:val="none" w:sz="0" w:space="0" w:color="auto"/>
            <w:bottom w:val="none" w:sz="0" w:space="0" w:color="auto"/>
            <w:right w:val="none" w:sz="0" w:space="0" w:color="auto"/>
          </w:divBdr>
        </w:div>
      </w:divsChild>
    </w:div>
    <w:div w:id="1910655925">
      <w:bodyDiv w:val="1"/>
      <w:marLeft w:val="0"/>
      <w:marRight w:val="0"/>
      <w:marTop w:val="0"/>
      <w:marBottom w:val="0"/>
      <w:divBdr>
        <w:top w:val="none" w:sz="0" w:space="0" w:color="auto"/>
        <w:left w:val="none" w:sz="0" w:space="0" w:color="auto"/>
        <w:bottom w:val="none" w:sz="0" w:space="0" w:color="auto"/>
        <w:right w:val="none" w:sz="0" w:space="0" w:color="auto"/>
      </w:divBdr>
    </w:div>
    <w:div w:id="1924142076">
      <w:bodyDiv w:val="1"/>
      <w:marLeft w:val="0"/>
      <w:marRight w:val="0"/>
      <w:marTop w:val="0"/>
      <w:marBottom w:val="0"/>
      <w:divBdr>
        <w:top w:val="none" w:sz="0" w:space="0" w:color="auto"/>
        <w:left w:val="none" w:sz="0" w:space="0" w:color="auto"/>
        <w:bottom w:val="none" w:sz="0" w:space="0" w:color="auto"/>
        <w:right w:val="none" w:sz="0" w:space="0" w:color="auto"/>
      </w:divBdr>
    </w:div>
    <w:div w:id="1940019647">
      <w:bodyDiv w:val="1"/>
      <w:marLeft w:val="0"/>
      <w:marRight w:val="0"/>
      <w:marTop w:val="0"/>
      <w:marBottom w:val="0"/>
      <w:divBdr>
        <w:top w:val="none" w:sz="0" w:space="0" w:color="auto"/>
        <w:left w:val="none" w:sz="0" w:space="0" w:color="auto"/>
        <w:bottom w:val="none" w:sz="0" w:space="0" w:color="auto"/>
        <w:right w:val="none" w:sz="0" w:space="0" w:color="auto"/>
      </w:divBdr>
    </w:div>
    <w:div w:id="1944341933">
      <w:bodyDiv w:val="1"/>
      <w:marLeft w:val="0"/>
      <w:marRight w:val="0"/>
      <w:marTop w:val="0"/>
      <w:marBottom w:val="0"/>
      <w:divBdr>
        <w:top w:val="none" w:sz="0" w:space="0" w:color="auto"/>
        <w:left w:val="none" w:sz="0" w:space="0" w:color="auto"/>
        <w:bottom w:val="none" w:sz="0" w:space="0" w:color="auto"/>
        <w:right w:val="none" w:sz="0" w:space="0" w:color="auto"/>
      </w:divBdr>
    </w:div>
    <w:div w:id="1956669766">
      <w:bodyDiv w:val="1"/>
      <w:marLeft w:val="0"/>
      <w:marRight w:val="0"/>
      <w:marTop w:val="0"/>
      <w:marBottom w:val="0"/>
      <w:divBdr>
        <w:top w:val="none" w:sz="0" w:space="0" w:color="auto"/>
        <w:left w:val="none" w:sz="0" w:space="0" w:color="auto"/>
        <w:bottom w:val="none" w:sz="0" w:space="0" w:color="auto"/>
        <w:right w:val="none" w:sz="0" w:space="0" w:color="auto"/>
      </w:divBdr>
    </w:div>
    <w:div w:id="1961061847">
      <w:bodyDiv w:val="1"/>
      <w:marLeft w:val="0"/>
      <w:marRight w:val="0"/>
      <w:marTop w:val="0"/>
      <w:marBottom w:val="0"/>
      <w:divBdr>
        <w:top w:val="none" w:sz="0" w:space="0" w:color="auto"/>
        <w:left w:val="none" w:sz="0" w:space="0" w:color="auto"/>
        <w:bottom w:val="none" w:sz="0" w:space="0" w:color="auto"/>
        <w:right w:val="none" w:sz="0" w:space="0" w:color="auto"/>
      </w:divBdr>
    </w:div>
    <w:div w:id="1969318447">
      <w:bodyDiv w:val="1"/>
      <w:marLeft w:val="0"/>
      <w:marRight w:val="0"/>
      <w:marTop w:val="0"/>
      <w:marBottom w:val="0"/>
      <w:divBdr>
        <w:top w:val="none" w:sz="0" w:space="0" w:color="auto"/>
        <w:left w:val="none" w:sz="0" w:space="0" w:color="auto"/>
        <w:bottom w:val="none" w:sz="0" w:space="0" w:color="auto"/>
        <w:right w:val="none" w:sz="0" w:space="0" w:color="auto"/>
      </w:divBdr>
    </w:div>
    <w:div w:id="1982877549">
      <w:bodyDiv w:val="1"/>
      <w:marLeft w:val="0"/>
      <w:marRight w:val="0"/>
      <w:marTop w:val="0"/>
      <w:marBottom w:val="0"/>
      <w:divBdr>
        <w:top w:val="none" w:sz="0" w:space="0" w:color="auto"/>
        <w:left w:val="none" w:sz="0" w:space="0" w:color="auto"/>
        <w:bottom w:val="none" w:sz="0" w:space="0" w:color="auto"/>
        <w:right w:val="none" w:sz="0" w:space="0" w:color="auto"/>
      </w:divBdr>
    </w:div>
    <w:div w:id="1995528354">
      <w:bodyDiv w:val="1"/>
      <w:marLeft w:val="0"/>
      <w:marRight w:val="0"/>
      <w:marTop w:val="0"/>
      <w:marBottom w:val="0"/>
      <w:divBdr>
        <w:top w:val="none" w:sz="0" w:space="0" w:color="auto"/>
        <w:left w:val="none" w:sz="0" w:space="0" w:color="auto"/>
        <w:bottom w:val="none" w:sz="0" w:space="0" w:color="auto"/>
        <w:right w:val="none" w:sz="0" w:space="0" w:color="auto"/>
      </w:divBdr>
    </w:div>
    <w:div w:id="2000452681">
      <w:bodyDiv w:val="1"/>
      <w:marLeft w:val="0"/>
      <w:marRight w:val="0"/>
      <w:marTop w:val="0"/>
      <w:marBottom w:val="0"/>
      <w:divBdr>
        <w:top w:val="none" w:sz="0" w:space="0" w:color="auto"/>
        <w:left w:val="none" w:sz="0" w:space="0" w:color="auto"/>
        <w:bottom w:val="none" w:sz="0" w:space="0" w:color="auto"/>
        <w:right w:val="none" w:sz="0" w:space="0" w:color="auto"/>
      </w:divBdr>
    </w:div>
    <w:div w:id="2001427390">
      <w:bodyDiv w:val="1"/>
      <w:marLeft w:val="0"/>
      <w:marRight w:val="0"/>
      <w:marTop w:val="0"/>
      <w:marBottom w:val="0"/>
      <w:divBdr>
        <w:top w:val="none" w:sz="0" w:space="0" w:color="auto"/>
        <w:left w:val="none" w:sz="0" w:space="0" w:color="auto"/>
        <w:bottom w:val="none" w:sz="0" w:space="0" w:color="auto"/>
        <w:right w:val="none" w:sz="0" w:space="0" w:color="auto"/>
      </w:divBdr>
    </w:div>
    <w:div w:id="2010710107">
      <w:bodyDiv w:val="1"/>
      <w:marLeft w:val="0"/>
      <w:marRight w:val="0"/>
      <w:marTop w:val="0"/>
      <w:marBottom w:val="0"/>
      <w:divBdr>
        <w:top w:val="none" w:sz="0" w:space="0" w:color="auto"/>
        <w:left w:val="none" w:sz="0" w:space="0" w:color="auto"/>
        <w:bottom w:val="none" w:sz="0" w:space="0" w:color="auto"/>
        <w:right w:val="none" w:sz="0" w:space="0" w:color="auto"/>
      </w:divBdr>
    </w:div>
    <w:div w:id="2012901908">
      <w:bodyDiv w:val="1"/>
      <w:marLeft w:val="0"/>
      <w:marRight w:val="0"/>
      <w:marTop w:val="0"/>
      <w:marBottom w:val="0"/>
      <w:divBdr>
        <w:top w:val="none" w:sz="0" w:space="0" w:color="auto"/>
        <w:left w:val="none" w:sz="0" w:space="0" w:color="auto"/>
        <w:bottom w:val="none" w:sz="0" w:space="0" w:color="auto"/>
        <w:right w:val="none" w:sz="0" w:space="0" w:color="auto"/>
      </w:divBdr>
    </w:div>
    <w:div w:id="2031057363">
      <w:bodyDiv w:val="1"/>
      <w:marLeft w:val="0"/>
      <w:marRight w:val="0"/>
      <w:marTop w:val="0"/>
      <w:marBottom w:val="0"/>
      <w:divBdr>
        <w:top w:val="none" w:sz="0" w:space="0" w:color="auto"/>
        <w:left w:val="none" w:sz="0" w:space="0" w:color="auto"/>
        <w:bottom w:val="none" w:sz="0" w:space="0" w:color="auto"/>
        <w:right w:val="none" w:sz="0" w:space="0" w:color="auto"/>
      </w:divBdr>
    </w:div>
    <w:div w:id="2040889320">
      <w:bodyDiv w:val="1"/>
      <w:marLeft w:val="0"/>
      <w:marRight w:val="0"/>
      <w:marTop w:val="0"/>
      <w:marBottom w:val="0"/>
      <w:divBdr>
        <w:top w:val="none" w:sz="0" w:space="0" w:color="auto"/>
        <w:left w:val="none" w:sz="0" w:space="0" w:color="auto"/>
        <w:bottom w:val="none" w:sz="0" w:space="0" w:color="auto"/>
        <w:right w:val="none" w:sz="0" w:space="0" w:color="auto"/>
      </w:divBdr>
    </w:div>
    <w:div w:id="2045401234">
      <w:bodyDiv w:val="1"/>
      <w:marLeft w:val="0"/>
      <w:marRight w:val="0"/>
      <w:marTop w:val="0"/>
      <w:marBottom w:val="0"/>
      <w:divBdr>
        <w:top w:val="none" w:sz="0" w:space="0" w:color="auto"/>
        <w:left w:val="none" w:sz="0" w:space="0" w:color="auto"/>
        <w:bottom w:val="none" w:sz="0" w:space="0" w:color="auto"/>
        <w:right w:val="none" w:sz="0" w:space="0" w:color="auto"/>
      </w:divBdr>
    </w:div>
    <w:div w:id="2050032503">
      <w:bodyDiv w:val="1"/>
      <w:marLeft w:val="0"/>
      <w:marRight w:val="0"/>
      <w:marTop w:val="0"/>
      <w:marBottom w:val="0"/>
      <w:divBdr>
        <w:top w:val="none" w:sz="0" w:space="0" w:color="auto"/>
        <w:left w:val="none" w:sz="0" w:space="0" w:color="auto"/>
        <w:bottom w:val="none" w:sz="0" w:space="0" w:color="auto"/>
        <w:right w:val="none" w:sz="0" w:space="0" w:color="auto"/>
      </w:divBdr>
    </w:div>
    <w:div w:id="2055040577">
      <w:bodyDiv w:val="1"/>
      <w:marLeft w:val="0"/>
      <w:marRight w:val="0"/>
      <w:marTop w:val="0"/>
      <w:marBottom w:val="0"/>
      <w:divBdr>
        <w:top w:val="none" w:sz="0" w:space="0" w:color="auto"/>
        <w:left w:val="none" w:sz="0" w:space="0" w:color="auto"/>
        <w:bottom w:val="none" w:sz="0" w:space="0" w:color="auto"/>
        <w:right w:val="none" w:sz="0" w:space="0" w:color="auto"/>
      </w:divBdr>
    </w:div>
    <w:div w:id="2069495958">
      <w:bodyDiv w:val="1"/>
      <w:marLeft w:val="0"/>
      <w:marRight w:val="0"/>
      <w:marTop w:val="0"/>
      <w:marBottom w:val="0"/>
      <w:divBdr>
        <w:top w:val="none" w:sz="0" w:space="0" w:color="auto"/>
        <w:left w:val="none" w:sz="0" w:space="0" w:color="auto"/>
        <w:bottom w:val="none" w:sz="0" w:space="0" w:color="auto"/>
        <w:right w:val="none" w:sz="0" w:space="0" w:color="auto"/>
      </w:divBdr>
    </w:div>
    <w:div w:id="2074230976">
      <w:bodyDiv w:val="1"/>
      <w:marLeft w:val="0"/>
      <w:marRight w:val="0"/>
      <w:marTop w:val="0"/>
      <w:marBottom w:val="0"/>
      <w:divBdr>
        <w:top w:val="none" w:sz="0" w:space="0" w:color="auto"/>
        <w:left w:val="none" w:sz="0" w:space="0" w:color="auto"/>
        <w:bottom w:val="none" w:sz="0" w:space="0" w:color="auto"/>
        <w:right w:val="none" w:sz="0" w:space="0" w:color="auto"/>
      </w:divBdr>
    </w:div>
    <w:div w:id="2114351325">
      <w:bodyDiv w:val="1"/>
      <w:marLeft w:val="0"/>
      <w:marRight w:val="0"/>
      <w:marTop w:val="0"/>
      <w:marBottom w:val="0"/>
      <w:divBdr>
        <w:top w:val="none" w:sz="0" w:space="0" w:color="auto"/>
        <w:left w:val="none" w:sz="0" w:space="0" w:color="auto"/>
        <w:bottom w:val="none" w:sz="0" w:space="0" w:color="auto"/>
        <w:right w:val="none" w:sz="0" w:space="0" w:color="auto"/>
      </w:divBdr>
    </w:div>
    <w:div w:id="2119643657">
      <w:bodyDiv w:val="1"/>
      <w:marLeft w:val="0"/>
      <w:marRight w:val="0"/>
      <w:marTop w:val="0"/>
      <w:marBottom w:val="0"/>
      <w:divBdr>
        <w:top w:val="none" w:sz="0" w:space="0" w:color="auto"/>
        <w:left w:val="none" w:sz="0" w:space="0" w:color="auto"/>
        <w:bottom w:val="none" w:sz="0" w:space="0" w:color="auto"/>
        <w:right w:val="none" w:sz="0" w:space="0" w:color="auto"/>
      </w:divBdr>
    </w:div>
    <w:div w:id="2122987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DBDBD-83C7-4E70-A0B9-6B04884E0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1939</TotalTime>
  <Pages>7</Pages>
  <Words>22894</Words>
  <Characters>130502</Characters>
  <Application>Microsoft Office Word</Application>
  <DocSecurity>0</DocSecurity>
  <Lines>1087</Lines>
  <Paragraphs>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N V Y</dc:creator>
  <cp:keywords/>
  <dc:description/>
  <cp:lastModifiedBy>Lena Kalandadze</cp:lastModifiedBy>
  <cp:revision>265</cp:revision>
  <cp:lastPrinted>2024-12-07T12:40:00Z</cp:lastPrinted>
  <dcterms:created xsi:type="dcterms:W3CDTF">2021-11-08T13:39:00Z</dcterms:created>
  <dcterms:modified xsi:type="dcterms:W3CDTF">2024-12-16T13:37:00Z</dcterms:modified>
</cp:coreProperties>
</file>