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785577" w:rsidRPr="00785577" w14:paraId="09C5CEB0" w14:textId="77777777" w:rsidTr="007855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jc w:val="center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270"/>
            </w:tblGrid>
            <w:tr w:rsidR="00785577" w:rsidRPr="00785577" w14:paraId="440E765B" w14:textId="77777777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A6C9EA1" w14:textId="77777777" w:rsidR="00785577" w:rsidRPr="00785577" w:rsidRDefault="00785577" w:rsidP="0078557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85577">
                    <w:rPr>
                      <w:rFonts w:ascii="Sylfaen" w:eastAsia="Times New Roman" w:hAnsi="Sylfaen" w:cs="Times New Roman"/>
                      <w:sz w:val="24"/>
                      <w:szCs w:val="24"/>
                    </w:rPr>
                    <w:t>Gürcüstan Qanunu</w:t>
                  </w:r>
                </w:p>
              </w:tc>
            </w:tr>
          </w:tbl>
          <w:p w14:paraId="79DF622A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14:paraId="0496D8EF" w14:textId="77777777" w:rsidR="00785577" w:rsidRPr="00785577" w:rsidRDefault="00785577" w:rsidP="007855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785577" w:rsidRPr="00785577" w14:paraId="4E381327" w14:textId="77777777" w:rsidTr="007855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A0CF5A2" w14:textId="77777777" w:rsidR="00785577" w:rsidRPr="00785577" w:rsidRDefault="00785577" w:rsidP="007855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</w:rPr>
              <w:t>Ail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</w:rPr>
              <w:t> d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</w:rPr>
              <w:t>y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</w:rPr>
              <w:t>rl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</w:rPr>
              <w:t>rinin v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</w:rPr>
              <w:t> yetkinlik yaşına çatmayanların müdafi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</w:rPr>
              <w:t>si haqqında</w:t>
            </w:r>
          </w:p>
        </w:tc>
      </w:tr>
    </w:tbl>
    <w:p w14:paraId="5843AE10" w14:textId="77777777" w:rsidR="00785577" w:rsidRPr="00785577" w:rsidRDefault="00785577" w:rsidP="007855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  <w:bookmarkStart w:id="0" w:name="DOCUMENT:1;PREAMBLE:1;"/>
      <w:bookmarkEnd w:id="0"/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785577" w:rsidRPr="00785577" w14:paraId="48A664B8" w14:textId="77777777" w:rsidTr="007855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796F0F" w14:textId="77777777" w:rsidR="00785577" w:rsidRPr="00785577" w:rsidRDefault="00785577" w:rsidP="00785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272D19E" w14:textId="77777777" w:rsidR="00785577" w:rsidRPr="00785577" w:rsidRDefault="00785577" w:rsidP="007855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  <w:bookmarkStart w:id="1" w:name="DOCUMENT:1;POINT:1;"/>
      <w:bookmarkEnd w:id="1"/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785577" w:rsidRPr="00785577" w14:paraId="360CE498" w14:textId="77777777" w:rsidTr="007855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9E06E04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</w:rPr>
              <w:t>Madd</w:t>
            </w:r>
            <w:r w:rsidRPr="00785577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</w:rPr>
              <w:t> 1. Qanunun m</w:t>
            </w:r>
            <w:r w:rsidRPr="00785577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</w:rPr>
              <w:t>qs</w:t>
            </w:r>
            <w:r w:rsidRPr="00785577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</w:rPr>
              <w:t>di</w:t>
            </w:r>
          </w:p>
          <w:p w14:paraId="31E98491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Bu Qanunun m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qs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di qadın v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kişi ittifaqına 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saslanan ail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d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y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rl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rinin qorunması v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yetkinlik yaşına çatmayanların müdafi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 mexanizml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rinin gücl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ndirilm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sidir.</w:t>
            </w:r>
          </w:p>
          <w:p w14:paraId="668F84EB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Madd</w:t>
            </w:r>
            <w:r w:rsidRPr="00785577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 2. Anlayışların t</w:t>
            </w:r>
            <w:r w:rsidRPr="00785577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rifi</w:t>
            </w:r>
          </w:p>
          <w:p w14:paraId="2AEB07D6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Bu Qanunda istifad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olunan terminl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 aşağıdakı m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naları daşıyır:</w:t>
            </w:r>
          </w:p>
          <w:p w14:paraId="159855C4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a) Qadın – irsi genetik xüsusiyy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tl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rin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gör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mü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yy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edil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qadın cinsli insan;</w:t>
            </w:r>
          </w:p>
          <w:p w14:paraId="101EFC73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b) Kişi – irsi genetik xüsusiyy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tl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rin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gör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mü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yy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edil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kişi cinsli insan;</w:t>
            </w:r>
          </w:p>
          <w:p w14:paraId="0FC77CC1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q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) Bioloji cins – irsi genetik xüsusiyy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tl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rin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gör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mü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yy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edil</w:t>
            </w:r>
            <w:r w:rsidRPr="00785577">
              <w:rPr>
                <w:rFonts w:ascii="Calibri" w:eastAsia="Times New Roman" w:hAnsi="Calibri" w:cs="Calibri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cins.</w:t>
            </w:r>
          </w:p>
          <w:p w14:paraId="7309BBB2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Madd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 3. "Populyarlaşdırma" termininin t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rifi</w:t>
            </w:r>
          </w:p>
          <w:p w14:paraId="577295B9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1. Bu qanunla 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z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tutulmuş müvafiq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lumat/h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k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 insanın heç bir bioloji cins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aid olmasına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onun bioloji cinsind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f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rqli cins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aid olmasına, eyni bioloji cinsin nümay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 arasında cinsi oriyentasiya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lam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 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ifad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olunan münasib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ensestin populyarlaşdırılmasına yön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lmiş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lumat/h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k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 hesab edilir,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g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 obyektiv müşahid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çinin fikrinc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, qeyd olunan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lumat/h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k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 insanın heç bir bioloji cins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aid olmasını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onun bioloji cinsind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f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rqli cins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aid olmasını, eyni bioloji cinsin nümay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 arasında cinsi oriyentasiya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lam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 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ifad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olunan münasib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ensesti müsb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qlid edilm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layiq ş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kild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qdim edirs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.</w:t>
            </w:r>
          </w:p>
          <w:p w14:paraId="61E6B000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2. Bu madd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nin birinci b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ndind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 mü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n edilmiş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lumatın/h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r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k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tin qiym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tl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ndirilm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si zamanı 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min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lumatın/h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r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k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tin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zmunu, forması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 növü, onun yayılma (t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qdim edilm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)/h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yata keçirilm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 forması, metodu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 vaxtı, yayıldığı (t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qdim edildiyi)/h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yata keçirildiyi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kan, yayıldığı (t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qdim edildiyi)/h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yata keçirildiyi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ziyy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t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 bu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lumatın/h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r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k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tin ünvanı olan ş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xsl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r 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z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r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 alınır.</w:t>
            </w:r>
          </w:p>
          <w:p w14:paraId="69FAC903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az-Latn-AZ"/>
              </w:rPr>
              <w:t>Madd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az-Latn-AZ"/>
              </w:rPr>
              <w:t> 4. Nikah</w:t>
            </w:r>
          </w:p>
          <w:p w14:paraId="54FE7033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1. Nikah, Gürcüstan qanunvericiliyi 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mü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edilmiş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bl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cavab ver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n, ail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qurmaq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qs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dil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qadın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kişinin könüllü birliyidir. Eyni bioloji cinsin nümay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 xml:space="preserve">ri arasında 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lastRenderedPageBreak/>
              <w:t>birliyin nikah kimi qeydiyyatı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/v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hüquqi aktla nikah kimi tanınması yolverilm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zdir. Eyni bioloji cinsin nümay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 arasında xaricd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qeydiyyata alınan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/v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nikah kimi tanınan birliyin Gürcüstanda hüquqi qüvv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 yoxdur.</w:t>
            </w:r>
          </w:p>
          <w:p w14:paraId="402334E3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2. Nikahın alternativ birliyinin qeydiyyatı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/v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hüquqi aktla tanınması yolverilm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zdir. Xaricd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qeydiyyata alınan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/v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tanınan bel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bir birliyin Gürcüstanda hüquqi qüvv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 yoxdur.</w:t>
            </w:r>
          </w:p>
          <w:p w14:paraId="21B0B292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az-Latn-AZ"/>
              </w:rPr>
              <w:t>Madd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az-Latn-AZ"/>
              </w:rPr>
              <w:t> 5. Yetkinlik yaşına çatmayan ş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az-Latn-AZ"/>
              </w:rPr>
              <w:t>xsin övladlığa götürülm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az-Latn-AZ"/>
              </w:rPr>
              <w:t>si, etibarnam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az-Latn-AZ"/>
              </w:rPr>
              <w:t> il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az-Latn-AZ"/>
              </w:rPr>
              <w:t> böyütm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az-Latn-AZ"/>
              </w:rPr>
              <w:t>y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az-Latn-AZ"/>
              </w:rPr>
              <w:t> verilm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az-Latn-AZ"/>
              </w:rPr>
              <w:t>si</w:t>
            </w:r>
          </w:p>
          <w:p w14:paraId="12BF572B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 1. Yetkinlik yaşına çatmayan ş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xsin heç bir bioloji cinsi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nims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 ya bioloji cinsind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n f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rqli bir cinsi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nims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 ya cinsi oriyentasiyası heteroseksuallıq kateqoriyasına aid olmayan ş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xs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r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find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n övladlığa götürülm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sin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 yol verilmir.</w:t>
            </w:r>
          </w:p>
          <w:p w14:paraId="517FD513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2. Yetkinlik yaşına çatmayan ş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xsin heç bir bioloji cinsi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nims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 ya bioloji cinsind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n f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rqli bir cinsi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nims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 ya cinsi oriyentasiyası heteroseksuallıq kateqoriyasına aid olmayan ş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xs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 etibarnam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 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 böyütm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 verilm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sin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 yol verilmir.</w:t>
            </w:r>
          </w:p>
          <w:p w14:paraId="301E2C8B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</w:pP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az-Latn-AZ"/>
              </w:rPr>
              <w:t>Madd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az-Latn-AZ"/>
              </w:rPr>
              <w:t> 6. Tibbi manipulyasiyanın t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az-Latn-AZ"/>
              </w:rPr>
              <w:t>tbiqi</w:t>
            </w:r>
          </w:p>
          <w:p w14:paraId="109FA6E4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 İnsanın öz bioloji cinsind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n f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rqli bir cins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 aid edilm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si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qs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dil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 onun üz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rind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 c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rrahi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liyyat aparılması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 ya ona qarşı dig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r tibbi manipulyasiyanın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tbiqi yolverilm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zdir.</w:t>
            </w:r>
          </w:p>
          <w:p w14:paraId="57D23CDD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az-Latn-AZ"/>
              </w:rPr>
            </w:pP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Madd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 7. Gürcüstan dövl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ti t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r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find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n veril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n s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n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dd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 cinsin göst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rilm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si</w:t>
            </w:r>
          </w:p>
          <w:p w14:paraId="3775C16D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1. Mülki aktın qeydiyyatı zamanı 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m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ülki aktı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n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qeydind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insanın cinsi kimi onun bioloji cinsind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f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rqli cinsin göst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yol verilmir. Mülki aktı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az-Latn-AZ"/>
              </w:rPr>
              <w:t>n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qeydin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yişiklik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/v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lav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edilm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kl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orada insanın cinsi kimi onun bioloji cinsind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f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rqli cinsin göst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yol verilmir. Bu qadağalardan bu qanunun qüvv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minm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vv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 yaranmış müvafiq hüquqi münasib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laq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li istisnalar “Mülki aktlar haqqında” Gürcüstan Qanunu 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mü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edilir.</w:t>
            </w:r>
          </w:p>
          <w:p w14:paraId="3B8A55F4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2. Gürcüstan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ndaşının ş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xsiyy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siq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“Gürcüstan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ndaşlarının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Gürcüstanda yaşayan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cn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bil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rin qeydiyyatı, ş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xsiyy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 (yaşayış)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siq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Gürcüstan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ndaşının pasportunun verilm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 qaydaları haqqında” Gürcüstan Qanununda 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z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tutulmuş dig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 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dd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insanın cinsi kimi onun bioloji cinsind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f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rqli cinsin göst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yol verilmir. Bu qadağadan bu qanunun qüvv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minm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vv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 yaranmış müvafiq hüquqi münasib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laq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li istisnalar “Gürcüstan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ndaşlarının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Gürcüstanda yaşayan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cn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bil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rin qeydiyyatı, ş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xsiyy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 (yaşayış)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siq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Gürcüstan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 xml:space="preserve">ndaşının 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lastRenderedPageBreak/>
              <w:t>pasportunun verilm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 qaydaları haqqında” Gürcüstan Qanunu 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mü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edilir.</w:t>
            </w:r>
          </w:p>
          <w:p w14:paraId="451045EF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3. Bu madd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nin 1-ci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2-ci b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ndl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z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tutulmuş 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dl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f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rqli olaraq Gürcüstan dövl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tinin verdiyi 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dd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insanın cinsi kimi yalnız 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min b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ndl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z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tutulmuş 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 hansı bir 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dd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göst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bioloji cins göst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bil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r, bel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bir 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d olmadıqda is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onun ş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xsiyy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tini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sdiq ed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dig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 müvafiq 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dd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göst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bioloji cins göst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bil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r.</w:t>
            </w:r>
          </w:p>
          <w:p w14:paraId="1C57C8EE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4. Gürcüstan ümumi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hk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find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insanın heç bir bioloji cins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aid olmamasını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/v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onun bioloji cinsind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f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rqli cins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aid olmasını 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z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tutan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bin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min edilm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/v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xarici ölk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hk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sinin bel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q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rarının tanınmasına yol verilmir.</w:t>
            </w:r>
          </w:p>
          <w:p w14:paraId="6EC40389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Madd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 8. T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hsil</w:t>
            </w:r>
          </w:p>
          <w:p w14:paraId="70C89DFF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Erk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rbiy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hsil mü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ssis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sinin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rbiy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/v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hsil proqramına,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kt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b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q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rbiy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hsil mü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ssis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sinin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rbiy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/v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hsil proqramına, ümumt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hsil mü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ssis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sinin/m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kt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bin, peş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hsil mü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ssis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sinin/kollecin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ali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hsil mü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ssis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sinin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hsil proqramına insanın heç bir bioloji cins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nsubiyy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tini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/v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onun bioloji cinsind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f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rqli cins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nsubiyy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tini, eyni bioloji cinsin nümay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 arasında cinsi oriyentasiya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lam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 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ifad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olunan münasib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ensestin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bliğin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yön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lmiş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lumatların daxil edilm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/v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qeyd olunan mü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ssis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nin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kdaşı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find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bu mü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ssis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nin f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aliyy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 ç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rçiv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/v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min mü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ssis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nin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razisind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bu cür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lumatların yayılması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bu cür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lumatların yayılmasına yardım edilm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 yolverilm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zdir.</w:t>
            </w:r>
          </w:p>
          <w:p w14:paraId="5B6229CF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Madd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 9. M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lumatın yayılması</w:t>
            </w:r>
          </w:p>
          <w:p w14:paraId="5FEAD2DF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1. Yayımçının efir vasit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insanın 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 hansı bioloji cins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nsubiyy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tinin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onun bioloji cinsind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f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rqli cins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nsubiyy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tinin, eyni bioloji cinsin nümay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 arasında cinsi oriyentasiya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lam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 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ifad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olunan münasib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ensestin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bliğin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yön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lmiş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lumat yayması yolverilm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zdir. Bu qadağa yayımçının efirind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yaradıcılıq işinin yerl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şdirilm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münasib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yalnız eyni bioloji cinsin nümay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 arasında cinsi oriyentasiya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lam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 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ifad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olunan intim münasib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ensestin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ks olunduğu 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hn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nin yayımçının efiri 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yayılmasının yolverilm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zliyini 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z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tutur. Bu b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ndl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mü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edilmiş qadağanın pozulması yayımçıya aid edilm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c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k,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g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 o, müvafiq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lumatın yayılmasına faktiki 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zar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 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yata keçirmirdis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.</w:t>
            </w:r>
          </w:p>
          <w:p w14:paraId="4EA8ABB3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2. Yetkinlik yaşına çatmayan ş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xsl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birbaşa ünsiyy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 qurmaqla ona insanın 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 hansı bioloji cins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nsubiyy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tinin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onun bioloji cinsind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f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rqli cins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nsubiyy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tinin, eyni bioloji cinsin nümay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 arasında cinsi oriyentasiya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lam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 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ifad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olunan münasib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ensestin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bliğin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yön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lmiş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lumatın (o cüml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 xml:space="preserve">n, yaradıcılıq işinin) çatdırılması 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lastRenderedPageBreak/>
              <w:t>(paylaşılması)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/v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bel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lumatın (o cüml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n, yaradıcılıq işinin)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lçatanlığının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min edilm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 yolverilm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zdir. Yetkinlik yaşına çatmayan ş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xsl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birbaşa ünsiyy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 qurmaqla ona bu b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ndd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z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tutulmuş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lumatın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lçatanlığının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min edilm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 o halı da 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z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tutur ki, subyekt yetkinlik yaşına çatmayan ş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xsi bu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lumatın şifahi, 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 cihazı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/v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vizual ş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kild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yayıldığı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raziy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buraxıb,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g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 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min subyektin bu yetkinlik yaşına çatmayan ş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xsin bel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raziy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buraxılmasını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hdudlaşdırmaq hüququ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ağlabatan imkanı olubsa.</w:t>
            </w:r>
          </w:p>
          <w:p w14:paraId="37CFC114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3. İnsanın 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 hansı bioloji cins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nsubiyy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tinin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onun bioloji cinsind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f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rqli cins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nsubiyy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tinin, eyni bioloji cinsin nümay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 arasında cinsi oriyentasiya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lam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 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ifad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olunan münasib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ensestin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bliğin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yön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lmiş reklamın yayılması yolverilm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zdir. Bu qadağanın pozulması subyekt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aid edilm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c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k,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g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 o, müvafiq reklamın yayılmasına faktiki 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zar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 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yata keçirmirdis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.</w:t>
            </w:r>
          </w:p>
          <w:p w14:paraId="382EE7F2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Madd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 10. Toplantı, nümayiş keçirm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k</w:t>
            </w:r>
          </w:p>
          <w:p w14:paraId="7A84F3EB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İnsanın 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 hansı bioloji cins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nsubiyy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tinin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onun bioloji cinsind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f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rqli cins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nsubiyy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tinin, eyni bioloji cinsin nümay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 arasında cinsi oriyentasiya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lam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 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ifad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olunan münasib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insestin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bliğin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yön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lmiş 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 hansı ictimai toplantı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nümayiş keçirm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k yolverilm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zdir.</w:t>
            </w:r>
          </w:p>
          <w:p w14:paraId="598E89BD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Madd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 11. 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m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k münasib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tl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ri ç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rçiv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sind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 bioloji cinsi 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ks etdir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n m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zmunlu sözl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rin istifad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si</w:t>
            </w:r>
          </w:p>
          <w:p w14:paraId="4C46EBCE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k münasib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 ç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rçiv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qoyulmuş 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 hansı öhd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liyin,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k münasib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 ç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rçiv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verilmiş 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 hansı göst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rişin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k münasib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ri ç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rçiv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bağlanmış 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 hansı sazişin bioloji cinsi 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ks etdir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zmuna malik olduğuna gör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h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 hansı sözün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ya söz birl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şm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sinin istifad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ç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kinm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yi 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z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tutan hiss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si etibarsızdır.</w:t>
            </w:r>
          </w:p>
          <w:p w14:paraId="57D11700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Madd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 12. Ail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nin müq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dd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sliyi v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 valideynl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r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 hörm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t günü</w:t>
            </w:r>
          </w:p>
          <w:p w14:paraId="0B6C3AB0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17 May ail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nin müq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dd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sliyi 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valideynl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hörm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 günü kimi mü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edilmişdir.</w:t>
            </w:r>
          </w:p>
          <w:p w14:paraId="521423B0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Madd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 13. M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suliyy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t</w:t>
            </w:r>
          </w:p>
          <w:p w14:paraId="69AA0827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Bu qanunla mü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edilmiş t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l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bin pozulması qanunla n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z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tutulmuş m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suliyy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tin yaranmasına s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b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b olur.</w:t>
            </w:r>
          </w:p>
          <w:p w14:paraId="3B07AB9E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Madd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 14. Qanunun qüvv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y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 minm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si</w:t>
            </w:r>
          </w:p>
          <w:p w14:paraId="304F9202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</w:pP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Bu qanun 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rc edildiyi günd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n 60-cı gün qüvv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y</w:t>
            </w:r>
            <w:r w:rsidRPr="00785577">
              <w:rPr>
                <w:rFonts w:ascii="Times New Roman" w:eastAsia="Times New Roman" w:hAnsi="Times New Roman" w:cs="Times New Roman"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sz w:val="24"/>
                <w:szCs w:val="24"/>
                <w:lang w:val="ka-GE"/>
              </w:rPr>
              <w:t> minir.</w:t>
            </w:r>
          </w:p>
          <w:p w14:paraId="77A126BF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lastRenderedPageBreak/>
              <w:t>Gürcüstan Parlamentinin</w:t>
            </w:r>
          </w:p>
          <w:p w14:paraId="7C586D49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S</w:t>
            </w:r>
            <w:r w:rsidRPr="007855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a-GE"/>
              </w:rPr>
              <w:t>ə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dri Şalva Papuaşvili</w:t>
            </w:r>
          </w:p>
          <w:p w14:paraId="67658C1E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Tbilisi,</w:t>
            </w:r>
          </w:p>
          <w:p w14:paraId="3DBD4BD1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17 sentyabr 2024-cü il</w:t>
            </w:r>
          </w:p>
          <w:p w14:paraId="22126080" w14:textId="77777777" w:rsidR="00785577" w:rsidRPr="00785577" w:rsidRDefault="00785577" w:rsidP="007855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ka-GE"/>
              </w:rPr>
              <w:t> N4437-XVIმს-X</w:t>
            </w:r>
            <w:r w:rsidRPr="00785577">
              <w:rPr>
                <w:rFonts w:ascii="Sylfaen" w:eastAsia="Times New Roman" w:hAnsi="Sylfaen" w:cs="Times New Roman"/>
                <w:b/>
                <w:bCs/>
                <w:sz w:val="24"/>
                <w:szCs w:val="24"/>
                <w:lang w:val="az-Latn-AZ"/>
              </w:rPr>
              <w:t>mp</w:t>
            </w:r>
          </w:p>
        </w:tc>
      </w:tr>
    </w:tbl>
    <w:p w14:paraId="27AA69BF" w14:textId="77777777" w:rsidR="00785577" w:rsidRPr="00785577" w:rsidRDefault="00785577" w:rsidP="0078557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  <w:bookmarkStart w:id="2" w:name="DOCUMENT:1;FOOTER:1;"/>
      <w:bookmarkEnd w:id="2"/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785577" w:rsidRPr="00785577" w14:paraId="68BF1329" w14:textId="77777777" w:rsidTr="007855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FA785A6" w14:textId="77777777" w:rsidR="00785577" w:rsidRPr="00785577" w:rsidRDefault="00785577" w:rsidP="00785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54EEE47" w14:textId="77777777" w:rsidR="00785577" w:rsidRPr="00785577" w:rsidRDefault="00785577" w:rsidP="007855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785577">
        <w:rPr>
          <w:rFonts w:ascii="Sylfaen" w:eastAsia="Times New Roman" w:hAnsi="Sylfaen" w:cs="Times New Roman"/>
          <w:color w:val="FF0000"/>
          <w:sz w:val="27"/>
          <w:szCs w:val="27"/>
          <w:lang w:val="ka-GE"/>
        </w:rPr>
        <w:t> </w:t>
      </w:r>
    </w:p>
    <w:p w14:paraId="4017E03A" w14:textId="77777777" w:rsidR="0049446B" w:rsidRDefault="0049446B"/>
    <w:sectPr w:rsidR="0049446B" w:rsidSect="004944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577"/>
    <w:rsid w:val="0022104C"/>
    <w:rsid w:val="0049446B"/>
    <w:rsid w:val="00785577"/>
    <w:rsid w:val="00CB5354"/>
    <w:rsid w:val="00DB26FC"/>
    <w:rsid w:val="00E60A7C"/>
    <w:rsid w:val="00F01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A349C"/>
  <w15:docId w15:val="{F2A78E83-8DD9-DC41-AAD9-9FE3336F9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46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spelle">
    <w:name w:val="spelle"/>
    <w:basedOn w:val="VarsaylanParagrafYazTipi"/>
    <w:rsid w:val="00785577"/>
  </w:style>
  <w:style w:type="paragraph" w:styleId="NormalWeb">
    <w:name w:val="Normal (Web)"/>
    <w:basedOn w:val="Normal"/>
    <w:uiPriority w:val="99"/>
    <w:unhideWhenUsed/>
    <w:rsid w:val="00785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52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1356</Words>
  <Characters>7734</Characters>
  <Application>Microsoft Office Word</Application>
  <DocSecurity>0</DocSecurity>
  <Lines>64</Lines>
  <Paragraphs>18</Paragraphs>
  <ScaleCrop>false</ScaleCrop>
  <Company/>
  <LinksUpToDate>false</LinksUpToDate>
  <CharactersWithSpaces>9072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kh.yurbanovi</dc:creator>
  <cp:lastModifiedBy>xatokurbanov909@gmail.com</cp:lastModifiedBy>
  <cp:revision>2</cp:revision>
  <dcterms:created xsi:type="dcterms:W3CDTF">2025-09-12T12:00:00Z</dcterms:created>
  <dcterms:modified xsi:type="dcterms:W3CDTF">2025-09-12T12:00:00Z</dcterms:modified>
</cp:coreProperties>
</file>