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A55E8" w14:textId="77777777" w:rsidR="003355C6" w:rsidRPr="00B21AE0" w:rsidRDefault="003355C6" w:rsidP="005F1219">
      <w:pPr>
        <w:spacing w:after="0"/>
        <w:ind w:right="790"/>
        <w:jc w:val="right"/>
        <w:rPr>
          <w:rFonts w:ascii="Sylfaen" w:eastAsia="DejaVu Sans" w:hAnsi="Sylfaen" w:cs="DejaVu Sans"/>
          <w:lang w:val="ka-GE"/>
        </w:rPr>
      </w:pPr>
      <w:bookmarkStart w:id="0" w:name="_GoBack"/>
      <w:bookmarkEnd w:id="0"/>
      <w:proofErr w:type="spellStart"/>
      <w:r w:rsidRPr="00B21AE0">
        <w:rPr>
          <w:rFonts w:ascii="Sylfaen" w:eastAsia="DejaVu Sans" w:hAnsi="Sylfaen" w:cs="DejaVu Sans"/>
          <w:b/>
          <w:bCs/>
          <w:w w:val="85"/>
        </w:rPr>
        <w:t>დანართი</w:t>
      </w:r>
      <w:proofErr w:type="spellEnd"/>
      <w:r w:rsidRPr="00B21AE0">
        <w:rPr>
          <w:rFonts w:ascii="Sylfaen" w:eastAsia="DejaVu Sans" w:hAnsi="Sylfaen" w:cs="DejaVu Sans"/>
          <w:b/>
          <w:bCs/>
          <w:spacing w:val="7"/>
          <w:w w:val="85"/>
        </w:rPr>
        <w:t xml:space="preserve"> </w:t>
      </w:r>
      <w:r w:rsidRPr="00B21AE0">
        <w:rPr>
          <w:rFonts w:ascii="Sylfaen" w:eastAsia="DejaVu Sans" w:hAnsi="Sylfaen" w:cs="DejaVu Sans"/>
          <w:b/>
          <w:bCs/>
          <w:w w:val="85"/>
        </w:rPr>
        <w:t>№2</w:t>
      </w:r>
    </w:p>
    <w:p w14:paraId="130E8D23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025864FC" w14:textId="7F72BCCF" w:rsidR="00136B32" w:rsidRPr="00FF7A41" w:rsidRDefault="003355C6" w:rsidP="00FF7A41">
      <w:pPr>
        <w:spacing w:after="0" w:line="657" w:lineRule="auto"/>
        <w:ind w:left="2785" w:right="4235"/>
        <w:jc w:val="center"/>
        <w:rPr>
          <w:rFonts w:ascii="Sylfaen" w:eastAsia="DejaVu Sans" w:hAnsi="Sylfaen" w:cs="DejaVu Sans"/>
          <w:b/>
          <w:bCs/>
          <w:w w:val="95"/>
          <w:sz w:val="18"/>
          <w:szCs w:val="18"/>
          <w:lang w:val="ka-GE"/>
        </w:rPr>
      </w:pP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ქალაქ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რუსთავის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მუნიციპალიტეტის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ტერიტორიის</w:t>
      </w:r>
      <w:proofErr w:type="spellEnd"/>
      <w:r w:rsidRPr="00686060">
        <w:rPr>
          <w:rFonts w:ascii="Sylfaen" w:eastAsia="DejaVu Sans" w:hAnsi="Sylfaen" w:cs="DejaVu Sans"/>
          <w:b/>
          <w:bCs/>
          <w:spacing w:val="13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ზონირება</w:t>
      </w:r>
      <w:proofErr w:type="spellEnd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ცენტრალური</w:t>
      </w:r>
      <w:proofErr w:type="spellEnd"/>
      <w:r w:rsidRPr="00686060">
        <w:rPr>
          <w:rFonts w:ascii="Sylfaen" w:eastAsia="DejaVu Sans" w:hAnsi="Sylfaen" w:cs="DejaVu Sans"/>
          <w:b/>
          <w:bCs/>
          <w:spacing w:val="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ზონა</w:t>
      </w:r>
      <w:proofErr w:type="spellEnd"/>
    </w:p>
    <w:p w14:paraId="1426CE66" w14:textId="77777777" w:rsidR="003355C6" w:rsidRPr="00686060" w:rsidRDefault="003355C6" w:rsidP="003355C6">
      <w:pPr>
        <w:spacing w:after="0"/>
        <w:ind w:left="250"/>
        <w:jc w:val="both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</w:t>
      </w:r>
      <w:r w:rsidRPr="00686060">
        <w:rPr>
          <w:rFonts w:ascii="Sylfaen" w:eastAsia="DejaVu Sans" w:hAnsi="Sylfaen" w:cs="DejaVu Sans"/>
          <w:b/>
          <w:bCs/>
          <w:spacing w:val="-14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2FC8D109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  <w:lang w:val="ka-GE"/>
        </w:rPr>
      </w:pPr>
    </w:p>
    <w:p w14:paraId="460816AB" w14:textId="77777777" w:rsidR="003355C6" w:rsidRPr="00686060" w:rsidRDefault="003355C6" w:rsidP="007E4289">
      <w:pPr>
        <w:spacing w:after="0" w:line="261" w:lineRule="auto"/>
        <w:ind w:left="250" w:right="1689"/>
        <w:jc w:val="both"/>
        <w:rPr>
          <w:rFonts w:ascii="Sylfaen" w:eastAsia="BPG Rioni Arial" w:hAnsi="Sylfaen" w:cs="BPG Rioni Arial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„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თვითმმართველი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ქალაქ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რუსთავისა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გარდაბნის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მუნიციპალიტეტის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ადმინისტრაციული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საზღვრების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შეცვლის</w:t>
      </w:r>
      <w:proofErr w:type="spellEnd"/>
      <w:r w:rsidRPr="00686060">
        <w:rPr>
          <w:rFonts w:ascii="Sylfaen" w:eastAsia="BPG Rioni Arial" w:hAnsi="Sylfaen" w:cs="BPG Rioni Arial"/>
          <w:spacing w:val="20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თაობაზე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“</w:t>
      </w:r>
      <w:r w:rsidRPr="00686060">
        <w:rPr>
          <w:rFonts w:ascii="Sylfaen" w:eastAsia="BPG Rioni Arial" w:hAnsi="Sylfaen" w:cs="BPG Rioni Arial"/>
          <w:spacing w:val="-41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საქართველოს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პარლამენტის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2012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წლის</w:t>
      </w:r>
      <w:proofErr w:type="spellEnd"/>
      <w:r w:rsidRPr="00686060">
        <w:rPr>
          <w:rFonts w:ascii="Sylfaen" w:eastAsia="BPG Rioni Arial" w:hAnsi="Sylfaen" w:cs="BPG Rioni Arial"/>
          <w:sz w:val="18"/>
          <w:szCs w:val="18"/>
        </w:rPr>
        <w:t xml:space="preserve"> 14 </w:t>
      </w:r>
      <w:proofErr w:type="spellStart"/>
      <w:r w:rsidRPr="00686060">
        <w:rPr>
          <w:rFonts w:ascii="Sylfaen" w:eastAsia="BPG Rioni Arial" w:hAnsi="Sylfaen" w:cs="BPG Rioni Arial"/>
          <w:sz w:val="18"/>
          <w:szCs w:val="18"/>
        </w:rPr>
        <w:t>თებერვლის</w:t>
      </w:r>
      <w:proofErr w:type="spellEnd"/>
      <w:r w:rsidRPr="00686060">
        <w:rPr>
          <w:rFonts w:ascii="Sylfaen" w:eastAsia="BPG Rioni Arial" w:hAnsi="Sylfaen" w:cs="BPG Rioni Arial"/>
          <w:spacing w:val="-7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sz w:val="18"/>
          <w:szCs w:val="18"/>
        </w:rPr>
        <w:t>№5685</w:t>
      </w:r>
      <w:r w:rsidR="00D603D0" w:rsidRPr="00686060">
        <w:rPr>
          <w:rFonts w:ascii="Sylfaen" w:eastAsia="BPG Rioni Arial" w:hAnsi="Sylfaen" w:cs="BPG Rioni Arial"/>
          <w:sz w:val="18"/>
          <w:szCs w:val="18"/>
          <w:lang w:val="ka-GE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დადგენილების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შესაბამისად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რუსთავის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ადმინისტრაციულ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საზღვრებში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დამატებული</w:t>
      </w:r>
      <w:proofErr w:type="spellEnd"/>
      <w:r w:rsidRPr="00686060">
        <w:rPr>
          <w:rFonts w:ascii="Sylfaen" w:eastAsia="BPG Rioni Arial" w:hAnsi="Sylfaen" w:cs="BPG Rioni Arial"/>
          <w:spacing w:val="-25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ტერიტორია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;</w:t>
      </w:r>
    </w:p>
    <w:p w14:paraId="3F5A7424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0C2650A3" w14:textId="6A3B9CC8" w:rsidR="003355C6" w:rsidRPr="00686060" w:rsidRDefault="003355C6" w:rsidP="004A1FB6">
      <w:pPr>
        <w:tabs>
          <w:tab w:val="left" w:pos="8820"/>
        </w:tabs>
        <w:spacing w:after="0" w:line="624" w:lineRule="auto"/>
        <w:ind w:left="250" w:right="910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თბილისი-წითელი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ხიდის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გზატკეცილი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რუსთავის</w:t>
      </w:r>
      <w:proofErr w:type="spellEnd"/>
      <w:r w:rsidRPr="00686060">
        <w:rPr>
          <w:rFonts w:ascii="Sylfaen" w:eastAsia="BPG Rioni Arial" w:hAnsi="Sylfaen" w:cs="BPG Rioni Arial"/>
          <w:spacing w:val="-23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შემოსასვლელი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);</w:t>
      </w:r>
      <w:r w:rsidRPr="00686060">
        <w:rPr>
          <w:rFonts w:ascii="Sylfaen" w:eastAsia="BPG Rioni Arial" w:hAnsi="Sylfaen" w:cs="BPG Rioni Arial"/>
          <w:w w:val="101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ავტობაზრობა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მის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მიმდებარედ</w:t>
      </w:r>
      <w:proofErr w:type="spellEnd"/>
      <w:r w:rsidR="004A1FB6">
        <w:rPr>
          <w:rFonts w:ascii="Sylfaen" w:eastAsia="BPG Rioni Arial" w:hAnsi="Sylfaen" w:cs="BPG Rioni Arial"/>
          <w:spacing w:val="-29"/>
          <w:w w:val="110"/>
          <w:sz w:val="18"/>
          <w:szCs w:val="18"/>
          <w:lang w:val="ka-GE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განლაგებული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მიწის</w:t>
      </w:r>
      <w:proofErr w:type="spellEnd"/>
      <w:r w:rsidRPr="00686060">
        <w:rPr>
          <w:rFonts w:ascii="Sylfaen" w:eastAsia="BPG Rioni Arial" w:hAnsi="Sylfaen" w:cs="BPG Rioni Arial"/>
          <w:spacing w:val="-29"/>
          <w:w w:val="110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ნაკვეთები</w:t>
      </w:r>
      <w:proofErr w:type="spellEnd"/>
      <w:r w:rsidRPr="00686060">
        <w:rPr>
          <w:rFonts w:ascii="Sylfaen" w:eastAsia="BPG Rioni Arial" w:hAnsi="Sylfaen" w:cs="BPG Rioni Arial"/>
          <w:w w:val="110"/>
          <w:sz w:val="18"/>
          <w:szCs w:val="18"/>
        </w:rPr>
        <w:t>;</w:t>
      </w:r>
    </w:p>
    <w:p w14:paraId="34F04299" w14:textId="77777777" w:rsidR="003355C6" w:rsidRPr="00686060" w:rsidRDefault="00D603D0" w:rsidP="00D603D0">
      <w:pPr>
        <w:spacing w:after="0"/>
        <w:ind w:firstLine="250"/>
        <w:rPr>
          <w:rFonts w:ascii="Sylfaen" w:eastAsia="BPG Rioni Arial" w:hAnsi="Sylfaen" w:cs="BPG Rioni Arial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  <w:lang w:val="ka-GE"/>
        </w:rPr>
        <w:t>მტკვრის მარჯვენა სანაპირო (სრულად)</w:t>
      </w:r>
    </w:p>
    <w:p w14:paraId="0037C911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772950B6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070A5786" w14:textId="77777777" w:rsidR="003355C6" w:rsidRPr="00686060" w:rsidRDefault="003355C6" w:rsidP="003355C6">
      <w:pPr>
        <w:spacing w:after="0"/>
        <w:ind w:left="250" w:right="1689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II</w:t>
      </w:r>
      <w:r w:rsidRPr="00686060">
        <w:rPr>
          <w:rFonts w:ascii="Sylfaen" w:eastAsia="DejaVu Sans" w:hAnsi="Sylfaen" w:cs="DejaVu Sans"/>
          <w:b/>
          <w:bCs/>
          <w:spacing w:val="-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32CC65DB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666C428C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6241D358" w14:textId="77777777" w:rsidR="003355C6" w:rsidRPr="00686060" w:rsidRDefault="003355C6" w:rsidP="003355C6">
      <w:pPr>
        <w:spacing w:after="0" w:line="624" w:lineRule="auto"/>
        <w:ind w:left="250" w:right="7388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მტკვრის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მარცხენა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სანაპირო</w:t>
      </w:r>
      <w:proofErr w:type="spellEnd"/>
      <w:r w:rsidRPr="00686060">
        <w:rPr>
          <w:rFonts w:ascii="Sylfaen" w:eastAsia="BPG Rioni Arial" w:hAnsi="Sylfaen" w:cs="BPG Rioni Arial"/>
          <w:spacing w:val="-33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w w:val="106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ჭყონდიდელის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დასახლება</w:t>
      </w:r>
      <w:proofErr w:type="spellEnd"/>
      <w:r w:rsidRPr="00686060">
        <w:rPr>
          <w:rFonts w:ascii="Sylfaen" w:eastAsia="BPG Rioni Arial" w:hAnsi="Sylfaen" w:cs="BPG Rioni Arial"/>
          <w:spacing w:val="15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1255B2AF" w14:textId="77777777" w:rsidR="003355C6" w:rsidRPr="00686060" w:rsidRDefault="003355C6" w:rsidP="004A1FB6">
      <w:pPr>
        <w:spacing w:after="0" w:line="261" w:lineRule="auto"/>
        <w:ind w:left="250" w:right="640"/>
        <w:rPr>
          <w:rFonts w:ascii="Sylfaen" w:eastAsia="BPG Rioni Arial" w:hAnsi="Sylfaen" w:cs="BPG Rioni Arial"/>
          <w:w w:val="105"/>
          <w:sz w:val="18"/>
          <w:szCs w:val="18"/>
          <w:lang w:val="ka-GE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საწარმოო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ზონა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ლუდის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კომბინატი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ფოლად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კონსტრუქციების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სავენტილაციო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ნაკეთობების</w:t>
      </w:r>
      <w:proofErr w:type="spellEnd"/>
      <w:r w:rsidRPr="00686060">
        <w:rPr>
          <w:rFonts w:ascii="Sylfaen" w:eastAsia="BPG Rioni Arial" w:hAnsi="Sylfaen" w:cs="BPG Rioni Arial"/>
          <w:spacing w:val="-6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,</w:t>
      </w:r>
      <w:r w:rsidRPr="00686060">
        <w:rPr>
          <w:rFonts w:ascii="Sylfaen" w:eastAsia="BPG Rioni Arial" w:hAnsi="Sylfaen" w:cs="BPG Rioni Arial"/>
          <w:w w:val="98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მეტალურგიული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კომბინატი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,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ცემენტის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ქარხანა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,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ქიმბოჭკოს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აზოტის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 </w:t>
      </w:r>
      <w:r w:rsidRPr="00686060">
        <w:rPr>
          <w:rFonts w:ascii="Sylfaen" w:eastAsia="BPG Rioni Arial" w:hAnsi="Sylfaen" w:cs="BPG Rioni Arial"/>
          <w:spacing w:val="13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ქარხნები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);</w:t>
      </w:r>
    </w:p>
    <w:p w14:paraId="7CB4A3A2" w14:textId="77777777" w:rsidR="003355C6" w:rsidRPr="00686060" w:rsidRDefault="003355C6" w:rsidP="003355C6">
      <w:pPr>
        <w:spacing w:after="0" w:line="261" w:lineRule="auto"/>
        <w:ind w:left="250" w:right="1689"/>
        <w:rPr>
          <w:rFonts w:ascii="Sylfaen" w:eastAsia="BPG Rioni Arial" w:hAnsi="Sylfaen" w:cs="BPG Rioni Arial"/>
          <w:sz w:val="18"/>
          <w:szCs w:val="18"/>
          <w:lang w:val="ka-GE"/>
        </w:rPr>
      </w:pPr>
    </w:p>
    <w:p w14:paraId="38F689AB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650C3CDC" w14:textId="77777777" w:rsidR="003355C6" w:rsidRPr="00686060" w:rsidRDefault="003355C6" w:rsidP="003355C6">
      <w:pPr>
        <w:spacing w:after="0"/>
        <w:rPr>
          <w:rFonts w:ascii="Sylfaen" w:eastAsia="BPG Rioni Arial" w:hAnsi="Sylfaen" w:cs="BPG Rioni Arial"/>
          <w:sz w:val="18"/>
          <w:szCs w:val="18"/>
        </w:rPr>
      </w:pPr>
    </w:p>
    <w:p w14:paraId="2187B8AA" w14:textId="77777777" w:rsidR="003355C6" w:rsidRPr="00686060" w:rsidRDefault="003355C6" w:rsidP="003355C6">
      <w:pPr>
        <w:spacing w:after="0"/>
        <w:ind w:left="250" w:right="1689"/>
        <w:rPr>
          <w:rFonts w:ascii="Sylfaen" w:eastAsia="DejaVu Sans" w:hAnsi="Sylfaen" w:cs="DejaVu Sans"/>
          <w:sz w:val="18"/>
          <w:szCs w:val="18"/>
        </w:rPr>
      </w:pPr>
      <w:proofErr w:type="spellStart"/>
      <w:r w:rsidRPr="00686060">
        <w:rPr>
          <w:rFonts w:ascii="Sylfaen" w:eastAsia="DejaVu Sans" w:hAnsi="Sylfaen" w:cs="DejaVu Sans"/>
          <w:b/>
          <w:bCs/>
          <w:sz w:val="18"/>
          <w:szCs w:val="18"/>
        </w:rPr>
        <w:t>შუალედური</w:t>
      </w:r>
      <w:proofErr w:type="spellEnd"/>
      <w:r w:rsidRPr="00686060">
        <w:rPr>
          <w:rFonts w:ascii="Sylfaen" w:eastAsia="DejaVu Sans" w:hAnsi="Sylfaen" w:cs="DejaVu Sans"/>
          <w:b/>
          <w:bCs/>
          <w:spacing w:val="-21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sz w:val="18"/>
          <w:szCs w:val="18"/>
        </w:rPr>
        <w:t>ზონა</w:t>
      </w:r>
      <w:proofErr w:type="spellEnd"/>
    </w:p>
    <w:p w14:paraId="6EC40515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3CD12134" w14:textId="46B813D1" w:rsidR="00341917" w:rsidRDefault="003355C6" w:rsidP="00994539">
      <w:pPr>
        <w:spacing w:after="0" w:line="619" w:lineRule="auto"/>
        <w:ind w:left="250" w:right="370"/>
        <w:rPr>
          <w:rFonts w:ascii="Sylfaen" w:eastAsia="BPG Rioni Arial" w:hAnsi="Sylfaen" w:cs="BPG Rioni Arial"/>
          <w:spacing w:val="-45"/>
          <w:w w:val="105"/>
          <w:sz w:val="18"/>
          <w:szCs w:val="18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კულტურისა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დასვენების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პარკი</w:t>
      </w:r>
      <w:proofErr w:type="spellEnd"/>
      <w:r w:rsidR="00994539">
        <w:rPr>
          <w:rFonts w:ascii="Sylfaen" w:eastAsia="BPG Rioni Arial" w:hAnsi="Sylfaen" w:cs="BPG Rioni Arial"/>
          <w:spacing w:val="9"/>
          <w:w w:val="105"/>
          <w:sz w:val="18"/>
          <w:szCs w:val="18"/>
          <w:lang w:val="ka-GE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spacing w:val="-45"/>
          <w:w w:val="105"/>
          <w:sz w:val="18"/>
          <w:szCs w:val="18"/>
        </w:rPr>
        <w:t xml:space="preserve"> </w:t>
      </w:r>
    </w:p>
    <w:p w14:paraId="520C8D28" w14:textId="77777777" w:rsidR="00FF7A41" w:rsidRPr="00686060" w:rsidRDefault="00FF7A41" w:rsidP="00FF7A41">
      <w:pPr>
        <w:spacing w:after="0" w:line="619" w:lineRule="auto"/>
        <w:ind w:left="250" w:right="7388"/>
        <w:rPr>
          <w:rFonts w:ascii="Sylfaen" w:eastAsia="BPG Rioni Arial" w:hAnsi="Sylfaen" w:cs="BPG Rioni Arial"/>
          <w:spacing w:val="-45"/>
          <w:w w:val="105"/>
          <w:sz w:val="18"/>
          <w:szCs w:val="18"/>
        </w:rPr>
      </w:pPr>
    </w:p>
    <w:p w14:paraId="3DF39571" w14:textId="77777777" w:rsidR="003355C6" w:rsidRPr="00686060" w:rsidRDefault="003355C6" w:rsidP="003355C6">
      <w:pPr>
        <w:spacing w:after="0" w:line="619" w:lineRule="auto"/>
        <w:ind w:left="250" w:right="7388"/>
        <w:rPr>
          <w:rFonts w:ascii="Sylfaen" w:eastAsia="DejaVu Sans" w:hAnsi="Sylfaen" w:cs="DejaVu Sans"/>
          <w:sz w:val="18"/>
          <w:szCs w:val="18"/>
        </w:rPr>
      </w:pP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პერიფერიული</w:t>
      </w:r>
      <w:proofErr w:type="spellEnd"/>
      <w:r w:rsidRPr="00686060">
        <w:rPr>
          <w:rFonts w:ascii="Sylfaen" w:eastAsia="DejaVu Sans" w:hAnsi="Sylfaen" w:cs="DejaVu Sans"/>
          <w:b/>
          <w:bCs/>
          <w:spacing w:val="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ზონა</w:t>
      </w:r>
      <w:proofErr w:type="spellEnd"/>
    </w:p>
    <w:p w14:paraId="44B8E9D1" w14:textId="77777777" w:rsidR="003355C6" w:rsidRPr="00686060" w:rsidRDefault="003355C6" w:rsidP="003355C6">
      <w:pPr>
        <w:spacing w:after="0" w:line="171" w:lineRule="exact"/>
        <w:ind w:left="250" w:right="1689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</w:t>
      </w:r>
      <w:r w:rsidRPr="00686060">
        <w:rPr>
          <w:rFonts w:ascii="Sylfaen" w:eastAsia="DejaVu Sans" w:hAnsi="Sylfaen" w:cs="DejaVu Sans"/>
          <w:b/>
          <w:bCs/>
          <w:spacing w:val="-14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04EEC1A2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56871AFF" w14:textId="77777777" w:rsidR="003355C6" w:rsidRPr="00686060" w:rsidRDefault="003355C6" w:rsidP="003355C6">
      <w:pPr>
        <w:spacing w:after="0"/>
        <w:ind w:left="250" w:right="1689"/>
        <w:rPr>
          <w:rFonts w:ascii="Sylfaen" w:eastAsia="BPG Rioni Arial" w:hAnsi="Sylfaen" w:cs="BPG Rioni Arial"/>
          <w:sz w:val="18"/>
          <w:szCs w:val="18"/>
        </w:rPr>
      </w:pP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ტყე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 xml:space="preserve"> -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ჭალა</w:t>
      </w:r>
      <w:proofErr w:type="spellEnd"/>
      <w:r w:rsidRPr="00686060">
        <w:rPr>
          <w:rFonts w:ascii="Sylfaen" w:eastAsia="BPG Rioni Arial" w:hAnsi="Sylfaen" w:cs="BPG Rioni Arial"/>
          <w:spacing w:val="-10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18239CDA" w14:textId="77777777" w:rsidR="00341917" w:rsidRPr="00686060" w:rsidRDefault="003355C6" w:rsidP="00994539">
      <w:pPr>
        <w:spacing w:after="0" w:line="540" w:lineRule="atLeast"/>
        <w:ind w:left="250" w:right="1900"/>
        <w:rPr>
          <w:rFonts w:ascii="Sylfaen" w:eastAsia="BPG Rioni Arial" w:hAnsi="Sylfaen" w:cs="BPG Rioni Arial"/>
          <w:w w:val="105"/>
          <w:sz w:val="18"/>
          <w:szCs w:val="18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მდინარე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მტკვრის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მომიჯნავედ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განლაგებული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ტერიტორიები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ტყე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-</w:t>
      </w:r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ჭალები</w:t>
      </w:r>
      <w:proofErr w:type="spellEnd"/>
      <w:r w:rsidRPr="00686060">
        <w:rPr>
          <w:rFonts w:ascii="Sylfaen" w:eastAsia="BPG Rioni Arial" w:hAnsi="Sylfaen" w:cs="BPG Rioni Arial"/>
          <w:spacing w:val="9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</w:p>
    <w:p w14:paraId="29452679" w14:textId="77777777" w:rsidR="003355C6" w:rsidRPr="00686060" w:rsidRDefault="003355C6" w:rsidP="003355C6">
      <w:pPr>
        <w:spacing w:after="0" w:line="540" w:lineRule="atLeast"/>
        <w:ind w:left="250" w:right="4493"/>
        <w:rPr>
          <w:rFonts w:ascii="Sylfaen" w:eastAsia="DejaVu Sans" w:hAnsi="Sylfaen" w:cs="DejaVu Sans"/>
          <w:sz w:val="18"/>
          <w:szCs w:val="18"/>
        </w:rPr>
      </w:pPr>
      <w:r w:rsidRPr="00686060">
        <w:rPr>
          <w:rFonts w:ascii="Sylfaen" w:eastAsia="BPG Rioni Arial" w:hAnsi="Sylfaen" w:cs="BPG Rioni Arial"/>
          <w:spacing w:val="-43"/>
          <w:w w:val="105"/>
          <w:sz w:val="18"/>
          <w:szCs w:val="18"/>
        </w:rPr>
        <w:t xml:space="preserve"> </w:t>
      </w:r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II</w:t>
      </w:r>
      <w:r w:rsidRPr="00686060">
        <w:rPr>
          <w:rFonts w:ascii="Sylfaen" w:eastAsia="DejaVu Sans" w:hAnsi="Sylfaen" w:cs="DejaVu Sans"/>
          <w:b/>
          <w:bCs/>
          <w:spacing w:val="-12"/>
          <w:w w:val="95"/>
          <w:sz w:val="18"/>
          <w:szCs w:val="18"/>
        </w:rPr>
        <w:t xml:space="preserve"> </w:t>
      </w:r>
      <w:proofErr w:type="spellStart"/>
      <w:r w:rsidRPr="00686060">
        <w:rPr>
          <w:rFonts w:ascii="Sylfaen" w:eastAsia="DejaVu Sans" w:hAnsi="Sylfaen" w:cs="DejaVu Sans"/>
          <w:b/>
          <w:bCs/>
          <w:w w:val="95"/>
          <w:sz w:val="18"/>
          <w:szCs w:val="18"/>
        </w:rPr>
        <w:t>ქვეზონა</w:t>
      </w:r>
      <w:proofErr w:type="spellEnd"/>
    </w:p>
    <w:p w14:paraId="5CE1AA2D" w14:textId="77777777" w:rsidR="003355C6" w:rsidRPr="00686060" w:rsidRDefault="003355C6" w:rsidP="003355C6">
      <w:pPr>
        <w:spacing w:after="0"/>
        <w:rPr>
          <w:rFonts w:ascii="Sylfaen" w:eastAsia="DejaVu Sans" w:hAnsi="Sylfaen" w:cs="DejaVu Sans"/>
          <w:b/>
          <w:bCs/>
          <w:sz w:val="18"/>
          <w:szCs w:val="18"/>
        </w:rPr>
      </w:pPr>
    </w:p>
    <w:p w14:paraId="584A5F5B" w14:textId="77777777" w:rsidR="003355C6" w:rsidRPr="00B21AE0" w:rsidRDefault="003355C6" w:rsidP="003355C6">
      <w:pPr>
        <w:spacing w:after="0"/>
        <w:ind w:left="250" w:right="1689"/>
        <w:rPr>
          <w:rFonts w:ascii="Sylfaen" w:eastAsia="BPG Rioni Arial" w:hAnsi="Sylfaen" w:cs="BPG Rioni Arial"/>
        </w:rPr>
      </w:pP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–</w:t>
      </w:r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სასაფლაოს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ტერიტორია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(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სრულად</w:t>
      </w:r>
      <w:proofErr w:type="spellEnd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)</w:t>
      </w:r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მის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გარშემო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დარჩენილი</w:t>
      </w:r>
      <w:proofErr w:type="spellEnd"/>
      <w:r w:rsidRPr="00686060">
        <w:rPr>
          <w:rFonts w:ascii="Sylfaen" w:eastAsia="BPG Rioni Arial" w:hAnsi="Sylfaen" w:cs="BPG Rioni Arial"/>
          <w:spacing w:val="-8"/>
          <w:w w:val="105"/>
          <w:sz w:val="18"/>
          <w:szCs w:val="18"/>
        </w:rPr>
        <w:t xml:space="preserve"> </w:t>
      </w:r>
      <w:proofErr w:type="spellStart"/>
      <w:r w:rsidRPr="00686060">
        <w:rPr>
          <w:rFonts w:ascii="Sylfaen" w:eastAsia="BPG Rioni Arial" w:hAnsi="Sylfaen" w:cs="BPG Rioni Arial"/>
          <w:w w:val="105"/>
          <w:sz w:val="18"/>
          <w:szCs w:val="18"/>
        </w:rPr>
        <w:t>ტერიტორიე</w:t>
      </w:r>
      <w:r w:rsidRPr="00B21AE0">
        <w:rPr>
          <w:rFonts w:ascii="Sylfaen" w:eastAsia="BPG Rioni Arial" w:hAnsi="Sylfaen" w:cs="BPG Rioni Arial"/>
          <w:w w:val="105"/>
        </w:rPr>
        <w:t>ბი</w:t>
      </w:r>
      <w:proofErr w:type="spellEnd"/>
    </w:p>
    <w:sectPr w:rsidR="003355C6" w:rsidRPr="00B21AE0" w:rsidSect="00FF7A41">
      <w:pgSz w:w="11900" w:h="16840"/>
      <w:pgMar w:top="360" w:right="100" w:bottom="32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6029" w:usb3="00000000" w:csb0="800001FF" w:csb1="00000000"/>
  </w:font>
  <w:font w:name="BPG Rioni Arial">
    <w:altName w:val="Arial"/>
    <w:panose1 w:val="00000000000000000000"/>
    <w:charset w:val="00"/>
    <w:family w:val="swiss"/>
    <w:notTrueType/>
    <w:pitch w:val="variable"/>
    <w:sig w:usb0="00000000" w:usb1="D00078FB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5C6"/>
    <w:rsid w:val="00136B32"/>
    <w:rsid w:val="001D4668"/>
    <w:rsid w:val="003355C6"/>
    <w:rsid w:val="00341917"/>
    <w:rsid w:val="004A1FB6"/>
    <w:rsid w:val="005F1219"/>
    <w:rsid w:val="005F31CA"/>
    <w:rsid w:val="00686060"/>
    <w:rsid w:val="006F72F0"/>
    <w:rsid w:val="007E4289"/>
    <w:rsid w:val="008B6B27"/>
    <w:rsid w:val="008C6173"/>
    <w:rsid w:val="00994539"/>
    <w:rsid w:val="009E0A0B"/>
    <w:rsid w:val="00B21AE0"/>
    <w:rsid w:val="00D045ED"/>
    <w:rsid w:val="00D603D0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55703"/>
  <w15:docId w15:val="{53D60CD7-4CB6-402B-A7B9-FBB8B72A3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Ekaterine Jorkoshvili</cp:lastModifiedBy>
  <cp:revision>2</cp:revision>
  <cp:lastPrinted>2022-02-11T09:42:00Z</cp:lastPrinted>
  <dcterms:created xsi:type="dcterms:W3CDTF">2024-02-22T06:24:00Z</dcterms:created>
  <dcterms:modified xsi:type="dcterms:W3CDTF">2024-02-22T06:24:00Z</dcterms:modified>
</cp:coreProperties>
</file>