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A52D1A" w:rsidRDefault="008E6518" w:rsidP="008E6518">
      <w:pPr>
        <w:spacing w:before="120" w:line="240" w:lineRule="auto"/>
        <w:jc w:val="right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A52D1A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დანართი</w:t>
      </w:r>
      <w:r w:rsidR="00FC21E4" w:rsidRPr="00A52D1A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 </w:t>
      </w:r>
      <w:r w:rsidR="00B94AF5">
        <w:rPr>
          <w:rFonts w:ascii="Sylfaen" w:eastAsia="Sylfaen,Sylfaen,Arial" w:hAnsi="Sylfaen" w:cs="Sylfaen,Sylfaen,Arial"/>
          <w:b/>
          <w:bCs/>
          <w:sz w:val="20"/>
          <w:szCs w:val="20"/>
          <w:lang w:val="ru-RU"/>
        </w:rPr>
        <w:t>№</w:t>
      </w:r>
      <w:r w:rsidR="003901D0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3</w:t>
      </w:r>
      <w:r w:rsidR="00A52D1A" w:rsidRPr="00A52D1A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 xml:space="preserve"> </w:t>
      </w:r>
    </w:p>
    <w:p w:rsidR="008E6518" w:rsidRPr="00A52D1A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</w:p>
    <w:p w:rsidR="008E6518" w:rsidRPr="00A52D1A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</w:p>
    <w:p w:rsidR="00A52D1A" w:rsidRPr="00A52D1A" w:rsidRDefault="00A52D1A" w:rsidP="008E6518">
      <w:pPr>
        <w:spacing w:before="120" w:line="240" w:lineRule="auto"/>
        <w:jc w:val="center"/>
        <w:rPr>
          <w:rFonts w:ascii="Sylfaen" w:hAnsi="Sylfaen" w:cs="Sylfaen"/>
          <w:lang w:val="ka-GE"/>
        </w:rPr>
      </w:pPr>
    </w:p>
    <w:p w:rsidR="008E6518" w:rsidRPr="00A52D1A" w:rsidRDefault="00FC21E4" w:rsidP="008E6518">
      <w:pPr>
        <w:spacing w:before="120" w:line="240" w:lineRule="auto"/>
        <w:jc w:val="center"/>
        <w:rPr>
          <w:rFonts w:ascii="Sylfaen" w:hAnsi="Sylfaen" w:cs="Sylfaen"/>
          <w:lang w:val="ka-GE"/>
        </w:rPr>
      </w:pPr>
      <w:r w:rsidRPr="00A52D1A">
        <w:rPr>
          <w:rFonts w:ascii="Sylfaen" w:hAnsi="Sylfaen" w:cs="Sylfaen"/>
          <w:lang w:val="ka-GE"/>
        </w:rPr>
        <w:t xml:space="preserve">პროფესიული </w:t>
      </w:r>
      <w:r w:rsidR="002F5FA1">
        <w:rPr>
          <w:rFonts w:ascii="Sylfaen" w:hAnsi="Sylfaen" w:cs="Sylfaen"/>
          <w:lang w:val="ka-GE"/>
        </w:rPr>
        <w:t>გადამზადების</w:t>
      </w:r>
      <w:r w:rsidR="008E6518" w:rsidRPr="00A52D1A">
        <w:rPr>
          <w:rFonts w:ascii="Sylfaen" w:hAnsi="Sylfaen" w:cs="Sylfaen"/>
          <w:lang w:val="ka-GE"/>
        </w:rPr>
        <w:t xml:space="preserve"> პროგრამა</w:t>
      </w:r>
    </w:p>
    <w:p w:rsidR="008E6518" w:rsidRPr="00A52D1A" w:rsidRDefault="00FC21E4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A52D1A">
        <w:rPr>
          <w:rFonts w:ascii="Sylfaen" w:hAnsi="Sylfaen"/>
          <w:b/>
          <w:lang w:val="ka-GE"/>
        </w:rPr>
        <w:t>გემის რიგითი ელექტროტექნიკოსი</w:t>
      </w:r>
    </w:p>
    <w:p w:rsidR="008E6518" w:rsidRPr="00A52D1A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A52D1A" w:rsidRDefault="008E6518" w:rsidP="008E6518">
      <w:pPr>
        <w:spacing w:before="120" w:line="240" w:lineRule="auto"/>
        <w:jc w:val="center"/>
        <w:rPr>
          <w:rFonts w:ascii="Sylfaen" w:hAnsi="Sylfaen" w:cs="Arial"/>
          <w:sz w:val="24"/>
          <w:szCs w:val="24"/>
          <w:lang w:val="ka-GE"/>
        </w:rPr>
      </w:pPr>
      <w:r w:rsidRPr="00A52D1A">
        <w:rPr>
          <w:rFonts w:ascii="Sylfaen" w:hAnsi="Sylfaen" w:cs="Arial"/>
          <w:sz w:val="24"/>
          <w:szCs w:val="24"/>
          <w:lang w:val="ka-GE"/>
        </w:rPr>
        <w:t xml:space="preserve">მოდულის სტატუსი: </w:t>
      </w:r>
      <w:r w:rsidRPr="00A52D1A">
        <w:rPr>
          <w:rFonts w:ascii="Sylfaen" w:eastAsia="Sylfaen,Sylfaen,Sylfaen,Sylfaen" w:hAnsi="Sylfaen" w:cs="Sylfaen,Sylfaen,Sylfaen,Sylfaen"/>
          <w:b/>
          <w:bCs/>
          <w:sz w:val="20"/>
          <w:szCs w:val="20"/>
          <w:lang w:val="ka-GE"/>
        </w:rPr>
        <w:t>სავალდებულო პროფესიული/დარგობრივი მოდული</w:t>
      </w:r>
    </w:p>
    <w:p w:rsidR="00D017BF" w:rsidRPr="00A52D1A" w:rsidRDefault="00D017BF" w:rsidP="008E6518">
      <w:pPr>
        <w:spacing w:before="120" w:line="240" w:lineRule="auto"/>
        <w:jc w:val="center"/>
        <w:rPr>
          <w:rFonts w:ascii="Sylfaen" w:hAnsi="Sylfaen" w:cs="Arial"/>
          <w:b/>
          <w:szCs w:val="20"/>
          <w:lang w:val="ka-GE"/>
        </w:rPr>
      </w:pPr>
      <w:r w:rsidRPr="00A52D1A">
        <w:rPr>
          <w:rFonts w:ascii="Sylfaen" w:hAnsi="Sylfaen" w:cs="Arial"/>
          <w:b/>
          <w:szCs w:val="20"/>
          <w:lang w:val="ka-GE"/>
        </w:rPr>
        <w:t xml:space="preserve">ინგლისური ენის სპეციალური კურსი </w:t>
      </w:r>
      <w:r w:rsidR="00644303" w:rsidRPr="00A52D1A">
        <w:rPr>
          <w:rFonts w:ascii="Sylfaen" w:hAnsi="Sylfaen" w:cs="Arial"/>
          <w:b/>
          <w:szCs w:val="20"/>
          <w:lang w:val="ka-GE"/>
        </w:rPr>
        <w:t xml:space="preserve">გემის რიგითი </w:t>
      </w:r>
      <w:r w:rsidRPr="00A52D1A">
        <w:rPr>
          <w:rFonts w:ascii="Sylfaen" w:hAnsi="Sylfaen" w:cs="Arial"/>
          <w:b/>
          <w:szCs w:val="20"/>
          <w:lang w:val="ka-GE"/>
        </w:rPr>
        <w:t>ელექტროტექნიკოსისათვის</w:t>
      </w:r>
    </w:p>
    <w:p w:rsidR="008E6518" w:rsidRPr="00FC21E4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en-US"/>
        </w:rPr>
      </w:pPr>
      <w:r w:rsidRPr="00A52D1A">
        <w:rPr>
          <w:rFonts w:ascii="Sylfaen" w:hAnsi="Sylfaen" w:cs="Arial"/>
          <w:szCs w:val="20"/>
          <w:lang w:val="ka-GE"/>
        </w:rPr>
        <w:t>სარეგისტრაციო ნომერი:</w:t>
      </w:r>
      <w:r w:rsidR="00FC21E4" w:rsidRPr="00A52D1A">
        <w:rPr>
          <w:rFonts w:ascii="Sylfaen" w:hAnsi="Sylfaen" w:cs="Arial"/>
          <w:szCs w:val="20"/>
          <w:lang w:val="ka-GE"/>
        </w:rPr>
        <w:t>-----</w:t>
      </w: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DB6D9C" w:rsidRDefault="008E6518" w:rsidP="008E6518">
      <w:pPr>
        <w:spacing w:before="120" w:line="240" w:lineRule="auto"/>
        <w:jc w:val="center"/>
        <w:rPr>
          <w:rFonts w:ascii="Sylfaen" w:hAnsi="Sylfaen" w:cs="Arial"/>
          <w:b/>
          <w:sz w:val="20"/>
          <w:szCs w:val="20"/>
          <w:lang w:val="en-US"/>
        </w:rPr>
      </w:pPr>
      <w:r w:rsidRPr="00DB6D9C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მოდული</w:t>
      </w:r>
    </w:p>
    <w:p w:rsidR="008E6518" w:rsidRPr="00A52D1A" w:rsidRDefault="008E6518" w:rsidP="00111342">
      <w:pPr>
        <w:pStyle w:val="ListParagraph"/>
        <w:numPr>
          <w:ilvl w:val="0"/>
          <w:numId w:val="2"/>
        </w:num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  <w:r w:rsidRPr="00A52D1A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ზოგადი ინფორმაცია</w:t>
      </w:r>
    </w:p>
    <w:p w:rsidR="008E6518" w:rsidRPr="00A52D1A" w:rsidRDefault="008E6518" w:rsidP="008E6518">
      <w:p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p w:rsidR="008E6518" w:rsidRPr="00A52D1A" w:rsidRDefault="008E6518" w:rsidP="008E6518">
      <w:pPr>
        <w:spacing w:before="120" w:line="240" w:lineRule="auto"/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7162"/>
        <w:gridCol w:w="7165"/>
      </w:tblGrid>
      <w:tr w:rsidR="00DB6D9C" w:rsidRPr="00A52D1A" w:rsidTr="00116454">
        <w:tc>
          <w:tcPr>
            <w:tcW w:w="7447" w:type="dxa"/>
            <w:vAlign w:val="center"/>
          </w:tcPr>
          <w:p w:rsidR="008E6518" w:rsidRPr="00A52D1A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სარეგისტრაციო ნომერი</w:t>
            </w:r>
            <w:r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447" w:type="dxa"/>
            <w:vAlign w:val="center"/>
          </w:tcPr>
          <w:p w:rsidR="008E6518" w:rsidRPr="00A52D1A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Arial"/>
                <w:sz w:val="20"/>
                <w:szCs w:val="20"/>
                <w:lang w:val="ka-GE"/>
              </w:rPr>
              <w:t>------</w:t>
            </w:r>
          </w:p>
        </w:tc>
      </w:tr>
      <w:tr w:rsidR="00DB6D9C" w:rsidRPr="00A52D1A" w:rsidTr="00116454">
        <w:tc>
          <w:tcPr>
            <w:tcW w:w="7447" w:type="dxa"/>
            <w:vAlign w:val="center"/>
          </w:tcPr>
          <w:p w:rsidR="008E6518" w:rsidRPr="00A52D1A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სახელწოდება:</w:t>
            </w:r>
          </w:p>
        </w:tc>
        <w:tc>
          <w:tcPr>
            <w:tcW w:w="7447" w:type="dxa"/>
            <w:vAlign w:val="center"/>
          </w:tcPr>
          <w:p w:rsidR="008E6518" w:rsidRPr="00A52D1A" w:rsidRDefault="00644303" w:rsidP="006E24BF">
            <w:pPr>
              <w:spacing w:before="120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/>
                <w:sz w:val="20"/>
                <w:szCs w:val="20"/>
                <w:lang w:val="ka-GE"/>
              </w:rPr>
              <w:t>ინგლისური ენის სპეციალური კურსი გემის რიგითი ელექტროტექნიკოსისათვის</w:t>
            </w:r>
          </w:p>
        </w:tc>
      </w:tr>
      <w:tr w:rsidR="00DB6D9C" w:rsidRPr="00A52D1A" w:rsidTr="00116454">
        <w:tc>
          <w:tcPr>
            <w:tcW w:w="7447" w:type="dxa"/>
            <w:vAlign w:val="center"/>
          </w:tcPr>
          <w:p w:rsidR="008E6518" w:rsidRPr="00A52D1A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გამოქვეყნების/ცვლილების თარიღი:</w:t>
            </w:r>
          </w:p>
        </w:tc>
        <w:tc>
          <w:tcPr>
            <w:tcW w:w="7447" w:type="dxa"/>
            <w:vAlign w:val="center"/>
          </w:tcPr>
          <w:p w:rsidR="008E6518" w:rsidRPr="00A52D1A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eastAsia="Sylfaen,Arial" w:hAnsi="Sylfaen"/>
                <w:sz w:val="20"/>
                <w:szCs w:val="20"/>
                <w:lang w:val="ka-GE"/>
              </w:rPr>
              <w:t>-------</w:t>
            </w:r>
          </w:p>
        </w:tc>
      </w:tr>
      <w:tr w:rsidR="00DB6D9C" w:rsidRPr="00A52D1A" w:rsidTr="00116454">
        <w:tc>
          <w:tcPr>
            <w:tcW w:w="7447" w:type="dxa"/>
            <w:vAlign w:val="center"/>
          </w:tcPr>
          <w:p w:rsidR="008E6518" w:rsidRPr="00A52D1A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 xml:space="preserve">მოცულობა </w:t>
            </w:r>
            <w:r w:rsidR="0037397B"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საკონტაქტო საათებში</w:t>
            </w:r>
            <w:r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:</w:t>
            </w:r>
          </w:p>
        </w:tc>
        <w:tc>
          <w:tcPr>
            <w:tcW w:w="7447" w:type="dxa"/>
            <w:vAlign w:val="center"/>
          </w:tcPr>
          <w:p w:rsidR="008E6518" w:rsidRPr="00A52D1A" w:rsidRDefault="00325939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Arial"/>
                <w:sz w:val="20"/>
                <w:szCs w:val="20"/>
                <w:lang w:val="en-US"/>
              </w:rPr>
              <w:t xml:space="preserve">20 </w:t>
            </w:r>
          </w:p>
        </w:tc>
      </w:tr>
      <w:tr w:rsidR="00DB6D9C" w:rsidRPr="00A52D1A" w:rsidTr="00116454">
        <w:tc>
          <w:tcPr>
            <w:tcW w:w="7447" w:type="dxa"/>
            <w:vAlign w:val="center"/>
          </w:tcPr>
          <w:p w:rsidR="008E6518" w:rsidRPr="00A52D1A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მოდულზე დაშვების წინაპირობა:</w:t>
            </w:r>
          </w:p>
        </w:tc>
        <w:tc>
          <w:tcPr>
            <w:tcW w:w="7447" w:type="dxa"/>
            <w:vAlign w:val="center"/>
          </w:tcPr>
          <w:p w:rsidR="008E6518" w:rsidRPr="00A52D1A" w:rsidRDefault="0037397B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------</w:t>
            </w:r>
          </w:p>
        </w:tc>
      </w:tr>
      <w:tr w:rsidR="00DB6D9C" w:rsidRPr="00A52D1A" w:rsidTr="00116454">
        <w:tc>
          <w:tcPr>
            <w:tcW w:w="7447" w:type="dxa"/>
            <w:vAlign w:val="center"/>
          </w:tcPr>
          <w:p w:rsidR="008E6518" w:rsidRPr="00A52D1A" w:rsidRDefault="008E6518" w:rsidP="00116454">
            <w:pPr>
              <w:spacing w:before="120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A52D1A">
              <w:rPr>
                <w:rFonts w:ascii="Sylfaen" w:eastAsia="Sylfaen,Sylfaen,Arial" w:hAnsi="Sylfaen" w:cs="Sylfaen,Sylfaen,Arial"/>
                <w:b/>
                <w:bCs/>
                <w:sz w:val="20"/>
                <w:szCs w:val="20"/>
                <w:lang w:val="ka-GE"/>
              </w:rPr>
              <w:t>მოდულის აღწერა:</w:t>
            </w:r>
          </w:p>
        </w:tc>
        <w:tc>
          <w:tcPr>
            <w:tcW w:w="7447" w:type="dxa"/>
            <w:vAlign w:val="center"/>
          </w:tcPr>
          <w:p w:rsidR="00DC0116" w:rsidRPr="001D0A06" w:rsidRDefault="00DC0116" w:rsidP="001D0A06">
            <w:pPr>
              <w:jc w:val="both"/>
              <w:rPr>
                <w:rFonts w:ascii="Sylfaen" w:hAnsi="Sylfaen" w:cs="Arial"/>
                <w:noProof/>
                <w:lang w:val="ka-GE"/>
              </w:rPr>
            </w:pPr>
            <w:r w:rsidRPr="001D0A06">
              <w:rPr>
                <w:rFonts w:ascii="Sylfaen" w:hAnsi="Sylfaen" w:cs="Arial"/>
                <w:noProof/>
                <w:lang w:val="ka-GE"/>
              </w:rPr>
              <w:t>მოდულის</w:t>
            </w:r>
            <w:r w:rsidRPr="001D0A06">
              <w:rPr>
                <w:rFonts w:ascii="Sylfaen" w:hAnsi="Sylfaen" w:cs="Arial"/>
                <w:lang w:val="ka-GE"/>
              </w:rPr>
              <w:t xml:space="preserve"> </w:t>
            </w:r>
            <w:r w:rsidRPr="001D0A06">
              <w:rPr>
                <w:rFonts w:ascii="Sylfaen" w:hAnsi="Sylfaen" w:cs="Arial"/>
                <w:noProof/>
                <w:lang w:val="ka-GE"/>
              </w:rPr>
              <w:t>დასრულების</w:t>
            </w:r>
            <w:r w:rsidRPr="001D0A06">
              <w:rPr>
                <w:rFonts w:ascii="Sylfaen" w:hAnsi="Sylfaen" w:cs="Arial"/>
                <w:lang w:val="ka-GE"/>
              </w:rPr>
              <w:t xml:space="preserve"> </w:t>
            </w:r>
            <w:r w:rsidRPr="001D0A06">
              <w:rPr>
                <w:rFonts w:ascii="Sylfaen" w:hAnsi="Sylfaen" w:cs="Arial"/>
                <w:noProof/>
                <w:lang w:val="ka-GE"/>
              </w:rPr>
              <w:t>შემდეგ</w:t>
            </w:r>
            <w:r w:rsidRPr="001D0A06">
              <w:rPr>
                <w:rFonts w:ascii="Sylfaen" w:hAnsi="Sylfaen" w:cs="Arial"/>
                <w:lang w:val="ka-GE"/>
              </w:rPr>
              <w:t xml:space="preserve"> </w:t>
            </w:r>
            <w:r w:rsidRPr="001D0A06">
              <w:rPr>
                <w:rFonts w:ascii="Sylfaen" w:hAnsi="Sylfaen" w:cs="Arial"/>
                <w:noProof/>
                <w:lang w:val="ka-GE"/>
              </w:rPr>
              <w:t>პირს</w:t>
            </w:r>
            <w:r w:rsidRPr="001D0A06">
              <w:rPr>
                <w:rFonts w:ascii="Sylfaen" w:hAnsi="Sylfaen" w:cs="Arial"/>
                <w:lang w:val="ka-GE"/>
              </w:rPr>
              <w:t xml:space="preserve"> </w:t>
            </w:r>
            <w:r w:rsidRPr="001D0A06">
              <w:rPr>
                <w:rFonts w:ascii="Sylfaen" w:hAnsi="Sylfaen" w:cs="Arial"/>
                <w:noProof/>
                <w:lang w:val="ka-GE"/>
              </w:rPr>
              <w:t>შეუძლია:</w:t>
            </w:r>
          </w:p>
          <w:p w:rsidR="00DC0116" w:rsidRPr="001D0A06" w:rsidRDefault="00DC0116" w:rsidP="001D0A06">
            <w:pPr>
              <w:pStyle w:val="abzacixml"/>
              <w:numPr>
                <w:ilvl w:val="0"/>
                <w:numId w:val="13"/>
              </w:numPr>
              <w:spacing w:line="276" w:lineRule="auto"/>
              <w:ind w:left="199" w:hanging="199"/>
            </w:pPr>
            <w:r w:rsidRPr="001D0A06">
              <w:t xml:space="preserve">გემის რიგითი ელექტროტექნიკოსის საქმიანობასთან დაკავშირებით არსებული შესაბამისი ინფორმაციის, შეტყობინების და </w:t>
            </w:r>
            <w:r w:rsidRPr="001D0A06">
              <w:rPr>
                <w:lang w:val="en-US"/>
              </w:rPr>
              <w:t xml:space="preserve">IMO SMCP </w:t>
            </w:r>
            <w:r w:rsidRPr="001D0A06">
              <w:t xml:space="preserve">სტანდარტული ფრაზების/ბრძანებების </w:t>
            </w:r>
            <w:r w:rsidRPr="001D0A06">
              <w:rPr>
                <w:b/>
                <w:u w:val="single"/>
              </w:rPr>
              <w:t>მოსმენა</w:t>
            </w:r>
            <w:r w:rsidRPr="001D0A06">
              <w:t xml:space="preserve">, მოსმენილის სწორად აღქმა, გაანალიზება და სათანადო გამოყენება </w:t>
            </w:r>
            <w:r w:rsidRPr="001D0A06">
              <w:rPr>
                <w:b/>
                <w:bCs/>
              </w:rPr>
              <w:t>ზეპირი</w:t>
            </w:r>
            <w:r w:rsidRPr="001D0A06">
              <w:t xml:space="preserve"> კომუნიკაციის დროს; </w:t>
            </w:r>
          </w:p>
          <w:p w:rsidR="00DC0116" w:rsidRPr="001D0A06" w:rsidRDefault="00DC0116" w:rsidP="001D0A06">
            <w:pPr>
              <w:pStyle w:val="abzacixml"/>
              <w:numPr>
                <w:ilvl w:val="0"/>
                <w:numId w:val="13"/>
              </w:numPr>
              <w:spacing w:line="276" w:lineRule="auto"/>
              <w:ind w:left="199" w:hanging="199"/>
            </w:pPr>
            <w:r w:rsidRPr="001D0A06">
              <w:t xml:space="preserve">პირადი კორესპონდენციის წარმოება და მარტივი </w:t>
            </w:r>
            <w:r w:rsidRPr="001D0A06">
              <w:rPr>
                <w:b/>
                <w:bCs/>
              </w:rPr>
              <w:t>წერილობითი</w:t>
            </w:r>
            <w:r w:rsidRPr="001D0A06">
              <w:t xml:space="preserve"> კომუნიკაცია (სხვადასხვა ტიპის მარტივი წერილობითი დოკუმენტაციების შედგენა პროფესიული საქმიანობისათვის დამახასიათებელი სპეციალური ტერმინოლოგიის გამოყენებით);</w:t>
            </w:r>
            <w:r w:rsidRPr="001D0A06">
              <w:rPr>
                <w:i/>
                <w:lang w:val="en-US"/>
              </w:rPr>
              <w:t xml:space="preserve"> </w:t>
            </w:r>
          </w:p>
          <w:p w:rsidR="008E6518" w:rsidRPr="00A52D1A" w:rsidRDefault="00DC0116" w:rsidP="001D0A06">
            <w:pPr>
              <w:pStyle w:val="abzacixml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1D0A06">
              <w:t>გემის რიგითი ელექტროტექნიკოსის</w:t>
            </w:r>
            <w:r w:rsidRPr="001D0A06">
              <w:rPr>
                <w:lang w:val="en-US"/>
              </w:rPr>
              <w:t xml:space="preserve"> </w:t>
            </w:r>
            <w:r w:rsidRPr="001D0A06">
              <w:t xml:space="preserve">საქმიანობისათვის დამახასიათებელი სპეციალური ტექნიკური პუბლიკაციების გამართული </w:t>
            </w:r>
            <w:r w:rsidRPr="001D0A06">
              <w:rPr>
                <w:b/>
              </w:rPr>
              <w:t>კითხვა</w:t>
            </w:r>
            <w:r w:rsidRPr="001D0A06">
              <w:t>, შინაარსის სწორად გაგება (და საჭიროების შემთხვევაში)  გამოყენება პროფესიული მოვალეობების შესრულებისას</w:t>
            </w:r>
            <w:r w:rsidRPr="001D0A06">
              <w:rPr>
                <w:lang w:val="en-US"/>
              </w:rPr>
              <w:t>.</w:t>
            </w:r>
          </w:p>
        </w:tc>
      </w:tr>
    </w:tbl>
    <w:p w:rsidR="008E6518" w:rsidRPr="00A52D1A" w:rsidRDefault="008E6518" w:rsidP="008E6518">
      <w:pPr>
        <w:spacing w:before="120" w:line="240" w:lineRule="auto"/>
        <w:ind w:left="567"/>
        <w:rPr>
          <w:rFonts w:ascii="Sylfaen" w:hAnsi="Sylfaen" w:cs="Arial"/>
          <w:sz w:val="20"/>
          <w:szCs w:val="20"/>
          <w:lang w:val="ka-GE"/>
        </w:rPr>
      </w:pPr>
    </w:p>
    <w:p w:rsidR="0074643C" w:rsidRPr="00A52D1A" w:rsidRDefault="00490842" w:rsidP="007D73F9">
      <w:pPr>
        <w:pStyle w:val="PlainText"/>
        <w:jc w:val="both"/>
        <w:rPr>
          <w:rFonts w:ascii="Sylfaen" w:hAnsi="Sylfaen" w:cs="Arial"/>
          <w:b/>
          <w:lang w:val="ka-GE"/>
        </w:rPr>
      </w:pPr>
      <w:r w:rsidRPr="00A52D1A">
        <w:rPr>
          <w:rFonts w:ascii="Sylfaen" w:hAnsi="Sylfaen" w:cs="Arial"/>
          <w:b/>
          <w:lang w:val="en-US"/>
        </w:rPr>
        <w:t xml:space="preserve">2. </w:t>
      </w:r>
      <w:r w:rsidR="00651D92" w:rsidRPr="00A52D1A">
        <w:rPr>
          <w:rFonts w:ascii="Sylfaen" w:hAnsi="Sylfaen" w:cs="Arial"/>
          <w:b/>
          <w:lang w:val="ka-GE"/>
        </w:rPr>
        <w:t xml:space="preserve"> </w:t>
      </w:r>
      <w:r w:rsidR="00D35B14" w:rsidRPr="00A52D1A">
        <w:rPr>
          <w:rFonts w:ascii="Sylfaen" w:hAnsi="Sylfaen" w:cs="Arial"/>
          <w:b/>
          <w:lang w:val="en-US"/>
        </w:rPr>
        <w:t xml:space="preserve"> </w:t>
      </w:r>
      <w:r w:rsidR="00651D92" w:rsidRPr="00A52D1A">
        <w:rPr>
          <w:rFonts w:ascii="Sylfaen" w:hAnsi="Sylfaen" w:cs="Arial"/>
          <w:b/>
          <w:lang w:val="ka-GE"/>
        </w:rPr>
        <w:t>სტანდარტული ჩანა</w:t>
      </w:r>
      <w:r w:rsidR="0074643C" w:rsidRPr="00A52D1A">
        <w:rPr>
          <w:rFonts w:ascii="Sylfaen" w:hAnsi="Sylfaen" w:cs="Arial"/>
          <w:b/>
          <w:lang w:val="ka-GE"/>
        </w:rPr>
        <w:t>წერები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5672"/>
        <w:gridCol w:w="4659"/>
        <w:gridCol w:w="2329"/>
      </w:tblGrid>
      <w:tr w:rsidR="00530B0F" w:rsidRPr="00A52D1A" w:rsidTr="008277F7">
        <w:trPr>
          <w:trHeight w:val="1115"/>
          <w:jc w:val="center"/>
        </w:trPr>
        <w:tc>
          <w:tcPr>
            <w:tcW w:w="750" w:type="pct"/>
            <w:shd w:val="clear" w:color="auto" w:fill="DAEEF3" w:themeFill="accent5" w:themeFillTint="33"/>
            <w:vAlign w:val="center"/>
          </w:tcPr>
          <w:p w:rsidR="00530B0F" w:rsidRPr="00A52D1A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A52D1A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სწავლის შედეგები</w:t>
            </w:r>
          </w:p>
          <w:p w:rsidR="00530B0F" w:rsidRPr="00A52D1A" w:rsidRDefault="00530B0F" w:rsidP="008277F7">
            <w:pPr>
              <w:spacing w:before="120"/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</w:tc>
        <w:tc>
          <w:tcPr>
            <w:tcW w:w="1904" w:type="pct"/>
            <w:shd w:val="clear" w:color="auto" w:fill="DAEEF3" w:themeFill="accent5" w:themeFillTint="33"/>
            <w:vAlign w:val="center"/>
          </w:tcPr>
          <w:p w:rsidR="00530B0F" w:rsidRPr="00A52D1A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შესრულების კრიტერიუმები</w:t>
            </w:r>
          </w:p>
        </w:tc>
        <w:tc>
          <w:tcPr>
            <w:tcW w:w="1564" w:type="pct"/>
            <w:shd w:val="clear" w:color="auto" w:fill="DAEEF3" w:themeFill="accent5" w:themeFillTint="33"/>
            <w:vAlign w:val="center"/>
          </w:tcPr>
          <w:p w:rsidR="00530B0F" w:rsidRPr="00A52D1A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</w:p>
          <w:p w:rsidR="00530B0F" w:rsidRPr="00A52D1A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კომპეტენციის პარამეტრების ფარგლები</w:t>
            </w:r>
            <w:r w:rsidRPr="00A52D1A">
              <w:rPr>
                <w:rFonts w:ascii="Sylfaen" w:hAnsi="Sylfaen" w:cs="Arial"/>
                <w:b/>
                <w:sz w:val="20"/>
                <w:szCs w:val="20"/>
                <w:lang w:val="ka-GE"/>
              </w:rPr>
              <w:br/>
            </w:r>
          </w:p>
        </w:tc>
        <w:tc>
          <w:tcPr>
            <w:tcW w:w="782" w:type="pct"/>
            <w:shd w:val="clear" w:color="auto" w:fill="DAEEF3" w:themeFill="accent5" w:themeFillTint="33"/>
            <w:vAlign w:val="center"/>
          </w:tcPr>
          <w:p w:rsidR="00530B0F" w:rsidRPr="00A52D1A" w:rsidRDefault="00530B0F" w:rsidP="008277F7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მიმართულება</w:t>
            </w:r>
          </w:p>
        </w:tc>
      </w:tr>
      <w:tr w:rsidR="00DC0116" w:rsidRPr="00A52D1A" w:rsidTr="008277F7">
        <w:trPr>
          <w:trHeight w:val="487"/>
          <w:jc w:val="center"/>
        </w:trPr>
        <w:tc>
          <w:tcPr>
            <w:tcW w:w="750" w:type="pct"/>
            <w:shd w:val="clear" w:color="auto" w:fill="auto"/>
          </w:tcPr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1D0A06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1</w:t>
            </w: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1D0A06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გემის რიგითი ელექტროტექნიკოსის საქმიანობასთან</w:t>
            </w: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დაკავშირებ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ული სხვადასხვა </w:t>
            </w:r>
            <w:r w:rsidRPr="001D0A06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ინფორმაციის, შეტყობინების, </w:t>
            </w:r>
            <w:r w:rsidRPr="001D0A06"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  <w:t>IMO SMCP</w:t>
            </w:r>
            <w:r w:rsidRPr="001D0A06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1D0A06">
              <w:rPr>
                <w:rFonts w:ascii="Sylfaen" w:hAnsi="Sylfaen"/>
                <w:b/>
                <w:bCs/>
                <w:sz w:val="20"/>
                <w:szCs w:val="20"/>
              </w:rPr>
              <w:t xml:space="preserve">სტანდარტული ფრაზების/ბრძანებების 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მოსმენა</w:t>
            </w:r>
            <w:r w:rsidRPr="001D0A06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სწორად</w:t>
            </w:r>
            <w:r w:rsidRPr="001D0A0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აღქმა</w:t>
            </w:r>
            <w:r w:rsidRPr="001D0A06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გაანალიზება</w:t>
            </w:r>
            <w:r w:rsidRPr="001D0A0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 სათანადო გამოყენება ზეპირი კომუნიკაციის დროს. </w:t>
            </w: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904" w:type="pct"/>
            <w:shd w:val="clear" w:color="auto" w:fill="auto"/>
          </w:tcPr>
          <w:p w:rsidR="00DC0116" w:rsidRPr="001D0A06" w:rsidRDefault="00DC0116" w:rsidP="001D0A06">
            <w:pPr>
              <w:pStyle w:val="CommentText"/>
              <w:numPr>
                <w:ilvl w:val="0"/>
                <w:numId w:val="14"/>
              </w:numPr>
              <w:spacing w:line="276" w:lineRule="auto"/>
              <w:ind w:left="312" w:hanging="284"/>
              <w:jc w:val="both"/>
              <w:rPr>
                <w:rFonts w:ascii="Sylfaen" w:hAnsi="Sylfaen" w:cs="Arial"/>
                <w:lang w:val="ka-GE"/>
              </w:rPr>
            </w:pPr>
            <w:r w:rsidRPr="001D0A06">
              <w:rPr>
                <w:rFonts w:ascii="Sylfaen" w:hAnsi="Sylfaen" w:cs="Arial"/>
                <w:color w:val="000000" w:themeColor="text1"/>
                <w:lang w:val="ka-GE"/>
              </w:rPr>
              <w:t>სწორად იგებს როგორც ყოველდღიურ</w:t>
            </w:r>
            <w:r w:rsidR="001D0A06">
              <w:rPr>
                <w:rFonts w:ascii="Sylfaen" w:hAnsi="Sylfaen" w:cs="Arial"/>
                <w:color w:val="000000" w:themeColor="text1"/>
                <w:lang w:val="ka-GE"/>
              </w:rPr>
              <w:t>,</w:t>
            </w:r>
            <w:r w:rsidRPr="001D0A06">
              <w:rPr>
                <w:rFonts w:ascii="Sylfaen" w:hAnsi="Sylfaen" w:cs="Arial"/>
                <w:color w:val="000000" w:themeColor="text1"/>
                <w:lang w:val="ka-GE"/>
              </w:rPr>
              <w:t xml:space="preserve"> ასევე პროფესიულ საქმიანობასთან დაკავშირებულ საუბარს - მარტივ აუდიალურ ინფორმაციას;</w:t>
            </w:r>
          </w:p>
          <w:p w:rsidR="00DC0116" w:rsidRPr="001D0A06" w:rsidRDefault="00DC0116" w:rsidP="001D0A06">
            <w:pPr>
              <w:pStyle w:val="ListParagraph"/>
              <w:numPr>
                <w:ilvl w:val="0"/>
                <w:numId w:val="14"/>
              </w:numPr>
              <w:ind w:left="312" w:hanging="284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1D0A06">
              <w:rPr>
                <w:rFonts w:ascii="Sylfaen" w:hAnsi="Sylfaen"/>
                <w:color w:val="000000" w:themeColor="text1"/>
                <w:sz w:val="20"/>
                <w:szCs w:val="20"/>
                <w:lang w:val="de-DE"/>
              </w:rPr>
              <w:t xml:space="preserve">გამოაქვს </w:t>
            </w:r>
            <w:r w:rsidRPr="001D0A06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სათანადო </w:t>
            </w:r>
            <w:r w:rsidRPr="001D0A06">
              <w:rPr>
                <w:rFonts w:ascii="Sylfaen" w:hAnsi="Sylfaen"/>
                <w:color w:val="000000" w:themeColor="text1"/>
                <w:sz w:val="20"/>
                <w:szCs w:val="20"/>
                <w:lang w:val="de-DE"/>
              </w:rPr>
              <w:t>დასკვნა</w:t>
            </w:r>
            <w:r w:rsidRPr="001D0A06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 </w:t>
            </w:r>
            <w:r w:rsidRPr="001D0A06">
              <w:rPr>
                <w:rFonts w:ascii="Sylfaen" w:hAnsi="Sylfaen"/>
                <w:color w:val="000000" w:themeColor="text1"/>
                <w:sz w:val="20"/>
                <w:szCs w:val="20"/>
                <w:lang w:val="de-DE"/>
              </w:rPr>
              <w:t>სხვადასხვა სახის ინფორმაცი</w:t>
            </w:r>
            <w:r w:rsidRPr="001D0A06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>ი</w:t>
            </w:r>
            <w:r w:rsidRPr="001D0A06">
              <w:rPr>
                <w:rFonts w:ascii="Sylfaen" w:hAnsi="Sylfaen"/>
                <w:color w:val="000000" w:themeColor="text1"/>
                <w:sz w:val="20"/>
                <w:szCs w:val="20"/>
                <w:lang w:val="de-DE"/>
              </w:rPr>
              <w:t xml:space="preserve">ს </w:t>
            </w:r>
            <w:r w:rsidRPr="001D0A06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>დაკავშირების გზით;</w:t>
            </w:r>
          </w:p>
          <w:p w:rsidR="00DC0116" w:rsidRPr="001D0A06" w:rsidRDefault="00DC0116" w:rsidP="001D0A06">
            <w:pPr>
              <w:pStyle w:val="CommentText"/>
              <w:numPr>
                <w:ilvl w:val="0"/>
                <w:numId w:val="14"/>
              </w:numPr>
              <w:spacing w:line="276" w:lineRule="auto"/>
              <w:ind w:left="312" w:hanging="284"/>
              <w:jc w:val="both"/>
              <w:rPr>
                <w:rFonts w:ascii="Sylfaen" w:hAnsi="Sylfaen" w:cs="Arial"/>
                <w:lang w:val="ka-GE"/>
              </w:rPr>
            </w:pPr>
            <w:r w:rsidRPr="001D0A06">
              <w:rPr>
                <w:rFonts w:ascii="Sylfaen" w:hAnsi="Sylfaen"/>
                <w:color w:val="000000" w:themeColor="text1"/>
                <w:lang w:val="ka-GE"/>
              </w:rPr>
              <w:t xml:space="preserve">ამომწურავად </w:t>
            </w:r>
            <w:r w:rsidRPr="001D0A06">
              <w:rPr>
                <w:rFonts w:ascii="Sylfaen" w:hAnsi="Sylfaen"/>
                <w:color w:val="000000" w:themeColor="text1"/>
                <w:lang w:val="de-DE"/>
              </w:rPr>
              <w:t>გადმო</w:t>
            </w:r>
            <w:r w:rsidRPr="001D0A06">
              <w:rPr>
                <w:rFonts w:ascii="Sylfaen" w:hAnsi="Sylfaen"/>
                <w:color w:val="000000" w:themeColor="text1"/>
                <w:lang w:val="ka-GE"/>
              </w:rPr>
              <w:t>ს</w:t>
            </w:r>
            <w:r w:rsidRPr="001D0A06">
              <w:rPr>
                <w:rFonts w:ascii="Sylfaen" w:hAnsi="Sylfaen"/>
                <w:color w:val="000000" w:themeColor="text1"/>
                <w:lang w:val="de-DE"/>
              </w:rPr>
              <w:t>ცემს მოსმენილი</w:t>
            </w:r>
            <w:r w:rsidRPr="001D0A06">
              <w:rPr>
                <w:rFonts w:ascii="Sylfaen" w:hAnsi="Sylfaen"/>
                <w:color w:val="000000" w:themeColor="text1"/>
                <w:lang w:val="ka-GE"/>
              </w:rPr>
              <w:t xml:space="preserve"> </w:t>
            </w:r>
            <w:r w:rsidRPr="001D0A06">
              <w:rPr>
                <w:rFonts w:ascii="Sylfaen" w:hAnsi="Sylfaen"/>
                <w:color w:val="000000" w:themeColor="text1"/>
                <w:lang w:val="de-DE"/>
              </w:rPr>
              <w:t>ტექსტის შინაარს</w:t>
            </w:r>
            <w:r w:rsidRPr="001D0A06">
              <w:rPr>
                <w:rFonts w:ascii="Sylfaen" w:hAnsi="Sylfaen"/>
                <w:color w:val="000000" w:themeColor="text1"/>
                <w:lang w:val="ka-GE"/>
              </w:rPr>
              <w:t xml:space="preserve">სა და </w:t>
            </w:r>
            <w:r w:rsidRPr="001D0A06">
              <w:rPr>
                <w:rFonts w:ascii="Sylfaen" w:hAnsi="Sylfaen"/>
                <w:color w:val="000000" w:themeColor="text1"/>
                <w:lang w:val="de-DE"/>
              </w:rPr>
              <w:t>რაიმე შემთხვევის მნიშვნელოვან დეტალებს</w:t>
            </w:r>
            <w:r w:rsidRPr="001D0A06">
              <w:rPr>
                <w:rFonts w:ascii="Sylfaen" w:hAnsi="Sylfaen"/>
                <w:color w:val="000000" w:themeColor="text1"/>
                <w:lang w:val="ka-GE"/>
              </w:rPr>
              <w:t>;</w:t>
            </w:r>
          </w:p>
          <w:p w:rsidR="00DC0116" w:rsidRPr="001D0A06" w:rsidRDefault="00DC0116" w:rsidP="001D0A06">
            <w:pPr>
              <w:pStyle w:val="CommentText"/>
              <w:numPr>
                <w:ilvl w:val="0"/>
                <w:numId w:val="14"/>
              </w:numPr>
              <w:spacing w:line="276" w:lineRule="auto"/>
              <w:ind w:left="312" w:hanging="284"/>
              <w:jc w:val="both"/>
              <w:rPr>
                <w:rFonts w:ascii="Sylfaen" w:hAnsi="Sylfaen" w:cs="Arial"/>
                <w:lang w:val="ka-GE"/>
              </w:rPr>
            </w:pPr>
            <w:r w:rsidRPr="001D0A06">
              <w:rPr>
                <w:rFonts w:ascii="Sylfaen" w:hAnsi="Sylfaen"/>
                <w:color w:val="000000" w:themeColor="text1"/>
                <w:lang w:val="ka-GE"/>
              </w:rPr>
              <w:t xml:space="preserve">გასაგებად საუბრობს </w:t>
            </w:r>
            <w:r w:rsidRPr="001D0A06">
              <w:rPr>
                <w:rFonts w:ascii="Sylfaen" w:hAnsi="Sylfaen"/>
              </w:rPr>
              <w:t xml:space="preserve"> ნაცნობ საკ</w:t>
            </w:r>
            <w:r w:rsidRPr="001D0A06">
              <w:rPr>
                <w:rFonts w:ascii="Sylfaen" w:hAnsi="Sylfaen"/>
                <w:lang w:val="ka-GE"/>
              </w:rPr>
              <w:t>ი</w:t>
            </w:r>
            <w:r w:rsidRPr="001D0A06">
              <w:rPr>
                <w:rFonts w:ascii="Sylfaen" w:hAnsi="Sylfaen"/>
              </w:rPr>
              <w:t xml:space="preserve">თხებზე </w:t>
            </w:r>
            <w:r w:rsidRPr="001D0A06">
              <w:rPr>
                <w:rFonts w:ascii="Sylfaen" w:hAnsi="Sylfaen"/>
                <w:color w:val="000000" w:themeColor="text1"/>
                <w:lang w:val="ka-GE"/>
              </w:rPr>
              <w:t>მარტივ საკომუ</w:t>
            </w:r>
            <w:r w:rsidRPr="001D0A06">
              <w:rPr>
                <w:rFonts w:ascii="Sylfaen" w:hAnsi="Sylfaen"/>
                <w:color w:val="000000" w:themeColor="text1"/>
                <w:lang w:val="ka-GE"/>
              </w:rPr>
              <w:softHyphen/>
              <w:t>ნიკაციო სიტუაციებში;</w:t>
            </w:r>
          </w:p>
          <w:p w:rsidR="00DC0116" w:rsidRPr="001D0A06" w:rsidRDefault="00DC0116" w:rsidP="001D0A06">
            <w:pPr>
              <w:pStyle w:val="CommentText"/>
              <w:numPr>
                <w:ilvl w:val="0"/>
                <w:numId w:val="14"/>
              </w:numPr>
              <w:spacing w:line="276" w:lineRule="auto"/>
              <w:ind w:left="312" w:hanging="284"/>
              <w:jc w:val="both"/>
              <w:rPr>
                <w:rFonts w:ascii="Sylfaen" w:hAnsi="Sylfaen" w:cs="Arial"/>
                <w:lang w:val="ka-GE"/>
              </w:rPr>
            </w:pPr>
            <w:r w:rsidRPr="001D0A06">
              <w:rPr>
                <w:rFonts w:ascii="Sylfaen" w:hAnsi="Sylfaen" w:cs="AcadNusx"/>
                <w:color w:val="000000" w:themeColor="text1"/>
                <w:lang w:val="de-DE"/>
              </w:rPr>
              <w:t>იყენებს მარტივ ენობრივ სტრუქტურებს ლოგიკური კავშირების გამოსახატად</w:t>
            </w:r>
            <w:r w:rsidRPr="001D0A06">
              <w:rPr>
                <w:rFonts w:ascii="Sylfaen" w:hAnsi="Sylfaen" w:cs="AcadNusx"/>
                <w:color w:val="000000" w:themeColor="text1"/>
                <w:lang w:val="ka-GE"/>
              </w:rPr>
              <w:t>;</w:t>
            </w:r>
          </w:p>
          <w:p w:rsidR="00DC0116" w:rsidRPr="001D0A06" w:rsidRDefault="00DC0116" w:rsidP="001D0A06">
            <w:pPr>
              <w:pStyle w:val="CommentText"/>
              <w:numPr>
                <w:ilvl w:val="0"/>
                <w:numId w:val="14"/>
              </w:numPr>
              <w:spacing w:line="276" w:lineRule="auto"/>
              <w:ind w:left="312" w:hanging="284"/>
              <w:jc w:val="both"/>
              <w:rPr>
                <w:rFonts w:ascii="Sylfaen" w:hAnsi="Sylfaen" w:cs="Arial"/>
                <w:lang w:val="ka-GE"/>
              </w:rPr>
            </w:pPr>
            <w:r w:rsidRPr="001D0A06">
              <w:rPr>
                <w:rFonts w:ascii="Sylfaen" w:hAnsi="Sylfaen" w:cs="Arial"/>
                <w:color w:val="000000" w:themeColor="text1"/>
                <w:lang w:val="ka-GE"/>
              </w:rPr>
              <w:t xml:space="preserve">გამოხატავს საკუთარ </w:t>
            </w:r>
            <w:r w:rsidRPr="001D0A06">
              <w:rPr>
                <w:rFonts w:ascii="Sylfaen" w:hAnsi="Sylfaen"/>
                <w:lang w:val="de-DE"/>
              </w:rPr>
              <w:t>შეხედულებებს,</w:t>
            </w:r>
            <w:r w:rsidRPr="001D0A06">
              <w:rPr>
                <w:rFonts w:ascii="Sylfaen" w:hAnsi="Sylfaen"/>
                <w:lang w:val="ka-GE"/>
              </w:rPr>
              <w:t xml:space="preserve"> </w:t>
            </w:r>
            <w:r w:rsidRPr="001D0A06">
              <w:rPr>
                <w:rFonts w:ascii="Sylfaen" w:hAnsi="Sylfaen" w:cs="Arial"/>
                <w:color w:val="000000" w:themeColor="text1"/>
                <w:lang w:val="ka-GE"/>
              </w:rPr>
              <w:t>დამოკიდებულე</w:t>
            </w:r>
            <w:r w:rsidRPr="001D0A06">
              <w:rPr>
                <w:rFonts w:ascii="Sylfaen" w:hAnsi="Sylfaen" w:cs="Arial"/>
                <w:color w:val="000000" w:themeColor="text1"/>
                <w:lang w:val="ka-GE"/>
              </w:rPr>
              <w:softHyphen/>
              <w:t xml:space="preserve">ბას, შეფასებას პროფესიულ საქმიანობასთან დაკავშირებული </w:t>
            </w:r>
            <w:r w:rsidRPr="001D0A06">
              <w:rPr>
                <w:rFonts w:ascii="Sylfaen" w:hAnsi="Sylfaen"/>
                <w:color w:val="000000" w:themeColor="text1"/>
                <w:lang w:val="ka-GE"/>
              </w:rPr>
              <w:t>ფაქტებისა თუ მოვლენებისადმი;</w:t>
            </w:r>
          </w:p>
          <w:p w:rsidR="00DC0116" w:rsidRPr="001D0A06" w:rsidRDefault="00DC0116" w:rsidP="001D0A06">
            <w:pPr>
              <w:pStyle w:val="CommentText"/>
              <w:numPr>
                <w:ilvl w:val="0"/>
                <w:numId w:val="14"/>
              </w:numPr>
              <w:spacing w:line="276" w:lineRule="auto"/>
              <w:ind w:left="312" w:hanging="284"/>
              <w:jc w:val="both"/>
              <w:rPr>
                <w:rFonts w:ascii="Sylfaen" w:hAnsi="Sylfaen" w:cs="Arial"/>
                <w:lang w:val="ka-GE"/>
              </w:rPr>
            </w:pPr>
            <w:r w:rsidRPr="001D0A06">
              <w:rPr>
                <w:rFonts w:ascii="Sylfaen" w:hAnsi="Sylfaen" w:cs="Sylfaen"/>
                <w:iCs/>
                <w:spacing w:val="4"/>
                <w:lang w:val="ka-GE"/>
              </w:rPr>
              <w:t>სწორად იყენებს ნასწავლ ლექსიკურ მარაგს, ტერმინოლოგიას, აბრევიატურას ზეპირი (როგორც ყოველდღიური</w:t>
            </w:r>
            <w:r w:rsidR="001D0A06">
              <w:rPr>
                <w:rFonts w:ascii="Sylfaen" w:hAnsi="Sylfaen" w:cs="Sylfaen"/>
                <w:iCs/>
                <w:spacing w:val="4"/>
                <w:lang w:val="ka-GE"/>
              </w:rPr>
              <w:t>,</w:t>
            </w:r>
            <w:r w:rsidRPr="001D0A06">
              <w:rPr>
                <w:rFonts w:ascii="Sylfaen" w:hAnsi="Sylfaen" w:cs="Sylfaen"/>
                <w:iCs/>
                <w:spacing w:val="4"/>
                <w:lang w:val="ka-GE"/>
              </w:rPr>
              <w:t xml:space="preserve"> ასევე პროფესიული) კომუნიკაციის დროს;</w:t>
            </w:r>
          </w:p>
          <w:p w:rsidR="00DC0116" w:rsidRPr="001D0A06" w:rsidRDefault="00DC0116" w:rsidP="001D0A06">
            <w:pPr>
              <w:pStyle w:val="CommentText"/>
              <w:numPr>
                <w:ilvl w:val="0"/>
                <w:numId w:val="14"/>
              </w:numPr>
              <w:spacing w:line="276" w:lineRule="auto"/>
              <w:ind w:left="312" w:hanging="284"/>
              <w:jc w:val="both"/>
              <w:rPr>
                <w:rFonts w:ascii="Sylfaen" w:hAnsi="Sylfaen" w:cs="Arial"/>
                <w:lang w:val="ka-GE"/>
              </w:rPr>
            </w:pPr>
            <w:r w:rsidRPr="001D0A06">
              <w:rPr>
                <w:rFonts w:ascii="Sylfaen" w:hAnsi="Sylfaen" w:cs="AcadNusx"/>
                <w:lang w:val="ka-GE"/>
              </w:rPr>
              <w:t xml:space="preserve">სწორად იგებს პროფესიულ საქმიანობასთან დაკავშირებულ  </w:t>
            </w:r>
            <w:r w:rsidRPr="001D0A06">
              <w:rPr>
                <w:rFonts w:ascii="Sylfaen" w:hAnsi="Sylfaen"/>
                <w:b/>
                <w:lang w:val="en-US"/>
              </w:rPr>
              <w:t>IMO SMCP</w:t>
            </w:r>
            <w:r w:rsidRPr="001D0A06">
              <w:rPr>
                <w:rFonts w:ascii="Sylfaen" w:hAnsi="Sylfaen"/>
                <w:b/>
                <w:lang w:val="ka-GE"/>
              </w:rPr>
              <w:t xml:space="preserve"> </w:t>
            </w:r>
            <w:r w:rsidRPr="001D0A06">
              <w:rPr>
                <w:rFonts w:ascii="Sylfaen" w:hAnsi="Sylfaen"/>
                <w:lang w:val="en-US"/>
              </w:rPr>
              <w:t xml:space="preserve"> </w:t>
            </w:r>
            <w:r w:rsidRPr="001D0A06">
              <w:rPr>
                <w:rFonts w:ascii="Sylfaen" w:hAnsi="Sylfaen"/>
                <w:lang w:val="ka-GE"/>
              </w:rPr>
              <w:t xml:space="preserve">სტანდარტულ ფრაზებს (ბრძანებებს). </w:t>
            </w:r>
            <w:r w:rsidRPr="001D0A06">
              <w:rPr>
                <w:rFonts w:ascii="Sylfaen" w:hAnsi="Sylfaen" w:cs="Arial"/>
                <w:lang w:val="ka-GE"/>
              </w:rPr>
              <w:t>მკაფიოდ და გასაგებად აყალიბებს აზრს კითხვა პასუხისას</w:t>
            </w:r>
            <w:r w:rsidRPr="001D0A06">
              <w:rPr>
                <w:rFonts w:ascii="Sylfaen" w:hAnsi="Sylfaen" w:cs="AcadNusx"/>
                <w:lang w:val="ka-GE"/>
              </w:rPr>
              <w:t>;</w:t>
            </w:r>
          </w:p>
          <w:p w:rsidR="00DC0116" w:rsidRPr="001D0A06" w:rsidRDefault="00DC0116" w:rsidP="001D0A06">
            <w:pPr>
              <w:pStyle w:val="CommentText"/>
              <w:numPr>
                <w:ilvl w:val="0"/>
                <w:numId w:val="14"/>
              </w:numPr>
              <w:spacing w:line="276" w:lineRule="auto"/>
              <w:ind w:left="312" w:hanging="284"/>
              <w:jc w:val="both"/>
              <w:rPr>
                <w:rFonts w:ascii="Sylfaen" w:hAnsi="Sylfaen" w:cs="Arial"/>
                <w:lang w:val="ka-GE"/>
              </w:rPr>
            </w:pPr>
            <w:r w:rsidRPr="001D0A06">
              <w:rPr>
                <w:rFonts w:ascii="Sylfaen" w:hAnsi="Sylfaen"/>
                <w:lang w:val="ka-GE"/>
              </w:rPr>
              <w:t xml:space="preserve">სწორად აკეთებს ნასწავლი ლექსიკური მარაგის შერჩევას ზეპირი პრეზენტაციის წარსადგენად </w:t>
            </w:r>
            <w:r w:rsidR="00B21561" w:rsidRPr="001D0A06">
              <w:rPr>
                <w:rFonts w:ascii="Sylfaen" w:hAnsi="Sylfaen"/>
                <w:lang w:val="ka-GE"/>
              </w:rPr>
              <w:t xml:space="preserve">რიგითი </w:t>
            </w:r>
            <w:r w:rsidRPr="001D0A06">
              <w:rPr>
                <w:rFonts w:ascii="Sylfaen" w:hAnsi="Sylfaen"/>
                <w:lang w:val="ka-GE"/>
              </w:rPr>
              <w:lastRenderedPageBreak/>
              <w:t>ელექტროტექნიკოსის პროფესიულ საქმიანობასთან დაკავშირებით არსებულ აქტუალურ თემებზე;</w:t>
            </w:r>
          </w:p>
        </w:tc>
        <w:tc>
          <w:tcPr>
            <w:tcW w:w="1564" w:type="pct"/>
            <w:shd w:val="clear" w:color="auto" w:fill="auto"/>
          </w:tcPr>
          <w:p w:rsidR="00DC0116" w:rsidRPr="001D0A06" w:rsidRDefault="00DC0116" w:rsidP="002C6F3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1D0A06">
              <w:rPr>
                <w:rFonts w:ascii="Sylfaen" w:hAnsi="Sylfaen" w:cs="Arial"/>
                <w:b/>
                <w:sz w:val="20"/>
                <w:szCs w:val="20"/>
                <w:lang w:val="ka-GE"/>
              </w:rPr>
              <w:lastRenderedPageBreak/>
              <w:t>IMO SMCP:</w:t>
            </w:r>
          </w:p>
          <w:p w:rsidR="00DC0116" w:rsidRPr="001D0A06" w:rsidRDefault="00DC0116" w:rsidP="002C6F31">
            <w:pPr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  <w:r w:rsidRPr="001D0A06">
              <w:rPr>
                <w:rFonts w:ascii="Sylfaen" w:hAnsi="Sylfaen"/>
                <w:sz w:val="20"/>
                <w:szCs w:val="20"/>
                <w:lang w:val="ka-GE"/>
              </w:rPr>
              <w:t>საერთაშორისო საზღვაო ორგანიზაციის (IMO)</w:t>
            </w:r>
            <w:r w:rsidRPr="001D0A06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 xml:space="preserve"> ზღვაში კომუნიკაციისთვის სტანდარტული ფრაზები  - IMO Standard Marine Communication Phrases </w:t>
            </w:r>
            <w:r w:rsidRPr="001D0A06">
              <w:rPr>
                <w:rFonts w:ascii="Sylfaen" w:hAnsi="Sylfaen" w:cs="Arial"/>
                <w:sz w:val="20"/>
                <w:szCs w:val="20"/>
                <w:lang w:val="ka-GE"/>
              </w:rPr>
              <w:t>SMCP</w:t>
            </w:r>
          </w:p>
          <w:p w:rsidR="00DC0116" w:rsidRPr="001D0A06" w:rsidRDefault="00DC0116" w:rsidP="002C6F31">
            <w:pPr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</w:p>
          <w:p w:rsidR="00DC0116" w:rsidRPr="001D0A06" w:rsidRDefault="00DC0116" w:rsidP="002C6F31">
            <w:pPr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782" w:type="pct"/>
            <w:shd w:val="clear" w:color="auto" w:fill="auto"/>
          </w:tcPr>
          <w:p w:rsidR="00DC0116" w:rsidRPr="001D0A06" w:rsidRDefault="00DC0116" w:rsidP="002C6F31">
            <w:pPr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  <w:r w:rsidRPr="001D0A06">
              <w:rPr>
                <w:rFonts w:ascii="Sylfaen" w:hAnsi="Sylfaen" w:cs="Sylfaen"/>
                <w:bCs/>
                <w:noProof/>
                <w:sz w:val="20"/>
                <w:szCs w:val="20"/>
                <w:lang w:val="ka-GE"/>
              </w:rPr>
              <w:t>პრაქტიკული დავალება დაკვირვებით</w:t>
            </w:r>
          </w:p>
          <w:p w:rsidR="00DC0116" w:rsidRPr="001D0A06" w:rsidRDefault="00DC0116" w:rsidP="002C6F31">
            <w:pPr>
              <w:rPr>
                <w:rFonts w:ascii="Sylfaen" w:hAnsi="Sylfaen" w:cs="Sylfaen"/>
                <w:bCs/>
                <w:sz w:val="20"/>
                <w:szCs w:val="20"/>
                <w:lang w:val="ka-GE"/>
              </w:rPr>
            </w:pPr>
          </w:p>
        </w:tc>
      </w:tr>
      <w:tr w:rsidR="007A50AE" w:rsidRPr="00A52D1A" w:rsidTr="008277F7">
        <w:trPr>
          <w:trHeight w:val="487"/>
          <w:jc w:val="center"/>
        </w:trPr>
        <w:tc>
          <w:tcPr>
            <w:tcW w:w="750" w:type="pct"/>
            <w:shd w:val="clear" w:color="auto" w:fill="auto"/>
          </w:tcPr>
          <w:p w:rsidR="007A50AE" w:rsidRPr="00A52D1A" w:rsidRDefault="007A50AE" w:rsidP="002C6F31">
            <w:pPr>
              <w:rPr>
                <w:rFonts w:ascii="Sylfaen" w:hAnsi="Sylfaen" w:cs="Sylfaen"/>
                <w:b/>
                <w:bCs/>
                <w:lang w:val="ka-GE"/>
              </w:rPr>
            </w:pPr>
            <w:r w:rsidRPr="00A52D1A">
              <w:rPr>
                <w:rFonts w:ascii="Sylfaen" w:hAnsi="Sylfaen" w:cs="Sylfaen"/>
                <w:b/>
                <w:bCs/>
                <w:lang w:val="ka-GE"/>
              </w:rPr>
              <w:lastRenderedPageBreak/>
              <w:t>2</w:t>
            </w:r>
          </w:p>
          <w:p w:rsidR="007A50AE" w:rsidRPr="00B94AF5" w:rsidRDefault="007A50AE" w:rsidP="00B94AF5">
            <w:pPr>
              <w:jc w:val="both"/>
              <w:rPr>
                <w:rFonts w:ascii="Sylfaen" w:hAnsi="Sylfaen" w:cs="Arial"/>
                <w:b/>
                <w:lang w:val="ka-GE"/>
              </w:rPr>
            </w:pPr>
            <w:r w:rsidRPr="00A52D1A">
              <w:rPr>
                <w:rFonts w:ascii="Sylfaen" w:hAnsi="Sylfaen" w:cs="Sylfaen"/>
                <w:b/>
                <w:bCs/>
              </w:rPr>
              <w:t>გემის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რიგითი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ელექტროტექნიკოსის</w:t>
            </w:r>
            <w:r w:rsidRPr="00A52D1A">
              <w:rPr>
                <w:rFonts w:ascii="Sylfaen" w:hAnsi="Sylfaen"/>
                <w:b/>
                <w:bCs/>
                <w:lang w:val="en-US"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საქმიანობისათვის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დამახასიათებელი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სპეციალური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ტექნიკური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პუბლიკაციების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კითხვა</w:t>
            </w:r>
            <w:r w:rsidRPr="00A52D1A">
              <w:rPr>
                <w:rFonts w:ascii="Sylfaen" w:hAnsi="Sylfaen"/>
                <w:b/>
                <w:bCs/>
              </w:rPr>
              <w:t xml:space="preserve">, </w:t>
            </w:r>
            <w:r w:rsidRPr="00A52D1A">
              <w:rPr>
                <w:rFonts w:ascii="Sylfaen" w:hAnsi="Sylfaen" w:cs="Sylfaen"/>
                <w:b/>
                <w:bCs/>
              </w:rPr>
              <w:t>შინაარსის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გაგება</w:t>
            </w:r>
            <w:r w:rsidRPr="00A52D1A">
              <w:rPr>
                <w:rFonts w:ascii="Sylfaen" w:hAnsi="Sylfaen" w:cs="Sylfaen"/>
                <w:b/>
                <w:bCs/>
                <w:lang w:val="ka-GE"/>
              </w:rPr>
              <w:t>,</w:t>
            </w:r>
            <w:r w:rsidRPr="00A52D1A">
              <w:rPr>
                <w:rFonts w:ascii="Sylfaen" w:hAnsi="Sylfaen"/>
                <w:b/>
                <w:bCs/>
              </w:rPr>
              <w:t xml:space="preserve">  </w:t>
            </w:r>
            <w:r w:rsidRPr="00A52D1A">
              <w:rPr>
                <w:rFonts w:ascii="Sylfaen" w:hAnsi="Sylfaen" w:cs="Sylfaen"/>
                <w:b/>
                <w:bCs/>
              </w:rPr>
              <w:t>გამოყენება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პროფესიული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მოვალეობების</w:t>
            </w:r>
            <w:r w:rsidRPr="00A52D1A">
              <w:rPr>
                <w:rFonts w:ascii="Sylfaen" w:hAnsi="Sylfaen"/>
                <w:b/>
                <w:bCs/>
              </w:rPr>
              <w:t xml:space="preserve"> </w:t>
            </w:r>
            <w:r w:rsidRPr="00A52D1A">
              <w:rPr>
                <w:rFonts w:ascii="Sylfaen" w:hAnsi="Sylfaen" w:cs="Sylfaen"/>
                <w:b/>
                <w:bCs/>
              </w:rPr>
              <w:t>შესრულებისას</w:t>
            </w:r>
            <w:r w:rsidR="00B94AF5">
              <w:rPr>
                <w:rFonts w:ascii="Sylfaen" w:hAnsi="Sylfaen"/>
                <w:b/>
                <w:bCs/>
                <w:lang w:val="ka-GE"/>
              </w:rPr>
              <w:t>.</w:t>
            </w:r>
          </w:p>
        </w:tc>
        <w:tc>
          <w:tcPr>
            <w:tcW w:w="1904" w:type="pct"/>
            <w:shd w:val="clear" w:color="auto" w:fill="auto"/>
          </w:tcPr>
          <w:p w:rsidR="007A50AE" w:rsidRPr="00A52D1A" w:rsidRDefault="007A50AE" w:rsidP="001D0A06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Sylfaen" w:hAnsi="Sylfaen"/>
                <w:b/>
                <w:bCs/>
                <w:lang w:val="ka-GE"/>
              </w:rPr>
            </w:pPr>
            <w:r w:rsidRPr="00A52D1A">
              <w:rPr>
                <w:rFonts w:ascii="Sylfaen" w:hAnsi="Sylfaen" w:cs="Sylfaen"/>
                <w:lang w:val="ka-GE"/>
              </w:rPr>
              <w:t xml:space="preserve">სწორად </w:t>
            </w:r>
            <w:r w:rsidRPr="00A52D1A">
              <w:rPr>
                <w:rFonts w:ascii="Sylfaen" w:hAnsi="Sylfaen" w:cs="Sylfaen"/>
              </w:rPr>
              <w:t>კითხუ</w:t>
            </w:r>
            <w:r w:rsidRPr="00A52D1A">
              <w:rPr>
                <w:rFonts w:ascii="Sylfaen" w:hAnsi="Sylfaen"/>
                <w:lang w:val="ka-GE"/>
              </w:rPr>
              <w:softHyphen/>
            </w:r>
            <w:r w:rsidRPr="00A52D1A">
              <w:rPr>
                <w:rFonts w:ascii="Sylfaen" w:hAnsi="Sylfaen"/>
              </w:rPr>
              <w:t>ლობს</w:t>
            </w:r>
            <w:r w:rsidRPr="00A52D1A">
              <w:rPr>
                <w:rFonts w:ascii="Sylfaen" w:hAnsi="Sylfaen"/>
                <w:lang w:val="ka-GE"/>
              </w:rPr>
              <w:t xml:space="preserve"> </w:t>
            </w:r>
            <w:r w:rsidR="00B21561">
              <w:rPr>
                <w:rFonts w:ascii="Sylfaen" w:hAnsi="Sylfaen"/>
                <w:lang w:val="ka-GE"/>
              </w:rPr>
              <w:t xml:space="preserve">რიგითი </w:t>
            </w:r>
            <w:r w:rsidRPr="00A52D1A">
              <w:rPr>
                <w:rFonts w:ascii="Sylfaen" w:hAnsi="Sylfaen"/>
                <w:lang w:val="ka-GE"/>
              </w:rPr>
              <w:t xml:space="preserve">ელექტროტექნიკოსის საქმიანობასთან დაკავშირებულ საზღვაო სპეციალურ ტექნიკურ </w:t>
            </w:r>
            <w:r w:rsidRPr="00A52D1A">
              <w:rPr>
                <w:rFonts w:ascii="Sylfaen" w:hAnsi="Sylfaen"/>
              </w:rPr>
              <w:t>ტექსტს</w:t>
            </w:r>
            <w:r w:rsidRPr="00A52D1A">
              <w:rPr>
                <w:rFonts w:ascii="Sylfaen" w:hAnsi="Sylfaen"/>
                <w:lang w:val="ka-GE"/>
              </w:rPr>
              <w:t>;</w:t>
            </w:r>
          </w:p>
          <w:p w:rsidR="007A50AE" w:rsidRPr="00A52D1A" w:rsidRDefault="007A50AE" w:rsidP="001D0A06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Sylfaen" w:hAnsi="Sylfaen"/>
                <w:bCs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 xml:space="preserve">სწორად თარგმნის </w:t>
            </w:r>
            <w:r w:rsidR="00B21561">
              <w:rPr>
                <w:rFonts w:ascii="Sylfaen" w:hAnsi="Sylfaen"/>
                <w:lang w:val="ka-GE"/>
              </w:rPr>
              <w:t xml:space="preserve">რიგითი </w:t>
            </w:r>
            <w:r w:rsidRPr="00A52D1A">
              <w:rPr>
                <w:rFonts w:ascii="Sylfaen" w:hAnsi="Sylfaen"/>
                <w:lang w:val="ka-GE"/>
              </w:rPr>
              <w:t>ელექტროტექნიკოსის საქმიანობასთან დაკავშირებულ  საზღვაო სპეციალურ ტექნიკურ მარტივ ტექსტს;</w:t>
            </w:r>
          </w:p>
          <w:p w:rsidR="007A50AE" w:rsidRPr="00A52D1A" w:rsidRDefault="007A50AE" w:rsidP="001D0A06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Sylfaen" w:hAnsi="Sylfaen"/>
                <w:b/>
                <w:bCs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სწორად განმარტავს გემის რიგითი ელექტროტექნიკოსის პროფესიასთან დაკავშირებული ტერმინების მნიშვნელობას  საზღვაო სპეციალურ ტექნიკურ ტექსტში;</w:t>
            </w:r>
          </w:p>
          <w:p w:rsidR="007A50AE" w:rsidRPr="00A52D1A" w:rsidRDefault="007A50AE" w:rsidP="001D0A06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Sylfaen" w:hAnsi="Sylfaen"/>
                <w:b/>
                <w:bCs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 xml:space="preserve">სწორად განმარტავს საზღვაო უსაფრთხოების </w:t>
            </w:r>
            <w:r w:rsidRPr="00A52D1A">
              <w:rPr>
                <w:rFonts w:ascii="Sylfaen" w:hAnsi="Sylfaen"/>
                <w:lang w:val="en-US"/>
              </w:rPr>
              <w:t>IMO</w:t>
            </w:r>
            <w:r w:rsidRPr="00A52D1A">
              <w:rPr>
                <w:rFonts w:ascii="Sylfaen" w:hAnsi="Sylfaen"/>
                <w:lang w:val="ka-GE"/>
              </w:rPr>
              <w:t xml:space="preserve"> სიმბოლოებს/ნიშნებს.</w:t>
            </w:r>
          </w:p>
          <w:p w:rsidR="007A50AE" w:rsidRPr="00A52D1A" w:rsidRDefault="007A50AE" w:rsidP="001D0A06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Sylfaen" w:hAnsi="Sylfaen"/>
                <w:b/>
                <w:bCs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სწორად შეუძლია გაიაზროს და შეაფასოს ინგლისურ ენაზე მოცემული მარტივი ტექნიკური ტექსტების, გზამკვლევების, უსაფრთხოებასა და ექსპლუატაციასთან დაკავშირებით არსებული ინფორმაცია და (საჭიროების შემთხვევაში) გამოიყენოს პროფესიული მოვალეობების შესრულებისას.</w:t>
            </w:r>
          </w:p>
        </w:tc>
        <w:tc>
          <w:tcPr>
            <w:tcW w:w="1564" w:type="pct"/>
            <w:shd w:val="clear" w:color="auto" w:fill="auto"/>
          </w:tcPr>
          <w:p w:rsidR="007A50AE" w:rsidRPr="00A52D1A" w:rsidRDefault="007A50AE" w:rsidP="002C6F31">
            <w:pPr>
              <w:ind w:left="44"/>
              <w:rPr>
                <w:rFonts w:ascii="Sylfaen" w:hAnsi="Sylfaen" w:cs="Sylfaen"/>
                <w:bCs/>
                <w:noProof/>
                <w:lang w:val="ka-GE"/>
              </w:rPr>
            </w:pPr>
            <w:r w:rsidRPr="00A52D1A">
              <w:rPr>
                <w:rFonts w:ascii="Sylfaen" w:hAnsi="Sylfaen" w:cs="Sylfaen"/>
                <w:bCs/>
                <w:lang w:val="ka-GE"/>
              </w:rPr>
              <w:t>სრულადაა  ასახული შესრულების კრიტერიუმებში</w:t>
            </w:r>
          </w:p>
        </w:tc>
        <w:tc>
          <w:tcPr>
            <w:tcW w:w="782" w:type="pct"/>
            <w:shd w:val="clear" w:color="auto" w:fill="auto"/>
          </w:tcPr>
          <w:p w:rsidR="007A50AE" w:rsidRPr="00A52D1A" w:rsidRDefault="007A50AE" w:rsidP="002C6F31">
            <w:pPr>
              <w:rPr>
                <w:rFonts w:ascii="Sylfaen" w:hAnsi="Sylfaen" w:cs="Sylfaen"/>
                <w:bCs/>
                <w:lang w:val="ka-GE"/>
              </w:rPr>
            </w:pPr>
            <w:r w:rsidRPr="00A52D1A">
              <w:rPr>
                <w:rFonts w:ascii="Sylfaen" w:hAnsi="Sylfaen" w:cs="Sylfaen"/>
                <w:bCs/>
                <w:noProof/>
                <w:lang w:val="ka-GE"/>
              </w:rPr>
              <w:t>პრაქტიკული დავალება დაკვირვებით</w:t>
            </w:r>
          </w:p>
          <w:p w:rsidR="007A50AE" w:rsidRPr="00A52D1A" w:rsidRDefault="007A50AE" w:rsidP="002C6F31">
            <w:pPr>
              <w:ind w:left="44"/>
              <w:rPr>
                <w:rFonts w:ascii="Sylfaen" w:hAnsi="Sylfaen" w:cs="Sylfaen"/>
                <w:bCs/>
                <w:noProof/>
                <w:lang w:val="ka-GE"/>
              </w:rPr>
            </w:pPr>
          </w:p>
        </w:tc>
      </w:tr>
      <w:tr w:rsidR="007A50AE" w:rsidRPr="00A52D1A" w:rsidTr="008277F7">
        <w:trPr>
          <w:trHeight w:val="1043"/>
          <w:jc w:val="center"/>
        </w:trPr>
        <w:tc>
          <w:tcPr>
            <w:tcW w:w="750" w:type="pct"/>
            <w:shd w:val="clear" w:color="auto" w:fill="auto"/>
          </w:tcPr>
          <w:p w:rsidR="007A50AE" w:rsidRPr="00A52D1A" w:rsidRDefault="007A50AE" w:rsidP="002C6F31">
            <w:pPr>
              <w:rPr>
                <w:rFonts w:ascii="Sylfaen" w:hAnsi="Sylfaen" w:cs="Sylfaen"/>
                <w:b/>
                <w:bCs/>
                <w:lang w:val="ka-GE"/>
              </w:rPr>
            </w:pPr>
            <w:r w:rsidRPr="00A52D1A">
              <w:rPr>
                <w:rFonts w:ascii="Sylfaen" w:hAnsi="Sylfaen" w:cs="Sylfaen"/>
                <w:b/>
                <w:bCs/>
                <w:lang w:val="ka-GE"/>
              </w:rPr>
              <w:t>3</w:t>
            </w:r>
          </w:p>
          <w:p w:rsidR="007A50AE" w:rsidRPr="001D0A06" w:rsidRDefault="007A50AE" w:rsidP="002C6F31">
            <w:pPr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1D0A06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მარტივი 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წერი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ლობითი 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კომუნიკაცი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 xml:space="preserve">ა გემის რიგითი 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ელექტროტექნიკოსის საქმიანობისათვის დამახასიათებელი სპეციალური ტერმინოლოგიის გამოყენებ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ით</w:t>
            </w:r>
            <w:r w:rsidRPr="001D0A06">
              <w:rPr>
                <w:rFonts w:ascii="Sylfaen" w:hAnsi="Sylfaen" w:cs="Sylfaen"/>
                <w:b/>
                <w:bCs/>
                <w:sz w:val="20"/>
                <w:szCs w:val="20"/>
              </w:rPr>
              <w:t>.</w:t>
            </w:r>
          </w:p>
          <w:p w:rsidR="007A50AE" w:rsidRPr="00A52D1A" w:rsidRDefault="007A50AE" w:rsidP="002C6F31">
            <w:pPr>
              <w:rPr>
                <w:rFonts w:ascii="Sylfaen" w:hAnsi="Sylfaen"/>
                <w:b/>
                <w:bCs/>
              </w:rPr>
            </w:pPr>
          </w:p>
          <w:p w:rsidR="007A50AE" w:rsidRPr="00A52D1A" w:rsidRDefault="007A50AE" w:rsidP="002C6F31">
            <w:pPr>
              <w:pStyle w:val="abzacixml"/>
              <w:numPr>
                <w:ilvl w:val="0"/>
                <w:numId w:val="0"/>
              </w:numPr>
            </w:pPr>
          </w:p>
          <w:p w:rsidR="007A50AE" w:rsidRPr="00A52D1A" w:rsidRDefault="007A50AE" w:rsidP="002C6F31">
            <w:pPr>
              <w:pStyle w:val="abzacixml"/>
              <w:numPr>
                <w:ilvl w:val="0"/>
                <w:numId w:val="0"/>
              </w:numPr>
            </w:pPr>
          </w:p>
        </w:tc>
        <w:tc>
          <w:tcPr>
            <w:tcW w:w="1904" w:type="pct"/>
            <w:shd w:val="clear" w:color="auto" w:fill="auto"/>
          </w:tcPr>
          <w:p w:rsidR="007A50AE" w:rsidRPr="00A52D1A" w:rsidRDefault="007A50AE" w:rsidP="001D0A06">
            <w:pPr>
              <w:pStyle w:val="ListParagraph"/>
              <w:numPr>
                <w:ilvl w:val="0"/>
                <w:numId w:val="15"/>
              </w:numPr>
              <w:ind w:left="315" w:hanging="315"/>
              <w:jc w:val="both"/>
              <w:rPr>
                <w:rFonts w:ascii="Sylfaen" w:hAnsi="Sylfaen"/>
                <w:bCs/>
                <w:color w:val="000000" w:themeColor="text1"/>
                <w:lang w:val="ka-GE"/>
              </w:rPr>
            </w:pPr>
            <w:r w:rsidRPr="00A52D1A">
              <w:rPr>
                <w:rFonts w:ascii="Sylfaen" w:hAnsi="Sylfaen"/>
                <w:bCs/>
                <w:iCs/>
                <w:color w:val="000000" w:themeColor="text1"/>
                <w:lang w:val="ka-GE"/>
              </w:rPr>
              <w:lastRenderedPageBreak/>
              <w:t xml:space="preserve">დამოუკიდებლად ადგენს </w:t>
            </w:r>
            <w:r w:rsidRPr="00A52D1A">
              <w:rPr>
                <w:rFonts w:ascii="Sylfaen" w:hAnsi="Sylfaen"/>
                <w:bCs/>
                <w:color w:val="000000" w:themeColor="text1"/>
                <w:lang w:val="ka-GE"/>
              </w:rPr>
              <w:t xml:space="preserve">(პროფესიულ საქმიანობასთან დაკავშირებულ) </w:t>
            </w:r>
            <w:r w:rsidRPr="00A52D1A">
              <w:rPr>
                <w:rFonts w:ascii="Sylfaen" w:hAnsi="Sylfaen"/>
                <w:bCs/>
                <w:color w:val="000000" w:themeColor="text1"/>
                <w:lang w:val="de-DE"/>
              </w:rPr>
              <w:t>მცირე ზომის ინფორმაციულ ტექსტ</w:t>
            </w:r>
            <w:r w:rsidRPr="00A52D1A">
              <w:rPr>
                <w:rFonts w:ascii="Sylfaen" w:hAnsi="Sylfaen"/>
                <w:bCs/>
                <w:color w:val="000000" w:themeColor="text1"/>
                <w:lang w:val="ka-GE"/>
              </w:rPr>
              <w:t>ს ელემენტარული (მართლწერისა და პუნქტუაციის) წესების დაცვით;</w:t>
            </w:r>
          </w:p>
          <w:p w:rsidR="007A50AE" w:rsidRPr="00A52D1A" w:rsidRDefault="007A50AE" w:rsidP="001D0A06">
            <w:pPr>
              <w:pStyle w:val="ListParagraph"/>
              <w:numPr>
                <w:ilvl w:val="0"/>
                <w:numId w:val="15"/>
              </w:numPr>
              <w:ind w:left="315" w:hanging="315"/>
              <w:jc w:val="both"/>
              <w:rPr>
                <w:rFonts w:ascii="Sylfaen" w:hAnsi="Sylfaen"/>
                <w:bCs/>
                <w:color w:val="000000" w:themeColor="text1"/>
                <w:lang w:val="ka-GE"/>
              </w:rPr>
            </w:pPr>
            <w:r w:rsidRPr="00A52D1A">
              <w:rPr>
                <w:rFonts w:ascii="Sylfaen" w:hAnsi="Sylfaen" w:cs="AcadNusx"/>
                <w:bCs/>
                <w:color w:val="000000" w:themeColor="text1"/>
                <w:lang w:val="de-DE"/>
              </w:rPr>
              <w:t>ტექსტის</w:t>
            </w:r>
            <w:r w:rsidRPr="00A52D1A">
              <w:rPr>
                <w:rFonts w:ascii="Sylfaen" w:hAnsi="Sylfaen" w:cs="AcadNusx"/>
                <w:bCs/>
                <w:color w:val="000000" w:themeColor="text1"/>
                <w:lang w:val="ka-GE"/>
              </w:rPr>
              <w:t xml:space="preserve"> შედგენისას იყენებს</w:t>
            </w:r>
            <w:r w:rsidRPr="00A52D1A">
              <w:rPr>
                <w:rFonts w:ascii="Sylfaen" w:hAnsi="Sylfaen" w:cs="AcadNusx"/>
                <w:bCs/>
                <w:color w:val="000000" w:themeColor="text1"/>
                <w:lang w:val="de-DE"/>
              </w:rPr>
              <w:t xml:space="preserve"> აზრობრივი გადაბმის მარტივ ენობრივ-გრამატიკულ საშუალებებს</w:t>
            </w:r>
            <w:r w:rsidRPr="00A52D1A">
              <w:rPr>
                <w:rFonts w:ascii="Sylfaen" w:hAnsi="Sylfaen" w:cs="AcadNusx"/>
                <w:bCs/>
                <w:color w:val="000000" w:themeColor="text1"/>
                <w:lang w:val="ka-GE"/>
              </w:rPr>
              <w:t>;</w:t>
            </w:r>
          </w:p>
          <w:p w:rsidR="007A50AE" w:rsidRPr="00A52D1A" w:rsidRDefault="007A50AE" w:rsidP="001D0A06">
            <w:pPr>
              <w:pStyle w:val="ListParagraph"/>
              <w:numPr>
                <w:ilvl w:val="0"/>
                <w:numId w:val="15"/>
              </w:numPr>
              <w:ind w:left="315" w:hanging="315"/>
              <w:jc w:val="both"/>
              <w:rPr>
                <w:rFonts w:ascii="Sylfaen" w:hAnsi="Sylfaen"/>
                <w:bCs/>
                <w:color w:val="000000" w:themeColor="text1"/>
                <w:lang w:val="ka-GE"/>
              </w:rPr>
            </w:pPr>
            <w:r w:rsidRPr="00A52D1A">
              <w:rPr>
                <w:rFonts w:ascii="Sylfaen" w:hAnsi="Sylfaen" w:cs="AcadNusx"/>
                <w:bCs/>
                <w:color w:val="000000" w:themeColor="text1"/>
                <w:lang w:val="de-DE"/>
              </w:rPr>
              <w:t>სწორად იყენებს ნასწავლ სინტაქსურ მიმართებებს სიტყვებს შორის</w:t>
            </w:r>
            <w:r w:rsidRPr="00A52D1A">
              <w:rPr>
                <w:rFonts w:ascii="Sylfaen" w:hAnsi="Sylfaen" w:cs="AcadNusx"/>
                <w:bCs/>
                <w:color w:val="000000" w:themeColor="text1"/>
                <w:lang w:val="ka-GE"/>
              </w:rPr>
              <w:t>;</w:t>
            </w:r>
          </w:p>
          <w:p w:rsidR="007A50AE" w:rsidRPr="00A52D1A" w:rsidRDefault="007A50AE" w:rsidP="001D0A06">
            <w:pPr>
              <w:pStyle w:val="ListParagraph"/>
              <w:numPr>
                <w:ilvl w:val="0"/>
                <w:numId w:val="15"/>
              </w:numPr>
              <w:ind w:left="315" w:hanging="315"/>
              <w:jc w:val="both"/>
              <w:rPr>
                <w:rFonts w:ascii="Sylfaen" w:hAnsi="Sylfaen"/>
                <w:bCs/>
                <w:color w:val="000000" w:themeColor="text1"/>
                <w:lang w:val="ka-GE"/>
              </w:rPr>
            </w:pPr>
            <w:r w:rsidRPr="00A52D1A">
              <w:rPr>
                <w:rFonts w:ascii="Sylfaen" w:hAnsi="Sylfaen" w:cs="Arial"/>
                <w:bCs/>
                <w:lang w:val="ka-GE"/>
              </w:rPr>
              <w:t xml:space="preserve">სწორად იყენებს კურსით გათვალისწინებულ სპეციალურ საზღვაო ტერმინოლოგიას, </w:t>
            </w:r>
            <w:r w:rsidRPr="00A52D1A">
              <w:rPr>
                <w:rFonts w:ascii="Sylfaen" w:hAnsi="Sylfaen" w:cs="Arial"/>
                <w:bCs/>
                <w:lang w:val="ka-GE"/>
              </w:rPr>
              <w:lastRenderedPageBreak/>
              <w:t>აბრევიატურებსა თუ საკომუნიკაციო ფრაზებს წერითი კომუნიკაციის დროს;</w:t>
            </w:r>
          </w:p>
          <w:p w:rsidR="007A50AE" w:rsidRPr="00A52D1A" w:rsidRDefault="007A50AE" w:rsidP="001D0A06">
            <w:pPr>
              <w:pStyle w:val="ListParagraph"/>
              <w:numPr>
                <w:ilvl w:val="0"/>
                <w:numId w:val="15"/>
              </w:numPr>
              <w:ind w:left="315" w:hanging="315"/>
              <w:jc w:val="both"/>
              <w:rPr>
                <w:rFonts w:ascii="Sylfaen" w:hAnsi="Sylfaen"/>
                <w:bCs/>
                <w:color w:val="000000" w:themeColor="text1"/>
                <w:lang w:val="ka-GE"/>
              </w:rPr>
            </w:pPr>
            <w:r w:rsidRPr="00A52D1A">
              <w:rPr>
                <w:rFonts w:ascii="Sylfaen" w:hAnsi="Sylfaen" w:cs="AcadNusx"/>
                <w:bCs/>
                <w:color w:val="000000" w:themeColor="text1"/>
                <w:lang w:val="ka-GE"/>
              </w:rPr>
              <w:t>სწორად განსაზღვრავს წერილობითი ტექსტის სტრუქტურას.</w:t>
            </w:r>
          </w:p>
        </w:tc>
        <w:tc>
          <w:tcPr>
            <w:tcW w:w="1564" w:type="pct"/>
            <w:shd w:val="clear" w:color="auto" w:fill="auto"/>
          </w:tcPr>
          <w:p w:rsidR="007A50AE" w:rsidRPr="00A52D1A" w:rsidRDefault="007A50AE" w:rsidP="002C6F31">
            <w:pPr>
              <w:ind w:left="44"/>
              <w:rPr>
                <w:rFonts w:ascii="Sylfaen" w:hAnsi="Sylfaen" w:cs="Sylfaen"/>
                <w:bCs/>
                <w:noProof/>
                <w:lang w:val="ka-GE"/>
              </w:rPr>
            </w:pPr>
            <w:r w:rsidRPr="00A52D1A">
              <w:rPr>
                <w:rFonts w:ascii="Sylfaen" w:hAnsi="Sylfaen" w:cs="Sylfaen"/>
                <w:bCs/>
                <w:lang w:val="ka-GE"/>
              </w:rPr>
              <w:lastRenderedPageBreak/>
              <w:t>სრულადაა  ასახული შესრულების კრიტერიუმებში</w:t>
            </w:r>
          </w:p>
        </w:tc>
        <w:tc>
          <w:tcPr>
            <w:tcW w:w="782" w:type="pct"/>
            <w:shd w:val="clear" w:color="auto" w:fill="auto"/>
          </w:tcPr>
          <w:p w:rsidR="007A50AE" w:rsidRPr="00A52D1A" w:rsidRDefault="007A50AE" w:rsidP="002C6F31">
            <w:pPr>
              <w:ind w:left="44"/>
              <w:rPr>
                <w:rFonts w:ascii="Sylfaen" w:hAnsi="Sylfaen" w:cs="Sylfaen"/>
                <w:bCs/>
                <w:noProof/>
                <w:lang w:val="ka-GE"/>
              </w:rPr>
            </w:pPr>
            <w:r w:rsidRPr="00A52D1A">
              <w:rPr>
                <w:rFonts w:ascii="Sylfaen" w:hAnsi="Sylfaen" w:cs="Sylfaen"/>
                <w:bCs/>
                <w:noProof/>
                <w:lang w:val="ka-GE"/>
              </w:rPr>
              <w:t>პრაქტიკული დავალება</w:t>
            </w:r>
          </w:p>
        </w:tc>
      </w:tr>
    </w:tbl>
    <w:p w:rsidR="00B76221" w:rsidRPr="00A52D1A" w:rsidRDefault="00B76221" w:rsidP="007D73F9">
      <w:pPr>
        <w:spacing w:line="240" w:lineRule="auto"/>
        <w:rPr>
          <w:rFonts w:ascii="Sylfaen" w:hAnsi="Sylfaen" w:cs="Arial"/>
          <w:b/>
          <w:sz w:val="20"/>
          <w:szCs w:val="20"/>
          <w:lang w:val="ka-GE"/>
        </w:rPr>
      </w:pPr>
    </w:p>
    <w:p w:rsidR="00AB7620" w:rsidRPr="00A52D1A" w:rsidRDefault="00AB7620" w:rsidP="00AB7620">
      <w:pPr>
        <w:spacing w:line="240" w:lineRule="auto"/>
        <w:rPr>
          <w:rFonts w:ascii="Sylfaen" w:hAnsi="Sylfaen" w:cs="Arial"/>
          <w:sz w:val="20"/>
          <w:szCs w:val="20"/>
          <w:lang w:val="ka-GE"/>
        </w:rPr>
      </w:pPr>
      <w:r w:rsidRPr="00A52D1A">
        <w:rPr>
          <w:rFonts w:ascii="Sylfaen" w:hAnsi="Sylfaen" w:cs="Arial"/>
          <w:b/>
          <w:sz w:val="20"/>
          <w:szCs w:val="20"/>
          <w:lang w:val="en-US"/>
        </w:rPr>
        <w:t xml:space="preserve">3. </w:t>
      </w:r>
      <w:r w:rsidRPr="00A52D1A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Pr="00A52D1A">
        <w:rPr>
          <w:rFonts w:ascii="Sylfaen" w:hAnsi="Sylfaen" w:cs="Arial"/>
          <w:b/>
          <w:bCs/>
          <w:sz w:val="20"/>
          <w:szCs w:val="20"/>
          <w:lang w:val="ka-GE"/>
        </w:rPr>
        <w:t>დამხმარე ჩანაწერები</w:t>
      </w:r>
    </w:p>
    <w:p w:rsidR="00AB7620" w:rsidRPr="00A52D1A" w:rsidRDefault="00AB7620" w:rsidP="00AB7620">
      <w:pPr>
        <w:spacing w:line="240" w:lineRule="auto"/>
        <w:rPr>
          <w:rFonts w:ascii="Sylfaen" w:hAnsi="Sylfaen"/>
          <w:b/>
          <w:sz w:val="20"/>
          <w:szCs w:val="20"/>
          <w:lang w:val="ka-GE"/>
        </w:rPr>
      </w:pPr>
      <w:r w:rsidRPr="00A52D1A">
        <w:rPr>
          <w:rFonts w:ascii="Sylfaen" w:hAnsi="Sylfaen"/>
          <w:b/>
          <w:sz w:val="20"/>
          <w:szCs w:val="20"/>
          <w:lang w:val="en-US"/>
        </w:rPr>
        <w:t xml:space="preserve"> </w:t>
      </w:r>
      <w:r w:rsidRPr="00A52D1A">
        <w:rPr>
          <w:rFonts w:ascii="Sylfaen" w:hAnsi="Sylfaen"/>
          <w:b/>
          <w:sz w:val="20"/>
          <w:szCs w:val="20"/>
          <w:lang w:val="ka-GE"/>
        </w:rPr>
        <w:t xml:space="preserve">3.1. </w:t>
      </w:r>
      <w:r w:rsidRPr="00A52D1A">
        <w:rPr>
          <w:rFonts w:ascii="Sylfaen" w:hAnsi="Sylfaen"/>
          <w:b/>
          <w:sz w:val="20"/>
          <w:szCs w:val="20"/>
          <w:lang w:val="en-US"/>
        </w:rPr>
        <w:t xml:space="preserve"> </w:t>
      </w:r>
      <w:r w:rsidRPr="00A52D1A">
        <w:rPr>
          <w:rFonts w:ascii="Sylfaen" w:eastAsia="Sylfaen" w:hAnsi="Sylfaen" w:cs="Sylfaen"/>
          <w:b/>
          <w:bCs/>
          <w:sz w:val="20"/>
          <w:szCs w:val="20"/>
          <w:lang w:val="ka-GE"/>
        </w:rPr>
        <w:t>მ</w:t>
      </w:r>
      <w:r w:rsidR="00B21561">
        <w:rPr>
          <w:rFonts w:ascii="Sylfaen" w:eastAsia="Sylfaen" w:hAnsi="Sylfaen" w:cs="Sylfaen"/>
          <w:b/>
          <w:bCs/>
          <w:sz w:val="20"/>
          <w:szCs w:val="20"/>
          <w:lang w:val="ka-GE"/>
        </w:rPr>
        <w:t>ი</w:t>
      </w:r>
      <w:r w:rsidRPr="00A52D1A">
        <w:rPr>
          <w:rFonts w:ascii="Sylfaen" w:eastAsia="Sylfaen" w:hAnsi="Sylfaen" w:cs="Sylfaen"/>
          <w:b/>
          <w:bCs/>
          <w:sz w:val="20"/>
          <w:szCs w:val="20"/>
          <w:lang w:val="ka-GE"/>
        </w:rPr>
        <w:t>დგომები სწავლებისა  და შეფასების ორგანიზებისთვის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30"/>
        <w:gridCol w:w="4167"/>
        <w:gridCol w:w="2397"/>
        <w:gridCol w:w="2342"/>
        <w:gridCol w:w="3658"/>
      </w:tblGrid>
      <w:tr w:rsidR="00AB7620" w:rsidRPr="00A52D1A" w:rsidTr="00F32F7D">
        <w:tc>
          <w:tcPr>
            <w:tcW w:w="718" w:type="pct"/>
            <w:vAlign w:val="center"/>
          </w:tcPr>
          <w:p w:rsidR="00AB7620" w:rsidRPr="00A52D1A" w:rsidRDefault="00AB7620" w:rsidP="00F32F7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A52D1A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სწავლის შედეგი</w:t>
            </w:r>
          </w:p>
        </w:tc>
        <w:tc>
          <w:tcPr>
            <w:tcW w:w="1415" w:type="pct"/>
            <w:vAlign w:val="center"/>
          </w:tcPr>
          <w:p w:rsidR="00AB7620" w:rsidRPr="00A52D1A" w:rsidRDefault="00AB7620" w:rsidP="00F32F7D">
            <w:pPr>
              <w:ind w:left="162"/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A52D1A">
              <w:rPr>
                <w:rFonts w:ascii="Sylfaen" w:hAnsi="Sylfaen"/>
                <w:b/>
                <w:sz w:val="20"/>
                <w:szCs w:val="20"/>
                <w:lang w:val="ka-GE"/>
              </w:rPr>
              <w:t>თემატიკა</w:t>
            </w:r>
          </w:p>
        </w:tc>
        <w:tc>
          <w:tcPr>
            <w:tcW w:w="805" w:type="pct"/>
            <w:vAlign w:val="center"/>
          </w:tcPr>
          <w:p w:rsidR="00AB7620" w:rsidRPr="00A52D1A" w:rsidRDefault="00AB7620" w:rsidP="00F32F7D">
            <w:pPr>
              <w:ind w:left="360"/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A52D1A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სწავლება-სწავლის მეთოდი</w:t>
            </w:r>
            <w:r w:rsidRPr="00A52D1A">
              <w:rPr>
                <w:rFonts w:ascii="Sylfaen" w:hAnsi="Sylfaen"/>
                <w:b/>
                <w:sz w:val="20"/>
                <w:szCs w:val="20"/>
                <w:lang w:val="en-US"/>
              </w:rPr>
              <w:t>/მეთოდები</w:t>
            </w:r>
          </w:p>
        </w:tc>
        <w:tc>
          <w:tcPr>
            <w:tcW w:w="818" w:type="pct"/>
            <w:vAlign w:val="center"/>
          </w:tcPr>
          <w:p w:rsidR="00AB7620" w:rsidRPr="00A52D1A" w:rsidRDefault="00AB7620" w:rsidP="00F32F7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A52D1A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შეფასების მეთოდი/მეთოდები</w:t>
            </w:r>
          </w:p>
        </w:tc>
        <w:tc>
          <w:tcPr>
            <w:tcW w:w="1244" w:type="pct"/>
            <w:vAlign w:val="center"/>
          </w:tcPr>
          <w:p w:rsidR="00AB7620" w:rsidRPr="00A52D1A" w:rsidRDefault="00AB7620" w:rsidP="00F32F7D">
            <w:pPr>
              <w:jc w:val="center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A52D1A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მტკიცებულება/მტკიცებულებები</w:t>
            </w:r>
            <w:r w:rsidRPr="00A52D1A">
              <w:rPr>
                <w:rFonts w:ascii="Sylfaen" w:hAnsi="Sylfaen" w:cs="Arial"/>
                <w:b/>
                <w:sz w:val="20"/>
                <w:szCs w:val="20"/>
                <w:lang w:val="en-US"/>
              </w:rPr>
              <w:t xml:space="preserve"> </w:t>
            </w:r>
            <w:r w:rsidRPr="00A52D1A">
              <w:rPr>
                <w:rFonts w:ascii="Sylfaen" w:hAnsi="Sylfaen" w:cs="Arial"/>
                <w:b/>
                <w:sz w:val="20"/>
                <w:szCs w:val="20"/>
                <w:lang w:val="ka-GE"/>
              </w:rPr>
              <w:t>პროფესიული სტუდენტის პორტფოლიოსთვის</w:t>
            </w:r>
          </w:p>
        </w:tc>
      </w:tr>
      <w:tr w:rsidR="00E861EC" w:rsidRPr="00A52D1A" w:rsidTr="00F32F7D">
        <w:tc>
          <w:tcPr>
            <w:tcW w:w="718" w:type="pct"/>
          </w:tcPr>
          <w:p w:rsidR="00E861EC" w:rsidRPr="00A52D1A" w:rsidRDefault="00E861EC" w:rsidP="002C6F31">
            <w:pPr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/>
                <w:b/>
                <w:lang w:val="en-US"/>
              </w:rPr>
              <w:t>1</w:t>
            </w:r>
          </w:p>
        </w:tc>
        <w:tc>
          <w:tcPr>
            <w:tcW w:w="1415" w:type="pct"/>
            <w:vAlign w:val="center"/>
          </w:tcPr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ელექტროტექნიკოსის პროფესიული საქმიანობის აღწერა;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ელექტროტექნიკოსის საქმიანობაში გამოყენებული ლექსიკური ერთეულები;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ელექტროტექნიკოსის საქმიანობასთან დაკავშირებული მოვლენები და თემები;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გემბანის აღჭურვილობა,</w:t>
            </w:r>
            <w:r w:rsidRPr="00A52D1A">
              <w:rPr>
                <w:rFonts w:ascii="Sylfaen" w:hAnsi="Sylfaen"/>
                <w:lang w:val="en-US"/>
              </w:rPr>
              <w:t xml:space="preserve"> </w:t>
            </w:r>
            <w:r w:rsidRPr="00A52D1A">
              <w:rPr>
                <w:rFonts w:ascii="Sylfaen" w:hAnsi="Sylfaen"/>
                <w:lang w:val="ka-GE"/>
              </w:rPr>
              <w:t>დანიშნულება, მუშაობის პრინციპი, გამოყენება;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საგემბანო მოწყობილობების  დანიშნულება, მუშაობის პრინციპი, გამოყენება;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გემბანზე განლაგებული მექანიზმების დანიშნულება, მუშაობის პრინციპი, გამოყენება;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გემის ხიდური, გემის ხიდურის მოწყობილობები, მათი დანიშნულება, აგებულება, მუშაობის პრინციპი, გამოყენება;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en-US"/>
              </w:rPr>
              <w:lastRenderedPageBreak/>
              <w:t xml:space="preserve">IMO SMCP </w:t>
            </w:r>
            <w:r w:rsidRPr="00A52D1A">
              <w:rPr>
                <w:rFonts w:ascii="Sylfaen" w:hAnsi="Sylfaen"/>
                <w:lang w:val="ka-GE"/>
              </w:rPr>
              <w:t xml:space="preserve">სტანდარტული საკომუნიკაციო ფრაზები; </w:t>
            </w:r>
            <w:r w:rsidRPr="00A52D1A">
              <w:rPr>
                <w:rFonts w:ascii="Sylfaen" w:hAnsi="Sylfaen"/>
                <w:lang w:val="en-US"/>
              </w:rPr>
              <w:t>IMO-</w:t>
            </w:r>
            <w:r w:rsidRPr="00A52D1A">
              <w:rPr>
                <w:rFonts w:ascii="Sylfaen" w:hAnsi="Sylfaen"/>
                <w:lang w:val="ka-GE"/>
              </w:rPr>
              <w:t>ს სტანდარტული ფრაზების გამოყენება გემის რიგითი ელექტროტექნიკოსის საქმიანობისთვის შესაბამის სიტუაციებში;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გემის ეკიპაჟი - საგემბანე და სამანქანე განყოფილებები, ეკიპაჟის წევრების მოვალეობები;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გემის ტიპები - მშრალი/თხევადი ტვირთმზიდი გემების დანიშნულება, კონტეინერმზიდის გემის დანიშნულება, სპეცდანიშნულების გემების დანიშნულება, საკრუიზო ლაინერების დანიშნულება;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გემის აგებულება - აღჭურვილობები, სისტემები, განზომილებები;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სტანდარტული ბრძანებები გემის მართვისას - ბრძანებები მესაჭისთვის, ბრძანებები ღუზაზე დადგომის და მოხსნის დროს, ბრძანებები საგემსაბმელო ოპერაციების დროს, ბრძნებები ბუქსირების დროს;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ლოცმანის აყვანა გემზე - პროცედურები, ეკიპაჟის წევრების მოვალეობები;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ღუზაზე დადგომა - პროცედურები, ეკიპაჟის წევრების მოვალეობები;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მიბმა - საგემსაბმელო ოპერაციები და პროცედურები, ეკიპაჟის წევრების მოვალეობები;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t>ბუქსირება - პროცედურები და ეკიპაჟის წევრების მოვალეობები;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en-US"/>
              </w:rPr>
            </w:pPr>
            <w:r w:rsidRPr="00A52D1A">
              <w:rPr>
                <w:rFonts w:ascii="Sylfaen" w:hAnsi="Sylfaen"/>
                <w:lang w:val="ka-GE"/>
              </w:rPr>
              <w:lastRenderedPageBreak/>
              <w:t>შუქები - მუდმივი შუქი, მკრთომარე შუქი, იზოფაზური შუქი, ცვლადი შუქი, ჯგუფური შიქები, სანავიგაციო შუქები, საბუქსირე შუქი, ტოპური შუქი, კიჩოს შუქი, გვერდითი შუქები;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შუქურა - შუქურის ტიპები და დანიშნულება;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ტივტივები და სანაპირო ნიშნები - მათი დანიშნულება, გამოყენება და ტიპები;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საფრთხეები ზღვაზე - ტიპები და თავის არიდების საშუალებები;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კომუნიკაცია ზღვაზე - კომუნიკაციის საშუალებები და მათი გამოყენება;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მეტეოროლოგია;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უსაფრთხოება და დაცვა. პირველადი სამედიცინო დახმარება. სიმპტომები, დაავადებები, სამედიცინო საშუალებები, სხეულის ნაწილები;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სამაშველო ხელსაწყოები - ტიპები, დანიშნულება და მათი გამოყენება;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საგანგებო სიტუაციები ქცევის წესები საგანგებო სიატუაციებში, სიგნალები და საპასუხო პროცედურები;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ხანძარი - ხანძრის ტიპები, ცეცხლჩამქრობები, მათი გამოყენება;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ხანძარსაწინააღმდეგო აღჭურვილობები - მათი დანიშნულება, გამოყენებ</w:t>
            </w:r>
            <w:r w:rsidR="001D0A06">
              <w:rPr>
                <w:rFonts w:ascii="Sylfaen" w:hAnsi="Sylfaen"/>
                <w:lang w:val="ka-GE"/>
              </w:rPr>
              <w:t>ა</w:t>
            </w:r>
            <w:r w:rsidRPr="00A52D1A">
              <w:rPr>
                <w:rFonts w:ascii="Sylfaen" w:hAnsi="Sylfaen"/>
                <w:lang w:val="ka-GE"/>
              </w:rPr>
              <w:t xml:space="preserve">; </w:t>
            </w:r>
          </w:p>
          <w:p w:rsidR="00E861EC" w:rsidRPr="00A52D1A" w:rsidRDefault="00E861EC" w:rsidP="001D0A06">
            <w:pPr>
              <w:pStyle w:val="ListParagraph"/>
              <w:numPr>
                <w:ilvl w:val="0"/>
                <w:numId w:val="8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სანავიგაციო აღჭურვილობები - მათი ტიპები, დანიშნულება და გამოყენება.</w:t>
            </w:r>
          </w:p>
        </w:tc>
        <w:tc>
          <w:tcPr>
            <w:tcW w:w="805" w:type="pct"/>
          </w:tcPr>
          <w:p w:rsidR="00E861EC" w:rsidRPr="00A52D1A" w:rsidRDefault="00E861EC" w:rsidP="001D0A06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lastRenderedPageBreak/>
              <w:t>ლექცია და დემონსტრირება,</w:t>
            </w:r>
          </w:p>
          <w:p w:rsidR="00E861EC" w:rsidRPr="00A52D1A" w:rsidRDefault="00E861EC" w:rsidP="001D0A06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 w:cs="Sylfaen"/>
                <w:lang w:val="ka-GE"/>
              </w:rPr>
              <w:t>საკლასო დისკუსია,</w:t>
            </w:r>
          </w:p>
          <w:p w:rsidR="00E861EC" w:rsidRPr="00A52D1A" w:rsidRDefault="00E861EC" w:rsidP="001D0A06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შემთხვევის შესწავლა,</w:t>
            </w:r>
          </w:p>
          <w:p w:rsidR="00E861EC" w:rsidRPr="00A52D1A" w:rsidRDefault="00E861EC" w:rsidP="001D0A06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როლების განაწილება,</w:t>
            </w:r>
          </w:p>
          <w:p w:rsidR="00E861EC" w:rsidRPr="00A52D1A" w:rsidRDefault="00E861EC" w:rsidP="001D0A06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პრაქტიკული სავარჯიშო/ დავალება</w:t>
            </w:r>
          </w:p>
          <w:p w:rsidR="00E861EC" w:rsidRPr="00A52D1A" w:rsidRDefault="00E861EC" w:rsidP="001D0A06">
            <w:pPr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დამოუკიდებელი დავალება.</w:t>
            </w:r>
          </w:p>
        </w:tc>
        <w:tc>
          <w:tcPr>
            <w:tcW w:w="818" w:type="pct"/>
          </w:tcPr>
          <w:p w:rsidR="00E861EC" w:rsidRPr="00A52D1A" w:rsidRDefault="00E861EC" w:rsidP="001D0A06">
            <w:pPr>
              <w:jc w:val="both"/>
              <w:rPr>
                <w:rFonts w:ascii="Sylfaen" w:hAnsi="Sylfaen" w:cs="Arial"/>
                <w:b/>
                <w:lang w:val="ka-GE"/>
              </w:rPr>
            </w:pPr>
            <w:r w:rsidRPr="00A52D1A">
              <w:rPr>
                <w:rFonts w:ascii="Sylfaen" w:hAnsi="Sylfaen" w:cs="Arial"/>
                <w:noProof/>
                <w:lang w:val="ka-GE"/>
              </w:rPr>
              <w:t>მოდულის მასწავლებელი  მიცე</w:t>
            </w:r>
            <w:r w:rsidR="001D0A06">
              <w:rPr>
                <w:rFonts w:ascii="Sylfaen" w:hAnsi="Sylfaen" w:cs="Arial"/>
                <w:noProof/>
                <w:lang w:val="ka-GE"/>
              </w:rPr>
              <w:t>მ</w:t>
            </w:r>
            <w:r w:rsidRPr="00A52D1A">
              <w:rPr>
                <w:rFonts w:ascii="Sylfaen" w:hAnsi="Sylfaen" w:cs="Arial"/>
                <w:noProof/>
                <w:lang w:val="ka-GE"/>
              </w:rPr>
              <w:t>ული პრაქტიკული დავალების შესრულების პროცესში  აფასებს პროფესიულ სტუდენტს და ასევე   გამოკითხავს გავლილ საკითხებს.</w:t>
            </w:r>
          </w:p>
        </w:tc>
        <w:tc>
          <w:tcPr>
            <w:tcW w:w="1244" w:type="pct"/>
          </w:tcPr>
          <w:p w:rsidR="00E861EC" w:rsidRPr="00A52D1A" w:rsidRDefault="00E861EC" w:rsidP="001D0A06">
            <w:pPr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b/>
                <w:lang w:val="ka-GE"/>
              </w:rPr>
              <w:t>პრაქტიკული დავალება დაკვირვებით - შესრულების მტკიცებულება</w:t>
            </w:r>
          </w:p>
          <w:p w:rsidR="00E861EC" w:rsidRPr="00A52D1A" w:rsidRDefault="00E861EC" w:rsidP="001D0A06">
            <w:pPr>
              <w:rPr>
                <w:rFonts w:ascii="Sylfaen" w:hAnsi="Sylfaen" w:cs="Arial"/>
                <w:b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მასწავლებლის მიერ წერილობითი შეფასების ფურცელი, რომელიც ასახავს პროფესიული სტუდენტის მიერ დავალების შესრულების პროცესს.</w:t>
            </w:r>
          </w:p>
        </w:tc>
      </w:tr>
      <w:tr w:rsidR="00AA4C56" w:rsidRPr="00A52D1A" w:rsidTr="00F32F7D">
        <w:tc>
          <w:tcPr>
            <w:tcW w:w="718" w:type="pct"/>
          </w:tcPr>
          <w:p w:rsidR="00AA4C56" w:rsidRPr="00A52D1A" w:rsidRDefault="00AA4C56" w:rsidP="002C6F31">
            <w:pPr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/>
                <w:b/>
                <w:lang w:val="en-US"/>
              </w:rPr>
              <w:lastRenderedPageBreak/>
              <w:t>2</w:t>
            </w:r>
          </w:p>
        </w:tc>
        <w:tc>
          <w:tcPr>
            <w:tcW w:w="1415" w:type="pct"/>
            <w:vAlign w:val="center"/>
          </w:tcPr>
          <w:p w:rsidR="00AA4C56" w:rsidRPr="00A52D1A" w:rsidRDefault="00AA4C56" w:rsidP="001D0A06">
            <w:pPr>
              <w:numPr>
                <w:ilvl w:val="0"/>
                <w:numId w:val="16"/>
              </w:numPr>
              <w:ind w:left="175" w:hanging="175"/>
              <w:rPr>
                <w:rFonts w:ascii="Sylfaen" w:hAnsi="Sylfaen" w:cs="Arial"/>
                <w:lang w:val="ka-GE"/>
              </w:rPr>
            </w:pPr>
            <w:r w:rsidRPr="00A52D1A">
              <w:rPr>
                <w:rFonts w:ascii="Sylfaen" w:hAnsi="Sylfaen" w:cs="Arial"/>
                <w:lang w:val="ka-GE"/>
              </w:rPr>
              <w:t xml:space="preserve">სახელმძღვანელოებსა და პროფესიულ საქმიანობასთან </w:t>
            </w:r>
            <w:r w:rsidRPr="00A52D1A">
              <w:rPr>
                <w:rFonts w:ascii="Sylfaen" w:hAnsi="Sylfaen" w:cs="Arial"/>
                <w:lang w:val="ka-GE"/>
              </w:rPr>
              <w:lastRenderedPageBreak/>
              <w:t>დაკავშირებულ სხვადასხვა პუბლიკაციებში არებული ინფორმაციის (ტექსტის) წაკითხვა, შედარება და შეჯამება მოკლე ანგარიშის სახით;</w:t>
            </w:r>
          </w:p>
          <w:p w:rsidR="00AA4C56" w:rsidRPr="00A52D1A" w:rsidRDefault="00AA4C56" w:rsidP="001D0A06">
            <w:pPr>
              <w:numPr>
                <w:ilvl w:val="0"/>
                <w:numId w:val="16"/>
              </w:numPr>
              <w:ind w:left="175" w:hanging="175"/>
              <w:rPr>
                <w:rFonts w:ascii="Sylfaen" w:hAnsi="Sylfaen" w:cs="Arial"/>
                <w:lang w:val="ka-GE"/>
              </w:rPr>
            </w:pPr>
            <w:r w:rsidRPr="00A52D1A">
              <w:rPr>
                <w:rFonts w:ascii="Sylfaen" w:hAnsi="Sylfaen" w:cs="Arial"/>
                <w:lang w:val="ka-GE"/>
              </w:rPr>
              <w:t>აბრევიატურებისა და დიაგრამების შემცველი ინსტრუქციების ინტერპრეტაცია;</w:t>
            </w:r>
          </w:p>
          <w:p w:rsidR="00AA4C56" w:rsidRPr="00A52D1A" w:rsidRDefault="00AA4C56" w:rsidP="001D0A06">
            <w:pPr>
              <w:numPr>
                <w:ilvl w:val="0"/>
                <w:numId w:val="16"/>
              </w:numPr>
              <w:ind w:left="175" w:hanging="175"/>
              <w:rPr>
                <w:rFonts w:ascii="Sylfaen" w:hAnsi="Sylfaen" w:cs="Arial"/>
                <w:lang w:val="ka-GE"/>
              </w:rPr>
            </w:pPr>
            <w:r w:rsidRPr="00A52D1A">
              <w:rPr>
                <w:rFonts w:ascii="Sylfaen" w:hAnsi="Sylfaen" w:cs="Sylfaen"/>
                <w:lang w:val="ka-GE"/>
              </w:rPr>
              <w:t>ორენოვან საზღვა</w:t>
            </w:r>
            <w:r w:rsidR="00B94AF5">
              <w:rPr>
                <w:rFonts w:ascii="Sylfaen" w:hAnsi="Sylfaen" w:cs="Sylfaen"/>
                <w:lang w:val="ka-GE"/>
              </w:rPr>
              <w:t>ო</w:t>
            </w:r>
            <w:r w:rsidRPr="00A52D1A">
              <w:rPr>
                <w:rFonts w:ascii="Sylfaen" w:hAnsi="Sylfaen" w:cs="Sylfaen"/>
                <w:lang w:val="ka-GE"/>
              </w:rPr>
              <w:t xml:space="preserve"> ტექნიკურ ლექსიკონთან მუშაობის პრინციპები და ლექსიკონის </w:t>
            </w:r>
            <w:r w:rsidRPr="00A52D1A">
              <w:rPr>
                <w:rFonts w:ascii="Sylfaen" w:hAnsi="Sylfaen"/>
                <w:lang w:val="ka-GE"/>
              </w:rPr>
              <w:t xml:space="preserve"> </w:t>
            </w:r>
            <w:r w:rsidRPr="00A52D1A">
              <w:rPr>
                <w:rFonts w:ascii="Sylfaen" w:hAnsi="Sylfaen" w:cs="Sylfaen"/>
                <w:lang w:val="ka-GE"/>
              </w:rPr>
              <w:t>გამოყენებით უცხო ტექსტის დამუშავება;</w:t>
            </w:r>
          </w:p>
          <w:p w:rsidR="00AA4C56" w:rsidRPr="00A52D1A" w:rsidRDefault="00AA4C56" w:rsidP="001D0A06">
            <w:pPr>
              <w:pStyle w:val="ListParagraph"/>
              <w:numPr>
                <w:ilvl w:val="0"/>
                <w:numId w:val="9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 w:cs="Sylfaen"/>
                <w:lang w:val="ka-GE"/>
              </w:rPr>
              <w:t>ელექტროტექნიკოსის</w:t>
            </w:r>
            <w:r w:rsidRPr="00A52D1A">
              <w:rPr>
                <w:rFonts w:ascii="Sylfaen" w:hAnsi="Sylfaen"/>
                <w:lang w:val="ka-GE"/>
              </w:rPr>
              <w:t xml:space="preserve"> საქმიანობისთვის საჭირო </w:t>
            </w:r>
            <w:r w:rsidRPr="00A52D1A">
              <w:rPr>
                <w:rFonts w:ascii="Sylfaen" w:hAnsi="Sylfaen"/>
                <w:lang w:val="en-US"/>
              </w:rPr>
              <w:t>IMO</w:t>
            </w:r>
            <w:r w:rsidRPr="00A52D1A">
              <w:rPr>
                <w:rFonts w:ascii="Sylfaen" w:hAnsi="Sylfaen"/>
                <w:lang w:val="ka-GE"/>
              </w:rPr>
              <w:t xml:space="preserve"> სიმბოლოები - </w:t>
            </w:r>
            <w:r w:rsidRPr="00A52D1A">
              <w:rPr>
                <w:rFonts w:ascii="Sylfaen" w:hAnsi="Sylfaen"/>
                <w:lang w:val="en-US"/>
              </w:rPr>
              <w:t>IMO-</w:t>
            </w:r>
            <w:r w:rsidRPr="00A52D1A">
              <w:rPr>
                <w:rFonts w:ascii="Sylfaen" w:hAnsi="Sylfaen"/>
                <w:lang w:val="ka-GE"/>
              </w:rPr>
              <w:t>ს უსაფრთხოების ნიშნები, მათი ლექსიკური მნიშვნელობა და შესატყვისი გრაფიკული გამოსახულება;</w:t>
            </w:r>
          </w:p>
          <w:p w:rsidR="00AA4C56" w:rsidRPr="00A52D1A" w:rsidRDefault="00AA4C56" w:rsidP="001D0A06">
            <w:pPr>
              <w:pStyle w:val="ListParagraph"/>
              <w:numPr>
                <w:ilvl w:val="0"/>
                <w:numId w:val="9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სასიგნალო დროშები - საზღვაო ანბანი, განმარტება და გამოყენებ</w:t>
            </w:r>
            <w:r w:rsidR="00B94AF5">
              <w:rPr>
                <w:rFonts w:ascii="Sylfaen" w:hAnsi="Sylfaen"/>
                <w:lang w:val="ka-GE"/>
              </w:rPr>
              <w:t>ა</w:t>
            </w:r>
            <w:r w:rsidRPr="00A52D1A">
              <w:rPr>
                <w:rFonts w:ascii="Sylfaen" w:hAnsi="Sylfaen"/>
                <w:lang w:val="ka-GE"/>
              </w:rPr>
              <w:t>;</w:t>
            </w:r>
          </w:p>
        </w:tc>
        <w:tc>
          <w:tcPr>
            <w:tcW w:w="805" w:type="pct"/>
          </w:tcPr>
          <w:p w:rsidR="00AA4C56" w:rsidRPr="00A52D1A" w:rsidRDefault="00AA4C56" w:rsidP="002C6F31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lastRenderedPageBreak/>
              <w:t>ლექცია და დემონსტრირება,</w:t>
            </w:r>
          </w:p>
          <w:p w:rsidR="00AA4C56" w:rsidRPr="00A52D1A" w:rsidRDefault="00AA4C56" w:rsidP="002C6F31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 w:cs="Sylfaen"/>
                <w:lang w:val="ka-GE"/>
              </w:rPr>
              <w:lastRenderedPageBreak/>
              <w:t>საკლასო დისკუსია,</w:t>
            </w:r>
          </w:p>
          <w:p w:rsidR="00AA4C56" w:rsidRPr="00A52D1A" w:rsidRDefault="00AA4C56" w:rsidP="002C6F31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შემთხვევის შესწავლა,</w:t>
            </w:r>
          </w:p>
          <w:p w:rsidR="00AA4C56" w:rsidRPr="00A52D1A" w:rsidRDefault="00AA4C56" w:rsidP="002C6F31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როლების განაწილება,</w:t>
            </w:r>
          </w:p>
          <w:p w:rsidR="00AA4C56" w:rsidRPr="00A52D1A" w:rsidRDefault="00AA4C56" w:rsidP="002C6F31">
            <w:pPr>
              <w:pStyle w:val="ListParagraph"/>
              <w:tabs>
                <w:tab w:val="left" w:pos="184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პრაქტიკული სავარჯიშო/ დავალება</w:t>
            </w:r>
          </w:p>
          <w:p w:rsidR="00AA4C56" w:rsidRPr="00A52D1A" w:rsidRDefault="00AA4C56" w:rsidP="002C6F31">
            <w:pPr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დამოუკიდებელი დავალება.</w:t>
            </w:r>
          </w:p>
        </w:tc>
        <w:tc>
          <w:tcPr>
            <w:tcW w:w="818" w:type="pct"/>
          </w:tcPr>
          <w:p w:rsidR="00AA4C56" w:rsidRPr="00A52D1A" w:rsidRDefault="00AA4C56" w:rsidP="001D0A06">
            <w:pPr>
              <w:rPr>
                <w:rFonts w:ascii="Sylfaen" w:hAnsi="Sylfaen" w:cs="Arial"/>
                <w:b/>
                <w:lang w:val="ka-GE"/>
              </w:rPr>
            </w:pPr>
            <w:r w:rsidRPr="00A52D1A">
              <w:rPr>
                <w:rFonts w:ascii="Sylfaen" w:hAnsi="Sylfaen" w:cs="Arial"/>
                <w:noProof/>
                <w:lang w:val="ka-GE"/>
              </w:rPr>
              <w:lastRenderedPageBreak/>
              <w:t xml:space="preserve">მოდულის მასწავლებელი  </w:t>
            </w:r>
            <w:r w:rsidRPr="00A52D1A">
              <w:rPr>
                <w:rFonts w:ascii="Sylfaen" w:hAnsi="Sylfaen" w:cs="Arial"/>
                <w:noProof/>
                <w:lang w:val="ka-GE"/>
              </w:rPr>
              <w:lastRenderedPageBreak/>
              <w:t>მიცე</w:t>
            </w:r>
            <w:r w:rsidR="001D0A06">
              <w:rPr>
                <w:rFonts w:ascii="Sylfaen" w:hAnsi="Sylfaen" w:cs="Arial"/>
                <w:noProof/>
                <w:lang w:val="ka-GE"/>
              </w:rPr>
              <w:t>მ</w:t>
            </w:r>
            <w:r w:rsidRPr="00A52D1A">
              <w:rPr>
                <w:rFonts w:ascii="Sylfaen" w:hAnsi="Sylfaen" w:cs="Arial"/>
                <w:noProof/>
                <w:lang w:val="ka-GE"/>
              </w:rPr>
              <w:t>ული პრაქტიკული დავალების შესრულების პროცესში  აფასებს პროფესიულ სტუდენტს და ასევე   გამოკითხავს გავლილ საკითხებს.</w:t>
            </w:r>
          </w:p>
        </w:tc>
        <w:tc>
          <w:tcPr>
            <w:tcW w:w="1244" w:type="pct"/>
          </w:tcPr>
          <w:p w:rsidR="00AA4C56" w:rsidRPr="00A52D1A" w:rsidRDefault="00AA4C56" w:rsidP="002C6F31">
            <w:pPr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b/>
                <w:lang w:val="ka-GE"/>
              </w:rPr>
              <w:lastRenderedPageBreak/>
              <w:t xml:space="preserve">პრაქტიკული დავალება დაკვირვებით - შესრულების </w:t>
            </w:r>
            <w:r w:rsidRPr="00A52D1A">
              <w:rPr>
                <w:rFonts w:ascii="Sylfaen" w:hAnsi="Sylfaen"/>
                <w:b/>
                <w:lang w:val="ka-GE"/>
              </w:rPr>
              <w:lastRenderedPageBreak/>
              <w:t>მტკიცებულება</w:t>
            </w:r>
          </w:p>
          <w:p w:rsidR="00AA4C56" w:rsidRPr="00A52D1A" w:rsidRDefault="00AA4C56" w:rsidP="002C6F31">
            <w:pPr>
              <w:rPr>
                <w:rFonts w:ascii="Sylfaen" w:hAnsi="Sylfaen" w:cs="Arial"/>
                <w:b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მასწავლებლის მიერ წერილობითი შეფასების ფურცელი, რომელიც ასახავს პროფესიული სტუდენტის მიერ დავალების შესრულების პროცესს.</w:t>
            </w:r>
          </w:p>
        </w:tc>
      </w:tr>
      <w:tr w:rsidR="0066770D" w:rsidRPr="00A52D1A" w:rsidTr="00F32F7D">
        <w:trPr>
          <w:trHeight w:val="1457"/>
        </w:trPr>
        <w:tc>
          <w:tcPr>
            <w:tcW w:w="718" w:type="pct"/>
          </w:tcPr>
          <w:p w:rsidR="0066770D" w:rsidRPr="00A52D1A" w:rsidRDefault="0066770D" w:rsidP="002C6F31">
            <w:pPr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/>
                <w:b/>
                <w:lang w:val="ka-GE"/>
              </w:rPr>
              <w:lastRenderedPageBreak/>
              <w:t>3</w:t>
            </w:r>
          </w:p>
        </w:tc>
        <w:tc>
          <w:tcPr>
            <w:tcW w:w="1415" w:type="pct"/>
            <w:vAlign w:val="center"/>
          </w:tcPr>
          <w:p w:rsidR="0066770D" w:rsidRPr="00A52D1A" w:rsidRDefault="0066770D" w:rsidP="001D0A06">
            <w:pPr>
              <w:autoSpaceDE w:val="0"/>
              <w:autoSpaceDN w:val="0"/>
              <w:adjustRightInd w:val="0"/>
              <w:ind w:left="176" w:hanging="142"/>
              <w:rPr>
                <w:rFonts w:ascii="Sylfaen" w:hAnsi="Sylfaen" w:cs="AcadNusx"/>
                <w:lang w:val="de-DE"/>
              </w:rPr>
            </w:pPr>
            <w:r w:rsidRPr="00A52D1A">
              <w:rPr>
                <w:rFonts w:ascii="Sylfaen" w:hAnsi="Sylfaen" w:cs="AcadNusx"/>
                <w:lang w:val="de-DE"/>
              </w:rPr>
              <w:t>სხვადასხვა ხასიათის წერილობითი ტექსტები</w:t>
            </w:r>
            <w:r w:rsidRPr="00A52D1A">
              <w:rPr>
                <w:rFonts w:ascii="Sylfaen" w:hAnsi="Sylfaen" w:cs="AcadNusx"/>
                <w:lang w:val="ka-GE"/>
              </w:rPr>
              <w:t>:</w:t>
            </w:r>
          </w:p>
          <w:p w:rsidR="0066770D" w:rsidRPr="00A52D1A" w:rsidRDefault="0066770D" w:rsidP="001D0A06">
            <w:pPr>
              <w:pStyle w:val="ListParagraph"/>
              <w:numPr>
                <w:ilvl w:val="0"/>
                <w:numId w:val="17"/>
              </w:numPr>
              <w:ind w:left="178" w:hanging="178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en-US"/>
              </w:rPr>
              <w:t>CV</w:t>
            </w:r>
            <w:r w:rsidRPr="00A52D1A">
              <w:rPr>
                <w:rFonts w:ascii="Sylfaen" w:hAnsi="Sylfaen"/>
                <w:lang w:val="ka-GE"/>
              </w:rPr>
              <w:t>-ის შედგენა</w:t>
            </w:r>
            <w:r w:rsidR="00B94AF5">
              <w:rPr>
                <w:rFonts w:ascii="Sylfaen" w:hAnsi="Sylfaen"/>
                <w:lang w:val="ka-GE"/>
              </w:rPr>
              <w:t>;</w:t>
            </w:r>
          </w:p>
          <w:p w:rsidR="0066770D" w:rsidRPr="00A52D1A" w:rsidRDefault="0066770D" w:rsidP="001D0A06">
            <w:pPr>
              <w:pStyle w:val="ListParagraph"/>
              <w:numPr>
                <w:ilvl w:val="0"/>
                <w:numId w:val="17"/>
              </w:numPr>
              <w:ind w:left="178" w:hanging="178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</w:rPr>
              <w:t>პირადი</w:t>
            </w:r>
            <w:r w:rsidRPr="00A52D1A">
              <w:rPr>
                <w:rFonts w:ascii="Sylfaen" w:hAnsi="Sylfaen"/>
                <w:lang w:val="ka-GE"/>
              </w:rPr>
              <w:t xml:space="preserve"> </w:t>
            </w:r>
            <w:r w:rsidRPr="00A52D1A">
              <w:rPr>
                <w:rFonts w:ascii="Sylfaen" w:hAnsi="Sylfaen"/>
              </w:rPr>
              <w:t>კორესპონდენციის წარმოება</w:t>
            </w:r>
            <w:r w:rsidRPr="00A52D1A">
              <w:rPr>
                <w:rFonts w:ascii="Sylfaen" w:hAnsi="Sylfaen"/>
                <w:lang w:val="ka-GE"/>
              </w:rPr>
              <w:t xml:space="preserve"> (</w:t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>ენობრივ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>ი</w:t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 xml:space="preserve"> კონს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softHyphen/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>ტრუქციებ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>ის</w:t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>, კლიშეებ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>ის</w:t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>, ფორმულებ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>ის</w:t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>, თავა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softHyphen/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>ზიან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>ი</w:t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 xml:space="preserve"> და ფამილარულ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>ი</w:t>
            </w:r>
            <w:r w:rsidRPr="00A52D1A">
              <w:rPr>
                <w:rFonts w:ascii="Sylfaen" w:hAnsi="Sylfaen" w:cs="AcadNusx"/>
                <w:color w:val="000000" w:themeColor="text1"/>
                <w:lang w:val="de-DE"/>
              </w:rPr>
              <w:t xml:space="preserve"> ფორმებ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>ის გამოყენებით);</w:t>
            </w:r>
          </w:p>
          <w:p w:rsidR="0066770D" w:rsidRPr="00A52D1A" w:rsidRDefault="0066770D" w:rsidP="001D0A06">
            <w:pPr>
              <w:pStyle w:val="ListParagraph"/>
              <w:numPr>
                <w:ilvl w:val="0"/>
                <w:numId w:val="17"/>
              </w:numPr>
              <w:ind w:left="178" w:hanging="178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>სხვადასხვა ტიპის მარტივი წერილობითი ტექსტის სტრუქტურის განსაზღვრა და შედგენა;</w:t>
            </w:r>
          </w:p>
          <w:p w:rsidR="0066770D" w:rsidRPr="00A52D1A" w:rsidRDefault="0066770D" w:rsidP="001D0A06">
            <w:pPr>
              <w:pStyle w:val="ListParagraph"/>
              <w:numPr>
                <w:ilvl w:val="0"/>
                <w:numId w:val="17"/>
              </w:numPr>
              <w:ind w:left="178" w:hanging="178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t xml:space="preserve">სხვადასხვა ტიპის (პროფესიული </w:t>
            </w:r>
            <w:r w:rsidRPr="00A52D1A">
              <w:rPr>
                <w:rFonts w:ascii="Sylfaen" w:hAnsi="Sylfaen" w:cs="AcadNusx"/>
                <w:color w:val="000000" w:themeColor="text1"/>
                <w:lang w:val="ka-GE"/>
              </w:rPr>
              <w:lastRenderedPageBreak/>
              <w:t xml:space="preserve">საქმიანობისათვის დამახასიათებელი) მარტივი წერილობითი დოკუმენტის შედგენა; </w:t>
            </w:r>
          </w:p>
          <w:p w:rsidR="0066770D" w:rsidRPr="00A52D1A" w:rsidRDefault="0066770D" w:rsidP="001D0A06">
            <w:pPr>
              <w:pStyle w:val="ListParagraph"/>
              <w:numPr>
                <w:ilvl w:val="0"/>
                <w:numId w:val="10"/>
              </w:numPr>
              <w:ind w:left="142" w:hanging="15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ელექტროტექნიკოსის საქმიანობის პროცესის  მარტივი წერილობითი ჩანაწერის გაკეთება;</w:t>
            </w:r>
          </w:p>
          <w:p w:rsidR="0066770D" w:rsidRPr="00A52D1A" w:rsidRDefault="0066770D" w:rsidP="001D0A06">
            <w:pPr>
              <w:pStyle w:val="ListParagraph"/>
              <w:numPr>
                <w:ilvl w:val="0"/>
                <w:numId w:val="10"/>
              </w:numPr>
              <w:ind w:left="142" w:hanging="153"/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 xml:space="preserve">მარტივი საქმიანი წერილის შედგენა მოცემული მოდელის მიხედვით; </w:t>
            </w:r>
          </w:p>
          <w:p w:rsidR="0066770D" w:rsidRPr="00A52D1A" w:rsidRDefault="0066770D" w:rsidP="001D0A06">
            <w:pPr>
              <w:pStyle w:val="ListParagraph"/>
              <w:numPr>
                <w:ilvl w:val="0"/>
                <w:numId w:val="10"/>
              </w:numPr>
              <w:ind w:left="142" w:hanging="153"/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ელექტროტექნიკოსის სტანდარტული დღის აღწერა შესაფერისი დროის ზმნისზედების გამოყენებით.</w:t>
            </w:r>
          </w:p>
        </w:tc>
        <w:tc>
          <w:tcPr>
            <w:tcW w:w="805" w:type="pct"/>
            <w:shd w:val="clear" w:color="auto" w:fill="auto"/>
          </w:tcPr>
          <w:p w:rsidR="0066770D" w:rsidRPr="00A52D1A" w:rsidRDefault="0066770D" w:rsidP="002C6F31">
            <w:pPr>
              <w:pStyle w:val="ListParagraph"/>
              <w:tabs>
                <w:tab w:val="left" w:pos="138"/>
              </w:tabs>
              <w:ind w:left="0" w:right="33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lastRenderedPageBreak/>
              <w:t>პრაქტიკული სავარჯიშო/ დავალება,</w:t>
            </w:r>
          </w:p>
          <w:p w:rsidR="0066770D" w:rsidRPr="00A52D1A" w:rsidRDefault="0066770D" w:rsidP="002C6F31">
            <w:pPr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 w:cs="Sylfaen"/>
                <w:lang w:val="ka-GE"/>
              </w:rPr>
              <w:t>დამოუკიდებელი</w:t>
            </w:r>
            <w:r w:rsidRPr="00A52D1A">
              <w:rPr>
                <w:rFonts w:ascii="Sylfaen" w:hAnsi="Sylfaen"/>
                <w:lang w:val="ka-GE"/>
              </w:rPr>
              <w:t xml:space="preserve"> </w:t>
            </w:r>
            <w:r w:rsidRPr="00A52D1A">
              <w:rPr>
                <w:rFonts w:ascii="Sylfaen" w:hAnsi="Sylfaen" w:cs="Sylfaen"/>
                <w:lang w:val="ka-GE"/>
              </w:rPr>
              <w:t>დავალება.</w:t>
            </w:r>
          </w:p>
        </w:tc>
        <w:tc>
          <w:tcPr>
            <w:tcW w:w="818" w:type="pct"/>
            <w:shd w:val="clear" w:color="auto" w:fill="auto"/>
          </w:tcPr>
          <w:p w:rsidR="0066770D" w:rsidRPr="00A52D1A" w:rsidRDefault="0066770D" w:rsidP="001D0A06">
            <w:pPr>
              <w:rPr>
                <w:rFonts w:ascii="Sylfaen" w:hAnsi="Sylfaen" w:cs="Arial"/>
                <w:b/>
                <w:lang w:val="ka-GE"/>
              </w:rPr>
            </w:pPr>
            <w:r w:rsidRPr="00A52D1A">
              <w:rPr>
                <w:rFonts w:ascii="Sylfaen" w:hAnsi="Sylfaen" w:cs="Arial"/>
                <w:noProof/>
                <w:lang w:val="ka-GE"/>
              </w:rPr>
              <w:t>მოდულის მასწავლებელი  მიცე</w:t>
            </w:r>
            <w:r w:rsidR="001D0A06">
              <w:rPr>
                <w:rFonts w:ascii="Sylfaen" w:hAnsi="Sylfaen" w:cs="Arial"/>
                <w:noProof/>
                <w:lang w:val="ka-GE"/>
              </w:rPr>
              <w:t>მ</w:t>
            </w:r>
            <w:r w:rsidRPr="00A52D1A">
              <w:rPr>
                <w:rFonts w:ascii="Sylfaen" w:hAnsi="Sylfaen" w:cs="Arial"/>
                <w:noProof/>
                <w:lang w:val="ka-GE"/>
              </w:rPr>
              <w:t>ული პრაქტიკული დავალების შესრულების პროცესში  აფასებს პროფესიულ სტუდენტს და ასევე   გამოკითხავს გავლილ საკითხებს.</w:t>
            </w:r>
          </w:p>
        </w:tc>
        <w:tc>
          <w:tcPr>
            <w:tcW w:w="1244" w:type="pct"/>
          </w:tcPr>
          <w:p w:rsidR="0066770D" w:rsidRPr="00A52D1A" w:rsidRDefault="0066770D" w:rsidP="002C6F31">
            <w:pPr>
              <w:rPr>
                <w:rFonts w:ascii="Sylfaen" w:hAnsi="Sylfaen" w:cs="Arial"/>
                <w:b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პროფესიული სტუდენტის მიერ შერულებული წერითი დავალება</w:t>
            </w:r>
          </w:p>
        </w:tc>
      </w:tr>
      <w:tr w:rsidR="00C20610" w:rsidRPr="00A52D1A" w:rsidTr="00F32F7D">
        <w:trPr>
          <w:trHeight w:val="440"/>
        </w:trPr>
        <w:tc>
          <w:tcPr>
            <w:tcW w:w="718" w:type="pct"/>
          </w:tcPr>
          <w:p w:rsidR="00C20610" w:rsidRPr="00A52D1A" w:rsidRDefault="00C20610" w:rsidP="002C6F31">
            <w:pPr>
              <w:rPr>
                <w:rFonts w:ascii="Sylfaen" w:hAnsi="Sylfaen"/>
                <w:b/>
                <w:lang w:val="ka-GE"/>
              </w:rPr>
            </w:pPr>
            <w:r w:rsidRPr="00A52D1A">
              <w:rPr>
                <w:rFonts w:ascii="Sylfaen" w:hAnsi="Sylfaen"/>
                <w:b/>
                <w:lang w:val="ka-GE"/>
              </w:rPr>
              <w:lastRenderedPageBreak/>
              <w:t xml:space="preserve">დამატებითი ინფორმაცია </w:t>
            </w:r>
            <w:r w:rsidRPr="00A52D1A">
              <w:rPr>
                <w:rFonts w:ascii="Sylfaen" w:hAnsi="Sylfaen"/>
                <w:b/>
                <w:lang w:val="en-US"/>
              </w:rPr>
              <w:t xml:space="preserve"> </w:t>
            </w:r>
            <w:r w:rsidRPr="00A52D1A">
              <w:rPr>
                <w:rFonts w:ascii="Sylfaen" w:hAnsi="Sylfaen"/>
                <w:b/>
                <w:lang w:val="ka-GE"/>
              </w:rPr>
              <w:t xml:space="preserve">მოდულის განხორციელებასთან დაკავშირებით </w:t>
            </w:r>
          </w:p>
          <w:p w:rsidR="00C20610" w:rsidRPr="00A52D1A" w:rsidRDefault="00C20610" w:rsidP="002C6F31">
            <w:pPr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4282" w:type="pct"/>
            <w:gridSpan w:val="4"/>
            <w:vAlign w:val="center"/>
          </w:tcPr>
          <w:p w:rsidR="00C20610" w:rsidRPr="00A52D1A" w:rsidRDefault="00C20610" w:rsidP="002C6F31">
            <w:pPr>
              <w:jc w:val="both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 w:cs="Sylfaen"/>
              </w:rPr>
              <w:t>ინგლისურ</w:t>
            </w:r>
            <w:r w:rsidR="006B7A8E">
              <w:rPr>
                <w:rFonts w:ascii="Sylfaen" w:hAnsi="Sylfaen"/>
                <w:lang w:val="ka-GE"/>
              </w:rPr>
              <w:t xml:space="preserve"> ენაზე </w:t>
            </w:r>
            <w:r w:rsidRPr="00A52D1A">
              <w:rPr>
                <w:rFonts w:ascii="Sylfaen" w:hAnsi="Sylfaen"/>
                <w:lang w:val="ka-GE"/>
              </w:rPr>
              <w:t xml:space="preserve">სპეციალური ტერმინოლოგიისა და საერთაშორისო საკომუნიკაციო </w:t>
            </w:r>
            <w:r w:rsidRPr="00A52D1A">
              <w:rPr>
                <w:rFonts w:ascii="Sylfaen" w:hAnsi="Sylfaen"/>
                <w:lang w:val="en-US"/>
              </w:rPr>
              <w:t xml:space="preserve">IMO SMCP </w:t>
            </w:r>
            <w:r w:rsidRPr="00A52D1A">
              <w:rPr>
                <w:rFonts w:ascii="Sylfaen" w:hAnsi="Sylfaen"/>
                <w:lang w:val="ka-GE"/>
              </w:rPr>
              <w:t>სტანდარტული ფრაზების</w:t>
            </w:r>
            <w:r w:rsidRPr="00A52D1A">
              <w:rPr>
                <w:rFonts w:ascii="Sylfaen" w:hAnsi="Sylfaen"/>
                <w:lang w:val="fr-FR"/>
              </w:rPr>
              <w:t xml:space="preserve">  სწავლება საკომუნიკაციო მიზნებს</w:t>
            </w:r>
            <w:r w:rsidRPr="00A52D1A">
              <w:rPr>
                <w:rFonts w:ascii="Sylfaen" w:hAnsi="Sylfaen"/>
                <w:lang w:val="ka-GE"/>
              </w:rPr>
              <w:t xml:space="preserve"> ემსახურება. სტუდენტი </w:t>
            </w:r>
            <w:r w:rsidRPr="00A52D1A">
              <w:rPr>
                <w:rFonts w:ascii="Sylfaen" w:hAnsi="Sylfaen"/>
                <w:lang w:val="fr-FR"/>
              </w:rPr>
              <w:t xml:space="preserve"> აკვირდე</w:t>
            </w:r>
            <w:r w:rsidRPr="00A52D1A">
              <w:rPr>
                <w:rFonts w:ascii="Sylfaen" w:hAnsi="Sylfaen"/>
                <w:lang w:val="ka-GE"/>
              </w:rPr>
              <w:t>ბა</w:t>
            </w:r>
            <w:r w:rsidRPr="00A52D1A">
              <w:rPr>
                <w:rFonts w:ascii="Sylfaen" w:hAnsi="Sylfaen"/>
                <w:lang w:val="fr-FR"/>
              </w:rPr>
              <w:t>, ამოიცნო</w:t>
            </w:r>
            <w:r w:rsidRPr="00A52D1A">
              <w:rPr>
                <w:rFonts w:ascii="Sylfaen" w:hAnsi="Sylfaen"/>
                <w:lang w:val="ka-GE"/>
              </w:rPr>
              <w:t>ბ</w:t>
            </w:r>
            <w:r w:rsidRPr="00A52D1A">
              <w:rPr>
                <w:rFonts w:ascii="Sylfaen" w:hAnsi="Sylfaen"/>
                <w:lang w:val="fr-FR"/>
              </w:rPr>
              <w:t>ს, გაიაზრ</w:t>
            </w:r>
            <w:r w:rsidRPr="00A52D1A">
              <w:rPr>
                <w:rFonts w:ascii="Sylfaen" w:hAnsi="Sylfaen"/>
                <w:lang w:val="ka-GE"/>
              </w:rPr>
              <w:t>ებ</w:t>
            </w:r>
            <w:r w:rsidRPr="00A52D1A">
              <w:rPr>
                <w:rFonts w:ascii="Sylfaen" w:hAnsi="Sylfaen"/>
                <w:lang w:val="fr-FR"/>
              </w:rPr>
              <w:t>ს და კონტექსტში გამოიყენ</w:t>
            </w:r>
            <w:r w:rsidRPr="00A52D1A">
              <w:rPr>
                <w:rFonts w:ascii="Sylfaen" w:hAnsi="Sylfaen"/>
                <w:lang w:val="ka-GE"/>
              </w:rPr>
              <w:t>ებ</w:t>
            </w:r>
            <w:r w:rsidRPr="00A52D1A">
              <w:rPr>
                <w:rFonts w:ascii="Sylfaen" w:hAnsi="Sylfaen"/>
                <w:lang w:val="fr-FR"/>
              </w:rPr>
              <w:t xml:space="preserve">ს </w:t>
            </w:r>
            <w:r w:rsidRPr="00A52D1A">
              <w:rPr>
                <w:rFonts w:ascii="Sylfaen" w:hAnsi="Sylfaen"/>
                <w:lang w:val="ka-GE"/>
              </w:rPr>
              <w:t xml:space="preserve">ათვისებული სპეციალური ტერმინოლოგიას და </w:t>
            </w:r>
            <w:r w:rsidRPr="00A52D1A">
              <w:rPr>
                <w:rFonts w:ascii="Sylfaen" w:hAnsi="Sylfaen"/>
                <w:lang w:val="en-US"/>
              </w:rPr>
              <w:t xml:space="preserve">IMO SMCP </w:t>
            </w:r>
            <w:r w:rsidRPr="00A52D1A">
              <w:rPr>
                <w:rFonts w:ascii="Sylfaen" w:hAnsi="Sylfaen"/>
                <w:lang w:val="ka-GE"/>
              </w:rPr>
              <w:t>სტანდარტული ფრაზებს</w:t>
            </w:r>
            <w:r w:rsidRPr="00A52D1A">
              <w:rPr>
                <w:rFonts w:ascii="Sylfaen" w:hAnsi="Sylfaen"/>
                <w:lang w:val="fr-FR"/>
              </w:rPr>
              <w:t xml:space="preserve">. ამისათვის </w:t>
            </w:r>
            <w:r w:rsidRPr="00A52D1A">
              <w:rPr>
                <w:rFonts w:ascii="Sylfaen" w:hAnsi="Sylfaen"/>
                <w:lang w:val="ka-GE"/>
              </w:rPr>
              <w:t xml:space="preserve">სტუდენტს შესასწავლი მასალა სახალისო, ადვილად გასაგებ ზეპირ თუ წერილობით საკუმუნიკაციო სიტუაციებში მიეწოდება </w:t>
            </w:r>
            <w:r w:rsidRPr="00A52D1A">
              <w:rPr>
                <w:rFonts w:ascii="Sylfaen" w:hAnsi="Sylfaen"/>
                <w:lang w:val="de-DE"/>
              </w:rPr>
              <w:t xml:space="preserve">ასათვისებელ ენობრივ მასალაზე აგებული </w:t>
            </w:r>
            <w:r w:rsidRPr="00A52D1A">
              <w:rPr>
                <w:rFonts w:ascii="Sylfaen" w:hAnsi="Sylfaen"/>
                <w:lang w:val="ka-GE"/>
              </w:rPr>
              <w:t xml:space="preserve">ნახევრად </w:t>
            </w:r>
            <w:r w:rsidRPr="00A52D1A">
              <w:rPr>
                <w:rFonts w:ascii="Sylfaen" w:hAnsi="Sylfaen"/>
                <w:lang w:val="de-DE"/>
              </w:rPr>
              <w:t xml:space="preserve">დიდაქტიზებული </w:t>
            </w:r>
            <w:r w:rsidRPr="00A52D1A">
              <w:rPr>
                <w:rFonts w:ascii="Sylfaen" w:hAnsi="Sylfaen"/>
                <w:lang w:val="ka-GE"/>
              </w:rPr>
              <w:t xml:space="preserve">და/ან ნახევრად ავთენტური </w:t>
            </w:r>
            <w:r w:rsidRPr="00A52D1A">
              <w:rPr>
                <w:rFonts w:ascii="Sylfaen" w:hAnsi="Sylfaen"/>
                <w:lang w:val="de-DE"/>
              </w:rPr>
              <w:t>ტექსტების მეშვეობით</w:t>
            </w:r>
            <w:r w:rsidRPr="00A52D1A">
              <w:rPr>
                <w:rFonts w:ascii="Sylfaen" w:hAnsi="Sylfaen"/>
                <w:lang w:val="ka-GE"/>
              </w:rPr>
              <w:t xml:space="preserve">. ხდება მრავალფეროვანი აქტივობებისა და სავარჯიშოების შეთავაზება. </w:t>
            </w:r>
          </w:p>
          <w:p w:rsidR="00C20610" w:rsidRPr="00A52D1A" w:rsidRDefault="00C20610" w:rsidP="002C6F31">
            <w:pPr>
              <w:autoSpaceDE w:val="0"/>
              <w:autoSpaceDN w:val="0"/>
              <w:adjustRightInd w:val="0"/>
              <w:jc w:val="both"/>
              <w:rPr>
                <w:rFonts w:ascii="Sylfaen" w:hAnsi="Sylfaen" w:cs="AcadNusx"/>
                <w:bCs/>
                <w:strike/>
                <w:lang w:val="ka-GE"/>
              </w:rPr>
            </w:pPr>
            <w:r w:rsidRPr="00A52D1A">
              <w:rPr>
                <w:rFonts w:ascii="Sylfaen" w:hAnsi="Sylfaen" w:cs="AcadNusx"/>
                <w:lang w:val="ka-GE"/>
              </w:rPr>
              <w:t xml:space="preserve">სწავლების პროცესში გამოიყენება სტუდენტზე ორიენტირებული  მიდგომა. </w:t>
            </w:r>
            <w:r w:rsidRPr="00A52D1A">
              <w:rPr>
                <w:rFonts w:ascii="Sylfaen" w:hAnsi="Sylfaen" w:cs="Arial"/>
                <w:lang w:val="ka-GE"/>
              </w:rPr>
              <w:t xml:space="preserve">მოდულის ფარგლებში </w:t>
            </w:r>
            <w:r w:rsidRPr="00A52D1A">
              <w:rPr>
                <w:rFonts w:ascii="Sylfaen" w:hAnsi="Sylfaen" w:cs="AcadNusx"/>
                <w:lang w:val="de-DE"/>
              </w:rPr>
              <w:t xml:space="preserve">დასახული </w:t>
            </w:r>
            <w:r w:rsidRPr="00A52D1A">
              <w:rPr>
                <w:rFonts w:ascii="Sylfaen" w:hAnsi="Sylfaen" w:cs="AcadNusx"/>
                <w:lang w:val="ka-GE"/>
              </w:rPr>
              <w:t>შედეგების მისაღწევ</w:t>
            </w:r>
            <w:r w:rsidRPr="00A52D1A">
              <w:rPr>
                <w:rFonts w:ascii="Sylfaen" w:hAnsi="Sylfaen" w:cs="AcadNusx"/>
                <w:lang w:val="de-DE"/>
              </w:rPr>
              <w:t xml:space="preserve">ად </w:t>
            </w:r>
            <w:r w:rsidRPr="00A52D1A">
              <w:rPr>
                <w:rFonts w:ascii="Sylfaen" w:hAnsi="Sylfaen" w:cs="Sylfaen"/>
              </w:rPr>
              <w:t>ინგლისურ</w:t>
            </w:r>
            <w:r w:rsidRPr="00A52D1A">
              <w:rPr>
                <w:rFonts w:ascii="Sylfaen" w:hAnsi="Sylfaen" w:cs="AcadNusx"/>
                <w:bCs/>
                <w:lang w:val="ka-GE"/>
              </w:rPr>
              <w:t>ი</w:t>
            </w:r>
            <w:r w:rsidRPr="00A52D1A">
              <w:rPr>
                <w:rFonts w:ascii="Sylfaen" w:hAnsi="Sylfaen" w:cs="AcadNusx"/>
                <w:lang w:val="de-DE"/>
              </w:rPr>
              <w:t xml:space="preserve"> ენის სწავლება </w:t>
            </w:r>
            <w:r w:rsidRPr="00A52D1A">
              <w:rPr>
                <w:rFonts w:ascii="Sylfaen" w:hAnsi="Sylfaen" w:cs="AcadNusx"/>
                <w:lang w:val="ka-GE"/>
              </w:rPr>
              <w:t>ხორციელდება</w:t>
            </w:r>
            <w:r w:rsidRPr="00A52D1A">
              <w:rPr>
                <w:rFonts w:ascii="Sylfaen" w:hAnsi="Sylfaen" w:cs="AcadNusx"/>
                <w:lang w:val="en-US"/>
              </w:rPr>
              <w:t xml:space="preserve"> </w:t>
            </w:r>
            <w:r w:rsidRPr="00A52D1A">
              <w:rPr>
                <w:rFonts w:ascii="Sylfaen" w:hAnsi="Sylfaen" w:cs="AcadNusx"/>
                <w:lang w:val="ka-GE"/>
              </w:rPr>
              <w:t>შემდეგი</w:t>
            </w:r>
            <w:r w:rsidRPr="00A52D1A">
              <w:rPr>
                <w:rFonts w:ascii="Sylfaen" w:hAnsi="Sylfaen" w:cs="AcadNusx"/>
                <w:lang w:val="de-DE"/>
              </w:rPr>
              <w:t xml:space="preserve"> მიმართულებით: </w:t>
            </w:r>
            <w:r w:rsidRPr="00A52D1A">
              <w:rPr>
                <w:rFonts w:ascii="Sylfaen" w:hAnsi="Sylfaen" w:cs="AcadNusx"/>
                <w:lang w:val="ka-GE"/>
              </w:rPr>
              <w:t xml:space="preserve">ა) </w:t>
            </w:r>
            <w:r w:rsidRPr="00A52D1A">
              <w:rPr>
                <w:rFonts w:ascii="Sylfaen" w:hAnsi="Sylfaen" w:cs="AcadNusx"/>
                <w:bCs/>
                <w:lang w:val="de-DE"/>
              </w:rPr>
              <w:t>მოსმენა,</w:t>
            </w:r>
            <w:r w:rsidRPr="00A52D1A">
              <w:rPr>
                <w:rFonts w:ascii="Sylfaen" w:hAnsi="Sylfaen" w:cs="AcadNusx"/>
                <w:bCs/>
                <w:lang w:val="ka-GE"/>
              </w:rPr>
              <w:t xml:space="preserve"> ბ)</w:t>
            </w:r>
            <w:r w:rsidRPr="00A52D1A">
              <w:rPr>
                <w:rFonts w:ascii="Sylfaen" w:hAnsi="Sylfaen" w:cs="AcadNusx"/>
                <w:bCs/>
                <w:lang w:val="de-DE"/>
              </w:rPr>
              <w:t xml:space="preserve"> კითხვა, </w:t>
            </w:r>
            <w:r w:rsidRPr="00A52D1A">
              <w:rPr>
                <w:rFonts w:ascii="Sylfaen" w:hAnsi="Sylfaen" w:cs="AcadNusx"/>
                <w:bCs/>
                <w:lang w:val="ka-GE"/>
              </w:rPr>
              <w:t xml:space="preserve">გ) </w:t>
            </w:r>
            <w:r w:rsidRPr="00A52D1A">
              <w:rPr>
                <w:rFonts w:ascii="Sylfaen" w:hAnsi="Sylfaen" w:cs="AcadNusx"/>
                <w:bCs/>
                <w:lang w:val="de-DE"/>
              </w:rPr>
              <w:t xml:space="preserve">წერა, </w:t>
            </w:r>
            <w:r w:rsidRPr="00A52D1A">
              <w:rPr>
                <w:rFonts w:ascii="Sylfaen" w:hAnsi="Sylfaen" w:cs="AcadNusx"/>
                <w:bCs/>
                <w:lang w:val="ka-GE"/>
              </w:rPr>
              <w:t xml:space="preserve">დ) </w:t>
            </w:r>
            <w:r w:rsidRPr="00A52D1A">
              <w:rPr>
                <w:rFonts w:ascii="Sylfaen" w:hAnsi="Sylfaen" w:cs="AcadNusx"/>
                <w:bCs/>
                <w:lang w:val="de-DE"/>
              </w:rPr>
              <w:t xml:space="preserve">ლაპარაკი, </w:t>
            </w:r>
            <w:r w:rsidRPr="00A52D1A">
              <w:rPr>
                <w:rFonts w:ascii="Sylfaen" w:hAnsi="Sylfaen" w:cs="AcadNusx"/>
                <w:bCs/>
                <w:lang w:val="ka-GE"/>
              </w:rPr>
              <w:t xml:space="preserve">ე) </w:t>
            </w:r>
            <w:r w:rsidRPr="00A52D1A">
              <w:rPr>
                <w:rFonts w:ascii="Sylfaen" w:hAnsi="Sylfaen" w:cs="Sylfaen"/>
              </w:rPr>
              <w:t>ინგლისურ</w:t>
            </w:r>
            <w:r w:rsidRPr="00A52D1A">
              <w:rPr>
                <w:rFonts w:ascii="Sylfaen" w:hAnsi="Sylfaen" w:cs="AcadNusx"/>
                <w:bCs/>
                <w:lang w:val="ka-GE"/>
              </w:rPr>
              <w:t>ი</w:t>
            </w:r>
            <w:r w:rsidRPr="00A52D1A">
              <w:rPr>
                <w:rFonts w:ascii="Sylfaen" w:hAnsi="Sylfaen" w:cs="AcadNusx"/>
                <w:bCs/>
                <w:lang w:val="en-US"/>
              </w:rPr>
              <w:t xml:space="preserve"> </w:t>
            </w:r>
            <w:r w:rsidRPr="00A52D1A">
              <w:rPr>
                <w:rFonts w:ascii="Sylfaen" w:hAnsi="Sylfaen" w:cs="AcadNusx"/>
                <w:bCs/>
                <w:lang w:val="de-DE"/>
              </w:rPr>
              <w:t xml:space="preserve">ენის </w:t>
            </w:r>
            <w:r w:rsidRPr="00A52D1A">
              <w:rPr>
                <w:rFonts w:ascii="Sylfaen" w:hAnsi="Sylfaen" w:cs="AcadNusx"/>
                <w:bCs/>
                <w:lang w:val="ka-GE"/>
              </w:rPr>
              <w:t xml:space="preserve">საზღვაო ტერმინოლოგიის </w:t>
            </w:r>
            <w:r w:rsidRPr="00A52D1A">
              <w:rPr>
                <w:rFonts w:ascii="Sylfaen" w:hAnsi="Sylfaen" w:cs="AcadNusx"/>
                <w:bCs/>
                <w:lang w:val="de-DE"/>
              </w:rPr>
              <w:t>პრაქტიკული გამოყენება.</w:t>
            </w:r>
          </w:p>
          <w:p w:rsidR="00C20610" w:rsidRPr="00A52D1A" w:rsidRDefault="00C20610" w:rsidP="002C6F31">
            <w:pPr>
              <w:autoSpaceDE w:val="0"/>
              <w:autoSpaceDN w:val="0"/>
              <w:adjustRightInd w:val="0"/>
              <w:jc w:val="both"/>
              <w:rPr>
                <w:rFonts w:ascii="Sylfaen" w:hAnsi="Sylfaen" w:cs="AcadNusx"/>
                <w:lang w:val="ka-GE"/>
              </w:rPr>
            </w:pPr>
            <w:r w:rsidRPr="00A52D1A">
              <w:rPr>
                <w:rFonts w:ascii="Sylfaen" w:hAnsi="Sylfaen" w:cs="Arial"/>
                <w:lang w:val="ka-GE"/>
              </w:rPr>
              <w:t>მოსმენის ეტაპზე</w:t>
            </w:r>
            <w:r w:rsidRPr="00A52D1A">
              <w:rPr>
                <w:rFonts w:ascii="Sylfaen" w:hAnsi="Sylfaen" w:cs="Arial"/>
                <w:lang w:val="en-US"/>
              </w:rPr>
              <w:t>:</w:t>
            </w:r>
            <w:r w:rsidRPr="00A52D1A">
              <w:rPr>
                <w:rFonts w:ascii="Sylfaen" w:hAnsi="Sylfaen" w:cs="Arial"/>
                <w:lang w:val="ka-GE"/>
              </w:rPr>
              <w:t xml:space="preserve"> გამოიყენება საშუალო მოცულობის </w:t>
            </w:r>
            <w:r w:rsidRPr="00A52D1A">
              <w:rPr>
                <w:rFonts w:ascii="Sylfaen" w:hAnsi="Sylfaen" w:cs="Arial"/>
                <w:i/>
                <w:lang w:val="ka-GE"/>
              </w:rPr>
              <w:t xml:space="preserve">ნახევრად </w:t>
            </w:r>
            <w:r w:rsidRPr="00A52D1A">
              <w:rPr>
                <w:rFonts w:ascii="Sylfaen" w:hAnsi="Sylfaen" w:cs="AcadNusx"/>
                <w:i/>
                <w:lang w:val="ka-GE"/>
              </w:rPr>
              <w:t>დიდაქტიზებული</w:t>
            </w:r>
            <w:r w:rsidRPr="00A52D1A">
              <w:rPr>
                <w:rFonts w:ascii="Sylfaen" w:hAnsi="Sylfaen" w:cs="AcadNusx"/>
                <w:lang w:val="ka-GE"/>
              </w:rPr>
              <w:t xml:space="preserve">, ასევე </w:t>
            </w:r>
            <w:r w:rsidRPr="00A52D1A">
              <w:rPr>
                <w:rFonts w:ascii="Sylfaen" w:hAnsi="Sylfaen" w:cs="AcadNusx"/>
                <w:i/>
                <w:lang w:val="ka-GE"/>
              </w:rPr>
              <w:t>ნახევრად ავთენტიკური,</w:t>
            </w:r>
            <w:r w:rsidRPr="00A52D1A">
              <w:rPr>
                <w:rFonts w:ascii="Sylfaen" w:hAnsi="Sylfaen" w:cs="AcadNusx"/>
                <w:lang w:val="ka-GE"/>
              </w:rPr>
              <w:t xml:space="preserve"> მარტივი </w:t>
            </w:r>
            <w:r w:rsidRPr="00A52D1A">
              <w:rPr>
                <w:rFonts w:ascii="Sylfaen" w:hAnsi="Sylfaen" w:cs="AcadNusx"/>
                <w:i/>
                <w:lang w:val="ka-GE"/>
              </w:rPr>
              <w:t>სპეციალური ტექნიკური ტექსტები</w:t>
            </w:r>
            <w:r w:rsidRPr="00A52D1A">
              <w:rPr>
                <w:rFonts w:ascii="Sylfaen" w:hAnsi="Sylfaen" w:cs="AcadNusx"/>
                <w:lang w:val="ka-GE"/>
              </w:rPr>
              <w:t>. შესაფასებელ პირს მოეთხოვება მარტივი ტექსტის ამომწურავად გაგება და ენობრივი მოვლენების შესწავლა/გაანალიზება.</w:t>
            </w:r>
          </w:p>
          <w:p w:rsidR="00C20610" w:rsidRPr="00A52D1A" w:rsidRDefault="00C20610" w:rsidP="002C6F31">
            <w:pPr>
              <w:autoSpaceDE w:val="0"/>
              <w:autoSpaceDN w:val="0"/>
              <w:adjustRightInd w:val="0"/>
              <w:jc w:val="both"/>
              <w:rPr>
                <w:rFonts w:ascii="Sylfaen" w:hAnsi="Sylfaen" w:cs="AcadNusx"/>
                <w:bCs/>
                <w:lang w:val="ka-GE"/>
              </w:rPr>
            </w:pPr>
            <w:r w:rsidRPr="00A52D1A">
              <w:rPr>
                <w:rFonts w:ascii="Sylfaen" w:hAnsi="Sylfaen" w:cs="AcadNusx"/>
                <w:bCs/>
                <w:lang w:val="ka-GE"/>
              </w:rPr>
              <w:t xml:space="preserve">კითხვის </w:t>
            </w:r>
            <w:r w:rsidRPr="00A52D1A">
              <w:rPr>
                <w:rFonts w:ascii="Sylfaen" w:hAnsi="Sylfaen" w:cs="AcadNusx"/>
                <w:lang w:val="ka-GE"/>
              </w:rPr>
              <w:t xml:space="preserve">ეტაპზე განსაკუთრებული ყურადღება ეთმობა </w:t>
            </w:r>
            <w:r w:rsidRPr="00A52D1A">
              <w:rPr>
                <w:rFonts w:ascii="Sylfaen" w:hAnsi="Sylfaen" w:cs="AcadNusx"/>
                <w:bCs/>
                <w:lang w:val="ka-GE"/>
              </w:rPr>
              <w:t>სხვადასხვა შინაარსის ნახევრად ავთენტიკური, დიდაქტიზებული მარტივი სპეციალური ტექნიკური ტექსტების გაგებას</w:t>
            </w:r>
            <w:r w:rsidRPr="00A52D1A">
              <w:rPr>
                <w:rFonts w:ascii="Sylfaen" w:hAnsi="Sylfaen" w:cs="AcadNusx"/>
                <w:bCs/>
                <w:lang w:val="de-DE"/>
              </w:rPr>
              <w:t xml:space="preserve">. </w:t>
            </w:r>
          </w:p>
          <w:p w:rsidR="00C20610" w:rsidRPr="00A52D1A" w:rsidRDefault="00C20610" w:rsidP="002C6F31">
            <w:pPr>
              <w:autoSpaceDE w:val="0"/>
              <w:autoSpaceDN w:val="0"/>
              <w:adjustRightInd w:val="0"/>
              <w:jc w:val="both"/>
              <w:rPr>
                <w:rFonts w:ascii="Sylfaen" w:hAnsi="Sylfaen" w:cs="AcadNusx"/>
                <w:bCs/>
                <w:lang w:val="ka-GE"/>
              </w:rPr>
            </w:pPr>
            <w:r w:rsidRPr="00A52D1A">
              <w:rPr>
                <w:rFonts w:ascii="Sylfaen" w:hAnsi="Sylfaen" w:cs="AcadNusx"/>
                <w:bCs/>
                <w:lang w:val="ka-GE"/>
              </w:rPr>
              <w:t xml:space="preserve">ლაპარაკის უნარის განსავითარებლად გამოიყენება მრავალფეროვანი საკომუნიკაციო სიტუაციების სიმულაციები, ხოლო ენობრივი მარაგის უფრო თავისუფლად გამოყენება ხორციელდება როგორც სიმულაციური, ისე რეალური კომუნიკაციის დროს. </w:t>
            </w:r>
          </w:p>
          <w:p w:rsidR="00C20610" w:rsidRPr="00A52D1A" w:rsidRDefault="00C20610" w:rsidP="002C6F31">
            <w:pPr>
              <w:autoSpaceDE w:val="0"/>
              <w:autoSpaceDN w:val="0"/>
              <w:adjustRightInd w:val="0"/>
              <w:jc w:val="both"/>
              <w:rPr>
                <w:rFonts w:ascii="Sylfaen" w:hAnsi="Sylfaen" w:cs="AcadNusx"/>
                <w:lang w:val="ka-GE"/>
              </w:rPr>
            </w:pPr>
            <w:r w:rsidRPr="00A52D1A">
              <w:rPr>
                <w:rFonts w:ascii="Sylfaen" w:hAnsi="Sylfaen" w:cs="AcadNusx"/>
                <w:bCs/>
                <w:lang w:val="ka-GE"/>
              </w:rPr>
              <w:t>წერის საკომუნიკაციო უნარ</w:t>
            </w:r>
            <w:r w:rsidR="00B94AF5">
              <w:rPr>
                <w:rFonts w:ascii="Sylfaen" w:hAnsi="Sylfaen" w:cs="AcadNusx"/>
                <w:bCs/>
                <w:lang w:val="ka-GE"/>
              </w:rPr>
              <w:t>-</w:t>
            </w:r>
            <w:r w:rsidRPr="00A52D1A">
              <w:rPr>
                <w:rFonts w:ascii="Sylfaen" w:hAnsi="Sylfaen" w:cs="AcadNusx"/>
                <w:bCs/>
                <w:lang w:val="ka-GE"/>
              </w:rPr>
              <w:t xml:space="preserve">ჩვევები ვითარდება სპეციალური ტერმინოლოგიის გამოყენებით აღწერითი ტექსტების შექმნის (100-200 სიტყვა) მეშვეობით, პირადი კორესპონდენციის წარმოებით და სხვა. </w:t>
            </w:r>
          </w:p>
          <w:p w:rsidR="00C20610" w:rsidRPr="00A52D1A" w:rsidRDefault="00C20610" w:rsidP="002C6F31">
            <w:pPr>
              <w:autoSpaceDE w:val="0"/>
              <w:autoSpaceDN w:val="0"/>
              <w:adjustRightInd w:val="0"/>
              <w:jc w:val="both"/>
              <w:rPr>
                <w:rFonts w:ascii="Sylfaen" w:hAnsi="Sylfaen" w:cs="GrigoliaMtavr"/>
                <w:bCs/>
                <w:lang w:val="ka-GE"/>
              </w:rPr>
            </w:pPr>
            <w:r w:rsidRPr="00A52D1A">
              <w:rPr>
                <w:rFonts w:ascii="Sylfaen" w:hAnsi="Sylfaen" w:cs="Sylfaen"/>
              </w:rPr>
              <w:t>ინგლისურ</w:t>
            </w:r>
            <w:r w:rsidRPr="00A52D1A">
              <w:rPr>
                <w:rFonts w:ascii="Sylfaen" w:hAnsi="Sylfaen" w:cs="AcadNusx"/>
                <w:bCs/>
                <w:lang w:val="ka-GE"/>
              </w:rPr>
              <w:t xml:space="preserve">ი </w:t>
            </w:r>
            <w:r w:rsidRPr="00A52D1A">
              <w:rPr>
                <w:rFonts w:ascii="Sylfaen" w:hAnsi="Sylfaen" w:cs="AcadNusx"/>
                <w:bCs/>
                <w:lang w:val="de-DE"/>
              </w:rPr>
              <w:t>ენის პრაქტიკული გამოყენებ</w:t>
            </w:r>
            <w:r w:rsidRPr="00A52D1A">
              <w:rPr>
                <w:rFonts w:ascii="Sylfaen" w:hAnsi="Sylfaen" w:cs="AcadNusx"/>
                <w:bCs/>
                <w:lang w:val="ka-GE"/>
              </w:rPr>
              <w:t xml:space="preserve">ის ამოცანაა </w:t>
            </w:r>
            <w:r w:rsidRPr="00A52D1A">
              <w:rPr>
                <w:rFonts w:ascii="Sylfaen" w:hAnsi="Sylfaen" w:cs="AcadNusx"/>
                <w:lang w:val="ka-GE"/>
              </w:rPr>
              <w:t xml:space="preserve">პროფესიულ საქმიანობასთან დაკავშირებულ მარტივ თემებზე </w:t>
            </w:r>
            <w:r w:rsidRPr="00A52D1A">
              <w:rPr>
                <w:rFonts w:ascii="Sylfaen" w:hAnsi="Sylfaen" w:cs="GrigoliaMtavr"/>
                <w:bCs/>
                <w:lang w:val="it-IT"/>
              </w:rPr>
              <w:t>ნებისმიერი</w:t>
            </w:r>
            <w:r w:rsidRPr="00A52D1A">
              <w:rPr>
                <w:rFonts w:ascii="Sylfaen" w:hAnsi="Sylfaen" w:cs="GrigoliaMtavr"/>
                <w:bCs/>
                <w:lang w:val="ka-GE"/>
              </w:rPr>
              <w:t xml:space="preserve"> სახის სპეციალური ტექნიკური </w:t>
            </w:r>
            <w:r w:rsidRPr="00A52D1A">
              <w:rPr>
                <w:rFonts w:ascii="Sylfaen" w:hAnsi="Sylfaen" w:cs="GrigoliaMtavr"/>
                <w:bCs/>
                <w:lang w:val="it-IT"/>
              </w:rPr>
              <w:t>ტექსტის</w:t>
            </w:r>
            <w:r w:rsidRPr="00A52D1A">
              <w:rPr>
                <w:rFonts w:ascii="Sylfaen" w:hAnsi="Sylfaen" w:cs="GrigoliaMtavr"/>
                <w:bCs/>
                <w:lang w:val="ka-GE"/>
              </w:rPr>
              <w:t xml:space="preserve"> </w:t>
            </w:r>
            <w:r w:rsidRPr="00A52D1A">
              <w:rPr>
                <w:rFonts w:ascii="Sylfaen" w:hAnsi="Sylfaen" w:cs="GrigoliaMtavr"/>
                <w:bCs/>
                <w:lang w:val="it-IT"/>
              </w:rPr>
              <w:t>შინაარსის</w:t>
            </w:r>
            <w:r w:rsidRPr="00A52D1A">
              <w:rPr>
                <w:rFonts w:ascii="Sylfaen" w:hAnsi="Sylfaen" w:cs="GrigoliaMtavr"/>
                <w:bCs/>
                <w:lang w:val="ka-GE"/>
              </w:rPr>
              <w:t xml:space="preserve"> </w:t>
            </w:r>
            <w:r w:rsidRPr="00A52D1A">
              <w:rPr>
                <w:rFonts w:ascii="Sylfaen" w:hAnsi="Sylfaen" w:cs="GrigoliaMtavr"/>
                <w:bCs/>
                <w:lang w:val="it-IT"/>
              </w:rPr>
              <w:t>გადმოცემა</w:t>
            </w:r>
            <w:r w:rsidRPr="00A52D1A">
              <w:rPr>
                <w:rFonts w:ascii="Sylfaen" w:hAnsi="Sylfaen" w:cs="GrigoliaMtavr"/>
                <w:bCs/>
                <w:lang w:val="ka-GE"/>
              </w:rPr>
              <w:t xml:space="preserve"> </w:t>
            </w:r>
            <w:r w:rsidRPr="00A52D1A">
              <w:rPr>
                <w:rFonts w:ascii="Sylfaen" w:hAnsi="Sylfaen" w:cs="GrigoliaMtavr"/>
                <w:bCs/>
                <w:lang w:val="it-IT"/>
              </w:rPr>
              <w:t>თარგმნის</w:t>
            </w:r>
            <w:r w:rsidRPr="00A52D1A">
              <w:rPr>
                <w:rFonts w:ascii="Sylfaen" w:hAnsi="Sylfaen" w:cs="GrigoliaMtavr"/>
                <w:bCs/>
                <w:lang w:val="de-DE"/>
              </w:rPr>
              <w:t xml:space="preserve"> </w:t>
            </w:r>
            <w:r w:rsidRPr="00A52D1A">
              <w:rPr>
                <w:rFonts w:ascii="Sylfaen" w:hAnsi="Sylfaen" w:cs="GrigoliaMtavr"/>
                <w:bCs/>
                <w:lang w:val="ka-GE"/>
              </w:rPr>
              <w:t xml:space="preserve">და </w:t>
            </w:r>
            <w:r w:rsidRPr="00A52D1A">
              <w:rPr>
                <w:rFonts w:ascii="Sylfaen" w:hAnsi="Sylfaen" w:cs="GrigoliaMtavr"/>
                <w:bCs/>
                <w:lang w:val="it-IT"/>
              </w:rPr>
              <w:t>ინტერპრეტირების</w:t>
            </w:r>
            <w:r w:rsidRPr="00A52D1A">
              <w:rPr>
                <w:rFonts w:ascii="Sylfaen" w:hAnsi="Sylfaen" w:cs="GrigoliaMtavr"/>
                <w:bCs/>
                <w:lang w:val="ka-GE"/>
              </w:rPr>
              <w:t xml:space="preserve"> </w:t>
            </w:r>
            <w:r w:rsidRPr="00A52D1A">
              <w:rPr>
                <w:rFonts w:ascii="Sylfaen" w:hAnsi="Sylfaen" w:cs="GrigoliaMtavr"/>
                <w:bCs/>
                <w:lang w:val="it-IT"/>
              </w:rPr>
              <w:t>გზით</w:t>
            </w:r>
            <w:r w:rsidRPr="00A52D1A">
              <w:rPr>
                <w:rFonts w:ascii="Sylfaen" w:hAnsi="Sylfaen" w:cs="GrigoliaMtavr"/>
                <w:bCs/>
                <w:lang w:val="de-DE"/>
              </w:rPr>
              <w:t>.</w:t>
            </w:r>
          </w:p>
          <w:p w:rsidR="00C20610" w:rsidRPr="00A52D1A" w:rsidRDefault="00C20610" w:rsidP="002C6F31">
            <w:pPr>
              <w:jc w:val="both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lastRenderedPageBreak/>
              <w:t xml:space="preserve">მოდულის გეგმით ტარდება ინტერაქტიური მეცადინეობები: როლური თამაშები, პრაქტიკული დავალებების წყვილებში და ჯგუფებში შესრულება, დისკუსიებისა და პრეზენტაციების ორგანიზება, რაც უზრუნველყოფილია სასწავლო პროცესის ათვისებისათვის საჭირო სათანადო რესურსით. შექმნილია შესაფერისი სასწავლო გარემო (აუდიტორა): სასწავლო ინვენტარი განლაგებულია ისე, რომ არ იზღუდება შესაფასებელ პირთა  თავისუფალი მობილობა როლური თამაშების, წყვილებსა ან/და ჯგუფებში მუშაობის შემთხვევაში. </w:t>
            </w:r>
          </w:p>
          <w:p w:rsidR="00C20610" w:rsidRPr="00A52D1A" w:rsidRDefault="00C20610" w:rsidP="002C6F31">
            <w:pPr>
              <w:jc w:val="both"/>
              <w:rPr>
                <w:rFonts w:ascii="Sylfaen" w:hAnsi="Sylfaen"/>
                <w:lang w:val="ka-GE"/>
              </w:rPr>
            </w:pPr>
            <w:r w:rsidRPr="00A52D1A">
              <w:rPr>
                <w:rFonts w:ascii="Sylfaen" w:hAnsi="Sylfaen" w:cs="Sylfaen"/>
                <w:lang w:val="ka-GE"/>
              </w:rPr>
              <w:t xml:space="preserve"> </w:t>
            </w:r>
            <w:r w:rsidRPr="00A52D1A">
              <w:rPr>
                <w:rFonts w:ascii="Sylfaen" w:hAnsi="Sylfaen" w:cs="Arial"/>
                <w:lang w:val="ka-GE"/>
              </w:rPr>
              <w:t>სტრუქტურირებული დავალებების (ანგარიშების, წერილის, შეტყობინების, მოხსენების და სხვა) მომზადებისას გამოიყენება ლექსიკონები, ენციკლოპედიები, წიგნები, ჟურნალ-გაზეთები, ინტერნეტ</w:t>
            </w:r>
            <w:r w:rsidRPr="00A52D1A">
              <w:rPr>
                <w:rFonts w:ascii="Sylfaen" w:eastAsia="MS Mincho" w:hAnsi="Sylfaen" w:cs="Arial"/>
                <w:lang w:val="ka-GE"/>
              </w:rPr>
              <w:t>წყაროები</w:t>
            </w:r>
            <w:r w:rsidRPr="00A52D1A">
              <w:rPr>
                <w:rFonts w:ascii="Sylfaen" w:hAnsi="Sylfaen" w:cs="Arial"/>
                <w:lang w:val="ka-GE"/>
              </w:rPr>
              <w:t xml:space="preserve">, </w:t>
            </w:r>
            <w:r w:rsidRPr="00A52D1A">
              <w:rPr>
                <w:rFonts w:ascii="Sylfaen" w:eastAsia="MS Mincho" w:hAnsi="Sylfaen" w:cs="Arial"/>
                <w:lang w:val="ka-GE"/>
              </w:rPr>
              <w:t>აუდიო/ვიდეო</w:t>
            </w:r>
            <w:r w:rsidR="00B94AF5">
              <w:rPr>
                <w:rFonts w:ascii="Sylfaen" w:eastAsia="MS Mincho" w:hAnsi="Sylfaen" w:cs="Arial"/>
                <w:lang w:val="ka-GE"/>
              </w:rPr>
              <w:t>-</w:t>
            </w:r>
            <w:r w:rsidRPr="00A52D1A">
              <w:rPr>
                <w:rFonts w:ascii="Sylfaen" w:eastAsia="MS Mincho" w:hAnsi="Sylfaen" w:cs="Arial"/>
                <w:lang w:val="ka-GE"/>
              </w:rPr>
              <w:t xml:space="preserve"> საშუალებები.</w:t>
            </w:r>
          </w:p>
          <w:p w:rsidR="00C20610" w:rsidRPr="00A52D1A" w:rsidRDefault="00C20610" w:rsidP="002C6F31">
            <w:pPr>
              <w:rPr>
                <w:rFonts w:ascii="Sylfaen" w:hAnsi="Sylfaen" w:cs="Arial"/>
                <w:b/>
                <w:lang w:val="ka-GE"/>
              </w:rPr>
            </w:pPr>
            <w:r w:rsidRPr="00A52D1A">
              <w:rPr>
                <w:rFonts w:ascii="Sylfaen" w:hAnsi="Sylfaen"/>
                <w:lang w:val="ka-GE"/>
              </w:rPr>
              <w:t>შესასრულებელი სამუშაოების უკეთ გააზრებისა და დროის ეფექტიანად მართვისათვის სტუდენტებს მეცადინეობის დაწყებამდე მიეწოდებათ საჭირო საინფორმაციო რესურსი (სასწავლო მასალა, განსახილველი თემების ჰენდაუტები, შესასრულებელი სამუშაოების/დავალებების ინსტრუქციები და სხვა).</w:t>
            </w:r>
          </w:p>
        </w:tc>
      </w:tr>
    </w:tbl>
    <w:p w:rsidR="00AB7620" w:rsidRPr="00A52D1A" w:rsidRDefault="00AB7620" w:rsidP="00AB7620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637623" w:rsidRPr="00A52D1A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A52D1A">
        <w:rPr>
          <w:rFonts w:ascii="Sylfaen" w:hAnsi="Sylfaen" w:cs="Arial"/>
          <w:b/>
          <w:sz w:val="20"/>
          <w:szCs w:val="20"/>
          <w:lang w:val="ka-GE"/>
        </w:rPr>
        <w:t>3.2</w:t>
      </w:r>
      <w:r w:rsidR="009417CD" w:rsidRPr="00A52D1A">
        <w:rPr>
          <w:rFonts w:ascii="Sylfaen" w:hAnsi="Sylfaen" w:cs="Arial"/>
          <w:b/>
          <w:sz w:val="20"/>
          <w:szCs w:val="20"/>
          <w:lang w:val="en-US"/>
        </w:rPr>
        <w:t>.</w:t>
      </w:r>
      <w:r w:rsidRPr="00A52D1A">
        <w:rPr>
          <w:rFonts w:ascii="Sylfaen" w:hAnsi="Sylfaen" w:cs="Arial"/>
          <w:b/>
          <w:sz w:val="20"/>
          <w:szCs w:val="20"/>
          <w:lang w:val="ka-GE"/>
        </w:rPr>
        <w:t xml:space="preserve"> საა</w:t>
      </w:r>
      <w:r w:rsidR="00DB298C" w:rsidRPr="00A52D1A">
        <w:rPr>
          <w:rFonts w:ascii="Sylfaen" w:hAnsi="Sylfaen" w:cs="Arial"/>
          <w:b/>
          <w:sz w:val="20"/>
          <w:szCs w:val="20"/>
          <w:lang w:val="ka-GE"/>
        </w:rPr>
        <w:t>თების განაწილების</w:t>
      </w:r>
      <w:r w:rsidR="00DB298C" w:rsidRPr="00A52D1A">
        <w:rPr>
          <w:rFonts w:ascii="Sylfaen" w:hAnsi="Sylfaen" w:cs="Arial"/>
          <w:b/>
          <w:sz w:val="20"/>
          <w:szCs w:val="20"/>
          <w:lang w:val="en-US"/>
        </w:rPr>
        <w:t xml:space="preserve"> </w:t>
      </w:r>
      <w:r w:rsidRPr="00A52D1A">
        <w:rPr>
          <w:rFonts w:ascii="Sylfaen" w:hAnsi="Sylfaen" w:cs="Arial"/>
          <w:b/>
          <w:sz w:val="20"/>
          <w:szCs w:val="20"/>
          <w:lang w:val="ka-GE"/>
        </w:rPr>
        <w:t xml:space="preserve"> სქემა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3625"/>
        <w:gridCol w:w="3149"/>
        <w:gridCol w:w="2612"/>
        <w:gridCol w:w="2547"/>
      </w:tblGrid>
      <w:tr w:rsidR="00DB6D9C" w:rsidRPr="00A52D1A" w:rsidTr="008E6518">
        <w:trPr>
          <w:trHeight w:val="20"/>
        </w:trPr>
        <w:tc>
          <w:tcPr>
            <w:tcW w:w="994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A52D1A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სწავლის შედეგები</w:t>
            </w:r>
          </w:p>
        </w:tc>
        <w:tc>
          <w:tcPr>
            <w:tcW w:w="4006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D54E4" w:rsidRPr="00A52D1A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საათების განაწილება სწავლის შედეგების მიხედ</w:t>
            </w:r>
            <w:r w:rsidRPr="00A52D1A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>ვით</w:t>
            </w:r>
          </w:p>
        </w:tc>
      </w:tr>
      <w:tr w:rsidR="00DB6D9C" w:rsidRPr="00A52D1A" w:rsidTr="008E6518">
        <w:trPr>
          <w:trHeight w:val="20"/>
        </w:trPr>
        <w:tc>
          <w:tcPr>
            <w:tcW w:w="994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A52D1A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4E4" w:rsidRPr="00A52D1A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საკონტაქტო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A52D1A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დამოუკიდებელი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A52D1A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შეფასება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D54E4" w:rsidRPr="00A52D1A" w:rsidRDefault="000D54E4" w:rsidP="008E6518">
            <w:pPr>
              <w:spacing w:after="0" w:line="240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სულ</w:t>
            </w:r>
          </w:p>
        </w:tc>
      </w:tr>
      <w:tr w:rsidR="00530B0F" w:rsidRPr="00A52D1A" w:rsidTr="00530B0F">
        <w:trPr>
          <w:trHeight w:val="20"/>
        </w:trPr>
        <w:tc>
          <w:tcPr>
            <w:tcW w:w="99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530B0F" w:rsidP="0011134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-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5" w:type="pct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530B0F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20</w:t>
            </w:r>
          </w:p>
        </w:tc>
      </w:tr>
      <w:tr w:rsidR="00530B0F" w:rsidRPr="00A52D1A" w:rsidTr="00A42638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530B0F" w:rsidP="0011134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-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A52D1A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A52D1A" w:rsidTr="00A42638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530B0F" w:rsidP="0011134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121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6</w:t>
            </w:r>
          </w:p>
        </w:tc>
        <w:tc>
          <w:tcPr>
            <w:tcW w:w="10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654E3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-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855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A52D1A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  <w:tr w:rsidR="00530B0F" w:rsidRPr="00A52D1A" w:rsidTr="00A42638">
        <w:trPr>
          <w:trHeight w:val="20"/>
        </w:trPr>
        <w:tc>
          <w:tcPr>
            <w:tcW w:w="9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0B0F" w:rsidRPr="00A52D1A" w:rsidRDefault="00530B0F" w:rsidP="008E6518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Cs/>
                <w:sz w:val="20"/>
                <w:szCs w:val="20"/>
                <w:lang w:val="ka-GE"/>
              </w:rPr>
              <w:t>სულ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17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-</w:t>
            </w:r>
          </w:p>
        </w:tc>
        <w:tc>
          <w:tcPr>
            <w:tcW w:w="8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B0F" w:rsidRPr="00A52D1A" w:rsidRDefault="00262F03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Calibri"/>
                <w:bCs/>
                <w:sz w:val="20"/>
                <w:szCs w:val="20"/>
                <w:lang w:val="ka-GE"/>
              </w:rPr>
              <w:t>3</w:t>
            </w:r>
          </w:p>
        </w:tc>
        <w:tc>
          <w:tcPr>
            <w:tcW w:w="855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0B0F" w:rsidRPr="00A52D1A" w:rsidRDefault="00530B0F" w:rsidP="008E6518">
            <w:pPr>
              <w:spacing w:after="0"/>
              <w:jc w:val="center"/>
              <w:rPr>
                <w:rFonts w:ascii="Sylfaen" w:hAnsi="Sylfaen" w:cs="Calibri"/>
                <w:bCs/>
                <w:sz w:val="20"/>
                <w:szCs w:val="20"/>
              </w:rPr>
            </w:pPr>
          </w:p>
        </w:tc>
      </w:tr>
    </w:tbl>
    <w:p w:rsidR="00637623" w:rsidRPr="00A52D1A" w:rsidRDefault="00637623" w:rsidP="0063762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262F03" w:rsidRPr="00A52D1A" w:rsidRDefault="00262F03" w:rsidP="00262F0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en-US"/>
        </w:rPr>
      </w:pPr>
      <w:r w:rsidRPr="00A52D1A">
        <w:rPr>
          <w:rFonts w:ascii="Sylfaen" w:hAnsi="Sylfaen" w:cs="Arial"/>
          <w:b/>
          <w:sz w:val="20"/>
          <w:szCs w:val="20"/>
          <w:lang w:val="ka-GE"/>
        </w:rPr>
        <w:t>3.3. სასწავლო რესურსი</w:t>
      </w:r>
    </w:p>
    <w:p w:rsidR="00262F03" w:rsidRPr="00A52D1A" w:rsidRDefault="00262F03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>IMO  STANDARD  MARINE COMMUNICATION PHRASES – 2</w:t>
      </w:r>
      <w:r w:rsidRPr="00A52D1A">
        <w:rPr>
          <w:rFonts w:ascii="Sylfaen" w:hAnsi="Sylfaen"/>
          <w:sz w:val="20"/>
          <w:szCs w:val="20"/>
          <w:vertAlign w:val="superscript"/>
          <w:lang w:val="en-US"/>
        </w:rPr>
        <w:t>nd</w:t>
      </w:r>
      <w:r w:rsidRPr="00A52D1A">
        <w:rPr>
          <w:rFonts w:ascii="Sylfaen" w:hAnsi="Sylfaen"/>
          <w:sz w:val="20"/>
          <w:szCs w:val="20"/>
          <w:lang w:val="en-US"/>
        </w:rPr>
        <w:t xml:space="preserve"> edition, revised, </w:t>
      </w:r>
      <w:r w:rsidRPr="00A52D1A">
        <w:rPr>
          <w:rFonts w:ascii="Sylfaen" w:hAnsi="Sylfaen"/>
          <w:sz w:val="20"/>
          <w:szCs w:val="20"/>
        </w:rPr>
        <w:t>Санкт</w:t>
      </w:r>
      <w:r w:rsidRPr="00A52D1A">
        <w:rPr>
          <w:rFonts w:ascii="Sylfaen" w:hAnsi="Sylfaen"/>
          <w:sz w:val="20"/>
          <w:szCs w:val="20"/>
          <w:lang w:val="en-US"/>
        </w:rPr>
        <w:t>-</w:t>
      </w:r>
      <w:r w:rsidRPr="00A52D1A">
        <w:rPr>
          <w:rFonts w:ascii="Sylfaen" w:hAnsi="Sylfaen"/>
          <w:sz w:val="20"/>
          <w:szCs w:val="20"/>
        </w:rPr>
        <w:t>Петербург</w:t>
      </w:r>
      <w:r w:rsidRPr="00A52D1A">
        <w:rPr>
          <w:rFonts w:ascii="Sylfaen" w:hAnsi="Sylfaen"/>
          <w:sz w:val="20"/>
          <w:szCs w:val="20"/>
          <w:lang w:val="en-US"/>
        </w:rPr>
        <w:t xml:space="preserve"> –</w:t>
      </w:r>
      <w:r w:rsidRPr="00A52D1A">
        <w:rPr>
          <w:rFonts w:ascii="Sylfaen" w:hAnsi="Sylfaen"/>
          <w:sz w:val="20"/>
          <w:szCs w:val="20"/>
        </w:rPr>
        <w:t>ЗАО</w:t>
      </w:r>
      <w:r w:rsidRPr="00A52D1A">
        <w:rPr>
          <w:rFonts w:ascii="Sylfaen" w:hAnsi="Sylfaen"/>
          <w:sz w:val="20"/>
          <w:szCs w:val="20"/>
          <w:lang w:val="en-US"/>
        </w:rPr>
        <w:t xml:space="preserve"> </w:t>
      </w:r>
      <w:r w:rsidRPr="00A52D1A">
        <w:rPr>
          <w:rFonts w:ascii="Sylfaen" w:hAnsi="Sylfaen"/>
          <w:sz w:val="20"/>
          <w:szCs w:val="20"/>
        </w:rPr>
        <w:t>ЦНИИМФ</w:t>
      </w:r>
      <w:r w:rsidRPr="00A52D1A">
        <w:rPr>
          <w:rFonts w:ascii="Sylfaen" w:hAnsi="Sylfaen"/>
          <w:sz w:val="20"/>
          <w:szCs w:val="20"/>
          <w:lang w:val="en-US"/>
        </w:rPr>
        <w:t xml:space="preserve"> -2002</w:t>
      </w:r>
      <w:r w:rsidRPr="00A52D1A">
        <w:rPr>
          <w:rFonts w:ascii="Sylfaen" w:hAnsi="Sylfaen"/>
          <w:sz w:val="20"/>
          <w:szCs w:val="20"/>
        </w:rPr>
        <w:t>г</w:t>
      </w:r>
      <w:r w:rsidRPr="00A52D1A">
        <w:rPr>
          <w:rFonts w:ascii="Sylfaen" w:hAnsi="Sylfaen"/>
          <w:sz w:val="20"/>
          <w:szCs w:val="20"/>
          <w:lang w:val="en-US"/>
        </w:rPr>
        <w:t>.</w:t>
      </w:r>
    </w:p>
    <w:p w:rsidR="00262F03" w:rsidRPr="00A52D1A" w:rsidRDefault="00262F03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>IMO  STANDARD  MARINE COMMUNICATION PHRASES – London -2002</w:t>
      </w:r>
      <w:r w:rsidRPr="00A52D1A">
        <w:rPr>
          <w:rFonts w:ascii="Sylfaen" w:hAnsi="Sylfaen"/>
          <w:sz w:val="20"/>
          <w:szCs w:val="20"/>
        </w:rPr>
        <w:t>г (+CD)</w:t>
      </w:r>
    </w:p>
    <w:p w:rsidR="00262F03" w:rsidRPr="00A52D1A" w:rsidRDefault="00262F03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ka-GE"/>
        </w:rPr>
        <w:t xml:space="preserve">N. Pataraia, M. Gabunia, Z. Bejanov , </w:t>
      </w:r>
      <w:r w:rsidRPr="00A52D1A">
        <w:rPr>
          <w:rFonts w:ascii="Sylfaen" w:hAnsi="Sylfaen"/>
          <w:sz w:val="20"/>
          <w:szCs w:val="20"/>
          <w:lang w:val="en-US"/>
        </w:rPr>
        <w:t>A PRACTICAL COURSE BOOK OF STANDARD MARITIME NAVIGATIONAL VOCABULARY IN USE</w:t>
      </w:r>
      <w:r w:rsidRPr="00A52D1A">
        <w:rPr>
          <w:rFonts w:ascii="Sylfaen" w:hAnsi="Sylfaen"/>
          <w:sz w:val="20"/>
          <w:szCs w:val="20"/>
          <w:lang w:val="ka-GE"/>
        </w:rPr>
        <w:t xml:space="preserve"> –– Batumi State Maritime Academy – 2006</w:t>
      </w:r>
    </w:p>
    <w:p w:rsidR="00262F03" w:rsidRPr="00A52D1A" w:rsidRDefault="00262F03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>A GUIDE TO MARITIME ENGLISH –</w:t>
      </w:r>
      <w:r w:rsidRPr="00A52D1A">
        <w:rPr>
          <w:rFonts w:ascii="Sylfaen" w:hAnsi="Sylfaen"/>
          <w:sz w:val="20"/>
          <w:szCs w:val="20"/>
          <w:lang w:val="ka-GE"/>
        </w:rPr>
        <w:t>Zurab Bejanov – Batumi 2010</w:t>
      </w:r>
    </w:p>
    <w:p w:rsidR="00262F03" w:rsidRPr="00A52D1A" w:rsidRDefault="00262F03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 xml:space="preserve">ROWENA D. DELA ROSA - ENGLISH FOR MARITIME STUDENTS </w:t>
      </w:r>
    </w:p>
    <w:p w:rsidR="00262F03" w:rsidRPr="00A52D1A" w:rsidRDefault="00492EE8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hyperlink r:id="rId11" w:history="1">
        <w:r w:rsidR="00262F03" w:rsidRPr="00A52D1A">
          <w:rPr>
            <w:rStyle w:val="Hyperlink"/>
            <w:rFonts w:ascii="Sylfaen" w:hAnsi="Sylfaen"/>
            <w:color w:val="auto"/>
            <w:sz w:val="20"/>
            <w:szCs w:val="20"/>
            <w:lang w:val="en-US"/>
          </w:rPr>
          <w:t>WWW.IMO.ORG</w:t>
        </w:r>
      </w:hyperlink>
    </w:p>
    <w:p w:rsidR="00262F03" w:rsidRPr="00A52D1A" w:rsidRDefault="00492EE8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hyperlink r:id="rId12" w:history="1">
        <w:r w:rsidR="00262F03" w:rsidRPr="00A52D1A">
          <w:rPr>
            <w:rStyle w:val="Hyperlink"/>
            <w:rFonts w:ascii="Sylfaen" w:hAnsi="Sylfaen"/>
            <w:color w:val="auto"/>
            <w:sz w:val="20"/>
            <w:szCs w:val="20"/>
            <w:lang w:val="en-US"/>
          </w:rPr>
          <w:t>WWW.MARSIGN.COM</w:t>
        </w:r>
      </w:hyperlink>
    </w:p>
    <w:p w:rsidR="00262F03" w:rsidRPr="00A52D1A" w:rsidRDefault="00492EE8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hyperlink r:id="rId13" w:history="1">
        <w:r w:rsidR="00262F03" w:rsidRPr="00A52D1A">
          <w:rPr>
            <w:rStyle w:val="Hyperlink"/>
            <w:rFonts w:ascii="Sylfaen" w:hAnsi="Sylfaen"/>
            <w:color w:val="auto"/>
            <w:sz w:val="20"/>
            <w:szCs w:val="20"/>
            <w:lang w:val="en-US"/>
          </w:rPr>
          <w:t>WWW.NAUPICS.COM</w:t>
        </w:r>
      </w:hyperlink>
    </w:p>
    <w:p w:rsidR="00262F03" w:rsidRPr="00A52D1A" w:rsidRDefault="00492EE8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hyperlink r:id="rId14" w:history="1">
        <w:r w:rsidR="00262F03" w:rsidRPr="00A52D1A">
          <w:rPr>
            <w:rStyle w:val="Hyperlink"/>
            <w:rFonts w:ascii="Sylfaen" w:hAnsi="Sylfaen" w:cstheme="minorHAnsi"/>
            <w:color w:val="auto"/>
            <w:sz w:val="20"/>
            <w:szCs w:val="20"/>
            <w:lang w:val="ka-GE"/>
          </w:rPr>
          <w:t>WWW.NPLG.GOV.GE</w:t>
        </w:r>
      </w:hyperlink>
    </w:p>
    <w:p w:rsidR="00262F03" w:rsidRPr="00A52D1A" w:rsidRDefault="00492EE8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hyperlink r:id="rId15" w:history="1">
        <w:r w:rsidR="00262F03" w:rsidRPr="00A52D1A">
          <w:rPr>
            <w:rStyle w:val="Hyperlink"/>
            <w:rFonts w:ascii="Sylfaen" w:hAnsi="Sylfaen" w:cstheme="minorHAnsi"/>
            <w:color w:val="auto"/>
            <w:sz w:val="20"/>
            <w:szCs w:val="20"/>
            <w:lang w:val="ka-GE"/>
          </w:rPr>
          <w:t>WWW.ASKOXFORD.COM</w:t>
        </w:r>
      </w:hyperlink>
      <w:r w:rsidR="00262F03" w:rsidRPr="00A52D1A">
        <w:rPr>
          <w:rFonts w:ascii="Sylfaen" w:hAnsi="Sylfaen" w:cstheme="minorHAnsi"/>
          <w:sz w:val="20"/>
          <w:szCs w:val="20"/>
          <w:lang w:val="ka-GE"/>
        </w:rPr>
        <w:t xml:space="preserve"> </w:t>
      </w:r>
    </w:p>
    <w:p w:rsidR="00262F03" w:rsidRPr="00A52D1A" w:rsidRDefault="00262F03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>MARITIME DICTIONARY, ROLAND RICHKOVI, TBILISI,2010</w:t>
      </w:r>
    </w:p>
    <w:p w:rsidR="00262F03" w:rsidRPr="00A52D1A" w:rsidRDefault="00262F03" w:rsidP="00262F03">
      <w:pPr>
        <w:pStyle w:val="ListParagraph"/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>“ RUSSIAN-ENGLISH-GEORGIAN</w:t>
      </w:r>
    </w:p>
    <w:p w:rsidR="00262F03" w:rsidRPr="00A52D1A" w:rsidRDefault="00262F03" w:rsidP="00262F03">
      <w:pPr>
        <w:pStyle w:val="ListParagraph"/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 xml:space="preserve"> ENGLISH-GEORGIAN-RUSSIAN</w:t>
      </w:r>
    </w:p>
    <w:p w:rsidR="00262F03" w:rsidRPr="00A52D1A" w:rsidRDefault="00262F03" w:rsidP="00262F03">
      <w:pPr>
        <w:pStyle w:val="ListParagraph"/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 xml:space="preserve"> GEORGIAN-RUSSIAN-ENGLISH”</w:t>
      </w:r>
    </w:p>
    <w:p w:rsidR="00262F03" w:rsidRPr="00A52D1A" w:rsidRDefault="00262F03" w:rsidP="00111342">
      <w:pPr>
        <w:pStyle w:val="ListParagraph"/>
        <w:numPr>
          <w:ilvl w:val="0"/>
          <w:numId w:val="11"/>
        </w:numPr>
        <w:rPr>
          <w:rFonts w:ascii="Sylfaen" w:hAnsi="Sylfaen"/>
          <w:sz w:val="20"/>
          <w:szCs w:val="20"/>
          <w:lang w:val="en-US"/>
        </w:rPr>
      </w:pPr>
      <w:r w:rsidRPr="00A52D1A">
        <w:rPr>
          <w:rFonts w:ascii="Sylfaen" w:hAnsi="Sylfaen"/>
          <w:sz w:val="20"/>
          <w:szCs w:val="20"/>
          <w:lang w:val="en-US"/>
        </w:rPr>
        <w:t>Oxford Wordpower Dictionary- Oxford University Press.</w:t>
      </w:r>
    </w:p>
    <w:p w:rsidR="00262F03" w:rsidRPr="00A52D1A" w:rsidRDefault="00262F03" w:rsidP="00262F03">
      <w:pPr>
        <w:spacing w:before="120" w:after="0" w:line="240" w:lineRule="auto"/>
        <w:rPr>
          <w:rFonts w:ascii="Sylfaen" w:eastAsia="Sylfaen,Arial" w:hAnsi="Sylfaen" w:cs="Sylfaen,Arial"/>
          <w:b/>
          <w:bCs/>
          <w:sz w:val="20"/>
          <w:szCs w:val="20"/>
          <w:lang w:val="ka-GE"/>
        </w:rPr>
      </w:pPr>
    </w:p>
    <w:p w:rsidR="00262F03" w:rsidRPr="00A52D1A" w:rsidRDefault="00262F03" w:rsidP="00262F0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A52D1A">
        <w:rPr>
          <w:rFonts w:ascii="Sylfaen" w:hAnsi="Sylfaen" w:cs="Arial"/>
          <w:b/>
          <w:sz w:val="20"/>
          <w:szCs w:val="20"/>
          <w:lang w:val="ka-GE"/>
        </w:rPr>
        <w:t xml:space="preserve">3.4.  </w:t>
      </w:r>
      <w:r w:rsidRPr="00A52D1A">
        <w:rPr>
          <w:rFonts w:ascii="Sylfaen" w:eastAsia="Sylfaen,Sylfaen,Arial" w:hAnsi="Sylfaen" w:cs="Sylfaen,Sylfaen,Arial"/>
          <w:b/>
          <w:bCs/>
          <w:sz w:val="20"/>
          <w:szCs w:val="20"/>
          <w:lang w:val="ka-GE"/>
        </w:rPr>
        <w:t>მიდგომები სპეციალური საგანმანათლებლო საჭიროების (სსსმ) და შეზღუდული შესაძლებლობების მქონე (შშმ) პროფესიული სტუდენტების სწავლებისათვის:</w:t>
      </w:r>
    </w:p>
    <w:p w:rsidR="00DD0999" w:rsidRPr="00A52D1A" w:rsidRDefault="00DD0999" w:rsidP="00DD0999">
      <w:pPr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52D1A">
        <w:rPr>
          <w:rFonts w:ascii="Sylfaen" w:hAnsi="Sylfaen"/>
          <w:sz w:val="20"/>
          <w:szCs w:val="20"/>
          <w:lang w:val="ka-GE"/>
        </w:rPr>
        <w:t xml:space="preserve">საჭიროების შემთხვევაში, სპეციალური საგანმანათლებლო საჭიროების მქონე პროფესიული სტუდენტისთვის </w:t>
      </w:r>
      <w:r w:rsidRPr="00A52D1A">
        <w:rPr>
          <w:rFonts w:ascii="Sylfaen" w:eastAsia="Sylfaen" w:hAnsi="Sylfaen"/>
          <w:sz w:val="20"/>
          <w:szCs w:val="20"/>
          <w:lang w:val="ka-GE"/>
        </w:rPr>
        <w:t xml:space="preserve">საგანმანათლებლო </w:t>
      </w:r>
      <w:r w:rsidRPr="00A52D1A">
        <w:rPr>
          <w:rFonts w:ascii="Sylfaen" w:hAnsi="Sylfaen"/>
          <w:sz w:val="20"/>
          <w:szCs w:val="20"/>
          <w:lang w:val="ka-GE"/>
        </w:rPr>
        <w:t xml:space="preserve">დაწესებულების მიერ მუშავდება ინდივიდუალური სასწავლო გეგმა, რომელიც </w:t>
      </w:r>
      <w:r w:rsidRPr="00A52D1A">
        <w:rPr>
          <w:rFonts w:ascii="Sylfaen" w:eastAsia="MS Mincho" w:hAnsi="Sylfaen"/>
          <w:sz w:val="20"/>
          <w:szCs w:val="20"/>
          <w:lang w:val="ka-GE"/>
        </w:rPr>
        <w:t xml:space="preserve">ეფუძნება პროფესიულ საგანმანათლებლო პროგრამას/მოდულს და წარმოადგენს მის მოდიფიკაციას (მისაღწევი სწავლის შედეგების თვისობრივ ან რაოდენობრივ ცვლილებას) და/ან აკომოდაციას (სწავლებისა და შეფასების მიდგომებში ცვლილებას მისაღწევი სწავლის შედეგების ცვლილების გარეშე) და, შესაბამისად, აზუსტებს სპეციალური საგანმანათლებლო საჭიროების მქონე პროფესიული სტუდენტისთვის საჭირო </w:t>
      </w:r>
      <w:r w:rsidRPr="00A52D1A">
        <w:rPr>
          <w:rFonts w:ascii="Sylfaen" w:hAnsi="Sylfaen" w:cs="Sylfaen"/>
          <w:sz w:val="20"/>
          <w:szCs w:val="20"/>
          <w:lang w:val="ka-GE"/>
        </w:rPr>
        <w:t xml:space="preserve"> დამატებით საგანმანათლებლო მომსახურებას. </w:t>
      </w:r>
    </w:p>
    <w:p w:rsidR="00DD0999" w:rsidRPr="00A52D1A" w:rsidRDefault="00DD0999" w:rsidP="00DD0999">
      <w:pPr>
        <w:spacing w:after="0" w:line="240" w:lineRule="auto"/>
        <w:jc w:val="both"/>
        <w:rPr>
          <w:rFonts w:ascii="Sylfaen" w:hAnsi="Sylfaen"/>
          <w:sz w:val="20"/>
          <w:szCs w:val="20"/>
          <w:lang w:val="ka-GE"/>
        </w:rPr>
      </w:pPr>
      <w:r w:rsidRPr="00A52D1A">
        <w:rPr>
          <w:rFonts w:ascii="Sylfaen" w:eastAsia="MS Mincho" w:hAnsi="Sylfaen"/>
          <w:sz w:val="20"/>
          <w:szCs w:val="20"/>
          <w:lang w:val="ka-GE"/>
        </w:rPr>
        <w:t>ინდივიდუალური სასწავლო გეგმა გამოიყენება, როგორც სახელმძღვანელო სპეციალური საგანმანათ</w:t>
      </w:r>
      <w:bookmarkStart w:id="0" w:name="_GoBack"/>
      <w:bookmarkEnd w:id="0"/>
      <w:r w:rsidRPr="00A52D1A">
        <w:rPr>
          <w:rFonts w:ascii="Sylfaen" w:eastAsia="MS Mincho" w:hAnsi="Sylfaen"/>
          <w:sz w:val="20"/>
          <w:szCs w:val="20"/>
          <w:lang w:val="ka-GE"/>
        </w:rPr>
        <w:t xml:space="preserve">ლებლო საჭიროების მქონე პროფესიული სტუდენტის საგანმანათლებლო პროცესის განხორციელებისთვის. </w:t>
      </w:r>
      <w:r w:rsidRPr="00A52D1A">
        <w:rPr>
          <w:rFonts w:ascii="Sylfaen" w:hAnsi="Sylfaen"/>
          <w:sz w:val="20"/>
          <w:szCs w:val="20"/>
          <w:lang w:val="ka-GE"/>
        </w:rPr>
        <w:t>ინდივიდუალური სასწავლო გეგმის ფარგლებში სპეციალური საგანმანათლებლო საჭიროების მქონე პროფესიული სტუდენტის მიმდინარე შეფასება ხორციელდება ინდივიდუალურად, განსაზღვრულ მისაღწევ სწავლის შედეგებთან, ხოლო საბოლოო შეფასება და კრედიტების მინიჭება -საგანმანათლებლო პროგრამის/მოდულის მოთხოვნებთან მიმართებით.</w:t>
      </w:r>
    </w:p>
    <w:p w:rsidR="00DD0999" w:rsidRPr="00A52D1A" w:rsidRDefault="00DD0999" w:rsidP="00DD0999">
      <w:pPr>
        <w:spacing w:before="12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A52D1A">
        <w:rPr>
          <w:rFonts w:ascii="Sylfaen" w:hAnsi="Sylfaen" w:cs="Arial"/>
          <w:b/>
          <w:sz w:val="20"/>
          <w:szCs w:val="20"/>
          <w:lang w:val="ka-GE"/>
        </w:rPr>
        <w:t xml:space="preserve">შენიშვნა: </w:t>
      </w:r>
      <w:r w:rsidRPr="00A52D1A">
        <w:rPr>
          <w:rFonts w:ascii="Sylfaen" w:hAnsi="Sylfaen" w:cs="Arial"/>
          <w:sz w:val="20"/>
          <w:szCs w:val="20"/>
          <w:lang w:val="ka-GE"/>
        </w:rPr>
        <w:t>მეზღვაურის პროფესიაზე სპეციალური საგანმანათლებლო საჭიროების   (სსსმ)  და შეზღუდული შესაძლებლობების მქონე  (შშმ) სტუდენტების სწავლება დაუშვებელია. სწავლება შესაძლებელია მხოლოდ სპეციალური სამედიცინო შემოწმებისა და ჯანმრთელობის მდგომარეობის დადასტურების შემთხვევაში. (</w:t>
      </w:r>
      <w:r w:rsidRPr="00A52D1A">
        <w:rPr>
          <w:rFonts w:ascii="Sylfaen" w:hAnsi="Sylfaen" w:cs="Sylfaen"/>
          <w:sz w:val="20"/>
          <w:szCs w:val="20"/>
          <w:lang w:val="ka-GE"/>
        </w:rPr>
        <w:t>სამედიცინო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შემოწმების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აუცილებლობა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გამოწვეულია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საზღვაო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ფლოტის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გემებზე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მუშაობის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სპეციფიკურობით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და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გათვალისწინებულია</w:t>
      </w:r>
      <w:r w:rsidRPr="00A52D1A">
        <w:rPr>
          <w:sz w:val="20"/>
          <w:szCs w:val="20"/>
          <w:lang w:val="ka-GE"/>
        </w:rPr>
        <w:t xml:space="preserve">, </w:t>
      </w:r>
      <w:r w:rsidRPr="00A52D1A">
        <w:rPr>
          <w:rFonts w:ascii="Sylfaen" w:hAnsi="Sylfaen" w:cs="Sylfaen"/>
          <w:sz w:val="20"/>
          <w:szCs w:val="20"/>
          <w:lang w:val="ka-GE"/>
        </w:rPr>
        <w:t>როგორც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საქართველოს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კანონმდებლობით,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ასევე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საერთაშორისო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საზღვაო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ორგანიზაციის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ნორმატიული</w:t>
      </w:r>
      <w:r w:rsidRPr="00A52D1A">
        <w:rPr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>დოკუმენტებით (</w:t>
      </w:r>
      <w:r w:rsidRPr="00A52D1A">
        <w:rPr>
          <w:sz w:val="20"/>
          <w:szCs w:val="20"/>
          <w:lang w:val="ka-GE"/>
        </w:rPr>
        <w:t xml:space="preserve">International Convention on Standards of Training, Certification and Watchkeeping for Seafarers, 1978, </w:t>
      </w:r>
      <w:r w:rsidRPr="00A52D1A">
        <w:rPr>
          <w:rFonts w:ascii="Sylfaen" w:hAnsi="Sylfaen" w:cs="Sylfaen"/>
          <w:sz w:val="20"/>
          <w:szCs w:val="20"/>
          <w:lang w:val="ka-GE"/>
        </w:rPr>
        <w:t>Manila Amendments</w:t>
      </w:r>
      <w:r w:rsidRPr="00A52D1A">
        <w:rPr>
          <w:sz w:val="20"/>
          <w:szCs w:val="20"/>
          <w:lang w:val="ka-GE"/>
        </w:rPr>
        <w:t xml:space="preserve"> (Consolidated Text) Regulation I/9; section B-I/9; Table B-I/9-1</w:t>
      </w:r>
      <w:r w:rsidRPr="00A52D1A">
        <w:rPr>
          <w:rFonts w:ascii="Sylfaen" w:hAnsi="Sylfaen"/>
          <w:sz w:val="20"/>
          <w:szCs w:val="20"/>
          <w:lang w:val="ka-GE"/>
        </w:rPr>
        <w:t xml:space="preserve">; </w:t>
      </w:r>
      <w:r w:rsidRPr="00A52D1A">
        <w:rPr>
          <w:sz w:val="20"/>
          <w:szCs w:val="20"/>
          <w:lang w:val="ka-GE"/>
        </w:rPr>
        <w:t>Table B-I/9-</w:t>
      </w:r>
      <w:r w:rsidRPr="00A52D1A">
        <w:rPr>
          <w:rFonts w:ascii="Sylfaen" w:hAnsi="Sylfaen"/>
          <w:sz w:val="20"/>
          <w:szCs w:val="20"/>
          <w:lang w:val="ka-GE"/>
        </w:rPr>
        <w:t xml:space="preserve">2; </w:t>
      </w:r>
      <w:r w:rsidRPr="00A52D1A">
        <w:rPr>
          <w:rFonts w:ascii="Sylfaen" w:hAnsi="Sylfaen" w:cs="Sylfaen"/>
          <w:sz w:val="20"/>
          <w:szCs w:val="20"/>
          <w:lang w:val="ka-GE"/>
        </w:rPr>
        <w:t xml:space="preserve">საქართველოს </w:t>
      </w:r>
      <w:r w:rsidRPr="00A52D1A">
        <w:rPr>
          <w:rFonts w:ascii="Sylfaen" w:hAnsi="Sylfaen"/>
          <w:sz w:val="20"/>
          <w:szCs w:val="20"/>
          <w:lang w:val="ka-GE"/>
        </w:rPr>
        <w:t>ეკონომიკისა და მდგრადი განვითარების სამინისტროს საზღვაო ტრანსპორტის სააგენტოს დირექტორის 2014 წლის 26 თებერვლის ბრძანება №01 „მეზღვაურთა ჯანმრთელობის მდგომარეობის სტანდარტების“ დამტკიცების შესახებ</w:t>
      </w:r>
      <w:r w:rsidRPr="00A52D1A">
        <w:rPr>
          <w:rFonts w:ascii="Sylfaen" w:hAnsi="Sylfaen" w:cs="Sylfaen"/>
          <w:sz w:val="20"/>
          <w:szCs w:val="20"/>
          <w:lang w:val="ka-GE"/>
        </w:rPr>
        <w:t>).</w:t>
      </w:r>
      <w:r w:rsidRPr="00A52D1A">
        <w:rPr>
          <w:rFonts w:ascii="Sylfaen" w:hAnsi="Sylfaen" w:cs="Arial"/>
          <w:sz w:val="20"/>
          <w:szCs w:val="20"/>
          <w:lang w:val="ka-GE"/>
        </w:rPr>
        <w:t xml:space="preserve"> </w:t>
      </w:r>
      <w:r w:rsidRPr="00A52D1A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262F03" w:rsidRPr="00A52D1A" w:rsidRDefault="00262F03" w:rsidP="00262F03">
      <w:pPr>
        <w:spacing w:after="0" w:line="240" w:lineRule="auto"/>
        <w:jc w:val="both"/>
        <w:rPr>
          <w:rFonts w:ascii="Sylfaen" w:hAnsi="Sylfaen"/>
          <w:sz w:val="20"/>
          <w:szCs w:val="20"/>
          <w:lang w:val="ka-GE"/>
        </w:rPr>
      </w:pPr>
    </w:p>
    <w:p w:rsidR="00262F03" w:rsidRPr="00A52D1A" w:rsidRDefault="00262F03" w:rsidP="00262F0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  <w:r w:rsidRPr="00A52D1A">
        <w:rPr>
          <w:rFonts w:ascii="Sylfaen" w:hAnsi="Sylfaen" w:cs="Arial"/>
          <w:b/>
          <w:sz w:val="20"/>
          <w:szCs w:val="20"/>
          <w:lang w:val="ka-GE"/>
        </w:rPr>
        <w:t>მოდულის განმახორციელებელი მასწავლებლები</w:t>
      </w:r>
    </w:p>
    <w:tbl>
      <w:tblPr>
        <w:tblStyle w:val="TableGrid1"/>
        <w:tblW w:w="5085" w:type="pct"/>
        <w:tblInd w:w="-252" w:type="dxa"/>
        <w:tblLayout w:type="fixed"/>
        <w:tblLook w:val="04A0" w:firstRow="1" w:lastRow="0" w:firstColumn="1" w:lastColumn="0" w:noHBand="0" w:noVBand="1"/>
      </w:tblPr>
      <w:tblGrid>
        <w:gridCol w:w="630"/>
        <w:gridCol w:w="5623"/>
        <w:gridCol w:w="8894"/>
      </w:tblGrid>
      <w:tr w:rsidR="00262F03" w:rsidRPr="00A52D1A" w:rsidTr="00F32F7D">
        <w:tc>
          <w:tcPr>
            <w:tcW w:w="208" w:type="pct"/>
          </w:tcPr>
          <w:p w:rsidR="00262F03" w:rsidRPr="00A52D1A" w:rsidRDefault="00262F03" w:rsidP="00F32F7D">
            <w:pPr>
              <w:rPr>
                <w:rFonts w:ascii="Sylfaen" w:eastAsia="Calibri" w:hAnsi="Sylfaen" w:cs="Sylfaen"/>
                <w:b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       №</w:t>
            </w:r>
          </w:p>
        </w:tc>
        <w:tc>
          <w:tcPr>
            <w:tcW w:w="1856" w:type="pct"/>
          </w:tcPr>
          <w:p w:rsidR="00262F03" w:rsidRPr="00A52D1A" w:rsidRDefault="00262F03" w:rsidP="00F32F7D">
            <w:pPr>
              <w:jc w:val="center"/>
              <w:rPr>
                <w:rFonts w:ascii="Sylfaen" w:eastAsia="Calibri" w:hAnsi="Sylfaen" w:cs="Sylfaen"/>
                <w:b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სახელი და გვარი</w:t>
            </w:r>
          </w:p>
        </w:tc>
        <w:tc>
          <w:tcPr>
            <w:tcW w:w="2936" w:type="pct"/>
          </w:tcPr>
          <w:p w:rsidR="00262F03" w:rsidRPr="00A52D1A" w:rsidRDefault="00262F03" w:rsidP="00F32F7D">
            <w:pPr>
              <w:jc w:val="center"/>
              <w:rPr>
                <w:rFonts w:ascii="Sylfaen" w:eastAsia="Calibri" w:hAnsi="Sylfaen" w:cs="Sylfaen"/>
                <w:b/>
                <w:sz w:val="20"/>
                <w:szCs w:val="20"/>
                <w:lang w:val="ka-GE"/>
              </w:rPr>
            </w:pPr>
            <w:r w:rsidRPr="00A52D1A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ორგანიზაცია</w:t>
            </w:r>
          </w:p>
        </w:tc>
      </w:tr>
      <w:tr w:rsidR="00262F03" w:rsidRPr="00A52D1A" w:rsidTr="00F32F7D">
        <w:tc>
          <w:tcPr>
            <w:tcW w:w="208" w:type="pct"/>
          </w:tcPr>
          <w:p w:rsidR="00262F03" w:rsidRPr="00A52D1A" w:rsidRDefault="00262F03" w:rsidP="00111342">
            <w:pPr>
              <w:pStyle w:val="ListParagraph"/>
              <w:numPr>
                <w:ilvl w:val="0"/>
                <w:numId w:val="12"/>
              </w:numPr>
              <w:ind w:left="360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856" w:type="pct"/>
          </w:tcPr>
          <w:p w:rsidR="00262F03" w:rsidRPr="00A52D1A" w:rsidRDefault="00262F03" w:rsidP="00F32F7D">
            <w:pPr>
              <w:rPr>
                <w:rFonts w:ascii="Sylfaen" w:hAnsi="Sylfaen" w:cs="Sylfaen"/>
                <w:bCs/>
                <w:lang w:val="ka-GE"/>
              </w:rPr>
            </w:pPr>
          </w:p>
        </w:tc>
        <w:tc>
          <w:tcPr>
            <w:tcW w:w="2936" w:type="pct"/>
          </w:tcPr>
          <w:p w:rsidR="00262F03" w:rsidRPr="00A52D1A" w:rsidRDefault="00262F03" w:rsidP="00F32F7D">
            <w:pPr>
              <w:pStyle w:val="ListParagraph"/>
              <w:ind w:left="0"/>
              <w:rPr>
                <w:rFonts w:ascii="Sylfaen" w:hAnsi="Sylfaen" w:cs="Sylfaen"/>
                <w:bCs/>
                <w:lang w:val="ka-GE"/>
              </w:rPr>
            </w:pPr>
          </w:p>
        </w:tc>
      </w:tr>
      <w:tr w:rsidR="00262F03" w:rsidRPr="00A52D1A" w:rsidTr="00F32F7D">
        <w:tc>
          <w:tcPr>
            <w:tcW w:w="208" w:type="pct"/>
          </w:tcPr>
          <w:p w:rsidR="00262F03" w:rsidRPr="00A52D1A" w:rsidRDefault="00262F03" w:rsidP="00111342">
            <w:pPr>
              <w:pStyle w:val="ListParagraph"/>
              <w:numPr>
                <w:ilvl w:val="0"/>
                <w:numId w:val="12"/>
              </w:numPr>
              <w:ind w:left="360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856" w:type="pct"/>
          </w:tcPr>
          <w:p w:rsidR="00262F03" w:rsidRPr="00A52D1A" w:rsidRDefault="00262F03" w:rsidP="00F32F7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936" w:type="pct"/>
          </w:tcPr>
          <w:p w:rsidR="00262F03" w:rsidRPr="00A52D1A" w:rsidRDefault="00262F03" w:rsidP="00F32F7D"/>
        </w:tc>
      </w:tr>
      <w:tr w:rsidR="00262F03" w:rsidRPr="00A52D1A" w:rsidTr="00F32F7D">
        <w:tc>
          <w:tcPr>
            <w:tcW w:w="208" w:type="pct"/>
          </w:tcPr>
          <w:p w:rsidR="00262F03" w:rsidRPr="00A52D1A" w:rsidRDefault="00262F03" w:rsidP="00111342">
            <w:pPr>
              <w:pStyle w:val="ListParagraph"/>
              <w:numPr>
                <w:ilvl w:val="0"/>
                <w:numId w:val="12"/>
              </w:numPr>
              <w:ind w:left="360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856" w:type="pct"/>
          </w:tcPr>
          <w:p w:rsidR="00262F03" w:rsidRPr="00A52D1A" w:rsidRDefault="00262F03" w:rsidP="00F32F7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936" w:type="pct"/>
          </w:tcPr>
          <w:p w:rsidR="00262F03" w:rsidRPr="00A52D1A" w:rsidRDefault="00262F03" w:rsidP="00F32F7D"/>
        </w:tc>
      </w:tr>
      <w:tr w:rsidR="00262F03" w:rsidRPr="00A52D1A" w:rsidTr="00F32F7D">
        <w:tc>
          <w:tcPr>
            <w:tcW w:w="208" w:type="pct"/>
          </w:tcPr>
          <w:p w:rsidR="00262F03" w:rsidRPr="00A52D1A" w:rsidRDefault="00262F03" w:rsidP="00111342">
            <w:pPr>
              <w:pStyle w:val="ListParagraph"/>
              <w:numPr>
                <w:ilvl w:val="0"/>
                <w:numId w:val="12"/>
              </w:numPr>
              <w:ind w:left="360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856" w:type="pct"/>
          </w:tcPr>
          <w:p w:rsidR="00262F03" w:rsidRPr="00A52D1A" w:rsidRDefault="00262F03" w:rsidP="00F32F7D">
            <w:pPr>
              <w:pStyle w:val="ListParagraph"/>
              <w:ind w:left="0"/>
              <w:rPr>
                <w:rFonts w:ascii="Sylfaen" w:hAnsi="Sylfaen"/>
                <w:lang w:val="ka-GE"/>
              </w:rPr>
            </w:pPr>
          </w:p>
        </w:tc>
        <w:tc>
          <w:tcPr>
            <w:tcW w:w="2936" w:type="pct"/>
          </w:tcPr>
          <w:p w:rsidR="00262F03" w:rsidRPr="00A52D1A" w:rsidRDefault="00262F03" w:rsidP="00F32F7D"/>
        </w:tc>
      </w:tr>
      <w:tr w:rsidR="00262F03" w:rsidRPr="00A52D1A" w:rsidTr="00F32F7D">
        <w:tc>
          <w:tcPr>
            <w:tcW w:w="208" w:type="pct"/>
          </w:tcPr>
          <w:p w:rsidR="00262F03" w:rsidRPr="00A52D1A" w:rsidRDefault="00262F03" w:rsidP="00111342">
            <w:pPr>
              <w:pStyle w:val="ListParagraph"/>
              <w:numPr>
                <w:ilvl w:val="0"/>
                <w:numId w:val="12"/>
              </w:numPr>
              <w:ind w:left="360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856" w:type="pct"/>
          </w:tcPr>
          <w:p w:rsidR="00262F03" w:rsidRPr="00A52D1A" w:rsidRDefault="00262F03" w:rsidP="00F32F7D">
            <w:pPr>
              <w:pStyle w:val="ListParagraph"/>
              <w:ind w:left="0"/>
              <w:rPr>
                <w:rFonts w:ascii="Sylfaen" w:hAnsi="Sylfaen"/>
                <w:lang w:val="ka-GE"/>
              </w:rPr>
            </w:pPr>
          </w:p>
        </w:tc>
        <w:tc>
          <w:tcPr>
            <w:tcW w:w="2936" w:type="pct"/>
          </w:tcPr>
          <w:p w:rsidR="00262F03" w:rsidRPr="00A52D1A" w:rsidRDefault="00262F03" w:rsidP="00F32F7D"/>
        </w:tc>
      </w:tr>
      <w:tr w:rsidR="00262F03" w:rsidRPr="00A52D1A" w:rsidTr="00F32F7D">
        <w:tc>
          <w:tcPr>
            <w:tcW w:w="208" w:type="pct"/>
          </w:tcPr>
          <w:p w:rsidR="00262F03" w:rsidRPr="00A52D1A" w:rsidRDefault="00262F03" w:rsidP="00111342">
            <w:pPr>
              <w:pStyle w:val="ListParagraph"/>
              <w:numPr>
                <w:ilvl w:val="0"/>
                <w:numId w:val="12"/>
              </w:numPr>
              <w:ind w:left="360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856" w:type="pct"/>
          </w:tcPr>
          <w:p w:rsidR="00262F03" w:rsidRPr="00A52D1A" w:rsidRDefault="00262F03" w:rsidP="00F32F7D">
            <w:pPr>
              <w:pStyle w:val="ListParagraph"/>
              <w:ind w:left="0"/>
              <w:rPr>
                <w:rFonts w:ascii="Sylfaen" w:hAnsi="Sylfaen"/>
                <w:lang w:val="ka-GE"/>
              </w:rPr>
            </w:pPr>
          </w:p>
        </w:tc>
        <w:tc>
          <w:tcPr>
            <w:tcW w:w="2936" w:type="pct"/>
          </w:tcPr>
          <w:p w:rsidR="00262F03" w:rsidRPr="00A52D1A" w:rsidRDefault="00262F03" w:rsidP="00F32F7D">
            <w:pPr>
              <w:pStyle w:val="ListParagraph"/>
              <w:ind w:left="0"/>
              <w:rPr>
                <w:rFonts w:ascii="Sylfaen" w:hAnsi="Sylfaen" w:cs="Sylfaen"/>
                <w:bCs/>
                <w:lang w:val="ka-GE"/>
              </w:rPr>
            </w:pPr>
          </w:p>
        </w:tc>
      </w:tr>
      <w:tr w:rsidR="00262F03" w:rsidRPr="007E7362" w:rsidTr="00F32F7D">
        <w:tc>
          <w:tcPr>
            <w:tcW w:w="208" w:type="pct"/>
          </w:tcPr>
          <w:p w:rsidR="00262F03" w:rsidRPr="00A52D1A" w:rsidRDefault="00262F03" w:rsidP="00111342">
            <w:pPr>
              <w:pStyle w:val="ListParagraph"/>
              <w:numPr>
                <w:ilvl w:val="0"/>
                <w:numId w:val="12"/>
              </w:numPr>
              <w:ind w:left="360"/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856" w:type="pct"/>
          </w:tcPr>
          <w:p w:rsidR="00262F03" w:rsidRPr="007E7362" w:rsidRDefault="00262F03" w:rsidP="00F32F7D">
            <w:pPr>
              <w:pStyle w:val="ListParagraph"/>
              <w:ind w:left="0"/>
              <w:rPr>
                <w:rFonts w:ascii="Sylfaen" w:hAnsi="Sylfaen"/>
                <w:lang w:val="ka-GE"/>
              </w:rPr>
            </w:pPr>
          </w:p>
        </w:tc>
        <w:tc>
          <w:tcPr>
            <w:tcW w:w="2936" w:type="pct"/>
          </w:tcPr>
          <w:p w:rsidR="00262F03" w:rsidRPr="007E7362" w:rsidRDefault="00262F03" w:rsidP="00F32F7D">
            <w:pPr>
              <w:pStyle w:val="ListParagraph"/>
              <w:ind w:left="0"/>
              <w:rPr>
                <w:rFonts w:ascii="Sylfaen" w:hAnsi="Sylfaen" w:cs="Sylfaen"/>
                <w:bCs/>
                <w:lang w:val="ka-GE"/>
              </w:rPr>
            </w:pPr>
          </w:p>
        </w:tc>
      </w:tr>
    </w:tbl>
    <w:p w:rsidR="00262F03" w:rsidRPr="007E7362" w:rsidRDefault="00262F03" w:rsidP="00262F03">
      <w:pPr>
        <w:spacing w:before="120" w:line="240" w:lineRule="auto"/>
        <w:jc w:val="both"/>
        <w:rPr>
          <w:rFonts w:ascii="Sylfaen" w:hAnsi="Sylfaen" w:cs="Arial"/>
          <w:b/>
          <w:sz w:val="20"/>
          <w:szCs w:val="20"/>
          <w:lang w:val="ka-GE"/>
        </w:rPr>
      </w:pPr>
    </w:p>
    <w:p w:rsidR="00DE36F8" w:rsidRPr="00DB6D9C" w:rsidRDefault="00DE36F8" w:rsidP="00262F03">
      <w:pPr>
        <w:spacing w:before="120" w:line="240" w:lineRule="auto"/>
        <w:jc w:val="both"/>
        <w:rPr>
          <w:rFonts w:ascii="Sylfaen" w:hAnsi="Sylfaen" w:cs="Arial"/>
          <w:sz w:val="20"/>
          <w:szCs w:val="20"/>
          <w:lang w:val="ka-GE"/>
        </w:rPr>
      </w:pPr>
    </w:p>
    <w:sectPr w:rsidR="00DE36F8" w:rsidRPr="00DB6D9C" w:rsidSect="000921E9">
      <w:headerReference w:type="default" r:id="rId16"/>
      <w:footerReference w:type="default" r:id="rId17"/>
      <w:pgSz w:w="16838" w:h="11906" w:orient="landscape"/>
      <w:pgMar w:top="720" w:right="720" w:bottom="72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EE8" w:rsidRDefault="00492EE8" w:rsidP="00185B3C">
      <w:pPr>
        <w:spacing w:after="0" w:line="240" w:lineRule="auto"/>
      </w:pPr>
      <w:r>
        <w:separator/>
      </w:r>
    </w:p>
  </w:endnote>
  <w:endnote w:type="continuationSeparator" w:id="0">
    <w:p w:rsidR="00492EE8" w:rsidRDefault="00492EE8" w:rsidP="00185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,Sylfaen,Arial">
    <w:altName w:val="Times New Roman"/>
    <w:panose1 w:val="00000000000000000000"/>
    <w:charset w:val="00"/>
    <w:family w:val="roman"/>
    <w:notTrueType/>
    <w:pitch w:val="default"/>
  </w:font>
  <w:font w:name="Sylfaen,Sylfaen,Sylfaen,Sylfaen">
    <w:altName w:val="Times New Roman"/>
    <w:panose1 w:val="00000000000000000000"/>
    <w:charset w:val="00"/>
    <w:family w:val="roman"/>
    <w:notTrueType/>
    <w:pitch w:val="default"/>
  </w:font>
  <w:font w:name="Sylfaen,Arial">
    <w:altName w:val="Times New Roman"/>
    <w:panose1 w:val="00000000000000000000"/>
    <w:charset w:val="00"/>
    <w:family w:val="roman"/>
    <w:notTrueType/>
    <w:pitch w:val="default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GrigoliaMtavr">
    <w:charset w:val="00"/>
    <w:family w:val="auto"/>
    <w:pitch w:val="variable"/>
    <w:sig w:usb0="00000087" w:usb1="00000000" w:usb2="00000000" w:usb3="00000000" w:csb0="0000001B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842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4E77" w:rsidRDefault="00F84E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4AF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F84E77" w:rsidRDefault="00F84E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EE8" w:rsidRDefault="00492EE8" w:rsidP="00185B3C">
      <w:pPr>
        <w:spacing w:after="0" w:line="240" w:lineRule="auto"/>
      </w:pPr>
      <w:r>
        <w:separator/>
      </w:r>
    </w:p>
  </w:footnote>
  <w:footnote w:type="continuationSeparator" w:id="0">
    <w:p w:rsidR="00492EE8" w:rsidRDefault="00492EE8" w:rsidP="00185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E77" w:rsidRPr="00C56364" w:rsidRDefault="00F84E77" w:rsidP="00C56364">
    <w:pPr>
      <w:pStyle w:val="Header"/>
      <w:jc w:val="right"/>
      <w:rPr>
        <w:rFonts w:ascii="Sylfaen" w:hAnsi="Sylfaen"/>
        <w:i/>
        <w:lang w:val="ka-G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31F1"/>
    <w:multiLevelType w:val="hybridMultilevel"/>
    <w:tmpl w:val="DD189590"/>
    <w:lvl w:ilvl="0" w:tplc="600C49A0">
      <w:start w:val="1"/>
      <w:numFmt w:val="decimal"/>
      <w:pStyle w:val="abzacixm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76B06"/>
    <w:multiLevelType w:val="hybridMultilevel"/>
    <w:tmpl w:val="A4467EFC"/>
    <w:lvl w:ilvl="0" w:tplc="30EC564C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</w:abstractNum>
  <w:abstractNum w:abstractNumId="2" w15:restartNumberingAfterBreak="0">
    <w:nsid w:val="15D718F5"/>
    <w:multiLevelType w:val="hybridMultilevel"/>
    <w:tmpl w:val="2A546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66949"/>
    <w:multiLevelType w:val="hybridMultilevel"/>
    <w:tmpl w:val="A7A033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B82A09"/>
    <w:multiLevelType w:val="hybridMultilevel"/>
    <w:tmpl w:val="BF084320"/>
    <w:lvl w:ilvl="0" w:tplc="3D764A7E">
      <w:start w:val="1"/>
      <w:numFmt w:val="decimal"/>
      <w:lvlText w:val="%1)"/>
      <w:lvlJc w:val="left"/>
      <w:pPr>
        <w:ind w:left="720" w:hanging="360"/>
      </w:pPr>
      <w:rPr>
        <w:rFonts w:ascii="Sylfaen" w:eastAsia="Times New Roman" w:hAnsi="Sylfaen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85068"/>
    <w:multiLevelType w:val="hybridMultilevel"/>
    <w:tmpl w:val="B49A1A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EA157C"/>
    <w:multiLevelType w:val="hybridMultilevel"/>
    <w:tmpl w:val="89CE0E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423C80"/>
    <w:multiLevelType w:val="hybridMultilevel"/>
    <w:tmpl w:val="75D26B4A"/>
    <w:lvl w:ilvl="0" w:tplc="8526879C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  <w:i w:val="0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114" w:hanging="360"/>
      </w:pPr>
    </w:lvl>
    <w:lvl w:ilvl="2" w:tplc="04190005" w:tentative="1">
      <w:start w:val="1"/>
      <w:numFmt w:val="lowerRoman"/>
      <w:lvlText w:val="%3."/>
      <w:lvlJc w:val="right"/>
      <w:pPr>
        <w:ind w:left="1834" w:hanging="180"/>
      </w:pPr>
    </w:lvl>
    <w:lvl w:ilvl="3" w:tplc="04190001" w:tentative="1">
      <w:start w:val="1"/>
      <w:numFmt w:val="decimal"/>
      <w:lvlText w:val="%4."/>
      <w:lvlJc w:val="left"/>
      <w:pPr>
        <w:ind w:left="2554" w:hanging="360"/>
      </w:pPr>
    </w:lvl>
    <w:lvl w:ilvl="4" w:tplc="04190003" w:tentative="1">
      <w:start w:val="1"/>
      <w:numFmt w:val="lowerLetter"/>
      <w:lvlText w:val="%5."/>
      <w:lvlJc w:val="left"/>
      <w:pPr>
        <w:ind w:left="3274" w:hanging="360"/>
      </w:pPr>
    </w:lvl>
    <w:lvl w:ilvl="5" w:tplc="04190005" w:tentative="1">
      <w:start w:val="1"/>
      <w:numFmt w:val="lowerRoman"/>
      <w:lvlText w:val="%6."/>
      <w:lvlJc w:val="right"/>
      <w:pPr>
        <w:ind w:left="3994" w:hanging="180"/>
      </w:pPr>
    </w:lvl>
    <w:lvl w:ilvl="6" w:tplc="04190001" w:tentative="1">
      <w:start w:val="1"/>
      <w:numFmt w:val="decimal"/>
      <w:lvlText w:val="%7."/>
      <w:lvlJc w:val="left"/>
      <w:pPr>
        <w:ind w:left="4714" w:hanging="360"/>
      </w:pPr>
    </w:lvl>
    <w:lvl w:ilvl="7" w:tplc="04190003" w:tentative="1">
      <w:start w:val="1"/>
      <w:numFmt w:val="lowerLetter"/>
      <w:lvlText w:val="%8."/>
      <w:lvlJc w:val="left"/>
      <w:pPr>
        <w:ind w:left="5434" w:hanging="360"/>
      </w:pPr>
    </w:lvl>
    <w:lvl w:ilvl="8" w:tplc="04190005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3E2E338C"/>
    <w:multiLevelType w:val="hybridMultilevel"/>
    <w:tmpl w:val="6174F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57A07"/>
    <w:multiLevelType w:val="hybridMultilevel"/>
    <w:tmpl w:val="46AEE030"/>
    <w:lvl w:ilvl="0" w:tplc="02BE980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A5833"/>
    <w:multiLevelType w:val="hybridMultilevel"/>
    <w:tmpl w:val="379CD502"/>
    <w:lvl w:ilvl="0" w:tplc="040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  <w:rPr>
        <w:b w:val="0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A139CB"/>
    <w:multiLevelType w:val="hybridMultilevel"/>
    <w:tmpl w:val="156AD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F5262"/>
    <w:multiLevelType w:val="hybridMultilevel"/>
    <w:tmpl w:val="617E93BE"/>
    <w:lvl w:ilvl="0" w:tplc="0409000F">
      <w:start w:val="1"/>
      <w:numFmt w:val="decimal"/>
      <w:lvlText w:val="%1."/>
      <w:lvlJc w:val="left"/>
      <w:pPr>
        <w:ind w:left="378" w:hanging="360"/>
      </w:p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3" w15:restartNumberingAfterBreak="0">
    <w:nsid w:val="67D65AFF"/>
    <w:multiLevelType w:val="hybridMultilevel"/>
    <w:tmpl w:val="354E3A4A"/>
    <w:lvl w:ilvl="0" w:tplc="3D764A7E">
      <w:start w:val="1"/>
      <w:numFmt w:val="decimal"/>
      <w:lvlText w:val="%1)"/>
      <w:lvlJc w:val="left"/>
      <w:pPr>
        <w:ind w:left="360" w:hanging="360"/>
      </w:pPr>
      <w:rPr>
        <w:rFonts w:ascii="Sylfaen" w:eastAsia="Times New Roman" w:hAnsi="Sylfaen" w:cs="Aria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1523896"/>
    <w:multiLevelType w:val="hybridMultilevel"/>
    <w:tmpl w:val="2056D0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767A62"/>
    <w:multiLevelType w:val="hybridMultilevel"/>
    <w:tmpl w:val="1868C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E33CB"/>
    <w:multiLevelType w:val="hybridMultilevel"/>
    <w:tmpl w:val="6EDC5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7"/>
  </w:num>
  <w:num w:numId="5">
    <w:abstractNumId w:val="9"/>
  </w:num>
  <w:num w:numId="6">
    <w:abstractNumId w:val="10"/>
  </w:num>
  <w:num w:numId="7">
    <w:abstractNumId w:val="14"/>
  </w:num>
  <w:num w:numId="8">
    <w:abstractNumId w:val="5"/>
  </w:num>
  <w:num w:numId="9">
    <w:abstractNumId w:val="2"/>
  </w:num>
  <w:num w:numId="10">
    <w:abstractNumId w:val="16"/>
  </w:num>
  <w:num w:numId="11">
    <w:abstractNumId w:val="15"/>
  </w:num>
  <w:num w:numId="12">
    <w:abstractNumId w:val="12"/>
  </w:num>
  <w:num w:numId="13">
    <w:abstractNumId w:val="1"/>
  </w:num>
  <w:num w:numId="14">
    <w:abstractNumId w:val="13"/>
  </w:num>
  <w:num w:numId="15">
    <w:abstractNumId w:val="4"/>
  </w:num>
  <w:num w:numId="16">
    <w:abstractNumId w:val="3"/>
  </w:num>
  <w:num w:numId="17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051"/>
    <w:rsid w:val="00000497"/>
    <w:rsid w:val="00002937"/>
    <w:rsid w:val="0000668F"/>
    <w:rsid w:val="00006AD1"/>
    <w:rsid w:val="00014754"/>
    <w:rsid w:val="00016C93"/>
    <w:rsid w:val="00017A37"/>
    <w:rsid w:val="000242F9"/>
    <w:rsid w:val="00024577"/>
    <w:rsid w:val="000270A3"/>
    <w:rsid w:val="00031524"/>
    <w:rsid w:val="000322DE"/>
    <w:rsid w:val="00033D79"/>
    <w:rsid w:val="000349BD"/>
    <w:rsid w:val="0003707E"/>
    <w:rsid w:val="00041ADD"/>
    <w:rsid w:val="000423B6"/>
    <w:rsid w:val="00042CA5"/>
    <w:rsid w:val="000445C9"/>
    <w:rsid w:val="000527BF"/>
    <w:rsid w:val="000547FF"/>
    <w:rsid w:val="000572A6"/>
    <w:rsid w:val="00057861"/>
    <w:rsid w:val="00060584"/>
    <w:rsid w:val="00064A5A"/>
    <w:rsid w:val="000662AC"/>
    <w:rsid w:val="00067E79"/>
    <w:rsid w:val="00067F63"/>
    <w:rsid w:val="00071CD1"/>
    <w:rsid w:val="00073549"/>
    <w:rsid w:val="00074CCF"/>
    <w:rsid w:val="000767CA"/>
    <w:rsid w:val="00077FC5"/>
    <w:rsid w:val="0008123F"/>
    <w:rsid w:val="00087D76"/>
    <w:rsid w:val="000921E9"/>
    <w:rsid w:val="0009772D"/>
    <w:rsid w:val="000A6D76"/>
    <w:rsid w:val="000B78F7"/>
    <w:rsid w:val="000B7953"/>
    <w:rsid w:val="000C46D5"/>
    <w:rsid w:val="000D2E3A"/>
    <w:rsid w:val="000D3466"/>
    <w:rsid w:val="000D4770"/>
    <w:rsid w:val="000D5247"/>
    <w:rsid w:val="000D54E4"/>
    <w:rsid w:val="000D6499"/>
    <w:rsid w:val="000E277C"/>
    <w:rsid w:val="000E3D11"/>
    <w:rsid w:val="000E4D2C"/>
    <w:rsid w:val="000E7983"/>
    <w:rsid w:val="000F009F"/>
    <w:rsid w:val="000F113D"/>
    <w:rsid w:val="000F33F9"/>
    <w:rsid w:val="000F3FB0"/>
    <w:rsid w:val="000F4D64"/>
    <w:rsid w:val="00101051"/>
    <w:rsid w:val="001015D3"/>
    <w:rsid w:val="001033F3"/>
    <w:rsid w:val="001037FB"/>
    <w:rsid w:val="001052C4"/>
    <w:rsid w:val="0010606C"/>
    <w:rsid w:val="00111342"/>
    <w:rsid w:val="001143F6"/>
    <w:rsid w:val="001151B5"/>
    <w:rsid w:val="00116283"/>
    <w:rsid w:val="00116818"/>
    <w:rsid w:val="001174CF"/>
    <w:rsid w:val="001217A7"/>
    <w:rsid w:val="00123469"/>
    <w:rsid w:val="00125700"/>
    <w:rsid w:val="00125C62"/>
    <w:rsid w:val="00127820"/>
    <w:rsid w:val="0014147C"/>
    <w:rsid w:val="00143D46"/>
    <w:rsid w:val="00163D53"/>
    <w:rsid w:val="00165645"/>
    <w:rsid w:val="00174CE0"/>
    <w:rsid w:val="00174F99"/>
    <w:rsid w:val="00185B3C"/>
    <w:rsid w:val="00195293"/>
    <w:rsid w:val="00195412"/>
    <w:rsid w:val="00196C42"/>
    <w:rsid w:val="001A42DE"/>
    <w:rsid w:val="001A4739"/>
    <w:rsid w:val="001A52F1"/>
    <w:rsid w:val="001A7D8F"/>
    <w:rsid w:val="001B04B1"/>
    <w:rsid w:val="001B3358"/>
    <w:rsid w:val="001B5DED"/>
    <w:rsid w:val="001B6717"/>
    <w:rsid w:val="001C2E3A"/>
    <w:rsid w:val="001D0A06"/>
    <w:rsid w:val="001D3F24"/>
    <w:rsid w:val="001D4357"/>
    <w:rsid w:val="001D6034"/>
    <w:rsid w:val="001E7897"/>
    <w:rsid w:val="001F1F0B"/>
    <w:rsid w:val="002004B2"/>
    <w:rsid w:val="00204A1A"/>
    <w:rsid w:val="00211C14"/>
    <w:rsid w:val="00212C1E"/>
    <w:rsid w:val="00216343"/>
    <w:rsid w:val="00216409"/>
    <w:rsid w:val="00221256"/>
    <w:rsid w:val="00223153"/>
    <w:rsid w:val="002236AA"/>
    <w:rsid w:val="00224E2A"/>
    <w:rsid w:val="00234E16"/>
    <w:rsid w:val="00235C64"/>
    <w:rsid w:val="00240AAE"/>
    <w:rsid w:val="00241FE5"/>
    <w:rsid w:val="00243845"/>
    <w:rsid w:val="002510D4"/>
    <w:rsid w:val="0025474A"/>
    <w:rsid w:val="002556C3"/>
    <w:rsid w:val="00255BEC"/>
    <w:rsid w:val="00257309"/>
    <w:rsid w:val="00260EDD"/>
    <w:rsid w:val="00262F03"/>
    <w:rsid w:val="002635A6"/>
    <w:rsid w:val="002722EE"/>
    <w:rsid w:val="00272CE9"/>
    <w:rsid w:val="002738C9"/>
    <w:rsid w:val="00273A23"/>
    <w:rsid w:val="00273EE5"/>
    <w:rsid w:val="002746FA"/>
    <w:rsid w:val="00276A83"/>
    <w:rsid w:val="00284260"/>
    <w:rsid w:val="00285684"/>
    <w:rsid w:val="002945AA"/>
    <w:rsid w:val="002A3920"/>
    <w:rsid w:val="002A4269"/>
    <w:rsid w:val="002A50FD"/>
    <w:rsid w:val="002A5D19"/>
    <w:rsid w:val="002B0494"/>
    <w:rsid w:val="002B241B"/>
    <w:rsid w:val="002B2B07"/>
    <w:rsid w:val="002C2AA2"/>
    <w:rsid w:val="002C3E91"/>
    <w:rsid w:val="002C5D57"/>
    <w:rsid w:val="002C61ED"/>
    <w:rsid w:val="002C7EC2"/>
    <w:rsid w:val="002D5907"/>
    <w:rsid w:val="002D5A93"/>
    <w:rsid w:val="002E088E"/>
    <w:rsid w:val="002E1110"/>
    <w:rsid w:val="002E1123"/>
    <w:rsid w:val="002E5E11"/>
    <w:rsid w:val="002E5F84"/>
    <w:rsid w:val="002E7C79"/>
    <w:rsid w:val="002F4F8A"/>
    <w:rsid w:val="002F557D"/>
    <w:rsid w:val="002F5FA1"/>
    <w:rsid w:val="00301957"/>
    <w:rsid w:val="00303575"/>
    <w:rsid w:val="00303EB0"/>
    <w:rsid w:val="003057F4"/>
    <w:rsid w:val="00312FD9"/>
    <w:rsid w:val="0031323E"/>
    <w:rsid w:val="00315959"/>
    <w:rsid w:val="003211A8"/>
    <w:rsid w:val="003257E1"/>
    <w:rsid w:val="00325939"/>
    <w:rsid w:val="00331EF1"/>
    <w:rsid w:val="003321D7"/>
    <w:rsid w:val="00332218"/>
    <w:rsid w:val="00334554"/>
    <w:rsid w:val="00336580"/>
    <w:rsid w:val="00341CA4"/>
    <w:rsid w:val="003438B3"/>
    <w:rsid w:val="00343E19"/>
    <w:rsid w:val="0034444C"/>
    <w:rsid w:val="00347E54"/>
    <w:rsid w:val="003578E9"/>
    <w:rsid w:val="003603C6"/>
    <w:rsid w:val="0037308B"/>
    <w:rsid w:val="0037397B"/>
    <w:rsid w:val="00381879"/>
    <w:rsid w:val="003821FB"/>
    <w:rsid w:val="00383ACE"/>
    <w:rsid w:val="00384B2B"/>
    <w:rsid w:val="003872D9"/>
    <w:rsid w:val="003901D0"/>
    <w:rsid w:val="00393855"/>
    <w:rsid w:val="003A40C3"/>
    <w:rsid w:val="003A5138"/>
    <w:rsid w:val="003A52CD"/>
    <w:rsid w:val="003B23A0"/>
    <w:rsid w:val="003B330A"/>
    <w:rsid w:val="003B5454"/>
    <w:rsid w:val="003B648B"/>
    <w:rsid w:val="003D6C2A"/>
    <w:rsid w:val="003E38B4"/>
    <w:rsid w:val="003E4047"/>
    <w:rsid w:val="003E6509"/>
    <w:rsid w:val="003E7A95"/>
    <w:rsid w:val="003F06D1"/>
    <w:rsid w:val="00401CDC"/>
    <w:rsid w:val="004052D7"/>
    <w:rsid w:val="0040706E"/>
    <w:rsid w:val="00407922"/>
    <w:rsid w:val="00414363"/>
    <w:rsid w:val="00422F8D"/>
    <w:rsid w:val="00423A40"/>
    <w:rsid w:val="00424565"/>
    <w:rsid w:val="004306C8"/>
    <w:rsid w:val="004318E0"/>
    <w:rsid w:val="004326F1"/>
    <w:rsid w:val="00432AB2"/>
    <w:rsid w:val="004344EA"/>
    <w:rsid w:val="0044166A"/>
    <w:rsid w:val="0044274A"/>
    <w:rsid w:val="004439AA"/>
    <w:rsid w:val="00451143"/>
    <w:rsid w:val="00451D59"/>
    <w:rsid w:val="00453C29"/>
    <w:rsid w:val="00455F5D"/>
    <w:rsid w:val="00460555"/>
    <w:rsid w:val="004626CB"/>
    <w:rsid w:val="00475DB8"/>
    <w:rsid w:val="004765EB"/>
    <w:rsid w:val="0048390D"/>
    <w:rsid w:val="00485F75"/>
    <w:rsid w:val="00490842"/>
    <w:rsid w:val="00491986"/>
    <w:rsid w:val="00492EE8"/>
    <w:rsid w:val="00492F66"/>
    <w:rsid w:val="004B0BD5"/>
    <w:rsid w:val="004B19C2"/>
    <w:rsid w:val="004B2A57"/>
    <w:rsid w:val="004B5554"/>
    <w:rsid w:val="004B75BD"/>
    <w:rsid w:val="004C1676"/>
    <w:rsid w:val="004C3EB4"/>
    <w:rsid w:val="004D091F"/>
    <w:rsid w:val="004D0A93"/>
    <w:rsid w:val="004D4922"/>
    <w:rsid w:val="004D5BE4"/>
    <w:rsid w:val="004D7749"/>
    <w:rsid w:val="004E2B5D"/>
    <w:rsid w:val="004E339C"/>
    <w:rsid w:val="004E7130"/>
    <w:rsid w:val="004E7F94"/>
    <w:rsid w:val="004F5583"/>
    <w:rsid w:val="004F5A0B"/>
    <w:rsid w:val="004F5D16"/>
    <w:rsid w:val="004F6D21"/>
    <w:rsid w:val="004F7B0D"/>
    <w:rsid w:val="00507457"/>
    <w:rsid w:val="005109C6"/>
    <w:rsid w:val="0051300B"/>
    <w:rsid w:val="00513EBD"/>
    <w:rsid w:val="0052139E"/>
    <w:rsid w:val="00522B4F"/>
    <w:rsid w:val="00523694"/>
    <w:rsid w:val="00524A5C"/>
    <w:rsid w:val="00525629"/>
    <w:rsid w:val="00526C56"/>
    <w:rsid w:val="00530B0F"/>
    <w:rsid w:val="00531CE7"/>
    <w:rsid w:val="00534288"/>
    <w:rsid w:val="00534621"/>
    <w:rsid w:val="00535BDD"/>
    <w:rsid w:val="00545F4F"/>
    <w:rsid w:val="00546973"/>
    <w:rsid w:val="0055262D"/>
    <w:rsid w:val="00555A26"/>
    <w:rsid w:val="005615CB"/>
    <w:rsid w:val="0056760F"/>
    <w:rsid w:val="00572EFB"/>
    <w:rsid w:val="00574773"/>
    <w:rsid w:val="00581642"/>
    <w:rsid w:val="00582EF4"/>
    <w:rsid w:val="005832E3"/>
    <w:rsid w:val="00585F68"/>
    <w:rsid w:val="0058631F"/>
    <w:rsid w:val="0058763C"/>
    <w:rsid w:val="00587F8A"/>
    <w:rsid w:val="005942C7"/>
    <w:rsid w:val="00597A99"/>
    <w:rsid w:val="005A0687"/>
    <w:rsid w:val="005A4467"/>
    <w:rsid w:val="005A5C9E"/>
    <w:rsid w:val="005B691F"/>
    <w:rsid w:val="005D0182"/>
    <w:rsid w:val="005D4196"/>
    <w:rsid w:val="005D5018"/>
    <w:rsid w:val="005D501F"/>
    <w:rsid w:val="005D6C94"/>
    <w:rsid w:val="005E07A7"/>
    <w:rsid w:val="005E4152"/>
    <w:rsid w:val="005E6E7E"/>
    <w:rsid w:val="005F4097"/>
    <w:rsid w:val="005F5BBF"/>
    <w:rsid w:val="00604159"/>
    <w:rsid w:val="00605055"/>
    <w:rsid w:val="00607D47"/>
    <w:rsid w:val="00607E6D"/>
    <w:rsid w:val="00610679"/>
    <w:rsid w:val="006111B0"/>
    <w:rsid w:val="00612238"/>
    <w:rsid w:val="006140B5"/>
    <w:rsid w:val="006212CB"/>
    <w:rsid w:val="006248C0"/>
    <w:rsid w:val="00626381"/>
    <w:rsid w:val="006300B1"/>
    <w:rsid w:val="00633363"/>
    <w:rsid w:val="00633C11"/>
    <w:rsid w:val="00634770"/>
    <w:rsid w:val="00637623"/>
    <w:rsid w:val="00644303"/>
    <w:rsid w:val="006454A2"/>
    <w:rsid w:val="00647521"/>
    <w:rsid w:val="00650860"/>
    <w:rsid w:val="00650AED"/>
    <w:rsid w:val="0065125A"/>
    <w:rsid w:val="00651D92"/>
    <w:rsid w:val="00651F3C"/>
    <w:rsid w:val="00652393"/>
    <w:rsid w:val="00653BBF"/>
    <w:rsid w:val="00654201"/>
    <w:rsid w:val="00654AF8"/>
    <w:rsid w:val="00662854"/>
    <w:rsid w:val="006635A7"/>
    <w:rsid w:val="006654D0"/>
    <w:rsid w:val="00665B67"/>
    <w:rsid w:val="00666992"/>
    <w:rsid w:val="0066770D"/>
    <w:rsid w:val="00670B59"/>
    <w:rsid w:val="0068408D"/>
    <w:rsid w:val="006841DC"/>
    <w:rsid w:val="00691EB6"/>
    <w:rsid w:val="00691EC3"/>
    <w:rsid w:val="006948D6"/>
    <w:rsid w:val="0069549F"/>
    <w:rsid w:val="006A2656"/>
    <w:rsid w:val="006A5A5A"/>
    <w:rsid w:val="006B04B6"/>
    <w:rsid w:val="006B07C5"/>
    <w:rsid w:val="006B2B14"/>
    <w:rsid w:val="006B4763"/>
    <w:rsid w:val="006B5F00"/>
    <w:rsid w:val="006B7A8E"/>
    <w:rsid w:val="006C06C2"/>
    <w:rsid w:val="006C2AC6"/>
    <w:rsid w:val="006C6599"/>
    <w:rsid w:val="006C7D74"/>
    <w:rsid w:val="006D0534"/>
    <w:rsid w:val="006D228D"/>
    <w:rsid w:val="006D4575"/>
    <w:rsid w:val="006D5802"/>
    <w:rsid w:val="006D7BD0"/>
    <w:rsid w:val="006E0719"/>
    <w:rsid w:val="006E1D56"/>
    <w:rsid w:val="006E24BF"/>
    <w:rsid w:val="006E2DF3"/>
    <w:rsid w:val="006E3479"/>
    <w:rsid w:val="006E6BF5"/>
    <w:rsid w:val="006E7C63"/>
    <w:rsid w:val="006F0C8C"/>
    <w:rsid w:val="006F2B6E"/>
    <w:rsid w:val="007003EE"/>
    <w:rsid w:val="0070388C"/>
    <w:rsid w:val="0070782A"/>
    <w:rsid w:val="00710241"/>
    <w:rsid w:val="00710332"/>
    <w:rsid w:val="007120D9"/>
    <w:rsid w:val="00715E5E"/>
    <w:rsid w:val="00721C53"/>
    <w:rsid w:val="007250BB"/>
    <w:rsid w:val="007258E5"/>
    <w:rsid w:val="007276B1"/>
    <w:rsid w:val="00731E1E"/>
    <w:rsid w:val="0073716A"/>
    <w:rsid w:val="00737213"/>
    <w:rsid w:val="00737F9E"/>
    <w:rsid w:val="007424E3"/>
    <w:rsid w:val="0074643C"/>
    <w:rsid w:val="00746501"/>
    <w:rsid w:val="007513D3"/>
    <w:rsid w:val="007515B0"/>
    <w:rsid w:val="00756F28"/>
    <w:rsid w:val="007616A4"/>
    <w:rsid w:val="007640E8"/>
    <w:rsid w:val="0076535D"/>
    <w:rsid w:val="007656A5"/>
    <w:rsid w:val="00770D65"/>
    <w:rsid w:val="0077388F"/>
    <w:rsid w:val="007776AB"/>
    <w:rsid w:val="0078018D"/>
    <w:rsid w:val="007813A2"/>
    <w:rsid w:val="007817B6"/>
    <w:rsid w:val="007825EA"/>
    <w:rsid w:val="00783087"/>
    <w:rsid w:val="00783563"/>
    <w:rsid w:val="00787F4D"/>
    <w:rsid w:val="007919D2"/>
    <w:rsid w:val="00793CE7"/>
    <w:rsid w:val="0079591E"/>
    <w:rsid w:val="00795AE1"/>
    <w:rsid w:val="007A50AE"/>
    <w:rsid w:val="007A55B8"/>
    <w:rsid w:val="007B3A20"/>
    <w:rsid w:val="007B6F7D"/>
    <w:rsid w:val="007C1E3A"/>
    <w:rsid w:val="007C2AB0"/>
    <w:rsid w:val="007C5598"/>
    <w:rsid w:val="007D3ACA"/>
    <w:rsid w:val="007D73F9"/>
    <w:rsid w:val="007E15DA"/>
    <w:rsid w:val="007E2411"/>
    <w:rsid w:val="007E296A"/>
    <w:rsid w:val="007F0B70"/>
    <w:rsid w:val="007F2E4E"/>
    <w:rsid w:val="008024A9"/>
    <w:rsid w:val="00806378"/>
    <w:rsid w:val="008063CB"/>
    <w:rsid w:val="00811A37"/>
    <w:rsid w:val="00814A7A"/>
    <w:rsid w:val="00816F1E"/>
    <w:rsid w:val="00822A98"/>
    <w:rsid w:val="00823438"/>
    <w:rsid w:val="00823C99"/>
    <w:rsid w:val="00825416"/>
    <w:rsid w:val="00834D4A"/>
    <w:rsid w:val="00836188"/>
    <w:rsid w:val="0084287F"/>
    <w:rsid w:val="00843C2C"/>
    <w:rsid w:val="00845F3F"/>
    <w:rsid w:val="00847A55"/>
    <w:rsid w:val="00854759"/>
    <w:rsid w:val="008548ED"/>
    <w:rsid w:val="00861F35"/>
    <w:rsid w:val="008654E3"/>
    <w:rsid w:val="0087147A"/>
    <w:rsid w:val="0087206B"/>
    <w:rsid w:val="00872F14"/>
    <w:rsid w:val="0087315E"/>
    <w:rsid w:val="00877C43"/>
    <w:rsid w:val="008815FE"/>
    <w:rsid w:val="00883C43"/>
    <w:rsid w:val="00883C54"/>
    <w:rsid w:val="0088764F"/>
    <w:rsid w:val="00891068"/>
    <w:rsid w:val="008A07FA"/>
    <w:rsid w:val="008A41B2"/>
    <w:rsid w:val="008B2BEF"/>
    <w:rsid w:val="008B3DA6"/>
    <w:rsid w:val="008B433D"/>
    <w:rsid w:val="008C1896"/>
    <w:rsid w:val="008D271F"/>
    <w:rsid w:val="008D5C1C"/>
    <w:rsid w:val="008D62BC"/>
    <w:rsid w:val="008D73EB"/>
    <w:rsid w:val="008E3D6B"/>
    <w:rsid w:val="008E4570"/>
    <w:rsid w:val="008E6318"/>
    <w:rsid w:val="008E6518"/>
    <w:rsid w:val="008E6B3B"/>
    <w:rsid w:val="008E75E7"/>
    <w:rsid w:val="008F0491"/>
    <w:rsid w:val="008F2AE5"/>
    <w:rsid w:val="008F2F74"/>
    <w:rsid w:val="008F35AA"/>
    <w:rsid w:val="008F6AF4"/>
    <w:rsid w:val="008F7132"/>
    <w:rsid w:val="00905AB0"/>
    <w:rsid w:val="00907475"/>
    <w:rsid w:val="009106AE"/>
    <w:rsid w:val="009135B8"/>
    <w:rsid w:val="00914543"/>
    <w:rsid w:val="0092056C"/>
    <w:rsid w:val="00924CF4"/>
    <w:rsid w:val="00925023"/>
    <w:rsid w:val="00925842"/>
    <w:rsid w:val="00925B9F"/>
    <w:rsid w:val="00930D96"/>
    <w:rsid w:val="00932F38"/>
    <w:rsid w:val="0093400A"/>
    <w:rsid w:val="00934572"/>
    <w:rsid w:val="00936229"/>
    <w:rsid w:val="009417CD"/>
    <w:rsid w:val="00941979"/>
    <w:rsid w:val="0094448E"/>
    <w:rsid w:val="0095319A"/>
    <w:rsid w:val="00953A5D"/>
    <w:rsid w:val="00956BE3"/>
    <w:rsid w:val="009616C3"/>
    <w:rsid w:val="00962F05"/>
    <w:rsid w:val="00972A54"/>
    <w:rsid w:val="00993913"/>
    <w:rsid w:val="00996117"/>
    <w:rsid w:val="009A0D1D"/>
    <w:rsid w:val="009A3141"/>
    <w:rsid w:val="009A3BAB"/>
    <w:rsid w:val="009A4C3F"/>
    <w:rsid w:val="009A79B2"/>
    <w:rsid w:val="009B2315"/>
    <w:rsid w:val="009B3A6C"/>
    <w:rsid w:val="009B41E2"/>
    <w:rsid w:val="009C1B6F"/>
    <w:rsid w:val="009C386F"/>
    <w:rsid w:val="009C4D18"/>
    <w:rsid w:val="009D7C19"/>
    <w:rsid w:val="009E429D"/>
    <w:rsid w:val="009E5736"/>
    <w:rsid w:val="009F15CF"/>
    <w:rsid w:val="009F3335"/>
    <w:rsid w:val="009F3968"/>
    <w:rsid w:val="009F3F47"/>
    <w:rsid w:val="009F58F9"/>
    <w:rsid w:val="009F5D56"/>
    <w:rsid w:val="009F6FAD"/>
    <w:rsid w:val="00A0111B"/>
    <w:rsid w:val="00A079D3"/>
    <w:rsid w:val="00A15773"/>
    <w:rsid w:val="00A21479"/>
    <w:rsid w:val="00A2270A"/>
    <w:rsid w:val="00A2463E"/>
    <w:rsid w:val="00A24D2B"/>
    <w:rsid w:val="00A24D52"/>
    <w:rsid w:val="00A30598"/>
    <w:rsid w:val="00A33C73"/>
    <w:rsid w:val="00A369ED"/>
    <w:rsid w:val="00A4173D"/>
    <w:rsid w:val="00A41A0C"/>
    <w:rsid w:val="00A43973"/>
    <w:rsid w:val="00A44E7D"/>
    <w:rsid w:val="00A52D1A"/>
    <w:rsid w:val="00A5446B"/>
    <w:rsid w:val="00A56563"/>
    <w:rsid w:val="00A5668B"/>
    <w:rsid w:val="00A6102C"/>
    <w:rsid w:val="00A624F2"/>
    <w:rsid w:val="00A63BD8"/>
    <w:rsid w:val="00A6718E"/>
    <w:rsid w:val="00A67291"/>
    <w:rsid w:val="00A7143D"/>
    <w:rsid w:val="00A73B23"/>
    <w:rsid w:val="00A7467E"/>
    <w:rsid w:val="00A74AB5"/>
    <w:rsid w:val="00A7519A"/>
    <w:rsid w:val="00A811D5"/>
    <w:rsid w:val="00A827C7"/>
    <w:rsid w:val="00A83608"/>
    <w:rsid w:val="00A8453C"/>
    <w:rsid w:val="00A946A0"/>
    <w:rsid w:val="00A95371"/>
    <w:rsid w:val="00A97D95"/>
    <w:rsid w:val="00AA02EE"/>
    <w:rsid w:val="00AA32D4"/>
    <w:rsid w:val="00AA4C56"/>
    <w:rsid w:val="00AA6260"/>
    <w:rsid w:val="00AA76F0"/>
    <w:rsid w:val="00AA7BAF"/>
    <w:rsid w:val="00AB022F"/>
    <w:rsid w:val="00AB3DAA"/>
    <w:rsid w:val="00AB7620"/>
    <w:rsid w:val="00AC1098"/>
    <w:rsid w:val="00AC149B"/>
    <w:rsid w:val="00AC1D35"/>
    <w:rsid w:val="00AC2DDE"/>
    <w:rsid w:val="00AC3FF4"/>
    <w:rsid w:val="00AC4B61"/>
    <w:rsid w:val="00AC5B3A"/>
    <w:rsid w:val="00AC5C9D"/>
    <w:rsid w:val="00AD14F7"/>
    <w:rsid w:val="00AD2523"/>
    <w:rsid w:val="00AD43E1"/>
    <w:rsid w:val="00AD4F28"/>
    <w:rsid w:val="00AE1A34"/>
    <w:rsid w:val="00AE293B"/>
    <w:rsid w:val="00AE3BF2"/>
    <w:rsid w:val="00AE3CF2"/>
    <w:rsid w:val="00AE5088"/>
    <w:rsid w:val="00AE7348"/>
    <w:rsid w:val="00AF29FC"/>
    <w:rsid w:val="00AF3AEF"/>
    <w:rsid w:val="00AF77F2"/>
    <w:rsid w:val="00B0593E"/>
    <w:rsid w:val="00B14FBC"/>
    <w:rsid w:val="00B161FB"/>
    <w:rsid w:val="00B20F35"/>
    <w:rsid w:val="00B21561"/>
    <w:rsid w:val="00B255AD"/>
    <w:rsid w:val="00B25B62"/>
    <w:rsid w:val="00B270C6"/>
    <w:rsid w:val="00B279D8"/>
    <w:rsid w:val="00B31C23"/>
    <w:rsid w:val="00B31E89"/>
    <w:rsid w:val="00B33355"/>
    <w:rsid w:val="00B378E4"/>
    <w:rsid w:val="00B41715"/>
    <w:rsid w:val="00B4196D"/>
    <w:rsid w:val="00B426A7"/>
    <w:rsid w:val="00B4393A"/>
    <w:rsid w:val="00B45D9F"/>
    <w:rsid w:val="00B46EF2"/>
    <w:rsid w:val="00B5624E"/>
    <w:rsid w:val="00B57CF7"/>
    <w:rsid w:val="00B60CBB"/>
    <w:rsid w:val="00B61153"/>
    <w:rsid w:val="00B62234"/>
    <w:rsid w:val="00B63BCF"/>
    <w:rsid w:val="00B65399"/>
    <w:rsid w:val="00B677A2"/>
    <w:rsid w:val="00B703B4"/>
    <w:rsid w:val="00B70D15"/>
    <w:rsid w:val="00B74386"/>
    <w:rsid w:val="00B76221"/>
    <w:rsid w:val="00B80A7E"/>
    <w:rsid w:val="00B84901"/>
    <w:rsid w:val="00B87622"/>
    <w:rsid w:val="00B90749"/>
    <w:rsid w:val="00B9487D"/>
    <w:rsid w:val="00B94AF5"/>
    <w:rsid w:val="00B9531B"/>
    <w:rsid w:val="00B97A60"/>
    <w:rsid w:val="00BA5E45"/>
    <w:rsid w:val="00BA77C3"/>
    <w:rsid w:val="00BB021C"/>
    <w:rsid w:val="00BB0497"/>
    <w:rsid w:val="00BB1A46"/>
    <w:rsid w:val="00BB2F11"/>
    <w:rsid w:val="00BB3582"/>
    <w:rsid w:val="00BB3DB0"/>
    <w:rsid w:val="00BB5D86"/>
    <w:rsid w:val="00BB6001"/>
    <w:rsid w:val="00BB709C"/>
    <w:rsid w:val="00BB7B70"/>
    <w:rsid w:val="00BC42EA"/>
    <w:rsid w:val="00BC53B7"/>
    <w:rsid w:val="00BC77D3"/>
    <w:rsid w:val="00BD1CEB"/>
    <w:rsid w:val="00BD3819"/>
    <w:rsid w:val="00BD64C8"/>
    <w:rsid w:val="00BD658A"/>
    <w:rsid w:val="00BE1D34"/>
    <w:rsid w:val="00BE3CFF"/>
    <w:rsid w:val="00BE3D81"/>
    <w:rsid w:val="00BE68C9"/>
    <w:rsid w:val="00BE7E18"/>
    <w:rsid w:val="00BF1747"/>
    <w:rsid w:val="00BF2D62"/>
    <w:rsid w:val="00BF3702"/>
    <w:rsid w:val="00BF7095"/>
    <w:rsid w:val="00BF7D4E"/>
    <w:rsid w:val="00C00C96"/>
    <w:rsid w:val="00C026D0"/>
    <w:rsid w:val="00C02F6A"/>
    <w:rsid w:val="00C03A3D"/>
    <w:rsid w:val="00C03C43"/>
    <w:rsid w:val="00C076EC"/>
    <w:rsid w:val="00C145F3"/>
    <w:rsid w:val="00C14F65"/>
    <w:rsid w:val="00C16FAF"/>
    <w:rsid w:val="00C20610"/>
    <w:rsid w:val="00C22F4A"/>
    <w:rsid w:val="00C242F9"/>
    <w:rsid w:val="00C250E5"/>
    <w:rsid w:val="00C32A04"/>
    <w:rsid w:val="00C370EE"/>
    <w:rsid w:val="00C37391"/>
    <w:rsid w:val="00C37FB2"/>
    <w:rsid w:val="00C42EA5"/>
    <w:rsid w:val="00C4637F"/>
    <w:rsid w:val="00C50A35"/>
    <w:rsid w:val="00C5310A"/>
    <w:rsid w:val="00C56364"/>
    <w:rsid w:val="00C5664F"/>
    <w:rsid w:val="00C56C73"/>
    <w:rsid w:val="00C62E35"/>
    <w:rsid w:val="00C63CA4"/>
    <w:rsid w:val="00C65E89"/>
    <w:rsid w:val="00C72265"/>
    <w:rsid w:val="00C728F7"/>
    <w:rsid w:val="00C83A0B"/>
    <w:rsid w:val="00C87995"/>
    <w:rsid w:val="00C95123"/>
    <w:rsid w:val="00C96FBC"/>
    <w:rsid w:val="00C97159"/>
    <w:rsid w:val="00C9761D"/>
    <w:rsid w:val="00CA1731"/>
    <w:rsid w:val="00CA521D"/>
    <w:rsid w:val="00CA5EB6"/>
    <w:rsid w:val="00CB06D1"/>
    <w:rsid w:val="00CB375F"/>
    <w:rsid w:val="00CB52F3"/>
    <w:rsid w:val="00CC1214"/>
    <w:rsid w:val="00CC388E"/>
    <w:rsid w:val="00CC392D"/>
    <w:rsid w:val="00CD078E"/>
    <w:rsid w:val="00CD131B"/>
    <w:rsid w:val="00CD1817"/>
    <w:rsid w:val="00CD2144"/>
    <w:rsid w:val="00CD39B6"/>
    <w:rsid w:val="00CD72D8"/>
    <w:rsid w:val="00CD78AE"/>
    <w:rsid w:val="00CD7998"/>
    <w:rsid w:val="00CE2F49"/>
    <w:rsid w:val="00CE309D"/>
    <w:rsid w:val="00CE36B6"/>
    <w:rsid w:val="00CE5671"/>
    <w:rsid w:val="00CE6252"/>
    <w:rsid w:val="00CE6A9F"/>
    <w:rsid w:val="00CF04AD"/>
    <w:rsid w:val="00CF2DE0"/>
    <w:rsid w:val="00CF4816"/>
    <w:rsid w:val="00CF54CA"/>
    <w:rsid w:val="00CF7DE1"/>
    <w:rsid w:val="00D00147"/>
    <w:rsid w:val="00D0060E"/>
    <w:rsid w:val="00D00B07"/>
    <w:rsid w:val="00D017BF"/>
    <w:rsid w:val="00D06594"/>
    <w:rsid w:val="00D15617"/>
    <w:rsid w:val="00D247A2"/>
    <w:rsid w:val="00D30970"/>
    <w:rsid w:val="00D35B14"/>
    <w:rsid w:val="00D36DD8"/>
    <w:rsid w:val="00D40DD1"/>
    <w:rsid w:val="00D42EA1"/>
    <w:rsid w:val="00D47EF7"/>
    <w:rsid w:val="00D501D7"/>
    <w:rsid w:val="00D52FC1"/>
    <w:rsid w:val="00D548EB"/>
    <w:rsid w:val="00D61733"/>
    <w:rsid w:val="00D75651"/>
    <w:rsid w:val="00D76197"/>
    <w:rsid w:val="00D765E3"/>
    <w:rsid w:val="00D80056"/>
    <w:rsid w:val="00D8166C"/>
    <w:rsid w:val="00D831E2"/>
    <w:rsid w:val="00D87AFE"/>
    <w:rsid w:val="00D91090"/>
    <w:rsid w:val="00D97D2E"/>
    <w:rsid w:val="00DA057D"/>
    <w:rsid w:val="00DA0831"/>
    <w:rsid w:val="00DA1083"/>
    <w:rsid w:val="00DB17C5"/>
    <w:rsid w:val="00DB298C"/>
    <w:rsid w:val="00DB2BCC"/>
    <w:rsid w:val="00DB6D9C"/>
    <w:rsid w:val="00DC0116"/>
    <w:rsid w:val="00DC1D7C"/>
    <w:rsid w:val="00DC352F"/>
    <w:rsid w:val="00DC3E27"/>
    <w:rsid w:val="00DC4220"/>
    <w:rsid w:val="00DC7234"/>
    <w:rsid w:val="00DD0999"/>
    <w:rsid w:val="00DD24E4"/>
    <w:rsid w:val="00DE1E79"/>
    <w:rsid w:val="00DE1FED"/>
    <w:rsid w:val="00DE36F8"/>
    <w:rsid w:val="00DE5E38"/>
    <w:rsid w:val="00DF0F11"/>
    <w:rsid w:val="00DF1934"/>
    <w:rsid w:val="00DF7D98"/>
    <w:rsid w:val="00E01FB7"/>
    <w:rsid w:val="00E037F0"/>
    <w:rsid w:val="00E047F4"/>
    <w:rsid w:val="00E072F0"/>
    <w:rsid w:val="00E102E6"/>
    <w:rsid w:val="00E1072B"/>
    <w:rsid w:val="00E12C7D"/>
    <w:rsid w:val="00E21088"/>
    <w:rsid w:val="00E31F91"/>
    <w:rsid w:val="00E361EC"/>
    <w:rsid w:val="00E37895"/>
    <w:rsid w:val="00E501F4"/>
    <w:rsid w:val="00E50A7C"/>
    <w:rsid w:val="00E534D4"/>
    <w:rsid w:val="00E558FB"/>
    <w:rsid w:val="00E57D37"/>
    <w:rsid w:val="00E62897"/>
    <w:rsid w:val="00E63534"/>
    <w:rsid w:val="00E64FFC"/>
    <w:rsid w:val="00E6525F"/>
    <w:rsid w:val="00E67316"/>
    <w:rsid w:val="00E70DB1"/>
    <w:rsid w:val="00E7743A"/>
    <w:rsid w:val="00E83946"/>
    <w:rsid w:val="00E853E0"/>
    <w:rsid w:val="00E85748"/>
    <w:rsid w:val="00E861EC"/>
    <w:rsid w:val="00E870E2"/>
    <w:rsid w:val="00E90F68"/>
    <w:rsid w:val="00E92C15"/>
    <w:rsid w:val="00E9305B"/>
    <w:rsid w:val="00E94E0C"/>
    <w:rsid w:val="00EA1463"/>
    <w:rsid w:val="00EA3B13"/>
    <w:rsid w:val="00EA405C"/>
    <w:rsid w:val="00EB6B28"/>
    <w:rsid w:val="00EB7403"/>
    <w:rsid w:val="00EC4BA0"/>
    <w:rsid w:val="00EC5268"/>
    <w:rsid w:val="00EC5EC9"/>
    <w:rsid w:val="00EC772F"/>
    <w:rsid w:val="00ED0C3D"/>
    <w:rsid w:val="00EE1D2F"/>
    <w:rsid w:val="00EE30CB"/>
    <w:rsid w:val="00EE6449"/>
    <w:rsid w:val="00EF2FE5"/>
    <w:rsid w:val="00EF76C3"/>
    <w:rsid w:val="00F02339"/>
    <w:rsid w:val="00F025DB"/>
    <w:rsid w:val="00F02896"/>
    <w:rsid w:val="00F0639B"/>
    <w:rsid w:val="00F20018"/>
    <w:rsid w:val="00F27F2F"/>
    <w:rsid w:val="00F3436F"/>
    <w:rsid w:val="00F41CA4"/>
    <w:rsid w:val="00F44BD5"/>
    <w:rsid w:val="00F45106"/>
    <w:rsid w:val="00F47F57"/>
    <w:rsid w:val="00F47FC6"/>
    <w:rsid w:val="00F53954"/>
    <w:rsid w:val="00F650AA"/>
    <w:rsid w:val="00F711C1"/>
    <w:rsid w:val="00F712E7"/>
    <w:rsid w:val="00F72734"/>
    <w:rsid w:val="00F750BA"/>
    <w:rsid w:val="00F81A06"/>
    <w:rsid w:val="00F81E9C"/>
    <w:rsid w:val="00F84E77"/>
    <w:rsid w:val="00F90BF2"/>
    <w:rsid w:val="00F9180C"/>
    <w:rsid w:val="00F94C80"/>
    <w:rsid w:val="00F96E64"/>
    <w:rsid w:val="00FA5732"/>
    <w:rsid w:val="00FA74AD"/>
    <w:rsid w:val="00FC04DC"/>
    <w:rsid w:val="00FC1203"/>
    <w:rsid w:val="00FC21E4"/>
    <w:rsid w:val="00FD2CBC"/>
    <w:rsid w:val="00FD65C1"/>
    <w:rsid w:val="00FD68DB"/>
    <w:rsid w:val="00FE0423"/>
    <w:rsid w:val="00FE1A94"/>
    <w:rsid w:val="00FE21F3"/>
    <w:rsid w:val="00FE59A2"/>
    <w:rsid w:val="00FE6E74"/>
    <w:rsid w:val="00FF4486"/>
    <w:rsid w:val="00FF5275"/>
    <w:rsid w:val="00FF5A63"/>
    <w:rsid w:val="00FF5B42"/>
    <w:rsid w:val="00FF7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ADADA"/>
  <w15:docId w15:val="{A38CB6F5-9874-4908-97E8-3B976DD6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5EB"/>
    <w:rPr>
      <w:rFonts w:ascii="Calibri" w:eastAsia="Times New Roman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E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7E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3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FD68DB"/>
    <w:pPr>
      <w:spacing w:before="200" w:after="0" w:line="360" w:lineRule="auto"/>
      <w:outlineLvl w:val="4"/>
    </w:pPr>
    <w:rPr>
      <w:rFonts w:ascii="Arial" w:hAnsi="Arial"/>
      <w:bCs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FD68DB"/>
    <w:rPr>
      <w:rFonts w:ascii="Arial" w:eastAsia="Times New Roman" w:hAnsi="Arial" w:cs="Times New Roman"/>
      <w:bCs/>
      <w:i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666992"/>
    <w:pPr>
      <w:ind w:left="720"/>
      <w:contextualSpacing/>
    </w:pPr>
  </w:style>
  <w:style w:type="table" w:styleId="TableGrid">
    <w:name w:val="Table Grid"/>
    <w:basedOn w:val="TableNormal"/>
    <w:uiPriority w:val="59"/>
    <w:rsid w:val="00116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883C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83C54"/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034"/>
    <w:rPr>
      <w:rFonts w:ascii="Tahoma" w:eastAsia="Times New Roman" w:hAnsi="Tahoma" w:cs="Tahoma"/>
      <w:sz w:val="16"/>
      <w:szCs w:val="16"/>
      <w:lang w:val="en-GB"/>
    </w:rPr>
  </w:style>
  <w:style w:type="paragraph" w:customStyle="1" w:styleId="Default">
    <w:name w:val="Default"/>
    <w:rsid w:val="00665B67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921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21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21E9"/>
    <w:rPr>
      <w:rFonts w:ascii="Calibri" w:eastAsia="Times New Roman" w:hAnsi="Calibri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1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1E9"/>
    <w:rPr>
      <w:rFonts w:ascii="Calibri" w:eastAsia="Times New Roman" w:hAnsi="Calibri" w:cs="Times New Roman"/>
      <w:b/>
      <w:bCs/>
      <w:sz w:val="20"/>
      <w:szCs w:val="20"/>
      <w:lang w:val="en-GB"/>
    </w:rPr>
  </w:style>
  <w:style w:type="paragraph" w:customStyle="1" w:styleId="yiv6850849050msonormal">
    <w:name w:val="yiv6850849050msonormal"/>
    <w:basedOn w:val="Normal"/>
    <w:rsid w:val="007F0B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B3C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5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B3C"/>
    <w:rPr>
      <w:rFonts w:ascii="Calibri" w:eastAsia="Times New Roman" w:hAnsi="Calibri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654AF8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555A26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45D9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5D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5D9F"/>
    <w:rPr>
      <w:rFonts w:ascii="Calibri" w:eastAsia="Times New Roman" w:hAnsi="Calibri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45D9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67E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67E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NoSpacing">
    <w:name w:val="No Spacing"/>
    <w:uiPriority w:val="1"/>
    <w:qFormat/>
    <w:rsid w:val="00067E79"/>
    <w:pPr>
      <w:spacing w:after="0" w:line="240" w:lineRule="auto"/>
    </w:pPr>
    <w:rPr>
      <w:rFonts w:ascii="Calibri" w:eastAsia="Times New Roman" w:hAnsi="Calibri" w:cs="Times New Roman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30A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styleId="BookTitle">
    <w:name w:val="Book Title"/>
    <w:qFormat/>
    <w:rsid w:val="00710241"/>
    <w:rPr>
      <w:b/>
      <w:bCs/>
      <w:smallCaps/>
      <w:spacing w:val="5"/>
    </w:rPr>
  </w:style>
  <w:style w:type="paragraph" w:customStyle="1" w:styleId="abzacixml">
    <w:name w:val="abzaci_xml"/>
    <w:basedOn w:val="PlainText"/>
    <w:autoRedefine/>
    <w:rsid w:val="00D017BF"/>
    <w:pPr>
      <w:numPr>
        <w:numId w:val="3"/>
      </w:numPr>
      <w:jc w:val="both"/>
    </w:pPr>
    <w:rPr>
      <w:rFonts w:ascii="Sylfaen" w:hAnsi="Sylfaen" w:cs="Arial"/>
      <w:noProof/>
      <w:sz w:val="22"/>
      <w:szCs w:val="22"/>
      <w:lang w:val="ka-GE"/>
    </w:rPr>
  </w:style>
  <w:style w:type="character" w:customStyle="1" w:styleId="ListParagraphChar">
    <w:name w:val="List Paragraph Char"/>
    <w:link w:val="ListParagraph"/>
    <w:uiPriority w:val="34"/>
    <w:locked/>
    <w:rsid w:val="00D017BF"/>
    <w:rPr>
      <w:rFonts w:ascii="Calibri" w:eastAsia="Times New Roman" w:hAnsi="Calibri" w:cs="Times New Roman"/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262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3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3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NAUPICS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MARSIGN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MO.ORG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ASKOXFORD.COM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NPLG.GOV.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21366F920E14B916B29F62FFEC910" ma:contentTypeVersion="2" ma:contentTypeDescription="Create a new document." ma:contentTypeScope="" ma:versionID="08ceb6fbf4996f9b2b0000417293797c">
  <xsd:schema xmlns:xsd="http://www.w3.org/2001/XMLSchema" xmlns:xs="http://www.w3.org/2001/XMLSchema" xmlns:p="http://schemas.microsoft.com/office/2006/metadata/properties" xmlns:ns2="e98d4a8e-36be-481b-827c-fc09f59ad575" targetNamespace="http://schemas.microsoft.com/office/2006/metadata/properties" ma:root="true" ma:fieldsID="65a54248d309fbe5287c4dfbe8278e5f" ns2:_="">
    <xsd:import namespace="e98d4a8e-36be-481b-827c-fc09f59ad57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d4a8e-36be-481b-827c-fc09f59ad5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4B0F7-E7AB-4A4B-A2B6-4414D3C6D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d4a8e-36be-481b-827c-fc09f59ad5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E06D9D-9FDE-4D45-A388-6975324E3D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4D6DC3-0887-4719-A1E7-0826CC7646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7CC1887-EF91-4A99-94EC-5408E6CAC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2294</Words>
  <Characters>13082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Londa Mindiashvili</dc:creator>
  <cp:lastModifiedBy>Tamta Phailodze</cp:lastModifiedBy>
  <cp:revision>8</cp:revision>
  <cp:lastPrinted>2016-02-10T14:27:00Z</cp:lastPrinted>
  <dcterms:created xsi:type="dcterms:W3CDTF">2020-07-23T09:18:00Z</dcterms:created>
  <dcterms:modified xsi:type="dcterms:W3CDTF">2023-07-07T09:15:00Z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0x010100A5521366F920E14B916B29F62FFEC910</vt:lpwstr>
  </property>
</Properties>
</file>