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6F5" w:rsidRPr="0046358C" w:rsidRDefault="000F06F5" w:rsidP="000F06F5">
      <w:pPr>
        <w:jc w:val="center"/>
        <w:rPr>
          <w:rFonts w:ascii="Sylfaen" w:hAnsi="Sylfaen"/>
          <w:b/>
          <w:sz w:val="20"/>
        </w:rPr>
      </w:pPr>
      <w:r w:rsidRPr="0046358C">
        <w:rPr>
          <w:rFonts w:ascii="Sylfaen" w:hAnsi="Sylfaen" w:cs="Sylfaen"/>
          <w:b/>
          <w:sz w:val="20"/>
          <w:lang w:val="ka-GE"/>
        </w:rPr>
        <w:t>განრიგი</w:t>
      </w:r>
      <w:r w:rsidRPr="0046358C">
        <w:rPr>
          <w:rFonts w:ascii="Sylfaen" w:hAnsi="Sylfaen"/>
          <w:b/>
          <w:sz w:val="20"/>
          <w:lang w:val="ka-GE"/>
        </w:rPr>
        <w:t xml:space="preserve"> </w:t>
      </w:r>
      <w:r w:rsidRPr="0046358C">
        <w:rPr>
          <w:rFonts w:ascii="Sylfaen" w:hAnsi="Sylfaen"/>
          <w:b/>
          <w:sz w:val="20"/>
        </w:rPr>
        <w:t>I</w:t>
      </w:r>
    </w:p>
    <w:p w:rsidR="000F06F5" w:rsidRPr="0046358C" w:rsidRDefault="000F06F5" w:rsidP="000F06F5">
      <w:pPr>
        <w:jc w:val="center"/>
        <w:rPr>
          <w:rFonts w:ascii="Sylfaen" w:hAnsi="Sylfaen" w:cs="Sylfaen"/>
          <w:b/>
          <w:sz w:val="20"/>
        </w:rPr>
      </w:pPr>
    </w:p>
    <w:p w:rsidR="000F06F5" w:rsidRPr="0046358C" w:rsidRDefault="000F06F5" w:rsidP="000F06F5">
      <w:pPr>
        <w:jc w:val="center"/>
        <w:rPr>
          <w:rFonts w:ascii="Sylfaen" w:hAnsi="Sylfaen"/>
          <w:b/>
          <w:sz w:val="20"/>
          <w:lang w:val="ka-GE"/>
        </w:rPr>
      </w:pPr>
      <w:proofErr w:type="spellStart"/>
      <w:proofErr w:type="gramStart"/>
      <w:r w:rsidRPr="0046358C">
        <w:rPr>
          <w:rFonts w:ascii="Sylfaen" w:hAnsi="Sylfaen" w:cs="Sylfaen"/>
          <w:b/>
          <w:sz w:val="20"/>
        </w:rPr>
        <w:t>ცვლილებ</w:t>
      </w:r>
      <w:proofErr w:type="spellEnd"/>
      <w:r w:rsidRPr="0046358C">
        <w:rPr>
          <w:rFonts w:ascii="Sylfaen" w:hAnsi="Sylfaen" w:cs="Sylfaen"/>
          <w:b/>
          <w:sz w:val="20"/>
          <w:lang w:val="ka-GE"/>
        </w:rPr>
        <w:t>ები</w:t>
      </w:r>
      <w:proofErr w:type="gramEnd"/>
      <w:r w:rsidRPr="0046358C">
        <w:rPr>
          <w:rFonts w:ascii="Sylfaen" w:hAnsi="Sylfaen" w:cs="Sylfaen"/>
          <w:b/>
          <w:sz w:val="20"/>
          <w:lang w:val="ka-GE"/>
        </w:rPr>
        <w:t xml:space="preserve"> საგრანტო შეთანხმებაში</w:t>
      </w:r>
    </w:p>
    <w:p w:rsidR="000F06F5" w:rsidRPr="0046358C" w:rsidRDefault="000F06F5" w:rsidP="000F06F5">
      <w:pPr>
        <w:rPr>
          <w:rFonts w:ascii="Sylfaen" w:hAnsi="Sylfaen" w:cs="Sylfaen"/>
          <w:b/>
          <w:sz w:val="20"/>
          <w:lang w:val="ka-GE"/>
        </w:rPr>
      </w:pPr>
    </w:p>
    <w:p w:rsidR="000F06F5" w:rsidRPr="0046358C" w:rsidRDefault="000F06F5" w:rsidP="000F06F5">
      <w:pPr>
        <w:rPr>
          <w:rFonts w:ascii="Sylfaen" w:hAnsi="Sylfaen"/>
          <w:b/>
          <w:sz w:val="20"/>
        </w:rPr>
      </w:pPr>
      <w:r w:rsidRPr="0046358C">
        <w:rPr>
          <w:rFonts w:ascii="Sylfaen" w:hAnsi="Sylfaen" w:cs="Sylfaen"/>
          <w:b/>
          <w:sz w:val="20"/>
          <w:lang w:val="ka-GE"/>
        </w:rPr>
        <w:t>საგრანტო</w:t>
      </w:r>
      <w:r w:rsidRPr="0046358C">
        <w:rPr>
          <w:rFonts w:ascii="Sylfaen" w:hAnsi="Sylfaen"/>
          <w:b/>
          <w:sz w:val="20"/>
        </w:rPr>
        <w:t xml:space="preserve"> </w:t>
      </w:r>
      <w:r w:rsidRPr="0046358C">
        <w:rPr>
          <w:rFonts w:ascii="Sylfaen" w:hAnsi="Sylfaen" w:cs="Sylfaen"/>
          <w:b/>
          <w:sz w:val="20"/>
          <w:lang w:val="ka-GE"/>
        </w:rPr>
        <w:t>შეთანხმება შეიცვლება ამგვარად:</w:t>
      </w:r>
    </w:p>
    <w:p w:rsidR="000F06F5" w:rsidRPr="0046358C" w:rsidRDefault="000F06F5" w:rsidP="000F06F5">
      <w:pPr>
        <w:pStyle w:val="Paragrapha"/>
        <w:rPr>
          <w:rFonts w:ascii="Sylfaen" w:hAnsi="Sylfaen"/>
          <w:sz w:val="20"/>
          <w:lang w:val="ka-GE"/>
        </w:rPr>
      </w:pPr>
      <w:r w:rsidRPr="0046358C">
        <w:rPr>
          <w:rFonts w:ascii="Sylfaen" w:hAnsi="Sylfaen"/>
          <w:sz w:val="20"/>
          <w:lang w:val="ka-GE"/>
        </w:rPr>
        <w:t>განრიგი 1 (გრანტით დაფინანსებული ერთეულები/კატეგორიები) და შესყიდვების გეგმა, რომე</w:t>
      </w:r>
      <w:r>
        <w:rPr>
          <w:rFonts w:ascii="Sylfaen" w:hAnsi="Sylfaen"/>
          <w:sz w:val="20"/>
          <w:lang w:val="ka-GE"/>
        </w:rPr>
        <w:t>ლიც წინამდებარე 1-ლი განრიგის</w:t>
      </w:r>
      <w:r w:rsidRPr="0046358C">
        <w:rPr>
          <w:rFonts w:ascii="Sylfaen" w:hAnsi="Sylfaen"/>
          <w:sz w:val="20"/>
          <w:lang w:val="ka-GE"/>
        </w:rPr>
        <w:t xml:space="preserve"> დანართ</w:t>
      </w:r>
      <w:r>
        <w:rPr>
          <w:rFonts w:ascii="Sylfaen" w:hAnsi="Sylfaen"/>
          <w:sz w:val="20"/>
          <w:lang w:val="ka-GE"/>
        </w:rPr>
        <w:t xml:space="preserve"> 1-</w:t>
      </w:r>
      <w:r w:rsidRPr="0046358C">
        <w:rPr>
          <w:rFonts w:ascii="Sylfaen" w:hAnsi="Sylfaen"/>
          <w:sz w:val="20"/>
          <w:lang w:val="ka-GE"/>
        </w:rPr>
        <w:t>ს  წარმოადგენს, მთლიანად წაიშლება და ჩანაცვლდება შემდეგით:</w:t>
      </w:r>
    </w:p>
    <w:p w:rsidR="000F06F5" w:rsidRPr="0046358C" w:rsidRDefault="000F06F5" w:rsidP="000F06F5">
      <w:pPr>
        <w:pStyle w:val="Section1"/>
        <w:ind w:left="570" w:hanging="570"/>
        <w:jc w:val="center"/>
        <w:rPr>
          <w:rFonts w:ascii="Sylfaen" w:hAnsi="Sylfaen"/>
          <w:b/>
          <w:sz w:val="20"/>
          <w:lang w:val="ka-GE"/>
        </w:rPr>
      </w:pPr>
      <w:r w:rsidRPr="0046358C">
        <w:rPr>
          <w:rFonts w:ascii="Sylfaen" w:hAnsi="Sylfaen"/>
          <w:b/>
          <w:sz w:val="20"/>
          <w:lang w:val="ka-GE"/>
        </w:rPr>
        <w:t>განრიგი</w:t>
      </w:r>
      <w:r w:rsidRPr="0046358C">
        <w:rPr>
          <w:rFonts w:ascii="Sylfaen" w:hAnsi="Sylfaen"/>
          <w:b/>
          <w:sz w:val="20"/>
        </w:rPr>
        <w:t xml:space="preserve"> 1- </w:t>
      </w:r>
      <w:r w:rsidRPr="0046358C">
        <w:rPr>
          <w:rFonts w:ascii="Sylfaen" w:hAnsi="Sylfaen"/>
          <w:b/>
          <w:sz w:val="20"/>
          <w:lang w:val="ka-GE"/>
        </w:rPr>
        <w:t>გრანტით დაფინანსებული კატეგორიები</w:t>
      </w:r>
    </w:p>
    <w:p w:rsidR="000F06F5" w:rsidRPr="0046358C" w:rsidRDefault="000F06F5" w:rsidP="000F06F5">
      <w:pPr>
        <w:pStyle w:val="Paragrapha"/>
        <w:rPr>
          <w:rFonts w:ascii="Sylfaen" w:hAnsi="Sylfaen"/>
          <w:sz w:val="20"/>
          <w:lang w:val="ka-GE"/>
        </w:rPr>
      </w:pPr>
      <w:r w:rsidRPr="0046358C">
        <w:rPr>
          <w:rFonts w:ascii="Sylfaen" w:hAnsi="Sylfaen"/>
          <w:sz w:val="20"/>
          <w:lang w:val="ka-GE"/>
        </w:rPr>
        <w:t xml:space="preserve">ქვემოთ მოყვანილი ცხრილი და წინამდებარე 1-ლი განრიგის დანართში წარმოდგენილი შესყიდვების გეგმა მიუთითებს გრანტით დაფინანსებულ კატეგორიას და გრანტით დაფინანსებული თითოეული კატეგორიისათვის გამოყოფილი საგრანტო დაფინანსების თანხის ოდენობას, რაც შესაძლოა შეიცვალოს ბანკისა და მიმღების შეთანხმების საფუძველზე. </w:t>
      </w:r>
    </w:p>
    <w:p w:rsidR="000F06F5" w:rsidRPr="0046358C" w:rsidRDefault="000F06F5" w:rsidP="000F06F5">
      <w:pPr>
        <w:pStyle w:val="Paragrapha"/>
        <w:rPr>
          <w:rFonts w:eastAsia="PMingLiU"/>
          <w:spacing w:val="-2"/>
          <w:kern w:val="2"/>
          <w:sz w:val="20"/>
          <w:lang w:eastAsia="zh-TW"/>
        </w:rPr>
      </w:pPr>
    </w:p>
    <w:p w:rsidR="000F06F5" w:rsidRPr="0046358C" w:rsidRDefault="000F06F5" w:rsidP="000F06F5">
      <w:pPr>
        <w:widowControl w:val="0"/>
        <w:suppressAutoHyphens/>
        <w:jc w:val="both"/>
        <w:rPr>
          <w:rFonts w:eastAsia="PMingLiU"/>
          <w:spacing w:val="-2"/>
          <w:kern w:val="2"/>
          <w:sz w:val="20"/>
          <w:lang w:eastAsia="zh-TW"/>
        </w:rPr>
      </w:pPr>
    </w:p>
    <w:tbl>
      <w:tblPr>
        <w:tblW w:w="8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3600"/>
        <w:gridCol w:w="4320"/>
      </w:tblGrid>
      <w:tr w:rsidR="000F06F5" w:rsidRPr="0046358C" w:rsidTr="003A7659">
        <w:trPr>
          <w:trHeight w:val="626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6F5" w:rsidRPr="0046358C" w:rsidRDefault="000F06F5" w:rsidP="003A7659">
            <w:pPr>
              <w:pStyle w:val="Section1"/>
              <w:ind w:left="570" w:hanging="570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jc w:val="left"/>
              <w:rPr>
                <w:rFonts w:ascii="Sylfaen" w:hAnsi="Sylfaen"/>
                <w:sz w:val="20"/>
                <w:lang w:val="ka-GE"/>
              </w:rPr>
            </w:pPr>
            <w:r w:rsidRPr="0046358C">
              <w:rPr>
                <w:rFonts w:ascii="Sylfaen" w:eastAsia="PMingLiU" w:hAnsi="Sylfaen"/>
                <w:b/>
                <w:spacing w:val="-2"/>
                <w:kern w:val="2"/>
                <w:sz w:val="20"/>
                <w:lang w:val="ka-GE" w:eastAsia="zh-TW"/>
              </w:rPr>
              <w:t>გრანტით დაფინანსებული კატეგორიები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tabs>
                <w:tab w:val="clear" w:pos="567"/>
              </w:tabs>
              <w:ind w:left="25"/>
              <w:jc w:val="left"/>
              <w:rPr>
                <w:rFonts w:ascii="Sylfaen" w:hAnsi="Sylfaen"/>
                <w:b/>
                <w:bCs/>
                <w:sz w:val="20"/>
                <w:lang w:val="ka-GE"/>
              </w:rPr>
            </w:pPr>
            <w:r w:rsidRPr="0046358C">
              <w:rPr>
                <w:rFonts w:ascii="Sylfaen" w:hAnsi="Sylfaen"/>
                <w:b/>
                <w:bCs/>
                <w:sz w:val="20"/>
                <w:lang w:val="ka-GE"/>
              </w:rPr>
              <w:t>საგრანტო დაფინანსების თანხა, გამოყოფილი ევროში</w:t>
            </w:r>
          </w:p>
        </w:tc>
      </w:tr>
      <w:tr w:rsidR="000F06F5" w:rsidRPr="0046358C" w:rsidTr="003A7659">
        <w:tc>
          <w:tcPr>
            <w:tcW w:w="856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6F5" w:rsidRPr="0046358C" w:rsidRDefault="000F06F5" w:rsidP="003A7659">
            <w:pPr>
              <w:pStyle w:val="Section1"/>
              <w:ind w:left="570" w:hanging="570"/>
              <w:jc w:val="center"/>
              <w:rPr>
                <w:rFonts w:ascii="Sylfaen" w:hAnsi="Sylfaen"/>
                <w:b/>
                <w:bCs/>
                <w:sz w:val="20"/>
              </w:rPr>
            </w:pPr>
          </w:p>
        </w:tc>
      </w:tr>
      <w:tr w:rsidR="000F06F5" w:rsidRPr="0046358C" w:rsidTr="003A7659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ind w:left="570" w:hanging="570"/>
              <w:jc w:val="center"/>
              <w:rPr>
                <w:rFonts w:ascii="Sylfaen" w:hAnsi="Sylfaen"/>
                <w:sz w:val="20"/>
              </w:rPr>
            </w:pPr>
            <w:r w:rsidRPr="0046358C">
              <w:rPr>
                <w:rFonts w:ascii="Sylfaen" w:hAnsi="Sylfaen"/>
                <w:sz w:val="20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</w:tabs>
              <w:ind w:left="81"/>
              <w:jc w:val="left"/>
              <w:rPr>
                <w:rFonts w:ascii="Sylfaen" w:hAnsi="Sylfaen"/>
                <w:sz w:val="20"/>
                <w:lang w:val="ka-GE"/>
              </w:rPr>
            </w:pPr>
            <w:r w:rsidRPr="0046358C">
              <w:rPr>
                <w:rFonts w:ascii="Sylfaen" w:hAnsi="Sylfaen"/>
                <w:sz w:val="20"/>
                <w:lang w:val="ka-GE"/>
              </w:rPr>
              <w:t xml:space="preserve">დაბალძირიანი </w:t>
            </w:r>
            <w:proofErr w:type="spellStart"/>
            <w:r w:rsidRPr="0046358C">
              <w:rPr>
                <w:rFonts w:ascii="Sylfaen" w:hAnsi="Sylfaen"/>
                <w:sz w:val="20"/>
                <w:lang w:val="ka-GE"/>
              </w:rPr>
              <w:t>ელექტროავტობუსებისა</w:t>
            </w:r>
            <w:proofErr w:type="spellEnd"/>
            <w:r w:rsidRPr="0046358C">
              <w:rPr>
                <w:rFonts w:ascii="Sylfaen" w:hAnsi="Sylfaen"/>
                <w:sz w:val="20"/>
                <w:lang w:val="ka-GE"/>
              </w:rPr>
              <w:t xml:space="preserve"> და </w:t>
            </w:r>
            <w:proofErr w:type="spellStart"/>
            <w:r w:rsidRPr="0046358C">
              <w:rPr>
                <w:rFonts w:ascii="Sylfaen" w:hAnsi="Sylfaen"/>
                <w:sz w:val="20"/>
                <w:lang w:val="ka-GE"/>
              </w:rPr>
              <w:t>დამტენების</w:t>
            </w:r>
            <w:proofErr w:type="spellEnd"/>
            <w:r w:rsidRPr="0046358C">
              <w:rPr>
                <w:rFonts w:ascii="Sylfaen" w:hAnsi="Sylfaen"/>
                <w:sz w:val="20"/>
                <w:lang w:val="ka-GE"/>
              </w:rPr>
              <w:t xml:space="preserve"> მიწოდება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rPr>
                <w:rFonts w:ascii="Sylfaen" w:hAnsi="Sylfaen"/>
                <w:sz w:val="20"/>
              </w:rPr>
            </w:pPr>
            <w:r w:rsidRPr="0046358C">
              <w:rPr>
                <w:rFonts w:ascii="Sylfaen" w:hAnsi="Sylfaen"/>
                <w:sz w:val="20"/>
              </w:rPr>
              <w:t>1,475,856.32</w:t>
            </w:r>
          </w:p>
        </w:tc>
      </w:tr>
      <w:tr w:rsidR="000F06F5" w:rsidRPr="0046358C" w:rsidTr="003A7659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ind w:left="570" w:hanging="570"/>
              <w:jc w:val="center"/>
              <w:rPr>
                <w:rFonts w:ascii="Sylfaen" w:hAnsi="Sylfaen"/>
                <w:sz w:val="20"/>
              </w:rPr>
            </w:pPr>
            <w:r w:rsidRPr="0046358C">
              <w:rPr>
                <w:rFonts w:ascii="Sylfaen" w:hAnsi="Sylfaen"/>
                <w:sz w:val="20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06F5" w:rsidRPr="0046358C" w:rsidRDefault="000F06F5" w:rsidP="003A7659">
            <w:pPr>
              <w:pStyle w:val="Section1"/>
              <w:tabs>
                <w:tab w:val="clear" w:pos="567"/>
                <w:tab w:val="clear" w:pos="1134"/>
                <w:tab w:val="clear" w:pos="1701"/>
                <w:tab w:val="clear" w:pos="2268"/>
                <w:tab w:val="clear" w:pos="2835"/>
                <w:tab w:val="clear" w:pos="3402"/>
                <w:tab w:val="clear" w:pos="3969"/>
                <w:tab w:val="clear" w:pos="4536"/>
                <w:tab w:val="clear" w:pos="5103"/>
                <w:tab w:val="clear" w:pos="5670"/>
                <w:tab w:val="clear" w:pos="6237"/>
                <w:tab w:val="clear" w:pos="6804"/>
                <w:tab w:val="clear" w:pos="7371"/>
                <w:tab w:val="clear" w:pos="7938"/>
                <w:tab w:val="left" w:pos="3380"/>
              </w:tabs>
              <w:ind w:left="81"/>
              <w:jc w:val="left"/>
              <w:rPr>
                <w:rFonts w:ascii="Sylfaen" w:hAnsi="Sylfaen"/>
                <w:sz w:val="20"/>
                <w:lang w:val="ka-GE"/>
              </w:rPr>
            </w:pPr>
            <w:r w:rsidRPr="0046358C">
              <w:rPr>
                <w:rFonts w:ascii="Sylfaen" w:hAnsi="Sylfaen"/>
                <w:sz w:val="20"/>
                <w:lang w:val="ka-GE"/>
              </w:rPr>
              <w:t xml:space="preserve">ელექტრონული საინფორმაციო დაფების შესყიდვა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06F5" w:rsidRPr="0046358C" w:rsidRDefault="000F06F5" w:rsidP="003A7659">
            <w:pPr>
              <w:pStyle w:val="Section1"/>
              <w:ind w:left="570" w:hanging="570"/>
              <w:rPr>
                <w:rFonts w:ascii="Sylfaen" w:hAnsi="Sylfaen"/>
                <w:sz w:val="20"/>
              </w:rPr>
            </w:pPr>
            <w:r w:rsidRPr="0046358C">
              <w:rPr>
                <w:rFonts w:ascii="Sylfaen" w:hAnsi="Sylfaen"/>
                <w:sz w:val="20"/>
              </w:rPr>
              <w:t>24,143.68</w:t>
            </w:r>
          </w:p>
          <w:p w:rsidR="000F06F5" w:rsidRPr="0046358C" w:rsidRDefault="000F06F5" w:rsidP="003A7659">
            <w:pPr>
              <w:pStyle w:val="Section1"/>
              <w:ind w:left="570" w:hanging="570"/>
              <w:rPr>
                <w:rFonts w:ascii="Sylfaen" w:hAnsi="Sylfaen"/>
                <w:sz w:val="20"/>
              </w:rPr>
            </w:pPr>
          </w:p>
        </w:tc>
      </w:tr>
    </w:tbl>
    <w:p w:rsidR="000F06F5" w:rsidRPr="0046358C" w:rsidRDefault="000F06F5" w:rsidP="000F06F5">
      <w:pPr>
        <w:widowControl w:val="0"/>
        <w:suppressAutoHyphens/>
        <w:jc w:val="both"/>
        <w:rPr>
          <w:rFonts w:eastAsia="PMingLiU"/>
          <w:spacing w:val="-2"/>
          <w:kern w:val="2"/>
          <w:sz w:val="20"/>
          <w:lang w:eastAsia="zh-TW"/>
        </w:rPr>
      </w:pPr>
    </w:p>
    <w:p w:rsidR="000F06F5" w:rsidRDefault="000F06F5" w:rsidP="000F06F5">
      <w:pPr>
        <w:pStyle w:val="Heading2"/>
        <w:keepLines w:val="0"/>
        <w:spacing w:before="0"/>
        <w:jc w:val="right"/>
        <w:rPr>
          <w:rFonts w:ascii="Sylfaen" w:hAnsi="Sylfaen"/>
          <w:sz w:val="22"/>
          <w:szCs w:val="22"/>
          <w:lang w:val="en-US"/>
        </w:rPr>
        <w:sectPr w:rsidR="000F06F5" w:rsidSect="00E10949">
          <w:headerReference w:type="first" r:id="rId4"/>
          <w:footerReference w:type="first" r:id="rId5"/>
          <w:endnotePr>
            <w:numFmt w:val="decimal"/>
          </w:endnotePr>
          <w:pgSz w:w="11907" w:h="16840" w:code="9"/>
          <w:pgMar w:top="1418" w:right="1701" w:bottom="1418" w:left="1701" w:header="720" w:footer="720" w:gutter="0"/>
          <w:pgNumType w:start="1"/>
          <w:cols w:space="720"/>
          <w:titlePg/>
        </w:sectPr>
      </w:pPr>
    </w:p>
    <w:p w:rsidR="000F06F5" w:rsidRPr="00BC7049" w:rsidRDefault="000F06F5" w:rsidP="000F06F5">
      <w:pPr>
        <w:pStyle w:val="Heading2"/>
        <w:keepLines w:val="0"/>
        <w:spacing w:before="0"/>
        <w:jc w:val="right"/>
        <w:rPr>
          <w:rFonts w:ascii="Sylfaen" w:hAnsi="Sylfaen"/>
          <w:sz w:val="22"/>
          <w:szCs w:val="22"/>
          <w:lang w:val="en-US"/>
        </w:rPr>
      </w:pPr>
    </w:p>
    <w:p w:rsidR="000F06F5" w:rsidRDefault="000F06F5" w:rsidP="000F06F5">
      <w:pPr>
        <w:pStyle w:val="Heading2"/>
        <w:keepLines w:val="0"/>
        <w:spacing w:before="0"/>
        <w:jc w:val="right"/>
        <w:rPr>
          <w:rFonts w:ascii="Sylfaen" w:hAnsi="Sylfaen"/>
          <w:sz w:val="22"/>
          <w:szCs w:val="22"/>
          <w:lang w:val="ka-GE"/>
        </w:rPr>
      </w:pPr>
    </w:p>
    <w:p w:rsidR="000F06F5" w:rsidRDefault="000F06F5" w:rsidP="000F06F5">
      <w:pPr>
        <w:pStyle w:val="Heading2"/>
        <w:keepLines w:val="0"/>
        <w:spacing w:before="0"/>
        <w:jc w:val="center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განრიგი 1</w:t>
      </w:r>
      <w:r w:rsidRPr="00E36116">
        <w:rPr>
          <w:rFonts w:ascii="Sylfaen" w:hAnsi="Sylfaen"/>
          <w:sz w:val="22"/>
          <w:szCs w:val="22"/>
          <w:lang w:val="ka-GE"/>
        </w:rPr>
        <w:t xml:space="preserve"> -ის დანართი</w:t>
      </w:r>
      <w:r>
        <w:rPr>
          <w:rFonts w:ascii="Sylfaen" w:hAnsi="Sylfaen"/>
          <w:sz w:val="22"/>
          <w:szCs w:val="22"/>
          <w:lang w:val="ka-GE"/>
        </w:rPr>
        <w:t xml:space="preserve"> - შესყიდვების გეგმა</w:t>
      </w:r>
    </w:p>
    <w:p w:rsidR="000F06F5" w:rsidRPr="003C50B9" w:rsidRDefault="000F06F5" w:rsidP="000F06F5">
      <w:pPr>
        <w:pStyle w:val="Section1"/>
        <w:rPr>
          <w:rFonts w:asciiTheme="minorHAnsi" w:hAnsiTheme="minorHAnsi"/>
          <w:lang w:val="ka-GE"/>
        </w:rPr>
      </w:pPr>
    </w:p>
    <w:tbl>
      <w:tblPr>
        <w:tblW w:w="14191" w:type="dxa"/>
        <w:tblLook w:val="04A0" w:firstRow="1" w:lastRow="0" w:firstColumn="1" w:lastColumn="0" w:noHBand="0" w:noVBand="1"/>
      </w:tblPr>
      <w:tblGrid>
        <w:gridCol w:w="414"/>
        <w:gridCol w:w="2717"/>
        <w:gridCol w:w="1183"/>
        <w:gridCol w:w="1152"/>
        <w:gridCol w:w="1152"/>
        <w:gridCol w:w="1152"/>
        <w:gridCol w:w="1141"/>
        <w:gridCol w:w="1046"/>
        <w:gridCol w:w="1072"/>
        <w:gridCol w:w="1118"/>
        <w:gridCol w:w="1068"/>
        <w:gridCol w:w="9"/>
        <w:gridCol w:w="958"/>
        <w:gridCol w:w="9"/>
      </w:tblGrid>
      <w:tr w:rsidR="000F06F5" w:rsidRPr="005A3CDE" w:rsidTr="003A7659">
        <w:trPr>
          <w:trHeight w:val="255"/>
        </w:trPr>
        <w:tc>
          <w:tcPr>
            <w:tcW w:w="132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20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20"/>
                <w:lang w:val="ka-GE" w:eastAsia="en-GB"/>
              </w:rPr>
              <w:t>საქართველო</w:t>
            </w:r>
            <w:r w:rsidRPr="005A3CDE">
              <w:rPr>
                <w:rFonts w:ascii="Sylfaen" w:hAnsi="Sylfaen" w:cs="Arial"/>
                <w:b/>
                <w:bCs/>
                <w:sz w:val="20"/>
                <w:lang w:eastAsia="en-GB"/>
              </w:rPr>
              <w:t xml:space="preserve"> - </w:t>
            </w:r>
            <w:r w:rsidRPr="005A3CDE">
              <w:rPr>
                <w:rFonts w:ascii="Sylfaen" w:hAnsi="Sylfaen" w:cs="Arial"/>
                <w:b/>
                <w:bCs/>
                <w:sz w:val="20"/>
                <w:lang w:val="ka-GE" w:eastAsia="en-GB"/>
              </w:rPr>
              <w:t>ბათუმის ავტობუსების პროექტი</w:t>
            </w:r>
            <w:r w:rsidRPr="005A3CDE">
              <w:rPr>
                <w:rFonts w:ascii="Sylfaen" w:hAnsi="Sylfaen" w:cs="Arial"/>
                <w:b/>
                <w:bCs/>
                <w:sz w:val="20"/>
                <w:lang w:eastAsia="en-GB"/>
              </w:rPr>
              <w:t xml:space="preserve">- </w:t>
            </w:r>
            <w:r w:rsidRPr="005A3CDE">
              <w:rPr>
                <w:rFonts w:ascii="Sylfaen" w:hAnsi="Sylfaen" w:cs="Arial"/>
                <w:b/>
                <w:bCs/>
                <w:sz w:val="20"/>
                <w:lang w:val="ka-GE" w:eastAsia="en-GB"/>
              </w:rPr>
              <w:t xml:space="preserve">48104 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20"/>
                <w:lang w:eastAsia="en-GB"/>
              </w:rPr>
            </w:pPr>
          </w:p>
        </w:tc>
      </w:tr>
      <w:tr w:rsidR="000F06F5" w:rsidRPr="005A3CDE" w:rsidTr="003A7659">
        <w:trPr>
          <w:trHeight w:val="255"/>
        </w:trPr>
        <w:tc>
          <w:tcPr>
            <w:tcW w:w="132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20"/>
                <w:lang w:val="ka-GE"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20"/>
                <w:lang w:val="ka-GE" w:eastAsia="en-GB"/>
              </w:rPr>
              <w:t>შესყიდვების გეგმა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20"/>
                <w:lang w:eastAsia="en-GB"/>
              </w:rPr>
            </w:pPr>
          </w:p>
        </w:tc>
      </w:tr>
      <w:tr w:rsidR="000F06F5" w:rsidRPr="005A3CDE" w:rsidTr="003A7659">
        <w:trPr>
          <w:trHeight w:val="255"/>
        </w:trPr>
        <w:tc>
          <w:tcPr>
            <w:tcW w:w="132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20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20"/>
                <w:lang w:eastAsia="en-GB"/>
              </w:rPr>
              <w:t>(</w:t>
            </w:r>
            <w:r w:rsidRPr="005A3CDE">
              <w:rPr>
                <w:rFonts w:ascii="Sylfaen" w:hAnsi="Sylfaen" w:cs="Arial"/>
                <w:b/>
                <w:bCs/>
                <w:sz w:val="20"/>
                <w:lang w:val="ka-GE" w:eastAsia="en-GB"/>
              </w:rPr>
              <w:t>ათასი ევრო</w:t>
            </w:r>
            <w:r w:rsidRPr="005A3CDE">
              <w:rPr>
                <w:rFonts w:ascii="Sylfaen" w:hAnsi="Sylfaen" w:cs="Arial"/>
                <w:b/>
                <w:bCs/>
                <w:sz w:val="20"/>
                <w:lang w:eastAsia="en-GB"/>
              </w:rPr>
              <w:t>)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20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2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9/11/2021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trHeight w:val="255"/>
        </w:trPr>
        <w:tc>
          <w:tcPr>
            <w:tcW w:w="41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No</w:t>
            </w:r>
          </w:p>
        </w:tc>
        <w:tc>
          <w:tcPr>
            <w:tcW w:w="27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კონტრაქტის აღწერა </w:t>
            </w:r>
          </w:p>
        </w:tc>
        <w:tc>
          <w:tcPr>
            <w:tcW w:w="118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კონტრატის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დაახ. ღირებულება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 xml:space="preserve">EBRD 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სასესხო</w:t>
            </w:r>
          </w:p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დაფინანსება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 xml:space="preserve">E5P 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საგრანტო დაფინანსება 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 xml:space="preserve">TC 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საგრანტო დაფინანსება </w:t>
            </w:r>
          </w:p>
        </w:tc>
        <w:tc>
          <w:tcPr>
            <w:tcW w:w="1141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კონტრაქტის ტიპი</w:t>
            </w:r>
          </w:p>
        </w:tc>
        <w:tc>
          <w:tcPr>
            <w:tcW w:w="10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შესყიდვის მეთოდი</w:t>
            </w:r>
          </w:p>
        </w:tc>
        <w:tc>
          <w:tcPr>
            <w:tcW w:w="326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განრიგი 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(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თვე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/</w:t>
            </w: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წელი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825"/>
        </w:trPr>
        <w:tc>
          <w:tcPr>
            <w:tcW w:w="41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27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18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15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141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0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სატენდერო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მოწვევა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კონტრატის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გაფორმება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კონტრატის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შესრულება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9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noWrap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 xml:space="preserve">ნაწილი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1 -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>ტრანში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1 -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>კაპიტალური ინვესტიცია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7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დაბალძირიანი დიზელზე მომუშავე ავტობუსების მიწოდება 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3,169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3,169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საქონელი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ღია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ივლ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სექ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-17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ოქტ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-18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7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i/>
                <w:i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i/>
                <w:iCs/>
                <w:sz w:val="16"/>
                <w:szCs w:val="16"/>
                <w:lang w:val="ka-GE" w:eastAsia="en-GB"/>
              </w:rPr>
              <w:t>მთლიანი ტრანში</w:t>
            </w:r>
            <w:r w:rsidRPr="005A3CDE">
              <w:rPr>
                <w:rFonts w:ascii="Sylfaen" w:hAnsi="Sylfaen" w:cs="Arial"/>
                <w:b/>
                <w:bCs/>
                <w:i/>
                <w:iCs/>
                <w:sz w:val="16"/>
                <w:szCs w:val="16"/>
                <w:lang w:eastAsia="en-GB"/>
              </w:rPr>
              <w:t xml:space="preserve"> 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3,169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3,169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9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noWrap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 xml:space="preserve">ნაწილი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1 -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>ტრანში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2 -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>კაპიტალური ინვესტიცია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450"/>
        </w:trPr>
        <w:tc>
          <w:tcPr>
            <w:tcW w:w="4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დაბალძირიანი ელექტრო ავტობუსებისა და </w:t>
            </w: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დამტენების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მიწოდება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3,586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>
              <w:rPr>
                <w:rFonts w:ascii="Sylfaen" w:hAnsi="Sylfaen" w:cs="Arial"/>
                <w:sz w:val="16"/>
                <w:szCs w:val="16"/>
                <w:lang w:eastAsia="en-GB"/>
              </w:rPr>
              <w:t>2,052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1,476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საქონელი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ღია 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(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ორ</w:t>
            </w:r>
            <w:r>
              <w:rPr>
                <w:rFonts w:ascii="Sylfaen" w:hAnsi="Sylfaen" w:cs="Arial"/>
                <w:sz w:val="16"/>
                <w:szCs w:val="16"/>
                <w:lang w:eastAsia="en-GB"/>
              </w:rPr>
              <w:t xml:space="preserve"> 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ეტაპად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)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სექ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-17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თებ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-18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დეკ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-20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450"/>
        </w:trPr>
        <w:tc>
          <w:tcPr>
            <w:tcW w:w="4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ავტობუსის გაჩერების ელექტრონული დაფები 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>
              <w:rPr>
                <w:rFonts w:ascii="Sylfaen" w:hAnsi="Sylfaen" w:cs="Arial"/>
                <w:sz w:val="16"/>
                <w:szCs w:val="16"/>
                <w:lang w:eastAsia="en-GB"/>
              </w:rPr>
              <w:t>248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>
              <w:rPr>
                <w:rFonts w:ascii="Sylfaen" w:hAnsi="Sylfaen" w:cs="Arial"/>
                <w:sz w:val="16"/>
                <w:szCs w:val="16"/>
                <w:lang w:eastAsia="en-GB"/>
              </w:rPr>
              <w:t>224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24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საქონელი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ღია </w:t>
            </w: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გამარტი</w:t>
            </w:r>
            <w:proofErr w:type="spellEnd"/>
          </w:p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ვებული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დეკ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-21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მაისი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-22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სექ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-22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>მთლიანი ტრანში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3,834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2,276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1,500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71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val="en-US"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>გაუთვალისწინებელი ხარჯები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              -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                -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            -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7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val="ka-GE" w:eastAsia="en-GB"/>
              </w:rPr>
              <w:t xml:space="preserve">კაპიტალური ხარჯების ჯამი </w:t>
            </w: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6,945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5,445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1,500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  <w:r w:rsidRPr="005A3CDE"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 w:cs="Arial"/>
                <w:b/>
                <w:bCs/>
                <w:sz w:val="16"/>
                <w:szCs w:val="16"/>
                <w:lang w:eastAsia="en-GB"/>
              </w:rPr>
            </w:pPr>
          </w:p>
        </w:tc>
      </w:tr>
      <w:tr w:rsidR="000F06F5" w:rsidRPr="005A3CDE" w:rsidTr="003A7659">
        <w:trPr>
          <w:gridAfter w:val="1"/>
          <w:wAfter w:w="9" w:type="dxa"/>
          <w:trHeight w:val="255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jc w:val="center"/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Pr="005A3CDE" w:rsidRDefault="000F06F5" w:rsidP="003A7659">
            <w:pPr>
              <w:rPr>
                <w:rFonts w:ascii="Sylfaen" w:hAnsi="Sylfaen"/>
                <w:sz w:val="20"/>
                <w:lang w:eastAsia="en-GB"/>
              </w:rPr>
            </w:pPr>
          </w:p>
        </w:tc>
      </w:tr>
      <w:tr w:rsidR="000F06F5" w:rsidRPr="005A3CDE" w:rsidTr="003A7659">
        <w:trPr>
          <w:trHeight w:val="255"/>
        </w:trPr>
        <w:tc>
          <w:tcPr>
            <w:tcW w:w="141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5" w:rsidRDefault="000F06F5" w:rsidP="003A7659">
            <w:pPr>
              <w:rPr>
                <w:rFonts w:ascii="Sylfaen" w:hAnsi="Sylfaen" w:cs="Arial"/>
                <w:sz w:val="16"/>
                <w:szCs w:val="16"/>
                <w:lang w:val="ka-GE" w:eastAsia="en-GB"/>
              </w:rPr>
            </w:pPr>
            <w:r w:rsidRPr="005A3CDE">
              <w:rPr>
                <w:rFonts w:ascii="Sylfaen" w:hAnsi="Sylfaen" w:cs="Arial"/>
                <w:i/>
                <w:iCs/>
                <w:sz w:val="16"/>
                <w:szCs w:val="16"/>
                <w:lang w:val="ka-GE" w:eastAsia="en-GB"/>
              </w:rPr>
              <w:t>შენიშვნა</w:t>
            </w:r>
            <w:r w:rsidRPr="005A3CDE">
              <w:rPr>
                <w:rFonts w:ascii="Sylfaen" w:hAnsi="Sylfaen" w:cs="Arial"/>
                <w:sz w:val="16"/>
                <w:szCs w:val="16"/>
                <w:lang w:eastAsia="en-GB"/>
              </w:rPr>
              <w:t xml:space="preserve">: 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ბანკის ზემოაღნიშნული სრული სასესხო დაფინანსება არ შეიცავს </w:t>
            </w:r>
            <w:proofErr w:type="spellStart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ადმინიტრირების</w:t>
            </w:r>
            <w:proofErr w:type="spellEnd"/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საკომისიოს, რომელიც 55 ათას ევროს შეადგენს</w:t>
            </w:r>
            <w:r>
              <w:rPr>
                <w:rFonts w:ascii="Sylfaen" w:hAnsi="Sylfaen" w:cs="Arial"/>
                <w:sz w:val="16"/>
                <w:szCs w:val="16"/>
                <w:lang w:val="ka-GE" w:eastAsia="en-GB"/>
              </w:rPr>
              <w:t>.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</w:t>
            </w:r>
          </w:p>
          <w:p w:rsidR="000F06F5" w:rsidRPr="005A3CDE" w:rsidRDefault="000F06F5" w:rsidP="003A7659">
            <w:pPr>
              <w:rPr>
                <w:rFonts w:ascii="Sylfaen" w:hAnsi="Sylfaen"/>
                <w:i/>
                <w:sz w:val="20"/>
              </w:rPr>
            </w:pPr>
            <w:r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(აქედან, 32 ათასი ევრო პირველი 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>ტრანშისთვის და 23</w:t>
            </w:r>
            <w:r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ათასი ევრო მეორე </w:t>
            </w:r>
            <w:proofErr w:type="spellStart"/>
            <w:r>
              <w:rPr>
                <w:rFonts w:ascii="Sylfaen" w:hAnsi="Sylfaen" w:cs="Arial"/>
                <w:sz w:val="16"/>
                <w:szCs w:val="16"/>
                <w:lang w:val="ka-GE" w:eastAsia="en-GB"/>
              </w:rPr>
              <w:t>ტრანშისათვის</w:t>
            </w:r>
            <w:proofErr w:type="spellEnd"/>
            <w:r>
              <w:rPr>
                <w:rFonts w:ascii="Sylfaen" w:hAnsi="Sylfaen" w:cs="Arial"/>
                <w:sz w:val="16"/>
                <w:szCs w:val="16"/>
                <w:lang w:val="ka-GE" w:eastAsia="en-GB"/>
              </w:rPr>
              <w:t>)</w:t>
            </w:r>
            <w:r w:rsidRPr="005A3CDE">
              <w:rPr>
                <w:rFonts w:ascii="Sylfaen" w:hAnsi="Sylfaen" w:cs="Arial"/>
                <w:sz w:val="16"/>
                <w:szCs w:val="16"/>
                <w:lang w:val="ka-GE" w:eastAsia="en-GB"/>
              </w:rPr>
              <w:t xml:space="preserve"> </w:t>
            </w:r>
          </w:p>
          <w:p w:rsidR="000F06F5" w:rsidRPr="005A3CDE" w:rsidRDefault="000F06F5" w:rsidP="003A7659">
            <w:pPr>
              <w:rPr>
                <w:rFonts w:ascii="Sylfaen" w:hAnsi="Sylfaen" w:cs="Arial"/>
                <w:sz w:val="16"/>
                <w:szCs w:val="16"/>
                <w:lang w:eastAsia="en-GB"/>
              </w:rPr>
            </w:pPr>
          </w:p>
        </w:tc>
      </w:tr>
    </w:tbl>
    <w:p w:rsidR="009B1573" w:rsidRDefault="009B1573">
      <w:bookmarkStart w:id="0" w:name="_GoBack"/>
      <w:bookmarkEnd w:id="0"/>
    </w:p>
    <w:sectPr w:rsidR="009B1573" w:rsidSect="00BC7049">
      <w:endnotePr>
        <w:numFmt w:val="decimal"/>
      </w:endnotePr>
      <w:pgSz w:w="16840" w:h="11907" w:orient="landscape" w:code="9"/>
      <w:pgMar w:top="1701" w:right="1418" w:bottom="1701" w:left="1418" w:header="720" w:footer="720" w:gutter="0"/>
      <w:pgNumType w:start="1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63176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F50CE" w:rsidRDefault="000F06F5" w:rsidP="006C0FB5">
        <w:pPr>
          <w:pStyle w:val="Footer"/>
          <w:jc w:val="center"/>
        </w:pPr>
        <w:r>
          <w:t>S1-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0CE" w:rsidRPr="006C0FB5" w:rsidRDefault="000F06F5" w:rsidP="006C0F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12"/>
    <w:rsid w:val="000F06F5"/>
    <w:rsid w:val="00183F12"/>
    <w:rsid w:val="009B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0928F"/>
  <w15:chartTrackingRefBased/>
  <w15:docId w15:val="{C85466A5-7EF0-4F8E-9DD3-804DE37D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6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2">
    <w:name w:val="heading 2"/>
    <w:basedOn w:val="Normal"/>
    <w:next w:val="Section1"/>
    <w:link w:val="Heading2Char"/>
    <w:qFormat/>
    <w:rsid w:val="000F06F5"/>
    <w:pPr>
      <w:keepNext/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480" w:line="240" w:lineRule="atLeast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06F5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Section1">
    <w:name w:val="Section 1"/>
    <w:basedOn w:val="Normal"/>
    <w:rsid w:val="000F06F5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line="240" w:lineRule="atLeast"/>
      <w:jc w:val="both"/>
    </w:pPr>
  </w:style>
  <w:style w:type="paragraph" w:styleId="Header">
    <w:name w:val="header"/>
    <w:basedOn w:val="Normal"/>
    <w:link w:val="HeaderChar"/>
    <w:rsid w:val="000F06F5"/>
    <w:pPr>
      <w:keepLines/>
      <w:tabs>
        <w:tab w:val="center" w:pos="4819"/>
        <w:tab w:val="right" w:pos="9071"/>
      </w:tabs>
      <w:spacing w:line="240" w:lineRule="atLeast"/>
      <w:jc w:val="both"/>
    </w:pPr>
  </w:style>
  <w:style w:type="character" w:customStyle="1" w:styleId="HeaderChar">
    <w:name w:val="Header Char"/>
    <w:basedOn w:val="DefaultParagraphFont"/>
    <w:link w:val="Header"/>
    <w:rsid w:val="000F06F5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0F06F5"/>
    <w:pPr>
      <w:keepLines/>
      <w:tabs>
        <w:tab w:val="center" w:pos="4819"/>
        <w:tab w:val="right" w:pos="9071"/>
      </w:tabs>
      <w:spacing w:line="240" w:lineRule="atLeast"/>
      <w:jc w:val="both"/>
    </w:pPr>
  </w:style>
  <w:style w:type="character" w:customStyle="1" w:styleId="FooterChar">
    <w:name w:val="Footer Char"/>
    <w:basedOn w:val="DefaultParagraphFont"/>
    <w:link w:val="Footer"/>
    <w:uiPriority w:val="99"/>
    <w:rsid w:val="000F06F5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aragrapha">
    <w:name w:val="Paragraph (a)"/>
    <w:basedOn w:val="Normal"/>
    <w:rsid w:val="000F06F5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Mukhashvili</dc:creator>
  <cp:keywords/>
  <dc:description/>
  <cp:lastModifiedBy>Ana Mukhashvili</cp:lastModifiedBy>
  <cp:revision>3</cp:revision>
  <dcterms:created xsi:type="dcterms:W3CDTF">2022-11-02T11:56:00Z</dcterms:created>
  <dcterms:modified xsi:type="dcterms:W3CDTF">2022-11-02T11:57:00Z</dcterms:modified>
</cp:coreProperties>
</file>