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949A2C" w14:textId="676E0E8C" w:rsidR="00127316" w:rsidRPr="009164B1" w:rsidRDefault="007650C6" w:rsidP="00AA3F60">
      <w:pPr>
        <w:pStyle w:val="Heading1"/>
        <w:spacing w:line="276" w:lineRule="auto"/>
        <w:jc w:val="center"/>
        <w:rPr>
          <w:rFonts w:ascii="Sylfaen" w:eastAsia="Merriweather" w:hAnsi="Sylfaen" w:cs="Merriweather"/>
          <w:b/>
          <w:color w:val="auto"/>
          <w:sz w:val="24"/>
          <w:szCs w:val="24"/>
          <w:lang w:val="ka-GE"/>
        </w:rPr>
      </w:pPr>
      <w:r w:rsidRPr="009164B1">
        <w:rPr>
          <w:rFonts w:ascii="Sylfaen" w:eastAsia="Arial Unicode MS" w:hAnsi="Sylfaen" w:cs="Arial Unicode MS"/>
          <w:b/>
          <w:color w:val="auto"/>
          <w:sz w:val="24"/>
          <w:szCs w:val="24"/>
          <w:lang w:val="ka-GE"/>
        </w:rPr>
        <w:t xml:space="preserve">დანართი </w:t>
      </w:r>
      <w:r w:rsidR="00C670DB">
        <w:rPr>
          <w:rFonts w:ascii="Sylfaen" w:eastAsia="Arial Unicode MS" w:hAnsi="Sylfaen" w:cs="Arial Unicode MS"/>
          <w:b/>
          <w:color w:val="auto"/>
          <w:sz w:val="24"/>
          <w:szCs w:val="24"/>
          <w:lang w:val="ru-RU"/>
        </w:rPr>
        <w:t>№</w:t>
      </w:r>
      <w:bookmarkStart w:id="0" w:name="_GoBack"/>
      <w:bookmarkEnd w:id="0"/>
      <w:r w:rsidRPr="009164B1">
        <w:rPr>
          <w:rFonts w:ascii="Sylfaen" w:eastAsia="Arial Unicode MS" w:hAnsi="Sylfaen" w:cs="Arial Unicode MS"/>
          <w:b/>
          <w:color w:val="auto"/>
          <w:sz w:val="24"/>
          <w:szCs w:val="24"/>
          <w:lang w:val="ka-GE"/>
        </w:rPr>
        <w:t>3</w:t>
      </w:r>
      <w:r w:rsidR="00AA3F60" w:rsidRPr="009164B1">
        <w:rPr>
          <w:rFonts w:ascii="Sylfaen" w:eastAsia="Arial Unicode MS" w:hAnsi="Sylfaen" w:cs="Arial Unicode MS"/>
          <w:b/>
          <w:color w:val="auto"/>
          <w:sz w:val="24"/>
          <w:szCs w:val="24"/>
        </w:rPr>
        <w:t xml:space="preserve"> - </w:t>
      </w:r>
      <w:r w:rsidR="00CD3869" w:rsidRPr="00CD3869">
        <w:rPr>
          <w:rFonts w:ascii="Sylfaen" w:eastAsia="Arial Unicode MS" w:hAnsi="Sylfaen" w:cs="Arial Unicode MS"/>
          <w:b/>
          <w:color w:val="auto"/>
          <w:sz w:val="24"/>
          <w:szCs w:val="24"/>
          <w:lang w:val="ka-GE"/>
        </w:rPr>
        <w:t>სტრატეგიის გავლენისა და ამოცანების შედეგების ინდიკატორების პასპორტები</w:t>
      </w:r>
    </w:p>
    <w:p w14:paraId="77EB7055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82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10"/>
        <w:gridCol w:w="1605"/>
        <w:gridCol w:w="1410"/>
        <w:gridCol w:w="129"/>
        <w:gridCol w:w="3792"/>
        <w:gridCol w:w="36"/>
      </w:tblGrid>
      <w:tr w:rsidR="00127316" w:rsidRPr="00C35674" w14:paraId="42040C3C" w14:textId="77777777" w:rsidTr="00FA51EA">
        <w:trPr>
          <w:gridAfter w:val="1"/>
          <w:wAfter w:w="36" w:type="dxa"/>
          <w:trHeight w:val="645"/>
        </w:trPr>
        <w:tc>
          <w:tcPr>
            <w:tcW w:w="2710" w:type="dxa"/>
            <w:shd w:val="clear" w:color="auto" w:fill="70AD47"/>
            <w:vAlign w:val="center"/>
          </w:tcPr>
          <w:p w14:paraId="1E4171E1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6" w:type="dxa"/>
            <w:gridSpan w:val="4"/>
            <w:shd w:val="clear" w:color="auto" w:fill="E2EFD9"/>
            <w:vAlign w:val="center"/>
          </w:tcPr>
          <w:p w14:paraId="4FBA8819" w14:textId="77777777" w:rsidR="00127316" w:rsidRPr="00C35674" w:rsidRDefault="00B65517" w:rsidP="00C35674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hAnsi="Sylfaen" w:cs="Calibri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სერვისის მიმწოდებელი უწყებების წილი, რომელიც შეესაბამება სტრატეგიის დოკუმენტით განსაზღვრული სახელმწიფო სერვისების შექმნის, მიწოდების, ხარისხის უზრუნველყოფისა და </w:t>
            </w:r>
            <w:proofErr w:type="spellStart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განფასების</w:t>
            </w:r>
            <w:proofErr w:type="spellEnd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მიდგომებს.</w:t>
            </w:r>
          </w:p>
        </w:tc>
      </w:tr>
      <w:tr w:rsidR="00127316" w:rsidRPr="00C35674" w14:paraId="3E570C2A" w14:textId="77777777" w:rsidTr="00FA51EA">
        <w:trPr>
          <w:gridAfter w:val="1"/>
          <w:wAfter w:w="36" w:type="dxa"/>
          <w:trHeight w:val="345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30563BE1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44" w:type="dxa"/>
            <w:gridSpan w:val="3"/>
            <w:shd w:val="clear" w:color="auto" w:fill="70AD47"/>
            <w:vAlign w:val="center"/>
          </w:tcPr>
          <w:p w14:paraId="7743F7A8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shd w:val="clear" w:color="auto" w:fill="70AD47"/>
            <w:vAlign w:val="center"/>
          </w:tcPr>
          <w:p w14:paraId="0580EED5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1ECEDBB1" w14:textId="77777777" w:rsidTr="00FA51EA">
        <w:trPr>
          <w:gridAfter w:val="1"/>
          <w:wAfter w:w="36" w:type="dxa"/>
          <w:trHeight w:val="253"/>
        </w:trPr>
        <w:tc>
          <w:tcPr>
            <w:tcW w:w="2710" w:type="dxa"/>
            <w:vMerge/>
            <w:shd w:val="clear" w:color="auto" w:fill="70AD47"/>
            <w:vAlign w:val="center"/>
          </w:tcPr>
          <w:p w14:paraId="2C7A763C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44" w:type="dxa"/>
            <w:gridSpan w:val="3"/>
            <w:shd w:val="clear" w:color="auto" w:fill="E2EFD9"/>
            <w:vAlign w:val="center"/>
          </w:tcPr>
          <w:p w14:paraId="7116A081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  <w:tc>
          <w:tcPr>
            <w:tcW w:w="3792" w:type="dxa"/>
            <w:shd w:val="clear" w:color="auto" w:fill="E2EFD9"/>
            <w:vAlign w:val="center"/>
          </w:tcPr>
          <w:p w14:paraId="0C18645C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</w:tr>
      <w:tr w:rsidR="00127316" w:rsidRPr="00C35674" w14:paraId="53EA1D4A" w14:textId="77777777" w:rsidTr="00FA51EA">
        <w:trPr>
          <w:gridAfter w:val="1"/>
          <w:wAfter w:w="36" w:type="dxa"/>
          <w:trHeight w:val="1479"/>
        </w:trPr>
        <w:tc>
          <w:tcPr>
            <w:tcW w:w="2710" w:type="dxa"/>
            <w:shd w:val="clear" w:color="auto" w:fill="70AD47"/>
            <w:vAlign w:val="center"/>
          </w:tcPr>
          <w:p w14:paraId="00CEC69C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კავშირი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სტრატეგიის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მიზანთან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/ 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ამოცანასთან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6" w:type="dxa"/>
            <w:gridSpan w:val="4"/>
            <w:shd w:val="clear" w:color="auto" w:fill="E2EFD9"/>
            <w:vAlign w:val="center"/>
          </w:tcPr>
          <w:p w14:paraId="17A5EFB8" w14:textId="100A8A5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მიზანი</w:t>
            </w:r>
            <w:r w:rsidR="00022498"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1: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ქვეყანაში სახელმწიფო სერვისების შექმნისა და მიწოდების მიმართულების განვითარება.</w:t>
            </w:r>
          </w:p>
        </w:tc>
      </w:tr>
      <w:tr w:rsidR="00127316" w:rsidRPr="00C35674" w14:paraId="62245319" w14:textId="77777777" w:rsidTr="00FA51EA">
        <w:trPr>
          <w:gridAfter w:val="1"/>
          <w:wAfter w:w="36" w:type="dxa"/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5772951B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6" w:type="dxa"/>
            <w:gridSpan w:val="4"/>
            <w:shd w:val="clear" w:color="auto" w:fill="E2EFD9"/>
            <w:vAlign w:val="center"/>
          </w:tcPr>
          <w:p w14:paraId="61CF20A5" w14:textId="21A57D62" w:rsidR="00127316" w:rsidRPr="00C35674" w:rsidRDefault="007650C6" w:rsidP="00DC1A2A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 გაზომა</w:t>
            </w:r>
            <w:r w:rsidRPr="00C35674">
              <w:rPr>
                <w:rFonts w:ascii="Sylfaen" w:eastAsia="Arial Unicode MS" w:hAnsi="Sylfaen" w:cs="Arial Unicode MS"/>
                <w:lang w:val="ka-GE"/>
              </w:rPr>
              <w:t>ვს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რამდენად</w:t>
            </w:r>
            <w:r w:rsidRPr="00C35674">
              <w:rPr>
                <w:rFonts w:ascii="Sylfaen" w:eastAsia="Merriweather" w:hAnsi="Sylfaen" w:cs="Merriweather"/>
                <w:lang w:val="ka-GE"/>
              </w:rPr>
              <w:t xml:space="preserve"> </w:t>
            </w:r>
            <w:r w:rsidR="00A70E7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ხელმძღვანელობენ სერვისის მიმწოდებელი უწყებები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სტრატეგიის 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დოკუმენტით გათვალისწინებული</w:t>
            </w:r>
            <w:r w:rsidR="00C94AB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4 </w:t>
            </w:r>
            <w:r w:rsidR="00A70E7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მიმართულები</w:t>
            </w:r>
            <w:r w:rsidR="0009136A">
              <w:rPr>
                <w:rFonts w:ascii="Sylfaen" w:eastAsia="Arial Unicode MS" w:hAnsi="Sylfaen" w:cs="Arial Unicode MS"/>
                <w:color w:val="000000"/>
                <w:lang w:val="ka-GE"/>
              </w:rPr>
              <w:t>ს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</w:rPr>
              <w:t xml:space="preserve"> (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შექმნა, მიწოდება, ხარისხის უზრუნველყოფა </w:t>
            </w:r>
            <w:r w:rsidR="00C94AB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და </w:t>
            </w:r>
            <w:r w:rsidR="009C42C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სერვისის თვითღირებულების გაანგარიშებ</w:t>
            </w:r>
            <w:r w:rsidR="00B25D0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)</w:t>
            </w:r>
            <w:r w:rsidR="00237765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5 </w:t>
            </w:r>
            <w:r w:rsidR="00215685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მიდგომით</w:t>
            </w:r>
            <w:r w:rsidR="00B25D0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. 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შედ</w:t>
            </w:r>
            <w:r w:rsidR="00950D5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გი მიღწეულად ჩაითვლება, თუკი უწყებას </w:t>
            </w:r>
            <w:r w:rsidR="00A70E7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დანერგილი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აქვს და ხელმძღვანელობს </w:t>
            </w:r>
            <w:r w:rsidR="00A70E7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სტრატეგიით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განსაზღვრული</w:t>
            </w:r>
            <w:r w:rsidR="00DC1A2A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</w:t>
            </w:r>
            <w:r w:rsidR="00012223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DC1A2A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მიდგომებიდან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მინიმუმ </w:t>
            </w:r>
            <w:r w:rsidR="00860C94">
              <w:rPr>
                <w:rFonts w:ascii="Sylfaen" w:eastAsia="Arial Unicode MS" w:hAnsi="Sylfaen" w:cs="Arial Unicode MS"/>
                <w:color w:val="000000"/>
                <w:lang w:val="ka-GE"/>
              </w:rPr>
              <w:t>სამი</w:t>
            </w:r>
            <w:r w:rsidR="00A913E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მიმართულებით.</w:t>
            </w:r>
            <w:r w:rsidR="0002249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ხარისხის უზრუნველყოფის შემთხვევაში, რაც მოიცავს 1) შეფასების ერთიანი სისტემისა და 2) მომხმარებელთა კმაყოფილების კვლევის </w:t>
            </w:r>
            <w:r w:rsidR="00DC1A2A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მიდგომების</w:t>
            </w:r>
            <w:r w:rsidR="0002249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დანერგვას, ხარისხის </w:t>
            </w:r>
            <w:r w:rsidR="0049407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უზრუნ</w:t>
            </w:r>
            <w:r w:rsidR="0002249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ველყოფი</w:t>
            </w:r>
            <w:r w:rsidR="0049407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</w:t>
            </w:r>
            <w:r w:rsidR="0002249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მიმართულება ჩაითვლება </w:t>
            </w:r>
            <w:r w:rsidR="0049407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შესრულებულად</w:t>
            </w:r>
            <w:r w:rsidR="0002249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49407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ერთ-ერთი მათგანის დანერგვის შემთხვევაშიც.</w:t>
            </w:r>
            <w:r w:rsidR="007346B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950D5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ამ კომპონენტში </w:t>
            </w:r>
            <w:r w:rsidR="005374AE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</w:t>
            </w:r>
            <w:r w:rsidR="00950D5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ტეგიით გათვალისწინებული სამიზნე მაჩვენებელი 202</w:t>
            </w:r>
            <w:r w:rsidR="00A36C68">
              <w:rPr>
                <w:rFonts w:ascii="Sylfaen" w:eastAsia="Arial Unicode MS" w:hAnsi="Sylfaen" w:cs="Arial Unicode MS"/>
                <w:color w:val="000000"/>
                <w:lang w:val="ka-GE"/>
              </w:rPr>
              <w:t>5</w:t>
            </w:r>
            <w:r w:rsidR="00950D5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წლისთვის წარმოადგენს სერვისის მიმწოდებელი უწყებების სრული რაოდენობის 25%-ს</w:t>
            </w:r>
            <w:r w:rsidR="00C94AB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(</w:t>
            </w:r>
            <w:r w:rsidR="003F644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არსებული  </w:t>
            </w:r>
            <w:r w:rsidR="0064483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მონაცემებით</w:t>
            </w:r>
            <w:r w:rsidR="009B76A6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B33FEE">
              <w:rPr>
                <w:rFonts w:ascii="Sylfaen" w:eastAsia="Arial Unicode MS" w:hAnsi="Sylfaen" w:cs="Arial Unicode MS"/>
                <w:color w:val="000000"/>
                <w:lang w:val="ka-GE"/>
              </w:rPr>
              <w:t>8</w:t>
            </w:r>
            <w:r w:rsidR="007A7345">
              <w:rPr>
                <w:rFonts w:ascii="Sylfaen" w:eastAsia="Arial Unicode MS" w:hAnsi="Sylfaen" w:cs="Arial Unicode MS"/>
                <w:color w:val="000000"/>
                <w:lang w:val="ka-GE"/>
              </w:rPr>
              <w:t>8</w:t>
            </w:r>
            <w:r w:rsidR="003F644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სერვისის გამცემი უწყებაა</w:t>
            </w:r>
            <w:r w:rsidR="0014323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)</w:t>
            </w:r>
            <w:r w:rsidR="0049093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  <w:r w:rsidR="003F644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 </w:t>
            </w:r>
          </w:p>
        </w:tc>
      </w:tr>
      <w:tr w:rsidR="00127316" w:rsidRPr="00C35674" w14:paraId="79C97342" w14:textId="77777777" w:rsidTr="00FA51EA">
        <w:trPr>
          <w:gridAfter w:val="1"/>
          <w:wAfter w:w="36" w:type="dxa"/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2694DB46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36" w:type="dxa"/>
            <w:gridSpan w:val="4"/>
            <w:shd w:val="clear" w:color="auto" w:fill="E2EFD9"/>
            <w:vAlign w:val="center"/>
          </w:tcPr>
          <w:p w14:paraId="37ACC334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სახელმძღვანელოების დანერგვის შესახებ მომზადებული უწყებების შემაჯამებელი ანგარიში.</w:t>
            </w:r>
          </w:p>
        </w:tc>
      </w:tr>
      <w:tr w:rsidR="00127316" w:rsidRPr="00C35674" w14:paraId="6A3B3735" w14:textId="77777777" w:rsidTr="00FA51EA">
        <w:trPr>
          <w:gridAfter w:val="1"/>
          <w:wAfter w:w="36" w:type="dxa"/>
        </w:trPr>
        <w:tc>
          <w:tcPr>
            <w:tcW w:w="2710" w:type="dxa"/>
            <w:shd w:val="clear" w:color="auto" w:fill="70AD47"/>
            <w:vAlign w:val="center"/>
          </w:tcPr>
          <w:p w14:paraId="4057B538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6" w:type="dxa"/>
            <w:gridSpan w:val="4"/>
            <w:shd w:val="clear" w:color="auto" w:fill="E2EFD9"/>
            <w:vAlign w:val="center"/>
          </w:tcPr>
          <w:p w14:paraId="7FD00420" w14:textId="69FF3003" w:rsidR="00127316" w:rsidRPr="00C35674" w:rsidRDefault="008264AA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</w:t>
            </w:r>
            <w:r w:rsidR="007650C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სსიპ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- „</w:t>
            </w:r>
            <w:r w:rsidR="007650C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სერვისების განვითარების სააგენტო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“</w:t>
            </w:r>
            <w:r w:rsidR="00D235DA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127316" w:rsidRPr="00C35674" w14:paraId="45CA81D0" w14:textId="77777777" w:rsidTr="00FA51EA">
        <w:trPr>
          <w:gridAfter w:val="1"/>
          <w:wAfter w:w="36" w:type="dxa"/>
        </w:trPr>
        <w:tc>
          <w:tcPr>
            <w:tcW w:w="2710" w:type="dxa"/>
            <w:shd w:val="clear" w:color="auto" w:fill="70AD47"/>
            <w:vAlign w:val="center"/>
          </w:tcPr>
          <w:p w14:paraId="7CC1E88E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lastRenderedPageBreak/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6" w:type="dxa"/>
            <w:gridSpan w:val="4"/>
            <w:shd w:val="clear" w:color="auto" w:fill="E2EFD9"/>
            <w:vAlign w:val="center"/>
          </w:tcPr>
          <w:p w14:paraId="36039CE7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აღნიშნული ინდიკატორის შესრულების პროგრესის დასადგენად მონაცემთა შეგროვება მოხდება </w:t>
            </w:r>
            <w:r w:rsidR="008264A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ერთხელ: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</w:p>
          <w:p w14:paraId="43A71393" w14:textId="13DD4B05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შეფასების დროს (202</w:t>
            </w:r>
            <w:r w:rsidR="00A36C68"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 w:rsidR="00A427C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კვარტალში).</w:t>
            </w:r>
          </w:p>
          <w:p w14:paraId="7BA6B714" w14:textId="30E59FCB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გარდა ამისა, სტრატეგიის განხორციელების მონიტორინგისა და შეფასების ჩარჩო ითვალისწინებს პროგრეს</w:t>
            </w:r>
            <w:r w:rsidR="00B25D0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ანგარიშების მომზადებას 6 თვეში ერთხელ, ხოლო წლიური ანგარიშების მომზადებას წელიწადში ერთხელ და აღნიშნული მიზნის შესრულების მიმდინარეობა ამ ანგარიშების ფარგლებშიც შესაბამისად შეფასდება.</w:t>
            </w:r>
          </w:p>
        </w:tc>
      </w:tr>
      <w:tr w:rsidR="00127316" w:rsidRPr="00C35674" w14:paraId="69C75507" w14:textId="77777777" w:rsidTr="00FA51EA">
        <w:trPr>
          <w:gridAfter w:val="1"/>
          <w:wAfter w:w="36" w:type="dxa"/>
        </w:trPr>
        <w:tc>
          <w:tcPr>
            <w:tcW w:w="2710" w:type="dxa"/>
            <w:shd w:val="clear" w:color="auto" w:fill="70AD47"/>
            <w:vAlign w:val="center"/>
          </w:tcPr>
          <w:p w14:paraId="04E2D2AC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6" w:type="dxa"/>
            <w:gridSpan w:val="4"/>
            <w:shd w:val="clear" w:color="auto" w:fill="E2EFD9"/>
            <w:vAlign w:val="center"/>
          </w:tcPr>
          <w:p w14:paraId="0CB8B640" w14:textId="3B70480A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ინდიკატორის </w:t>
            </w:r>
            <w:r w:rsidR="00B52A9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შესრულებით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დადგინდება</w:t>
            </w:r>
            <w:r w:rsidR="00B52A9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დაინერგა თუ არა სახელმწიფო სერვისების მიმწოდებელ უწყებებში სტრატეგიის დოკუმენტის ფარგლებში შემუშავებული </w:t>
            </w:r>
            <w:r w:rsidR="00DC1A2A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მიდგომები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 სახელმძღვანელოები</w:t>
            </w:r>
            <w:r w:rsidR="00B52A9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ამასთანავე</w:t>
            </w:r>
            <w:r w:rsidR="00B52A9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გაიზომება თუ რამდენად გამოიყენება აღნიშნული მიდგომები სახელმწიფო სერვისების შექმნისა და მიწოდების პროცედურებში. აღნიშნული ინფორმაციის მოძიება მოხდება სახელმწიფო სერვისების მიმწოდებელი უწყებებისგან, </w:t>
            </w:r>
            <w:r w:rsidR="00B52A9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რომლებიც ნერგავენ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მითითებულ </w:t>
            </w:r>
            <w:r w:rsidR="00B52A9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მიდგომებს. </w:t>
            </w:r>
            <w:r w:rsidR="00B25D0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უწყებები</w:t>
            </w:r>
            <w:r w:rsidR="00C94AB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წარმოადგენენ დეტალურ ანგარიშს მეთოდოლოგიის დანერგვისა და მათი გამოყენების შესახებ. </w:t>
            </w:r>
            <w:r w:rsidR="00F00CB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გავლენის ინდიკატორის საბოლოო სამიზნე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პროცენტული მაჩვენებელი გამოითვლება შემდეგნაირად:</w:t>
            </w:r>
          </w:p>
          <w:p w14:paraId="25347DB5" w14:textId="2BB27E31" w:rsidR="00127316" w:rsidRPr="00C35674" w:rsidRDefault="007650C6" w:rsidP="00345C80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(უწყებების რაოდენობა, რომელთაც დანერგეს და თანხვედრაში იმყოფებიან სტრატეგიით გათვალისწინებულ</w:t>
            </w:r>
            <w:r w:rsidR="00012223">
              <w:rPr>
                <w:rFonts w:ascii="Sylfaen" w:eastAsia="Arial Unicode MS" w:hAnsi="Sylfaen" w:cs="Arial Unicode MS"/>
                <w:color w:val="000000"/>
                <w:lang w:val="ka-GE"/>
              </w:rPr>
              <w:t>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მიდგომებ</w:t>
            </w:r>
            <w:r w:rsidR="00A81199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ის მინიმუმ </w:t>
            </w:r>
            <w:r w:rsidR="00345C80">
              <w:rPr>
                <w:rFonts w:ascii="Sylfaen" w:eastAsia="Arial Unicode MS" w:hAnsi="Sylfaen" w:cs="Arial Unicode MS"/>
                <w:color w:val="000000"/>
                <w:lang w:val="ka-GE"/>
              </w:rPr>
              <w:t>3</w:t>
            </w:r>
            <w:r w:rsidR="00A81199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კომპონენტთან</w:t>
            </w:r>
            <w:r w:rsidR="008125E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/</w:t>
            </w:r>
            <w:r w:rsidR="008125E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სერვისის მიმწოდებელი უწყებების საერთო რაოდენობა) x 100%</w:t>
            </w:r>
            <w:r w:rsidR="00D235DA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225C8DA9" w14:textId="77777777" w:rsidTr="00FA51EA">
        <w:trPr>
          <w:gridAfter w:val="1"/>
          <w:wAfter w:w="36" w:type="dxa"/>
          <w:trHeight w:val="283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1F15EA4D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605" w:type="dxa"/>
            <w:vMerge w:val="restart"/>
            <w:shd w:val="clear" w:color="auto" w:fill="70AD47"/>
            <w:vAlign w:val="center"/>
          </w:tcPr>
          <w:p w14:paraId="26CA5002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410" w:type="dxa"/>
            <w:vMerge w:val="restart"/>
            <w:shd w:val="clear" w:color="auto" w:fill="70AD47"/>
            <w:vAlign w:val="center"/>
          </w:tcPr>
          <w:p w14:paraId="3A6C33DE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2"/>
            <w:shd w:val="clear" w:color="auto" w:fill="70AD47"/>
          </w:tcPr>
          <w:p w14:paraId="640EAF00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FA51EA" w:rsidRPr="00C35674" w14:paraId="7CF31511" w14:textId="77777777" w:rsidTr="00FA51EA">
        <w:trPr>
          <w:trHeight w:val="416"/>
        </w:trPr>
        <w:tc>
          <w:tcPr>
            <w:tcW w:w="2710" w:type="dxa"/>
            <w:vMerge/>
            <w:shd w:val="clear" w:color="auto" w:fill="70AD47"/>
            <w:vAlign w:val="center"/>
          </w:tcPr>
          <w:p w14:paraId="53B34D22" w14:textId="77777777" w:rsidR="00FA51EA" w:rsidRPr="00C35674" w:rsidRDefault="00FA51EA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05" w:type="dxa"/>
            <w:vMerge/>
            <w:shd w:val="clear" w:color="auto" w:fill="70AD47"/>
            <w:vAlign w:val="center"/>
          </w:tcPr>
          <w:p w14:paraId="20A2E8CC" w14:textId="77777777" w:rsidR="00FA51EA" w:rsidRPr="00C35674" w:rsidRDefault="00FA51EA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410" w:type="dxa"/>
            <w:vMerge/>
            <w:shd w:val="clear" w:color="auto" w:fill="70AD47"/>
            <w:vAlign w:val="center"/>
          </w:tcPr>
          <w:p w14:paraId="24C98C9D" w14:textId="77777777" w:rsidR="00FA51EA" w:rsidRPr="00C35674" w:rsidRDefault="00FA51EA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957" w:type="dxa"/>
            <w:gridSpan w:val="3"/>
            <w:shd w:val="clear" w:color="auto" w:fill="70AD47"/>
            <w:vAlign w:val="center"/>
          </w:tcPr>
          <w:p w14:paraId="632426D8" w14:textId="77777777" w:rsidR="00FA51EA" w:rsidRPr="00C35674" w:rsidRDefault="00FA51EA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FA51EA" w:rsidRPr="00C35674" w14:paraId="15B05CA8" w14:textId="77777777" w:rsidTr="00FA51EA">
        <w:trPr>
          <w:trHeight w:val="299"/>
        </w:trPr>
        <w:tc>
          <w:tcPr>
            <w:tcW w:w="2710" w:type="dxa"/>
            <w:vMerge/>
            <w:shd w:val="clear" w:color="auto" w:fill="70AD47"/>
            <w:vAlign w:val="center"/>
          </w:tcPr>
          <w:p w14:paraId="147C1CE6" w14:textId="77777777" w:rsidR="00FA51EA" w:rsidRPr="00C35674" w:rsidRDefault="00FA51EA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605" w:type="dxa"/>
            <w:shd w:val="clear" w:color="auto" w:fill="70AD47"/>
            <w:vAlign w:val="center"/>
          </w:tcPr>
          <w:p w14:paraId="786D506F" w14:textId="77777777" w:rsidR="00FA51EA" w:rsidRPr="00C35674" w:rsidRDefault="00FA51EA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410" w:type="dxa"/>
            <w:shd w:val="clear" w:color="auto" w:fill="E2EFD9"/>
            <w:vAlign w:val="center"/>
          </w:tcPr>
          <w:p w14:paraId="14B3AAF6" w14:textId="40052C3A" w:rsidR="00FA51EA" w:rsidRPr="00C35674" w:rsidRDefault="00FA51EA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3957" w:type="dxa"/>
            <w:gridSpan w:val="3"/>
            <w:shd w:val="clear" w:color="auto" w:fill="E2EFD9"/>
            <w:vAlign w:val="center"/>
          </w:tcPr>
          <w:p w14:paraId="4BB263ED" w14:textId="4EF3F98A" w:rsidR="00FA51EA" w:rsidRPr="00C35674" w:rsidRDefault="00FA51EA" w:rsidP="0009136A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09136A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FA51EA" w:rsidRPr="00C35674" w14:paraId="3C42A26D" w14:textId="77777777" w:rsidTr="00FA51EA">
        <w:trPr>
          <w:trHeight w:val="665"/>
        </w:trPr>
        <w:tc>
          <w:tcPr>
            <w:tcW w:w="2710" w:type="dxa"/>
            <w:vMerge/>
            <w:shd w:val="clear" w:color="auto" w:fill="70AD47"/>
            <w:vAlign w:val="center"/>
          </w:tcPr>
          <w:p w14:paraId="29DF5F8A" w14:textId="77777777" w:rsidR="00FA51EA" w:rsidRPr="00C35674" w:rsidRDefault="00FA51EA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605" w:type="dxa"/>
            <w:shd w:val="clear" w:color="auto" w:fill="70AD47"/>
            <w:vAlign w:val="center"/>
          </w:tcPr>
          <w:p w14:paraId="7961080C" w14:textId="77777777" w:rsidR="00FA51EA" w:rsidRPr="00C35674" w:rsidRDefault="00FA51EA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410" w:type="dxa"/>
            <w:shd w:val="clear" w:color="auto" w:fill="E2EFD9"/>
            <w:vAlign w:val="center"/>
          </w:tcPr>
          <w:p w14:paraId="1A7EA92D" w14:textId="77777777" w:rsidR="00FA51EA" w:rsidRPr="00C35674" w:rsidRDefault="00FA51EA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3957" w:type="dxa"/>
            <w:gridSpan w:val="3"/>
            <w:shd w:val="clear" w:color="auto" w:fill="E2EFD9"/>
            <w:vAlign w:val="center"/>
          </w:tcPr>
          <w:p w14:paraId="082CDDB8" w14:textId="77777777" w:rsidR="00FA51EA" w:rsidRPr="00C35674" w:rsidRDefault="00FA51EA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25%</w:t>
            </w:r>
          </w:p>
        </w:tc>
      </w:tr>
    </w:tbl>
    <w:p w14:paraId="635E0D7B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10"/>
        <w:gridCol w:w="1501"/>
        <w:gridCol w:w="1508"/>
        <w:gridCol w:w="129"/>
        <w:gridCol w:w="1558"/>
        <w:gridCol w:w="2234"/>
      </w:tblGrid>
      <w:tr w:rsidR="00127316" w:rsidRPr="00C35674" w14:paraId="77CBD5BC" w14:textId="77777777" w:rsidTr="00EC42C3">
        <w:trPr>
          <w:trHeight w:val="645"/>
        </w:trPr>
        <w:tc>
          <w:tcPr>
            <w:tcW w:w="2710" w:type="dxa"/>
            <w:shd w:val="clear" w:color="auto" w:fill="70AD47"/>
            <w:vAlign w:val="center"/>
          </w:tcPr>
          <w:p w14:paraId="2A381861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50BFBE8" w14:textId="6A3E3742" w:rsidR="00127316" w:rsidRPr="00C35674" w:rsidRDefault="009F0020" w:rsidP="00DC1A2A">
            <w:pPr>
              <w:numPr>
                <w:ilvl w:val="2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hAnsi="Sylfaen" w:cs="Calibri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შექმნილი/ადაპტირებული სერვისების რაოდენობა, რომელიც აკმაყოფილებს სახელმწიფო სერვისების შექმნის ერთიანი </w:t>
            </w:r>
            <w:r w:rsidR="00DC1A2A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მოთხოვნებს</w:t>
            </w:r>
            <w:r w:rsidRPr="00C35674">
              <w:rPr>
                <w:rFonts w:ascii="Sylfaen" w:eastAsia="Arial Unicode MS" w:hAnsi="Sylfaen" w:cs="Arial Unicode MS"/>
                <w:color w:val="000000"/>
              </w:rPr>
              <w:t>.</w:t>
            </w:r>
          </w:p>
        </w:tc>
      </w:tr>
      <w:tr w:rsidR="00127316" w:rsidRPr="00C35674" w14:paraId="71256754" w14:textId="77777777" w:rsidTr="00EC42C3">
        <w:trPr>
          <w:trHeight w:val="345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61D3810F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38" w:type="dxa"/>
            <w:gridSpan w:val="3"/>
            <w:shd w:val="clear" w:color="auto" w:fill="70AD47"/>
            <w:vAlign w:val="center"/>
          </w:tcPr>
          <w:p w14:paraId="0A0B0EB8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65405C64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146CBB9C" w14:textId="77777777" w:rsidTr="00EC42C3">
        <w:trPr>
          <w:trHeight w:val="253"/>
        </w:trPr>
        <w:tc>
          <w:tcPr>
            <w:tcW w:w="2710" w:type="dxa"/>
            <w:vMerge/>
            <w:shd w:val="clear" w:color="auto" w:fill="70AD47"/>
            <w:vAlign w:val="center"/>
          </w:tcPr>
          <w:p w14:paraId="42F9FD2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38" w:type="dxa"/>
            <w:gridSpan w:val="3"/>
            <w:shd w:val="clear" w:color="auto" w:fill="E2EFD9"/>
            <w:vAlign w:val="center"/>
          </w:tcPr>
          <w:p w14:paraId="0B71698F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18EB42C2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19156F9C" w14:textId="77777777" w:rsidTr="00EC42C3">
        <w:trPr>
          <w:trHeight w:val="1303"/>
        </w:trPr>
        <w:tc>
          <w:tcPr>
            <w:tcW w:w="2710" w:type="dxa"/>
            <w:shd w:val="clear" w:color="auto" w:fill="70AD47"/>
            <w:vAlign w:val="center"/>
          </w:tcPr>
          <w:p w14:paraId="2A660CD1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80669CC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1.1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. </w:t>
            </w:r>
            <w:r w:rsidR="009F002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მომხმარებელთა საჭიროებების გათვალისწინების უზრუნველყოფა სახელმწიფო სერვისების შექმნის პროცესში</w:t>
            </w:r>
            <w:r w:rsidR="009F0020" w:rsidRPr="00C35674">
              <w:rPr>
                <w:rFonts w:ascii="Sylfaen" w:eastAsia="Arial Unicode MS" w:hAnsi="Sylfaen" w:cs="Arial Unicode MS"/>
                <w:color w:val="000000"/>
              </w:rPr>
              <w:t>.</w:t>
            </w:r>
          </w:p>
        </w:tc>
      </w:tr>
      <w:tr w:rsidR="00127316" w:rsidRPr="00C35674" w14:paraId="4D787E1D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6667657F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00A6E0F9" w14:textId="01435B04" w:rsidR="00864FC2" w:rsidRPr="00C35674" w:rsidRDefault="007650C6" w:rsidP="00C35674">
            <w:pPr>
              <w:spacing w:line="276" w:lineRule="auto"/>
              <w:jc w:val="both"/>
              <w:rPr>
                <w:rFonts w:ascii="Sylfaen" w:eastAsia="Arial Unicode MS" w:hAnsi="Sylfaen" w:cs="Arial Unicode MS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 აფასებს სახელმწიფო სერვისების მიმწოდებელი უწყებების</w:t>
            </w: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 მიერ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სერვისების შექმნისა </w:t>
            </w:r>
            <w:r w:rsidR="00EB080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(დიზაინი)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და მათი ადაპტირების პროცესში ახალი </w:t>
            </w:r>
            <w:r w:rsidR="00DC1A2A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მიდგომების</w:t>
            </w: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 </w:t>
            </w:r>
            <w:r w:rsidR="009F0020" w:rsidRPr="00C35674">
              <w:rPr>
                <w:rFonts w:ascii="Sylfaen" w:eastAsia="Arial Unicode MS" w:hAnsi="Sylfaen" w:cs="Arial Unicode MS"/>
                <w:lang w:val="ka-GE"/>
              </w:rPr>
              <w:t>დანერგვასა და გამოყენებას.</w:t>
            </w:r>
          </w:p>
          <w:p w14:paraId="27ADB153" w14:textId="171E8AA6" w:rsidR="00127316" w:rsidRPr="00C35674" w:rsidRDefault="00864FC2" w:rsidP="00DC1A2A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ვრცელდება </w:t>
            </w:r>
            <w:r w:rsidRPr="00C35674">
              <w:rPr>
                <w:rFonts w:ascii="Sylfaen" w:hAnsi="Sylfaen"/>
                <w:lang w:val="ka-GE"/>
              </w:rPr>
              <w:t xml:space="preserve">იმ სერვისებზე (უწყებებზე), რომელთათვის აღნიშნული </w:t>
            </w:r>
            <w:r w:rsidR="00DC1A2A">
              <w:rPr>
                <w:rFonts w:ascii="Sylfaen" w:hAnsi="Sylfaen"/>
                <w:lang w:val="ka-GE"/>
              </w:rPr>
              <w:t>მიდგომის</w:t>
            </w:r>
            <w:r w:rsidRPr="00C35674">
              <w:rPr>
                <w:rFonts w:ascii="Sylfaen" w:hAnsi="Sylfaen"/>
                <w:lang w:val="ka-GE"/>
              </w:rPr>
              <w:t xml:space="preserve"> დანერგვა მათი </w:t>
            </w:r>
            <w:r w:rsidR="003F6442" w:rsidRPr="00C35674">
              <w:rPr>
                <w:rFonts w:ascii="Sylfaen" w:hAnsi="Sylfaen"/>
                <w:lang w:val="ka-GE"/>
              </w:rPr>
              <w:t>სპე</w:t>
            </w:r>
            <w:r w:rsidRPr="00C35674">
              <w:rPr>
                <w:rFonts w:ascii="Sylfaen" w:hAnsi="Sylfaen"/>
                <w:lang w:val="ka-GE"/>
              </w:rPr>
              <w:t>ცი</w:t>
            </w:r>
            <w:r w:rsidR="003F6442" w:rsidRPr="00C35674">
              <w:rPr>
                <w:rFonts w:ascii="Sylfaen" w:hAnsi="Sylfaen"/>
                <w:lang w:val="ka-GE"/>
              </w:rPr>
              <w:t>ფი</w:t>
            </w:r>
            <w:r w:rsidRPr="00C35674">
              <w:rPr>
                <w:rFonts w:ascii="Sylfaen" w:hAnsi="Sylfaen"/>
                <w:lang w:val="ka-GE"/>
              </w:rPr>
              <w:t>კიდან გამომდინარე მიზანშეწონილია.</w:t>
            </w:r>
          </w:p>
        </w:tc>
      </w:tr>
      <w:tr w:rsidR="00127316" w:rsidRPr="00C35674" w14:paraId="23E09B3F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228B0AE2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B2D4C9A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შექმნილი/ადაპტირებული სერვისების ჩამონათვალი.</w:t>
            </w:r>
          </w:p>
        </w:tc>
      </w:tr>
      <w:tr w:rsidR="00127316" w:rsidRPr="00C35674" w14:paraId="7254F3EB" w14:textId="77777777" w:rsidTr="00EC42C3">
        <w:tc>
          <w:tcPr>
            <w:tcW w:w="2710" w:type="dxa"/>
            <w:shd w:val="clear" w:color="auto" w:fill="70AD47"/>
            <w:vAlign w:val="center"/>
          </w:tcPr>
          <w:p w14:paraId="7AB0778E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5EE78137" w14:textId="77777777" w:rsidR="00127316" w:rsidRPr="00C35674" w:rsidRDefault="000E2E3F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</w:tc>
      </w:tr>
      <w:tr w:rsidR="00127316" w:rsidRPr="00C35674" w14:paraId="2E6C3DA4" w14:textId="77777777" w:rsidTr="00EC42C3">
        <w:tc>
          <w:tcPr>
            <w:tcW w:w="2710" w:type="dxa"/>
            <w:shd w:val="clear" w:color="auto" w:fill="70AD47"/>
            <w:vAlign w:val="center"/>
          </w:tcPr>
          <w:p w14:paraId="401E6F83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D88FF5B" w14:textId="77777777" w:rsidR="00127316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სტრატეგიის განხორციელების მონიტორინგისა და შეფასების ჩარჩო ითვალისწინებს პროგრეს</w:t>
            </w:r>
            <w:r w:rsidR="005305F9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ანგარიშების მომზადებას 6 თვეში ერთხელ, ხოლო წლიური ანგარიშების მომზადებას წელიწადში 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3E7D0648" w14:textId="3BA5AE65" w:rsidR="00DC7C72" w:rsidRPr="00C35674" w:rsidRDefault="00DC7C72" w:rsidP="00DC7C72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კვარტალში</w:t>
            </w:r>
          </w:p>
          <w:p w14:paraId="745650F2" w14:textId="031DE93A" w:rsidR="00DC7C72" w:rsidRPr="00C35674" w:rsidRDefault="00DC7C72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</w:p>
        </w:tc>
      </w:tr>
      <w:tr w:rsidR="00127316" w:rsidRPr="00C35674" w14:paraId="5E9A4C37" w14:textId="77777777" w:rsidTr="00EC42C3">
        <w:tc>
          <w:tcPr>
            <w:tcW w:w="2710" w:type="dxa"/>
            <w:shd w:val="clear" w:color="auto" w:fill="70AD47"/>
            <w:vAlign w:val="center"/>
          </w:tcPr>
          <w:p w14:paraId="09857B72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E2CFAB2" w14:textId="20722258" w:rsidR="00BF7DE5" w:rsidRPr="009C5F69" w:rsidRDefault="007650C6" w:rsidP="00DC1A2A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ინდიკატორით </w:t>
            </w:r>
            <w:r w:rsidR="00FB0CA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გათვალისწი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ნებული შედეგის გაზომვა განხორციელდება სახელმწიფო სერვისების მიმწოდებელი უწყებების ანგარიშგების საფუძველზე, რომლებიც წარმოადგენენ მათ უწყებაში ახალ </w:t>
            </w:r>
            <w:r w:rsidR="00DC1A2A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მიდგომაზე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დაყრდნობით შემუშავებული/ადაპტირებული სერვისების ჩამონათვალს</w:t>
            </w:r>
            <w:r w:rsidR="00892833">
              <w:rPr>
                <w:rFonts w:ascii="Sylfaen" w:eastAsia="Arial Unicode MS" w:hAnsi="Sylfaen" w:cs="Arial Unicode MS"/>
                <w:color w:val="000000"/>
                <w:lang w:val="ka-GE"/>
              </w:rPr>
              <w:t>/რაოდენობას</w:t>
            </w:r>
            <w:r w:rsidR="00DE05C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 </w:t>
            </w:r>
            <w:r w:rsidR="00D00C9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ამ პროცესის შესახებ შესაბამის </w:t>
            </w:r>
            <w:r w:rsidR="00DE05C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ინფორმაციას</w:t>
            </w:r>
            <w:r w:rsidR="009C5F69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5269C3C6" w14:textId="77777777" w:rsidTr="00EC42C3">
        <w:trPr>
          <w:trHeight w:val="283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606AB3BE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787E7116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25C55CDE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1F887E80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6C99C8C7" w14:textId="77777777" w:rsidTr="00EC42C3">
        <w:trPr>
          <w:trHeight w:val="416"/>
        </w:trPr>
        <w:tc>
          <w:tcPr>
            <w:tcW w:w="2710" w:type="dxa"/>
            <w:vMerge/>
            <w:shd w:val="clear" w:color="auto" w:fill="70AD47"/>
            <w:vAlign w:val="center"/>
          </w:tcPr>
          <w:p w14:paraId="3E886383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115E779A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701F0EB5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728425B2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52A705E3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659B6A1D" w14:textId="77777777" w:rsidTr="00EC42C3">
        <w:trPr>
          <w:trHeight w:val="299"/>
        </w:trPr>
        <w:tc>
          <w:tcPr>
            <w:tcW w:w="2710" w:type="dxa"/>
            <w:vMerge/>
            <w:shd w:val="clear" w:color="auto" w:fill="70AD47"/>
            <w:vAlign w:val="center"/>
          </w:tcPr>
          <w:p w14:paraId="62B86909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57A26A17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0CCCDCCF" w14:textId="0C108115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</w:t>
            </w:r>
            <w:r w:rsidR="002921E3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2A3FAC9E" w14:textId="7034B20E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67CE04CF" w14:textId="2DD8B7F2" w:rsidR="00127316" w:rsidRPr="00C35674" w:rsidRDefault="007650C6" w:rsidP="002B3A5E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2B3A5E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7C9F73CB" w14:textId="77777777" w:rsidTr="00EC42C3">
        <w:trPr>
          <w:trHeight w:val="665"/>
        </w:trPr>
        <w:tc>
          <w:tcPr>
            <w:tcW w:w="2710" w:type="dxa"/>
            <w:vMerge/>
            <w:shd w:val="clear" w:color="auto" w:fill="70AD47"/>
            <w:vAlign w:val="center"/>
          </w:tcPr>
          <w:p w14:paraId="1642D07A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1C44880D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0C242940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624F3D83" w14:textId="09805556" w:rsidR="00127316" w:rsidRPr="00C35674" w:rsidRDefault="002B3A5E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7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14F7AC73" w14:textId="3F944DE1" w:rsidR="00127316" w:rsidRPr="00C35674" w:rsidRDefault="002B3A5E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>
              <w:rPr>
                <w:rFonts w:ascii="Sylfaen" w:hAnsi="Sylfaen"/>
                <w:b/>
                <w:color w:val="000000"/>
                <w:lang w:val="ka-GE"/>
              </w:rPr>
              <w:t>25</w:t>
            </w:r>
          </w:p>
        </w:tc>
      </w:tr>
    </w:tbl>
    <w:p w14:paraId="0C2A1F8C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10"/>
        <w:gridCol w:w="1501"/>
        <w:gridCol w:w="1508"/>
        <w:gridCol w:w="129"/>
        <w:gridCol w:w="1558"/>
        <w:gridCol w:w="2234"/>
      </w:tblGrid>
      <w:tr w:rsidR="00127316" w:rsidRPr="00C35674" w14:paraId="16E1EDD5" w14:textId="77777777" w:rsidTr="00EC42C3">
        <w:trPr>
          <w:trHeight w:val="645"/>
        </w:trPr>
        <w:tc>
          <w:tcPr>
            <w:tcW w:w="2710" w:type="dxa"/>
            <w:shd w:val="clear" w:color="auto" w:fill="70AD47"/>
            <w:vAlign w:val="center"/>
          </w:tcPr>
          <w:p w14:paraId="4708E772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BA3D2FC" w14:textId="01D9670C" w:rsidR="00127316" w:rsidRPr="00C35674" w:rsidRDefault="006C4895" w:rsidP="00422CB9">
            <w:pPr>
              <w:numPr>
                <w:ilvl w:val="2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hAnsi="Sylfaen" w:cs="Calibri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სახელმწიფო სერვისების მიმწოდებელ უწყებათა რაოდენობა (წილი), რომელიც ხელმძღვანელობს სახელმწიფო სერვისების შექმნის ერთიანი </w:t>
            </w:r>
            <w:r w:rsidR="00422CB9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ებით.</w:t>
            </w:r>
          </w:p>
        </w:tc>
      </w:tr>
      <w:tr w:rsidR="00127316" w:rsidRPr="00C35674" w14:paraId="52C64520" w14:textId="77777777" w:rsidTr="00EC42C3">
        <w:trPr>
          <w:trHeight w:val="345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746DC783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38" w:type="dxa"/>
            <w:gridSpan w:val="3"/>
            <w:shd w:val="clear" w:color="auto" w:fill="70AD47"/>
            <w:vAlign w:val="center"/>
          </w:tcPr>
          <w:p w14:paraId="328BE334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3B980A0C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535F4734" w14:textId="77777777" w:rsidTr="00EC42C3">
        <w:trPr>
          <w:trHeight w:val="253"/>
        </w:trPr>
        <w:tc>
          <w:tcPr>
            <w:tcW w:w="2710" w:type="dxa"/>
            <w:vMerge/>
            <w:shd w:val="clear" w:color="auto" w:fill="70AD47"/>
            <w:vAlign w:val="center"/>
          </w:tcPr>
          <w:p w14:paraId="1B56C381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38" w:type="dxa"/>
            <w:gridSpan w:val="3"/>
            <w:shd w:val="clear" w:color="auto" w:fill="E2EFD9"/>
            <w:vAlign w:val="center"/>
          </w:tcPr>
          <w:p w14:paraId="6A96EE66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3B44A449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137924BF" w14:textId="77777777" w:rsidTr="00EC42C3">
        <w:trPr>
          <w:trHeight w:val="1303"/>
        </w:trPr>
        <w:tc>
          <w:tcPr>
            <w:tcW w:w="2710" w:type="dxa"/>
            <w:shd w:val="clear" w:color="auto" w:fill="70AD47"/>
            <w:vAlign w:val="center"/>
          </w:tcPr>
          <w:p w14:paraId="093B890F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C05BEE5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1.1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 მომხმარებელთა საჭიროებების გათვალისწინების უზრუნველყოფა სახელმწიფო სერვისების შექმნის პროცესში.</w:t>
            </w:r>
          </w:p>
        </w:tc>
      </w:tr>
      <w:tr w:rsidR="00127316" w:rsidRPr="00C35674" w14:paraId="128E0F81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298366CA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064D362" w14:textId="75ECCFE8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</w:t>
            </w:r>
            <w:r w:rsidR="0056383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ითვლის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იმ უწყებათა </w:t>
            </w:r>
            <w:r w:rsidR="00815CBF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რაოდენობას</w:t>
            </w:r>
            <w:r w:rsidR="00BF70C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(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წილს</w:t>
            </w:r>
            <w:r w:rsidR="00BF70C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)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მიმწოდებელ უწყებათა მთლიან რაოდენობაში, </w:t>
            </w:r>
            <w:r w:rsidR="00BF70C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რომ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ლ</w:t>
            </w:r>
            <w:r w:rsidR="00BF70C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ებმ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აც დანერგეს</w:t>
            </w:r>
            <w:r w:rsidR="0056383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 ხელმძღვანელობენ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შექმნის ერთიანი</w:t>
            </w:r>
            <w:r w:rsidR="00BF70C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422CB9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მიდგომით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 ინდიკატორის გაზომვა საშუალებას მოგვცემს დადგინდეს და შეფასდეს</w:t>
            </w:r>
            <w:r w:rsidR="009972E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თუ რამდენად </w:t>
            </w:r>
            <w:proofErr w:type="spellStart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ერთგვაროვნად</w:t>
            </w:r>
            <w:proofErr w:type="spellEnd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მიმდინარეობს სახელმწიფო სერვისების </w:t>
            </w:r>
            <w:r w:rsidR="00815CBF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ახალი </w:t>
            </w:r>
            <w:r w:rsidR="00422CB9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მიდგომებით</w:t>
            </w:r>
            <w:r w:rsidR="00815CBF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შექმნის პრა</w:t>
            </w:r>
            <w:r w:rsidR="00815CBF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ქტიკის დანერგვა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  <w:p w14:paraId="3F47C228" w14:textId="60721E51" w:rsidR="00864FC2" w:rsidRPr="00C35674" w:rsidRDefault="00864FC2" w:rsidP="00C35674">
            <w:pPr>
              <w:spacing w:before="144" w:after="60" w:line="276" w:lineRule="auto"/>
              <w:jc w:val="both"/>
              <w:rPr>
                <w:rFonts w:ascii="Sylfaen" w:hAnsi="Sylfaen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ვრცელდება </w:t>
            </w:r>
            <w:r w:rsidRPr="00C35674">
              <w:rPr>
                <w:rFonts w:ascii="Sylfaen" w:hAnsi="Sylfaen"/>
                <w:lang w:val="ka-GE"/>
              </w:rPr>
              <w:t xml:space="preserve">იმ სერვისებზე (უწყებებზე), რომელთათვის აღნიშნული </w:t>
            </w:r>
            <w:r w:rsidR="00422CB9">
              <w:rPr>
                <w:rFonts w:ascii="Sylfaen" w:hAnsi="Sylfaen"/>
                <w:lang w:val="ka-GE"/>
              </w:rPr>
              <w:t>მიდგომის</w:t>
            </w:r>
            <w:r w:rsidRPr="00C35674">
              <w:rPr>
                <w:rFonts w:ascii="Sylfaen" w:hAnsi="Sylfaen"/>
                <w:lang w:val="ka-GE"/>
              </w:rPr>
              <w:t xml:space="preserve"> დანერგვა მათი </w:t>
            </w:r>
            <w:r w:rsidR="00A427C7" w:rsidRPr="00C35674">
              <w:rPr>
                <w:rFonts w:ascii="Sylfaen" w:hAnsi="Sylfaen"/>
                <w:lang w:val="ka-GE"/>
              </w:rPr>
              <w:t>სპე</w:t>
            </w:r>
            <w:r w:rsidRPr="00C35674">
              <w:rPr>
                <w:rFonts w:ascii="Sylfaen" w:hAnsi="Sylfaen"/>
                <w:lang w:val="ka-GE"/>
              </w:rPr>
              <w:t>ცი</w:t>
            </w:r>
            <w:r w:rsidR="00A427C7" w:rsidRPr="00C35674">
              <w:rPr>
                <w:rFonts w:ascii="Sylfaen" w:hAnsi="Sylfaen"/>
                <w:lang w:val="ka-GE"/>
              </w:rPr>
              <w:t>ფი</w:t>
            </w:r>
            <w:r w:rsidRPr="00C35674">
              <w:rPr>
                <w:rFonts w:ascii="Sylfaen" w:hAnsi="Sylfaen"/>
                <w:lang w:val="ka-GE"/>
              </w:rPr>
              <w:t>კიდან გამომდინარე მიზანშეწონილია.</w:t>
            </w:r>
          </w:p>
          <w:p w14:paraId="310B1E16" w14:textId="68AE48C2" w:rsidR="0014323A" w:rsidRPr="00C35674" w:rsidRDefault="0014323A" w:rsidP="007A7345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არსებული  მონაცემებით </w:t>
            </w:r>
            <w:r w:rsidR="007A7345">
              <w:rPr>
                <w:rFonts w:ascii="Sylfaen" w:eastAsia="Arial Unicode MS" w:hAnsi="Sylfaen" w:cs="Arial Unicode MS"/>
                <w:color w:val="000000"/>
                <w:lang w:val="ka-GE"/>
              </w:rPr>
              <w:t>88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სერვისის გამცემი უწყებაა, თუმცა</w:t>
            </w:r>
            <w:r w:rsidR="009972E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შესაძლოა სტრატეგიის განხორციელების პერიოდში ეს მონაცემი შეიცვალოს, რის გამოც საჭირო გახდეს სტრატეგიასა ან/და სამოქმედო გეგმაში შესაბამისი ცვლილების შეტანა.</w:t>
            </w:r>
          </w:p>
        </w:tc>
      </w:tr>
      <w:tr w:rsidR="00127316" w:rsidRPr="00C35674" w14:paraId="0A5C38D9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6EF595B6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5E7D5CC1" w14:textId="1B4CFBD9" w:rsidR="00127316" w:rsidRPr="00C35674" w:rsidRDefault="00A12949" w:rsidP="00C35674">
            <w:pPr>
              <w:spacing w:after="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ერთიანი </w:t>
            </w:r>
            <w:r w:rsidR="00422CB9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="0056383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შესახებ უწყების მიერ მომზადებული ანგარიში.</w:t>
            </w:r>
          </w:p>
        </w:tc>
      </w:tr>
      <w:tr w:rsidR="00127316" w:rsidRPr="00C35674" w14:paraId="5C89A805" w14:textId="77777777" w:rsidTr="00EC42C3">
        <w:tc>
          <w:tcPr>
            <w:tcW w:w="2710" w:type="dxa"/>
            <w:shd w:val="clear" w:color="auto" w:fill="70AD47"/>
            <w:vAlign w:val="center"/>
          </w:tcPr>
          <w:p w14:paraId="0EFDA36B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372F765" w14:textId="77777777" w:rsidR="00127316" w:rsidRPr="00C35674" w:rsidRDefault="00131F3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</w:tc>
      </w:tr>
      <w:tr w:rsidR="00127316" w:rsidRPr="00C35674" w14:paraId="4E45148E" w14:textId="77777777" w:rsidTr="00EC42C3">
        <w:tc>
          <w:tcPr>
            <w:tcW w:w="2710" w:type="dxa"/>
            <w:shd w:val="clear" w:color="auto" w:fill="70AD47"/>
            <w:vAlign w:val="center"/>
          </w:tcPr>
          <w:p w14:paraId="27FFA8DA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748C76B9" w14:textId="77777777" w:rsidR="00DC7C72" w:rsidRDefault="00DC7C72" w:rsidP="00DC7C72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სტრატეგიის განხორციელების მონიტორინგისა და შეფასების ჩარჩო ითვალისწინებს პროგრეს ანგარიშების მომზადებას 6 თვეში ერთხელ, ხოლო წლიური ანგარიშების მომზადებას წელიწადში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lastRenderedPageBreak/>
              <w:t>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6762A447" w14:textId="63ECBEDC" w:rsidR="00127316" w:rsidRPr="00C35674" w:rsidRDefault="00DC7C72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კვარტალში</w:t>
            </w:r>
          </w:p>
        </w:tc>
      </w:tr>
      <w:tr w:rsidR="00127316" w:rsidRPr="00C35674" w14:paraId="31F0717C" w14:textId="77777777" w:rsidTr="00EC42C3">
        <w:tc>
          <w:tcPr>
            <w:tcW w:w="2710" w:type="dxa"/>
            <w:shd w:val="clear" w:color="auto" w:fill="70AD47"/>
            <w:vAlign w:val="center"/>
          </w:tcPr>
          <w:p w14:paraId="4B32607B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lastRenderedPageBreak/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66AC20CE" w14:textId="288643F9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ინდიკატორის შესრულების შესაფასებლად დადგინდება</w:t>
            </w:r>
            <w:r w:rsidR="00C96F1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დაინერგა თუ არა სახელმწიფო სერვისების მიმწოდებელ უწყებებში სტრატეგიის დოკუმენტის ფარგლებში შემუშავებული სერვისების შექმნის ერთიანი </w:t>
            </w:r>
            <w:r w:rsidR="00422CB9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 </w:t>
            </w:r>
            <w:r w:rsidR="00EC174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ხელმძღვანელობენ თუ არა </w:t>
            </w:r>
            <w:r w:rsidR="00C96F1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ამ </w:t>
            </w:r>
            <w:r w:rsidR="00422CB9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მიდგომით</w:t>
            </w:r>
            <w:r w:rsidR="00EC174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  <w:p w14:paraId="74735BAB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პროცენტული მაჩვენებელი გამოითვლება შემდეგნაირად:</w:t>
            </w:r>
          </w:p>
          <w:p w14:paraId="0890B15A" w14:textId="58160CCE" w:rsidR="00127316" w:rsidRPr="00C35674" w:rsidRDefault="007650C6" w:rsidP="00422CB9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(უწყებების რაოდენობა, რომელთაც დანერგეს სახელმწიფო სერვისების შექმნის ერთიანი </w:t>
            </w:r>
            <w:r w:rsidR="00422CB9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/სერვისის მიმწოდებელი უწყებების საერთო რაოდენობა) x 100%</w:t>
            </w:r>
            <w:r w:rsidR="0004717F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44C9CB3A" w14:textId="77777777" w:rsidTr="00EC42C3">
        <w:trPr>
          <w:trHeight w:val="283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703E66D4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24FBC97B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6A6D2DE7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7986D5ED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630B09EB" w14:textId="77777777" w:rsidTr="00EC42C3">
        <w:trPr>
          <w:trHeight w:val="416"/>
        </w:trPr>
        <w:tc>
          <w:tcPr>
            <w:tcW w:w="2710" w:type="dxa"/>
            <w:vMerge/>
            <w:shd w:val="clear" w:color="auto" w:fill="70AD47"/>
            <w:vAlign w:val="center"/>
          </w:tcPr>
          <w:p w14:paraId="0C8639BA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14615D41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7643416E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0D32095B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539DAD37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40D6603D" w14:textId="77777777" w:rsidTr="00EC42C3">
        <w:trPr>
          <w:trHeight w:val="299"/>
        </w:trPr>
        <w:tc>
          <w:tcPr>
            <w:tcW w:w="2710" w:type="dxa"/>
            <w:vMerge/>
            <w:shd w:val="clear" w:color="auto" w:fill="70AD47"/>
            <w:vAlign w:val="center"/>
          </w:tcPr>
          <w:p w14:paraId="39886EA3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42093D21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777AF3A0" w14:textId="7BF420F9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</w:t>
            </w:r>
            <w:r w:rsidR="00FB0CAC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42E13CC2" w14:textId="5FA1F72D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55E4AD3A" w14:textId="11C7460E" w:rsidR="00127316" w:rsidRPr="00C35674" w:rsidRDefault="007650C6" w:rsidP="00021086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021086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3A76CABB" w14:textId="77777777" w:rsidTr="00EC42C3">
        <w:trPr>
          <w:trHeight w:val="665"/>
        </w:trPr>
        <w:tc>
          <w:tcPr>
            <w:tcW w:w="2710" w:type="dxa"/>
            <w:vMerge/>
            <w:shd w:val="clear" w:color="auto" w:fill="70AD47"/>
            <w:vAlign w:val="center"/>
          </w:tcPr>
          <w:p w14:paraId="7B36D9A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0248BF2D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3BDADD37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566565D7" w14:textId="77777777" w:rsidR="00127316" w:rsidRPr="00C35674" w:rsidRDefault="00EC1742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3%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0B00D84D" w14:textId="77777777" w:rsidR="00127316" w:rsidRPr="00C35674" w:rsidRDefault="00EC1742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1</w:t>
            </w:r>
            <w:r w:rsidR="007650C6" w:rsidRPr="00C35674">
              <w:rPr>
                <w:rFonts w:ascii="Sylfaen" w:hAnsi="Sylfaen"/>
                <w:b/>
                <w:color w:val="000000"/>
                <w:lang w:val="ka-GE"/>
              </w:rPr>
              <w:t>0%</w:t>
            </w:r>
          </w:p>
        </w:tc>
      </w:tr>
    </w:tbl>
    <w:p w14:paraId="7A4C29B8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p w14:paraId="56E9641D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10"/>
        <w:gridCol w:w="1501"/>
        <w:gridCol w:w="1508"/>
        <w:gridCol w:w="129"/>
        <w:gridCol w:w="1558"/>
        <w:gridCol w:w="2234"/>
      </w:tblGrid>
      <w:tr w:rsidR="00127316" w:rsidRPr="00C35674" w14:paraId="716507C9" w14:textId="77777777" w:rsidTr="00EC42C3">
        <w:trPr>
          <w:trHeight w:val="645"/>
        </w:trPr>
        <w:tc>
          <w:tcPr>
            <w:tcW w:w="2710" w:type="dxa"/>
            <w:shd w:val="clear" w:color="auto" w:fill="70AD47"/>
            <w:vAlign w:val="center"/>
          </w:tcPr>
          <w:p w14:paraId="52B29882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8918340" w14:textId="2BDE7200" w:rsidR="00127316" w:rsidRPr="00C35674" w:rsidRDefault="00F06717" w:rsidP="00D14190">
            <w:pPr>
              <w:numPr>
                <w:ilvl w:val="2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hAnsi="Sylfaen" w:cs="Calibri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შექმნილი/ადაპტირებული  სერვისების რაოდენობა, რომელიც აკმაყოფილებს სერვისების მიწოდების ერთიანი </w:t>
            </w:r>
            <w:r w:rsidR="00D14190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მოთხოვნებს.</w:t>
            </w:r>
          </w:p>
        </w:tc>
      </w:tr>
      <w:tr w:rsidR="00127316" w:rsidRPr="00C35674" w14:paraId="527AA0C8" w14:textId="77777777" w:rsidTr="00EC42C3">
        <w:trPr>
          <w:trHeight w:val="345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4BE8AC8B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38" w:type="dxa"/>
            <w:gridSpan w:val="3"/>
            <w:shd w:val="clear" w:color="auto" w:fill="70AD47"/>
            <w:vAlign w:val="center"/>
          </w:tcPr>
          <w:p w14:paraId="38303A85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2D41DAFB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2B1D2C28" w14:textId="77777777" w:rsidTr="00EC42C3">
        <w:trPr>
          <w:trHeight w:val="253"/>
        </w:trPr>
        <w:tc>
          <w:tcPr>
            <w:tcW w:w="2710" w:type="dxa"/>
            <w:vMerge/>
            <w:shd w:val="clear" w:color="auto" w:fill="70AD47"/>
            <w:vAlign w:val="center"/>
          </w:tcPr>
          <w:p w14:paraId="4576EB14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38" w:type="dxa"/>
            <w:gridSpan w:val="3"/>
            <w:shd w:val="clear" w:color="auto" w:fill="E2EFD9"/>
            <w:vAlign w:val="center"/>
          </w:tcPr>
          <w:p w14:paraId="7E25309C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73C6C269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254BA1A8" w14:textId="77777777" w:rsidTr="00EC42C3">
        <w:trPr>
          <w:trHeight w:val="1303"/>
        </w:trPr>
        <w:tc>
          <w:tcPr>
            <w:tcW w:w="2710" w:type="dxa"/>
            <w:shd w:val="clear" w:color="auto" w:fill="70AD47"/>
            <w:vAlign w:val="center"/>
          </w:tcPr>
          <w:p w14:paraId="1933D7AB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74E58C7E" w14:textId="5D52A748" w:rsidR="00127316" w:rsidRPr="00C35674" w:rsidRDefault="007650C6" w:rsidP="00D14190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1.2.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სერვისებზე ხელმისაწვდომობის გაზრდა სერვისების მიწოდების ერთიანი, მომხმარებელზე ორიენტირებული </w:t>
            </w:r>
            <w:r w:rsidR="00D14190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მეშვეობით</w:t>
            </w:r>
            <w:r w:rsidR="00F0671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127316" w:rsidRPr="00C35674" w14:paraId="19B93EBB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61856273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71DC6C33" w14:textId="2D00766E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 აფასებს</w:t>
            </w:r>
            <w:r w:rsidR="001D260F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სერვისების მიწოდების პროცესში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ახალი </w:t>
            </w:r>
            <w:r w:rsidR="00D14190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დანერგვასა და გამოყენებას</w:t>
            </w:r>
            <w:r w:rsidR="001D260F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კერძოდ, ინდიკატორით დადგინდება სახელმწიფო სერვისების მიმწოდებელი უწყებების იმ სერვისების რაოდენობა, რომელთა მიწოდებაც ახალი </w:t>
            </w:r>
            <w:r w:rsidR="00D14190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5B467A">
              <w:rPr>
                <w:rFonts w:ascii="Sylfaen" w:eastAsia="Arial Unicode MS" w:hAnsi="Sylfaen" w:cs="Arial Unicode MS"/>
                <w:color w:val="000000"/>
                <w:lang w:val="ka-GE"/>
              </w:rPr>
              <w:t>შესაბამისი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პროცედურებით ხორციელდება.</w:t>
            </w:r>
          </w:p>
          <w:p w14:paraId="551ECD5D" w14:textId="7C9A57CF" w:rsidR="0014323A" w:rsidRPr="00AB2EA1" w:rsidRDefault="00864FC2" w:rsidP="00D14190">
            <w:pPr>
              <w:spacing w:before="144" w:after="60" w:line="276" w:lineRule="auto"/>
              <w:jc w:val="both"/>
              <w:rPr>
                <w:rFonts w:ascii="Sylfaen" w:hAnsi="Sylfaen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lang w:val="ka-GE"/>
              </w:rPr>
              <w:lastRenderedPageBreak/>
              <w:t xml:space="preserve">ვრცელდება </w:t>
            </w:r>
            <w:r w:rsidRPr="00C35674">
              <w:rPr>
                <w:rFonts w:ascii="Sylfaen" w:hAnsi="Sylfaen"/>
                <w:lang w:val="ka-GE"/>
              </w:rPr>
              <w:t xml:space="preserve">იმ სერვისებზე (უწყებებზე), რომელთათვის აღნიშნული </w:t>
            </w:r>
            <w:r w:rsidR="00D14190">
              <w:rPr>
                <w:rFonts w:ascii="Sylfaen" w:hAnsi="Sylfaen"/>
                <w:lang w:val="ka-GE"/>
              </w:rPr>
              <w:t>მიდგომის</w:t>
            </w:r>
            <w:r w:rsidRPr="00C35674">
              <w:rPr>
                <w:rFonts w:ascii="Sylfaen" w:hAnsi="Sylfaen"/>
                <w:lang w:val="ka-GE"/>
              </w:rPr>
              <w:t xml:space="preserve"> დანერგვა მათი </w:t>
            </w:r>
            <w:proofErr w:type="spellStart"/>
            <w:r w:rsidRPr="00C35674">
              <w:rPr>
                <w:rFonts w:ascii="Sylfaen" w:hAnsi="Sylfaen"/>
                <w:lang w:val="ka-GE"/>
              </w:rPr>
              <w:t>სპეფიციკიდან</w:t>
            </w:r>
            <w:proofErr w:type="spellEnd"/>
            <w:r w:rsidRPr="00C35674">
              <w:rPr>
                <w:rFonts w:ascii="Sylfaen" w:hAnsi="Sylfaen"/>
                <w:lang w:val="ka-GE"/>
              </w:rPr>
              <w:t xml:space="preserve"> გამომდინარე მიზანშეწონილია.</w:t>
            </w:r>
          </w:p>
        </w:tc>
      </w:tr>
      <w:tr w:rsidR="00127316" w:rsidRPr="00C35674" w14:paraId="51383E41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72A84C85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lastRenderedPageBreak/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D8C7A2F" w14:textId="77777777" w:rsidR="00127316" w:rsidRPr="00C35674" w:rsidRDefault="00F06717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შექმნილი/ადაპტირებული სერვისების ჩამონათვალი.</w:t>
            </w:r>
          </w:p>
        </w:tc>
      </w:tr>
      <w:tr w:rsidR="00127316" w:rsidRPr="00C35674" w14:paraId="5541D21E" w14:textId="77777777" w:rsidTr="00EC42C3">
        <w:tc>
          <w:tcPr>
            <w:tcW w:w="2710" w:type="dxa"/>
            <w:shd w:val="clear" w:color="auto" w:fill="70AD47"/>
            <w:vAlign w:val="center"/>
          </w:tcPr>
          <w:p w14:paraId="75B93401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5D0CF5E2" w14:textId="77777777" w:rsidR="00127316" w:rsidRPr="00C35674" w:rsidRDefault="00F06717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</w:tc>
      </w:tr>
      <w:tr w:rsidR="00127316" w:rsidRPr="00C35674" w14:paraId="11F31BAE" w14:textId="77777777" w:rsidTr="00EC42C3">
        <w:tc>
          <w:tcPr>
            <w:tcW w:w="2710" w:type="dxa"/>
            <w:shd w:val="clear" w:color="auto" w:fill="70AD47"/>
            <w:vAlign w:val="center"/>
          </w:tcPr>
          <w:p w14:paraId="59269BC5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D1ABADF" w14:textId="77777777" w:rsidR="00DC7C72" w:rsidRDefault="00DC7C72" w:rsidP="00DC7C72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სტრატეგიის განხორციელების მონიტორინგისა და შეფასების ჩარჩო ითვალისწინებს პროგრეს ანგარიშების მომზადებას 6 თვეში ერთხელ, ხოლო წლიური ანგარიშების მომზადებას წელიწადში 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7A0AF8AE" w14:textId="180613C0" w:rsidR="00127316" w:rsidRPr="00C35674" w:rsidRDefault="00DC7C72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კვარტალში</w:t>
            </w:r>
            <w:r>
              <w:rPr>
                <w:rFonts w:ascii="Sylfaen" w:eastAsia="Merriweather" w:hAnsi="Sylfaen" w:cs="Merriweather"/>
                <w:color w:val="000000"/>
                <w:lang w:val="ka-GE"/>
              </w:rPr>
              <w:t>.</w:t>
            </w:r>
          </w:p>
        </w:tc>
      </w:tr>
      <w:tr w:rsidR="00127316" w:rsidRPr="00C35674" w14:paraId="1E29D307" w14:textId="77777777" w:rsidTr="00EC42C3">
        <w:tc>
          <w:tcPr>
            <w:tcW w:w="2710" w:type="dxa"/>
            <w:shd w:val="clear" w:color="auto" w:fill="70AD47"/>
            <w:vAlign w:val="center"/>
          </w:tcPr>
          <w:p w14:paraId="3679AE6A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3EE0B07" w14:textId="6B6C7D9F" w:rsidR="00230441" w:rsidRPr="005B467A" w:rsidRDefault="007650C6" w:rsidP="00D14190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ინდიკატორით </w:t>
            </w:r>
            <w:r w:rsidR="00FB0CA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გათვალისწი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ნებული შედეგის გაზომვა შესაძლებელი გახდება სახელმწიფო სერვისების მიმწოდებელი უწყებების ანგარიშგების საფუძველზე, რომლებიც წარმოადგენენ მათ უწყებაში სერვისის მიწოდების ახალ </w:t>
            </w:r>
            <w:r w:rsidR="00D14190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მიდგომაზე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დაყრდნობით შემუშავებული/ადაპტირებული სერვისების ჩამონათვალს</w:t>
            </w:r>
            <w:r w:rsidR="005B467A">
              <w:rPr>
                <w:rFonts w:ascii="Sylfaen" w:eastAsia="Arial Unicode MS" w:hAnsi="Sylfaen" w:cs="Arial Unicode MS"/>
                <w:color w:val="000000"/>
                <w:lang w:val="ka-GE"/>
              </w:rPr>
              <w:t>/რაოდენობას</w:t>
            </w:r>
            <w:r w:rsidR="00D31E3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 ამ პროცესების შესახებ შესაბამის ინფორმაციას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0F5A2087" w14:textId="77777777" w:rsidTr="00EC42C3">
        <w:trPr>
          <w:trHeight w:val="283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459171F5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77CDA99B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27F084D7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5124E460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4E60BAC8" w14:textId="77777777" w:rsidTr="00EC42C3">
        <w:trPr>
          <w:trHeight w:val="416"/>
        </w:trPr>
        <w:tc>
          <w:tcPr>
            <w:tcW w:w="2710" w:type="dxa"/>
            <w:vMerge/>
            <w:shd w:val="clear" w:color="auto" w:fill="70AD47"/>
            <w:vAlign w:val="center"/>
          </w:tcPr>
          <w:p w14:paraId="0F9E92DE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51750E7D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12B9A1F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768717F5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37AEF7AF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3C1EF855" w14:textId="77777777" w:rsidTr="00EC42C3">
        <w:trPr>
          <w:trHeight w:val="299"/>
        </w:trPr>
        <w:tc>
          <w:tcPr>
            <w:tcW w:w="2710" w:type="dxa"/>
            <w:vMerge/>
            <w:shd w:val="clear" w:color="auto" w:fill="70AD47"/>
            <w:vAlign w:val="center"/>
          </w:tcPr>
          <w:p w14:paraId="6FEA6C0F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0F4080C0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3897FE9F" w14:textId="4FB202CB" w:rsidR="00127316" w:rsidRPr="00C35674" w:rsidRDefault="007650C6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</w:t>
            </w:r>
            <w:r w:rsidR="00FB0CAC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3A0FEE6E" w14:textId="7B220C52" w:rsidR="00127316" w:rsidRPr="00C35674" w:rsidRDefault="007650C6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103AD58B" w14:textId="2BBEE18D" w:rsidR="00127316" w:rsidRPr="00C35674" w:rsidRDefault="007650C6" w:rsidP="001C13B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1C13BB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2D1CF83A" w14:textId="77777777" w:rsidTr="00EC42C3">
        <w:trPr>
          <w:trHeight w:val="665"/>
        </w:trPr>
        <w:tc>
          <w:tcPr>
            <w:tcW w:w="2710" w:type="dxa"/>
            <w:vMerge/>
            <w:shd w:val="clear" w:color="auto" w:fill="70AD47"/>
            <w:vAlign w:val="center"/>
          </w:tcPr>
          <w:p w14:paraId="0B29AF9F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594318F6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7E218A07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67B927A0" w14:textId="25B299F4" w:rsidR="00127316" w:rsidRPr="00C35674" w:rsidRDefault="005B467A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7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45321358" w14:textId="72C602A7" w:rsidR="00127316" w:rsidRPr="00C35674" w:rsidRDefault="001C13BB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>
              <w:rPr>
                <w:rFonts w:ascii="Sylfaen" w:hAnsi="Sylfaen"/>
                <w:b/>
                <w:color w:val="000000"/>
                <w:lang w:val="ka-GE"/>
              </w:rPr>
              <w:t>25</w:t>
            </w:r>
          </w:p>
        </w:tc>
      </w:tr>
    </w:tbl>
    <w:p w14:paraId="4B6B9A11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p w14:paraId="7A026593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662"/>
        <w:gridCol w:w="1549"/>
        <w:gridCol w:w="1508"/>
        <w:gridCol w:w="129"/>
        <w:gridCol w:w="1558"/>
        <w:gridCol w:w="2234"/>
      </w:tblGrid>
      <w:tr w:rsidR="00127316" w:rsidRPr="00C35674" w14:paraId="1D3FA841" w14:textId="77777777" w:rsidTr="008110F3">
        <w:trPr>
          <w:trHeight w:val="645"/>
        </w:trPr>
        <w:tc>
          <w:tcPr>
            <w:tcW w:w="2662" w:type="dxa"/>
            <w:shd w:val="clear" w:color="auto" w:fill="70AD47"/>
            <w:vAlign w:val="center"/>
          </w:tcPr>
          <w:p w14:paraId="48FFABB7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136B7A4D" w14:textId="155CBBD4" w:rsidR="00127316" w:rsidRPr="00C35674" w:rsidRDefault="000E25A8" w:rsidP="00D14190">
            <w:pPr>
              <w:numPr>
                <w:ilvl w:val="2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hAnsi="Sylfaen" w:cs="Calibri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სახელმწიფო სერვისების მიმწოდებელ უწყებათა რაოდენობა (წილი), რომელიც ხელმძღვანელობს სახელმწიფო სერვისების მიწოდების ერთიანი </w:t>
            </w:r>
            <w:r w:rsidR="00D14190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მიდგომით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127316" w:rsidRPr="00C35674" w14:paraId="15C627BA" w14:textId="77777777" w:rsidTr="008110F3">
        <w:trPr>
          <w:trHeight w:val="345"/>
        </w:trPr>
        <w:tc>
          <w:tcPr>
            <w:tcW w:w="2662" w:type="dxa"/>
            <w:vMerge w:val="restart"/>
            <w:shd w:val="clear" w:color="auto" w:fill="70AD47"/>
            <w:vAlign w:val="center"/>
          </w:tcPr>
          <w:p w14:paraId="2E2675A5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86" w:type="dxa"/>
            <w:gridSpan w:val="3"/>
            <w:shd w:val="clear" w:color="auto" w:fill="70AD47"/>
            <w:vAlign w:val="center"/>
          </w:tcPr>
          <w:p w14:paraId="147BFEFB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73F193F6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46C3830D" w14:textId="77777777" w:rsidTr="008110F3">
        <w:trPr>
          <w:trHeight w:val="253"/>
        </w:trPr>
        <w:tc>
          <w:tcPr>
            <w:tcW w:w="2662" w:type="dxa"/>
            <w:vMerge/>
            <w:shd w:val="clear" w:color="auto" w:fill="70AD47"/>
            <w:vAlign w:val="center"/>
          </w:tcPr>
          <w:p w14:paraId="6DEEB8A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86" w:type="dxa"/>
            <w:gridSpan w:val="3"/>
            <w:shd w:val="clear" w:color="auto" w:fill="E2EFD9"/>
            <w:vAlign w:val="center"/>
          </w:tcPr>
          <w:p w14:paraId="7A2EAD57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6BBCD851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0FC7B522" w14:textId="77777777" w:rsidTr="008110F3">
        <w:trPr>
          <w:trHeight w:val="1303"/>
        </w:trPr>
        <w:tc>
          <w:tcPr>
            <w:tcW w:w="2662" w:type="dxa"/>
            <w:shd w:val="clear" w:color="auto" w:fill="70AD47"/>
            <w:vAlign w:val="center"/>
          </w:tcPr>
          <w:p w14:paraId="55876BA7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4739CF04" w14:textId="173F42AD" w:rsidR="00127316" w:rsidRPr="00C35674" w:rsidRDefault="007650C6" w:rsidP="00D14190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1.2.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სერვისებზე ხელმისაწვდომობის გაზრდა სერვისების მიწოდების ერთიანი, მომხმარებელზე ორიენტირებული</w:t>
            </w:r>
            <w:r w:rsidR="00D14190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მეშვეობით</w:t>
            </w:r>
            <w:r w:rsidR="00AD0D0C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127316" w:rsidRPr="00C35674" w14:paraId="3FD51B4A" w14:textId="77777777" w:rsidTr="008110F3">
        <w:trPr>
          <w:trHeight w:val="675"/>
        </w:trPr>
        <w:tc>
          <w:tcPr>
            <w:tcW w:w="2662" w:type="dxa"/>
            <w:shd w:val="clear" w:color="auto" w:fill="70AD47"/>
            <w:vAlign w:val="center"/>
          </w:tcPr>
          <w:p w14:paraId="7B7C834F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3EF87F93" w14:textId="4A46D799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ინდიკატორი </w:t>
            </w:r>
            <w:r w:rsidR="000E25A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ითვლის</w:t>
            </w:r>
            <w:r w:rsidR="004D74A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სერვისების მიმწოდებელ უწყებათა მთლიან</w:t>
            </w:r>
            <w:r w:rsidR="004D74A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რაოდენობ</w:t>
            </w:r>
            <w:r w:rsidR="004D74A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იდან იმ უწყებათა რაოდენობას,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რომელთაც დანერგეს სახელმწიფო სერვისების მიწოდების ერთიანი </w:t>
            </w:r>
            <w:r w:rsidR="00D14190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 ინდიკატორის გაზომვა საშუალებას მოგვცემს დადგინდეს და შეფასდეს</w:t>
            </w:r>
            <w:r w:rsidR="000431D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თუ რამდენად </w:t>
            </w:r>
            <w:proofErr w:type="spellStart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ერთგვაროვნად</w:t>
            </w:r>
            <w:proofErr w:type="spellEnd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მიმდინარეობს სახელმწიფო სერვისების მიწოდების პრაქტიკ</w:t>
            </w:r>
            <w:r w:rsidR="0006049F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ის დამკვიდრება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  <w:p w14:paraId="69893C68" w14:textId="05BD62DB" w:rsidR="00864FC2" w:rsidRPr="00C35674" w:rsidRDefault="00864FC2" w:rsidP="00C35674">
            <w:pPr>
              <w:spacing w:before="144" w:after="60" w:line="276" w:lineRule="auto"/>
              <w:jc w:val="both"/>
              <w:rPr>
                <w:rFonts w:ascii="Sylfaen" w:hAnsi="Sylfaen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ვრცელდება </w:t>
            </w:r>
            <w:r w:rsidRPr="00C35674">
              <w:rPr>
                <w:rFonts w:ascii="Sylfaen" w:hAnsi="Sylfaen"/>
                <w:lang w:val="ka-GE"/>
              </w:rPr>
              <w:t xml:space="preserve">იმ სერვისებზე (უწყებებზე), რომელთათვის აღნიშნული </w:t>
            </w:r>
            <w:r w:rsidR="00D14190">
              <w:rPr>
                <w:rFonts w:ascii="Sylfaen" w:hAnsi="Sylfaen"/>
                <w:lang w:val="ka-GE"/>
              </w:rPr>
              <w:t>მიდგომის</w:t>
            </w:r>
            <w:r w:rsidRPr="00C35674">
              <w:rPr>
                <w:rFonts w:ascii="Sylfaen" w:hAnsi="Sylfaen"/>
                <w:lang w:val="ka-GE"/>
              </w:rPr>
              <w:t xml:space="preserve"> დანერგვა მათი სპეცი</w:t>
            </w:r>
            <w:r w:rsidR="00D31E3C" w:rsidRPr="00C35674">
              <w:rPr>
                <w:rFonts w:ascii="Sylfaen" w:hAnsi="Sylfaen"/>
                <w:lang w:val="ka-GE"/>
              </w:rPr>
              <w:t>ფი</w:t>
            </w:r>
            <w:r w:rsidRPr="00C35674">
              <w:rPr>
                <w:rFonts w:ascii="Sylfaen" w:hAnsi="Sylfaen"/>
                <w:lang w:val="ka-GE"/>
              </w:rPr>
              <w:t>კიდან გამომდინარე მიზანშეწონილია.</w:t>
            </w:r>
          </w:p>
          <w:p w14:paraId="72C6631C" w14:textId="6764660C" w:rsidR="0014323A" w:rsidRPr="00C35674" w:rsidRDefault="0014323A" w:rsidP="00A153CD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არსებული  მონაცემებით </w:t>
            </w:r>
            <w:r w:rsidR="007A7345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88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სერვისის გამცემი უწყებაა, თუმცა</w:t>
            </w:r>
            <w:r w:rsidR="000431D1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შესაძლოა სტრატეგიის განხორციელების პერიოდში ეს მონაცემი შეიცვალოს, რის გამოც საჭირო გახდეს სტრატეგიასა ან/და სამოქმედო გეგმაში შესაბამისი ცვლილების შეტანა.</w:t>
            </w:r>
          </w:p>
        </w:tc>
      </w:tr>
      <w:tr w:rsidR="00127316" w:rsidRPr="00C35674" w14:paraId="3A058E65" w14:textId="77777777" w:rsidTr="008110F3">
        <w:trPr>
          <w:trHeight w:val="675"/>
        </w:trPr>
        <w:tc>
          <w:tcPr>
            <w:tcW w:w="2662" w:type="dxa"/>
            <w:shd w:val="clear" w:color="auto" w:fill="70AD47"/>
            <w:vAlign w:val="center"/>
          </w:tcPr>
          <w:p w14:paraId="6D84B1EF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16AB05AD" w14:textId="1ECB14B7" w:rsidR="00127316" w:rsidRPr="00C35674" w:rsidRDefault="00D14190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ერთიანი მიდგომის</w:t>
            </w:r>
            <w:r w:rsidR="001E1A9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შესახებ უწყების მომზადებული ანგარიში.</w:t>
            </w:r>
            <w:r w:rsidR="004D74A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  <w:r w:rsidR="004D74A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  <w:r w:rsidR="004D74A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  <w:r w:rsidR="004D74A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</w:p>
        </w:tc>
      </w:tr>
      <w:tr w:rsidR="00127316" w:rsidRPr="00C35674" w14:paraId="03E3D8E7" w14:textId="77777777" w:rsidTr="008110F3">
        <w:tc>
          <w:tcPr>
            <w:tcW w:w="2662" w:type="dxa"/>
            <w:shd w:val="clear" w:color="auto" w:fill="70AD47"/>
            <w:vAlign w:val="center"/>
          </w:tcPr>
          <w:p w14:paraId="02349CA6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376A4B9F" w14:textId="77777777" w:rsidR="00127316" w:rsidRPr="00C35674" w:rsidRDefault="006E373D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</w:tc>
      </w:tr>
      <w:tr w:rsidR="00127316" w:rsidRPr="00C35674" w14:paraId="41A51717" w14:textId="77777777" w:rsidTr="008110F3">
        <w:tc>
          <w:tcPr>
            <w:tcW w:w="2662" w:type="dxa"/>
            <w:shd w:val="clear" w:color="auto" w:fill="70AD47"/>
            <w:vAlign w:val="center"/>
          </w:tcPr>
          <w:p w14:paraId="5704BAA2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3E3C3B80" w14:textId="77777777" w:rsidR="00DC7C72" w:rsidRDefault="00DC7C72" w:rsidP="00DC7C72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სტრატეგიის განხორციელების მონიტორინგისა და შეფასების ჩარჩო ითვალისწინებს პროგრეს ანგარიშების მომზადებას 6 თვეში ერთხელ, ხოლო წლიური ანგარიშების მომზადებას წელიწადში 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559EA176" w14:textId="369748A2" w:rsidR="00127316" w:rsidRPr="00C35674" w:rsidRDefault="00DC7C72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კვარტალში.</w:t>
            </w:r>
          </w:p>
        </w:tc>
      </w:tr>
      <w:tr w:rsidR="00127316" w:rsidRPr="00C35674" w14:paraId="344F15A1" w14:textId="77777777" w:rsidTr="008110F3">
        <w:tc>
          <w:tcPr>
            <w:tcW w:w="2662" w:type="dxa"/>
            <w:shd w:val="clear" w:color="auto" w:fill="70AD47"/>
            <w:vAlign w:val="center"/>
          </w:tcPr>
          <w:p w14:paraId="7573A46B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70779F9E" w14:textId="762022E8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ინდიკატორის შესრულების შესაფასებლად </w:t>
            </w:r>
            <w:r w:rsidR="008110F3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გადამოწმდება და დაითვლება</w:t>
            </w:r>
            <w:r w:rsidR="00FA595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დაინერგა თუ არა სახელმწიფო სერვისების მიმწოდებელ უწყებებში სტრატეგიის დოკუმენტის ფარგლებში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lastRenderedPageBreak/>
              <w:t xml:space="preserve">შემუშავებული სერვისების მიწოდების ერთიანი </w:t>
            </w:r>
            <w:r w:rsidR="00D03F5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 შესაბამისი სახელმძღვანელოთი გათვალისწინებული მიდგომები.</w:t>
            </w:r>
          </w:p>
          <w:p w14:paraId="38336F41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პროცენტული მაჩვენებელი გამოითვლება შემდეგნაირად:</w:t>
            </w:r>
          </w:p>
          <w:p w14:paraId="283FD806" w14:textId="6CCA584A" w:rsidR="00127316" w:rsidRPr="00C35674" w:rsidRDefault="007650C6" w:rsidP="00D03F5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(უწყებების რაოდენობა, რომელთაც დანერგეს სახელმწიფო სერვისების მიწოდების ერთიანი </w:t>
            </w:r>
            <w:r w:rsidR="00D03F5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/სერვისის მიმწოდებელი უწყებების საერთო რაოდენობა) x 100%</w:t>
            </w:r>
            <w:r w:rsidR="00BA75FC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00E28795" w14:textId="77777777" w:rsidTr="008110F3">
        <w:trPr>
          <w:trHeight w:val="283"/>
        </w:trPr>
        <w:tc>
          <w:tcPr>
            <w:tcW w:w="2662" w:type="dxa"/>
            <w:vMerge w:val="restart"/>
            <w:shd w:val="clear" w:color="auto" w:fill="70AD47"/>
            <w:vAlign w:val="center"/>
          </w:tcPr>
          <w:p w14:paraId="58FD84D9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lastRenderedPageBreak/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49" w:type="dxa"/>
            <w:vMerge w:val="restart"/>
            <w:shd w:val="clear" w:color="auto" w:fill="70AD47"/>
            <w:vAlign w:val="center"/>
          </w:tcPr>
          <w:p w14:paraId="10DE5DFD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3DC86EA1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4D48E769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6FEB50A0" w14:textId="77777777" w:rsidTr="008110F3">
        <w:trPr>
          <w:trHeight w:val="416"/>
        </w:trPr>
        <w:tc>
          <w:tcPr>
            <w:tcW w:w="2662" w:type="dxa"/>
            <w:vMerge/>
            <w:shd w:val="clear" w:color="auto" w:fill="70AD47"/>
            <w:vAlign w:val="center"/>
          </w:tcPr>
          <w:p w14:paraId="0D7809D7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49" w:type="dxa"/>
            <w:vMerge/>
            <w:shd w:val="clear" w:color="auto" w:fill="70AD47"/>
            <w:vAlign w:val="center"/>
          </w:tcPr>
          <w:p w14:paraId="511E451D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114E3DDF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01A84505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2F6C7C5A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41EEF3E7" w14:textId="77777777" w:rsidTr="008110F3">
        <w:trPr>
          <w:trHeight w:val="299"/>
        </w:trPr>
        <w:tc>
          <w:tcPr>
            <w:tcW w:w="2662" w:type="dxa"/>
            <w:vMerge/>
            <w:shd w:val="clear" w:color="auto" w:fill="70AD47"/>
            <w:vAlign w:val="center"/>
          </w:tcPr>
          <w:p w14:paraId="3180FDDA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49" w:type="dxa"/>
            <w:shd w:val="clear" w:color="auto" w:fill="70AD47"/>
            <w:vAlign w:val="center"/>
          </w:tcPr>
          <w:p w14:paraId="3C976FD5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18AA1DD7" w14:textId="76E4490F" w:rsidR="00127316" w:rsidRPr="00C35674" w:rsidRDefault="007650C6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</w:t>
            </w:r>
            <w:r w:rsidR="00D30CAB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51478451" w14:textId="2ED3AC00" w:rsidR="00127316" w:rsidRPr="00C35674" w:rsidRDefault="007650C6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30CAB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3FABEEA5" w14:textId="5E8D652F" w:rsidR="00127316" w:rsidRPr="00C35674" w:rsidRDefault="00D30CAB" w:rsidP="00A24FD0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A24FD0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67138BDC" w14:textId="77777777" w:rsidTr="008110F3">
        <w:trPr>
          <w:trHeight w:val="665"/>
        </w:trPr>
        <w:tc>
          <w:tcPr>
            <w:tcW w:w="2662" w:type="dxa"/>
            <w:vMerge/>
            <w:shd w:val="clear" w:color="auto" w:fill="70AD47"/>
            <w:vAlign w:val="center"/>
          </w:tcPr>
          <w:p w14:paraId="070FB518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49" w:type="dxa"/>
            <w:shd w:val="clear" w:color="auto" w:fill="70AD47"/>
            <w:vAlign w:val="center"/>
          </w:tcPr>
          <w:p w14:paraId="00A31AD6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0C49314D" w14:textId="77777777" w:rsidR="00127316" w:rsidRPr="00C35674" w:rsidRDefault="008110F3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6EF51B3B" w14:textId="77777777" w:rsidR="00127316" w:rsidRPr="00C35674" w:rsidRDefault="008110F3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3%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4C229DFB" w14:textId="77777777" w:rsidR="00127316" w:rsidRPr="00C35674" w:rsidRDefault="008110F3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1</w:t>
            </w:r>
            <w:r w:rsidR="007650C6" w:rsidRPr="00C35674">
              <w:rPr>
                <w:rFonts w:ascii="Sylfaen" w:hAnsi="Sylfaen"/>
                <w:b/>
                <w:color w:val="000000"/>
                <w:lang w:val="ka-GE"/>
              </w:rPr>
              <w:t>0%</w:t>
            </w:r>
          </w:p>
        </w:tc>
      </w:tr>
    </w:tbl>
    <w:p w14:paraId="73E9636A" w14:textId="38EA81F6" w:rsidR="001E1A98" w:rsidRPr="00C35674" w:rsidRDefault="001E1A98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10"/>
        <w:gridCol w:w="1501"/>
        <w:gridCol w:w="1508"/>
        <w:gridCol w:w="129"/>
        <w:gridCol w:w="1558"/>
        <w:gridCol w:w="2234"/>
      </w:tblGrid>
      <w:tr w:rsidR="00127316" w:rsidRPr="00C35674" w14:paraId="43E597D1" w14:textId="77777777" w:rsidTr="00EC42C3">
        <w:trPr>
          <w:trHeight w:val="645"/>
        </w:trPr>
        <w:tc>
          <w:tcPr>
            <w:tcW w:w="2710" w:type="dxa"/>
            <w:shd w:val="clear" w:color="auto" w:fill="70AD47"/>
            <w:vAlign w:val="center"/>
          </w:tcPr>
          <w:p w14:paraId="6B9EEBD4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ACA09C5" w14:textId="77777777" w:rsidR="00127316" w:rsidRPr="00C35674" w:rsidRDefault="007650C6" w:rsidP="00C35674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სერვისების რაოდენობა, რომელთა ხარისხი შეფასებულია სერვისის ინდექსის მეთოდოლოგიის მიხედვით.</w:t>
            </w:r>
          </w:p>
        </w:tc>
      </w:tr>
      <w:tr w:rsidR="00127316" w:rsidRPr="00C35674" w14:paraId="1B68099E" w14:textId="77777777" w:rsidTr="00EC42C3">
        <w:trPr>
          <w:trHeight w:val="345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59FE112E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38" w:type="dxa"/>
            <w:gridSpan w:val="3"/>
            <w:shd w:val="clear" w:color="auto" w:fill="70AD47"/>
            <w:vAlign w:val="center"/>
          </w:tcPr>
          <w:p w14:paraId="02E5ECE7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49BE0F91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1BE45583" w14:textId="77777777" w:rsidTr="00EC42C3">
        <w:trPr>
          <w:trHeight w:val="253"/>
        </w:trPr>
        <w:tc>
          <w:tcPr>
            <w:tcW w:w="2710" w:type="dxa"/>
            <w:vMerge/>
            <w:shd w:val="clear" w:color="auto" w:fill="70AD47"/>
            <w:vAlign w:val="center"/>
          </w:tcPr>
          <w:p w14:paraId="0145B803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38" w:type="dxa"/>
            <w:gridSpan w:val="3"/>
            <w:shd w:val="clear" w:color="auto" w:fill="E2EFD9"/>
            <w:vAlign w:val="center"/>
          </w:tcPr>
          <w:p w14:paraId="6AB0F4BF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21AA434B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61FFCF85" w14:textId="77777777" w:rsidTr="00EC42C3">
        <w:trPr>
          <w:trHeight w:val="1303"/>
        </w:trPr>
        <w:tc>
          <w:tcPr>
            <w:tcW w:w="2710" w:type="dxa"/>
            <w:shd w:val="clear" w:color="auto" w:fill="70AD47"/>
            <w:vAlign w:val="center"/>
          </w:tcPr>
          <w:p w14:paraId="21B13E16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7A78E03" w14:textId="16A4CF92" w:rsidR="00127316" w:rsidRPr="00C35674" w:rsidRDefault="007650C6" w:rsidP="006E116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1.3.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ხარისხის უზრუნველყოფა შემოწმებისა და გაუმჯობესების ერთიანი </w:t>
            </w:r>
            <w:r w:rsidR="006E116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მეშვეობით.</w:t>
            </w:r>
          </w:p>
        </w:tc>
      </w:tr>
      <w:tr w:rsidR="00127316" w:rsidRPr="00C35674" w14:paraId="056B75BC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2DC917A1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1904ACD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ინდიკატორი დაადგენს იმ სახელმწიფო სერვისების რაოდენობას, რომლებიც სახელმწიფო სერვისების მიმწოდებელი უწყებების მიერ დარეგისტრირდება და შეფასდება სახელმწიფო სერვისების ინდექსის პორტალზე. </w:t>
            </w:r>
          </w:p>
          <w:p w14:paraId="169C4E10" w14:textId="7DADCA59" w:rsidR="0014323A" w:rsidRPr="00C35674" w:rsidRDefault="00864FC2" w:rsidP="006E116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ვრცელდება </w:t>
            </w:r>
            <w:r w:rsidRPr="00C35674">
              <w:rPr>
                <w:rFonts w:ascii="Sylfaen" w:hAnsi="Sylfaen"/>
                <w:lang w:val="ka-GE"/>
              </w:rPr>
              <w:t xml:space="preserve">იმ სერვისებზე (უწყებებზე), რომელთათვის აღნიშნული </w:t>
            </w:r>
            <w:r w:rsidR="006E1164">
              <w:rPr>
                <w:rFonts w:ascii="Sylfaen" w:hAnsi="Sylfaen"/>
                <w:lang w:val="ka-GE"/>
              </w:rPr>
              <w:t>მიდგომის</w:t>
            </w:r>
            <w:r w:rsidRPr="00C35674">
              <w:rPr>
                <w:rFonts w:ascii="Sylfaen" w:hAnsi="Sylfaen"/>
                <w:lang w:val="ka-GE"/>
              </w:rPr>
              <w:t xml:space="preserve"> დანერგვა მათი </w:t>
            </w:r>
            <w:r w:rsidR="00A427C7" w:rsidRPr="00C35674">
              <w:rPr>
                <w:rFonts w:ascii="Sylfaen" w:hAnsi="Sylfaen"/>
                <w:lang w:val="ka-GE"/>
              </w:rPr>
              <w:t>სპე</w:t>
            </w:r>
            <w:r w:rsidRPr="00C35674">
              <w:rPr>
                <w:rFonts w:ascii="Sylfaen" w:hAnsi="Sylfaen"/>
                <w:lang w:val="ka-GE"/>
              </w:rPr>
              <w:t>ცი</w:t>
            </w:r>
            <w:r w:rsidR="00A427C7" w:rsidRPr="00C35674">
              <w:rPr>
                <w:rFonts w:ascii="Sylfaen" w:hAnsi="Sylfaen"/>
                <w:lang w:val="ka-GE"/>
              </w:rPr>
              <w:t>ფი</w:t>
            </w:r>
            <w:r w:rsidRPr="00C35674">
              <w:rPr>
                <w:rFonts w:ascii="Sylfaen" w:hAnsi="Sylfaen"/>
                <w:lang w:val="ka-GE"/>
              </w:rPr>
              <w:t>კიდან გამომდინარე მიზანშეწონილია.</w:t>
            </w:r>
          </w:p>
        </w:tc>
      </w:tr>
      <w:tr w:rsidR="00127316" w:rsidRPr="00C35674" w14:paraId="08388E36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06907070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7F1949FE" w14:textId="017B8B2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შეფასებული სერვისების ჩამონათვალი.</w:t>
            </w:r>
          </w:p>
        </w:tc>
      </w:tr>
      <w:tr w:rsidR="00127316" w:rsidRPr="00C35674" w14:paraId="3C3FE73F" w14:textId="77777777" w:rsidTr="00EC42C3">
        <w:tc>
          <w:tcPr>
            <w:tcW w:w="2710" w:type="dxa"/>
            <w:shd w:val="clear" w:color="auto" w:fill="70AD47"/>
            <w:vAlign w:val="center"/>
          </w:tcPr>
          <w:p w14:paraId="7CB467AF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FFA9C03" w14:textId="251490E1" w:rsidR="00127316" w:rsidRPr="00C35674" w:rsidRDefault="0049024F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</w:tc>
      </w:tr>
      <w:tr w:rsidR="00127316" w:rsidRPr="00C35674" w14:paraId="1024E33E" w14:textId="77777777" w:rsidTr="00EC42C3">
        <w:tc>
          <w:tcPr>
            <w:tcW w:w="2710" w:type="dxa"/>
            <w:shd w:val="clear" w:color="auto" w:fill="70AD47"/>
            <w:vAlign w:val="center"/>
          </w:tcPr>
          <w:p w14:paraId="7A9732A7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lastRenderedPageBreak/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EE484DD" w14:textId="77777777" w:rsidR="00DC7C72" w:rsidRDefault="00DC7C72" w:rsidP="00DC7C72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სტრატეგიის განხორციელების მონიტორინგისა და შეფასების ჩარჩო ითვალისწინებს პროგრეს ანგარიშების მომზადებას 6 თვეში ერთხელ, ხოლო წლიური ანგარიშების მომზადებას წელიწადში 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6F28ED4F" w14:textId="5FC9F377" w:rsidR="00127316" w:rsidRPr="00C35674" w:rsidRDefault="00DC7C72" w:rsidP="00DC7C72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კვარტალში.</w:t>
            </w:r>
          </w:p>
        </w:tc>
      </w:tr>
      <w:tr w:rsidR="00127316" w:rsidRPr="00C35674" w14:paraId="440CE910" w14:textId="77777777" w:rsidTr="00EC42C3">
        <w:tc>
          <w:tcPr>
            <w:tcW w:w="2710" w:type="dxa"/>
            <w:shd w:val="clear" w:color="auto" w:fill="70AD47"/>
            <w:vAlign w:val="center"/>
          </w:tcPr>
          <w:p w14:paraId="722E7898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69D24E26" w14:textId="7CEA5994" w:rsidR="00EC39DA" w:rsidRPr="000878E2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ინდიკატორის გაზომვა მოხდება სახელმწიფო სერვისების ინდექსის პორტალის მეშვებით, სადაც ხელმისაწვდომი იქნება რეგისტრირებული და შესაბამისად, შეფასებული სერვისების რაოდენობრივი მაჩვენებელი</w:t>
            </w:r>
            <w:r w:rsidR="000878E2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15B2C65F" w14:textId="77777777" w:rsidTr="00EC42C3">
        <w:trPr>
          <w:trHeight w:val="283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3E55DBCF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7EDE7B99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38388FE6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6CF53302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6441C458" w14:textId="77777777" w:rsidTr="00EC42C3">
        <w:trPr>
          <w:trHeight w:val="416"/>
        </w:trPr>
        <w:tc>
          <w:tcPr>
            <w:tcW w:w="2710" w:type="dxa"/>
            <w:vMerge/>
            <w:shd w:val="clear" w:color="auto" w:fill="70AD47"/>
            <w:vAlign w:val="center"/>
          </w:tcPr>
          <w:p w14:paraId="0670DAB2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32828A4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54FF6E54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6638709E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1E455104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7239E5F4" w14:textId="77777777" w:rsidTr="00EC42C3">
        <w:trPr>
          <w:trHeight w:val="299"/>
        </w:trPr>
        <w:tc>
          <w:tcPr>
            <w:tcW w:w="2710" w:type="dxa"/>
            <w:vMerge/>
            <w:shd w:val="clear" w:color="auto" w:fill="70AD47"/>
            <w:vAlign w:val="center"/>
          </w:tcPr>
          <w:p w14:paraId="4A163F28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5281BD8B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5651596F" w14:textId="49EE51B7" w:rsidR="00127316" w:rsidRPr="00C35674" w:rsidRDefault="007650C6" w:rsidP="00E124C7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0E2F95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0</w:t>
            </w:r>
            <w:r w:rsidR="000C7EAE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E124C7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09E0CC4C" w14:textId="2AAEADB4" w:rsidR="00127316" w:rsidRPr="00C35674" w:rsidRDefault="007650C6" w:rsidP="00A2075D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A2075D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4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100A3257" w14:textId="45418B32" w:rsidR="00127316" w:rsidRPr="00C35674" w:rsidRDefault="007650C6" w:rsidP="00A2075D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A2075D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798E3E58" w14:textId="77777777" w:rsidTr="00EC42C3">
        <w:trPr>
          <w:trHeight w:val="665"/>
        </w:trPr>
        <w:tc>
          <w:tcPr>
            <w:tcW w:w="2710" w:type="dxa"/>
            <w:vMerge/>
            <w:shd w:val="clear" w:color="auto" w:fill="70AD47"/>
            <w:vAlign w:val="center"/>
          </w:tcPr>
          <w:p w14:paraId="3237C43E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20704914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0EB053D8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1D8D3533" w14:textId="77777777" w:rsidR="00127316" w:rsidRPr="00C35674" w:rsidRDefault="00EC39DA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30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4D3EB40D" w14:textId="77777777" w:rsidR="00127316" w:rsidRPr="00C35674" w:rsidRDefault="00EC39DA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60</w:t>
            </w:r>
          </w:p>
        </w:tc>
      </w:tr>
    </w:tbl>
    <w:p w14:paraId="60FABE30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p w14:paraId="0E5F19F9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662"/>
        <w:gridCol w:w="1549"/>
        <w:gridCol w:w="1508"/>
        <w:gridCol w:w="129"/>
        <w:gridCol w:w="1558"/>
        <w:gridCol w:w="2234"/>
      </w:tblGrid>
      <w:tr w:rsidR="00127316" w:rsidRPr="00C35674" w14:paraId="73A16194" w14:textId="77777777" w:rsidTr="008E47EC">
        <w:trPr>
          <w:trHeight w:val="645"/>
        </w:trPr>
        <w:tc>
          <w:tcPr>
            <w:tcW w:w="2662" w:type="dxa"/>
            <w:shd w:val="clear" w:color="auto" w:fill="70AD47"/>
            <w:vAlign w:val="center"/>
          </w:tcPr>
          <w:p w14:paraId="71741376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0D1B83F1" w14:textId="77777777" w:rsidR="00127316" w:rsidRPr="00C35674" w:rsidRDefault="00EC39DA" w:rsidP="00C35674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სერვისის მიმწოდებელი უწყების მიერ ჩატარებული კვლევის შედეგად გამოვლენილი მომხმარებელთა კმაყოფილების მაჩვენებელი.</w:t>
            </w:r>
          </w:p>
        </w:tc>
      </w:tr>
      <w:tr w:rsidR="00127316" w:rsidRPr="00C35674" w14:paraId="6A4CB3D4" w14:textId="77777777" w:rsidTr="008E47EC">
        <w:trPr>
          <w:trHeight w:val="345"/>
        </w:trPr>
        <w:tc>
          <w:tcPr>
            <w:tcW w:w="2662" w:type="dxa"/>
            <w:vMerge w:val="restart"/>
            <w:shd w:val="clear" w:color="auto" w:fill="70AD47"/>
            <w:vAlign w:val="center"/>
          </w:tcPr>
          <w:p w14:paraId="11297157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86" w:type="dxa"/>
            <w:gridSpan w:val="3"/>
            <w:shd w:val="clear" w:color="auto" w:fill="70AD47"/>
            <w:vAlign w:val="center"/>
          </w:tcPr>
          <w:p w14:paraId="7DEDD2C5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27BBCA4D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37CE94F4" w14:textId="77777777" w:rsidTr="008E47EC">
        <w:trPr>
          <w:trHeight w:val="253"/>
        </w:trPr>
        <w:tc>
          <w:tcPr>
            <w:tcW w:w="2662" w:type="dxa"/>
            <w:vMerge/>
            <w:shd w:val="clear" w:color="auto" w:fill="70AD47"/>
            <w:vAlign w:val="center"/>
          </w:tcPr>
          <w:p w14:paraId="1B9BAD4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86" w:type="dxa"/>
            <w:gridSpan w:val="3"/>
            <w:shd w:val="clear" w:color="auto" w:fill="E2EFD9"/>
            <w:vAlign w:val="center"/>
          </w:tcPr>
          <w:p w14:paraId="3E53276D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171C6800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1C9579ED" w14:textId="77777777" w:rsidTr="008E47EC">
        <w:trPr>
          <w:trHeight w:val="1303"/>
        </w:trPr>
        <w:tc>
          <w:tcPr>
            <w:tcW w:w="2662" w:type="dxa"/>
            <w:shd w:val="clear" w:color="auto" w:fill="70AD47"/>
            <w:vAlign w:val="center"/>
          </w:tcPr>
          <w:p w14:paraId="0B351D06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0FA7347E" w14:textId="3B8D99E2" w:rsidR="00127316" w:rsidRPr="00C35674" w:rsidRDefault="007650C6" w:rsidP="006E116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1.3.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ხარისხის უზრუნველყოფა შემოწმებისა და გაუმჯობესების ერთიანი </w:t>
            </w:r>
            <w:r w:rsidR="006E116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მეშვეობით.</w:t>
            </w:r>
          </w:p>
        </w:tc>
      </w:tr>
      <w:tr w:rsidR="00127316" w:rsidRPr="00C35674" w14:paraId="39416BAD" w14:textId="77777777" w:rsidTr="008E47EC">
        <w:trPr>
          <w:trHeight w:val="675"/>
        </w:trPr>
        <w:tc>
          <w:tcPr>
            <w:tcW w:w="2662" w:type="dxa"/>
            <w:shd w:val="clear" w:color="auto" w:fill="70AD47"/>
            <w:vAlign w:val="center"/>
          </w:tcPr>
          <w:p w14:paraId="2D733CC2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500324B1" w14:textId="18E16C1F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 დაადგენს სახელმწიფო სერვისების მიმწოდებელ უწყებათა</w:t>
            </w:r>
            <w:r w:rsidR="0028279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სერვისების მომხმარებელთა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კმაყოფილების დონეს, მას შემდეგ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, რაც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დაინერგება სტრატეგიით გათვალისწინებული სერვისების</w:t>
            </w:r>
            <w:r w:rsidR="0028279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ხარისხის უზრუნველყოფის </w:t>
            </w:r>
            <w:r w:rsidR="006E116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მიდგომები</w:t>
            </w:r>
            <w:r w:rsidR="00643FAA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. 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 w:rsidR="00384F0D">
              <w:rPr>
                <w:rFonts w:ascii="Sylfaen" w:eastAsia="Arial Unicode MS" w:hAnsi="Sylfaen" w:cs="Arial Unicode MS"/>
                <w:color w:val="000000"/>
                <w:lang w:val="ka-GE"/>
              </w:rPr>
              <w:t>2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-202</w:t>
            </w:r>
            <w:r w:rsidR="00384F0D">
              <w:rPr>
                <w:rFonts w:ascii="Sylfaen" w:eastAsia="Arial Unicode MS" w:hAnsi="Sylfaen" w:cs="Arial Unicode MS"/>
                <w:color w:val="000000"/>
                <w:lang w:val="ka-GE"/>
              </w:rPr>
              <w:t>3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წლებში კვლევას ჩაატარებს სერვისის მიმწოდებელი უწყებების 3%, ხოლო 20</w:t>
            </w:r>
            <w:r w:rsidR="00A427C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</w:t>
            </w:r>
            <w:r w:rsidR="00384F0D">
              <w:rPr>
                <w:rFonts w:ascii="Sylfaen" w:eastAsia="Arial Unicode MS" w:hAnsi="Sylfaen" w:cs="Arial Unicode MS"/>
                <w:color w:val="000000"/>
                <w:lang w:val="ka-GE"/>
              </w:rPr>
              <w:t>4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-202</w:t>
            </w:r>
            <w:r w:rsidR="00384F0D">
              <w:rPr>
                <w:rFonts w:ascii="Sylfaen" w:eastAsia="Arial Unicode MS" w:hAnsi="Sylfaen" w:cs="Arial Unicode MS"/>
                <w:color w:val="000000"/>
                <w:lang w:val="ka-GE"/>
              </w:rPr>
              <w:t>5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წლებში 10% და მათ მიერ მიწოდებული სერვისების მომხმარებელ</w:t>
            </w:r>
            <w:r w:rsidR="00B95B3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თა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კმაყოფილების დონე 202</w:t>
            </w:r>
            <w:r w:rsidR="00384F0D">
              <w:rPr>
                <w:rFonts w:ascii="Sylfaen" w:eastAsia="Arial Unicode MS" w:hAnsi="Sylfaen" w:cs="Arial Unicode MS"/>
                <w:color w:val="000000"/>
                <w:lang w:val="ka-GE"/>
              </w:rPr>
              <w:t>3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წლისთვის 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lastRenderedPageBreak/>
              <w:t xml:space="preserve">უნდა შეადგენდეს არანაკლებ </w:t>
            </w:r>
            <w:r w:rsidR="00384F0D">
              <w:rPr>
                <w:rFonts w:ascii="Sylfaen" w:eastAsia="Arial Unicode MS" w:hAnsi="Sylfaen" w:cs="Arial Unicode MS"/>
                <w:color w:val="000000"/>
                <w:lang w:val="ka-GE"/>
              </w:rPr>
              <w:t>75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%-ს, ხოლო 202</w:t>
            </w:r>
            <w:r w:rsidR="00384F0D">
              <w:rPr>
                <w:rFonts w:ascii="Sylfaen" w:eastAsia="Arial Unicode MS" w:hAnsi="Sylfaen" w:cs="Arial Unicode MS"/>
                <w:color w:val="000000"/>
                <w:lang w:val="ka-GE"/>
              </w:rPr>
              <w:t>5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წელს - არანა</w:t>
            </w:r>
            <w:r w:rsidR="00870C6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კ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ლებ 8</w:t>
            </w:r>
            <w:r w:rsidR="00384F0D">
              <w:rPr>
                <w:rFonts w:ascii="Sylfaen" w:eastAsia="Arial Unicode MS" w:hAnsi="Sylfaen" w:cs="Arial Unicode MS"/>
                <w:color w:val="000000"/>
                <w:lang w:val="ka-GE"/>
              </w:rPr>
              <w:t>5</w:t>
            </w:r>
            <w:r w:rsidR="00EC39D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%-ს.</w:t>
            </w:r>
          </w:p>
          <w:p w14:paraId="14D37E50" w14:textId="2A0284C3" w:rsidR="00864FC2" w:rsidRPr="00C35674" w:rsidRDefault="00864FC2" w:rsidP="00C35674">
            <w:pPr>
              <w:spacing w:before="144" w:after="60" w:line="276" w:lineRule="auto"/>
              <w:jc w:val="both"/>
              <w:rPr>
                <w:rFonts w:ascii="Sylfaen" w:hAnsi="Sylfaen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ვრცელდება </w:t>
            </w:r>
            <w:r w:rsidRPr="00C35674">
              <w:rPr>
                <w:rFonts w:ascii="Sylfaen" w:hAnsi="Sylfaen"/>
                <w:lang w:val="ka-GE"/>
              </w:rPr>
              <w:t xml:space="preserve">იმ სერვისებზე (უწყებებზე), რომელთათვის აღნიშნული </w:t>
            </w:r>
            <w:r w:rsidR="006E1164">
              <w:rPr>
                <w:rFonts w:ascii="Sylfaen" w:hAnsi="Sylfaen"/>
                <w:lang w:val="ka-GE"/>
              </w:rPr>
              <w:t>მიდგომის</w:t>
            </w:r>
            <w:r w:rsidRPr="00C35674">
              <w:rPr>
                <w:rFonts w:ascii="Sylfaen" w:hAnsi="Sylfaen"/>
                <w:lang w:val="ka-GE"/>
              </w:rPr>
              <w:t xml:space="preserve"> დანერგვა მათი </w:t>
            </w:r>
            <w:proofErr w:type="spellStart"/>
            <w:r w:rsidRPr="00C35674">
              <w:rPr>
                <w:rFonts w:ascii="Sylfaen" w:hAnsi="Sylfaen"/>
                <w:lang w:val="ka-GE"/>
              </w:rPr>
              <w:t>სპეფიციკიდან</w:t>
            </w:r>
            <w:proofErr w:type="spellEnd"/>
            <w:r w:rsidRPr="00C35674">
              <w:rPr>
                <w:rFonts w:ascii="Sylfaen" w:hAnsi="Sylfaen"/>
                <w:lang w:val="ka-GE"/>
              </w:rPr>
              <w:t xml:space="preserve"> გამომდინარე მიზანშეწონილია.</w:t>
            </w:r>
          </w:p>
          <w:p w14:paraId="38EEB924" w14:textId="109C52A0" w:rsidR="0014323A" w:rsidRPr="00C35674" w:rsidRDefault="0014323A" w:rsidP="00A153CD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არსებული  მონაცემებით </w:t>
            </w:r>
            <w:r w:rsidR="007A7345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88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სერვისის გამცემი უწყებაა, თუმცა</w:t>
            </w:r>
            <w:r w:rsidR="00F97AE0" w:rsidRPr="00C35674">
              <w:rPr>
                <w:rFonts w:ascii="Sylfaen" w:eastAsia="Arial Unicode MS" w:hAnsi="Sylfaen" w:cs="Arial Unicode MS"/>
                <w:color w:val="000000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შესაძლოა სტრატეგიის განხორციელების პერიოდში ეს მონაცემი შეიცვალოს, რის გამოც საჭირო გახდეს სტრატეგიასა ან/და სამოქმედო გეგმაში შესაბამისი ცვლილების შეტანა.</w:t>
            </w:r>
          </w:p>
        </w:tc>
      </w:tr>
      <w:tr w:rsidR="00127316" w:rsidRPr="00C35674" w14:paraId="48DE19DB" w14:textId="77777777" w:rsidTr="008E47EC">
        <w:trPr>
          <w:trHeight w:val="675"/>
        </w:trPr>
        <w:tc>
          <w:tcPr>
            <w:tcW w:w="2662" w:type="dxa"/>
            <w:shd w:val="clear" w:color="auto" w:fill="70AD47"/>
            <w:vAlign w:val="center"/>
          </w:tcPr>
          <w:p w14:paraId="1DCC9E45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lastRenderedPageBreak/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4DE08F69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</w:p>
          <w:p w14:paraId="562AF3F6" w14:textId="6EF2FB01" w:rsidR="00127316" w:rsidRPr="006D2199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ჩატარებული კვლევის შედეგები</w:t>
            </w:r>
            <w:r w:rsidR="00F97AE0" w:rsidRPr="00C35674">
              <w:rPr>
                <w:rFonts w:ascii="Sylfaen" w:eastAsia="Arial Unicode MS" w:hAnsi="Sylfaen" w:cs="Arial Unicode MS"/>
                <w:color w:val="000000"/>
              </w:rPr>
              <w:t>.</w:t>
            </w:r>
          </w:p>
        </w:tc>
      </w:tr>
      <w:tr w:rsidR="00127316" w:rsidRPr="00C35674" w14:paraId="73CB3574" w14:textId="77777777" w:rsidTr="008E47EC">
        <w:tc>
          <w:tcPr>
            <w:tcW w:w="2662" w:type="dxa"/>
            <w:shd w:val="clear" w:color="auto" w:fill="70AD47"/>
            <w:vAlign w:val="center"/>
          </w:tcPr>
          <w:p w14:paraId="0B92B935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16D7E725" w14:textId="77777777" w:rsidR="00127316" w:rsidRPr="00C35674" w:rsidRDefault="0049024F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</w:tc>
      </w:tr>
      <w:tr w:rsidR="00127316" w:rsidRPr="00C35674" w14:paraId="7ED87BC2" w14:textId="77777777" w:rsidTr="008E47EC">
        <w:tc>
          <w:tcPr>
            <w:tcW w:w="2662" w:type="dxa"/>
            <w:shd w:val="clear" w:color="auto" w:fill="70AD47"/>
            <w:vAlign w:val="center"/>
          </w:tcPr>
          <w:p w14:paraId="55CE9A20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0362B741" w14:textId="77777777" w:rsidR="00DC7C72" w:rsidRDefault="00DC7C72" w:rsidP="00DC7C72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სტრატეგიის განხორციელების მონიტორინგისა და შეფასების ჩარჩო ითვალისწინებს პროგრეს ანგარიშების მომზადებას 6 თვეში ერთხელ, ხოლო წლიური ანგარიშების მომზადებას წელიწადში 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797E56E5" w14:textId="7D1CDF1F" w:rsidR="00127316" w:rsidRPr="00C35674" w:rsidRDefault="00DC7C72" w:rsidP="00DC7C72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კვარტალში.</w:t>
            </w:r>
          </w:p>
        </w:tc>
      </w:tr>
      <w:tr w:rsidR="00127316" w:rsidRPr="00C35674" w14:paraId="10E95293" w14:textId="77777777" w:rsidTr="008E47EC">
        <w:tc>
          <w:tcPr>
            <w:tcW w:w="2662" w:type="dxa"/>
            <w:shd w:val="clear" w:color="auto" w:fill="70AD47"/>
            <w:vAlign w:val="center"/>
          </w:tcPr>
          <w:p w14:paraId="5210C952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78" w:type="dxa"/>
            <w:gridSpan w:val="5"/>
            <w:shd w:val="clear" w:color="auto" w:fill="E2EFD9"/>
            <w:vAlign w:val="center"/>
          </w:tcPr>
          <w:p w14:paraId="2ED86851" w14:textId="35927547" w:rsidR="0028279C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აღნიშნული ინდიკატორი გამო</w:t>
            </w:r>
            <w:r w:rsidR="0028279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ითვლება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</w:t>
            </w:r>
            <w:r w:rsidR="009377F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სერვისის მიმწოდებელი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უწყებების მიერ </w:t>
            </w:r>
            <w:r w:rsidR="00B95B3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ჩატარებული</w:t>
            </w:r>
            <w:r w:rsidR="0028279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იმ</w:t>
            </w:r>
            <w:r w:rsidR="00B95B3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9377F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კვლევის </w:t>
            </w:r>
            <w:r w:rsidR="0028279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ფარგლებში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, </w:t>
            </w:r>
            <w:r w:rsidR="00B95B3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რომელიც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სტრატეგიის ფარგლებში შემუშავებულ </w:t>
            </w:r>
            <w:r w:rsidR="006E116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9377FA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წარმოადგენს.</w:t>
            </w:r>
            <w:r w:rsidR="0028279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კვლევის ანგარიშებით გადამოწმდება</w:t>
            </w:r>
            <w:r w:rsidR="005352F9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5352F9" w:rsidRPr="00C35674">
              <w:rPr>
                <w:rFonts w:ascii="Sylfaen" w:hAnsi="Sylfaen"/>
                <w:lang w:val="ka-GE"/>
              </w:rPr>
              <w:t>მომხმარებელთა</w:t>
            </w:r>
            <w:r w:rsidR="0028279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კმაყოფილების დონე.</w:t>
            </w:r>
          </w:p>
          <w:p w14:paraId="7ADD2535" w14:textId="23115A82" w:rsidR="0028279C" w:rsidRPr="00C35674" w:rsidRDefault="0028279C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ამავდროულად, დაითვლება იმ უწყებების წილი, რომლებიც აკმაყოფილებენ ამ ინდიკატორს მინიმუმ ერთი სერვისისთვის.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br/>
            </w:r>
            <w:r w:rsidR="009E46A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პროცენტული მაჩვენებელი გამოითვლება შემდეგნაირად:</w:t>
            </w:r>
            <w:r w:rsidR="009E46A0"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  <w:r w:rsidR="009E46A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(უწყებების რაოდენობა, რომელთაც დანერგეს სტრატეგიით გათვალისწინებული სახელმწიფო სერვისების მომხმარებელთა კმაყოფილების კვლევა/სერვისის მიმწოდებელი უწყებების საერთო რაოდენობა) x 100%</w:t>
            </w:r>
            <w:r w:rsidR="00BA75FC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1C317687" w14:textId="77777777" w:rsidTr="008E47EC">
        <w:trPr>
          <w:trHeight w:val="283"/>
        </w:trPr>
        <w:tc>
          <w:tcPr>
            <w:tcW w:w="2662" w:type="dxa"/>
            <w:vMerge w:val="restart"/>
            <w:shd w:val="clear" w:color="auto" w:fill="70AD47"/>
            <w:vAlign w:val="center"/>
          </w:tcPr>
          <w:p w14:paraId="62118FAA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49" w:type="dxa"/>
            <w:vMerge w:val="restart"/>
            <w:shd w:val="clear" w:color="auto" w:fill="70AD47"/>
            <w:vAlign w:val="center"/>
          </w:tcPr>
          <w:p w14:paraId="56C16AC9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552A8ECA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5CB4B931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00714EE2" w14:textId="77777777" w:rsidTr="008E47EC">
        <w:trPr>
          <w:trHeight w:val="416"/>
        </w:trPr>
        <w:tc>
          <w:tcPr>
            <w:tcW w:w="2662" w:type="dxa"/>
            <w:vMerge/>
            <w:shd w:val="clear" w:color="auto" w:fill="70AD47"/>
            <w:vAlign w:val="center"/>
          </w:tcPr>
          <w:p w14:paraId="309CD7D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49" w:type="dxa"/>
            <w:vMerge/>
            <w:shd w:val="clear" w:color="auto" w:fill="70AD47"/>
            <w:vAlign w:val="center"/>
          </w:tcPr>
          <w:p w14:paraId="0C10E877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7FB2C7C9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08A770D2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1A9FD313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5B04FC98" w14:textId="77777777" w:rsidTr="008E47EC">
        <w:trPr>
          <w:trHeight w:val="299"/>
        </w:trPr>
        <w:tc>
          <w:tcPr>
            <w:tcW w:w="2662" w:type="dxa"/>
            <w:vMerge/>
            <w:shd w:val="clear" w:color="auto" w:fill="70AD47"/>
            <w:vAlign w:val="center"/>
          </w:tcPr>
          <w:p w14:paraId="15EBD273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49" w:type="dxa"/>
            <w:shd w:val="clear" w:color="auto" w:fill="70AD47"/>
            <w:vAlign w:val="center"/>
          </w:tcPr>
          <w:p w14:paraId="12F54EE9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67E10A69" w14:textId="6CF15FE2" w:rsidR="00127316" w:rsidRPr="00C35674" w:rsidRDefault="007650C6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</w:t>
            </w:r>
            <w:r w:rsidR="00F913E9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3F594476" w14:textId="02F86547" w:rsidR="00127316" w:rsidRPr="00C35674" w:rsidRDefault="007650C6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5EA42AA6" w14:textId="5D18C1D6" w:rsidR="00127316" w:rsidRPr="00C35674" w:rsidRDefault="007650C6" w:rsidP="005646AD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5646AD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79E338C8" w14:textId="77777777" w:rsidTr="008E47EC">
        <w:trPr>
          <w:trHeight w:val="665"/>
        </w:trPr>
        <w:tc>
          <w:tcPr>
            <w:tcW w:w="2662" w:type="dxa"/>
            <w:vMerge/>
            <w:shd w:val="clear" w:color="auto" w:fill="70AD47"/>
            <w:vAlign w:val="center"/>
          </w:tcPr>
          <w:p w14:paraId="695B285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49" w:type="dxa"/>
            <w:shd w:val="clear" w:color="auto" w:fill="70AD47"/>
            <w:vAlign w:val="center"/>
          </w:tcPr>
          <w:p w14:paraId="69275244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248BF18B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27BE181F" w14:textId="0BAC37DB" w:rsidR="00127316" w:rsidRPr="00C35674" w:rsidRDefault="005646AD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75</w:t>
            </w:r>
            <w:r w:rsidR="007650C6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%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42B020B3" w14:textId="4E9AA644" w:rsidR="00127316" w:rsidRPr="00C35674" w:rsidRDefault="007650C6" w:rsidP="005646AD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8</w:t>
            </w:r>
            <w:r w:rsidR="005646AD">
              <w:rPr>
                <w:rFonts w:ascii="Sylfaen" w:hAnsi="Sylfaen"/>
                <w:b/>
                <w:color w:val="000000"/>
                <w:lang w:val="ka-GE"/>
              </w:rPr>
              <w:t>5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>%</w:t>
            </w:r>
          </w:p>
        </w:tc>
      </w:tr>
    </w:tbl>
    <w:p w14:paraId="1D0654FB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10"/>
        <w:gridCol w:w="1501"/>
        <w:gridCol w:w="1508"/>
        <w:gridCol w:w="129"/>
        <w:gridCol w:w="1558"/>
        <w:gridCol w:w="2234"/>
      </w:tblGrid>
      <w:tr w:rsidR="00127316" w:rsidRPr="00C35674" w14:paraId="5DBEBED4" w14:textId="77777777" w:rsidTr="00EC42C3">
        <w:trPr>
          <w:trHeight w:val="645"/>
        </w:trPr>
        <w:tc>
          <w:tcPr>
            <w:tcW w:w="2710" w:type="dxa"/>
            <w:shd w:val="clear" w:color="auto" w:fill="70AD47"/>
            <w:vAlign w:val="center"/>
          </w:tcPr>
          <w:p w14:paraId="16F6F2A2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1AC6F557" w14:textId="1C61C345" w:rsidR="00127316" w:rsidRPr="00C35674" w:rsidRDefault="003B6E92" w:rsidP="006E1164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სერვისების მიმწოდებელ უწყებათა რაოდენობა (წილი), რომელიც იყენებს „შეფასების</w:t>
            </w:r>
            <w:r w:rsidR="009E46A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9E46A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სისტემის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“ (CAF) </w:t>
            </w:r>
            <w:r w:rsidR="006E116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მიდგომას.</w:t>
            </w:r>
          </w:p>
        </w:tc>
      </w:tr>
      <w:tr w:rsidR="00127316" w:rsidRPr="00C35674" w14:paraId="6EF33A67" w14:textId="77777777" w:rsidTr="00EC42C3">
        <w:trPr>
          <w:trHeight w:val="345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79ABBC01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38" w:type="dxa"/>
            <w:gridSpan w:val="3"/>
            <w:shd w:val="clear" w:color="auto" w:fill="70AD47"/>
            <w:vAlign w:val="center"/>
          </w:tcPr>
          <w:p w14:paraId="4C586F45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77B17C1C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24954ED0" w14:textId="77777777" w:rsidTr="00EC42C3">
        <w:trPr>
          <w:trHeight w:val="253"/>
        </w:trPr>
        <w:tc>
          <w:tcPr>
            <w:tcW w:w="2710" w:type="dxa"/>
            <w:vMerge/>
            <w:shd w:val="clear" w:color="auto" w:fill="70AD47"/>
            <w:vAlign w:val="center"/>
          </w:tcPr>
          <w:p w14:paraId="0414618E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38" w:type="dxa"/>
            <w:gridSpan w:val="3"/>
            <w:shd w:val="clear" w:color="auto" w:fill="E2EFD9"/>
            <w:vAlign w:val="center"/>
          </w:tcPr>
          <w:p w14:paraId="1CEF39DD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208B8C62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4874E192" w14:textId="77777777" w:rsidTr="00EC42C3">
        <w:trPr>
          <w:trHeight w:val="1303"/>
        </w:trPr>
        <w:tc>
          <w:tcPr>
            <w:tcW w:w="2710" w:type="dxa"/>
            <w:shd w:val="clear" w:color="auto" w:fill="70AD47"/>
            <w:vAlign w:val="center"/>
          </w:tcPr>
          <w:p w14:paraId="0EFD58C8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843B49E" w14:textId="3300A4FD" w:rsidR="00127316" w:rsidRPr="00C35674" w:rsidRDefault="007650C6" w:rsidP="006E116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1.3.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ხარისხის უზრუნველყოფა შემოწმებისა და გაუმჯობესების ერთიანი </w:t>
            </w:r>
            <w:r w:rsidR="006E116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მეშვეობით.</w:t>
            </w:r>
          </w:p>
        </w:tc>
      </w:tr>
      <w:tr w:rsidR="00127316" w:rsidRPr="00C35674" w14:paraId="2E1011A3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46FE8584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7788EA60" w14:textId="44DC7230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 დაადგენს იმ უწყებათა რაოდენობას</w:t>
            </w:r>
            <w:r w:rsidR="003A194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(</w:t>
            </w:r>
            <w:r w:rsidR="00CF7EC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წილს</w:t>
            </w:r>
            <w:r w:rsidR="003A194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)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მიმწოდებელ უწყებათა მთლიან რაოდენობაში, რომელთაც დანერგეს „შეფასების ერთიანი </w:t>
            </w:r>
            <w:r w:rsidR="003D28A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სისტემის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“ (CAF) </w:t>
            </w:r>
            <w:r w:rsidR="006E1164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 ინდიკატორის გაზომვა საშუალებას მოგვცემს დადგინდეს და შეფასდეს</w:t>
            </w:r>
            <w:r w:rsidR="00F97AE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თუ რამდენად </w:t>
            </w:r>
            <w:proofErr w:type="spellStart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ერთგვაროვნად</w:t>
            </w:r>
            <w:proofErr w:type="spellEnd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მიმდინარეობს ორგანიზაციული ეფექტიანობის შეფასების პრ</w:t>
            </w:r>
            <w:r w:rsidR="00CF7EC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აქტიკის დამკვიდრება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  <w:p w14:paraId="7E1D3D81" w14:textId="069FF050" w:rsidR="00864FC2" w:rsidRPr="00C35674" w:rsidRDefault="00864FC2" w:rsidP="00C35674">
            <w:pPr>
              <w:spacing w:before="144" w:after="60" w:line="276" w:lineRule="auto"/>
              <w:jc w:val="both"/>
              <w:rPr>
                <w:rFonts w:ascii="Sylfaen" w:hAnsi="Sylfaen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ვრცელდება </w:t>
            </w:r>
            <w:r w:rsidRPr="00C35674">
              <w:rPr>
                <w:rFonts w:ascii="Sylfaen" w:hAnsi="Sylfaen"/>
                <w:lang w:val="ka-GE"/>
              </w:rPr>
              <w:t xml:space="preserve">იმ სერვისებზე (უწყებებზე), რომელთათვის აღნიშნული </w:t>
            </w:r>
            <w:r w:rsidR="006E1164">
              <w:rPr>
                <w:rFonts w:ascii="Sylfaen" w:hAnsi="Sylfaen"/>
                <w:lang w:val="ka-GE"/>
              </w:rPr>
              <w:t>მიდგომის</w:t>
            </w:r>
            <w:r w:rsidRPr="00C35674">
              <w:rPr>
                <w:rFonts w:ascii="Sylfaen" w:hAnsi="Sylfaen"/>
                <w:lang w:val="ka-GE"/>
              </w:rPr>
              <w:t xml:space="preserve"> დანერგვა მათი </w:t>
            </w:r>
            <w:r w:rsidR="00A427C7" w:rsidRPr="00C35674">
              <w:rPr>
                <w:rFonts w:ascii="Sylfaen" w:hAnsi="Sylfaen"/>
                <w:lang w:val="ka-GE"/>
              </w:rPr>
              <w:t>სპე</w:t>
            </w:r>
            <w:r w:rsidRPr="00C35674">
              <w:rPr>
                <w:rFonts w:ascii="Sylfaen" w:hAnsi="Sylfaen"/>
                <w:lang w:val="ka-GE"/>
              </w:rPr>
              <w:t>ცი</w:t>
            </w:r>
            <w:r w:rsidR="00A427C7" w:rsidRPr="00C35674">
              <w:rPr>
                <w:rFonts w:ascii="Sylfaen" w:hAnsi="Sylfaen"/>
                <w:lang w:val="ka-GE"/>
              </w:rPr>
              <w:t>ფი</w:t>
            </w:r>
            <w:r w:rsidRPr="00C35674">
              <w:rPr>
                <w:rFonts w:ascii="Sylfaen" w:hAnsi="Sylfaen"/>
                <w:lang w:val="ka-GE"/>
              </w:rPr>
              <w:t>კიდან გამომდინარე მიზანშეწონილია.</w:t>
            </w:r>
          </w:p>
          <w:p w14:paraId="2D54ECE0" w14:textId="19489692" w:rsidR="0014323A" w:rsidRPr="00C35674" w:rsidRDefault="0014323A" w:rsidP="00A153CD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არსებული  მონაცემებით </w:t>
            </w:r>
            <w:r w:rsidR="007A7345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88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სერვისის გამცემი უწყებაა, თუმცა</w:t>
            </w:r>
            <w:r w:rsidR="00F97AE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შესაძლოა სტრატეგიის განხორციელების პერიოდში ეს მონაცემი შეიცვალოს, რის გამოც საჭირო გახდეს სტრატეგიასა ან/და სამოქმედო გეგმაში შესაბამისი ცვლილების შეტანა.</w:t>
            </w:r>
          </w:p>
        </w:tc>
      </w:tr>
      <w:tr w:rsidR="00127316" w:rsidRPr="00C35674" w14:paraId="0B9BBD48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39815FE6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348D18C" w14:textId="03EA7267" w:rsidR="00127316" w:rsidRPr="00C35674" w:rsidRDefault="006E1164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ერთიანი მიდგომის</w:t>
            </w:r>
            <w:r w:rsidR="003A194D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შესახებ უწყების მომზადებული ანგარიში.</w:t>
            </w:r>
            <w:r w:rsidR="00F37539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  <w:r w:rsidR="00F37539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  <w:r w:rsidR="00F37539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</w:p>
        </w:tc>
      </w:tr>
      <w:tr w:rsidR="00127316" w:rsidRPr="00C35674" w14:paraId="077E6049" w14:textId="77777777" w:rsidTr="00EC42C3">
        <w:tc>
          <w:tcPr>
            <w:tcW w:w="2710" w:type="dxa"/>
            <w:shd w:val="clear" w:color="auto" w:fill="70AD47"/>
            <w:vAlign w:val="center"/>
          </w:tcPr>
          <w:p w14:paraId="70B92954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0A7361DF" w14:textId="77777777" w:rsidR="00127316" w:rsidRPr="00C35674" w:rsidRDefault="0049024F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</w:tc>
      </w:tr>
      <w:tr w:rsidR="00127316" w:rsidRPr="00C35674" w14:paraId="7AA09156" w14:textId="77777777" w:rsidTr="00EC42C3">
        <w:tc>
          <w:tcPr>
            <w:tcW w:w="2710" w:type="dxa"/>
            <w:shd w:val="clear" w:color="auto" w:fill="70AD47"/>
            <w:vAlign w:val="center"/>
          </w:tcPr>
          <w:p w14:paraId="164093CF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lastRenderedPageBreak/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3596857A" w14:textId="77777777" w:rsidR="00DC7C72" w:rsidRDefault="00DC7C72" w:rsidP="00DC7C72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სტრატეგიის განხორციელების მონიტორინგისა და შეფასების ჩარჩო ითვალისწინებს პროგრეს ანგარიშების მომზადებას 6 თვეში ერთხელ, ხოლო წლიური ანგარიშების მომზადებას წელიწადში 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1E0D2DBE" w14:textId="6A8B739B" w:rsidR="00127316" w:rsidRPr="00C35674" w:rsidRDefault="00DC7C72" w:rsidP="00DC7C72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კვარტალში.</w:t>
            </w:r>
          </w:p>
        </w:tc>
      </w:tr>
      <w:tr w:rsidR="00127316" w:rsidRPr="00C35674" w14:paraId="2065419D" w14:textId="77777777" w:rsidTr="00EC42C3">
        <w:tc>
          <w:tcPr>
            <w:tcW w:w="2710" w:type="dxa"/>
            <w:shd w:val="clear" w:color="auto" w:fill="70AD47"/>
            <w:vAlign w:val="center"/>
          </w:tcPr>
          <w:p w14:paraId="7CF47CBC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A623919" w14:textId="2B1FFCFC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აღნიშნული ინდიკატორის შესრულების შესაფასებლად დადგინდება</w:t>
            </w:r>
            <w:r w:rsidR="00F97AE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დაინერგა თუ არა სახელმწიფო სერვისების მიმწოდებელ უწყებებში „შეფასების ერთიანი </w:t>
            </w:r>
            <w:r w:rsidR="00CE421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სისტემის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“ (CAF) </w:t>
            </w:r>
            <w:r w:rsidR="00B368E3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. აღნიშნული ინფორმაციის მოწოდება მოხდება იმ უწყებების მიერ, რომლებმაც დანერგეს </w:t>
            </w:r>
            <w:r w:rsidR="00F97AE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„</w:t>
            </w:r>
            <w:r w:rsidRPr="00C35674">
              <w:rPr>
                <w:rFonts w:ascii="Sylfaen" w:eastAsia="Arial Unicode MS" w:hAnsi="Sylfaen" w:cs="Arial Unicode MS"/>
                <w:lang w:val="ka-GE"/>
              </w:rPr>
              <w:t>შეფასების ერთიანი ჩარჩო</w:t>
            </w:r>
            <w:r w:rsidR="00E564EF" w:rsidRPr="00C35674">
              <w:rPr>
                <w:rFonts w:ascii="Sylfaen" w:eastAsia="Arial Unicode MS" w:hAnsi="Sylfaen" w:cs="Arial Unicode MS"/>
                <w:lang w:val="ka-GE"/>
              </w:rPr>
              <w:t>”.</w:t>
            </w:r>
          </w:p>
          <w:p w14:paraId="35355737" w14:textId="77777777" w:rsidR="00E564EF" w:rsidRPr="00C35674" w:rsidRDefault="00E564EF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პროცენტული მაჩვენებელი გამოითვლება შემდეგნაირად:</w:t>
            </w:r>
          </w:p>
          <w:p w14:paraId="5A5F985E" w14:textId="733AEBCE" w:rsidR="00E564EF" w:rsidRPr="00C35674" w:rsidRDefault="00E564EF" w:rsidP="00B368E3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(უწყებების რაოდენობა, რომელთაც დანერგეს </w:t>
            </w:r>
            <w:r w:rsidR="009E46A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შეფასების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 </w:t>
            </w:r>
            <w:r w:rsidR="00CE421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სისტემის </w:t>
            </w:r>
            <w:r w:rsidR="00B368E3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/სერვისის მიმწოდებელი უწყებების საერთო რაოდენობა) x 100%</w:t>
            </w:r>
            <w:r w:rsidR="00BA75FC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47F3283B" w14:textId="77777777" w:rsidTr="00EC42C3">
        <w:trPr>
          <w:trHeight w:val="283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6792FA5A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0C9B3221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38DED0E3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57007772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097BB46D" w14:textId="77777777" w:rsidTr="00EC42C3">
        <w:trPr>
          <w:trHeight w:val="416"/>
        </w:trPr>
        <w:tc>
          <w:tcPr>
            <w:tcW w:w="2710" w:type="dxa"/>
            <w:vMerge/>
            <w:shd w:val="clear" w:color="auto" w:fill="70AD47"/>
            <w:vAlign w:val="center"/>
          </w:tcPr>
          <w:p w14:paraId="565B34C7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04048BDD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3D766165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01833DCE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22E6C0B5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26BEEA79" w14:textId="77777777" w:rsidTr="00EC42C3">
        <w:trPr>
          <w:trHeight w:val="299"/>
        </w:trPr>
        <w:tc>
          <w:tcPr>
            <w:tcW w:w="2710" w:type="dxa"/>
            <w:vMerge/>
            <w:shd w:val="clear" w:color="auto" w:fill="70AD47"/>
            <w:vAlign w:val="center"/>
          </w:tcPr>
          <w:p w14:paraId="69C58250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59252EE9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02857BC3" w14:textId="7E757552" w:rsidR="00127316" w:rsidRPr="00C35674" w:rsidRDefault="007650C6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</w:t>
            </w:r>
            <w:r w:rsidR="00F37539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55E99685" w14:textId="7B22C3DF" w:rsidR="00127316" w:rsidRPr="00C35674" w:rsidRDefault="00E72A13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7D404C60" w14:textId="666FA6FB" w:rsidR="00127316" w:rsidRPr="00C35674" w:rsidRDefault="00E72A13" w:rsidP="00356853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356853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65491EE3" w14:textId="77777777" w:rsidTr="00EC42C3">
        <w:trPr>
          <w:trHeight w:val="665"/>
        </w:trPr>
        <w:tc>
          <w:tcPr>
            <w:tcW w:w="2710" w:type="dxa"/>
            <w:vMerge/>
            <w:shd w:val="clear" w:color="auto" w:fill="70AD47"/>
            <w:vAlign w:val="center"/>
          </w:tcPr>
          <w:p w14:paraId="0535F782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0264D7A6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71B1AF3A" w14:textId="2876B89C" w:rsidR="00127316" w:rsidRPr="00C35674" w:rsidRDefault="00BF3C3A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>
              <w:rPr>
                <w:rFonts w:ascii="Sylfaen" w:hAnsi="Sylfaen"/>
                <w:b/>
                <w:color w:val="000000"/>
                <w:lang w:val="ka-GE"/>
              </w:rPr>
              <w:t>2</w:t>
            </w:r>
            <w:r w:rsidR="00104BEF">
              <w:rPr>
                <w:rFonts w:ascii="Sylfaen" w:hAnsi="Sylfaen"/>
                <w:b/>
                <w:color w:val="000000"/>
                <w:lang w:val="ka-GE"/>
              </w:rPr>
              <w:t>%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489C3F8E" w14:textId="1754F88F" w:rsidR="00127316" w:rsidRPr="00C35674" w:rsidRDefault="00104BEF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4</w:t>
            </w:r>
            <w:r w:rsidR="00E72A13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%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2D3F0254" w14:textId="77777777" w:rsidR="00127316" w:rsidRPr="00C35674" w:rsidRDefault="00E72A13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1</w:t>
            </w:r>
            <w:r w:rsidR="00CF7EC5" w:rsidRPr="00C35674">
              <w:rPr>
                <w:rFonts w:ascii="Sylfaen" w:hAnsi="Sylfaen"/>
                <w:b/>
                <w:color w:val="000000"/>
                <w:lang w:val="ka-GE"/>
              </w:rPr>
              <w:t>0%</w:t>
            </w:r>
          </w:p>
        </w:tc>
      </w:tr>
    </w:tbl>
    <w:p w14:paraId="4132EA84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p w14:paraId="595BB40D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10"/>
        <w:gridCol w:w="1501"/>
        <w:gridCol w:w="1508"/>
        <w:gridCol w:w="129"/>
        <w:gridCol w:w="1558"/>
        <w:gridCol w:w="2234"/>
      </w:tblGrid>
      <w:tr w:rsidR="00127316" w:rsidRPr="00C35674" w14:paraId="7CEF0290" w14:textId="77777777" w:rsidTr="00EC42C3">
        <w:trPr>
          <w:trHeight w:val="645"/>
        </w:trPr>
        <w:tc>
          <w:tcPr>
            <w:tcW w:w="2710" w:type="dxa"/>
            <w:shd w:val="clear" w:color="auto" w:fill="70AD47"/>
            <w:vAlign w:val="center"/>
          </w:tcPr>
          <w:p w14:paraId="2E17385B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BD9C889" w14:textId="32341906" w:rsidR="00127316" w:rsidRPr="00C35674" w:rsidRDefault="007650C6" w:rsidP="00C35674">
            <w:pPr>
              <w:numPr>
                <w:ilvl w:val="2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ახლადშექმნილი/ადაპტირებული სახელმწიფო სერვისების რაოდენობა</w:t>
            </w:r>
            <w:r w:rsidR="00FB196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რომელთა</w:t>
            </w:r>
            <w:r w:rsidR="00FB196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proofErr w:type="spellStart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განფასება</w:t>
            </w:r>
            <w:proofErr w:type="spellEnd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განხორციელდა </w:t>
            </w:r>
            <w:r w:rsidR="00FB196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თვითღირებულების გაანგარიშების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ახალ მეთოდოლოგიაზე დაყრდნობით.</w:t>
            </w:r>
          </w:p>
        </w:tc>
      </w:tr>
      <w:tr w:rsidR="00127316" w:rsidRPr="00C35674" w14:paraId="7ECCB63D" w14:textId="77777777" w:rsidTr="00EC42C3">
        <w:trPr>
          <w:trHeight w:val="345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7842437F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38" w:type="dxa"/>
            <w:gridSpan w:val="3"/>
            <w:shd w:val="clear" w:color="auto" w:fill="70AD47"/>
            <w:vAlign w:val="center"/>
          </w:tcPr>
          <w:p w14:paraId="212462A3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0BE8D8AA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3047BB56" w14:textId="77777777" w:rsidTr="00EC42C3">
        <w:trPr>
          <w:trHeight w:val="253"/>
        </w:trPr>
        <w:tc>
          <w:tcPr>
            <w:tcW w:w="2710" w:type="dxa"/>
            <w:vMerge/>
            <w:shd w:val="clear" w:color="auto" w:fill="70AD47"/>
            <w:vAlign w:val="center"/>
          </w:tcPr>
          <w:p w14:paraId="0E78431D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38" w:type="dxa"/>
            <w:gridSpan w:val="3"/>
            <w:shd w:val="clear" w:color="auto" w:fill="E2EFD9"/>
            <w:vAlign w:val="center"/>
          </w:tcPr>
          <w:p w14:paraId="36B37A3D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1E6553AC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7903D7C7" w14:textId="77777777" w:rsidTr="00EC42C3">
        <w:trPr>
          <w:trHeight w:val="1303"/>
        </w:trPr>
        <w:tc>
          <w:tcPr>
            <w:tcW w:w="2710" w:type="dxa"/>
            <w:shd w:val="clear" w:color="auto" w:fill="70AD47"/>
            <w:vAlign w:val="center"/>
          </w:tcPr>
          <w:p w14:paraId="4AEAA184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643258A" w14:textId="342CB16A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1.4.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</w:t>
            </w:r>
            <w:r w:rsidR="00FB196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თვითღირებულების გაანგარიშების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ერთიანი, სერვისის მიმწოდებელ უწყებებზე მორგებული მეთოდოლოგიის დანერგვა.</w:t>
            </w:r>
          </w:p>
        </w:tc>
      </w:tr>
      <w:tr w:rsidR="00127316" w:rsidRPr="00C35674" w14:paraId="79F2B681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2379D36C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lastRenderedPageBreak/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AF32611" w14:textId="61BD9B73" w:rsidR="00864FC2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 დაადგენს იმ სერვისების რაოდენობას</w:t>
            </w:r>
            <w:r w:rsidR="00A855A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რომლებისთვისაც</w:t>
            </w:r>
            <w:r w:rsidR="00FB1966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თვითღირებულება დათვლილია სტრატეგიის დოკუმენტით გათვალისწინებული მეთოდოლოგიის შესაბამისად.</w:t>
            </w:r>
          </w:p>
          <w:p w14:paraId="13B09FE4" w14:textId="46334418" w:rsidR="00F34222" w:rsidRPr="00AB2EA1" w:rsidRDefault="00864FC2" w:rsidP="00B368E3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lang w:val="ka-GE"/>
              </w:rPr>
              <w:t xml:space="preserve">ვრცელდება </w:t>
            </w:r>
            <w:r w:rsidRPr="00C35674">
              <w:rPr>
                <w:rFonts w:ascii="Sylfaen" w:hAnsi="Sylfaen"/>
                <w:lang w:val="ka-GE"/>
              </w:rPr>
              <w:t xml:space="preserve">იმ სერვისებზე (უწყებებზე), რომელთათვის აღნიშნული </w:t>
            </w:r>
            <w:r w:rsidR="00B368E3">
              <w:rPr>
                <w:rFonts w:ascii="Sylfaen" w:hAnsi="Sylfaen"/>
                <w:lang w:val="ka-GE"/>
              </w:rPr>
              <w:t>მიდგომის</w:t>
            </w:r>
            <w:r w:rsidRPr="00C35674">
              <w:rPr>
                <w:rFonts w:ascii="Sylfaen" w:hAnsi="Sylfaen"/>
                <w:lang w:val="ka-GE"/>
              </w:rPr>
              <w:t xml:space="preserve"> დანერგვა მათი </w:t>
            </w:r>
            <w:r w:rsidR="00A427C7" w:rsidRPr="00C35674">
              <w:rPr>
                <w:rFonts w:ascii="Sylfaen" w:hAnsi="Sylfaen"/>
                <w:lang w:val="ka-GE"/>
              </w:rPr>
              <w:t>სპე</w:t>
            </w:r>
            <w:r w:rsidRPr="00C35674">
              <w:rPr>
                <w:rFonts w:ascii="Sylfaen" w:hAnsi="Sylfaen"/>
                <w:lang w:val="ka-GE"/>
              </w:rPr>
              <w:t>ცი</w:t>
            </w:r>
            <w:r w:rsidR="00A427C7" w:rsidRPr="00C35674">
              <w:rPr>
                <w:rFonts w:ascii="Sylfaen" w:hAnsi="Sylfaen"/>
                <w:lang w:val="ka-GE"/>
              </w:rPr>
              <w:t>ფი</w:t>
            </w:r>
            <w:r w:rsidRPr="00C35674">
              <w:rPr>
                <w:rFonts w:ascii="Sylfaen" w:hAnsi="Sylfaen"/>
                <w:lang w:val="ka-GE"/>
              </w:rPr>
              <w:t>კიდან გამომდინარე მიზანშეწონილია.</w:t>
            </w:r>
          </w:p>
        </w:tc>
      </w:tr>
      <w:tr w:rsidR="00127316" w:rsidRPr="00C35674" w14:paraId="5D1622B3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6F507A68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7D74D83F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</w:p>
          <w:p w14:paraId="0698DB75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შექმნილი/ადაპტირებული სერვისების ჩამონათვალი.</w:t>
            </w:r>
          </w:p>
          <w:p w14:paraId="3127C0A4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</w:p>
        </w:tc>
      </w:tr>
      <w:tr w:rsidR="00127316" w:rsidRPr="00C35674" w14:paraId="42BD2249" w14:textId="77777777" w:rsidTr="00EC42C3">
        <w:tc>
          <w:tcPr>
            <w:tcW w:w="2710" w:type="dxa"/>
            <w:shd w:val="clear" w:color="auto" w:fill="70AD47"/>
            <w:vAlign w:val="center"/>
          </w:tcPr>
          <w:p w14:paraId="353E260A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C460E86" w14:textId="77777777" w:rsidR="0049024F" w:rsidRPr="00C35674" w:rsidRDefault="0049024F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  <w:p w14:paraId="16A7E9B2" w14:textId="16BDDFB4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ფინანსთა სამინისტრო</w:t>
            </w:r>
            <w:r w:rsidR="00D1468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 სსიპ ფინანსთა სამინისტროს აკადემია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. </w:t>
            </w:r>
          </w:p>
        </w:tc>
      </w:tr>
      <w:tr w:rsidR="00127316" w:rsidRPr="00C35674" w14:paraId="2D4A6541" w14:textId="77777777" w:rsidTr="00EC42C3">
        <w:tc>
          <w:tcPr>
            <w:tcW w:w="2710" w:type="dxa"/>
            <w:shd w:val="clear" w:color="auto" w:fill="70AD47"/>
            <w:vAlign w:val="center"/>
          </w:tcPr>
          <w:p w14:paraId="6CD93571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59E0395A" w14:textId="77777777" w:rsidR="00DC7C72" w:rsidRDefault="00DC7C72" w:rsidP="00DC7C72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სტრატეგიის განხორციელების მონიტორინგისა და შეფასების ჩარჩო ითვალისწინებს პროგრეს ანგარიშების მომზადებას 6 თვეში ერთხელ, ხოლო წლიური ანგარიშების მომზადებას წელიწადში 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7888A5B7" w14:textId="0A051C8C" w:rsidR="00127316" w:rsidRPr="00C35674" w:rsidRDefault="00DC7C72" w:rsidP="00DC7C72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კვარტალში.</w:t>
            </w:r>
          </w:p>
        </w:tc>
      </w:tr>
      <w:tr w:rsidR="00127316" w:rsidRPr="00C35674" w14:paraId="0A2A6C80" w14:textId="77777777" w:rsidTr="00EC42C3">
        <w:tc>
          <w:tcPr>
            <w:tcW w:w="2710" w:type="dxa"/>
            <w:shd w:val="clear" w:color="auto" w:fill="70AD47"/>
            <w:vAlign w:val="center"/>
          </w:tcPr>
          <w:p w14:paraId="1A1B2730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1EBB153C" w14:textId="07EF1835" w:rsidR="00A855A2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ინდიკატორის გაზომვა</w:t>
            </w:r>
            <w:r w:rsidR="00A855A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(დათვლა)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შესაძლებელი იქნება სახელმწიფო სერვისების მიმწოდებელი უწყებების მიერ ანგარიშგების საფუძველზე, სადაც წარმოდგენილი იქნება უწყებების მიერ იმ სერვისების ჩამონათვალი</w:t>
            </w:r>
            <w:r w:rsidR="001A7E98">
              <w:rPr>
                <w:rFonts w:ascii="Sylfaen" w:eastAsia="Arial Unicode MS" w:hAnsi="Sylfaen" w:cs="Arial Unicode MS"/>
                <w:color w:val="000000"/>
                <w:lang w:val="ka-GE"/>
              </w:rPr>
              <w:t>/რაოდენობა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 რომელთა თვითღირებულებაც</w:t>
            </w:r>
            <w:r w:rsidR="00E02FF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განისაზღვრა სტრატეგიით გათვალისწინებული მეთოდოლოგიის შესაბამისად</w:t>
            </w:r>
            <w:r w:rsidR="00A855A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. </w:t>
            </w:r>
          </w:p>
        </w:tc>
      </w:tr>
      <w:tr w:rsidR="00D03D68" w:rsidRPr="00C35674" w14:paraId="08590111" w14:textId="77777777" w:rsidTr="00EC42C3">
        <w:trPr>
          <w:trHeight w:val="283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18912BD7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144B9992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334F2DF0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7FA216FE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06283684" w14:textId="77777777" w:rsidTr="00EC42C3">
        <w:trPr>
          <w:trHeight w:val="416"/>
        </w:trPr>
        <w:tc>
          <w:tcPr>
            <w:tcW w:w="2710" w:type="dxa"/>
            <w:vMerge/>
            <w:shd w:val="clear" w:color="auto" w:fill="70AD47"/>
            <w:vAlign w:val="center"/>
          </w:tcPr>
          <w:p w14:paraId="598AA724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373AF23C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6B6BBFAF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1FA59F40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2FDB2BB3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4FA2E4E8" w14:textId="77777777" w:rsidTr="00EC42C3">
        <w:trPr>
          <w:trHeight w:val="299"/>
        </w:trPr>
        <w:tc>
          <w:tcPr>
            <w:tcW w:w="2710" w:type="dxa"/>
            <w:vMerge/>
            <w:shd w:val="clear" w:color="auto" w:fill="70AD47"/>
            <w:vAlign w:val="center"/>
          </w:tcPr>
          <w:p w14:paraId="4FC01A2D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17B92158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3440DD26" w14:textId="316428C4" w:rsidR="00127316" w:rsidRPr="00C35674" w:rsidRDefault="007650C6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</w:t>
            </w:r>
            <w:r w:rsidR="008335FA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3770CCC7" w14:textId="6A7CBF3E" w:rsidR="00127316" w:rsidRPr="00C35674" w:rsidRDefault="008335FA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7D6CBD30" w14:textId="3C7D40DC" w:rsidR="00127316" w:rsidRPr="00C35674" w:rsidRDefault="008335FA" w:rsidP="002E7248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2E7248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57F4E150" w14:textId="77777777" w:rsidTr="00EC42C3">
        <w:trPr>
          <w:trHeight w:val="665"/>
        </w:trPr>
        <w:tc>
          <w:tcPr>
            <w:tcW w:w="2710" w:type="dxa"/>
            <w:vMerge/>
            <w:shd w:val="clear" w:color="auto" w:fill="70AD47"/>
            <w:vAlign w:val="center"/>
          </w:tcPr>
          <w:p w14:paraId="37346588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7027F6A8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482E8C95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3CD40C37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5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2DE57CE3" w14:textId="77777777" w:rsidR="00127316" w:rsidRPr="00C35674" w:rsidRDefault="008335FA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25</w:t>
            </w:r>
          </w:p>
        </w:tc>
      </w:tr>
    </w:tbl>
    <w:p w14:paraId="68749386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p w14:paraId="5B4C773C" w14:textId="77777777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10"/>
        <w:gridCol w:w="1501"/>
        <w:gridCol w:w="1508"/>
        <w:gridCol w:w="129"/>
        <w:gridCol w:w="1558"/>
        <w:gridCol w:w="2234"/>
      </w:tblGrid>
      <w:tr w:rsidR="00127316" w:rsidRPr="00C35674" w14:paraId="463ECA71" w14:textId="77777777" w:rsidTr="00EC42C3">
        <w:trPr>
          <w:trHeight w:val="645"/>
        </w:trPr>
        <w:tc>
          <w:tcPr>
            <w:tcW w:w="2710" w:type="dxa"/>
            <w:shd w:val="clear" w:color="auto" w:fill="70AD47"/>
            <w:vAlign w:val="center"/>
          </w:tcPr>
          <w:p w14:paraId="1F8726CB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lastRenderedPageBreak/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დასახელება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1EE8061A" w14:textId="2D2C4311" w:rsidR="00127316" w:rsidRPr="00C35674" w:rsidRDefault="009345A5" w:rsidP="000510E7">
            <w:pPr>
              <w:numPr>
                <w:ilvl w:val="2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სახელმწიფო სერვისების მიმწოდებელ უწყებათა </w:t>
            </w:r>
            <w:r w:rsidR="000510E7">
              <w:rPr>
                <w:rFonts w:ascii="Sylfaen" w:eastAsia="Arial Unicode MS" w:hAnsi="Sylfaen" w:cs="Arial Unicode MS"/>
                <w:color w:val="000000"/>
                <w:lang w:val="ka-GE"/>
              </w:rPr>
              <w:t>რაოდენობა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, რომელიც ხელმძღვანელობს სახელმწიფო სერვისების </w:t>
            </w:r>
            <w:r w:rsidR="00E02FF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თვითღირებულების გაანგარიშების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 მეთოდოლოგიის პრინციპებით.</w:t>
            </w:r>
          </w:p>
        </w:tc>
      </w:tr>
      <w:tr w:rsidR="00127316" w:rsidRPr="00C35674" w14:paraId="66A533B6" w14:textId="77777777" w:rsidTr="00EC42C3">
        <w:trPr>
          <w:trHeight w:val="345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71E93753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ტიპი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138" w:type="dxa"/>
            <w:gridSpan w:val="3"/>
            <w:shd w:val="clear" w:color="auto" w:fill="70AD47"/>
            <w:vAlign w:val="center"/>
          </w:tcPr>
          <w:p w14:paraId="1AFC6909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გავლენის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792" w:type="dxa"/>
            <w:gridSpan w:val="2"/>
            <w:shd w:val="clear" w:color="auto" w:fill="70AD47"/>
            <w:vAlign w:val="center"/>
          </w:tcPr>
          <w:p w14:paraId="605637BD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ამოცანის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შედეგის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127316" w:rsidRPr="00C35674" w14:paraId="48772F58" w14:textId="77777777" w:rsidTr="00EC42C3">
        <w:trPr>
          <w:trHeight w:val="253"/>
        </w:trPr>
        <w:tc>
          <w:tcPr>
            <w:tcW w:w="2710" w:type="dxa"/>
            <w:vMerge/>
            <w:shd w:val="clear" w:color="auto" w:fill="70AD47"/>
            <w:vAlign w:val="center"/>
          </w:tcPr>
          <w:p w14:paraId="6ABDB617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138" w:type="dxa"/>
            <w:gridSpan w:val="3"/>
            <w:shd w:val="clear" w:color="auto" w:fill="E2EFD9"/>
            <w:vAlign w:val="center"/>
          </w:tcPr>
          <w:p w14:paraId="0AFF7C8E" w14:textId="77777777" w:rsidR="00127316" w:rsidRPr="00C35674" w:rsidRDefault="0012731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3792" w:type="dxa"/>
            <w:gridSpan w:val="2"/>
            <w:shd w:val="clear" w:color="auto" w:fill="E2EFD9"/>
            <w:vAlign w:val="center"/>
          </w:tcPr>
          <w:p w14:paraId="065A1228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egoe UI Symbol" w:eastAsia="Arial Unicode MS" w:hAnsi="Segoe UI Symbol" w:cs="Segoe UI Symbol"/>
                <w:b/>
                <w:color w:val="000000"/>
                <w:lang w:val="ka-GE"/>
              </w:rPr>
              <w:t>✓</w:t>
            </w:r>
          </w:p>
        </w:tc>
      </w:tr>
      <w:tr w:rsidR="00127316" w:rsidRPr="00C35674" w14:paraId="47A8055F" w14:textId="77777777" w:rsidTr="00EC42C3">
        <w:trPr>
          <w:trHeight w:val="1303"/>
        </w:trPr>
        <w:tc>
          <w:tcPr>
            <w:tcW w:w="2710" w:type="dxa"/>
            <w:shd w:val="clear" w:color="auto" w:fill="70AD47"/>
            <w:vAlign w:val="center"/>
          </w:tcPr>
          <w:p w14:paraId="1F602042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 კავშირი სტრატეგიის მიზანთან /  ამოცანასთან</w:t>
            </w:r>
            <w:r w:rsidRPr="00C35674">
              <w:rPr>
                <w:rFonts w:ascii="Sylfaen" w:eastAsia="Merriweather" w:hAnsi="Sylfaen" w:cs="Merriweather"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45C23CEC" w14:textId="1BF56813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u w:val="single"/>
                <w:lang w:val="ka-GE"/>
              </w:rPr>
              <w:t>ამოცანა 1.4.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</w:t>
            </w:r>
            <w:r w:rsidR="00E02FF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თვითღირებულების გაანგარიშების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ერთიანი, სერვისის მიმწოდებელ უწყებებზე მორგებული მეთოდოლოგიის დანერგვა.</w:t>
            </w:r>
          </w:p>
        </w:tc>
      </w:tr>
      <w:tr w:rsidR="00127316" w:rsidRPr="00C35674" w14:paraId="2490AA57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13E2ECF9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აღწერა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5960F1C9" w14:textId="618AA7ED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ინდიკატორი </w:t>
            </w:r>
            <w:r w:rsidR="009345A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განსაზღვრავს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იმ უწყებათა </w:t>
            </w:r>
            <w:r w:rsidR="0001536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რაოდენობას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სახელმწიფო სერვისების მიმწოდებელ უწყებათა მთლიან რაოდენობაში, რომელთაც დანერგეს სახელმწიფო სერვისების </w:t>
            </w:r>
            <w:r w:rsidR="00E02FF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თვითღირებულების გაანგარიშების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 </w:t>
            </w:r>
            <w:r w:rsidR="00B368E3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 ინდიკატორის გაზომვა საშუალებას მოგვცემს დადგინდეს და შეფასდეს</w:t>
            </w:r>
            <w:r w:rsidR="00F97AE0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,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თუ რამდენად </w:t>
            </w:r>
            <w:proofErr w:type="spellStart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ერთგვაროვნად</w:t>
            </w:r>
            <w:proofErr w:type="spellEnd"/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მიმდინარეობს სახელმწიფო სერვისების </w:t>
            </w:r>
            <w:r w:rsidR="00E02FF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თვითღირებულების გაანგარიშების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პრაქტიკ</w:t>
            </w:r>
            <w:r w:rsidR="00CF7EC5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ის დამკვიდრება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  <w:p w14:paraId="3753E361" w14:textId="77777777" w:rsidR="000E0A61" w:rsidRDefault="00ED4ED6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ამა თუ იმ უწყების საქმიანობის ან/და სერვისის სპეციფიკიდან გამომდინარე, შესაძლებელია დაინერგოს 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სტრატეგიით განსაზღვრული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სახელმწიფო სერვისების თვითღირებულების გაანგარიშების 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ალტერნატიული მეთოდოლოგია</w:t>
            </w:r>
            <w:r w:rsidR="000E0A61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  <w:p w14:paraId="03A9CFAC" w14:textId="3FC39847" w:rsidR="0014323A" w:rsidRPr="00C35674" w:rsidRDefault="0014323A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არსებული  მონაცემებით</w:t>
            </w:r>
            <w:r w:rsidR="00A153CD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="007A7345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88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სახელმწიფო სერვისის გამცემი უწყებაა, თუმცა შესაძლოა სტრატეგიის განხორციელების პერიოდში ეს მონაცემი შეიცვალოს, რის გამოც საჭირო გახდეს სტრატეგიასა ან/და სამოქმედო გეგმაში შესაბამისი ცვლილების შეტანა.</w:t>
            </w:r>
          </w:p>
        </w:tc>
      </w:tr>
      <w:tr w:rsidR="00127316" w:rsidRPr="00C35674" w14:paraId="3773D54F" w14:textId="77777777" w:rsidTr="00EC42C3">
        <w:trPr>
          <w:trHeight w:val="675"/>
        </w:trPr>
        <w:tc>
          <w:tcPr>
            <w:tcW w:w="2710" w:type="dxa"/>
            <w:shd w:val="clear" w:color="auto" w:fill="70AD47"/>
            <w:vAlign w:val="center"/>
          </w:tcPr>
          <w:p w14:paraId="5CE38F90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დადასტურების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lang w:val="ka-GE"/>
              </w:rPr>
              <w:t>წყარო</w:t>
            </w:r>
            <w:r w:rsidRPr="00C35674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1077DDA" w14:textId="2ABFFEF4" w:rsidR="00127316" w:rsidRPr="00C35674" w:rsidRDefault="00244BA8" w:rsidP="00C35674">
            <w:pPr>
              <w:spacing w:before="144" w:after="60" w:line="276" w:lineRule="auto"/>
              <w:jc w:val="both"/>
              <w:rPr>
                <w:rFonts w:ascii="Sylfaen" w:hAnsi="Sylfaen"/>
                <w:b/>
                <w:color w:val="FF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ერთიანი მიდგომის</w:t>
            </w:r>
            <w:r w:rsidR="00015364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დანერგვის შესახებ უწყების მომზადებული ანგარიში.</w:t>
            </w:r>
            <w:r w:rsidR="00EC648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  <w:r w:rsidR="00EC648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  <w:r w:rsidR="00EC648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  <w:r w:rsidR="00EC648C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ab/>
            </w:r>
          </w:p>
        </w:tc>
      </w:tr>
      <w:tr w:rsidR="00127316" w:rsidRPr="00C35674" w14:paraId="1D0C8326" w14:textId="77777777" w:rsidTr="00EC42C3">
        <w:tc>
          <w:tcPr>
            <w:tcW w:w="2710" w:type="dxa"/>
            <w:shd w:val="clear" w:color="auto" w:fill="70AD47"/>
            <w:vAlign w:val="center"/>
          </w:tcPr>
          <w:p w14:paraId="71CB0B9E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შეგროვებაზე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პასუხისმგებელი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უწყება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15899706" w14:textId="77777777" w:rsidR="0049024F" w:rsidRPr="00C35674" w:rsidRDefault="0049024F" w:rsidP="00C35674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იუსტიციის სამინისტრო/სსიპ - „სახელმწიფო სერვისების განვითარების სააგენტო“.</w:t>
            </w:r>
          </w:p>
          <w:p w14:paraId="5A7386F0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საქართველოს ფინანსთა სამინისტრო.</w:t>
            </w:r>
          </w:p>
        </w:tc>
      </w:tr>
      <w:tr w:rsidR="00127316" w:rsidRPr="00C35674" w14:paraId="1B9FD251" w14:textId="77777777" w:rsidTr="00EC42C3">
        <w:tc>
          <w:tcPr>
            <w:tcW w:w="2710" w:type="dxa"/>
            <w:shd w:val="clear" w:color="auto" w:fill="70AD47"/>
            <w:vAlign w:val="center"/>
          </w:tcPr>
          <w:p w14:paraId="04101A1B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მონაცემების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შეგროვების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სიხშირე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28B37A1E" w14:textId="77777777" w:rsidR="00DC7C72" w:rsidRDefault="00DC7C72" w:rsidP="00DC7C72">
            <w:pPr>
              <w:spacing w:before="144" w:after="60" w:line="276" w:lineRule="auto"/>
              <w:jc w:val="both"/>
              <w:rPr>
                <w:rFonts w:ascii="Sylfaen" w:eastAsia="Arial Unicode MS" w:hAnsi="Sylfaen" w:cs="Arial Unicode MS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სტრატეგიის განხორციელების მონიტორინგისა და შეფასების ჩარჩო ითვალისწინებს პროგრეს ანგარიშების მომზადებას 6 თვეში ერთხელ, ხოლო წლიური ანგარიშების მომზადებას წელიწადში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lastRenderedPageBreak/>
              <w:t>ერთხელ და აღნიშნული ამოცანის შედეგის განხორციელება ამ ანგარიშების ფარგლებშიც შეფასდება.</w:t>
            </w:r>
          </w:p>
          <w:p w14:paraId="1AF3F236" w14:textId="086089FF" w:rsidR="00127316" w:rsidRPr="00C35674" w:rsidRDefault="00DC7C72" w:rsidP="00DC7C72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ასევე,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საბოლოო შეფასები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განხორციელდება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202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6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წ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ლის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 I </w:t>
            </w:r>
            <w:r>
              <w:rPr>
                <w:rFonts w:ascii="Sylfaen" w:eastAsia="Arial Unicode MS" w:hAnsi="Sylfaen" w:cs="Arial Unicode MS"/>
                <w:color w:val="000000"/>
                <w:lang w:val="ka-GE"/>
              </w:rPr>
              <w:t>კვარტალში.</w:t>
            </w:r>
          </w:p>
        </w:tc>
      </w:tr>
      <w:tr w:rsidR="00127316" w:rsidRPr="00C35674" w14:paraId="334E40BD" w14:textId="77777777" w:rsidTr="00EC42C3">
        <w:tc>
          <w:tcPr>
            <w:tcW w:w="2710" w:type="dxa"/>
            <w:shd w:val="clear" w:color="auto" w:fill="70AD47"/>
            <w:vAlign w:val="center"/>
          </w:tcPr>
          <w:p w14:paraId="5D5438F4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lastRenderedPageBreak/>
              <w:t>მეთოდოლოგია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6930" w:type="dxa"/>
            <w:gridSpan w:val="5"/>
            <w:shd w:val="clear" w:color="auto" w:fill="E2EFD9"/>
            <w:vAlign w:val="center"/>
          </w:tcPr>
          <w:p w14:paraId="0319C615" w14:textId="189EB90B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ინდიკატორის შესრულების შესაფასებლად დადგინდება დაინერგა თუ არა სახელმწიფო სერვისების მიმწოდებელ უწყებებში სტრატეგიის დოკუმენტის ფარგლებში შემუშავებული სერვისების </w:t>
            </w:r>
            <w:r w:rsidR="00E02FF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თვითღირებულების გაანგარიშების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 </w:t>
            </w:r>
            <w:r w:rsidR="00ED4ED6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მეთოდოლოგია </w:t>
            </w:r>
            <w:r w:rsidR="00D9604B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ან სერვისების </w:t>
            </w:r>
            <w:r w:rsidR="00ED4ED6">
              <w:rPr>
                <w:rFonts w:ascii="Sylfaen" w:eastAsia="Arial Unicode MS" w:hAnsi="Sylfaen" w:cs="Arial Unicode MS"/>
                <w:color w:val="000000"/>
                <w:lang w:val="ka-GE"/>
              </w:rPr>
              <w:t>სპე</w:t>
            </w:r>
            <w:r w:rsidR="00D9604B">
              <w:rPr>
                <w:rFonts w:ascii="Sylfaen" w:eastAsia="Arial Unicode MS" w:hAnsi="Sylfaen" w:cs="Arial Unicode MS"/>
                <w:color w:val="000000"/>
                <w:lang w:val="ka-GE"/>
              </w:rPr>
              <w:t>ცი</w:t>
            </w:r>
            <w:r w:rsidR="00ED4ED6">
              <w:rPr>
                <w:rFonts w:ascii="Sylfaen" w:eastAsia="Arial Unicode MS" w:hAnsi="Sylfaen" w:cs="Arial Unicode MS"/>
                <w:color w:val="000000"/>
                <w:lang w:val="ka-GE"/>
              </w:rPr>
              <w:t>ფი</w:t>
            </w:r>
            <w:r w:rsidR="00D9604B">
              <w:rPr>
                <w:rFonts w:ascii="Sylfaen" w:eastAsia="Arial Unicode MS" w:hAnsi="Sylfaen" w:cs="Arial Unicode MS"/>
                <w:color w:val="000000"/>
                <w:lang w:val="ka-GE"/>
              </w:rPr>
              <w:t>კიდან გამომდინარე, ალტერნატიული მეთოდ</w:t>
            </w:r>
            <w:r w:rsidR="00ED4ED6">
              <w:rPr>
                <w:rFonts w:ascii="Sylfaen" w:eastAsia="Arial Unicode MS" w:hAnsi="Sylfaen" w:cs="Arial Unicode MS"/>
                <w:color w:val="000000"/>
                <w:lang w:val="ka-GE"/>
              </w:rPr>
              <w:t>ოლოგ</w:t>
            </w:r>
            <w:r w:rsidR="00D9604B">
              <w:rPr>
                <w:rFonts w:ascii="Sylfaen" w:eastAsia="Arial Unicode MS" w:hAnsi="Sylfaen" w:cs="Arial Unicode MS"/>
                <w:color w:val="000000"/>
                <w:lang w:val="ka-GE"/>
              </w:rPr>
              <w:t>ი</w:t>
            </w:r>
            <w:r w:rsidR="00ED4ED6">
              <w:rPr>
                <w:rFonts w:ascii="Sylfaen" w:eastAsia="Arial Unicode MS" w:hAnsi="Sylfaen" w:cs="Arial Unicode MS"/>
                <w:color w:val="000000"/>
                <w:lang w:val="ka-GE"/>
              </w:rPr>
              <w:t>ა</w:t>
            </w:r>
            <w:r w:rsidR="00D9604B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და </w:t>
            </w:r>
            <w:r w:rsidR="002A22E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ხდება თუ არა </w:t>
            </w:r>
            <w:r w:rsidR="000621F7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ამ </w:t>
            </w:r>
            <w:r w:rsidR="00244BA8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მიდგომებით</w:t>
            </w:r>
            <w:r w:rsidR="002A22E8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ხელმძღვანელობა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  <w:p w14:paraId="0ED0B427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პროცენტული მაჩვენებელი გამოითვლება შემდეგნაირად:</w:t>
            </w:r>
          </w:p>
          <w:p w14:paraId="779BE933" w14:textId="0ABC9AA5" w:rsidR="00127316" w:rsidRPr="00C35674" w:rsidRDefault="007650C6" w:rsidP="00244BA8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FF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(უწყებების რაოდენობა, რომელთაც დანერგეს სახელმწიფო სერვისების </w:t>
            </w:r>
            <w:r w:rsidR="00E02FF2"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თვითღირებულების გაანგარიშების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 xml:space="preserve"> ერთიანი </w:t>
            </w:r>
            <w:r w:rsidR="00244BA8">
              <w:rPr>
                <w:rFonts w:ascii="Sylfaen" w:eastAsia="Arial Unicode MS" w:hAnsi="Sylfaen" w:cs="Arial Unicode MS"/>
                <w:color w:val="000000"/>
                <w:lang w:val="ka-GE"/>
              </w:rPr>
              <w:t>მიდგომა</w:t>
            </w:r>
            <w:r w:rsidRPr="00C35674">
              <w:rPr>
                <w:rFonts w:ascii="Sylfaen" w:eastAsia="Arial Unicode MS" w:hAnsi="Sylfaen" w:cs="Arial Unicode MS"/>
                <w:color w:val="000000"/>
                <w:lang w:val="ka-GE"/>
              </w:rPr>
              <w:t>/სერვისის მიმწოდებელი უწყებების საერთო რაოდენობა) x 100%</w:t>
            </w:r>
            <w:r w:rsidR="00BA75FC">
              <w:rPr>
                <w:rFonts w:ascii="Sylfaen" w:eastAsia="Arial Unicode MS" w:hAnsi="Sylfaen" w:cs="Arial Unicode MS"/>
                <w:color w:val="000000"/>
                <w:lang w:val="ka-GE"/>
              </w:rPr>
              <w:t>.</w:t>
            </w:r>
          </w:p>
        </w:tc>
      </w:tr>
      <w:tr w:rsidR="00D03D68" w:rsidRPr="00C35674" w14:paraId="09C705BA" w14:textId="77777777" w:rsidTr="00EC42C3">
        <w:trPr>
          <w:trHeight w:val="283"/>
        </w:trPr>
        <w:tc>
          <w:tcPr>
            <w:tcW w:w="2710" w:type="dxa"/>
            <w:vMerge w:val="restart"/>
            <w:shd w:val="clear" w:color="auto" w:fill="70AD47"/>
            <w:vAlign w:val="center"/>
          </w:tcPr>
          <w:p w14:paraId="5C166C33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ინდიკატორის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მაჩვენებლები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6341BCB0" w14:textId="77777777" w:rsidR="00127316" w:rsidRPr="00C35674" w:rsidRDefault="0012731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 w:val="restart"/>
            <w:shd w:val="clear" w:color="auto" w:fill="70AD47"/>
            <w:vAlign w:val="center"/>
          </w:tcPr>
          <w:p w14:paraId="6BF095CF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საბაზისო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3921" w:type="dxa"/>
            <w:gridSpan w:val="3"/>
            <w:shd w:val="clear" w:color="auto" w:fill="70AD47"/>
          </w:tcPr>
          <w:p w14:paraId="07B0194B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სამიზნე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</w:tr>
      <w:tr w:rsidR="00D03D68" w:rsidRPr="00C35674" w14:paraId="3A05E750" w14:textId="77777777" w:rsidTr="00EC42C3">
        <w:trPr>
          <w:trHeight w:val="416"/>
        </w:trPr>
        <w:tc>
          <w:tcPr>
            <w:tcW w:w="2710" w:type="dxa"/>
            <w:vMerge/>
            <w:shd w:val="clear" w:color="auto" w:fill="70AD47"/>
            <w:vAlign w:val="center"/>
          </w:tcPr>
          <w:p w14:paraId="33335BE1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5458A020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508" w:type="dxa"/>
            <w:vMerge/>
            <w:shd w:val="clear" w:color="auto" w:fill="70AD47"/>
            <w:vAlign w:val="center"/>
          </w:tcPr>
          <w:p w14:paraId="6703E036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</w:p>
        </w:tc>
        <w:tc>
          <w:tcPr>
            <w:tcW w:w="1687" w:type="dxa"/>
            <w:gridSpan w:val="2"/>
            <w:shd w:val="clear" w:color="auto" w:fill="70AD47"/>
            <w:vAlign w:val="center"/>
          </w:tcPr>
          <w:p w14:paraId="1ABD69BC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შუალედური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2234" w:type="dxa"/>
            <w:shd w:val="clear" w:color="auto" w:fill="70AD47"/>
            <w:vAlign w:val="center"/>
          </w:tcPr>
          <w:p w14:paraId="6F8E1D46" w14:textId="77777777" w:rsidR="00127316" w:rsidRPr="00C35674" w:rsidRDefault="007650C6" w:rsidP="00C35674">
            <w:pPr>
              <w:spacing w:before="144"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საბოლოო</w:t>
            </w:r>
          </w:p>
        </w:tc>
      </w:tr>
      <w:tr w:rsidR="00D03D68" w:rsidRPr="00C35674" w14:paraId="167BD07D" w14:textId="77777777" w:rsidTr="00EC42C3">
        <w:trPr>
          <w:trHeight w:val="299"/>
        </w:trPr>
        <w:tc>
          <w:tcPr>
            <w:tcW w:w="2710" w:type="dxa"/>
            <w:vMerge/>
            <w:shd w:val="clear" w:color="auto" w:fill="70AD47"/>
            <w:vAlign w:val="center"/>
          </w:tcPr>
          <w:p w14:paraId="0F87BCA9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655D55A4" w14:textId="77777777" w:rsidR="00127316" w:rsidRPr="00C35674" w:rsidRDefault="007650C6" w:rsidP="00C35674">
            <w:pPr>
              <w:spacing w:before="144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წელი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48AB61E6" w14:textId="50F19230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</w:t>
            </w:r>
            <w:r w:rsidR="00EC648C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1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71D78EEA" w14:textId="5E82222A" w:rsidR="00127316" w:rsidRPr="00C35674" w:rsidRDefault="00EC648C" w:rsidP="00D9604B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202</w:t>
            </w:r>
            <w:r w:rsidR="00D9604B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7592A974" w14:textId="1D89879C" w:rsidR="00127316" w:rsidRPr="00C35674" w:rsidRDefault="00EC648C" w:rsidP="000B1FF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202</w:t>
            </w:r>
            <w:r w:rsidR="000B1FF4">
              <w:rPr>
                <w:rFonts w:ascii="Sylfaen" w:hAnsi="Sylfaen"/>
                <w:b/>
                <w:color w:val="000000"/>
                <w:lang w:val="ka-GE"/>
              </w:rPr>
              <w:t>5</w:t>
            </w:r>
          </w:p>
        </w:tc>
      </w:tr>
      <w:tr w:rsidR="00D03D68" w:rsidRPr="00C35674" w14:paraId="10E2D598" w14:textId="77777777" w:rsidTr="00EC42C3">
        <w:trPr>
          <w:trHeight w:val="665"/>
        </w:trPr>
        <w:tc>
          <w:tcPr>
            <w:tcW w:w="2710" w:type="dxa"/>
            <w:vMerge/>
            <w:shd w:val="clear" w:color="auto" w:fill="70AD47"/>
            <w:vAlign w:val="center"/>
          </w:tcPr>
          <w:p w14:paraId="26F9FCF1" w14:textId="77777777" w:rsidR="00127316" w:rsidRPr="00C35674" w:rsidRDefault="00127316" w:rsidP="00C35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</w:p>
        </w:tc>
        <w:tc>
          <w:tcPr>
            <w:tcW w:w="1501" w:type="dxa"/>
            <w:shd w:val="clear" w:color="auto" w:fill="70AD47"/>
            <w:vAlign w:val="center"/>
          </w:tcPr>
          <w:p w14:paraId="5F695F7F" w14:textId="77777777" w:rsidR="00127316" w:rsidRPr="00C35674" w:rsidRDefault="007650C6" w:rsidP="00C35674">
            <w:pPr>
              <w:spacing w:after="0" w:line="276" w:lineRule="auto"/>
              <w:jc w:val="both"/>
              <w:rPr>
                <w:rFonts w:ascii="Sylfaen" w:hAnsi="Sylfaen"/>
                <w:b/>
                <w:color w:val="000000"/>
                <w:lang w:val="ka-GE"/>
              </w:rPr>
            </w:pPr>
            <w:r w:rsidRPr="00C35674">
              <w:rPr>
                <w:rFonts w:ascii="Sylfaen" w:eastAsia="Arial Unicode MS" w:hAnsi="Sylfaen" w:cs="Arial Unicode MS"/>
                <w:b/>
                <w:color w:val="000000"/>
                <w:lang w:val="ka-GE"/>
              </w:rPr>
              <w:t>მაჩვენებელი</w:t>
            </w:r>
            <w:r w:rsidRPr="00C35674">
              <w:rPr>
                <w:rFonts w:ascii="Sylfaen" w:hAnsi="Sylfaen"/>
                <w:b/>
                <w:color w:val="000000"/>
                <w:lang w:val="ka-GE"/>
              </w:rPr>
              <w:t xml:space="preserve"> </w:t>
            </w:r>
          </w:p>
        </w:tc>
        <w:tc>
          <w:tcPr>
            <w:tcW w:w="1508" w:type="dxa"/>
            <w:shd w:val="clear" w:color="auto" w:fill="E2EFD9"/>
            <w:vAlign w:val="center"/>
          </w:tcPr>
          <w:p w14:paraId="688182F2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0</w:t>
            </w:r>
          </w:p>
        </w:tc>
        <w:tc>
          <w:tcPr>
            <w:tcW w:w="1687" w:type="dxa"/>
            <w:gridSpan w:val="2"/>
            <w:shd w:val="clear" w:color="auto" w:fill="E2EFD9"/>
            <w:vAlign w:val="center"/>
          </w:tcPr>
          <w:p w14:paraId="4B8968C3" w14:textId="77777777" w:rsidR="00127316" w:rsidRPr="00C35674" w:rsidRDefault="007650C6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3</w:t>
            </w:r>
            <w:r w:rsidR="009345A5" w:rsidRPr="00C35674">
              <w:rPr>
                <w:rFonts w:ascii="Sylfaen" w:eastAsia="Merriweather" w:hAnsi="Sylfaen" w:cs="Merriweather"/>
                <w:b/>
                <w:color w:val="000000"/>
                <w:lang w:val="ka-GE"/>
              </w:rPr>
              <w:t>%</w:t>
            </w:r>
          </w:p>
        </w:tc>
        <w:tc>
          <w:tcPr>
            <w:tcW w:w="2234" w:type="dxa"/>
            <w:shd w:val="clear" w:color="auto" w:fill="E2EFD9"/>
            <w:vAlign w:val="center"/>
          </w:tcPr>
          <w:p w14:paraId="7184DB6D" w14:textId="77777777" w:rsidR="00127316" w:rsidRPr="00C35674" w:rsidRDefault="009345A5" w:rsidP="00C35674">
            <w:pPr>
              <w:spacing w:before="144" w:after="60" w:line="276" w:lineRule="auto"/>
              <w:jc w:val="both"/>
              <w:rPr>
                <w:rFonts w:ascii="Sylfaen" w:eastAsia="Merriweather" w:hAnsi="Sylfaen" w:cs="Merriweather"/>
                <w:b/>
                <w:color w:val="000000"/>
                <w:lang w:val="ka-GE"/>
              </w:rPr>
            </w:pPr>
            <w:r w:rsidRPr="00C35674">
              <w:rPr>
                <w:rFonts w:ascii="Sylfaen" w:hAnsi="Sylfaen"/>
                <w:b/>
                <w:color w:val="000000"/>
                <w:lang w:val="ka-GE"/>
              </w:rPr>
              <w:t>1</w:t>
            </w:r>
            <w:r w:rsidR="007650C6" w:rsidRPr="00C35674">
              <w:rPr>
                <w:rFonts w:ascii="Sylfaen" w:hAnsi="Sylfaen"/>
                <w:b/>
                <w:color w:val="000000"/>
                <w:lang w:val="ka-GE"/>
              </w:rPr>
              <w:t>0%</w:t>
            </w:r>
          </w:p>
        </w:tc>
      </w:tr>
    </w:tbl>
    <w:p w14:paraId="6928D865" w14:textId="3001C573" w:rsidR="00127316" w:rsidRPr="00C35674" w:rsidRDefault="00127316" w:rsidP="00C35674">
      <w:pPr>
        <w:spacing w:line="276" w:lineRule="auto"/>
        <w:jc w:val="both"/>
        <w:rPr>
          <w:rFonts w:ascii="Sylfaen" w:hAnsi="Sylfaen"/>
          <w:lang w:val="ka-GE"/>
        </w:rPr>
      </w:pPr>
    </w:p>
    <w:sectPr w:rsidR="00127316" w:rsidRPr="00C35674">
      <w:footerReference w:type="even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B2C7C9" w14:textId="77777777" w:rsidR="004744CF" w:rsidRDefault="004744CF">
      <w:pPr>
        <w:spacing w:after="0" w:line="240" w:lineRule="auto"/>
      </w:pPr>
      <w:r>
        <w:separator/>
      </w:r>
    </w:p>
  </w:endnote>
  <w:endnote w:type="continuationSeparator" w:id="0">
    <w:p w14:paraId="0C5FEB9B" w14:textId="77777777" w:rsidR="004744CF" w:rsidRDefault="00474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A1652" w14:textId="77777777" w:rsidR="00215685" w:rsidRDefault="0021568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cs="Calibri"/>
        <w:color w:val="000000"/>
      </w:rPr>
    </w:pPr>
    <w:r>
      <w:rPr>
        <w:rFonts w:cs="Calibri"/>
        <w:color w:val="000000"/>
      </w:rPr>
      <w:fldChar w:fldCharType="begin"/>
    </w:r>
    <w:r>
      <w:rPr>
        <w:rFonts w:cs="Calibri"/>
        <w:color w:val="000000"/>
      </w:rPr>
      <w:instrText>PAGE</w:instrText>
    </w:r>
    <w:r>
      <w:rPr>
        <w:rFonts w:cs="Calibri"/>
        <w:color w:val="000000"/>
      </w:rPr>
      <w:fldChar w:fldCharType="end"/>
    </w:r>
  </w:p>
  <w:p w14:paraId="3056FFC3" w14:textId="77777777" w:rsidR="00215685" w:rsidRDefault="0021568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DDAB5" w14:textId="286A23B8" w:rsidR="00215685" w:rsidRDefault="0021568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cs="Calibri"/>
        <w:color w:val="000000"/>
      </w:rPr>
    </w:pPr>
    <w:r>
      <w:rPr>
        <w:rFonts w:cs="Calibri"/>
        <w:color w:val="000000"/>
      </w:rPr>
      <w:fldChar w:fldCharType="begin"/>
    </w:r>
    <w:r>
      <w:rPr>
        <w:rFonts w:cs="Calibri"/>
        <w:color w:val="000000"/>
      </w:rPr>
      <w:instrText>PAGE</w:instrText>
    </w:r>
    <w:r>
      <w:rPr>
        <w:rFonts w:cs="Calibri"/>
        <w:color w:val="000000"/>
      </w:rPr>
      <w:fldChar w:fldCharType="separate"/>
    </w:r>
    <w:r w:rsidR="00C670DB">
      <w:rPr>
        <w:rFonts w:cs="Calibri"/>
        <w:noProof/>
        <w:color w:val="000000"/>
      </w:rPr>
      <w:t>15</w:t>
    </w:r>
    <w:r>
      <w:rPr>
        <w:rFonts w:cs="Calibri"/>
        <w:color w:val="000000"/>
      </w:rPr>
      <w:fldChar w:fldCharType="end"/>
    </w:r>
  </w:p>
  <w:p w14:paraId="4B1C1018" w14:textId="77777777" w:rsidR="00215685" w:rsidRDefault="0021568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3B3A2" w14:textId="77777777" w:rsidR="004744CF" w:rsidRDefault="004744CF">
      <w:pPr>
        <w:spacing w:after="0" w:line="240" w:lineRule="auto"/>
      </w:pPr>
      <w:r>
        <w:separator/>
      </w:r>
    </w:p>
  </w:footnote>
  <w:footnote w:type="continuationSeparator" w:id="0">
    <w:p w14:paraId="6970DC3F" w14:textId="77777777" w:rsidR="004744CF" w:rsidRDefault="004744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80851"/>
    <w:multiLevelType w:val="multilevel"/>
    <w:tmpl w:val="8C5E672E"/>
    <w:lvl w:ilvl="0">
      <w:start w:val="1"/>
      <w:numFmt w:val="decimal"/>
      <w:lvlText w:val="%1."/>
      <w:lvlJc w:val="left"/>
      <w:pPr>
        <w:ind w:left="500" w:hanging="500"/>
      </w:pPr>
      <w:rPr>
        <w:b w:val="0"/>
        <w:color w:val="000000"/>
      </w:rPr>
    </w:lvl>
    <w:lvl w:ilvl="1">
      <w:start w:val="3"/>
      <w:numFmt w:val="decimal"/>
      <w:lvlText w:val="%1.%2."/>
      <w:lvlJc w:val="left"/>
      <w:pPr>
        <w:ind w:left="500" w:hanging="50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</w:rPr>
    </w:lvl>
  </w:abstractNum>
  <w:abstractNum w:abstractNumId="1" w15:restartNumberingAfterBreak="0">
    <w:nsid w:val="1D295AB8"/>
    <w:multiLevelType w:val="multilevel"/>
    <w:tmpl w:val="FE08136C"/>
    <w:lvl w:ilvl="0">
      <w:start w:val="1"/>
      <w:numFmt w:val="decimal"/>
      <w:lvlText w:val="%1."/>
      <w:lvlJc w:val="left"/>
      <w:pPr>
        <w:ind w:left="360" w:hanging="360"/>
      </w:pPr>
      <w:rPr>
        <w:rFonts w:ascii="Merriweather" w:eastAsia="Merriweather" w:hAnsi="Merriweather" w:cs="Merriweather"/>
        <w:b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Merriweather" w:eastAsia="Merriweather" w:hAnsi="Merriweather" w:cs="Merriweather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Merriweather" w:eastAsia="Merriweather" w:hAnsi="Merriweather" w:cs="Merriweather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Merriweather" w:eastAsia="Merriweather" w:hAnsi="Merriweather" w:cs="Merriweather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Merriweather" w:eastAsia="Merriweather" w:hAnsi="Merriweather" w:cs="Merriweather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Merriweather" w:eastAsia="Merriweather" w:hAnsi="Merriweather" w:cs="Merriweather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Merriweather" w:eastAsia="Merriweather" w:hAnsi="Merriweather" w:cs="Merriweather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Merriweather" w:eastAsia="Merriweather" w:hAnsi="Merriweather" w:cs="Merriweather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Merriweather" w:eastAsia="Merriweather" w:hAnsi="Merriweather" w:cs="Merriweather"/>
        <w:b w:val="0"/>
        <w:color w:val="000000"/>
      </w:rPr>
    </w:lvl>
  </w:abstractNum>
  <w:abstractNum w:abstractNumId="2" w15:restartNumberingAfterBreak="0">
    <w:nsid w:val="46BE2A8B"/>
    <w:multiLevelType w:val="multilevel"/>
    <w:tmpl w:val="9A1C8F1C"/>
    <w:lvl w:ilvl="0">
      <w:start w:val="1"/>
      <w:numFmt w:val="decimal"/>
      <w:lvlText w:val="%1."/>
      <w:lvlJc w:val="left"/>
      <w:pPr>
        <w:ind w:left="500" w:hanging="500"/>
      </w:pPr>
      <w:rPr>
        <w:rFonts w:ascii="Merriweather" w:eastAsia="Merriweather" w:hAnsi="Merriweather" w:cs="Merriweather"/>
        <w:b w:val="0"/>
        <w:color w:val="000000"/>
      </w:rPr>
    </w:lvl>
    <w:lvl w:ilvl="1">
      <w:start w:val="2"/>
      <w:numFmt w:val="decimal"/>
      <w:lvlText w:val="%1.%2."/>
      <w:lvlJc w:val="left"/>
      <w:pPr>
        <w:ind w:left="500" w:hanging="500"/>
      </w:pPr>
      <w:rPr>
        <w:rFonts w:ascii="Merriweather" w:eastAsia="Merriweather" w:hAnsi="Merriweather" w:cs="Merriweather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Merriweather" w:eastAsia="Merriweather" w:hAnsi="Merriweather" w:cs="Merriweather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Merriweather" w:eastAsia="Merriweather" w:hAnsi="Merriweather" w:cs="Merriweather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Merriweather" w:eastAsia="Merriweather" w:hAnsi="Merriweather" w:cs="Merriweather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Merriweather" w:eastAsia="Merriweather" w:hAnsi="Merriweather" w:cs="Merriweather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Merriweather" w:eastAsia="Merriweather" w:hAnsi="Merriweather" w:cs="Merriweather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Merriweather" w:eastAsia="Merriweather" w:hAnsi="Merriweather" w:cs="Merriweather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Merriweather" w:eastAsia="Merriweather" w:hAnsi="Merriweather" w:cs="Merriweather"/>
        <w:b w:val="0"/>
        <w:color w:val="000000"/>
      </w:rPr>
    </w:lvl>
  </w:abstractNum>
  <w:abstractNum w:abstractNumId="3" w15:restartNumberingAfterBreak="0">
    <w:nsid w:val="634A5EDA"/>
    <w:multiLevelType w:val="multilevel"/>
    <w:tmpl w:val="25906294"/>
    <w:lvl w:ilvl="0">
      <w:start w:val="1"/>
      <w:numFmt w:val="decimal"/>
      <w:lvlText w:val="%1."/>
      <w:lvlJc w:val="left"/>
      <w:pPr>
        <w:ind w:left="500" w:hanging="500"/>
      </w:pPr>
      <w:rPr>
        <w:rFonts w:ascii="Merriweather" w:eastAsia="Merriweather" w:hAnsi="Merriweather" w:cs="Merriweather"/>
        <w:b w:val="0"/>
        <w:color w:val="000000"/>
      </w:rPr>
    </w:lvl>
    <w:lvl w:ilvl="1">
      <w:start w:val="1"/>
      <w:numFmt w:val="decimal"/>
      <w:lvlText w:val="%1.%2."/>
      <w:lvlJc w:val="left"/>
      <w:pPr>
        <w:ind w:left="500" w:hanging="500"/>
      </w:pPr>
      <w:rPr>
        <w:rFonts w:ascii="Merriweather" w:eastAsia="Merriweather" w:hAnsi="Merriweather" w:cs="Merriweather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Merriweather" w:eastAsia="Merriweather" w:hAnsi="Merriweather" w:cs="Merriweather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Merriweather" w:eastAsia="Merriweather" w:hAnsi="Merriweather" w:cs="Merriweather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Merriweather" w:eastAsia="Merriweather" w:hAnsi="Merriweather" w:cs="Merriweather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Merriweather" w:eastAsia="Merriweather" w:hAnsi="Merriweather" w:cs="Merriweather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Merriweather" w:eastAsia="Merriweather" w:hAnsi="Merriweather" w:cs="Merriweather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Merriweather" w:eastAsia="Merriweather" w:hAnsi="Merriweather" w:cs="Merriweather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Merriweather" w:eastAsia="Merriweather" w:hAnsi="Merriweather" w:cs="Merriweather"/>
        <w:b w:val="0"/>
        <w:color w:val="000000"/>
      </w:rPr>
    </w:lvl>
  </w:abstractNum>
  <w:abstractNum w:abstractNumId="4" w15:restartNumberingAfterBreak="0">
    <w:nsid w:val="6FB6758E"/>
    <w:multiLevelType w:val="multilevel"/>
    <w:tmpl w:val="1DF00150"/>
    <w:lvl w:ilvl="0">
      <w:start w:val="1"/>
      <w:numFmt w:val="decimal"/>
      <w:lvlText w:val="%1."/>
      <w:lvlJc w:val="left"/>
      <w:pPr>
        <w:ind w:left="500" w:hanging="500"/>
      </w:pPr>
      <w:rPr>
        <w:b w:val="0"/>
        <w:color w:val="000000"/>
      </w:rPr>
    </w:lvl>
    <w:lvl w:ilvl="1">
      <w:start w:val="4"/>
      <w:numFmt w:val="decimal"/>
      <w:lvlText w:val="%1.%2."/>
      <w:lvlJc w:val="left"/>
      <w:pPr>
        <w:ind w:left="500" w:hanging="50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68F"/>
    <w:rsid w:val="000035D9"/>
    <w:rsid w:val="000101E1"/>
    <w:rsid w:val="00012223"/>
    <w:rsid w:val="00015364"/>
    <w:rsid w:val="00021086"/>
    <w:rsid w:val="00022498"/>
    <w:rsid w:val="000431D1"/>
    <w:rsid w:val="0004717F"/>
    <w:rsid w:val="000477EE"/>
    <w:rsid w:val="000510E7"/>
    <w:rsid w:val="0006049F"/>
    <w:rsid w:val="000621F7"/>
    <w:rsid w:val="000878E2"/>
    <w:rsid w:val="0009136A"/>
    <w:rsid w:val="000B1FF4"/>
    <w:rsid w:val="000C7EAE"/>
    <w:rsid w:val="000D22D3"/>
    <w:rsid w:val="000E0A61"/>
    <w:rsid w:val="000E25A8"/>
    <w:rsid w:val="000E2E3F"/>
    <w:rsid w:val="000E2F95"/>
    <w:rsid w:val="000E6C4D"/>
    <w:rsid w:val="000F16A1"/>
    <w:rsid w:val="000F564E"/>
    <w:rsid w:val="00104BEF"/>
    <w:rsid w:val="00127316"/>
    <w:rsid w:val="00131F36"/>
    <w:rsid w:val="00131F9C"/>
    <w:rsid w:val="0014323A"/>
    <w:rsid w:val="001A7E98"/>
    <w:rsid w:val="001C13BB"/>
    <w:rsid w:val="001D260F"/>
    <w:rsid w:val="001D7FEF"/>
    <w:rsid w:val="001E1A98"/>
    <w:rsid w:val="002126F6"/>
    <w:rsid w:val="00215685"/>
    <w:rsid w:val="00230441"/>
    <w:rsid w:val="00237765"/>
    <w:rsid w:val="00244BA8"/>
    <w:rsid w:val="00260F1B"/>
    <w:rsid w:val="00262603"/>
    <w:rsid w:val="0028279C"/>
    <w:rsid w:val="002921E3"/>
    <w:rsid w:val="002A22E8"/>
    <w:rsid w:val="002A6A24"/>
    <w:rsid w:val="002B3A5E"/>
    <w:rsid w:val="002E023A"/>
    <w:rsid w:val="002E5944"/>
    <w:rsid w:val="002E7248"/>
    <w:rsid w:val="003067E0"/>
    <w:rsid w:val="00345C80"/>
    <w:rsid w:val="00352192"/>
    <w:rsid w:val="00353F44"/>
    <w:rsid w:val="00356853"/>
    <w:rsid w:val="0037084F"/>
    <w:rsid w:val="00373C83"/>
    <w:rsid w:val="00384F0D"/>
    <w:rsid w:val="00394CDB"/>
    <w:rsid w:val="003A194D"/>
    <w:rsid w:val="003A4FB2"/>
    <w:rsid w:val="003B4C70"/>
    <w:rsid w:val="003B6E92"/>
    <w:rsid w:val="003D0A11"/>
    <w:rsid w:val="003D28A0"/>
    <w:rsid w:val="003F2418"/>
    <w:rsid w:val="003F2D58"/>
    <w:rsid w:val="003F3178"/>
    <w:rsid w:val="003F6442"/>
    <w:rsid w:val="00422CB9"/>
    <w:rsid w:val="00437088"/>
    <w:rsid w:val="00450447"/>
    <w:rsid w:val="004744CF"/>
    <w:rsid w:val="00477D61"/>
    <w:rsid w:val="0049024F"/>
    <w:rsid w:val="00490931"/>
    <w:rsid w:val="00494070"/>
    <w:rsid w:val="004C064C"/>
    <w:rsid w:val="004D74A4"/>
    <w:rsid w:val="004E1DE4"/>
    <w:rsid w:val="005305F9"/>
    <w:rsid w:val="005352F9"/>
    <w:rsid w:val="005370F4"/>
    <w:rsid w:val="005374AE"/>
    <w:rsid w:val="00563831"/>
    <w:rsid w:val="005646AD"/>
    <w:rsid w:val="005B467A"/>
    <w:rsid w:val="005D09BB"/>
    <w:rsid w:val="0061707C"/>
    <w:rsid w:val="00643FAA"/>
    <w:rsid w:val="00644832"/>
    <w:rsid w:val="0066153F"/>
    <w:rsid w:val="00670AE1"/>
    <w:rsid w:val="00693D8C"/>
    <w:rsid w:val="006B205C"/>
    <w:rsid w:val="006C02B9"/>
    <w:rsid w:val="006C4895"/>
    <w:rsid w:val="006D2199"/>
    <w:rsid w:val="006D3745"/>
    <w:rsid w:val="006D762B"/>
    <w:rsid w:val="006E1164"/>
    <w:rsid w:val="006E373D"/>
    <w:rsid w:val="006E5008"/>
    <w:rsid w:val="0070182A"/>
    <w:rsid w:val="007346B6"/>
    <w:rsid w:val="007650C6"/>
    <w:rsid w:val="007A7345"/>
    <w:rsid w:val="007D4B03"/>
    <w:rsid w:val="008013BB"/>
    <w:rsid w:val="00805A76"/>
    <w:rsid w:val="008110F3"/>
    <w:rsid w:val="00811B1A"/>
    <w:rsid w:val="008125E1"/>
    <w:rsid w:val="00815CBF"/>
    <w:rsid w:val="008264AA"/>
    <w:rsid w:val="008335FA"/>
    <w:rsid w:val="00860C94"/>
    <w:rsid w:val="00864FC2"/>
    <w:rsid w:val="00870C68"/>
    <w:rsid w:val="00892833"/>
    <w:rsid w:val="008A4344"/>
    <w:rsid w:val="008A750B"/>
    <w:rsid w:val="008C61C9"/>
    <w:rsid w:val="008D6254"/>
    <w:rsid w:val="008E47EC"/>
    <w:rsid w:val="00901156"/>
    <w:rsid w:val="009164B1"/>
    <w:rsid w:val="009345A5"/>
    <w:rsid w:val="009377FA"/>
    <w:rsid w:val="00950D56"/>
    <w:rsid w:val="00971B6F"/>
    <w:rsid w:val="0097395D"/>
    <w:rsid w:val="0097611D"/>
    <w:rsid w:val="00984193"/>
    <w:rsid w:val="00994775"/>
    <w:rsid w:val="009972E1"/>
    <w:rsid w:val="009A0BD9"/>
    <w:rsid w:val="009A0C7D"/>
    <w:rsid w:val="009B1609"/>
    <w:rsid w:val="009B76A6"/>
    <w:rsid w:val="009C42CD"/>
    <w:rsid w:val="009C5F69"/>
    <w:rsid w:val="009D7987"/>
    <w:rsid w:val="009E46A0"/>
    <w:rsid w:val="009E55DE"/>
    <w:rsid w:val="009F0020"/>
    <w:rsid w:val="00A06731"/>
    <w:rsid w:val="00A12949"/>
    <w:rsid w:val="00A153CD"/>
    <w:rsid w:val="00A2075D"/>
    <w:rsid w:val="00A24FD0"/>
    <w:rsid w:val="00A36C68"/>
    <w:rsid w:val="00A427C7"/>
    <w:rsid w:val="00A630C9"/>
    <w:rsid w:val="00A64C0A"/>
    <w:rsid w:val="00A66655"/>
    <w:rsid w:val="00A70E75"/>
    <w:rsid w:val="00A73CA4"/>
    <w:rsid w:val="00A81199"/>
    <w:rsid w:val="00A832FD"/>
    <w:rsid w:val="00A855A2"/>
    <w:rsid w:val="00A913E3"/>
    <w:rsid w:val="00AA3F60"/>
    <w:rsid w:val="00AB2EA1"/>
    <w:rsid w:val="00AD0D0C"/>
    <w:rsid w:val="00AE3609"/>
    <w:rsid w:val="00AF2FD5"/>
    <w:rsid w:val="00B05F8F"/>
    <w:rsid w:val="00B25D07"/>
    <w:rsid w:val="00B33FEE"/>
    <w:rsid w:val="00B368E3"/>
    <w:rsid w:val="00B4133C"/>
    <w:rsid w:val="00B471AD"/>
    <w:rsid w:val="00B5053F"/>
    <w:rsid w:val="00B52A92"/>
    <w:rsid w:val="00B65517"/>
    <w:rsid w:val="00B95B3A"/>
    <w:rsid w:val="00BA75FC"/>
    <w:rsid w:val="00BF31D8"/>
    <w:rsid w:val="00BF3C3A"/>
    <w:rsid w:val="00BF70CD"/>
    <w:rsid w:val="00BF7DE5"/>
    <w:rsid w:val="00C021C6"/>
    <w:rsid w:val="00C25232"/>
    <w:rsid w:val="00C35674"/>
    <w:rsid w:val="00C46EBA"/>
    <w:rsid w:val="00C63758"/>
    <w:rsid w:val="00C66C5D"/>
    <w:rsid w:val="00C670DB"/>
    <w:rsid w:val="00C71891"/>
    <w:rsid w:val="00C81A84"/>
    <w:rsid w:val="00C94ABA"/>
    <w:rsid w:val="00C96F15"/>
    <w:rsid w:val="00CD3869"/>
    <w:rsid w:val="00CE203E"/>
    <w:rsid w:val="00CE4217"/>
    <w:rsid w:val="00CF7EC5"/>
    <w:rsid w:val="00D00C92"/>
    <w:rsid w:val="00D03D68"/>
    <w:rsid w:val="00D03F54"/>
    <w:rsid w:val="00D05745"/>
    <w:rsid w:val="00D14190"/>
    <w:rsid w:val="00D14680"/>
    <w:rsid w:val="00D235DA"/>
    <w:rsid w:val="00D30CAB"/>
    <w:rsid w:val="00D31E3C"/>
    <w:rsid w:val="00D34AF7"/>
    <w:rsid w:val="00D35B3A"/>
    <w:rsid w:val="00D627D0"/>
    <w:rsid w:val="00D776CB"/>
    <w:rsid w:val="00D95F40"/>
    <w:rsid w:val="00D9604B"/>
    <w:rsid w:val="00DC1A2A"/>
    <w:rsid w:val="00DC7C72"/>
    <w:rsid w:val="00DD02CD"/>
    <w:rsid w:val="00DE05CC"/>
    <w:rsid w:val="00E00717"/>
    <w:rsid w:val="00E02FF2"/>
    <w:rsid w:val="00E124C7"/>
    <w:rsid w:val="00E22A3B"/>
    <w:rsid w:val="00E337FA"/>
    <w:rsid w:val="00E42980"/>
    <w:rsid w:val="00E517CF"/>
    <w:rsid w:val="00E564EF"/>
    <w:rsid w:val="00E72A13"/>
    <w:rsid w:val="00EB0804"/>
    <w:rsid w:val="00EC1742"/>
    <w:rsid w:val="00EC39DA"/>
    <w:rsid w:val="00EC42C3"/>
    <w:rsid w:val="00EC648C"/>
    <w:rsid w:val="00ED3098"/>
    <w:rsid w:val="00ED4ED6"/>
    <w:rsid w:val="00EF068F"/>
    <w:rsid w:val="00EF6763"/>
    <w:rsid w:val="00F00CB5"/>
    <w:rsid w:val="00F03983"/>
    <w:rsid w:val="00F06717"/>
    <w:rsid w:val="00F17D05"/>
    <w:rsid w:val="00F34222"/>
    <w:rsid w:val="00F37539"/>
    <w:rsid w:val="00F913E9"/>
    <w:rsid w:val="00F97AE0"/>
    <w:rsid w:val="00FA231A"/>
    <w:rsid w:val="00FA51EA"/>
    <w:rsid w:val="00FA5950"/>
    <w:rsid w:val="00FB0CAC"/>
    <w:rsid w:val="00FB1966"/>
    <w:rsid w:val="00FC3F45"/>
    <w:rsid w:val="00FE08AC"/>
    <w:rsid w:val="00FE4914"/>
    <w:rsid w:val="00FF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94D5F"/>
  <w15:docId w15:val="{67C9DBD4-82E6-4148-8E9C-273E46221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9CD"/>
    <w:pPr>
      <w:spacing w:after="160" w:line="259" w:lineRule="auto"/>
    </w:pPr>
    <w:rPr>
      <w:rFonts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19C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link w:val="Heading1"/>
    <w:uiPriority w:val="9"/>
    <w:rsid w:val="008219CD"/>
    <w:rPr>
      <w:rFonts w:ascii="Calibri Light" w:eastAsia="Times New Roman" w:hAnsi="Calibri Light" w:cs="Times New Roman"/>
      <w:color w:val="2E74B5"/>
      <w:sz w:val="32"/>
      <w:szCs w:val="3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51C2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751C2"/>
    <w:rPr>
      <w:rFonts w:ascii="Times New Roman" w:eastAsia="Calibri" w:hAnsi="Times New Roman" w:cs="Times New Roman"/>
      <w:sz w:val="18"/>
      <w:szCs w:val="18"/>
      <w:lang w:val="en-US"/>
    </w:rPr>
  </w:style>
  <w:style w:type="character" w:styleId="CommentReference">
    <w:name w:val="annotation reference"/>
    <w:uiPriority w:val="99"/>
    <w:semiHidden/>
    <w:unhideWhenUsed/>
    <w:rsid w:val="009751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51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751C2"/>
    <w:rPr>
      <w:rFonts w:ascii="Calibri" w:eastAsia="Calibri" w:hAnsi="Calibri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177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5177E2"/>
    <w:rPr>
      <w:rFonts w:ascii="Calibri" w:eastAsia="Calibri" w:hAnsi="Calibri" w:cs="Times New Roman"/>
      <w:sz w:val="22"/>
      <w:szCs w:val="22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5177E2"/>
  </w:style>
  <w:style w:type="paragraph" w:styleId="ListParagraph">
    <w:name w:val="List Paragraph"/>
    <w:basedOn w:val="Normal"/>
    <w:uiPriority w:val="34"/>
    <w:qFormat/>
    <w:rsid w:val="00DF6A3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1EC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11EC9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26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0D26C3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0D26C3"/>
    <w:rPr>
      <w:vertAlign w:val="superscript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BF31D8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1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gigineishvili\Desktop\&#4307;&#4304;&#4316;&#4304;&#4320;&#4311;&#4312;%203%20-%20&#4321;&#4322;&#4320;&#4304;&#4322;&#4308;&#4306;&#4312;&#4312;&#4321;%20&#4306;&#4304;&#4309;&#4314;&#4308;&#4316;&#4312;&#4321;&#4304;%20&#4307;&#4304;%20&#4304;&#4315;&#4317;&#4330;&#4304;&#4316;&#4308;&#4305;&#4312;&#4321;%20&#4328;&#4308;&#4307;&#4308;&#4306;&#4308;&#4305;&#4312;&#4321;%20&#4312;&#4316;&#4307;&#4312;&#4313;&#4304;&#4322;&#4317;&#4320;&#4312;&#4321;%20&#4318;&#4304;&#4321;&#4318;&#4317;&#4320;&#4322;&#4308;&#4305;&#4312;_test_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5TxthcD73NfNJhHEucPm5vTwKw==">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DD99131-6F83-46AD-B232-1BCB0C591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დანართი 3 - სტრატეგიის გავლენისა და ამოცანების შედეგების ინდიკატორის პასპორტები_test_1.dot</Template>
  <TotalTime>0</TotalTime>
  <Pages>15</Pages>
  <Words>3194</Words>
  <Characters>18206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Natela Gigineishvili</dc:creator>
  <cp:keywords/>
  <cp:lastModifiedBy>Tamta Phailodze</cp:lastModifiedBy>
  <cp:revision>3</cp:revision>
  <dcterms:created xsi:type="dcterms:W3CDTF">2022-04-12T14:16:00Z</dcterms:created>
  <dcterms:modified xsi:type="dcterms:W3CDTF">2022-04-13T07:36:00Z</dcterms:modified>
</cp:coreProperties>
</file>