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BCFB9" w14:textId="17CD8DDF" w:rsidR="00E44FC9" w:rsidRPr="00B34EAA" w:rsidRDefault="00E44FC9" w:rsidP="00DF498C">
      <w:pPr>
        <w:jc w:val="right"/>
      </w:pPr>
      <w:r w:rsidRPr="00A241FC">
        <w:rPr>
          <w:rFonts w:cs="Sylfaen"/>
          <w:lang w:val="ka-GE"/>
        </w:rPr>
        <w:t>დანართი</w:t>
      </w:r>
      <w:r w:rsidRPr="00A241FC">
        <w:rPr>
          <w:lang w:val="ka-GE"/>
        </w:rPr>
        <w:t xml:space="preserve"> </w:t>
      </w:r>
      <w:r w:rsidR="00246A75" w:rsidRPr="00A241FC">
        <w:rPr>
          <w:lang w:val="ka-GE"/>
        </w:rPr>
        <w:t>№</w:t>
      </w:r>
      <w:r w:rsidR="00B34EAA">
        <w:t>2</w:t>
      </w:r>
      <w:bookmarkStart w:id="0" w:name="_GoBack"/>
      <w:bookmarkEnd w:id="0"/>
    </w:p>
    <w:p w14:paraId="376481F0" w14:textId="77777777" w:rsidR="00DF498C" w:rsidRPr="00A241FC" w:rsidRDefault="00DF498C" w:rsidP="00E310C1">
      <w:pPr>
        <w:rPr>
          <w:rFonts w:cs="Sylfaen"/>
          <w:lang w:val="ka-GE"/>
        </w:rPr>
      </w:pPr>
    </w:p>
    <w:p w14:paraId="024CC141" w14:textId="34BC2D99" w:rsidR="00E44FC9" w:rsidRPr="00A241FC" w:rsidRDefault="00534CCA" w:rsidP="00DF498C">
      <w:pPr>
        <w:jc w:val="center"/>
        <w:rPr>
          <w:rFonts w:cs="Sylfaen"/>
          <w:b/>
          <w:lang w:val="ka-GE"/>
        </w:rPr>
      </w:pPr>
      <w:r>
        <w:rPr>
          <w:rFonts w:cs="Sylfaen"/>
          <w:b/>
          <w:lang w:val="ka-GE"/>
        </w:rPr>
        <w:t>ბუნებრივი გაზის სექტორში</w:t>
      </w:r>
      <w:r w:rsidR="00E44FC9" w:rsidRPr="00A241FC">
        <w:rPr>
          <w:b/>
          <w:lang w:val="ka-GE"/>
        </w:rPr>
        <w:t xml:space="preserve"> </w:t>
      </w:r>
      <w:r w:rsidR="00E44FC9" w:rsidRPr="00A241FC">
        <w:rPr>
          <w:rFonts w:cs="Sylfaen"/>
          <w:b/>
          <w:lang w:val="ka-GE"/>
        </w:rPr>
        <w:t>ინვესტიციების</w:t>
      </w:r>
      <w:r w:rsidR="00E44FC9" w:rsidRPr="00A241FC">
        <w:rPr>
          <w:b/>
          <w:lang w:val="ka-GE"/>
        </w:rPr>
        <w:t xml:space="preserve"> </w:t>
      </w:r>
      <w:r w:rsidR="00E44FC9" w:rsidRPr="00A241FC">
        <w:rPr>
          <w:rFonts w:cs="Sylfaen"/>
          <w:b/>
          <w:lang w:val="ka-GE"/>
        </w:rPr>
        <w:t>შეფასების</w:t>
      </w:r>
      <w:r w:rsidR="00E44FC9" w:rsidRPr="00A241FC">
        <w:rPr>
          <w:b/>
          <w:lang w:val="ka-GE"/>
        </w:rPr>
        <w:t xml:space="preserve"> </w:t>
      </w:r>
      <w:r w:rsidR="00E44FC9" w:rsidRPr="00A241FC">
        <w:rPr>
          <w:rFonts w:cs="Sylfaen"/>
          <w:b/>
          <w:lang w:val="ka-GE"/>
        </w:rPr>
        <w:t>წესი</w:t>
      </w:r>
    </w:p>
    <w:p w14:paraId="559E944F" w14:textId="77777777" w:rsidR="00E310C1" w:rsidRPr="00A241FC" w:rsidRDefault="00E310C1" w:rsidP="00E310C1">
      <w:pPr>
        <w:rPr>
          <w:lang w:val="ka-GE"/>
        </w:rPr>
      </w:pPr>
    </w:p>
    <w:p w14:paraId="3FAC6F4C" w14:textId="77777777" w:rsidR="00E44FC9" w:rsidRPr="00A241FC" w:rsidRDefault="004C3ABA" w:rsidP="00E310C1">
      <w:pPr>
        <w:rPr>
          <w:b/>
          <w:noProof/>
          <w:lang w:val="ka-GE"/>
        </w:rPr>
      </w:pPr>
      <w:r w:rsidRPr="00A241FC">
        <w:rPr>
          <w:b/>
          <w:noProof/>
          <w:lang w:val="ka-GE"/>
        </w:rPr>
        <w:tab/>
      </w:r>
      <w:r w:rsidR="00E44FC9" w:rsidRPr="00A241FC">
        <w:rPr>
          <w:b/>
          <w:noProof/>
          <w:lang w:val="ka-GE"/>
        </w:rPr>
        <w:t>მუხლი 1. მიზანი და მოქმედების სფერო</w:t>
      </w:r>
    </w:p>
    <w:p w14:paraId="0DE48492" w14:textId="61FC8C38" w:rsidR="00684FCA" w:rsidRPr="00A241FC" w:rsidRDefault="00246A75" w:rsidP="00E310C1">
      <w:pPr>
        <w:rPr>
          <w:lang w:val="ka-GE"/>
        </w:rPr>
      </w:pPr>
      <w:r w:rsidRPr="00A241FC">
        <w:rPr>
          <w:lang w:val="ka-GE"/>
        </w:rPr>
        <w:t xml:space="preserve">1. </w:t>
      </w:r>
      <w:r w:rsidR="00534CCA" w:rsidRPr="00534CCA">
        <w:rPr>
          <w:lang w:val="ka-GE"/>
        </w:rPr>
        <w:t>ბუნებრივი გაზის</w:t>
      </w:r>
      <w:r w:rsidR="00E44FC9" w:rsidRPr="00A241FC">
        <w:rPr>
          <w:lang w:val="ka-GE"/>
        </w:rPr>
        <w:t xml:space="preserve"> სექტორში ინვესტიციების შეფასების წესის (</w:t>
      </w:r>
      <w:r w:rsidR="00BA445C" w:rsidRPr="00A241FC">
        <w:rPr>
          <w:lang w:val="ka-GE"/>
        </w:rPr>
        <w:t>შემდგომში</w:t>
      </w:r>
      <w:r w:rsidR="00E44FC9" w:rsidRPr="00A241FC">
        <w:rPr>
          <w:lang w:val="ka-GE"/>
        </w:rPr>
        <w:t xml:space="preserve"> </w:t>
      </w:r>
      <w:r w:rsidRPr="00A241FC">
        <w:rPr>
          <w:lang w:val="ka-GE"/>
        </w:rPr>
        <w:t>–</w:t>
      </w:r>
      <w:r w:rsidR="001331A5">
        <w:rPr>
          <w:lang w:val="ka-GE"/>
        </w:rPr>
        <w:t xml:space="preserve"> წესი) მიზანია, განსაზღვროს</w:t>
      </w:r>
      <w:r w:rsidR="00E44FC9" w:rsidRPr="00A241FC">
        <w:rPr>
          <w:lang w:val="ka-GE"/>
        </w:rPr>
        <w:t xml:space="preserve"> სატარიფო რეგულირებას დაქვემდებარებული </w:t>
      </w:r>
      <w:r w:rsidR="000F0F95" w:rsidRPr="00A241FC">
        <w:rPr>
          <w:lang w:val="ka-GE"/>
        </w:rPr>
        <w:t>საწარმოების</w:t>
      </w:r>
      <w:r w:rsidR="00E44FC9" w:rsidRPr="00A241FC">
        <w:rPr>
          <w:lang w:val="ka-GE"/>
        </w:rPr>
        <w:t xml:space="preserve"> საინვესტიციო გეგმებისა და მათი შემადგენელი საინვესტიციო პროექტების შემუშავების, წარდგენის, შეფასების, დამტკიცების, მონიტორინგისა და მათში ცვლილების შეტანის ძირით</w:t>
      </w:r>
      <w:r w:rsidR="00AB0BF1" w:rsidRPr="00A241FC">
        <w:rPr>
          <w:lang w:val="ka-GE"/>
        </w:rPr>
        <w:t>ადი პრინციპები და კრიტერიუმები.</w:t>
      </w:r>
    </w:p>
    <w:p w14:paraId="2CE86089" w14:textId="4145D86D" w:rsidR="00E44FC9" w:rsidRPr="00A241FC" w:rsidRDefault="000F0F95" w:rsidP="00E310C1">
      <w:pPr>
        <w:rPr>
          <w:lang w:val="ka-GE"/>
        </w:rPr>
      </w:pPr>
      <w:r w:rsidRPr="00A241FC">
        <w:rPr>
          <w:lang w:val="ka-GE"/>
        </w:rPr>
        <w:t>2</w:t>
      </w:r>
      <w:r w:rsidR="00E44FC9" w:rsidRPr="00A241FC">
        <w:rPr>
          <w:lang w:val="ka-GE"/>
        </w:rPr>
        <w:t>. ამ წესის მოქმედება არ ვრცელდება ბუნებრივი გაზის სექტორის იმ საინვესტიციო პროექტებზე, რომლებიც სახელმწიფო ბიუჯეტის ხარჯზე ხორციელდება საქართველოს მთავრობის სამართლებრივი აქტის ან/და საქართველოს მთავრობის სამართლებრივი აქტის საფუძველზე შექმნილი ქონების (ინფრასტრუქტურის) პრივატიზება/შესყიდვის</w:t>
      </w:r>
      <w:r w:rsidR="00307A41" w:rsidRPr="00A241FC">
        <w:rPr>
          <w:lang w:val="ka-GE"/>
        </w:rPr>
        <w:t xml:space="preserve"> საფუძველზე</w:t>
      </w:r>
      <w:r w:rsidR="00E44FC9" w:rsidRPr="00A241FC">
        <w:rPr>
          <w:lang w:val="ka-GE"/>
        </w:rPr>
        <w:t>.</w:t>
      </w:r>
    </w:p>
    <w:p w14:paraId="69CC43C7" w14:textId="77777777" w:rsidR="00E310C1" w:rsidRPr="00A241FC" w:rsidRDefault="00E310C1" w:rsidP="00E310C1">
      <w:pPr>
        <w:rPr>
          <w:color w:val="FF0000"/>
          <w:lang w:val="ka-GE"/>
        </w:rPr>
      </w:pPr>
    </w:p>
    <w:p w14:paraId="5C512B98" w14:textId="77777777" w:rsidR="00E44FC9" w:rsidRPr="00A241FC" w:rsidRDefault="004C3ABA" w:rsidP="00E310C1">
      <w:pPr>
        <w:rPr>
          <w:b/>
          <w:noProof/>
          <w:lang w:val="ka-GE"/>
        </w:rPr>
      </w:pPr>
      <w:r w:rsidRPr="00A241FC">
        <w:rPr>
          <w:b/>
          <w:noProof/>
          <w:lang w:val="ka-GE"/>
        </w:rPr>
        <w:tab/>
      </w:r>
      <w:r w:rsidR="00E44FC9" w:rsidRPr="00A241FC">
        <w:rPr>
          <w:b/>
          <w:noProof/>
          <w:lang w:val="ka-GE"/>
        </w:rPr>
        <w:t>მუხლი 2. ტერმინთა განმარტებები</w:t>
      </w:r>
    </w:p>
    <w:p w14:paraId="31023B30" w14:textId="5511B7DA" w:rsidR="00E44FC9" w:rsidRPr="00A241FC" w:rsidRDefault="00E44FC9" w:rsidP="00F7667F">
      <w:pPr>
        <w:pStyle w:val="ListParagraph"/>
        <w:numPr>
          <w:ilvl w:val="0"/>
          <w:numId w:val="2"/>
        </w:numPr>
        <w:ind w:left="0" w:firstLine="0"/>
        <w:rPr>
          <w:lang w:val="ka-GE"/>
        </w:rPr>
      </w:pPr>
      <w:r w:rsidRPr="00A241FC">
        <w:rPr>
          <w:lang w:val="ka-GE"/>
        </w:rPr>
        <w:t xml:space="preserve">ამ წესის მიზნებისთვის, მასში გამოყენებულ ტერმინებს აქვს შემდეგი მნიშვნელობა: </w:t>
      </w:r>
    </w:p>
    <w:p w14:paraId="3DA57987" w14:textId="7AE80F29" w:rsidR="00E44FC9" w:rsidRPr="00A241FC" w:rsidRDefault="00E44FC9" w:rsidP="00E310C1">
      <w:pPr>
        <w:rPr>
          <w:lang w:val="ka-GE"/>
        </w:rPr>
      </w:pPr>
      <w:r w:rsidRPr="00A241FC">
        <w:rPr>
          <w:lang w:val="ka-GE"/>
        </w:rPr>
        <w:t xml:space="preserve">ა) კომისია </w:t>
      </w:r>
      <w:r w:rsidR="00246A75" w:rsidRPr="00A241FC">
        <w:rPr>
          <w:lang w:val="ka-GE"/>
        </w:rPr>
        <w:t>–</w:t>
      </w:r>
      <w:r w:rsidRPr="00A241FC">
        <w:rPr>
          <w:lang w:val="ka-GE"/>
        </w:rPr>
        <w:t xml:space="preserve"> საქართველოს ენერგეტიკისა და წყალმომარაგების მარეგულირებელი ეროვნული კომისია;</w:t>
      </w:r>
    </w:p>
    <w:p w14:paraId="339A9F71" w14:textId="3F212415" w:rsidR="00DF498C" w:rsidRPr="00B45D92" w:rsidRDefault="00DF498C" w:rsidP="00E310C1">
      <w:pPr>
        <w:rPr>
          <w:lang w:val="ka-GE"/>
        </w:rPr>
      </w:pPr>
      <w:r w:rsidRPr="00B45D92">
        <w:rPr>
          <w:lang w:val="ka-GE"/>
        </w:rPr>
        <w:t>ბ) კანონი - „ენერგეტიკისა და წყალმომარაგების შესახებ“ საქართველოს კანონი;</w:t>
      </w:r>
    </w:p>
    <w:p w14:paraId="7934C376" w14:textId="4C2E61CD" w:rsidR="003047BA" w:rsidRPr="00B45D92" w:rsidRDefault="00DF498C" w:rsidP="00E310C1">
      <w:pPr>
        <w:rPr>
          <w:lang w:val="ka-GE"/>
        </w:rPr>
      </w:pPr>
      <w:r w:rsidRPr="00B45D92">
        <w:rPr>
          <w:lang w:val="ka-GE"/>
        </w:rPr>
        <w:t>გ</w:t>
      </w:r>
      <w:r w:rsidR="00E44FC9" w:rsidRPr="00B45D92">
        <w:rPr>
          <w:lang w:val="ka-GE"/>
        </w:rPr>
        <w:t xml:space="preserve">) </w:t>
      </w:r>
      <w:r w:rsidR="000F0F95" w:rsidRPr="00B45D92">
        <w:rPr>
          <w:lang w:val="ka-GE"/>
        </w:rPr>
        <w:t xml:space="preserve">საწარმო </w:t>
      </w:r>
      <w:r w:rsidR="00246A75" w:rsidRPr="00B45D92">
        <w:rPr>
          <w:lang w:val="ka-GE"/>
        </w:rPr>
        <w:t>–</w:t>
      </w:r>
      <w:r w:rsidR="001331A5">
        <w:t xml:space="preserve"> </w:t>
      </w:r>
      <w:r w:rsidR="000F0F95" w:rsidRPr="00B45D92">
        <w:rPr>
          <w:lang w:val="ka-GE"/>
        </w:rPr>
        <w:t xml:space="preserve">ბუნებრივი გაზის გადაცემის </w:t>
      </w:r>
      <w:r w:rsidR="001331A5">
        <w:rPr>
          <w:lang w:val="ka-GE"/>
        </w:rPr>
        <w:t>და</w:t>
      </w:r>
      <w:r w:rsidR="000F0F95" w:rsidRPr="00B45D92">
        <w:rPr>
          <w:lang w:val="ka-GE"/>
        </w:rPr>
        <w:t xml:space="preserve"> ბუნებრივი გაზის გ</w:t>
      </w:r>
      <w:r w:rsidR="001331A5">
        <w:rPr>
          <w:lang w:val="ka-GE"/>
        </w:rPr>
        <w:t>ანაწილების სისტემის ოპერატორები</w:t>
      </w:r>
      <w:r w:rsidR="003047BA" w:rsidRPr="00B45D92">
        <w:rPr>
          <w:lang w:val="ka-GE"/>
        </w:rPr>
        <w:t>;</w:t>
      </w:r>
    </w:p>
    <w:p w14:paraId="7D1C17B4" w14:textId="1EA3A9DE" w:rsidR="00291B72" w:rsidRPr="00B45D92" w:rsidRDefault="001331A5" w:rsidP="004B0D7E">
      <w:pPr>
        <w:rPr>
          <w:lang w:val="ka-GE"/>
        </w:rPr>
      </w:pPr>
      <w:r>
        <w:rPr>
          <w:lang w:val="ka-GE"/>
        </w:rPr>
        <w:t>დ</w:t>
      </w:r>
      <w:r w:rsidR="00A46D05" w:rsidRPr="00B45D92">
        <w:rPr>
          <w:lang w:val="ka-GE"/>
        </w:rPr>
        <w:t xml:space="preserve">) </w:t>
      </w:r>
      <w:r w:rsidR="00E44FC9" w:rsidRPr="00B45D92">
        <w:rPr>
          <w:lang w:val="ka-GE"/>
        </w:rPr>
        <w:t xml:space="preserve">საინვესტიციო პროექტი </w:t>
      </w:r>
      <w:r w:rsidR="00246A75" w:rsidRPr="00B45D92">
        <w:rPr>
          <w:lang w:val="ka-GE"/>
        </w:rPr>
        <w:t>–</w:t>
      </w:r>
      <w:r w:rsidR="00E44FC9" w:rsidRPr="00B45D92">
        <w:rPr>
          <w:lang w:val="ka-GE"/>
        </w:rPr>
        <w:t xml:space="preserve"> </w:t>
      </w:r>
      <w:r w:rsidR="004E7040" w:rsidRPr="00B45D92">
        <w:rPr>
          <w:lang w:val="ka-GE"/>
        </w:rPr>
        <w:t xml:space="preserve">საწარმოს მიერ </w:t>
      </w:r>
      <w:r w:rsidR="00E44FC9" w:rsidRPr="00B45D92">
        <w:rPr>
          <w:lang w:val="ka-GE"/>
        </w:rPr>
        <w:t xml:space="preserve">ახალი მატერიალური ან/და არამატერიალური აქტივების შექმნის, შეძენის ან არსებული აქტივების ჩანაცვლების/კაპიტალური რემონტის განხორციელებისთვის აუცილებელ ღონისძიებათა </w:t>
      </w:r>
      <w:r w:rsidR="004B0D7E" w:rsidRPr="00B45D92">
        <w:rPr>
          <w:lang w:val="ka-GE"/>
        </w:rPr>
        <w:t>ერთობლიობა, ლიცენზიით გათვალისწინებული საქმიანობის ფარგლებში</w:t>
      </w:r>
      <w:r w:rsidR="00291B72" w:rsidRPr="00B45D92">
        <w:rPr>
          <w:lang w:val="ka-GE"/>
        </w:rPr>
        <w:t>, რომელიც იყოფა ქსელურ და არაქსელურ საინვესტიციო პროექტებად;</w:t>
      </w:r>
    </w:p>
    <w:p w14:paraId="4256715F" w14:textId="71E9544F" w:rsidR="00291B72" w:rsidRPr="00B45D92" w:rsidRDefault="001331A5" w:rsidP="004B0D7E">
      <w:pPr>
        <w:rPr>
          <w:lang w:val="ka-GE"/>
        </w:rPr>
      </w:pPr>
      <w:r>
        <w:rPr>
          <w:lang w:val="ka-GE"/>
        </w:rPr>
        <w:t>ე</w:t>
      </w:r>
      <w:r w:rsidR="00A46D05" w:rsidRPr="00B45D92">
        <w:rPr>
          <w:lang w:val="ka-GE"/>
        </w:rPr>
        <w:t xml:space="preserve">) </w:t>
      </w:r>
      <w:r w:rsidR="00291B72" w:rsidRPr="00B45D92">
        <w:rPr>
          <w:lang w:val="ka-GE"/>
        </w:rPr>
        <w:t xml:space="preserve">ქსელური საინვესტიციო პროექტები - ამ წესების მე-4 მუხლის </w:t>
      </w:r>
      <w:r w:rsidR="00061228" w:rsidRPr="00B45D92">
        <w:rPr>
          <w:lang w:val="ka-GE"/>
        </w:rPr>
        <w:t>„</w:t>
      </w:r>
      <w:r w:rsidR="00291B72" w:rsidRPr="00B45D92">
        <w:rPr>
          <w:lang w:val="ka-GE"/>
        </w:rPr>
        <w:t>ა</w:t>
      </w:r>
      <w:r w:rsidR="00061228" w:rsidRPr="00B45D92">
        <w:rPr>
          <w:lang w:val="ka-GE"/>
        </w:rPr>
        <w:t>“ – „</w:t>
      </w:r>
      <w:r w:rsidR="00291B72" w:rsidRPr="00B45D92">
        <w:rPr>
          <w:lang w:val="ka-GE"/>
        </w:rPr>
        <w:t>დ</w:t>
      </w:r>
      <w:r w:rsidR="00061228" w:rsidRPr="00B45D92">
        <w:rPr>
          <w:lang w:val="ka-GE"/>
        </w:rPr>
        <w:t>“</w:t>
      </w:r>
      <w:r w:rsidR="00291B72" w:rsidRPr="00B45D92">
        <w:rPr>
          <w:lang w:val="ka-GE"/>
        </w:rPr>
        <w:t xml:space="preserve"> ქვეპუნქტებით განსაზღვრული </w:t>
      </w:r>
      <w:r w:rsidR="00061228" w:rsidRPr="00B45D92">
        <w:rPr>
          <w:lang w:val="ka-GE"/>
        </w:rPr>
        <w:t>კატეგორიის საინვესტიციო პროექტები</w:t>
      </w:r>
      <w:r w:rsidR="00291B72" w:rsidRPr="00B45D92">
        <w:rPr>
          <w:lang w:val="ka-GE"/>
        </w:rPr>
        <w:t>;</w:t>
      </w:r>
    </w:p>
    <w:p w14:paraId="4F44B8E3" w14:textId="6E6288C0" w:rsidR="00061228" w:rsidRPr="00B45D92" w:rsidRDefault="001331A5" w:rsidP="00061228">
      <w:pPr>
        <w:rPr>
          <w:lang w:val="ka-GE"/>
        </w:rPr>
      </w:pPr>
      <w:r>
        <w:rPr>
          <w:lang w:val="ka-GE"/>
        </w:rPr>
        <w:t>ვ</w:t>
      </w:r>
      <w:r w:rsidR="00A46D05" w:rsidRPr="00B45D92">
        <w:rPr>
          <w:lang w:val="ka-GE"/>
        </w:rPr>
        <w:t xml:space="preserve">) </w:t>
      </w:r>
      <w:proofErr w:type="spellStart"/>
      <w:r w:rsidR="00061228" w:rsidRPr="00B45D92">
        <w:rPr>
          <w:lang w:val="ka-GE"/>
        </w:rPr>
        <w:t>არაქსელური</w:t>
      </w:r>
      <w:proofErr w:type="spellEnd"/>
      <w:r w:rsidR="00061228" w:rsidRPr="00B45D92">
        <w:rPr>
          <w:lang w:val="ka-GE"/>
        </w:rPr>
        <w:t xml:space="preserve"> საინვესტიციო პროექტები - ამ წესების მე-4 მუხლის „ე“ ქვეპუნქტით განსაზღვრული კატეგორიის საინვესტიციო პროექტები;</w:t>
      </w:r>
    </w:p>
    <w:p w14:paraId="4D79F4F5" w14:textId="2A8B9C78" w:rsidR="00E44FC9" w:rsidRPr="00B45D92" w:rsidRDefault="00A46D05" w:rsidP="00E310C1">
      <w:pPr>
        <w:rPr>
          <w:lang w:val="ka-GE"/>
        </w:rPr>
      </w:pPr>
      <w:r w:rsidRPr="00B45D92">
        <w:rPr>
          <w:lang w:val="ka-GE"/>
        </w:rPr>
        <w:t xml:space="preserve">თ) </w:t>
      </w:r>
      <w:r w:rsidR="00E44FC9" w:rsidRPr="00B45D92">
        <w:rPr>
          <w:lang w:val="ka-GE"/>
        </w:rPr>
        <w:t xml:space="preserve">საინვესტიციო გეგმა </w:t>
      </w:r>
      <w:r w:rsidR="00246A75" w:rsidRPr="00B45D92">
        <w:rPr>
          <w:lang w:val="ka-GE"/>
        </w:rPr>
        <w:t>–</w:t>
      </w:r>
      <w:r w:rsidR="00E44FC9" w:rsidRPr="00B45D92">
        <w:rPr>
          <w:lang w:val="ka-GE"/>
        </w:rPr>
        <w:t xml:space="preserve"> საინვესტიციო პროექტების ერთობლიობა</w:t>
      </w:r>
      <w:r w:rsidR="00707E0E" w:rsidRPr="00B45D92">
        <w:rPr>
          <w:lang w:val="ka-GE"/>
        </w:rPr>
        <w:t>;</w:t>
      </w:r>
    </w:p>
    <w:p w14:paraId="5AB749F9" w14:textId="4FE543A0" w:rsidR="00E44FC9" w:rsidRPr="00A241FC" w:rsidRDefault="001331A5" w:rsidP="00E310C1">
      <w:pPr>
        <w:rPr>
          <w:lang w:val="ka-GE"/>
        </w:rPr>
      </w:pPr>
      <w:r>
        <w:rPr>
          <w:lang w:val="ka-GE"/>
        </w:rPr>
        <w:t>ზ</w:t>
      </w:r>
      <w:r w:rsidR="00A46D05" w:rsidRPr="00A241FC">
        <w:rPr>
          <w:lang w:val="ka-GE"/>
        </w:rPr>
        <w:t xml:space="preserve">) </w:t>
      </w:r>
      <w:r w:rsidR="00E44FC9" w:rsidRPr="00A241FC">
        <w:rPr>
          <w:lang w:val="ka-GE"/>
        </w:rPr>
        <w:t xml:space="preserve">კაპიტალური რემონტი </w:t>
      </w:r>
      <w:r w:rsidR="00246A75" w:rsidRPr="00A241FC">
        <w:rPr>
          <w:lang w:val="ka-GE"/>
        </w:rPr>
        <w:t>–</w:t>
      </w:r>
      <w:r w:rsidR="00E44FC9" w:rsidRPr="00A241FC">
        <w:rPr>
          <w:lang w:val="ka-GE"/>
        </w:rPr>
        <w:t xml:space="preserve"> სარემონტო სამუშაო, რომელიც ემსახურება არსებული აქტივის აღდგენას, </w:t>
      </w:r>
      <w:r w:rsidR="004978E8" w:rsidRPr="00A241FC">
        <w:rPr>
          <w:lang w:val="ka-GE"/>
        </w:rPr>
        <w:t xml:space="preserve">ექსპლუატაციის ვადის </w:t>
      </w:r>
      <w:r w:rsidR="00E44FC9" w:rsidRPr="00A241FC">
        <w:rPr>
          <w:lang w:val="ka-GE"/>
        </w:rPr>
        <w:t>გაზრდას ან/და ტექნიკური მახასიათებლების შეცვლა-გაუმჯობესებას, აქტივის რეაბილიტაციის, რეკონსტრუქციის ან/და მოდერნიზაციის გზით;</w:t>
      </w:r>
    </w:p>
    <w:p w14:paraId="449DAFAC" w14:textId="5D494781" w:rsidR="00E44FC9" w:rsidRPr="00A241FC" w:rsidRDefault="001331A5" w:rsidP="00E310C1">
      <w:pPr>
        <w:rPr>
          <w:lang w:val="ka-GE"/>
        </w:rPr>
      </w:pPr>
      <w:r>
        <w:rPr>
          <w:lang w:val="ka-GE"/>
        </w:rPr>
        <w:t>თ</w:t>
      </w:r>
      <w:r w:rsidR="00A46D05" w:rsidRPr="00A241FC">
        <w:rPr>
          <w:lang w:val="ka-GE"/>
        </w:rPr>
        <w:t xml:space="preserve">) </w:t>
      </w:r>
      <w:r w:rsidR="00E44FC9" w:rsidRPr="00A241FC">
        <w:rPr>
          <w:lang w:val="ka-GE"/>
        </w:rPr>
        <w:t xml:space="preserve">რეაბილიტაცია </w:t>
      </w:r>
      <w:r w:rsidR="00246A75" w:rsidRPr="00A241FC">
        <w:rPr>
          <w:lang w:val="ka-GE"/>
        </w:rPr>
        <w:t>–</w:t>
      </w:r>
      <w:r w:rsidR="00E44FC9" w:rsidRPr="00A241FC">
        <w:rPr>
          <w:lang w:val="ka-GE"/>
        </w:rPr>
        <w:t xml:space="preserve"> არსებული აქტივის ან/და მისი ნაწილ(ებ)ის აღდგენა საწყის სპეციფიკაციამდე ან/და </w:t>
      </w:r>
      <w:r w:rsidR="004978E8" w:rsidRPr="00A241FC">
        <w:rPr>
          <w:lang w:val="ka-GE"/>
        </w:rPr>
        <w:t>ექსპლუატაციის ვადის</w:t>
      </w:r>
      <w:r w:rsidR="00E44FC9" w:rsidRPr="00A241FC">
        <w:rPr>
          <w:lang w:val="ka-GE"/>
        </w:rPr>
        <w:t xml:space="preserve"> გაზრდა დაზიანებული/გაცვეთილი დეტალების შეკეთების ან/და შეცვლის გზით;</w:t>
      </w:r>
    </w:p>
    <w:p w14:paraId="706927A2" w14:textId="0F5DCE91" w:rsidR="00E44FC9" w:rsidRPr="00A241FC" w:rsidRDefault="001331A5" w:rsidP="00E310C1">
      <w:pPr>
        <w:rPr>
          <w:lang w:val="ka-GE"/>
        </w:rPr>
      </w:pPr>
      <w:r>
        <w:rPr>
          <w:lang w:val="ka-GE"/>
        </w:rPr>
        <w:t>ი</w:t>
      </w:r>
      <w:r w:rsidR="00A46D05" w:rsidRPr="00A241FC">
        <w:rPr>
          <w:lang w:val="ka-GE"/>
        </w:rPr>
        <w:t xml:space="preserve">) </w:t>
      </w:r>
      <w:r w:rsidR="00E44FC9" w:rsidRPr="00A241FC">
        <w:rPr>
          <w:lang w:val="ka-GE"/>
        </w:rPr>
        <w:t xml:space="preserve">რეკონსტრუქცია </w:t>
      </w:r>
      <w:r w:rsidR="00246A75" w:rsidRPr="00A241FC">
        <w:rPr>
          <w:lang w:val="ka-GE"/>
        </w:rPr>
        <w:t>–</w:t>
      </w:r>
      <w:r w:rsidR="00E44FC9" w:rsidRPr="00A241FC">
        <w:rPr>
          <w:lang w:val="ka-GE"/>
        </w:rPr>
        <w:t xml:space="preserve"> არსებული აქტივის ან/და მისი ნაწილ(ებ)ის არსობრივად შეცვლა, მათი ფიზიკური, ხარისხობრივი და თვის</w:t>
      </w:r>
      <w:r w:rsidR="00154B59" w:rsidRPr="00A241FC">
        <w:rPr>
          <w:lang w:val="ka-GE"/>
        </w:rPr>
        <w:t>ე</w:t>
      </w:r>
      <w:r w:rsidR="00E44FC9" w:rsidRPr="00A241FC">
        <w:rPr>
          <w:lang w:val="ka-GE"/>
        </w:rPr>
        <w:t>ბრივი განახლების მიზნით;</w:t>
      </w:r>
      <w:r w:rsidR="00246A75" w:rsidRPr="00A241FC">
        <w:rPr>
          <w:lang w:val="ka-GE"/>
        </w:rPr>
        <w:t xml:space="preserve"> </w:t>
      </w:r>
    </w:p>
    <w:p w14:paraId="0D225D01" w14:textId="278FD8E1" w:rsidR="00E44FC9" w:rsidRPr="00A241FC" w:rsidRDefault="001331A5" w:rsidP="00E310C1">
      <w:pPr>
        <w:rPr>
          <w:lang w:val="ka-GE"/>
        </w:rPr>
      </w:pPr>
      <w:r>
        <w:rPr>
          <w:lang w:val="ka-GE"/>
        </w:rPr>
        <w:t>კ</w:t>
      </w:r>
      <w:r w:rsidR="00A46D05" w:rsidRPr="00A241FC">
        <w:rPr>
          <w:lang w:val="ka-GE"/>
        </w:rPr>
        <w:t xml:space="preserve">) </w:t>
      </w:r>
      <w:r w:rsidR="00E44FC9" w:rsidRPr="00A241FC">
        <w:rPr>
          <w:lang w:val="ka-GE"/>
        </w:rPr>
        <w:t xml:space="preserve">მოდერნიზაცია </w:t>
      </w:r>
      <w:r w:rsidR="00246A75" w:rsidRPr="00A241FC">
        <w:rPr>
          <w:lang w:val="ka-GE"/>
        </w:rPr>
        <w:t>–</w:t>
      </w:r>
      <w:r w:rsidR="00E44FC9" w:rsidRPr="00A241FC">
        <w:rPr>
          <w:lang w:val="ka-GE"/>
        </w:rPr>
        <w:t xml:space="preserve"> არსებული აქტივის ან/და მისი ნაწილ(ებ)ის ფუნქციონალური გაუმჯობესება ტექნიკური სიახლის ინტეგრირების გზით;</w:t>
      </w:r>
    </w:p>
    <w:p w14:paraId="7A56993F" w14:textId="169EB6F3" w:rsidR="00E44FC9" w:rsidRPr="00A241FC" w:rsidRDefault="001331A5" w:rsidP="00E310C1">
      <w:pPr>
        <w:rPr>
          <w:lang w:val="ka-GE"/>
        </w:rPr>
      </w:pPr>
      <w:r>
        <w:rPr>
          <w:lang w:val="ka-GE"/>
        </w:rPr>
        <w:lastRenderedPageBreak/>
        <w:t>ლ</w:t>
      </w:r>
      <w:r w:rsidR="00A46D05" w:rsidRPr="00A241FC">
        <w:rPr>
          <w:lang w:val="ka-GE"/>
        </w:rPr>
        <w:t xml:space="preserve">) </w:t>
      </w:r>
      <w:r w:rsidR="00E44FC9" w:rsidRPr="00A241FC">
        <w:rPr>
          <w:lang w:val="ka-GE"/>
        </w:rPr>
        <w:t xml:space="preserve">დისკონტირების ფინანსური განაკვეთი </w:t>
      </w:r>
      <w:r w:rsidR="00154B59" w:rsidRPr="00A241FC">
        <w:rPr>
          <w:lang w:val="ka-GE"/>
        </w:rPr>
        <w:t>–</w:t>
      </w:r>
      <w:r w:rsidR="00E44FC9" w:rsidRPr="00A241FC">
        <w:rPr>
          <w:lang w:val="ka-GE"/>
        </w:rPr>
        <w:t xml:space="preserve"> </w:t>
      </w:r>
      <w:proofErr w:type="spellStart"/>
      <w:r w:rsidR="00E44FC9" w:rsidRPr="00A241FC">
        <w:rPr>
          <w:lang w:val="ka-GE"/>
        </w:rPr>
        <w:t>საპროცენტო</w:t>
      </w:r>
      <w:proofErr w:type="spellEnd"/>
      <w:r w:rsidR="00E44FC9" w:rsidRPr="00A241FC">
        <w:rPr>
          <w:lang w:val="ka-GE"/>
        </w:rPr>
        <w:t xml:space="preserve"> განაკვეთი, რომელიც გამოიყენება საინვესტიციო პროექტების მომავალი წმინდა ფინანსური ფულადი ნაკადების დღევანდელი ღირებულების დასადგენად;</w:t>
      </w:r>
    </w:p>
    <w:p w14:paraId="6741F454" w14:textId="735C5FD3" w:rsidR="00E44FC9" w:rsidRPr="00A241FC" w:rsidRDefault="001331A5" w:rsidP="00E310C1">
      <w:pPr>
        <w:rPr>
          <w:lang w:val="ka-GE"/>
        </w:rPr>
      </w:pPr>
      <w:r>
        <w:rPr>
          <w:lang w:val="ka-GE"/>
        </w:rPr>
        <w:t>მ</w:t>
      </w:r>
      <w:r w:rsidR="00A46D05" w:rsidRPr="00A241FC">
        <w:rPr>
          <w:lang w:val="ka-GE"/>
        </w:rPr>
        <w:t xml:space="preserve">) </w:t>
      </w:r>
      <w:r w:rsidR="00E44FC9" w:rsidRPr="00A241FC">
        <w:rPr>
          <w:lang w:val="ka-GE"/>
        </w:rPr>
        <w:t xml:space="preserve">დისკონტირების სოციალური განაკვეთი </w:t>
      </w:r>
      <w:r w:rsidR="00154B59" w:rsidRPr="00A241FC">
        <w:rPr>
          <w:lang w:val="ka-GE"/>
        </w:rPr>
        <w:t>–</w:t>
      </w:r>
      <w:r w:rsidR="00E44FC9" w:rsidRPr="00A241FC">
        <w:rPr>
          <w:lang w:val="ka-GE"/>
        </w:rPr>
        <w:t xml:space="preserve"> </w:t>
      </w:r>
      <w:proofErr w:type="spellStart"/>
      <w:r w:rsidR="00E44FC9" w:rsidRPr="00A241FC">
        <w:rPr>
          <w:lang w:val="ka-GE"/>
        </w:rPr>
        <w:t>საპროცენტო</w:t>
      </w:r>
      <w:proofErr w:type="spellEnd"/>
      <w:r w:rsidR="00E44FC9" w:rsidRPr="00A241FC">
        <w:rPr>
          <w:lang w:val="ka-GE"/>
        </w:rPr>
        <w:t xml:space="preserve"> განაკვეთი, რომელიც გამოიყენება იმ საინვესტიციო პროექტების მომავალი წმინდა ეკონომიკური ფულადი ნაკადების დღევანდელი ღირებულების დასადგენად, რომლებიც ეკონომიკურ და სოციალურ სარგებელს ქმნიან;</w:t>
      </w:r>
    </w:p>
    <w:p w14:paraId="684730D3" w14:textId="50DA5BBA" w:rsidR="00E44FC9" w:rsidRPr="00A241FC" w:rsidRDefault="001331A5" w:rsidP="00E310C1">
      <w:pPr>
        <w:rPr>
          <w:lang w:val="ka-GE"/>
        </w:rPr>
      </w:pPr>
      <w:r>
        <w:rPr>
          <w:lang w:val="ka-GE"/>
        </w:rPr>
        <w:t>ნ</w:t>
      </w:r>
      <w:r w:rsidR="00A46D05" w:rsidRPr="00A241FC">
        <w:rPr>
          <w:lang w:val="ka-GE"/>
        </w:rPr>
        <w:t xml:space="preserve">) </w:t>
      </w:r>
      <w:r w:rsidR="00E44FC9" w:rsidRPr="00A241FC">
        <w:rPr>
          <w:lang w:val="ka-GE"/>
        </w:rPr>
        <w:t xml:space="preserve">დისკონტირება </w:t>
      </w:r>
      <w:r w:rsidR="00246A75" w:rsidRPr="00A241FC">
        <w:rPr>
          <w:lang w:val="ka-GE"/>
        </w:rPr>
        <w:t>–</w:t>
      </w:r>
      <w:r w:rsidR="00E44FC9" w:rsidRPr="00A241FC">
        <w:rPr>
          <w:lang w:val="ka-GE"/>
        </w:rPr>
        <w:t xml:space="preserve"> მომავალი ფულადი ნაკადების დღევანდელი ღირებულების გამოთვლა დისკონტირების განაკვეთის მეშვეობით;</w:t>
      </w:r>
    </w:p>
    <w:p w14:paraId="0E290797" w14:textId="277B5492" w:rsidR="00E44FC9" w:rsidRPr="00A241FC" w:rsidRDefault="001331A5" w:rsidP="00E310C1">
      <w:pPr>
        <w:rPr>
          <w:lang w:val="ka-GE"/>
        </w:rPr>
      </w:pPr>
      <w:r>
        <w:rPr>
          <w:lang w:val="ka-GE"/>
        </w:rPr>
        <w:t>ო</w:t>
      </w:r>
      <w:r w:rsidR="00A46D05" w:rsidRPr="00A241FC">
        <w:rPr>
          <w:lang w:val="ka-GE"/>
        </w:rPr>
        <w:t xml:space="preserve">) </w:t>
      </w:r>
      <w:r w:rsidR="00E44FC9" w:rsidRPr="00A241FC">
        <w:rPr>
          <w:lang w:val="ka-GE"/>
        </w:rPr>
        <w:t xml:space="preserve">ფინანსური წმინდა მიმდინარე ღირებულება (FNPV) </w:t>
      </w:r>
      <w:r w:rsidR="00154B59" w:rsidRPr="00A241FC">
        <w:rPr>
          <w:lang w:val="ka-GE"/>
        </w:rPr>
        <w:t>–</w:t>
      </w:r>
      <w:r w:rsidR="00E44FC9" w:rsidRPr="00A241FC">
        <w:rPr>
          <w:lang w:val="ka-GE"/>
        </w:rPr>
        <w:t xml:space="preserve"> </w:t>
      </w:r>
      <w:r w:rsidR="004E7040" w:rsidRPr="00A241FC">
        <w:rPr>
          <w:lang w:val="ka-GE"/>
        </w:rPr>
        <w:t xml:space="preserve">საინვესტიციო </w:t>
      </w:r>
      <w:r w:rsidR="00E44FC9" w:rsidRPr="00A241FC">
        <w:rPr>
          <w:lang w:val="ka-GE"/>
        </w:rPr>
        <w:t xml:space="preserve">პროექტის წმინდა ფინანსური სარგებლის (სარგებელს </w:t>
      </w:r>
      <w:proofErr w:type="spellStart"/>
      <w:r w:rsidR="00E44FC9" w:rsidRPr="00A241FC">
        <w:rPr>
          <w:lang w:val="ka-GE"/>
        </w:rPr>
        <w:t>გამოკლებული</w:t>
      </w:r>
      <w:proofErr w:type="spellEnd"/>
      <w:r w:rsidR="00E44FC9" w:rsidRPr="00A241FC">
        <w:rPr>
          <w:lang w:val="ka-GE"/>
        </w:rPr>
        <w:t xml:space="preserve"> ხარჯები) </w:t>
      </w:r>
      <w:proofErr w:type="spellStart"/>
      <w:r w:rsidR="00E44FC9" w:rsidRPr="00A241FC">
        <w:rPr>
          <w:lang w:val="ka-GE"/>
        </w:rPr>
        <w:t>დისკონტირებული</w:t>
      </w:r>
      <w:proofErr w:type="spellEnd"/>
      <w:r w:rsidR="00E44FC9" w:rsidRPr="00A241FC">
        <w:rPr>
          <w:lang w:val="ka-GE"/>
        </w:rPr>
        <w:t xml:space="preserve"> წლიური სიდიდეების ჯამი;</w:t>
      </w:r>
    </w:p>
    <w:p w14:paraId="5714E5C6" w14:textId="52CA4018" w:rsidR="00E44FC9" w:rsidRPr="00A241FC" w:rsidRDefault="001331A5" w:rsidP="00E310C1">
      <w:pPr>
        <w:rPr>
          <w:lang w:val="ka-GE"/>
        </w:rPr>
      </w:pPr>
      <w:r>
        <w:rPr>
          <w:lang w:val="ka-GE"/>
        </w:rPr>
        <w:t>პ</w:t>
      </w:r>
      <w:r w:rsidR="00A46D05" w:rsidRPr="00A241FC">
        <w:rPr>
          <w:lang w:val="ka-GE"/>
        </w:rPr>
        <w:t xml:space="preserve">) </w:t>
      </w:r>
      <w:r w:rsidR="00E44FC9" w:rsidRPr="00A241FC">
        <w:rPr>
          <w:lang w:val="ka-GE"/>
        </w:rPr>
        <w:t xml:space="preserve">ეკონომიკური წმინდა მიმდინარე ღირებულება (ENPV) </w:t>
      </w:r>
      <w:r w:rsidR="00154B59" w:rsidRPr="00A241FC">
        <w:rPr>
          <w:lang w:val="ka-GE"/>
        </w:rPr>
        <w:t>–</w:t>
      </w:r>
      <w:r w:rsidR="00E44FC9" w:rsidRPr="00A241FC">
        <w:rPr>
          <w:lang w:val="ka-GE"/>
        </w:rPr>
        <w:t xml:space="preserve"> ალტერნატიული ღირებულების გამოყენებით, ფულად გამოსახულებაში </w:t>
      </w:r>
      <w:r w:rsidR="004E7040" w:rsidRPr="00A241FC">
        <w:rPr>
          <w:lang w:val="ka-GE"/>
        </w:rPr>
        <w:t xml:space="preserve">საინვესტიციო </w:t>
      </w:r>
      <w:r w:rsidR="00E44FC9" w:rsidRPr="00A241FC">
        <w:rPr>
          <w:lang w:val="ka-GE"/>
        </w:rPr>
        <w:t xml:space="preserve">პროექტის ხარჯებისა და სარგებლის რაოდენობრივი შეფასების საფუძველზე, პროექტის წმინდა სარგებლის დისკონტირების სოციალური განაკვეთით </w:t>
      </w:r>
      <w:proofErr w:type="spellStart"/>
      <w:r w:rsidR="00E44FC9" w:rsidRPr="00A241FC">
        <w:rPr>
          <w:lang w:val="ka-GE"/>
        </w:rPr>
        <w:t>დისკონტირებული</w:t>
      </w:r>
      <w:proofErr w:type="spellEnd"/>
      <w:r w:rsidR="00E44FC9" w:rsidRPr="00A241FC">
        <w:rPr>
          <w:lang w:val="ka-GE"/>
        </w:rPr>
        <w:t xml:space="preserve"> წლიური სიდიდეების ჯამი;</w:t>
      </w:r>
    </w:p>
    <w:p w14:paraId="57BFC66D" w14:textId="094348D8" w:rsidR="00E44FC9" w:rsidRPr="00A241FC" w:rsidRDefault="001331A5" w:rsidP="00E310C1">
      <w:pPr>
        <w:rPr>
          <w:lang w:val="ka-GE"/>
        </w:rPr>
      </w:pPr>
      <w:r>
        <w:rPr>
          <w:lang w:val="ka-GE"/>
        </w:rPr>
        <w:t>ჟ</w:t>
      </w:r>
      <w:r w:rsidR="00A46D05" w:rsidRPr="00A241FC">
        <w:rPr>
          <w:lang w:val="ka-GE"/>
        </w:rPr>
        <w:t xml:space="preserve">) </w:t>
      </w:r>
      <w:r w:rsidR="00E44FC9" w:rsidRPr="00A241FC">
        <w:rPr>
          <w:lang w:val="ka-GE"/>
        </w:rPr>
        <w:t xml:space="preserve">ფორსმაჟორი </w:t>
      </w:r>
      <w:r w:rsidR="00246A75" w:rsidRPr="00A241FC">
        <w:rPr>
          <w:lang w:val="ka-GE"/>
        </w:rPr>
        <w:t>–</w:t>
      </w:r>
      <w:r w:rsidR="00E44FC9" w:rsidRPr="00A241FC">
        <w:rPr>
          <w:lang w:val="ka-GE"/>
        </w:rPr>
        <w:t xml:space="preserve"> ნებისმიერი გაუთვალისწინებელი სიტუაცია ან ქმედება, რომელიც არ ექვემდებარება ამ წესებით განსაზღვრული პირების გავლენასა და კონტროლს და რომლის თავიდან აცილება შეუძლებელი იქნებოდა ამ პირების მიერ უკიდურესად ფრთხილი ზომების გატარებისა და მაქსიმალური გულმოდგინების გამოჩენის შემთხვევაშიც კი და რომელიც ხელს უშლის ამ პირებს მათი მოვალეობების შესრულებაში. სავარაუდო ფორსმაჟორული მოვლენებია: სტიქიური უბედურებები, გაფიცვები, ომი, აჯანყება, არეულობები, მეწყერი, ხანძარი, წყალდიდობა, მიწისძვრა, აფეთქებები ან უბედური შემთხვევები გადაცემისა</w:t>
      </w:r>
      <w:r w:rsidR="00E73F1C" w:rsidRPr="00A241FC">
        <w:rPr>
          <w:lang w:val="ka-GE"/>
        </w:rPr>
        <w:t xml:space="preserve"> </w:t>
      </w:r>
      <w:r w:rsidR="00E44FC9" w:rsidRPr="00A241FC">
        <w:rPr>
          <w:lang w:val="ka-GE"/>
        </w:rPr>
        <w:t xml:space="preserve">ან გამანაწილებელი </w:t>
      </w:r>
      <w:r w:rsidR="00E73F1C" w:rsidRPr="00A241FC">
        <w:rPr>
          <w:lang w:val="ka-GE"/>
        </w:rPr>
        <w:t xml:space="preserve">სისტემების </w:t>
      </w:r>
      <w:r w:rsidR="00E44FC9" w:rsidRPr="00A241FC">
        <w:rPr>
          <w:lang w:val="ka-GE"/>
        </w:rPr>
        <w:t>შემადგენელ ნებისმიერ მოწყობილობაში ან სხვა ობიექტებში რომელიც აუცილებელია შესაბამისი მომსახურების გაწევისათვის, ან ქმედების განხორციელებისათვის და რომელთა ხარისხი და მასშტაბი შეუძლებელს ხდის შესაბამისი მომსახურების გაწევას ან ქმედების განხორციელებას;</w:t>
      </w:r>
    </w:p>
    <w:p w14:paraId="732C3A35" w14:textId="28BAD429" w:rsidR="00E44FC9" w:rsidRPr="00A241FC" w:rsidRDefault="001331A5" w:rsidP="00E310C1">
      <w:pPr>
        <w:rPr>
          <w:lang w:val="ka-GE"/>
        </w:rPr>
      </w:pPr>
      <w:r>
        <w:rPr>
          <w:lang w:val="ka-GE"/>
        </w:rPr>
        <w:t>რ</w:t>
      </w:r>
      <w:r w:rsidR="00A46D05" w:rsidRPr="00A241FC">
        <w:rPr>
          <w:lang w:val="ka-GE"/>
        </w:rPr>
        <w:t xml:space="preserve">) </w:t>
      </w:r>
      <w:r w:rsidR="00196C5E" w:rsidRPr="00A241FC">
        <w:rPr>
          <w:lang w:val="ka-GE"/>
        </w:rPr>
        <w:t>ურთიერთ</w:t>
      </w:r>
      <w:r w:rsidR="00E44FC9" w:rsidRPr="00A241FC">
        <w:rPr>
          <w:lang w:val="ka-GE"/>
        </w:rPr>
        <w:t xml:space="preserve">დაკავშირებული საინვესტიციო პროექტები </w:t>
      </w:r>
      <w:r w:rsidR="00246A75" w:rsidRPr="00A241FC">
        <w:rPr>
          <w:lang w:val="ka-GE"/>
        </w:rPr>
        <w:t>–</w:t>
      </w:r>
      <w:r w:rsidR="00E44FC9" w:rsidRPr="00A241FC">
        <w:rPr>
          <w:lang w:val="ka-GE"/>
        </w:rPr>
        <w:t xml:space="preserve"> </w:t>
      </w:r>
      <w:r w:rsidR="004E7040" w:rsidRPr="00A241FC">
        <w:rPr>
          <w:lang w:val="ka-GE"/>
        </w:rPr>
        <w:t>საწარმოს</w:t>
      </w:r>
      <w:r w:rsidR="00D959F7" w:rsidRPr="00A241FC">
        <w:rPr>
          <w:lang w:val="ka-GE"/>
        </w:rPr>
        <w:t xml:space="preserve"> </w:t>
      </w:r>
      <w:r w:rsidR="00E44FC9" w:rsidRPr="00A241FC">
        <w:rPr>
          <w:lang w:val="ka-GE"/>
        </w:rPr>
        <w:t xml:space="preserve">მიერ კომისიაში წარმოდგენილი საინვესტიციო პროექტის განხორციელებაზე დამოკიდებული ან/და მისი </w:t>
      </w:r>
      <w:r w:rsidR="004D0CBE" w:rsidRPr="00A241FC">
        <w:rPr>
          <w:lang w:val="ka-GE"/>
        </w:rPr>
        <w:t>განხორციელებისთვის</w:t>
      </w:r>
      <w:r w:rsidR="00E44FC9" w:rsidRPr="00A241FC">
        <w:rPr>
          <w:lang w:val="ka-GE"/>
        </w:rPr>
        <w:t xml:space="preserve"> აუცილებელი (შემავსებელი) საინვესტიციო პროექტები.</w:t>
      </w:r>
    </w:p>
    <w:p w14:paraId="5F3C78A2" w14:textId="419BCFB4" w:rsidR="000D63AD" w:rsidRPr="00A241FC" w:rsidRDefault="000D63AD" w:rsidP="00F7667F">
      <w:pPr>
        <w:pStyle w:val="ListParagraph"/>
        <w:numPr>
          <w:ilvl w:val="0"/>
          <w:numId w:val="2"/>
        </w:numPr>
        <w:ind w:left="0" w:firstLine="0"/>
        <w:rPr>
          <w:lang w:val="ka-GE"/>
        </w:rPr>
      </w:pPr>
      <w:r w:rsidRPr="00A241FC">
        <w:rPr>
          <w:lang w:val="ka-GE"/>
        </w:rPr>
        <w:t xml:space="preserve">წესში გამოყენებულ სხვა ტერმინებს </w:t>
      </w:r>
      <w:r w:rsidR="00DA2D6B" w:rsidRPr="00A241FC">
        <w:rPr>
          <w:lang w:val="ka-GE"/>
        </w:rPr>
        <w:t>აქვთ იგივე მნიშვნელობა, რაც კანონში.</w:t>
      </w:r>
    </w:p>
    <w:p w14:paraId="02C1F1B4" w14:textId="77777777" w:rsidR="00E310C1" w:rsidRPr="00A241FC" w:rsidRDefault="00E310C1" w:rsidP="00E310C1">
      <w:pPr>
        <w:rPr>
          <w:lang w:val="ka-GE"/>
        </w:rPr>
      </w:pPr>
    </w:p>
    <w:p w14:paraId="65622FF9" w14:textId="03ECF5E3" w:rsidR="00E44FC9" w:rsidRPr="00F7667F" w:rsidRDefault="004C3ABA" w:rsidP="00E310C1">
      <w:pPr>
        <w:rPr>
          <w:b/>
          <w:noProof/>
          <w:lang w:val="ka-GE"/>
        </w:rPr>
      </w:pPr>
      <w:r w:rsidRPr="00A241FC">
        <w:rPr>
          <w:b/>
          <w:noProof/>
          <w:lang w:val="ka-GE"/>
        </w:rPr>
        <w:tab/>
      </w:r>
      <w:r w:rsidR="00E44FC9" w:rsidRPr="00A241FC">
        <w:rPr>
          <w:b/>
          <w:noProof/>
          <w:lang w:val="ka-GE"/>
        </w:rPr>
        <w:t xml:space="preserve">მუხლი 3. </w:t>
      </w:r>
      <w:r w:rsidR="00B840D9" w:rsidRPr="00A241FC">
        <w:rPr>
          <w:b/>
          <w:noProof/>
          <w:lang w:val="ka-GE"/>
        </w:rPr>
        <w:t>საინვესტიციო პროექტის შეფასების ზოგადი წესი</w:t>
      </w:r>
    </w:p>
    <w:p w14:paraId="29B9AAA8" w14:textId="658B697B" w:rsidR="00B840D9" w:rsidRPr="00A241FC" w:rsidRDefault="00196C5E" w:rsidP="00E310C1">
      <w:pPr>
        <w:rPr>
          <w:lang w:val="ka-GE"/>
        </w:rPr>
      </w:pPr>
      <w:r w:rsidRPr="00A241FC">
        <w:rPr>
          <w:lang w:val="ka-GE"/>
        </w:rPr>
        <w:t>1</w:t>
      </w:r>
      <w:r w:rsidR="00246A75" w:rsidRPr="00A241FC">
        <w:rPr>
          <w:lang w:val="ka-GE"/>
        </w:rPr>
        <w:t xml:space="preserve">. </w:t>
      </w:r>
      <w:r w:rsidR="00B840D9" w:rsidRPr="00A241FC">
        <w:rPr>
          <w:lang w:val="ka-GE"/>
        </w:rPr>
        <w:t>კომისია წარმოდგენილი საინვესტიციო პროექტების მიზანშეწონილობასა და გონივრულობას აფასებს აუცილებლობისა და ეფექტიანობის კრიტერიუმების გათვალისწინებით.</w:t>
      </w:r>
    </w:p>
    <w:p w14:paraId="7860EA78" w14:textId="10C8DB93" w:rsidR="00E44FC9" w:rsidRPr="00A241FC" w:rsidRDefault="00196C5E" w:rsidP="00E310C1">
      <w:pPr>
        <w:rPr>
          <w:lang w:val="ka-GE"/>
        </w:rPr>
      </w:pPr>
      <w:r w:rsidRPr="00A241FC">
        <w:rPr>
          <w:lang w:val="ka-GE"/>
        </w:rPr>
        <w:t>2</w:t>
      </w:r>
      <w:r w:rsidR="00246A75" w:rsidRPr="00A241FC">
        <w:rPr>
          <w:lang w:val="ka-GE"/>
        </w:rPr>
        <w:t xml:space="preserve">. </w:t>
      </w:r>
      <w:r w:rsidR="00E44FC9" w:rsidRPr="00A241FC">
        <w:rPr>
          <w:lang w:val="ka-GE"/>
        </w:rPr>
        <w:t xml:space="preserve">საინვესტიციო პროექტის აუცილებლად მიჩნევისთვის, შესაბამისმა </w:t>
      </w:r>
      <w:r w:rsidRPr="00A241FC">
        <w:rPr>
          <w:lang w:val="ka-GE"/>
        </w:rPr>
        <w:t>ს</w:t>
      </w:r>
      <w:r w:rsidR="00B74981" w:rsidRPr="00A241FC">
        <w:rPr>
          <w:lang w:val="ka-GE"/>
        </w:rPr>
        <w:t>ა</w:t>
      </w:r>
      <w:r w:rsidRPr="00A241FC">
        <w:rPr>
          <w:lang w:val="ka-GE"/>
        </w:rPr>
        <w:t xml:space="preserve">წარმომ </w:t>
      </w:r>
      <w:r w:rsidR="00E44FC9" w:rsidRPr="00A241FC">
        <w:rPr>
          <w:lang w:val="ka-GE"/>
        </w:rPr>
        <w:t xml:space="preserve">უნდა დაასაბუთოს მისი განხორციელების საჭიროება </w:t>
      </w:r>
      <w:r w:rsidR="00B840D9" w:rsidRPr="00A241FC">
        <w:rPr>
          <w:lang w:val="ka-GE"/>
        </w:rPr>
        <w:t>ენერგეტიკული</w:t>
      </w:r>
      <w:r w:rsidR="00E44FC9" w:rsidRPr="00A241FC">
        <w:rPr>
          <w:lang w:val="ka-GE"/>
        </w:rPr>
        <w:t xml:space="preserve"> სისტემების უსაფრთხო, საიმედო და ეფექტიანი ფუნქციონირებისთვის.</w:t>
      </w:r>
    </w:p>
    <w:p w14:paraId="390FE5AB" w14:textId="00D9870D" w:rsidR="00E44FC9" w:rsidRPr="00A241FC" w:rsidRDefault="00196C5E" w:rsidP="00E310C1">
      <w:pPr>
        <w:rPr>
          <w:lang w:val="ka-GE"/>
        </w:rPr>
      </w:pPr>
      <w:r w:rsidRPr="00A241FC">
        <w:rPr>
          <w:lang w:val="ka-GE"/>
        </w:rPr>
        <w:t>3</w:t>
      </w:r>
      <w:r w:rsidR="00246A75" w:rsidRPr="00A241FC">
        <w:rPr>
          <w:lang w:val="ka-GE"/>
        </w:rPr>
        <w:t xml:space="preserve">. </w:t>
      </w:r>
      <w:r w:rsidR="00E44FC9" w:rsidRPr="00A241FC">
        <w:rPr>
          <w:lang w:val="ka-GE"/>
        </w:rPr>
        <w:t xml:space="preserve">საინვესტიციო პროექტის ეფექტიანად მიჩნევისთვის, შესაბამისმა </w:t>
      </w:r>
      <w:r w:rsidRPr="00A241FC">
        <w:rPr>
          <w:lang w:val="ka-GE"/>
        </w:rPr>
        <w:t xml:space="preserve">საწარმომ </w:t>
      </w:r>
      <w:r w:rsidR="00E44FC9" w:rsidRPr="00A241FC">
        <w:rPr>
          <w:lang w:val="ka-GE"/>
        </w:rPr>
        <w:t xml:space="preserve">უნდა დაასაბუთოს, რომ საინვესტიციო პროექტი დაგეგმილია დანახარჯების გონივრულობის პრინციპის საფუძველზე და მისი რაოდენობრივი სარგებელი აღემატება ტარიფებში </w:t>
      </w:r>
      <w:r w:rsidR="004B0D7E" w:rsidRPr="00A241FC">
        <w:rPr>
          <w:lang w:val="ka-GE"/>
        </w:rPr>
        <w:t xml:space="preserve">გასათვალისწინებელ ამ პროექტის </w:t>
      </w:r>
      <w:r w:rsidR="00E44FC9" w:rsidRPr="00A241FC">
        <w:rPr>
          <w:lang w:val="ka-GE"/>
        </w:rPr>
        <w:t>მთლიან ხარჯს.</w:t>
      </w:r>
    </w:p>
    <w:p w14:paraId="31EAB680" w14:textId="77777777" w:rsidR="00E310C1" w:rsidRPr="00A241FC" w:rsidRDefault="00E310C1" w:rsidP="00E310C1">
      <w:pPr>
        <w:rPr>
          <w:lang w:val="ka-GE"/>
        </w:rPr>
      </w:pPr>
    </w:p>
    <w:p w14:paraId="14681D20" w14:textId="77777777" w:rsidR="00E44FC9" w:rsidRPr="00A241FC" w:rsidRDefault="00E44FC9" w:rsidP="00E310C1">
      <w:pPr>
        <w:rPr>
          <w:b/>
          <w:noProof/>
          <w:lang w:val="ka-GE"/>
        </w:rPr>
      </w:pPr>
      <w:r w:rsidRPr="00A241FC">
        <w:rPr>
          <w:b/>
          <w:noProof/>
          <w:lang w:val="ka-GE"/>
        </w:rPr>
        <w:t>მუხლი 4. საინვესტიციო პროექტების კლასიფიკაცია</w:t>
      </w:r>
    </w:p>
    <w:p w14:paraId="7932192E" w14:textId="0E8249CA" w:rsidR="00E44FC9" w:rsidRPr="00A241FC" w:rsidRDefault="00E44FC9" w:rsidP="00E310C1">
      <w:pPr>
        <w:rPr>
          <w:lang w:val="ka-GE"/>
        </w:rPr>
      </w:pPr>
      <w:r w:rsidRPr="00A241FC">
        <w:rPr>
          <w:lang w:val="ka-GE"/>
        </w:rPr>
        <w:lastRenderedPageBreak/>
        <w:t xml:space="preserve">საინვესტიციო პროექტები იყოფა შემდეგ კატეგორიებად: </w:t>
      </w:r>
    </w:p>
    <w:p w14:paraId="32346A83" w14:textId="3575A4B0" w:rsidR="00E44FC9" w:rsidRPr="00A241FC" w:rsidRDefault="00E44FC9" w:rsidP="00F7667F">
      <w:pPr>
        <w:ind w:left="567" w:hanging="567"/>
        <w:rPr>
          <w:lang w:val="ka-GE"/>
        </w:rPr>
      </w:pPr>
      <w:r w:rsidRPr="00A241FC">
        <w:rPr>
          <w:i/>
          <w:lang w:val="ka-GE"/>
        </w:rPr>
        <w:t>ა)</w:t>
      </w:r>
      <w:r w:rsidR="00F7667F">
        <w:rPr>
          <w:i/>
          <w:lang w:val="ka-GE"/>
        </w:rPr>
        <w:tab/>
      </w:r>
      <w:r w:rsidRPr="00A241FC">
        <w:rPr>
          <w:i/>
          <w:lang w:val="ka-GE"/>
        </w:rPr>
        <w:t xml:space="preserve">კატეგორია I. ქსელის </w:t>
      </w:r>
      <w:proofErr w:type="spellStart"/>
      <w:r w:rsidRPr="00A241FC">
        <w:rPr>
          <w:i/>
          <w:lang w:val="ka-GE"/>
        </w:rPr>
        <w:t>საიმედოობასთან</w:t>
      </w:r>
      <w:proofErr w:type="spellEnd"/>
      <w:r w:rsidRPr="00A241FC">
        <w:rPr>
          <w:i/>
          <w:lang w:val="ka-GE"/>
        </w:rPr>
        <w:t>/მდგრადობასთან და ეფექტიან ოპერირებასთან დაკავშირებული საინვესტიციო პროექტები</w:t>
      </w:r>
      <w:r w:rsidRPr="00A241FC">
        <w:rPr>
          <w:lang w:val="ka-GE"/>
        </w:rPr>
        <w:t xml:space="preserve"> </w:t>
      </w:r>
      <w:r w:rsidR="00246A75" w:rsidRPr="00A241FC">
        <w:rPr>
          <w:lang w:val="ka-GE"/>
        </w:rPr>
        <w:t>–</w:t>
      </w:r>
      <w:r w:rsidR="00061228" w:rsidRPr="00A241FC">
        <w:rPr>
          <w:lang w:val="ka-GE"/>
        </w:rPr>
        <w:t xml:space="preserve"> </w:t>
      </w:r>
      <w:r w:rsidRPr="00A241FC">
        <w:rPr>
          <w:lang w:val="ka-GE"/>
        </w:rPr>
        <w:t xml:space="preserve">ქსელის რეაბილიტაცია, რეკონსტრუქცია, მოდერნიზაცია ან/და არსებული, დაზიანებული ან მოძველებული აქტივის ჩანაცვლება; </w:t>
      </w:r>
    </w:p>
    <w:p w14:paraId="1FE6E215" w14:textId="6467A04B" w:rsidR="00E44FC9" w:rsidRPr="00F7667F" w:rsidRDefault="00E44FC9" w:rsidP="00F7667F">
      <w:pPr>
        <w:ind w:left="567" w:hanging="567"/>
        <w:rPr>
          <w:i/>
          <w:lang w:val="ka-GE"/>
        </w:rPr>
      </w:pPr>
      <w:r w:rsidRPr="00A241FC">
        <w:rPr>
          <w:i/>
          <w:lang w:val="ka-GE"/>
        </w:rPr>
        <w:t>ბ)</w:t>
      </w:r>
      <w:r w:rsidR="004C3ABA" w:rsidRPr="00A241FC">
        <w:rPr>
          <w:i/>
          <w:lang w:val="ka-GE"/>
        </w:rPr>
        <w:tab/>
      </w:r>
      <w:r w:rsidRPr="00A241FC">
        <w:rPr>
          <w:i/>
          <w:lang w:val="ka-GE"/>
        </w:rPr>
        <w:t xml:space="preserve">კატეგორია II. მიწოდების უსაფრთხოებასა და დივერსიფიკაციასთან დაკავშირებული საინვესტიციო პროექტები </w:t>
      </w:r>
      <w:r w:rsidR="00154B59" w:rsidRPr="00A241FC">
        <w:rPr>
          <w:i/>
          <w:lang w:val="ka-GE"/>
        </w:rPr>
        <w:t>–</w:t>
      </w:r>
      <w:r w:rsidR="00246A75" w:rsidRPr="00F7667F">
        <w:rPr>
          <w:i/>
          <w:lang w:val="ka-GE"/>
        </w:rPr>
        <w:t xml:space="preserve"> </w:t>
      </w:r>
      <w:r w:rsidRPr="00F7667F">
        <w:rPr>
          <w:i/>
          <w:lang w:val="ka-GE"/>
        </w:rPr>
        <w:t xml:space="preserve">მიწოდების უსაფრთხოებისა და დივერსიფიკაციის მიზნებისთვის,  ბუნებრივი გაზის </w:t>
      </w:r>
      <w:r w:rsidR="008838BD" w:rsidRPr="00F7667F">
        <w:rPr>
          <w:i/>
          <w:lang w:val="ka-GE"/>
        </w:rPr>
        <w:t xml:space="preserve">გადამცემი </w:t>
      </w:r>
      <w:r w:rsidRPr="00F7667F">
        <w:rPr>
          <w:i/>
          <w:lang w:val="ka-GE"/>
        </w:rPr>
        <w:t xml:space="preserve">და გამანაწილებელი ქსელის ახალი ინფრასტრუქტურის მშენებლობაში განხორციელებული ინვესტიციები; </w:t>
      </w:r>
    </w:p>
    <w:p w14:paraId="777C05D5" w14:textId="15FDEF11" w:rsidR="00E44FC9" w:rsidRPr="00F7667F" w:rsidRDefault="00E44FC9" w:rsidP="00F7667F">
      <w:pPr>
        <w:ind w:left="567" w:hanging="567"/>
        <w:rPr>
          <w:i/>
          <w:lang w:val="ka-GE"/>
        </w:rPr>
      </w:pPr>
      <w:r w:rsidRPr="00A241FC">
        <w:rPr>
          <w:i/>
          <w:lang w:val="ka-GE"/>
        </w:rPr>
        <w:t>გ)</w:t>
      </w:r>
      <w:r w:rsidR="004C3ABA" w:rsidRPr="00A241FC">
        <w:rPr>
          <w:i/>
          <w:lang w:val="ka-GE"/>
        </w:rPr>
        <w:tab/>
      </w:r>
      <w:r w:rsidRPr="00A241FC">
        <w:rPr>
          <w:i/>
          <w:lang w:val="ka-GE"/>
        </w:rPr>
        <w:t xml:space="preserve">კატეგორია III. სისტემის განვითარებასა და გაფართოებასთან დაკავშირებული საინვესტიციო პროექტები </w:t>
      </w:r>
      <w:r w:rsidR="00246A75" w:rsidRPr="00A241FC">
        <w:rPr>
          <w:i/>
          <w:lang w:val="ka-GE"/>
        </w:rPr>
        <w:t>–</w:t>
      </w:r>
      <w:r w:rsidRPr="00F7667F">
        <w:rPr>
          <w:i/>
          <w:lang w:val="ka-GE"/>
        </w:rPr>
        <w:t xml:space="preserve"> გაზრდილი</w:t>
      </w:r>
      <w:r w:rsidR="000203EA">
        <w:rPr>
          <w:i/>
          <w:lang w:val="ka-GE"/>
        </w:rPr>
        <w:t>/საპროგნოზო მოთხოვნის საპასუხოდ</w:t>
      </w:r>
      <w:r w:rsidRPr="00F7667F">
        <w:rPr>
          <w:i/>
          <w:lang w:val="ka-GE"/>
        </w:rPr>
        <w:t xml:space="preserve"> ბუნებრივი გაზის </w:t>
      </w:r>
      <w:r w:rsidR="008838BD" w:rsidRPr="00F7667F">
        <w:rPr>
          <w:i/>
          <w:lang w:val="ka-GE"/>
        </w:rPr>
        <w:t xml:space="preserve">გადამცემი </w:t>
      </w:r>
      <w:r w:rsidRPr="00F7667F">
        <w:rPr>
          <w:i/>
          <w:lang w:val="ka-GE"/>
        </w:rPr>
        <w:t xml:space="preserve">და გამანაწილებელი ქსელის ახალი ინფრასტრუქტურის მშენებლობაში განხორციელებული ინვესტიციები; </w:t>
      </w:r>
    </w:p>
    <w:p w14:paraId="6BF8C426" w14:textId="15D3F8D7" w:rsidR="00E44FC9" w:rsidRPr="00F7667F" w:rsidRDefault="00E44FC9" w:rsidP="00F7667F">
      <w:pPr>
        <w:ind w:left="567" w:hanging="567"/>
        <w:rPr>
          <w:i/>
          <w:lang w:val="ka-GE"/>
        </w:rPr>
      </w:pPr>
      <w:r w:rsidRPr="00A241FC">
        <w:rPr>
          <w:i/>
          <w:lang w:val="ka-GE"/>
        </w:rPr>
        <w:t>დ)</w:t>
      </w:r>
      <w:r w:rsidR="00F7667F">
        <w:rPr>
          <w:i/>
          <w:lang w:val="ka-GE"/>
        </w:rPr>
        <w:tab/>
      </w:r>
      <w:r w:rsidRPr="00A241FC">
        <w:rPr>
          <w:i/>
          <w:lang w:val="ka-GE"/>
        </w:rPr>
        <w:t xml:space="preserve">კატეგორია IV. სხვა ტიპის საინვესტიციო პროექტები </w:t>
      </w:r>
      <w:r w:rsidR="00154B59" w:rsidRPr="00A241FC">
        <w:rPr>
          <w:i/>
          <w:lang w:val="ka-GE"/>
        </w:rPr>
        <w:t>–</w:t>
      </w:r>
      <w:r w:rsidRPr="00F7667F">
        <w:rPr>
          <w:i/>
          <w:lang w:val="ka-GE"/>
        </w:rPr>
        <w:t xml:space="preserve"> გარემოსდაცვითი, განახლებადი ენერგიის ინტეგრაციასთან ან/და </w:t>
      </w:r>
      <w:proofErr w:type="spellStart"/>
      <w:r w:rsidRPr="00F7667F">
        <w:rPr>
          <w:i/>
          <w:lang w:val="ka-GE"/>
        </w:rPr>
        <w:t>ენერგოეფექტიანობის</w:t>
      </w:r>
      <w:proofErr w:type="spellEnd"/>
      <w:r w:rsidRPr="00F7667F">
        <w:rPr>
          <w:i/>
          <w:lang w:val="ka-GE"/>
        </w:rPr>
        <w:t xml:space="preserve"> გაუმჯობესებასთან დაკავშირებული პროექტები.</w:t>
      </w:r>
    </w:p>
    <w:p w14:paraId="5D4D65E4" w14:textId="50F8A47D" w:rsidR="00E44FC9" w:rsidRPr="00F7667F" w:rsidRDefault="00291B72" w:rsidP="00F7667F">
      <w:pPr>
        <w:ind w:left="567" w:hanging="567"/>
        <w:rPr>
          <w:i/>
          <w:lang w:val="ka-GE"/>
        </w:rPr>
      </w:pPr>
      <w:r w:rsidRPr="00A241FC">
        <w:rPr>
          <w:i/>
          <w:lang w:val="ka-GE"/>
        </w:rPr>
        <w:t>ე</w:t>
      </w:r>
      <w:r w:rsidR="00F7667F">
        <w:rPr>
          <w:i/>
          <w:lang w:val="ka-GE"/>
        </w:rPr>
        <w:t>)</w:t>
      </w:r>
      <w:r w:rsidR="00F7667F">
        <w:rPr>
          <w:i/>
          <w:lang w:val="ka-GE"/>
        </w:rPr>
        <w:tab/>
      </w:r>
      <w:r w:rsidR="00E44FC9" w:rsidRPr="00A241FC">
        <w:rPr>
          <w:i/>
          <w:lang w:val="ka-GE"/>
        </w:rPr>
        <w:t xml:space="preserve">კატეგორია V. </w:t>
      </w:r>
      <w:proofErr w:type="spellStart"/>
      <w:r w:rsidR="00E44FC9" w:rsidRPr="00A241FC">
        <w:rPr>
          <w:i/>
          <w:lang w:val="ka-GE"/>
        </w:rPr>
        <w:t>არაქსელური</w:t>
      </w:r>
      <w:proofErr w:type="spellEnd"/>
      <w:r w:rsidR="00E44FC9" w:rsidRPr="00A241FC">
        <w:rPr>
          <w:i/>
          <w:lang w:val="ka-GE"/>
        </w:rPr>
        <w:t xml:space="preserve"> საინვესტიციო პროექტები </w:t>
      </w:r>
      <w:r w:rsidR="00154B59" w:rsidRPr="00A241FC">
        <w:rPr>
          <w:i/>
          <w:lang w:val="ka-GE"/>
        </w:rPr>
        <w:t>–</w:t>
      </w:r>
      <w:r w:rsidR="00E44FC9" w:rsidRPr="00A241FC">
        <w:rPr>
          <w:i/>
          <w:lang w:val="ka-GE"/>
        </w:rPr>
        <w:t xml:space="preserve"> საინვესტიციო პროექტები, რომლებიც არ ხვდება I –</w:t>
      </w:r>
      <w:r w:rsidR="00E44FC9" w:rsidRPr="00F7667F">
        <w:rPr>
          <w:i/>
          <w:lang w:val="ka-GE"/>
        </w:rPr>
        <w:t xml:space="preserve"> IV კატეგორიით გათვალისწინებულ ქსელურ საინვესტიციო პროექტებში, </w:t>
      </w:r>
      <w:r w:rsidR="00412B61" w:rsidRPr="00F7667F">
        <w:rPr>
          <w:i/>
          <w:lang w:val="ka-GE"/>
        </w:rPr>
        <w:t>მაგალითად</w:t>
      </w:r>
      <w:r w:rsidR="00E44FC9" w:rsidRPr="00F7667F">
        <w:rPr>
          <w:i/>
          <w:lang w:val="ka-GE"/>
        </w:rPr>
        <w:t xml:space="preserve">, არამატერიალურ, საოფისე ინვენტარში, სატრანსპორტო საშუალებებში, ადმინისტრაციულ შენობა-ნაგებობებში, საკომუნიკაციო საშუალებებში, კომპიუტერულ ტექნიკასა და სხვადასხვა სპეციალურ მოწყობილობებში განსახორციელებელ ინვესტიციებთან დაკავშირებული პროექტები. </w:t>
      </w:r>
    </w:p>
    <w:p w14:paraId="7D4AD6DB" w14:textId="77777777" w:rsidR="00E310C1" w:rsidRPr="00A241FC" w:rsidRDefault="00E310C1" w:rsidP="00E310C1">
      <w:pPr>
        <w:rPr>
          <w:lang w:val="ka-GE"/>
        </w:rPr>
      </w:pPr>
    </w:p>
    <w:p w14:paraId="1B9309A4" w14:textId="79EAF216" w:rsidR="00E44FC9" w:rsidRPr="00A241FC" w:rsidRDefault="00E44FC9" w:rsidP="00E310C1">
      <w:pPr>
        <w:rPr>
          <w:b/>
          <w:noProof/>
          <w:lang w:val="ka-GE"/>
        </w:rPr>
      </w:pPr>
      <w:r w:rsidRPr="00A241FC">
        <w:rPr>
          <w:b/>
          <w:noProof/>
          <w:lang w:val="ka-GE"/>
        </w:rPr>
        <w:t>მუხლი 5. საინვესტიციო გეგმის წარდგენის პროცედურები</w:t>
      </w:r>
    </w:p>
    <w:p w14:paraId="123C0EC0" w14:textId="3D6DD527" w:rsidR="001F4D46" w:rsidRPr="00A241FC" w:rsidRDefault="00196C5E" w:rsidP="00E310C1">
      <w:pPr>
        <w:rPr>
          <w:lang w:val="ka-GE"/>
        </w:rPr>
      </w:pPr>
      <w:r w:rsidRPr="00A241FC">
        <w:rPr>
          <w:lang w:val="ka-GE"/>
        </w:rPr>
        <w:t>1. საინვესტიციო გეგმას შეიმუშავებს და კომისიაში შესათანხმებლად წარადგენს საწარმო.   საინვესტიციო გეგმა უნდა შემუშავდეს ისე, რომ უზრუნველყოს საწარმოს საქმიანობის  მაქსიმალური ეფექტიანობით განხორციელება, მოქმედი კანონმდებლობის მოთხოვნების გათვალისწინებით.</w:t>
      </w:r>
    </w:p>
    <w:p w14:paraId="7F2DDEEC" w14:textId="15E5D0F6" w:rsidR="001F4D46" w:rsidRPr="00B45D92" w:rsidRDefault="001F4D46" w:rsidP="00E310C1">
      <w:pPr>
        <w:rPr>
          <w:lang w:val="ka-GE"/>
        </w:rPr>
      </w:pPr>
      <w:r w:rsidRPr="00B45D92">
        <w:rPr>
          <w:lang w:val="ka-GE"/>
        </w:rPr>
        <w:t xml:space="preserve">2. გადამცემი სისტემის ოპერატორი </w:t>
      </w:r>
      <w:r w:rsidR="003047BA" w:rsidRPr="00B45D92">
        <w:rPr>
          <w:lang w:val="ka-GE"/>
        </w:rPr>
        <w:t xml:space="preserve">საინვესტიციო გეგმას </w:t>
      </w:r>
      <w:r w:rsidRPr="00B45D92">
        <w:rPr>
          <w:lang w:val="ka-GE"/>
        </w:rPr>
        <w:t xml:space="preserve">კომისიას წარუდგენს ყოველი </w:t>
      </w:r>
      <w:r w:rsidR="00330A41" w:rsidRPr="00B45D92">
        <w:rPr>
          <w:lang w:val="ka-GE"/>
        </w:rPr>
        <w:t>ტარიფის გაანგარიშების</w:t>
      </w:r>
      <w:r w:rsidRPr="00B45D92">
        <w:rPr>
          <w:lang w:val="ka-GE"/>
        </w:rPr>
        <w:t xml:space="preserve"> წლის არაუგვიანეს პირველი ივნისისა.</w:t>
      </w:r>
    </w:p>
    <w:p w14:paraId="44582CDB" w14:textId="08B8AB72" w:rsidR="00957BF0" w:rsidRPr="00B45D92" w:rsidRDefault="001F4D46" w:rsidP="00E310C1">
      <w:pPr>
        <w:rPr>
          <w:lang w:val="ka-GE"/>
        </w:rPr>
      </w:pPr>
      <w:r w:rsidRPr="00B45D92">
        <w:rPr>
          <w:lang w:val="ka-GE"/>
        </w:rPr>
        <w:t>3. ამ მუხლის მე-2 პუნქტით გათვალისწინებული საინვესტიციო გეგმა ამ წესით გათვალისწინებულ საკითხებთან ერთად უნდა მოიცავდეს კანონის 53-ე მუხლის მე-7 პუნქტის შესაბამისად საქართველოს ეკონომიკისა და მდგრადი განვითარების სამინისტროს მიერ საინვესტიციო გეგმის წარდგენის წინა წელს დამტკიცებული გადამცემი ქსელის განვითარების ათწლიანი გეგმის მ</w:t>
      </w:r>
      <w:r w:rsidR="00330A41" w:rsidRPr="00B45D92">
        <w:rPr>
          <w:lang w:val="ka-GE"/>
        </w:rPr>
        <w:t xml:space="preserve">ხოლოდ </w:t>
      </w:r>
      <w:r w:rsidR="007C17E0">
        <w:rPr>
          <w:lang w:val="ka-GE"/>
        </w:rPr>
        <w:t>იმ</w:t>
      </w:r>
      <w:r w:rsidR="00330A41" w:rsidRPr="00B45D92">
        <w:rPr>
          <w:lang w:val="ka-GE"/>
        </w:rPr>
        <w:t xml:space="preserve"> ნაწილ</w:t>
      </w:r>
      <w:r w:rsidR="007C17E0">
        <w:rPr>
          <w:lang w:val="ka-GE"/>
        </w:rPr>
        <w:t>ს</w:t>
      </w:r>
      <w:r w:rsidR="00330A41" w:rsidRPr="00B45D92">
        <w:rPr>
          <w:lang w:val="ka-GE"/>
        </w:rPr>
        <w:t>, რომელიც ეხება მომდევნო სატარიფო რეგულირების პერიოდისთვის</w:t>
      </w:r>
      <w:r w:rsidRPr="00B45D92">
        <w:rPr>
          <w:lang w:val="ka-GE"/>
        </w:rPr>
        <w:t xml:space="preserve"> გათვალისწინებულ საინვესტიციო პროექტებს.</w:t>
      </w:r>
    </w:p>
    <w:p w14:paraId="61AF80F4" w14:textId="351BC680" w:rsidR="003047BA" w:rsidRPr="00B45D92" w:rsidRDefault="00A46D05" w:rsidP="00906370">
      <w:pPr>
        <w:rPr>
          <w:lang w:val="ka-GE"/>
        </w:rPr>
      </w:pPr>
      <w:r w:rsidRPr="00B45D92">
        <w:rPr>
          <w:lang w:val="ka-GE"/>
        </w:rPr>
        <w:t>4</w:t>
      </w:r>
      <w:r w:rsidR="00906370" w:rsidRPr="00B45D92">
        <w:rPr>
          <w:lang w:val="ka-GE"/>
        </w:rPr>
        <w:t xml:space="preserve">. </w:t>
      </w:r>
      <w:r w:rsidR="003047BA" w:rsidRPr="00B45D92">
        <w:rPr>
          <w:lang w:val="ka-GE"/>
        </w:rPr>
        <w:t>გამანაწილებელი სისტემის ოპერატორის მიერ საინვესტიციო გეგმის</w:t>
      </w:r>
      <w:r w:rsidR="00957BF0" w:rsidRPr="00B45D92">
        <w:rPr>
          <w:lang w:val="ka-GE"/>
        </w:rPr>
        <w:t xml:space="preserve"> კომისიაში წარდგენა ხდება ყოველწლიურად</w:t>
      </w:r>
      <w:r w:rsidR="003047BA" w:rsidRPr="00B45D92">
        <w:rPr>
          <w:lang w:val="ka-GE"/>
        </w:rPr>
        <w:t>,</w:t>
      </w:r>
      <w:r w:rsidR="00957BF0" w:rsidRPr="00B45D92">
        <w:rPr>
          <w:lang w:val="ka-GE"/>
        </w:rPr>
        <w:t xml:space="preserve"> არაუგვიანეს </w:t>
      </w:r>
      <w:r w:rsidR="001F4D46" w:rsidRPr="00B45D92">
        <w:rPr>
          <w:lang w:val="ka-GE"/>
        </w:rPr>
        <w:t xml:space="preserve">პირველი </w:t>
      </w:r>
      <w:r w:rsidR="00957BF0" w:rsidRPr="00B45D92">
        <w:rPr>
          <w:lang w:val="ka-GE"/>
        </w:rPr>
        <w:t>ივნისისა</w:t>
      </w:r>
      <w:r w:rsidR="003047BA" w:rsidRPr="00B45D92">
        <w:rPr>
          <w:lang w:val="ka-GE"/>
        </w:rPr>
        <w:t>.</w:t>
      </w:r>
    </w:p>
    <w:p w14:paraId="4F973187" w14:textId="6D03A888" w:rsidR="00330A41" w:rsidRPr="00B45D92" w:rsidRDefault="00906370" w:rsidP="00906370">
      <w:pPr>
        <w:rPr>
          <w:lang w:val="ka-GE"/>
        </w:rPr>
      </w:pPr>
      <w:r w:rsidRPr="00B45D92">
        <w:rPr>
          <w:lang w:val="ka-GE"/>
        </w:rPr>
        <w:t xml:space="preserve">5. </w:t>
      </w:r>
      <w:r w:rsidR="003047BA" w:rsidRPr="00B45D92">
        <w:rPr>
          <w:lang w:val="ka-GE"/>
        </w:rPr>
        <w:t xml:space="preserve">გამანაწილებელი სისტემის ოპერატორის მიერ ამ მუხლის მე-4 პუნქტით გათვალისწინებული საინვესტიციო გეგმა </w:t>
      </w:r>
      <w:r w:rsidR="00A46D05" w:rsidRPr="00B45D92">
        <w:rPr>
          <w:lang w:val="ka-GE"/>
        </w:rPr>
        <w:t xml:space="preserve">უნდა მოიცავდეს ქსელურ საინვესტიციო პროექტებს </w:t>
      </w:r>
      <w:r w:rsidR="00283F50" w:rsidRPr="00B45D92">
        <w:rPr>
          <w:lang w:val="ka-GE"/>
        </w:rPr>
        <w:t>კანონის 75-ე მუხლის შესაბამისად</w:t>
      </w:r>
      <w:r w:rsidR="003047BA" w:rsidRPr="00B45D92">
        <w:rPr>
          <w:lang w:val="ka-GE"/>
        </w:rPr>
        <w:t>.</w:t>
      </w:r>
    </w:p>
    <w:p w14:paraId="255AFCDB" w14:textId="77777777" w:rsidR="00707E0E" w:rsidRPr="00B45D92" w:rsidRDefault="00330A41" w:rsidP="00906370">
      <w:pPr>
        <w:rPr>
          <w:lang w:val="ka-GE"/>
        </w:rPr>
      </w:pPr>
      <w:r w:rsidRPr="00B45D92">
        <w:rPr>
          <w:lang w:val="ka-GE"/>
        </w:rPr>
        <w:t xml:space="preserve">6. გამანაწილებელი სისტემის ოპერატორის მიერ ამ მუხლის მე-4 პუნქტით გათვალისწინებული საინვესტიციო გეგმა, რომელიც კომისიას წარედგინება ტარიფის გაანგარიშების წელს, ამ მუხლის </w:t>
      </w:r>
      <w:r w:rsidRPr="00B45D92">
        <w:rPr>
          <w:lang w:val="ka-GE"/>
        </w:rPr>
        <w:lastRenderedPageBreak/>
        <w:t xml:space="preserve">მე-5 პუნქტით გათვალისწინებულ საკითხებთან ერთად ასევე უნდა მოიცავდეს არაქსელურ საინვესტიციო პროექტებს. </w:t>
      </w:r>
    </w:p>
    <w:p w14:paraId="2666FD5C" w14:textId="4F4176F6" w:rsidR="00427D3D" w:rsidRPr="00A241FC" w:rsidRDefault="00D55566" w:rsidP="00906370">
      <w:pPr>
        <w:rPr>
          <w:lang w:val="ka-GE"/>
        </w:rPr>
      </w:pPr>
      <w:r>
        <w:rPr>
          <w:lang w:val="ka-GE"/>
        </w:rPr>
        <w:t>7</w:t>
      </w:r>
      <w:r w:rsidR="00906370" w:rsidRPr="00F7667F">
        <w:rPr>
          <w:lang w:val="ka-GE"/>
        </w:rPr>
        <w:t xml:space="preserve">. </w:t>
      </w:r>
      <w:r w:rsidR="009A0A68" w:rsidRPr="00A241FC">
        <w:rPr>
          <w:lang w:val="ka-GE"/>
        </w:rPr>
        <w:t>კომისია</w:t>
      </w:r>
      <w:r w:rsidR="00B37A0D" w:rsidRPr="00A241FC">
        <w:rPr>
          <w:lang w:val="ka-GE"/>
        </w:rPr>
        <w:t xml:space="preserve"> </w:t>
      </w:r>
      <w:r w:rsidR="003047BA" w:rsidRPr="00A241FC">
        <w:rPr>
          <w:lang w:val="ka-GE"/>
        </w:rPr>
        <w:t>საწარმოების მიერ</w:t>
      </w:r>
      <w:r w:rsidR="00B37A0D" w:rsidRPr="00A241FC">
        <w:rPr>
          <w:lang w:val="ka-GE"/>
        </w:rPr>
        <w:t xml:space="preserve"> წარმოდგენილ </w:t>
      </w:r>
      <w:r w:rsidR="00E44FC9" w:rsidRPr="00A241FC">
        <w:rPr>
          <w:lang w:val="ka-GE"/>
        </w:rPr>
        <w:t xml:space="preserve">საინვესტიციო </w:t>
      </w:r>
      <w:r w:rsidR="00906370" w:rsidRPr="00A241FC">
        <w:rPr>
          <w:lang w:val="ka-GE"/>
        </w:rPr>
        <w:t>გეგმებს განიხილავს</w:t>
      </w:r>
      <w:r w:rsidR="00E44FC9" w:rsidRPr="00A241FC">
        <w:rPr>
          <w:lang w:val="ka-GE"/>
        </w:rPr>
        <w:t xml:space="preserve"> მისი მიღებიდან 90</w:t>
      </w:r>
      <w:r w:rsidR="00C2085A" w:rsidRPr="00A241FC">
        <w:rPr>
          <w:lang w:val="ka-GE"/>
        </w:rPr>
        <w:t xml:space="preserve"> </w:t>
      </w:r>
      <w:r w:rsidR="00E44FC9" w:rsidRPr="00A241FC">
        <w:rPr>
          <w:lang w:val="ka-GE"/>
        </w:rPr>
        <w:t>კალენდარული დღის ვადაში. აღნიშნულ ვადაში კომისია</w:t>
      </w:r>
    </w:p>
    <w:p w14:paraId="75186379" w14:textId="146AAB86" w:rsidR="00427D3D" w:rsidRPr="00A241FC" w:rsidRDefault="00427D3D" w:rsidP="00E310C1">
      <w:pPr>
        <w:rPr>
          <w:lang w:val="ka-GE"/>
        </w:rPr>
      </w:pPr>
      <w:r w:rsidRPr="00A241FC">
        <w:rPr>
          <w:lang w:val="ka-GE"/>
        </w:rPr>
        <w:t xml:space="preserve">ა) </w:t>
      </w:r>
      <w:r w:rsidR="00E44FC9" w:rsidRPr="00A241FC">
        <w:rPr>
          <w:lang w:val="ka-GE"/>
        </w:rPr>
        <w:t xml:space="preserve">ითანხმებს წარმოდგენილ საინვესტიციო გეგმას ან </w:t>
      </w:r>
    </w:p>
    <w:p w14:paraId="21258958" w14:textId="0274B351" w:rsidR="00E44FC9" w:rsidRPr="00A241FC" w:rsidRDefault="00427D3D" w:rsidP="00E310C1">
      <w:pPr>
        <w:rPr>
          <w:lang w:val="ka-GE"/>
        </w:rPr>
      </w:pPr>
      <w:r w:rsidRPr="00A241FC">
        <w:rPr>
          <w:lang w:val="ka-GE"/>
        </w:rPr>
        <w:t xml:space="preserve">ბ) წერილობით აცნობებს შესაბამის საწარმოს შენიშვნების თაობაზე, </w:t>
      </w:r>
      <w:r w:rsidR="00E44FC9" w:rsidRPr="00A241FC">
        <w:rPr>
          <w:lang w:val="ka-GE"/>
        </w:rPr>
        <w:t>იმ შემთხვევაში, თუ საინვესტიციო გეგმა არ არის წარმოდგენილი კომისიის მიერ განსაზღვრული ფორმის შესაბამისად ან წარმოდგენილია არასრულად</w:t>
      </w:r>
      <w:r w:rsidRPr="00A241FC">
        <w:rPr>
          <w:lang w:val="ka-GE"/>
        </w:rPr>
        <w:t>.</w:t>
      </w:r>
    </w:p>
    <w:p w14:paraId="3812B51C" w14:textId="6ED7E052" w:rsidR="00E44FC9" w:rsidRPr="00A241FC" w:rsidRDefault="00D55566" w:rsidP="00E310C1">
      <w:pPr>
        <w:rPr>
          <w:bCs/>
          <w:lang w:val="ka-GE"/>
        </w:rPr>
      </w:pPr>
      <w:r>
        <w:rPr>
          <w:lang w:val="ka-GE"/>
        </w:rPr>
        <w:t>8</w:t>
      </w:r>
      <w:r w:rsidR="00246A75" w:rsidRPr="00A241FC">
        <w:rPr>
          <w:lang w:val="ka-GE"/>
        </w:rPr>
        <w:t xml:space="preserve">. </w:t>
      </w:r>
      <w:r w:rsidR="009A0A68" w:rsidRPr="00A241FC">
        <w:rPr>
          <w:lang w:val="ka-GE"/>
        </w:rPr>
        <w:t>ამ მუხლის მე-</w:t>
      </w:r>
      <w:r w:rsidR="00C714FB">
        <w:rPr>
          <w:lang w:val="ka-GE"/>
        </w:rPr>
        <w:t>7</w:t>
      </w:r>
      <w:r w:rsidR="00C714FB" w:rsidRPr="00A241FC">
        <w:rPr>
          <w:lang w:val="ka-GE"/>
        </w:rPr>
        <w:t xml:space="preserve"> </w:t>
      </w:r>
      <w:r w:rsidR="009A0A68" w:rsidRPr="00A241FC">
        <w:rPr>
          <w:lang w:val="ka-GE"/>
        </w:rPr>
        <w:t xml:space="preserve">პუნქტის „ბ“ ქვეპუნქტით გათვალისწინებული </w:t>
      </w:r>
      <w:r w:rsidR="00C714FB">
        <w:rPr>
          <w:lang w:val="ka-GE"/>
        </w:rPr>
        <w:t>წერილობითი შეტყობინებით</w:t>
      </w:r>
      <w:r w:rsidR="00C714FB" w:rsidRPr="00A241FC">
        <w:rPr>
          <w:lang w:val="ka-GE"/>
        </w:rPr>
        <w:t xml:space="preserve"> </w:t>
      </w:r>
      <w:r w:rsidR="009A0A68" w:rsidRPr="00A241FC">
        <w:rPr>
          <w:lang w:val="ka-GE"/>
        </w:rPr>
        <w:t>კომისია საწარმოს განუსაზღვრავს არაუმეტეს 45 კალენდარული დღის ვადას ხარვეზის/ხარვეზების აღმოსაფხვრელად.</w:t>
      </w:r>
    </w:p>
    <w:p w14:paraId="40BAB93B" w14:textId="35ACA18A" w:rsidR="00E44FC9" w:rsidRPr="00A241FC" w:rsidRDefault="00D55566" w:rsidP="00E310C1">
      <w:pPr>
        <w:rPr>
          <w:bCs/>
          <w:lang w:val="ka-GE"/>
        </w:rPr>
      </w:pPr>
      <w:r>
        <w:rPr>
          <w:lang w:val="ka-GE"/>
        </w:rPr>
        <w:t>9</w:t>
      </w:r>
      <w:r w:rsidR="00246A75" w:rsidRPr="00A241FC">
        <w:rPr>
          <w:lang w:val="ka-GE"/>
        </w:rPr>
        <w:t xml:space="preserve">. </w:t>
      </w:r>
      <w:r w:rsidR="009A0A68" w:rsidRPr="00A241FC">
        <w:rPr>
          <w:lang w:val="ka-GE"/>
        </w:rPr>
        <w:t>ამ მუხლის მე-</w:t>
      </w:r>
      <w:r w:rsidR="00C714FB">
        <w:rPr>
          <w:lang w:val="ka-GE"/>
        </w:rPr>
        <w:t>8</w:t>
      </w:r>
      <w:r w:rsidR="00C714FB" w:rsidRPr="00A241FC">
        <w:rPr>
          <w:lang w:val="ka-GE"/>
        </w:rPr>
        <w:t xml:space="preserve"> </w:t>
      </w:r>
      <w:r w:rsidR="009A0A68" w:rsidRPr="00A241FC">
        <w:rPr>
          <w:lang w:val="ka-GE"/>
        </w:rPr>
        <w:t>პუნქტით გათვალისწინებულ ვადაში საწარმოს მიერ წარმოდგენილ ხელახალ საინვესტიციო გეგმას კომისია განიხილავს არაუმეტეს</w:t>
      </w:r>
      <w:r w:rsidR="00E44FC9" w:rsidRPr="00A241FC">
        <w:rPr>
          <w:lang w:val="ka-GE"/>
        </w:rPr>
        <w:t xml:space="preserve"> </w:t>
      </w:r>
      <w:r w:rsidR="00B37A0D" w:rsidRPr="00A241FC">
        <w:rPr>
          <w:lang w:val="ka-GE"/>
        </w:rPr>
        <w:t>45</w:t>
      </w:r>
      <w:r w:rsidR="003F7A60" w:rsidRPr="00A241FC">
        <w:rPr>
          <w:lang w:val="ka-GE"/>
        </w:rPr>
        <w:t xml:space="preserve"> </w:t>
      </w:r>
      <w:r w:rsidR="00E44FC9" w:rsidRPr="00A241FC">
        <w:rPr>
          <w:lang w:val="ka-GE"/>
        </w:rPr>
        <w:t xml:space="preserve">კალენდარული დღის ვადაში და </w:t>
      </w:r>
      <w:r w:rsidR="00E44FC9" w:rsidRPr="00A241FC">
        <w:rPr>
          <w:bCs/>
          <w:lang w:val="ka-GE"/>
        </w:rPr>
        <w:t>იღებს გადაწყვეტილებას მისი შეთანხმების ან შეთანხმებაზე უარის თქმის შესახებ.</w:t>
      </w:r>
    </w:p>
    <w:p w14:paraId="40C3DF21" w14:textId="3C110840" w:rsidR="00E44FC9" w:rsidRPr="00A241FC" w:rsidRDefault="00D55566" w:rsidP="00E310C1">
      <w:pPr>
        <w:rPr>
          <w:bCs/>
          <w:lang w:val="ka-GE"/>
        </w:rPr>
      </w:pPr>
      <w:r>
        <w:rPr>
          <w:bCs/>
          <w:lang w:val="ka-GE"/>
        </w:rPr>
        <w:t>10</w:t>
      </w:r>
      <w:r w:rsidR="00246A75" w:rsidRPr="00A241FC">
        <w:rPr>
          <w:lang w:val="ka-GE"/>
        </w:rPr>
        <w:t xml:space="preserve">. </w:t>
      </w:r>
      <w:r w:rsidR="00E44FC9" w:rsidRPr="00A241FC">
        <w:rPr>
          <w:lang w:val="ka-GE"/>
        </w:rPr>
        <w:t xml:space="preserve">კომისიისთვის წარდგენილ საინვესტიციო გეგმაში  </w:t>
      </w:r>
      <w:r w:rsidR="00A765A5" w:rsidRPr="00A241FC">
        <w:rPr>
          <w:lang w:val="ka-GE"/>
        </w:rPr>
        <w:t xml:space="preserve">საწარმომ </w:t>
      </w:r>
      <w:r w:rsidR="00E44FC9" w:rsidRPr="00A241FC">
        <w:rPr>
          <w:lang w:val="ka-GE"/>
        </w:rPr>
        <w:t xml:space="preserve">უნდა წარადგინოს </w:t>
      </w:r>
      <w:r w:rsidR="00E44FC9" w:rsidRPr="00A241FC">
        <w:rPr>
          <w:bCs/>
          <w:lang w:val="ka-GE"/>
        </w:rPr>
        <w:t>შემდეგი ინფორმაცია:</w:t>
      </w:r>
    </w:p>
    <w:p w14:paraId="1151A80C" w14:textId="2A02F3B2" w:rsidR="009E5730" w:rsidRPr="00A241FC" w:rsidRDefault="009E5730" w:rsidP="00E310C1">
      <w:pPr>
        <w:rPr>
          <w:lang w:val="ka-GE"/>
        </w:rPr>
      </w:pPr>
      <w:r w:rsidRPr="00A241FC">
        <w:rPr>
          <w:lang w:val="ka-GE"/>
        </w:rPr>
        <w:t>ა) ერთიანი ინფორმაცია ყველა დაგეგმილი საინვესტიციო პროექტის შესახებ, ამ წესის დანართი №4-ით განსაზღვრული ფორმის შესაბამისად;</w:t>
      </w:r>
    </w:p>
    <w:p w14:paraId="74C459A1" w14:textId="23BC4066" w:rsidR="00E44FC9" w:rsidRPr="00A241FC" w:rsidRDefault="009E5730" w:rsidP="00E310C1">
      <w:pPr>
        <w:rPr>
          <w:lang w:val="ka-GE"/>
        </w:rPr>
      </w:pPr>
      <w:r w:rsidRPr="00A241FC">
        <w:rPr>
          <w:lang w:val="ka-GE"/>
        </w:rPr>
        <w:t>ბ</w:t>
      </w:r>
      <w:r w:rsidR="00E44FC9" w:rsidRPr="00A241FC">
        <w:rPr>
          <w:lang w:val="ka-GE"/>
        </w:rPr>
        <w:t xml:space="preserve">) </w:t>
      </w:r>
      <w:r w:rsidR="00CF0520" w:rsidRPr="00A241FC">
        <w:rPr>
          <w:lang w:val="ka-GE"/>
        </w:rPr>
        <w:t xml:space="preserve">თითოეული </w:t>
      </w:r>
      <w:r w:rsidR="00E44FC9" w:rsidRPr="00A241FC">
        <w:rPr>
          <w:lang w:val="ka-GE"/>
        </w:rPr>
        <w:t>ქსელური საინვესტიციო პროექტისთვის</w:t>
      </w:r>
      <w:r w:rsidR="00CF0520" w:rsidRPr="00A241FC">
        <w:rPr>
          <w:lang w:val="ka-GE"/>
        </w:rPr>
        <w:t>,</w:t>
      </w:r>
      <w:r w:rsidR="00E44FC9" w:rsidRPr="00A241FC">
        <w:rPr>
          <w:lang w:val="ka-GE"/>
        </w:rPr>
        <w:t xml:space="preserve"> ამ წესის დანართი №</w:t>
      </w:r>
      <w:r w:rsidR="00CB7365" w:rsidRPr="00A241FC">
        <w:rPr>
          <w:lang w:val="ka-GE"/>
        </w:rPr>
        <w:t>5</w:t>
      </w:r>
      <w:r w:rsidR="00E44FC9" w:rsidRPr="00A241FC">
        <w:rPr>
          <w:lang w:val="ka-GE"/>
        </w:rPr>
        <w:t xml:space="preserve">-ის შესაბამისად მომზადებული საპროგნოზო ხარჯთაღრიცხვა; </w:t>
      </w:r>
    </w:p>
    <w:p w14:paraId="0479A21B" w14:textId="1B1CBF4E" w:rsidR="00E44FC9" w:rsidRPr="00A241FC" w:rsidRDefault="00517FCC" w:rsidP="00E310C1">
      <w:pPr>
        <w:rPr>
          <w:lang w:val="ka-GE"/>
        </w:rPr>
      </w:pPr>
      <w:r>
        <w:rPr>
          <w:lang w:val="ka-GE"/>
        </w:rPr>
        <w:t>გ</w:t>
      </w:r>
      <w:r w:rsidRPr="00A241FC">
        <w:rPr>
          <w:lang w:val="ka-GE"/>
        </w:rPr>
        <w:t xml:space="preserve">) </w:t>
      </w:r>
      <w:proofErr w:type="spellStart"/>
      <w:r w:rsidR="00E44FC9" w:rsidRPr="00A241FC">
        <w:rPr>
          <w:lang w:val="ka-GE"/>
        </w:rPr>
        <w:t>არაქსელური</w:t>
      </w:r>
      <w:proofErr w:type="spellEnd"/>
      <w:r w:rsidR="00E44FC9" w:rsidRPr="00A241FC">
        <w:rPr>
          <w:lang w:val="ka-GE"/>
        </w:rPr>
        <w:t xml:space="preserve"> საინვესტიციო პროექტებისთვის</w:t>
      </w:r>
      <w:r w:rsidR="00CF0520" w:rsidRPr="00A241FC">
        <w:rPr>
          <w:lang w:val="ka-GE"/>
        </w:rPr>
        <w:t>,</w:t>
      </w:r>
      <w:r w:rsidR="00E44FC9" w:rsidRPr="00A241FC">
        <w:rPr>
          <w:lang w:val="ka-GE"/>
        </w:rPr>
        <w:t xml:space="preserve"> ამ წესის დანართი №</w:t>
      </w:r>
      <w:r w:rsidR="00CB7365" w:rsidRPr="00A241FC">
        <w:rPr>
          <w:lang w:val="ka-GE"/>
        </w:rPr>
        <w:t>6</w:t>
      </w:r>
      <w:r w:rsidR="00E44FC9" w:rsidRPr="00A241FC">
        <w:rPr>
          <w:lang w:val="ka-GE"/>
        </w:rPr>
        <w:t xml:space="preserve">-ის შესაბამისად მომზადებული </w:t>
      </w:r>
      <w:r w:rsidR="0007071B" w:rsidRPr="00A241FC">
        <w:rPr>
          <w:lang w:val="ka-GE"/>
        </w:rPr>
        <w:t xml:space="preserve">საპროგნოზო </w:t>
      </w:r>
      <w:r w:rsidR="00E44FC9" w:rsidRPr="00A241FC">
        <w:rPr>
          <w:lang w:val="ka-GE"/>
        </w:rPr>
        <w:t>ხარჯთაღრიცხვა;</w:t>
      </w:r>
    </w:p>
    <w:p w14:paraId="18D84BC2" w14:textId="344FBD77" w:rsidR="00E44FC9" w:rsidRPr="00A241FC" w:rsidRDefault="00517FCC" w:rsidP="00E310C1">
      <w:pPr>
        <w:rPr>
          <w:lang w:val="ka-GE"/>
        </w:rPr>
      </w:pPr>
      <w:r>
        <w:rPr>
          <w:lang w:val="ka-GE"/>
        </w:rPr>
        <w:t>დ</w:t>
      </w:r>
      <w:r w:rsidRPr="00A241FC">
        <w:rPr>
          <w:lang w:val="ka-GE"/>
        </w:rPr>
        <w:t xml:space="preserve">) </w:t>
      </w:r>
      <w:r w:rsidR="004E072B" w:rsidRPr="00A241FC">
        <w:rPr>
          <w:lang w:val="ka-GE"/>
        </w:rPr>
        <w:t>ურთიერთ</w:t>
      </w:r>
      <w:r w:rsidR="00E44FC9" w:rsidRPr="00A241FC">
        <w:rPr>
          <w:lang w:val="ka-GE"/>
        </w:rPr>
        <w:t>დაკავშირებული საინვესტიციო პროექტების შესახებ ინფორმაცია (მიმდინარე სტატუსი და განხორციელების გრაფიკი);</w:t>
      </w:r>
    </w:p>
    <w:p w14:paraId="3CDF0793" w14:textId="7B7D9348" w:rsidR="00E44FC9" w:rsidRPr="00A241FC" w:rsidRDefault="00517FCC" w:rsidP="00E310C1">
      <w:pPr>
        <w:rPr>
          <w:lang w:val="ka-GE"/>
        </w:rPr>
      </w:pPr>
      <w:r>
        <w:rPr>
          <w:lang w:val="ka-GE"/>
        </w:rPr>
        <w:t>ე</w:t>
      </w:r>
      <w:r w:rsidRPr="00A241FC">
        <w:rPr>
          <w:lang w:val="ka-GE"/>
        </w:rPr>
        <w:t xml:space="preserve">) </w:t>
      </w:r>
      <w:r w:rsidR="00E44FC9" w:rsidRPr="00A241FC">
        <w:rPr>
          <w:lang w:val="ka-GE"/>
        </w:rPr>
        <w:t xml:space="preserve">პირველი კატეგორიის </w:t>
      </w:r>
      <w:r w:rsidR="00CF0520" w:rsidRPr="00A241FC">
        <w:rPr>
          <w:lang w:val="ka-GE"/>
        </w:rPr>
        <w:t xml:space="preserve">თითოეული </w:t>
      </w:r>
      <w:r w:rsidR="00E44FC9" w:rsidRPr="00A241FC">
        <w:rPr>
          <w:lang w:val="ka-GE"/>
        </w:rPr>
        <w:t>საინვესტიციო პროექტისთვის</w:t>
      </w:r>
      <w:r w:rsidR="00CF0520" w:rsidRPr="00A241FC">
        <w:rPr>
          <w:lang w:val="ka-GE"/>
        </w:rPr>
        <w:t>,</w:t>
      </w:r>
      <w:r w:rsidR="00E44FC9" w:rsidRPr="00A241FC">
        <w:rPr>
          <w:lang w:val="ka-GE"/>
        </w:rPr>
        <w:t xml:space="preserve"> ავარიების სტატისტიკა, დეფექტური აქტები და გაზომვის ოქმები ან/და ინფორმაცია ჩატარებული რემონტების შესახებ. </w:t>
      </w:r>
    </w:p>
    <w:p w14:paraId="533271C9" w14:textId="3E2F102D" w:rsidR="00E44FC9" w:rsidRPr="00A241FC" w:rsidRDefault="00D55566" w:rsidP="00E310C1">
      <w:pPr>
        <w:rPr>
          <w:lang w:val="ka-GE"/>
        </w:rPr>
      </w:pPr>
      <w:r>
        <w:rPr>
          <w:lang w:val="ka-GE"/>
        </w:rPr>
        <w:t>11</w:t>
      </w:r>
      <w:r w:rsidR="004C3ABA" w:rsidRPr="00A241FC">
        <w:rPr>
          <w:lang w:val="ka-GE"/>
        </w:rPr>
        <w:t xml:space="preserve">. </w:t>
      </w:r>
      <w:r w:rsidR="00E44FC9" w:rsidRPr="00A241FC">
        <w:rPr>
          <w:lang w:val="ka-GE"/>
        </w:rPr>
        <w:t>ამ მუხლის მე-</w:t>
      </w:r>
      <w:r w:rsidR="00A44541">
        <w:rPr>
          <w:lang w:val="ka-GE"/>
        </w:rPr>
        <w:t>11</w:t>
      </w:r>
      <w:r w:rsidR="00412B61" w:rsidRPr="00A241FC">
        <w:rPr>
          <w:lang w:val="ka-GE"/>
        </w:rPr>
        <w:t xml:space="preserve"> </w:t>
      </w:r>
      <w:r w:rsidR="00E44FC9" w:rsidRPr="00A241FC">
        <w:rPr>
          <w:lang w:val="ka-GE"/>
        </w:rPr>
        <w:t xml:space="preserve">პუნქტით გათვალისწინებული ინფორმაციის გარდა, </w:t>
      </w:r>
      <w:r w:rsidR="008F1CAC">
        <w:rPr>
          <w:lang w:val="ka-GE"/>
        </w:rPr>
        <w:t>საწარმომ</w:t>
      </w:r>
      <w:r w:rsidR="00E44FC9" w:rsidRPr="00A241FC">
        <w:rPr>
          <w:lang w:val="ka-GE"/>
        </w:rPr>
        <w:t xml:space="preserve"> კომისიას უნდა წარუდგინოს ამ წესების დანართ №1-ში მოცემულ შეფასების კრიტერიუმებთან დაკავშირებული დოკუმენტები და ინფორმაცია.</w:t>
      </w:r>
    </w:p>
    <w:p w14:paraId="51440EA0" w14:textId="3C230C1A" w:rsidR="00E44FC9" w:rsidRPr="00A241FC" w:rsidRDefault="00D55566" w:rsidP="00E310C1">
      <w:pPr>
        <w:rPr>
          <w:lang w:val="ka-GE"/>
        </w:rPr>
      </w:pPr>
      <w:r>
        <w:rPr>
          <w:lang w:val="ka-GE"/>
        </w:rPr>
        <w:t>12</w:t>
      </w:r>
      <w:r w:rsidR="004C3ABA" w:rsidRPr="00A241FC">
        <w:rPr>
          <w:lang w:val="ka-GE"/>
        </w:rPr>
        <w:t xml:space="preserve">. </w:t>
      </w:r>
      <w:r w:rsidR="00E44FC9" w:rsidRPr="00A241FC">
        <w:rPr>
          <w:lang w:val="ka-GE"/>
        </w:rPr>
        <w:t xml:space="preserve">კომისია უფლებამოსილია </w:t>
      </w:r>
      <w:r w:rsidR="00A417B5">
        <w:rPr>
          <w:lang w:val="ka-GE"/>
        </w:rPr>
        <w:t>საწარმოს</w:t>
      </w:r>
      <w:r w:rsidR="00A417B5" w:rsidRPr="00A241FC">
        <w:rPr>
          <w:lang w:val="ka-GE"/>
        </w:rPr>
        <w:t xml:space="preserve"> </w:t>
      </w:r>
      <w:r w:rsidR="00E44FC9" w:rsidRPr="00A241FC">
        <w:rPr>
          <w:lang w:val="ka-GE"/>
        </w:rPr>
        <w:t>დამატებით მოსთხოვოს საინვესტიციო პროექტის შესახებ ნებისმიერი ინფორმაციის წარდგენა.</w:t>
      </w:r>
    </w:p>
    <w:p w14:paraId="3AF1EB77" w14:textId="1D51BBBE" w:rsidR="00E310C1" w:rsidRPr="00A241FC" w:rsidRDefault="00D55566" w:rsidP="00E310C1">
      <w:pPr>
        <w:rPr>
          <w:lang w:val="ka-GE"/>
        </w:rPr>
      </w:pPr>
      <w:r>
        <w:rPr>
          <w:lang w:val="ka-GE"/>
        </w:rPr>
        <w:t>13</w:t>
      </w:r>
      <w:r w:rsidR="004C3ABA" w:rsidRPr="00A241FC">
        <w:rPr>
          <w:lang w:val="ka-GE"/>
        </w:rPr>
        <w:t xml:space="preserve">. </w:t>
      </w:r>
      <w:r w:rsidR="00E44FC9" w:rsidRPr="00A241FC">
        <w:rPr>
          <w:lang w:val="ka-GE"/>
        </w:rPr>
        <w:t xml:space="preserve">კომისია უფლებამოსილია </w:t>
      </w:r>
      <w:r w:rsidR="00A417B5">
        <w:rPr>
          <w:lang w:val="ka-GE"/>
        </w:rPr>
        <w:t>საწარმოს</w:t>
      </w:r>
      <w:r w:rsidR="00A417B5" w:rsidRPr="00A241FC">
        <w:rPr>
          <w:lang w:val="ka-GE"/>
        </w:rPr>
        <w:t xml:space="preserve"> </w:t>
      </w:r>
      <w:r w:rsidR="00E44FC9" w:rsidRPr="00A241FC">
        <w:rPr>
          <w:lang w:val="ka-GE"/>
        </w:rPr>
        <w:t>მოსთხოვოს საინვესტიციო პროექტის განხორციელების ალტერნატიული სცენარ(ებ)ის წარდგენა.</w:t>
      </w:r>
    </w:p>
    <w:p w14:paraId="6DE2F7D0" w14:textId="77777777" w:rsidR="00E310C1" w:rsidRPr="00A241FC" w:rsidRDefault="00E310C1" w:rsidP="00E310C1">
      <w:pPr>
        <w:rPr>
          <w:lang w:val="ka-GE"/>
        </w:rPr>
      </w:pPr>
    </w:p>
    <w:p w14:paraId="3749E09F" w14:textId="77777777" w:rsidR="00E44FC9" w:rsidRPr="00A241FC" w:rsidRDefault="00E44FC9" w:rsidP="00E310C1">
      <w:pPr>
        <w:rPr>
          <w:lang w:val="ka-GE"/>
        </w:rPr>
      </w:pPr>
      <w:r w:rsidRPr="00A241FC">
        <w:rPr>
          <w:b/>
          <w:noProof/>
          <w:lang w:val="ka-GE"/>
        </w:rPr>
        <w:t>მუხლი 6. საინვესტიციო გეგმაში ცვლილების შეტანის პროცედურები</w:t>
      </w:r>
    </w:p>
    <w:p w14:paraId="283B098E" w14:textId="6796B731" w:rsidR="00E44FC9" w:rsidRPr="00A241FC" w:rsidRDefault="004C3ABA" w:rsidP="00E310C1">
      <w:pPr>
        <w:rPr>
          <w:lang w:val="ka-GE"/>
        </w:rPr>
      </w:pPr>
      <w:r w:rsidRPr="00A241FC">
        <w:rPr>
          <w:lang w:val="ka-GE"/>
        </w:rPr>
        <w:t xml:space="preserve">1. </w:t>
      </w:r>
      <w:r w:rsidR="00427D3D" w:rsidRPr="00A241FC">
        <w:rPr>
          <w:lang w:val="ka-GE"/>
        </w:rPr>
        <w:t xml:space="preserve">საწარმო </w:t>
      </w:r>
      <w:r w:rsidR="00E44FC9" w:rsidRPr="00A241FC">
        <w:rPr>
          <w:lang w:val="ka-GE"/>
        </w:rPr>
        <w:t>უფლებამოსილია, მიმართოს კომისიას შეთანხმებულ საინვესტიციო გეგმაში ცვლილების შეტანის მოთხოვნით, თუ შეთანხმებული საინვესტიციო გეგმის ღირებულების ცვლილება 10%-ზე ნაკლებია.</w:t>
      </w:r>
    </w:p>
    <w:p w14:paraId="7BEA6599" w14:textId="423D3CA9" w:rsidR="00E44FC9" w:rsidRPr="00A241FC" w:rsidRDefault="004C3ABA" w:rsidP="00E310C1">
      <w:pPr>
        <w:rPr>
          <w:lang w:val="ka-GE"/>
        </w:rPr>
      </w:pPr>
      <w:r w:rsidRPr="00A241FC">
        <w:rPr>
          <w:lang w:val="ka-GE"/>
        </w:rPr>
        <w:t xml:space="preserve">2. </w:t>
      </w:r>
      <w:r w:rsidR="00E44FC9" w:rsidRPr="00A241FC">
        <w:rPr>
          <w:lang w:val="ka-GE"/>
        </w:rPr>
        <w:t xml:space="preserve">შეთანხმებული საინვესტიციო გეგმის ღირებულების არანაკლებ 10%-ით ცვლილების შემთხვევაში, </w:t>
      </w:r>
      <w:r w:rsidR="00427D3D" w:rsidRPr="00A241FC">
        <w:rPr>
          <w:lang w:val="ka-GE"/>
        </w:rPr>
        <w:t xml:space="preserve">საწარმო </w:t>
      </w:r>
      <w:r w:rsidR="00E44FC9" w:rsidRPr="00A241FC">
        <w:rPr>
          <w:lang w:val="ka-GE"/>
        </w:rPr>
        <w:t>ვალდებულია მიმართოს კომისიას საინვესტიციო გეგმაში ცვლილების შეტანის მოთხოვნით.</w:t>
      </w:r>
    </w:p>
    <w:p w14:paraId="6A4896B1" w14:textId="4946B2F9" w:rsidR="00E44FC9" w:rsidRPr="00A241FC" w:rsidRDefault="004C3ABA" w:rsidP="00E310C1">
      <w:pPr>
        <w:rPr>
          <w:lang w:val="ka-GE"/>
        </w:rPr>
      </w:pPr>
      <w:r w:rsidRPr="00A241FC">
        <w:rPr>
          <w:lang w:val="ka-GE"/>
        </w:rPr>
        <w:lastRenderedPageBreak/>
        <w:t xml:space="preserve">3. </w:t>
      </w:r>
      <w:r w:rsidR="00E44FC9" w:rsidRPr="00A241FC">
        <w:rPr>
          <w:lang w:val="ka-GE"/>
        </w:rPr>
        <w:t xml:space="preserve">საინვესტიციო გეგმაში ამ მუხლის პირველი და მეორე პუნქტებით გათვალისწინებული ცვლილება შეიძლება განხორციელდეს </w:t>
      </w:r>
      <w:r w:rsidR="00427D3D" w:rsidRPr="00A241FC">
        <w:rPr>
          <w:lang w:val="ka-GE"/>
        </w:rPr>
        <w:t xml:space="preserve">საწარმოს </w:t>
      </w:r>
      <w:r w:rsidR="00E44FC9" w:rsidRPr="00A241FC">
        <w:rPr>
          <w:lang w:val="ka-GE"/>
        </w:rPr>
        <w:t>მხრიდან მისი საჭიროების დასაბუთების შემთხვევაში.</w:t>
      </w:r>
    </w:p>
    <w:p w14:paraId="7DC9E4BB" w14:textId="77777777" w:rsidR="00E44FC9" w:rsidRPr="00A241FC" w:rsidRDefault="004C3ABA" w:rsidP="00E310C1">
      <w:pPr>
        <w:rPr>
          <w:lang w:val="ka-GE"/>
        </w:rPr>
      </w:pPr>
      <w:r w:rsidRPr="00A241FC">
        <w:rPr>
          <w:lang w:val="ka-GE"/>
        </w:rPr>
        <w:t xml:space="preserve">4. </w:t>
      </w:r>
      <w:r w:rsidR="00E44FC9" w:rsidRPr="00A241FC">
        <w:rPr>
          <w:lang w:val="ka-GE"/>
        </w:rPr>
        <w:t>საინვესტიციო გეგმაში ცვლილების შეტანის მოთხოვნის განხილვა ხორციელდება ამ წესის მე-8 მუხლით დადგენილი კრიტერიუმების შესაბამისად.</w:t>
      </w:r>
    </w:p>
    <w:p w14:paraId="4558D15F" w14:textId="67999A52" w:rsidR="00E44FC9" w:rsidRPr="00A241FC" w:rsidRDefault="004C3ABA" w:rsidP="00E310C1">
      <w:pPr>
        <w:rPr>
          <w:lang w:val="ka-GE"/>
        </w:rPr>
      </w:pPr>
      <w:r w:rsidRPr="00A241FC">
        <w:rPr>
          <w:lang w:val="ka-GE"/>
        </w:rPr>
        <w:t xml:space="preserve">5. </w:t>
      </w:r>
      <w:r w:rsidR="00E44FC9" w:rsidRPr="00A241FC">
        <w:rPr>
          <w:lang w:val="ka-GE"/>
        </w:rPr>
        <w:t xml:space="preserve">კომისია შეისწავლის საინვესტიციო გეგმაში ცვლილების შეტანის თაობაზე მოთხოვნას და მიიღებს გადაწყვეტილებას </w:t>
      </w:r>
      <w:r w:rsidR="00F4238F" w:rsidRPr="00A241FC">
        <w:rPr>
          <w:lang w:val="ka-GE"/>
        </w:rPr>
        <w:t>მოთხოვნ</w:t>
      </w:r>
      <w:r w:rsidR="00F4238F">
        <w:rPr>
          <w:lang w:val="ka-GE"/>
        </w:rPr>
        <w:t>ის შეთანხმების, ნაწილობრივი შეთანხმების ან</w:t>
      </w:r>
      <w:r w:rsidR="00F4238F" w:rsidRPr="00A241FC">
        <w:rPr>
          <w:lang w:val="ka-GE"/>
        </w:rPr>
        <w:t xml:space="preserve"> </w:t>
      </w:r>
      <w:r w:rsidR="00F4238F">
        <w:rPr>
          <w:lang w:val="ka-GE"/>
        </w:rPr>
        <w:t xml:space="preserve">შეთანხმებაზე </w:t>
      </w:r>
      <w:r w:rsidR="00E44FC9" w:rsidRPr="00A241FC">
        <w:rPr>
          <w:lang w:val="ka-GE"/>
        </w:rPr>
        <w:t xml:space="preserve">უარის </w:t>
      </w:r>
      <w:r w:rsidR="00F4238F">
        <w:rPr>
          <w:lang w:val="ka-GE"/>
        </w:rPr>
        <w:t>თქმის შესახებ</w:t>
      </w:r>
      <w:r w:rsidR="00E44FC9" w:rsidRPr="00A241FC">
        <w:rPr>
          <w:lang w:val="ka-GE"/>
        </w:rPr>
        <w:t xml:space="preserve">. </w:t>
      </w:r>
    </w:p>
    <w:p w14:paraId="7B64F1AA" w14:textId="77777777" w:rsidR="00E44FC9" w:rsidRPr="00A241FC" w:rsidRDefault="004C3ABA" w:rsidP="00E310C1">
      <w:pPr>
        <w:rPr>
          <w:lang w:val="ka-GE"/>
        </w:rPr>
      </w:pPr>
      <w:r w:rsidRPr="00A241FC">
        <w:rPr>
          <w:lang w:val="ka-GE"/>
        </w:rPr>
        <w:t xml:space="preserve">6. </w:t>
      </w:r>
      <w:r w:rsidR="00E44FC9" w:rsidRPr="00A241FC">
        <w:rPr>
          <w:lang w:val="ka-GE"/>
        </w:rPr>
        <w:t>კომისია, გარდა ამ მუხლის მე-7 პუნქტში აღნიშნული შემთხვევისა, სატარიფო რეგულირების მიზნებისათვის, უფლებამოსილია, არ გაითვალისწინოს ან ნაწილობრივ გაითვალისწინოს წინასწარი შეთანხმების გარეშე განხორციელებული ინვესტიციები რეგულირებადი აქტივების ბაზაში.</w:t>
      </w:r>
    </w:p>
    <w:p w14:paraId="6A9803E3" w14:textId="385109B6" w:rsidR="00E44FC9" w:rsidRPr="00A241FC" w:rsidRDefault="004C3ABA" w:rsidP="00E310C1">
      <w:pPr>
        <w:rPr>
          <w:lang w:val="ka-GE"/>
        </w:rPr>
      </w:pPr>
      <w:r w:rsidRPr="00A241FC">
        <w:rPr>
          <w:lang w:val="ka-GE"/>
        </w:rPr>
        <w:t xml:space="preserve">7. </w:t>
      </w:r>
      <w:r w:rsidR="00E44FC9" w:rsidRPr="00A241FC">
        <w:rPr>
          <w:lang w:val="ka-GE"/>
        </w:rPr>
        <w:t>წინასწარი შეთანხმების გარეშე განხორციელებული საინვესტიციო პროექტ(ებ)ი რეგულირებადი აქტივების ბაზაში,</w:t>
      </w:r>
      <w:r w:rsidR="00246A75" w:rsidRPr="00A241FC">
        <w:rPr>
          <w:lang w:val="ka-GE"/>
        </w:rPr>
        <w:t xml:space="preserve"> </w:t>
      </w:r>
      <w:r w:rsidR="00E44FC9" w:rsidRPr="00A241FC">
        <w:rPr>
          <w:lang w:val="ka-GE"/>
        </w:rPr>
        <w:t>დანახარჯების გონივრულობის პრინციპის შესაბამისად, შესაძლებელია, მთლიანად იქნ</w:t>
      </w:r>
      <w:r w:rsidR="00154B59" w:rsidRPr="00A241FC">
        <w:rPr>
          <w:lang w:val="ka-GE"/>
        </w:rPr>
        <w:t>ე</w:t>
      </w:r>
      <w:r w:rsidR="00E44FC9" w:rsidRPr="00A241FC">
        <w:rPr>
          <w:lang w:val="ka-GE"/>
        </w:rPr>
        <w:t>ს გათვალისწინებული მხოლოდ იმ შემთხვევაში, თუ</w:t>
      </w:r>
      <w:r w:rsidR="00246A75" w:rsidRPr="00A241FC">
        <w:rPr>
          <w:lang w:val="ka-GE"/>
        </w:rPr>
        <w:t xml:space="preserve"> </w:t>
      </w:r>
      <w:r w:rsidR="00E44FC9" w:rsidRPr="00A241FC">
        <w:rPr>
          <w:lang w:val="ka-GE"/>
        </w:rPr>
        <w:t xml:space="preserve">კონკრეტული საინვესტიციო პროექტ(ებ)ი განხორციელდა ფორსმაჟორული გარემოებით განადგურებული/დაზიანებული აქტივის აღდგენის მიზნით და, ამავდროულად, შესაბამისი შემთხვევის აღმოფხვრიდან 15 დღის ვადაში </w:t>
      </w:r>
      <w:r w:rsidR="00D15966" w:rsidRPr="00A241FC">
        <w:rPr>
          <w:lang w:val="ka-GE"/>
        </w:rPr>
        <w:t xml:space="preserve">საწარმომ </w:t>
      </w:r>
      <w:r w:rsidR="00E44FC9" w:rsidRPr="00A241FC">
        <w:rPr>
          <w:lang w:val="ka-GE"/>
        </w:rPr>
        <w:t>წერილობით აცნობა კომისიას ფორსმაჟორული გარემოების შედეგად კონკრეტული ქონების განადგურების/დაზიანების თაობაზე.</w:t>
      </w:r>
    </w:p>
    <w:p w14:paraId="64DA027D" w14:textId="77777777" w:rsidR="004C3ABA" w:rsidRPr="00A241FC" w:rsidRDefault="004C3ABA" w:rsidP="004663F8">
      <w:pPr>
        <w:pStyle w:val="muxlixml"/>
        <w:tabs>
          <w:tab w:val="left" w:pos="283"/>
        </w:tabs>
        <w:spacing w:before="0" w:line="240" w:lineRule="auto"/>
        <w:ind w:left="0" w:firstLine="0"/>
        <w:rPr>
          <w:noProof/>
        </w:rPr>
      </w:pPr>
    </w:p>
    <w:p w14:paraId="1A9E6C40" w14:textId="77777777" w:rsidR="00E44FC9" w:rsidRPr="00A241FC" w:rsidRDefault="00E44FC9" w:rsidP="00E310C1">
      <w:pPr>
        <w:rPr>
          <w:b/>
          <w:noProof/>
          <w:lang w:val="ka-GE"/>
        </w:rPr>
      </w:pPr>
      <w:r w:rsidRPr="00A241FC">
        <w:rPr>
          <w:b/>
          <w:noProof/>
          <w:lang w:val="ka-GE"/>
        </w:rPr>
        <w:t>მუხლი 7. ტექნიკური მიზანშეწონილობის კრიტერიუმები</w:t>
      </w:r>
    </w:p>
    <w:p w14:paraId="30BCB563" w14:textId="69CC1D9F" w:rsidR="00E44FC9" w:rsidRPr="00A241FC" w:rsidRDefault="00C714FB" w:rsidP="00E310C1">
      <w:pPr>
        <w:rPr>
          <w:lang w:val="ka-GE"/>
        </w:rPr>
      </w:pPr>
      <w:r>
        <w:rPr>
          <w:lang w:val="ka-GE"/>
        </w:rPr>
        <w:t>1</w:t>
      </w:r>
      <w:r w:rsidR="004C3ABA" w:rsidRPr="00A241FC">
        <w:rPr>
          <w:lang w:val="ka-GE"/>
        </w:rPr>
        <w:t xml:space="preserve">. </w:t>
      </w:r>
      <w:r w:rsidR="00E44FC9" w:rsidRPr="00A241FC">
        <w:rPr>
          <w:lang w:val="ka-GE"/>
        </w:rPr>
        <w:t xml:space="preserve">ბუნებრივი გაზის სექტორში </w:t>
      </w:r>
      <w:r w:rsidR="00D15966" w:rsidRPr="00A241FC">
        <w:rPr>
          <w:lang w:val="ka-GE"/>
        </w:rPr>
        <w:t xml:space="preserve">საინვესტიციო პროექტის </w:t>
      </w:r>
      <w:r w:rsidR="00E44FC9" w:rsidRPr="00A241FC">
        <w:rPr>
          <w:lang w:val="ka-GE"/>
        </w:rPr>
        <w:t>ტექნიკური მიზანშეწონილობის კრიტერიუმები მოიცავს:</w:t>
      </w:r>
    </w:p>
    <w:p w14:paraId="5287518F" w14:textId="3AD74E64" w:rsidR="00E44FC9" w:rsidRPr="00A241FC" w:rsidRDefault="00E44FC9" w:rsidP="00E310C1">
      <w:pPr>
        <w:rPr>
          <w:lang w:val="ka-GE"/>
        </w:rPr>
      </w:pPr>
      <w:r w:rsidRPr="00A241FC">
        <w:rPr>
          <w:lang w:val="ka-GE"/>
        </w:rPr>
        <w:t>ა) ბუნებრივი გაზი</w:t>
      </w:r>
      <w:r w:rsidR="0043231B" w:rsidRPr="00A241FC">
        <w:rPr>
          <w:lang w:val="ka-GE"/>
        </w:rPr>
        <w:t>ს</w:t>
      </w:r>
      <w:r w:rsidRPr="00A241FC">
        <w:rPr>
          <w:lang w:val="ka-GE"/>
        </w:rPr>
        <w:t xml:space="preserve"> მიწოდების წყვეტების მაჩვენებლებს;</w:t>
      </w:r>
    </w:p>
    <w:p w14:paraId="2C50B670" w14:textId="77777777" w:rsidR="00E44FC9" w:rsidRPr="00A241FC" w:rsidRDefault="00E44FC9" w:rsidP="00E310C1">
      <w:pPr>
        <w:rPr>
          <w:lang w:val="ka-GE"/>
        </w:rPr>
      </w:pPr>
      <w:r w:rsidRPr="00A241FC">
        <w:rPr>
          <w:lang w:val="ka-GE"/>
        </w:rPr>
        <w:t xml:space="preserve">ბ) </w:t>
      </w:r>
      <w:proofErr w:type="spellStart"/>
      <w:r w:rsidRPr="00A241FC">
        <w:rPr>
          <w:lang w:val="ka-GE"/>
        </w:rPr>
        <w:t>მიუწოდებელი</w:t>
      </w:r>
      <w:proofErr w:type="spellEnd"/>
      <w:r w:rsidRPr="00A241FC">
        <w:rPr>
          <w:lang w:val="ka-GE"/>
        </w:rPr>
        <w:t xml:space="preserve"> ბუნებრივი გაზის მოცულობის მაჩვენებელს;</w:t>
      </w:r>
    </w:p>
    <w:p w14:paraId="2F73B836" w14:textId="77777777" w:rsidR="00E44FC9" w:rsidRPr="00A241FC" w:rsidRDefault="00E44FC9" w:rsidP="00E310C1">
      <w:pPr>
        <w:rPr>
          <w:lang w:val="ka-GE"/>
        </w:rPr>
      </w:pPr>
      <w:r w:rsidRPr="00A241FC">
        <w:rPr>
          <w:lang w:val="ka-GE"/>
        </w:rPr>
        <w:t>გ) ბუნებრივი გაზის დანაკარგების მაჩვენებელს;</w:t>
      </w:r>
    </w:p>
    <w:p w14:paraId="056EBB13" w14:textId="77777777" w:rsidR="00E44FC9" w:rsidRPr="00A241FC" w:rsidRDefault="00E44FC9" w:rsidP="00E310C1">
      <w:pPr>
        <w:rPr>
          <w:lang w:val="ka-GE"/>
        </w:rPr>
      </w:pPr>
      <w:r w:rsidRPr="00A241FC">
        <w:rPr>
          <w:lang w:val="ka-GE"/>
        </w:rPr>
        <w:t>დ)</w:t>
      </w:r>
      <w:r w:rsidR="00246A75" w:rsidRPr="00A241FC">
        <w:rPr>
          <w:lang w:val="ka-GE"/>
        </w:rPr>
        <w:t xml:space="preserve"> </w:t>
      </w:r>
      <w:r w:rsidRPr="00A241FC">
        <w:rPr>
          <w:lang w:val="ka-GE"/>
        </w:rPr>
        <w:t>ბუნებრივი გაზის ხარისხის (წნევის) მაჩვენებლებს;</w:t>
      </w:r>
    </w:p>
    <w:p w14:paraId="040B7803" w14:textId="77777777" w:rsidR="00E44FC9" w:rsidRPr="00A241FC" w:rsidRDefault="00E44FC9" w:rsidP="00E310C1">
      <w:pPr>
        <w:rPr>
          <w:lang w:val="ka-GE"/>
        </w:rPr>
      </w:pPr>
      <w:r w:rsidRPr="00A241FC">
        <w:rPr>
          <w:lang w:val="ka-GE"/>
        </w:rPr>
        <w:t>ე) ენერგიის განახლებადი წყაროების გამანაწილებელ ქსელში ინტეგრაციას.</w:t>
      </w:r>
    </w:p>
    <w:p w14:paraId="4707AFBB" w14:textId="77777777" w:rsidR="00E310C1" w:rsidRPr="00A241FC" w:rsidRDefault="00E310C1" w:rsidP="00E310C1">
      <w:pPr>
        <w:rPr>
          <w:b/>
          <w:noProof/>
          <w:lang w:val="ka-GE"/>
        </w:rPr>
      </w:pPr>
    </w:p>
    <w:p w14:paraId="0CED6BF5" w14:textId="77777777" w:rsidR="00E44FC9" w:rsidRPr="00A241FC" w:rsidRDefault="00E44FC9" w:rsidP="00E310C1">
      <w:pPr>
        <w:rPr>
          <w:b/>
          <w:noProof/>
          <w:lang w:val="ka-GE"/>
        </w:rPr>
      </w:pPr>
      <w:r w:rsidRPr="00A241FC">
        <w:rPr>
          <w:b/>
          <w:noProof/>
          <w:lang w:val="ka-GE"/>
        </w:rPr>
        <w:t>მუხლი 8. საინვესტიციო პროექტების შეფასება</w:t>
      </w:r>
    </w:p>
    <w:p w14:paraId="0B535360" w14:textId="38B2777C" w:rsidR="00E44FC9" w:rsidRPr="00A241FC" w:rsidRDefault="004C3ABA" w:rsidP="00E310C1">
      <w:pPr>
        <w:rPr>
          <w:lang w:val="ka-GE"/>
        </w:rPr>
      </w:pPr>
      <w:r w:rsidRPr="00A241FC">
        <w:rPr>
          <w:lang w:val="ka-GE"/>
        </w:rPr>
        <w:t xml:space="preserve">1. </w:t>
      </w:r>
      <w:r w:rsidR="00E44FC9" w:rsidRPr="00A241FC">
        <w:rPr>
          <w:lang w:val="ka-GE"/>
        </w:rPr>
        <w:t xml:space="preserve">ამ წესის მე-4 მუხლის </w:t>
      </w:r>
      <w:r w:rsidR="009E5730" w:rsidRPr="00A241FC">
        <w:rPr>
          <w:lang w:val="ka-GE"/>
        </w:rPr>
        <w:t>„</w:t>
      </w:r>
      <w:r w:rsidR="00E44FC9" w:rsidRPr="00A241FC">
        <w:rPr>
          <w:lang w:val="ka-GE"/>
        </w:rPr>
        <w:t>ა</w:t>
      </w:r>
      <w:r w:rsidR="009E5730" w:rsidRPr="00A241FC">
        <w:rPr>
          <w:lang w:val="ka-GE"/>
        </w:rPr>
        <w:t>“</w:t>
      </w:r>
      <w:r w:rsidR="00E44FC9" w:rsidRPr="00A241FC">
        <w:rPr>
          <w:lang w:val="ka-GE"/>
        </w:rPr>
        <w:t xml:space="preserve"> </w:t>
      </w:r>
      <w:r w:rsidR="009E5730" w:rsidRPr="00A241FC">
        <w:rPr>
          <w:lang w:val="ka-GE"/>
        </w:rPr>
        <w:t>–</w:t>
      </w:r>
      <w:r w:rsidR="00806A00" w:rsidRPr="00A241FC">
        <w:rPr>
          <w:lang w:val="ka-GE"/>
        </w:rPr>
        <w:t xml:space="preserve"> </w:t>
      </w:r>
      <w:r w:rsidR="009E5730" w:rsidRPr="00A241FC">
        <w:rPr>
          <w:lang w:val="ka-GE"/>
        </w:rPr>
        <w:t>„</w:t>
      </w:r>
      <w:r w:rsidR="00806A00" w:rsidRPr="00A241FC">
        <w:rPr>
          <w:lang w:val="ka-GE"/>
        </w:rPr>
        <w:t>დ</w:t>
      </w:r>
      <w:r w:rsidR="009E5730" w:rsidRPr="00A241FC">
        <w:rPr>
          <w:lang w:val="ka-GE"/>
        </w:rPr>
        <w:t>“</w:t>
      </w:r>
      <w:r w:rsidR="00806A00" w:rsidRPr="00A241FC">
        <w:rPr>
          <w:lang w:val="ka-GE"/>
        </w:rPr>
        <w:t xml:space="preserve"> </w:t>
      </w:r>
      <w:r w:rsidR="00E44FC9" w:rsidRPr="00A241FC">
        <w:rPr>
          <w:lang w:val="ka-GE"/>
        </w:rPr>
        <w:t>ქვეპუნქტ</w:t>
      </w:r>
      <w:r w:rsidR="00806A00" w:rsidRPr="00A241FC">
        <w:rPr>
          <w:lang w:val="ka-GE"/>
        </w:rPr>
        <w:t>ებ</w:t>
      </w:r>
      <w:r w:rsidR="00E44FC9" w:rsidRPr="00A241FC">
        <w:rPr>
          <w:lang w:val="ka-GE"/>
        </w:rPr>
        <w:t>ით განსაზღვრული I-IV კატეგორიების საინვესტიციო პროექტების შეფასება ხდება ამ წესის დანართი №1-ით განსაზღვრული კრიტერიუმების საფუძველზე, გარდა ამ მუხლის მე-4 პუნქტით გათვალისწინებული შემთხვევისა.</w:t>
      </w:r>
    </w:p>
    <w:p w14:paraId="16B2344A" w14:textId="77777777" w:rsidR="00E44FC9" w:rsidRPr="00A241FC" w:rsidRDefault="004C3ABA" w:rsidP="00E310C1">
      <w:pPr>
        <w:rPr>
          <w:lang w:val="ka-GE"/>
        </w:rPr>
      </w:pPr>
      <w:r w:rsidRPr="00A241FC">
        <w:rPr>
          <w:lang w:val="ka-GE"/>
        </w:rPr>
        <w:t xml:space="preserve">2. </w:t>
      </w:r>
      <w:r w:rsidR="00E44FC9" w:rsidRPr="00A241FC">
        <w:rPr>
          <w:lang w:val="ka-GE"/>
        </w:rPr>
        <w:t>დანართი №1-ით განსაზღვრული კრიტერიუმების მიხედვით საინვესტიციო პროექტების შეთანხმების მიზნებისთვის, კომისია:</w:t>
      </w:r>
    </w:p>
    <w:p w14:paraId="4D8CA704" w14:textId="3A1B9500" w:rsidR="00E44FC9" w:rsidRPr="00A241FC" w:rsidRDefault="00E44FC9" w:rsidP="00E310C1">
      <w:pPr>
        <w:rPr>
          <w:lang w:val="ka-GE"/>
        </w:rPr>
      </w:pPr>
      <w:r w:rsidRPr="00A241FC">
        <w:rPr>
          <w:lang w:val="ka-GE"/>
        </w:rPr>
        <w:t xml:space="preserve">ა) ამოწმებს </w:t>
      </w:r>
      <w:r w:rsidR="00D15966" w:rsidRPr="00A241FC">
        <w:rPr>
          <w:lang w:val="ka-GE"/>
        </w:rPr>
        <w:t xml:space="preserve">საწარმოს </w:t>
      </w:r>
      <w:r w:rsidRPr="00A241FC">
        <w:rPr>
          <w:lang w:val="ka-GE"/>
        </w:rPr>
        <w:t>მიერ შეფასებულ, ამ წესის მე-7 მუხლით განსაზღვრულ ტექნიკური მიზანშეწონილობის კრიტერიუმებს. საინვესტიციო გეგმაში მოსახვედრად, საინვესტიციო პროექტ(ებ)ის განხორციელების შედეგად, უნდა უმჯობესდებოდეს ტექნიკური მიზანშეწონილობის არანაკლებ ერთი კრიტერიუმი;</w:t>
      </w:r>
    </w:p>
    <w:p w14:paraId="27F01DC5" w14:textId="77777777" w:rsidR="00E44FC9" w:rsidRPr="00A241FC" w:rsidRDefault="00E44FC9" w:rsidP="00E310C1">
      <w:pPr>
        <w:rPr>
          <w:color w:val="C00000"/>
          <w:lang w:val="ka-GE"/>
        </w:rPr>
      </w:pPr>
      <w:r w:rsidRPr="00A241FC">
        <w:rPr>
          <w:lang w:val="ka-GE"/>
        </w:rPr>
        <w:t xml:space="preserve">ბ) შეისწავლის ფინანსური ანალიზის შედეგებს. საინვესტიციო გეგმაში მოსახვედრად, საინვესტიციო პროექტის ფინანსური წმინდა მიმდინარე ღირებულება (გამოითვლება დანართი </w:t>
      </w:r>
      <w:r w:rsidRPr="00A241FC">
        <w:rPr>
          <w:lang w:val="ka-GE"/>
        </w:rPr>
        <w:lastRenderedPageBreak/>
        <w:t>№2-ში მოცემული ფინანსური ანალიზის მეთოდოლოგიის მიხედვით) უნდა აღემატებოდეს ნულს;</w:t>
      </w:r>
      <w:r w:rsidRPr="00A241FC">
        <w:rPr>
          <w:color w:val="C00000"/>
          <w:lang w:val="ka-GE"/>
        </w:rPr>
        <w:t xml:space="preserve"> </w:t>
      </w:r>
    </w:p>
    <w:p w14:paraId="41B2D5D3" w14:textId="35457C3B" w:rsidR="00E44FC9" w:rsidRPr="00A241FC" w:rsidRDefault="00E44FC9" w:rsidP="009E5730">
      <w:pPr>
        <w:rPr>
          <w:lang w:val="ka-GE"/>
        </w:rPr>
      </w:pPr>
      <w:r w:rsidRPr="00A241FC">
        <w:rPr>
          <w:lang w:val="ka-GE"/>
        </w:rPr>
        <w:t>გ) შეისწავლის ეკონომიკური ანალიზის შედეგებს. საინვესტიციო გეგმაში მოსახვედრად, საინვესტიციო პროექტის ეკონომიკური წმინდა მიმდინარე ღირებულება</w:t>
      </w:r>
      <w:r w:rsidR="00754D99" w:rsidRPr="00A241FC">
        <w:rPr>
          <w:lang w:val="ka-GE"/>
        </w:rPr>
        <w:t xml:space="preserve"> (</w:t>
      </w:r>
      <w:r w:rsidR="009E5730" w:rsidRPr="00A241FC">
        <w:rPr>
          <w:lang w:val="ka-GE"/>
        </w:rPr>
        <w:t xml:space="preserve">ბუნებრივი გაზის გადაცემის ქსელში განსახორციელებელი საინვესტიციო პროექტების შემთხვევაში </w:t>
      </w:r>
      <w:r w:rsidR="00754D99" w:rsidRPr="00A241FC">
        <w:rPr>
          <w:lang w:val="ka-GE"/>
        </w:rPr>
        <w:t xml:space="preserve">გამოითვლება დანართი №3-ში მოცემული </w:t>
      </w:r>
      <w:r w:rsidR="009E5730" w:rsidRPr="00A241FC">
        <w:rPr>
          <w:lang w:val="ka-GE"/>
        </w:rPr>
        <w:t xml:space="preserve">ეკონომიკური </w:t>
      </w:r>
      <w:r w:rsidR="00754D99" w:rsidRPr="00A241FC">
        <w:rPr>
          <w:lang w:val="ka-GE"/>
        </w:rPr>
        <w:t>ანალიზის მეთოდოლოგიის მიხედვით)</w:t>
      </w:r>
      <w:r w:rsidRPr="00A241FC">
        <w:rPr>
          <w:lang w:val="ka-GE"/>
        </w:rPr>
        <w:t xml:space="preserve"> უნდა აღემატებოდეს ნულს;</w:t>
      </w:r>
    </w:p>
    <w:p w14:paraId="04C1CF88" w14:textId="665A8768" w:rsidR="00E44FC9" w:rsidRPr="00A241FC" w:rsidRDefault="00E44FC9" w:rsidP="00E310C1">
      <w:pPr>
        <w:rPr>
          <w:color w:val="000000"/>
          <w:lang w:val="ka-GE"/>
        </w:rPr>
      </w:pPr>
      <w:r w:rsidRPr="00A241FC">
        <w:rPr>
          <w:color w:val="000000"/>
          <w:lang w:val="ka-GE"/>
        </w:rPr>
        <w:t xml:space="preserve">დ) აფასებს დანართი </w:t>
      </w:r>
      <w:r w:rsidRPr="00A241FC">
        <w:rPr>
          <w:lang w:val="ka-GE"/>
        </w:rPr>
        <w:t>№</w:t>
      </w:r>
      <w:r w:rsidR="00705419" w:rsidRPr="00A241FC">
        <w:rPr>
          <w:color w:val="000000"/>
          <w:lang w:val="ka-GE"/>
        </w:rPr>
        <w:t>5</w:t>
      </w:r>
      <w:r w:rsidRPr="00A241FC">
        <w:rPr>
          <w:color w:val="000000"/>
          <w:lang w:val="ka-GE"/>
        </w:rPr>
        <w:t xml:space="preserve">-ის მიხედვით მომზადებულ </w:t>
      </w:r>
      <w:r w:rsidRPr="00A241FC">
        <w:rPr>
          <w:lang w:val="ka-GE"/>
        </w:rPr>
        <w:t>ინფორმაციას ინდივიდუალური საინვესტიციო პროექტის საპროგნოზო ხარჯების შესახებ. კომისია, ინდივიდუალური საინვესტიციო პროექტისთვის, შედარებითი ანალიზის (</w:t>
      </w:r>
      <w:proofErr w:type="spellStart"/>
      <w:r w:rsidRPr="00A241FC">
        <w:rPr>
          <w:lang w:val="ka-GE"/>
        </w:rPr>
        <w:t>ბენჩმარკინგის</w:t>
      </w:r>
      <w:proofErr w:type="spellEnd"/>
      <w:r w:rsidRPr="00A241FC">
        <w:rPr>
          <w:lang w:val="ka-GE"/>
        </w:rPr>
        <w:t xml:space="preserve">), სამშენებლო ნორმებსა და წესებში მოცემულ ერთეულზე ნორმატიული ხარჯის, საბაზრო ფასებისა და </w:t>
      </w:r>
      <w:proofErr w:type="spellStart"/>
      <w:r w:rsidRPr="00A241FC">
        <w:rPr>
          <w:lang w:val="ka-GE"/>
        </w:rPr>
        <w:t>საექსპერტო</w:t>
      </w:r>
      <w:proofErr w:type="spellEnd"/>
      <w:r w:rsidRPr="00A241FC">
        <w:rPr>
          <w:lang w:val="ka-GE"/>
        </w:rPr>
        <w:t xml:space="preserve"> დასკვნების გამოყენებით, აფასებს ხარჯების </w:t>
      </w:r>
      <w:proofErr w:type="spellStart"/>
      <w:r w:rsidRPr="00A241FC">
        <w:rPr>
          <w:lang w:val="ka-GE"/>
        </w:rPr>
        <w:t>გონივრულობასა</w:t>
      </w:r>
      <w:proofErr w:type="spellEnd"/>
      <w:r w:rsidRPr="00A241FC">
        <w:rPr>
          <w:lang w:val="ka-GE"/>
        </w:rPr>
        <w:t xml:space="preserve"> და ეფექტიანობას</w:t>
      </w:r>
      <w:r w:rsidRPr="00A241FC">
        <w:rPr>
          <w:color w:val="000000"/>
          <w:lang w:val="ka-GE"/>
        </w:rPr>
        <w:t>;</w:t>
      </w:r>
      <w:r w:rsidR="00246A75" w:rsidRPr="00A241FC">
        <w:rPr>
          <w:color w:val="000000"/>
          <w:lang w:val="ka-GE"/>
        </w:rPr>
        <w:t xml:space="preserve"> </w:t>
      </w:r>
    </w:p>
    <w:p w14:paraId="1A4339A6" w14:textId="0BC7D8C7" w:rsidR="00E44FC9" w:rsidRPr="00F7667F" w:rsidRDefault="00E44FC9" w:rsidP="00E310C1">
      <w:pPr>
        <w:rPr>
          <w:lang w:val="ka-GE"/>
        </w:rPr>
      </w:pPr>
      <w:r w:rsidRPr="00A417B5">
        <w:rPr>
          <w:lang w:val="ka-GE"/>
        </w:rPr>
        <w:t xml:space="preserve">ე) ამოწმებს </w:t>
      </w:r>
      <w:r w:rsidR="002B0D3A" w:rsidRPr="00A417B5">
        <w:rPr>
          <w:lang w:val="ka-GE"/>
        </w:rPr>
        <w:t xml:space="preserve">სატარიფო </w:t>
      </w:r>
      <w:r w:rsidRPr="00A417B5">
        <w:rPr>
          <w:lang w:val="ka-GE"/>
        </w:rPr>
        <w:t>რეგულირების პერიოდის პირველ წელს განსახორციელებელი საინვესტიციო პროექტებისთვის საჭირო ნებართვებს (მშენებლობის ნებართვა, ადმინისტრაციული ორგანოს თანხმობა) ასეთის არსებობის შემთხვევაში;</w:t>
      </w:r>
      <w:r w:rsidR="00246A75" w:rsidRPr="00A241FC">
        <w:rPr>
          <w:lang w:val="ka-GE"/>
        </w:rPr>
        <w:t xml:space="preserve"> </w:t>
      </w:r>
    </w:p>
    <w:p w14:paraId="20075359" w14:textId="16DD75CB" w:rsidR="00E44FC9" w:rsidRPr="00A241FC" w:rsidRDefault="00E44FC9" w:rsidP="00E310C1">
      <w:pPr>
        <w:rPr>
          <w:lang w:val="ka-GE"/>
        </w:rPr>
      </w:pPr>
      <w:r w:rsidRPr="00A241FC">
        <w:rPr>
          <w:lang w:val="ka-GE"/>
        </w:rPr>
        <w:t xml:space="preserve">ვ) აფასებს საინვესტიციო პროექტის განხორციელებისთვის საჭირო ფინანსური წყაროების ხელმისაწვდომობასა და გონივრულობას. შეფასების მიზნებისთვის </w:t>
      </w:r>
      <w:r w:rsidR="00754D99" w:rsidRPr="00A241FC">
        <w:rPr>
          <w:lang w:val="ka-GE"/>
        </w:rPr>
        <w:t xml:space="preserve">საწარმომ </w:t>
      </w:r>
      <w:r w:rsidRPr="00A241FC">
        <w:rPr>
          <w:lang w:val="ka-GE"/>
        </w:rPr>
        <w:t xml:space="preserve">უნდა დაასაბუთოს მის განკარგულებაში არსებული ან/და მოზიდული ფინანსური რესურსის შესაბამისობა საინვესტიციო პროექტის განსახორციელებლად საჭირო ფინანსურ რესურსებთან. კომისია არ შეითანხმებს საინვესტიციო პროექტს, რომლის განხორციელებისთვის საჭირო ფინანსური რესურსის ხელმისაწვდომობას ან/და გონივრულობას </w:t>
      </w:r>
      <w:r w:rsidR="0020534C" w:rsidRPr="00A241FC">
        <w:rPr>
          <w:lang w:val="ka-GE"/>
        </w:rPr>
        <w:t xml:space="preserve">საწარმო </w:t>
      </w:r>
      <w:r w:rsidRPr="00A241FC">
        <w:rPr>
          <w:lang w:val="ka-GE"/>
        </w:rPr>
        <w:t xml:space="preserve">ვერ დაასაბუთებს; </w:t>
      </w:r>
    </w:p>
    <w:p w14:paraId="54154018" w14:textId="212DCAAE" w:rsidR="00E44FC9" w:rsidRPr="00A241FC" w:rsidRDefault="00E44FC9" w:rsidP="00E310C1">
      <w:pPr>
        <w:rPr>
          <w:lang w:val="ka-GE"/>
        </w:rPr>
      </w:pPr>
      <w:r w:rsidRPr="00A241FC">
        <w:rPr>
          <w:lang w:val="ka-GE"/>
        </w:rPr>
        <w:t xml:space="preserve">ზ) აფასებს საინვესტიციო პროექტების ინდივიდუალურ და თითოეული კატეგორიის ყველა პროექტის ჯამურ გავლენას </w:t>
      </w:r>
      <w:r w:rsidR="0020534C" w:rsidRPr="00A241FC">
        <w:rPr>
          <w:lang w:val="ka-GE"/>
        </w:rPr>
        <w:t>საწარმო</w:t>
      </w:r>
      <w:r w:rsidR="00754D99" w:rsidRPr="00A241FC">
        <w:rPr>
          <w:lang w:val="ka-GE"/>
        </w:rPr>
        <w:t>ს</w:t>
      </w:r>
      <w:r w:rsidR="0020534C" w:rsidRPr="00A241FC">
        <w:rPr>
          <w:lang w:val="ka-GE"/>
        </w:rPr>
        <w:t xml:space="preserve"> </w:t>
      </w:r>
      <w:r w:rsidRPr="00A241FC">
        <w:rPr>
          <w:lang w:val="ka-GE"/>
        </w:rPr>
        <w:t xml:space="preserve">ტარიფზე. კომისია აფასებს, რამდენად მნიშვნელოვანია ტარიფზე გავლენა და უფლებამოსილია, </w:t>
      </w:r>
      <w:r w:rsidR="0020534C" w:rsidRPr="00A241FC">
        <w:rPr>
          <w:lang w:val="ka-GE"/>
        </w:rPr>
        <w:t>საწარმო</w:t>
      </w:r>
      <w:r w:rsidR="00754D99" w:rsidRPr="00A241FC">
        <w:rPr>
          <w:lang w:val="ka-GE"/>
        </w:rPr>
        <w:t>ს</w:t>
      </w:r>
      <w:r w:rsidR="0020534C" w:rsidRPr="00A241FC">
        <w:rPr>
          <w:lang w:val="ka-GE"/>
        </w:rPr>
        <w:t xml:space="preserve"> </w:t>
      </w:r>
      <w:r w:rsidRPr="00A241FC">
        <w:rPr>
          <w:lang w:val="ka-GE"/>
        </w:rPr>
        <w:t>მოსთხოვოს საინვესტიციო პროექტების დროში გაწერა და პრიორიტეტულობის</w:t>
      </w:r>
      <w:r w:rsidR="00246A75" w:rsidRPr="00A241FC">
        <w:rPr>
          <w:lang w:val="ka-GE"/>
        </w:rPr>
        <w:t xml:space="preserve"> </w:t>
      </w:r>
      <w:r w:rsidRPr="00A241FC">
        <w:rPr>
          <w:lang w:val="ka-GE"/>
        </w:rPr>
        <w:t>განსაზღვრა;</w:t>
      </w:r>
    </w:p>
    <w:p w14:paraId="4E48AC7D" w14:textId="4295E3F7" w:rsidR="00E44FC9" w:rsidRPr="00A241FC" w:rsidRDefault="00E44FC9" w:rsidP="00E310C1">
      <w:pPr>
        <w:rPr>
          <w:lang w:val="ka-GE"/>
        </w:rPr>
      </w:pPr>
      <w:r w:rsidRPr="00A241FC">
        <w:rPr>
          <w:lang w:val="ka-GE"/>
        </w:rPr>
        <w:t xml:space="preserve">თ) აფასებს </w:t>
      </w:r>
      <w:r w:rsidR="0020534C" w:rsidRPr="00A241FC">
        <w:rPr>
          <w:lang w:val="ka-GE"/>
        </w:rPr>
        <w:t>საწარმო</w:t>
      </w:r>
      <w:r w:rsidR="00B92BE9" w:rsidRPr="00A241FC">
        <w:rPr>
          <w:lang w:val="ka-GE"/>
        </w:rPr>
        <w:t>ს</w:t>
      </w:r>
      <w:r w:rsidR="0020534C" w:rsidRPr="00A241FC">
        <w:rPr>
          <w:lang w:val="ka-GE"/>
        </w:rPr>
        <w:t xml:space="preserve"> </w:t>
      </w:r>
      <w:r w:rsidRPr="00A241FC">
        <w:rPr>
          <w:lang w:val="ka-GE"/>
        </w:rPr>
        <w:t>მიერ მომზადებული საინვესტიციო პროექტის განხორციელების ალტერნატიულ სცენარ(ებ)ს.</w:t>
      </w:r>
    </w:p>
    <w:p w14:paraId="550E1418" w14:textId="2539820B" w:rsidR="00E44FC9" w:rsidRPr="00A241FC" w:rsidRDefault="004C3ABA" w:rsidP="00E310C1">
      <w:pPr>
        <w:rPr>
          <w:lang w:val="ka-GE"/>
        </w:rPr>
      </w:pPr>
      <w:r w:rsidRPr="00A241FC">
        <w:rPr>
          <w:lang w:val="ka-GE"/>
        </w:rPr>
        <w:t xml:space="preserve">3. </w:t>
      </w:r>
      <w:r w:rsidR="00E44FC9" w:rsidRPr="00A241FC">
        <w:rPr>
          <w:lang w:val="ka-GE"/>
        </w:rPr>
        <w:t xml:space="preserve">საინვესტიციო გეგმაში შემავალი </w:t>
      </w:r>
      <w:proofErr w:type="spellStart"/>
      <w:r w:rsidR="00E44FC9" w:rsidRPr="00A241FC">
        <w:rPr>
          <w:lang w:val="ka-GE"/>
        </w:rPr>
        <w:t>არაქსელური</w:t>
      </w:r>
      <w:proofErr w:type="spellEnd"/>
      <w:r w:rsidR="00E44FC9" w:rsidRPr="00A241FC">
        <w:rPr>
          <w:lang w:val="ka-GE"/>
        </w:rPr>
        <w:t xml:space="preserve"> ტიპის ინვესტიციების შეფასება ხორციელდება ინდივიდუალურად, დანართი №</w:t>
      </w:r>
      <w:r w:rsidR="00705419" w:rsidRPr="00A241FC">
        <w:rPr>
          <w:lang w:val="ka-GE"/>
        </w:rPr>
        <w:t>6</w:t>
      </w:r>
      <w:r w:rsidR="00E44FC9" w:rsidRPr="00A241FC">
        <w:rPr>
          <w:lang w:val="ka-GE"/>
        </w:rPr>
        <w:t xml:space="preserve">-ში მოცემული </w:t>
      </w:r>
      <w:r w:rsidR="00016D5B" w:rsidRPr="00A241FC">
        <w:rPr>
          <w:lang w:val="ka-GE"/>
        </w:rPr>
        <w:t xml:space="preserve">საპროგნოზო </w:t>
      </w:r>
      <w:r w:rsidR="00E44FC9" w:rsidRPr="00A241FC">
        <w:rPr>
          <w:lang w:val="ka-GE"/>
        </w:rPr>
        <w:t>ხარჯების შესახებ ინფორმაციის საფუძველზე, დანახარჯების მიზანშეწონილობისა და გონივრულობის პრინციპების გათვალისწინებით.</w:t>
      </w:r>
    </w:p>
    <w:p w14:paraId="1825D103" w14:textId="58F05E9C" w:rsidR="00E44FC9" w:rsidRPr="00A241FC" w:rsidRDefault="004C3ABA" w:rsidP="00E310C1">
      <w:pPr>
        <w:rPr>
          <w:lang w:val="ka-GE"/>
        </w:rPr>
      </w:pPr>
      <w:r w:rsidRPr="00A241FC">
        <w:rPr>
          <w:lang w:val="ka-GE"/>
        </w:rPr>
        <w:t xml:space="preserve">4. </w:t>
      </w:r>
      <w:r w:rsidR="00E44FC9" w:rsidRPr="00A241FC">
        <w:rPr>
          <w:lang w:val="ka-GE"/>
        </w:rPr>
        <w:t xml:space="preserve">იმ </w:t>
      </w:r>
      <w:r w:rsidR="0020534C" w:rsidRPr="00A241FC">
        <w:rPr>
          <w:lang w:val="ka-GE"/>
        </w:rPr>
        <w:t xml:space="preserve">სისტემის ოპერატორის საინვესტიციო პროექტები, რომელიც ემსახურება ქსელთან მიერთებულ 10 000-ზე ნაკლებ მომხმარებელს,  </w:t>
      </w:r>
      <w:r w:rsidR="00E44FC9" w:rsidRPr="00A241FC">
        <w:rPr>
          <w:lang w:val="ka-GE"/>
        </w:rPr>
        <w:t>შეფასდება მხოლოდ დაგეგმილი საინვესტიციო პროექტის შესახებ დანართი №</w:t>
      </w:r>
      <w:r w:rsidR="00705419" w:rsidRPr="00A241FC">
        <w:rPr>
          <w:lang w:val="ka-GE"/>
        </w:rPr>
        <w:t>4</w:t>
      </w:r>
      <w:r w:rsidR="00E44FC9" w:rsidRPr="00A241FC">
        <w:rPr>
          <w:lang w:val="ka-GE"/>
        </w:rPr>
        <w:t>-ით და საპროგნოზო ხარჯების შესახებ დანართი №</w:t>
      </w:r>
      <w:r w:rsidR="00705419" w:rsidRPr="00A241FC">
        <w:rPr>
          <w:lang w:val="ka-GE"/>
        </w:rPr>
        <w:t>5</w:t>
      </w:r>
      <w:r w:rsidR="00E44FC9" w:rsidRPr="00A241FC">
        <w:rPr>
          <w:lang w:val="ka-GE"/>
        </w:rPr>
        <w:t>-ით და დანართი №</w:t>
      </w:r>
      <w:r w:rsidR="00705419" w:rsidRPr="00A241FC">
        <w:rPr>
          <w:lang w:val="ka-GE"/>
        </w:rPr>
        <w:t>6</w:t>
      </w:r>
      <w:r w:rsidR="00E44FC9" w:rsidRPr="00A241FC">
        <w:rPr>
          <w:lang w:val="ka-GE"/>
        </w:rPr>
        <w:t>-ით წარმოდგენილი ინფორმაციის საფუძველზე, დანახარჯების მიზანშეწონილობისა და გონივრულობის პრინციპების გათვალისწინებით.</w:t>
      </w:r>
    </w:p>
    <w:p w14:paraId="7DD00FF7" w14:textId="77777777" w:rsidR="00E310C1" w:rsidRPr="00A241FC" w:rsidRDefault="00E310C1" w:rsidP="00E310C1">
      <w:pPr>
        <w:rPr>
          <w:b/>
          <w:noProof/>
          <w:lang w:val="ka-GE"/>
        </w:rPr>
      </w:pPr>
      <w:r w:rsidRPr="00A241FC">
        <w:rPr>
          <w:b/>
          <w:noProof/>
          <w:lang w:val="ka-GE"/>
        </w:rPr>
        <w:t xml:space="preserve"> </w:t>
      </w:r>
    </w:p>
    <w:p w14:paraId="3201798E" w14:textId="77777777" w:rsidR="00E44FC9" w:rsidRPr="00A241FC" w:rsidRDefault="00E44FC9" w:rsidP="00E310C1">
      <w:pPr>
        <w:rPr>
          <w:b/>
          <w:noProof/>
          <w:lang w:val="ka-GE"/>
        </w:rPr>
      </w:pPr>
      <w:r w:rsidRPr="00A241FC">
        <w:rPr>
          <w:b/>
          <w:noProof/>
          <w:lang w:val="ka-GE"/>
        </w:rPr>
        <w:t>მუხლი 9. საინვესტიციო გეგმის განხორციელების კონტროლი</w:t>
      </w:r>
    </w:p>
    <w:p w14:paraId="7DA11C1E" w14:textId="5EEDABA8" w:rsidR="00E44FC9" w:rsidRPr="00A241FC" w:rsidRDefault="004C3ABA" w:rsidP="00E310C1">
      <w:pPr>
        <w:rPr>
          <w:lang w:val="ka-GE"/>
        </w:rPr>
      </w:pPr>
      <w:r w:rsidRPr="00A241FC">
        <w:rPr>
          <w:lang w:val="ka-GE"/>
        </w:rPr>
        <w:t xml:space="preserve">1.  </w:t>
      </w:r>
      <w:r w:rsidR="0020534C" w:rsidRPr="00A241FC">
        <w:rPr>
          <w:lang w:val="ka-GE"/>
        </w:rPr>
        <w:t xml:space="preserve">საწარმომ </w:t>
      </w:r>
      <w:r w:rsidR="00E44FC9" w:rsidRPr="00A241FC">
        <w:rPr>
          <w:lang w:val="ka-GE"/>
        </w:rPr>
        <w:t>ყოველწლიურად</w:t>
      </w:r>
      <w:r w:rsidR="00B92BE9" w:rsidRPr="00A241FC">
        <w:rPr>
          <w:lang w:val="ka-GE"/>
        </w:rPr>
        <w:t xml:space="preserve"> </w:t>
      </w:r>
      <w:r w:rsidR="00E44FC9" w:rsidRPr="00A241FC">
        <w:rPr>
          <w:lang w:val="ka-GE"/>
        </w:rPr>
        <w:t xml:space="preserve">1 ივნისამდე, კომისიას უნდა წარუდგინოს ანგარიში </w:t>
      </w:r>
      <w:r w:rsidR="00DF4B93" w:rsidRPr="00A241FC">
        <w:rPr>
          <w:lang w:val="ka-GE"/>
        </w:rPr>
        <w:t xml:space="preserve">გასული წლის განმავლობაში </w:t>
      </w:r>
      <w:r w:rsidR="00E44FC9" w:rsidRPr="00A241FC">
        <w:rPr>
          <w:lang w:val="ka-GE"/>
        </w:rPr>
        <w:t>საინვესტიციო გეგმის ფაქტობრივი განხორციელების შესახებ</w:t>
      </w:r>
      <w:r w:rsidR="00DF4B93" w:rsidRPr="00A241FC">
        <w:rPr>
          <w:lang w:val="ka-GE"/>
        </w:rPr>
        <w:t>.</w:t>
      </w:r>
    </w:p>
    <w:p w14:paraId="54201F7A" w14:textId="77777777" w:rsidR="00517FCC" w:rsidRDefault="004C3ABA" w:rsidP="00E310C1">
      <w:pPr>
        <w:rPr>
          <w:lang w:val="ka-GE"/>
        </w:rPr>
      </w:pPr>
      <w:r w:rsidRPr="00A241FC">
        <w:rPr>
          <w:lang w:val="ka-GE"/>
        </w:rPr>
        <w:t xml:space="preserve">2. </w:t>
      </w:r>
      <w:r w:rsidR="0020534C" w:rsidRPr="00A241FC">
        <w:rPr>
          <w:lang w:val="ka-GE"/>
        </w:rPr>
        <w:t xml:space="preserve">საწარმომ </w:t>
      </w:r>
      <w:r w:rsidR="00E44FC9" w:rsidRPr="00A241FC">
        <w:rPr>
          <w:lang w:val="ka-GE"/>
        </w:rPr>
        <w:t>5 მილიონ ლარზე მეტი ღირებულების საინვესტიციო პროექტების</w:t>
      </w:r>
      <w:r w:rsidR="00915803" w:rsidRPr="00A241FC">
        <w:rPr>
          <w:lang w:val="ka-GE"/>
        </w:rPr>
        <w:t xml:space="preserve"> განხორციელების</w:t>
      </w:r>
      <w:r w:rsidR="00246A75" w:rsidRPr="00A241FC">
        <w:rPr>
          <w:lang w:val="ka-GE"/>
        </w:rPr>
        <w:t xml:space="preserve"> </w:t>
      </w:r>
      <w:r w:rsidR="00E44FC9" w:rsidRPr="00A241FC">
        <w:rPr>
          <w:lang w:val="ka-GE"/>
        </w:rPr>
        <w:t xml:space="preserve">თაობაზე ინფორმაცია კომისიას უნდა წარუდგინოს მთლიანი საინვესტიციო პროექტის </w:t>
      </w:r>
      <w:r w:rsidR="00E44FC9" w:rsidRPr="00A241FC">
        <w:rPr>
          <w:lang w:val="ka-GE"/>
        </w:rPr>
        <w:lastRenderedPageBreak/>
        <w:t>დამთავრებისა და შესაბამისი ქონების/ინფრასტრუქტურის ექსპლოატაციაში მიღებიდან 30 კალენდარული დღის ვადაში.</w:t>
      </w:r>
    </w:p>
    <w:p w14:paraId="4517CDE2" w14:textId="434EF4C7" w:rsidR="00207B97" w:rsidRDefault="00517FCC" w:rsidP="00E310C1">
      <w:pPr>
        <w:rPr>
          <w:lang w:val="ka-GE"/>
        </w:rPr>
      </w:pPr>
      <w:r>
        <w:rPr>
          <w:rFonts w:cs="Sylfaen"/>
        </w:rPr>
        <w:t xml:space="preserve">3. </w:t>
      </w:r>
      <w:proofErr w:type="spellStart"/>
      <w:r w:rsidR="00207B97" w:rsidRPr="00207B97">
        <w:rPr>
          <w:rFonts w:cs="Sylfaen"/>
        </w:rPr>
        <w:t>საწარმომ</w:t>
      </w:r>
      <w:proofErr w:type="spellEnd"/>
      <w:r w:rsidR="00207B97" w:rsidRPr="00207B97">
        <w:rPr>
          <w:rFonts w:cs="Sylfaen"/>
        </w:rPr>
        <w:t xml:space="preserve">, </w:t>
      </w:r>
      <w:proofErr w:type="spellStart"/>
      <w:r w:rsidR="00207B97" w:rsidRPr="00207B97">
        <w:rPr>
          <w:rFonts w:cs="Sylfaen"/>
        </w:rPr>
        <w:t>კვარტლის</w:t>
      </w:r>
      <w:proofErr w:type="spellEnd"/>
      <w:r w:rsidR="00207B97" w:rsidRPr="00207B97">
        <w:rPr>
          <w:rFonts w:cs="Sylfaen"/>
        </w:rPr>
        <w:t xml:space="preserve"> </w:t>
      </w:r>
      <w:proofErr w:type="spellStart"/>
      <w:r w:rsidR="00207B97" w:rsidRPr="00207B97">
        <w:rPr>
          <w:rFonts w:cs="Sylfaen"/>
        </w:rPr>
        <w:t>დაწყებამდე</w:t>
      </w:r>
      <w:proofErr w:type="spellEnd"/>
      <w:r w:rsidR="00207B97" w:rsidRPr="00207B97">
        <w:rPr>
          <w:rFonts w:cs="Sylfaen"/>
        </w:rPr>
        <w:t xml:space="preserve"> </w:t>
      </w:r>
      <w:proofErr w:type="spellStart"/>
      <w:r w:rsidR="00207B97" w:rsidRPr="00207B97">
        <w:rPr>
          <w:rFonts w:cs="Sylfaen"/>
        </w:rPr>
        <w:t>კომისიაში</w:t>
      </w:r>
      <w:proofErr w:type="spellEnd"/>
      <w:r w:rsidR="00207B97" w:rsidRPr="00207B97">
        <w:rPr>
          <w:rFonts w:cs="Sylfaen"/>
        </w:rPr>
        <w:t xml:space="preserve"> </w:t>
      </w:r>
      <w:proofErr w:type="spellStart"/>
      <w:r w:rsidR="00207B97" w:rsidRPr="00207B97">
        <w:rPr>
          <w:rFonts w:cs="Sylfaen"/>
        </w:rPr>
        <w:t>უნდა</w:t>
      </w:r>
      <w:proofErr w:type="spellEnd"/>
      <w:r w:rsidR="00207B97" w:rsidRPr="00207B97">
        <w:rPr>
          <w:rFonts w:cs="Sylfaen"/>
        </w:rPr>
        <w:t xml:space="preserve"> </w:t>
      </w:r>
      <w:proofErr w:type="spellStart"/>
      <w:r w:rsidR="00207B97" w:rsidRPr="00207B97">
        <w:rPr>
          <w:rFonts w:cs="Sylfaen"/>
        </w:rPr>
        <w:t>წარმოადგინოს</w:t>
      </w:r>
      <w:proofErr w:type="spellEnd"/>
      <w:r w:rsidR="00207B97" w:rsidRPr="00207B97">
        <w:rPr>
          <w:rFonts w:cs="Sylfaen"/>
        </w:rPr>
        <w:t xml:space="preserve"> </w:t>
      </w:r>
      <w:proofErr w:type="spellStart"/>
      <w:r w:rsidR="00207B97" w:rsidRPr="00207B97">
        <w:rPr>
          <w:rFonts w:cs="Sylfaen"/>
        </w:rPr>
        <w:t>შეთანხმებული</w:t>
      </w:r>
      <w:proofErr w:type="spellEnd"/>
      <w:r w:rsidR="00207B97" w:rsidRPr="00207B97">
        <w:rPr>
          <w:rFonts w:cs="Sylfaen"/>
        </w:rPr>
        <w:t xml:space="preserve"> </w:t>
      </w:r>
      <w:proofErr w:type="spellStart"/>
      <w:r w:rsidR="00207B97" w:rsidRPr="00207B97">
        <w:rPr>
          <w:rFonts w:cs="Sylfaen"/>
        </w:rPr>
        <w:t>საინვესტიციო</w:t>
      </w:r>
      <w:proofErr w:type="spellEnd"/>
      <w:r w:rsidR="00207B97" w:rsidRPr="00207B97">
        <w:rPr>
          <w:rFonts w:cs="Sylfaen"/>
        </w:rPr>
        <w:t xml:space="preserve"> </w:t>
      </w:r>
      <w:proofErr w:type="spellStart"/>
      <w:r w:rsidR="00207B97" w:rsidRPr="00207B97">
        <w:rPr>
          <w:rFonts w:cs="Sylfaen"/>
        </w:rPr>
        <w:t>გეგმიდან</w:t>
      </w:r>
      <w:proofErr w:type="spellEnd"/>
      <w:r w:rsidR="00207B97" w:rsidRPr="00207B97">
        <w:rPr>
          <w:rFonts w:cs="Sylfaen"/>
        </w:rPr>
        <w:t xml:space="preserve"> </w:t>
      </w:r>
      <w:proofErr w:type="spellStart"/>
      <w:r w:rsidR="00207B97" w:rsidRPr="00207B97">
        <w:rPr>
          <w:rFonts w:cs="Sylfaen"/>
        </w:rPr>
        <w:t>იმ</w:t>
      </w:r>
      <w:proofErr w:type="spellEnd"/>
      <w:r w:rsidR="00207B97" w:rsidRPr="00207B97">
        <w:rPr>
          <w:rFonts w:cs="Sylfaen"/>
        </w:rPr>
        <w:t xml:space="preserve"> </w:t>
      </w:r>
      <w:proofErr w:type="spellStart"/>
      <w:r w:rsidR="00207B97" w:rsidRPr="00207B97">
        <w:rPr>
          <w:rFonts w:cs="Sylfaen"/>
        </w:rPr>
        <w:t>პროექტების</w:t>
      </w:r>
      <w:proofErr w:type="spellEnd"/>
      <w:r w:rsidR="00207B97" w:rsidRPr="00207B97">
        <w:rPr>
          <w:rFonts w:cs="Sylfaen"/>
        </w:rPr>
        <w:t xml:space="preserve"> </w:t>
      </w:r>
      <w:proofErr w:type="spellStart"/>
      <w:r w:rsidR="00207B97" w:rsidRPr="00207B97">
        <w:rPr>
          <w:rFonts w:cs="Sylfaen"/>
        </w:rPr>
        <w:t>სრული</w:t>
      </w:r>
      <w:proofErr w:type="spellEnd"/>
      <w:r w:rsidR="00207B97" w:rsidRPr="00207B97">
        <w:rPr>
          <w:rFonts w:cs="Sylfaen"/>
        </w:rPr>
        <w:t xml:space="preserve"> </w:t>
      </w:r>
      <w:proofErr w:type="spellStart"/>
      <w:r w:rsidR="00207B97" w:rsidRPr="00207B97">
        <w:rPr>
          <w:rFonts w:cs="Sylfaen"/>
        </w:rPr>
        <w:t>საპროექტო</w:t>
      </w:r>
      <w:proofErr w:type="spellEnd"/>
      <w:r w:rsidR="00207B97" w:rsidRPr="00207B97">
        <w:rPr>
          <w:rFonts w:cs="Sylfaen"/>
        </w:rPr>
        <w:t xml:space="preserve"> </w:t>
      </w:r>
      <w:proofErr w:type="spellStart"/>
      <w:r w:rsidR="00207B97" w:rsidRPr="00207B97">
        <w:rPr>
          <w:rFonts w:cs="Sylfaen"/>
        </w:rPr>
        <w:t>დოკუმენტაცია</w:t>
      </w:r>
      <w:proofErr w:type="spellEnd"/>
      <w:r w:rsidR="00207B97" w:rsidRPr="00207B97">
        <w:rPr>
          <w:rFonts w:cs="Sylfaen"/>
        </w:rPr>
        <w:t xml:space="preserve">, </w:t>
      </w:r>
      <w:proofErr w:type="spellStart"/>
      <w:r w:rsidR="00207B97" w:rsidRPr="00207B97">
        <w:rPr>
          <w:rFonts w:cs="Sylfaen"/>
        </w:rPr>
        <w:t>რომელთა</w:t>
      </w:r>
      <w:proofErr w:type="spellEnd"/>
      <w:r w:rsidR="00207B97" w:rsidRPr="00207B97">
        <w:rPr>
          <w:rFonts w:cs="Sylfaen"/>
        </w:rPr>
        <w:t xml:space="preserve"> </w:t>
      </w:r>
      <w:proofErr w:type="spellStart"/>
      <w:r w:rsidR="00207B97" w:rsidRPr="00207B97">
        <w:rPr>
          <w:rFonts w:cs="Sylfaen"/>
        </w:rPr>
        <w:t>სამშენებლო</w:t>
      </w:r>
      <w:proofErr w:type="spellEnd"/>
      <w:r w:rsidR="00207B97" w:rsidRPr="00207B97">
        <w:rPr>
          <w:rFonts w:cs="Sylfaen"/>
        </w:rPr>
        <w:t xml:space="preserve"> </w:t>
      </w:r>
      <w:proofErr w:type="spellStart"/>
      <w:r w:rsidR="00207B97" w:rsidRPr="00207B97">
        <w:rPr>
          <w:rFonts w:cs="Sylfaen"/>
        </w:rPr>
        <w:t>სამუშაოების</w:t>
      </w:r>
      <w:proofErr w:type="spellEnd"/>
      <w:r w:rsidR="00207B97" w:rsidRPr="00207B97">
        <w:rPr>
          <w:rFonts w:cs="Sylfaen"/>
        </w:rPr>
        <w:t xml:space="preserve"> </w:t>
      </w:r>
      <w:proofErr w:type="spellStart"/>
      <w:r w:rsidR="00207B97" w:rsidRPr="00207B97">
        <w:rPr>
          <w:rFonts w:cs="Sylfaen"/>
        </w:rPr>
        <w:t>დაწყება</w:t>
      </w:r>
      <w:proofErr w:type="spellEnd"/>
      <w:r w:rsidR="00207B97" w:rsidRPr="00207B97">
        <w:rPr>
          <w:rFonts w:cs="Sylfaen"/>
        </w:rPr>
        <w:t xml:space="preserve"> </w:t>
      </w:r>
      <w:proofErr w:type="spellStart"/>
      <w:r w:rsidR="00207B97" w:rsidRPr="00207B97">
        <w:rPr>
          <w:rFonts w:cs="Sylfaen"/>
        </w:rPr>
        <w:t>დაგეგმილია</w:t>
      </w:r>
      <w:proofErr w:type="spellEnd"/>
      <w:r w:rsidR="00207B97" w:rsidRPr="00207B97">
        <w:rPr>
          <w:rFonts w:cs="Sylfaen"/>
        </w:rPr>
        <w:t xml:space="preserve"> </w:t>
      </w:r>
      <w:proofErr w:type="spellStart"/>
      <w:r w:rsidR="00207B97" w:rsidRPr="00207B97">
        <w:rPr>
          <w:rFonts w:cs="Sylfaen"/>
        </w:rPr>
        <w:t>აღნიშნულ</w:t>
      </w:r>
      <w:proofErr w:type="spellEnd"/>
      <w:r w:rsidR="00207B97" w:rsidRPr="00207B97">
        <w:rPr>
          <w:rFonts w:cs="Sylfaen"/>
        </w:rPr>
        <w:t xml:space="preserve"> </w:t>
      </w:r>
      <w:proofErr w:type="spellStart"/>
      <w:r w:rsidR="00207B97" w:rsidRPr="00207B97">
        <w:rPr>
          <w:rFonts w:cs="Sylfaen"/>
        </w:rPr>
        <w:t>კვარტალში</w:t>
      </w:r>
      <w:proofErr w:type="spellEnd"/>
      <w:r w:rsidR="00207B97" w:rsidRPr="00207B97">
        <w:rPr>
          <w:rFonts w:cs="Sylfaen"/>
        </w:rPr>
        <w:t>.</w:t>
      </w:r>
    </w:p>
    <w:p w14:paraId="0018114D" w14:textId="7DA88589" w:rsidR="00E44FC9" w:rsidRPr="00A241FC" w:rsidRDefault="00517FCC" w:rsidP="00E310C1">
      <w:pPr>
        <w:rPr>
          <w:lang w:val="ka-GE"/>
        </w:rPr>
      </w:pPr>
      <w:r>
        <w:t>4</w:t>
      </w:r>
      <w:r w:rsidR="004C3ABA" w:rsidRPr="00A241FC">
        <w:rPr>
          <w:lang w:val="ka-GE"/>
        </w:rPr>
        <w:t xml:space="preserve">. </w:t>
      </w:r>
      <w:r w:rsidR="0020534C" w:rsidRPr="00A241FC">
        <w:rPr>
          <w:lang w:val="ka-GE"/>
        </w:rPr>
        <w:t xml:space="preserve">საწარმო </w:t>
      </w:r>
      <w:r w:rsidR="00E44FC9" w:rsidRPr="00A241FC">
        <w:rPr>
          <w:lang w:val="ka-GE"/>
        </w:rPr>
        <w:t xml:space="preserve">ვალდებულია, კომისიაში წარადგინოს </w:t>
      </w:r>
      <w:r w:rsidR="007A66DF" w:rsidRPr="00A241FC">
        <w:rPr>
          <w:lang w:val="ka-GE"/>
        </w:rPr>
        <w:t xml:space="preserve">საინვესტიციო პროექტების </w:t>
      </w:r>
      <w:r w:rsidR="00E44FC9" w:rsidRPr="00A241FC">
        <w:rPr>
          <w:lang w:val="ka-GE"/>
        </w:rPr>
        <w:t>ფაქტობრივი განხორციელების შესახებ შემდეგი ინფორმაცია:</w:t>
      </w:r>
    </w:p>
    <w:p w14:paraId="43A6C63E" w14:textId="1FE96567" w:rsidR="007A66DF" w:rsidRPr="00A241FC" w:rsidRDefault="007A66DF" w:rsidP="007A66DF">
      <w:pPr>
        <w:rPr>
          <w:lang w:val="ka-GE"/>
        </w:rPr>
      </w:pPr>
      <w:r w:rsidRPr="00A241FC">
        <w:rPr>
          <w:lang w:val="ka-GE"/>
        </w:rPr>
        <w:t xml:space="preserve">ა) ერთიანი ინფორმაცია </w:t>
      </w:r>
      <w:r w:rsidR="007119E5" w:rsidRPr="00A241FC">
        <w:rPr>
          <w:lang w:val="ka-GE"/>
        </w:rPr>
        <w:t xml:space="preserve">ყველა </w:t>
      </w:r>
      <w:r w:rsidRPr="00A241FC">
        <w:rPr>
          <w:lang w:val="ka-GE"/>
        </w:rPr>
        <w:t>განხორციელებული საინვესტიციო პროექტის შესახებ, ამ წესის დანართი №7-ით განსაზღვრული ფორმის შესაბამისად;</w:t>
      </w:r>
    </w:p>
    <w:p w14:paraId="2A3F2B09" w14:textId="3D27074C" w:rsidR="00E44FC9" w:rsidRPr="00A241FC" w:rsidRDefault="007119E5" w:rsidP="00E310C1">
      <w:pPr>
        <w:rPr>
          <w:lang w:val="ka-GE"/>
        </w:rPr>
      </w:pPr>
      <w:r w:rsidRPr="00A241FC">
        <w:rPr>
          <w:lang w:val="ka-GE"/>
        </w:rPr>
        <w:t>ბ</w:t>
      </w:r>
      <w:r w:rsidR="00E44FC9" w:rsidRPr="00A241FC">
        <w:rPr>
          <w:lang w:val="ka-GE"/>
        </w:rPr>
        <w:t xml:space="preserve">) საინვესტიციო პროექტის ფარგლებში შესრულებული სამუშაოების ჩამონათვალი და მათზე გაწეული ფაქტობრივი ხარჯი (ქსელური საინვესტიციო პროექტებისთვის </w:t>
      </w:r>
      <w:r w:rsidR="00154B59" w:rsidRPr="00A241FC">
        <w:rPr>
          <w:i/>
          <w:lang w:val="ka-GE"/>
        </w:rPr>
        <w:t>–</w:t>
      </w:r>
      <w:r w:rsidR="00E44FC9" w:rsidRPr="00A241FC">
        <w:rPr>
          <w:lang w:val="ka-GE"/>
        </w:rPr>
        <w:t xml:space="preserve"> დანართი №</w:t>
      </w:r>
      <w:r w:rsidR="00F82884" w:rsidRPr="00A241FC">
        <w:rPr>
          <w:lang w:val="ka-GE"/>
        </w:rPr>
        <w:t>8</w:t>
      </w:r>
      <w:r w:rsidR="00E44FC9" w:rsidRPr="00A241FC">
        <w:rPr>
          <w:lang w:val="ka-GE"/>
        </w:rPr>
        <w:t xml:space="preserve">-ით </w:t>
      </w:r>
      <w:r w:rsidR="00F82884" w:rsidRPr="00A241FC">
        <w:rPr>
          <w:lang w:val="ka-GE"/>
        </w:rPr>
        <w:t xml:space="preserve">და დანართი №9-ით </w:t>
      </w:r>
      <w:r w:rsidR="00E44FC9" w:rsidRPr="00A241FC">
        <w:rPr>
          <w:lang w:val="ka-GE"/>
        </w:rPr>
        <w:t xml:space="preserve">განსაზღვრული ფორმით, ხოლო, </w:t>
      </w:r>
      <w:proofErr w:type="spellStart"/>
      <w:r w:rsidR="00E44FC9" w:rsidRPr="00A241FC">
        <w:rPr>
          <w:lang w:val="ka-GE"/>
        </w:rPr>
        <w:t>არაქსელური</w:t>
      </w:r>
      <w:proofErr w:type="spellEnd"/>
      <w:r w:rsidR="00E44FC9" w:rsidRPr="00A241FC">
        <w:rPr>
          <w:lang w:val="ka-GE"/>
        </w:rPr>
        <w:t xml:space="preserve"> საინვესტიციო პროექტებისთვის </w:t>
      </w:r>
      <w:r w:rsidR="00154B59" w:rsidRPr="00A241FC">
        <w:rPr>
          <w:i/>
          <w:lang w:val="ka-GE"/>
        </w:rPr>
        <w:t>–</w:t>
      </w:r>
      <w:r w:rsidR="00E44FC9" w:rsidRPr="00A241FC">
        <w:rPr>
          <w:lang w:val="ka-GE"/>
        </w:rPr>
        <w:t xml:space="preserve"> დანართი №</w:t>
      </w:r>
      <w:r w:rsidR="00F82884" w:rsidRPr="00A241FC">
        <w:rPr>
          <w:lang w:val="ka-GE"/>
        </w:rPr>
        <w:t>6</w:t>
      </w:r>
      <w:r w:rsidR="00E44FC9" w:rsidRPr="00A241FC">
        <w:rPr>
          <w:lang w:val="ka-GE"/>
        </w:rPr>
        <w:t>-ით განსაზღვრული ფორმით);</w:t>
      </w:r>
    </w:p>
    <w:p w14:paraId="5462BD94" w14:textId="1D4FB0A0" w:rsidR="00E44FC9" w:rsidRPr="00A241FC" w:rsidRDefault="007119E5" w:rsidP="00E310C1">
      <w:pPr>
        <w:rPr>
          <w:lang w:val="ka-GE"/>
        </w:rPr>
      </w:pPr>
      <w:r w:rsidRPr="00A241FC">
        <w:rPr>
          <w:lang w:val="ka-GE"/>
        </w:rPr>
        <w:t>გ</w:t>
      </w:r>
      <w:r w:rsidR="00E44FC9" w:rsidRPr="00A241FC">
        <w:rPr>
          <w:lang w:val="ka-GE"/>
        </w:rPr>
        <w:t>) საინვესტიციო პროექტის ფარგლებში შესრულებული სამუშაოების მიღება-ჩაბარების აქტი ან/და ექსპლოატაციაში მიღების აქტი;</w:t>
      </w:r>
    </w:p>
    <w:p w14:paraId="6B0FB147" w14:textId="15379E94" w:rsidR="00E44FC9" w:rsidRPr="00A241FC" w:rsidRDefault="007119E5" w:rsidP="00E310C1">
      <w:pPr>
        <w:rPr>
          <w:lang w:val="ka-GE"/>
        </w:rPr>
      </w:pPr>
      <w:r w:rsidRPr="00A241FC">
        <w:rPr>
          <w:lang w:val="ka-GE"/>
        </w:rPr>
        <w:t>დ</w:t>
      </w:r>
      <w:r w:rsidR="00E44FC9" w:rsidRPr="00A241FC">
        <w:rPr>
          <w:lang w:val="ka-GE"/>
        </w:rPr>
        <w:t>) განხორციელებული საინვესტიციო პროექტის ფოტომასალა.</w:t>
      </w:r>
    </w:p>
    <w:p w14:paraId="5410DAD1" w14:textId="2666A562" w:rsidR="00E44FC9" w:rsidRPr="00A241FC" w:rsidRDefault="00517FCC" w:rsidP="00E310C1">
      <w:pPr>
        <w:rPr>
          <w:lang w:val="ka-GE"/>
        </w:rPr>
      </w:pPr>
      <w:r>
        <w:t>5</w:t>
      </w:r>
      <w:r w:rsidR="004C3ABA" w:rsidRPr="00A241FC">
        <w:rPr>
          <w:lang w:val="ka-GE"/>
        </w:rPr>
        <w:t xml:space="preserve">. </w:t>
      </w:r>
      <w:r w:rsidR="008C1637" w:rsidRPr="00A241FC">
        <w:rPr>
          <w:lang w:val="ka-GE"/>
        </w:rPr>
        <w:t xml:space="preserve">საწარმო </w:t>
      </w:r>
      <w:r w:rsidR="00E44FC9" w:rsidRPr="00A241FC">
        <w:rPr>
          <w:lang w:val="ka-GE"/>
        </w:rPr>
        <w:t>ახორციელებს თითოეული საინვესტიციო პროექტის დაგეგმილი და ფაქტობრივი ხარჯებისა და სამუშაოების (მათ შორის, ვადების) შედარებას და, განსხვავებების შემთხვევაში, ვალდებულია, საინვესტიციო გეგმის ფაქტობრივი განხორციელების შესახებ ანგარიშში წარადგინოს შესაბამისი დასაბუთება.</w:t>
      </w:r>
    </w:p>
    <w:p w14:paraId="012A5230" w14:textId="4BDC066D" w:rsidR="00E44FC9" w:rsidRPr="00A241FC" w:rsidRDefault="00517FCC" w:rsidP="00BD3806">
      <w:r>
        <w:t>6</w:t>
      </w:r>
      <w:r w:rsidR="004C3ABA" w:rsidRPr="00A241FC">
        <w:rPr>
          <w:lang w:val="ka-GE"/>
        </w:rPr>
        <w:t xml:space="preserve">. </w:t>
      </w:r>
      <w:r w:rsidR="00E44FC9" w:rsidRPr="00A241FC">
        <w:rPr>
          <w:lang w:val="ka-GE"/>
        </w:rPr>
        <w:t xml:space="preserve">კომისია შეისწავლის </w:t>
      </w:r>
      <w:r w:rsidR="00867EBD" w:rsidRPr="00A241FC">
        <w:rPr>
          <w:lang w:val="ka-GE"/>
        </w:rPr>
        <w:t xml:space="preserve">საწარმოს </w:t>
      </w:r>
      <w:r w:rsidR="00E44FC9" w:rsidRPr="00A241FC">
        <w:rPr>
          <w:lang w:val="ka-GE"/>
        </w:rPr>
        <w:t>მიერ წარდგენილ</w:t>
      </w:r>
      <w:r w:rsidR="00246A75" w:rsidRPr="00A241FC">
        <w:rPr>
          <w:lang w:val="ka-GE"/>
        </w:rPr>
        <w:t xml:space="preserve"> </w:t>
      </w:r>
      <w:r w:rsidR="00E44FC9" w:rsidRPr="00A241FC">
        <w:rPr>
          <w:lang w:val="ka-GE"/>
        </w:rPr>
        <w:t>წინა სატარიფო რეგულირების პერიოდის საინვესტიციო გეგმის ფაქტობრივი განხორციელების შესახებ ანგარიშს და მიიღებს გადაწყვეტილებას</w:t>
      </w:r>
      <w:r w:rsidR="00246A75" w:rsidRPr="00A241FC">
        <w:rPr>
          <w:lang w:val="ka-GE"/>
        </w:rPr>
        <w:t xml:space="preserve"> </w:t>
      </w:r>
      <w:r w:rsidR="00E44FC9" w:rsidRPr="00A241FC">
        <w:rPr>
          <w:lang w:val="ka-GE"/>
        </w:rPr>
        <w:t>ფაქტობრივ და დაგეგმილ ინვესტიციებს შორის სხვაობის მომდევნო სატარიფო რეგულირების პერიოდის ტარიფში გათვალისწინების ან გაუთვალისწინებლობის შესახებ.</w:t>
      </w:r>
    </w:p>
    <w:p w14:paraId="4F9FBF52" w14:textId="77777777" w:rsidR="00E44FC9" w:rsidRPr="00A241FC" w:rsidRDefault="00E44FC9" w:rsidP="004663F8">
      <w:pPr>
        <w:pStyle w:val="abzacixml"/>
        <w:jc w:val="both"/>
        <w:sectPr w:rsidR="00E44FC9" w:rsidRPr="00A241FC" w:rsidSect="00AB5E00">
          <w:footerReference w:type="default" r:id="rId8"/>
          <w:type w:val="continuous"/>
          <w:pgSz w:w="11906" w:h="16838" w:code="9"/>
          <w:pgMar w:top="850" w:right="1134" w:bottom="1701" w:left="1134" w:header="720" w:footer="720" w:gutter="0"/>
          <w:cols w:space="720"/>
          <w:docGrid w:linePitch="360"/>
        </w:sectPr>
      </w:pPr>
    </w:p>
    <w:p w14:paraId="3E7B9C5C" w14:textId="77777777" w:rsidR="00E44FC9" w:rsidRPr="00A241FC" w:rsidRDefault="00E44FC9" w:rsidP="00DC42B2">
      <w:pPr>
        <w:pStyle w:val="abzacixml"/>
        <w:jc w:val="right"/>
      </w:pPr>
      <w:r w:rsidRPr="00A241FC">
        <w:lastRenderedPageBreak/>
        <w:t>დანართი №1</w:t>
      </w:r>
    </w:p>
    <w:p w14:paraId="272A461F" w14:textId="77777777" w:rsidR="004C3ABA" w:rsidRPr="00A241FC" w:rsidRDefault="004C3ABA" w:rsidP="004663F8">
      <w:pPr>
        <w:pStyle w:val="abzacixml"/>
        <w:jc w:val="both"/>
      </w:pPr>
    </w:p>
    <w:p w14:paraId="3E6AA0A2" w14:textId="77777777" w:rsidR="00E44FC9" w:rsidRPr="00A241FC" w:rsidRDefault="00E44FC9" w:rsidP="00E310C1">
      <w:pPr>
        <w:rPr>
          <w:sz w:val="18"/>
          <w:szCs w:val="18"/>
        </w:rPr>
      </w:pPr>
    </w:p>
    <w:p w14:paraId="755483B5" w14:textId="13D1D86F" w:rsidR="00BD3806" w:rsidRPr="00A241FC" w:rsidRDefault="00E44FC9" w:rsidP="00825624">
      <w:pPr>
        <w:spacing w:after="240"/>
        <w:jc w:val="center"/>
      </w:pPr>
      <w:proofErr w:type="spellStart"/>
      <w:r w:rsidRPr="00825624">
        <w:t>ბუნებრივი</w:t>
      </w:r>
      <w:proofErr w:type="spellEnd"/>
      <w:r w:rsidRPr="00825624">
        <w:t xml:space="preserve"> </w:t>
      </w:r>
      <w:proofErr w:type="spellStart"/>
      <w:r w:rsidRPr="00825624">
        <w:t>გაზის</w:t>
      </w:r>
      <w:proofErr w:type="spellEnd"/>
      <w:r w:rsidRPr="00825624">
        <w:t xml:space="preserve"> </w:t>
      </w:r>
      <w:proofErr w:type="spellStart"/>
      <w:r w:rsidRPr="00825624">
        <w:t>სექტორში</w:t>
      </w:r>
      <w:proofErr w:type="spellEnd"/>
      <w:r w:rsidRPr="00825624">
        <w:t xml:space="preserve"> </w:t>
      </w:r>
      <w:proofErr w:type="spellStart"/>
      <w:r w:rsidRPr="00825624">
        <w:t>ინვესტიციების</w:t>
      </w:r>
      <w:proofErr w:type="spellEnd"/>
      <w:r w:rsidRPr="00825624">
        <w:t xml:space="preserve"> </w:t>
      </w:r>
      <w:proofErr w:type="spellStart"/>
      <w:r w:rsidRPr="00825624">
        <w:t>შეფასების</w:t>
      </w:r>
      <w:proofErr w:type="spellEnd"/>
      <w:r w:rsidRPr="00825624">
        <w:t xml:space="preserve"> </w:t>
      </w:r>
      <w:proofErr w:type="spellStart"/>
      <w:r w:rsidRPr="00825624">
        <w:t>კრიტერიუმები</w:t>
      </w:r>
      <w:proofErr w:type="spellEnd"/>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6"/>
        <w:gridCol w:w="6051"/>
        <w:gridCol w:w="5961"/>
      </w:tblGrid>
      <w:tr w:rsidR="00E44FC9" w:rsidRPr="00A241FC" w14:paraId="4E04EBAD" w14:textId="77777777">
        <w:trPr>
          <w:trHeight w:val="323"/>
        </w:trPr>
        <w:tc>
          <w:tcPr>
            <w:tcW w:w="1097" w:type="pct"/>
            <w:tcBorders>
              <w:top w:val="single" w:sz="4" w:space="0" w:color="auto"/>
              <w:left w:val="single" w:sz="4" w:space="0" w:color="auto"/>
              <w:bottom w:val="single" w:sz="4" w:space="0" w:color="auto"/>
              <w:right w:val="single" w:sz="4" w:space="0" w:color="auto"/>
            </w:tcBorders>
          </w:tcPr>
          <w:p w14:paraId="114A79DC" w14:textId="77777777" w:rsidR="00E44FC9" w:rsidRPr="00A241FC" w:rsidRDefault="00E44FC9" w:rsidP="00E310C1">
            <w:pPr>
              <w:rPr>
                <w:sz w:val="18"/>
                <w:szCs w:val="18"/>
              </w:rPr>
            </w:pPr>
          </w:p>
        </w:tc>
        <w:tc>
          <w:tcPr>
            <w:tcW w:w="1966" w:type="pct"/>
            <w:tcBorders>
              <w:top w:val="single" w:sz="4" w:space="0" w:color="auto"/>
              <w:left w:val="single" w:sz="4" w:space="0" w:color="auto"/>
              <w:bottom w:val="single" w:sz="4" w:space="0" w:color="auto"/>
              <w:right w:val="single" w:sz="4" w:space="0" w:color="auto"/>
            </w:tcBorders>
          </w:tcPr>
          <w:p w14:paraId="7131A57D" w14:textId="08DA4DA9" w:rsidR="00E44FC9" w:rsidRPr="00A241FC" w:rsidRDefault="00E73F1C" w:rsidP="00E310C1">
            <w:pPr>
              <w:rPr>
                <w:sz w:val="18"/>
                <w:szCs w:val="18"/>
                <w:lang w:val="ka-GE"/>
              </w:rPr>
            </w:pPr>
            <w:r w:rsidRPr="00A241FC">
              <w:rPr>
                <w:sz w:val="18"/>
                <w:szCs w:val="18"/>
                <w:lang w:val="ka-GE"/>
              </w:rPr>
              <w:t>გადაცემა</w:t>
            </w:r>
          </w:p>
        </w:tc>
        <w:tc>
          <w:tcPr>
            <w:tcW w:w="1937" w:type="pct"/>
            <w:tcBorders>
              <w:top w:val="single" w:sz="4" w:space="0" w:color="auto"/>
              <w:left w:val="single" w:sz="4" w:space="0" w:color="auto"/>
              <w:bottom w:val="single" w:sz="4" w:space="0" w:color="auto"/>
              <w:right w:val="single" w:sz="4" w:space="0" w:color="auto"/>
            </w:tcBorders>
          </w:tcPr>
          <w:p w14:paraId="18A6B1EF" w14:textId="77777777" w:rsidR="00E44FC9" w:rsidRPr="00A241FC" w:rsidRDefault="00E44FC9" w:rsidP="00E310C1">
            <w:pPr>
              <w:rPr>
                <w:sz w:val="18"/>
                <w:szCs w:val="18"/>
              </w:rPr>
            </w:pPr>
            <w:proofErr w:type="spellStart"/>
            <w:r w:rsidRPr="00A241FC">
              <w:rPr>
                <w:sz w:val="18"/>
                <w:szCs w:val="18"/>
              </w:rPr>
              <w:t>განაწილება</w:t>
            </w:r>
            <w:proofErr w:type="spellEnd"/>
          </w:p>
        </w:tc>
      </w:tr>
      <w:tr w:rsidR="00E44FC9" w:rsidRPr="00A241FC" w14:paraId="17BF6FFE" w14:textId="77777777">
        <w:tc>
          <w:tcPr>
            <w:tcW w:w="1097" w:type="pct"/>
            <w:tcBorders>
              <w:top w:val="single" w:sz="4" w:space="0" w:color="auto"/>
              <w:left w:val="single" w:sz="4" w:space="0" w:color="auto"/>
              <w:bottom w:val="single" w:sz="4" w:space="0" w:color="auto"/>
              <w:right w:val="single" w:sz="4" w:space="0" w:color="auto"/>
            </w:tcBorders>
          </w:tcPr>
          <w:p w14:paraId="2DD21B20" w14:textId="77777777" w:rsidR="00E44FC9" w:rsidRPr="00A241FC" w:rsidRDefault="00E44FC9" w:rsidP="00E310C1">
            <w:pPr>
              <w:rPr>
                <w:sz w:val="18"/>
                <w:szCs w:val="18"/>
              </w:rPr>
            </w:pPr>
            <w:proofErr w:type="spellStart"/>
            <w:r w:rsidRPr="00A241FC">
              <w:rPr>
                <w:sz w:val="18"/>
                <w:szCs w:val="18"/>
              </w:rPr>
              <w:t>კატეგორია</w:t>
            </w:r>
            <w:proofErr w:type="spellEnd"/>
            <w:r w:rsidRPr="00A241FC">
              <w:rPr>
                <w:sz w:val="18"/>
                <w:szCs w:val="18"/>
              </w:rPr>
              <w:t xml:space="preserve"> I. </w:t>
            </w:r>
            <w:proofErr w:type="spellStart"/>
            <w:r w:rsidRPr="00A241FC">
              <w:rPr>
                <w:sz w:val="18"/>
                <w:szCs w:val="18"/>
              </w:rPr>
              <w:t>ქსელის</w:t>
            </w:r>
            <w:proofErr w:type="spellEnd"/>
            <w:r w:rsidRPr="00A241FC">
              <w:rPr>
                <w:sz w:val="18"/>
                <w:szCs w:val="18"/>
              </w:rPr>
              <w:t xml:space="preserve"> </w:t>
            </w:r>
            <w:proofErr w:type="spellStart"/>
            <w:r w:rsidRPr="00A241FC">
              <w:rPr>
                <w:sz w:val="18"/>
                <w:szCs w:val="18"/>
              </w:rPr>
              <w:t>საიმედოობასთან</w:t>
            </w:r>
            <w:proofErr w:type="spellEnd"/>
            <w:r w:rsidRPr="00A241FC">
              <w:rPr>
                <w:sz w:val="18"/>
                <w:szCs w:val="18"/>
              </w:rPr>
              <w:t>/</w:t>
            </w:r>
            <w:proofErr w:type="spellStart"/>
            <w:r w:rsidRPr="00A241FC">
              <w:rPr>
                <w:sz w:val="18"/>
                <w:szCs w:val="18"/>
              </w:rPr>
              <w:t>მდგრადობასთან</w:t>
            </w:r>
            <w:proofErr w:type="spellEnd"/>
            <w:r w:rsidRPr="00A241FC">
              <w:rPr>
                <w:sz w:val="18"/>
                <w:szCs w:val="18"/>
              </w:rPr>
              <w:t xml:space="preserve"> </w:t>
            </w:r>
            <w:proofErr w:type="spellStart"/>
            <w:r w:rsidRPr="00A241FC">
              <w:rPr>
                <w:sz w:val="18"/>
                <w:szCs w:val="18"/>
              </w:rPr>
              <w:t>და</w:t>
            </w:r>
            <w:proofErr w:type="spellEnd"/>
            <w:r w:rsidRPr="00A241FC">
              <w:rPr>
                <w:sz w:val="18"/>
                <w:szCs w:val="18"/>
              </w:rPr>
              <w:t xml:space="preserve"> </w:t>
            </w:r>
            <w:proofErr w:type="spellStart"/>
            <w:r w:rsidRPr="00A241FC">
              <w:rPr>
                <w:sz w:val="18"/>
                <w:szCs w:val="18"/>
              </w:rPr>
              <w:t>ეფექტიან</w:t>
            </w:r>
            <w:proofErr w:type="spellEnd"/>
            <w:r w:rsidRPr="00A241FC">
              <w:rPr>
                <w:sz w:val="18"/>
                <w:szCs w:val="18"/>
              </w:rPr>
              <w:t xml:space="preserve"> </w:t>
            </w:r>
            <w:proofErr w:type="spellStart"/>
            <w:r w:rsidRPr="00A241FC">
              <w:rPr>
                <w:sz w:val="18"/>
                <w:szCs w:val="18"/>
              </w:rPr>
              <w:t>ოპერირებასთან</w:t>
            </w:r>
            <w:proofErr w:type="spellEnd"/>
            <w:r w:rsidRPr="00A241FC">
              <w:rPr>
                <w:sz w:val="18"/>
                <w:szCs w:val="18"/>
              </w:rPr>
              <w:t xml:space="preserve"> </w:t>
            </w:r>
            <w:proofErr w:type="spellStart"/>
            <w:r w:rsidRPr="00A241FC">
              <w:rPr>
                <w:sz w:val="18"/>
                <w:szCs w:val="18"/>
              </w:rPr>
              <w:t>დაკავშირებული</w:t>
            </w:r>
            <w:proofErr w:type="spellEnd"/>
            <w:r w:rsidRPr="00A241FC">
              <w:rPr>
                <w:sz w:val="18"/>
                <w:szCs w:val="18"/>
              </w:rPr>
              <w:t xml:space="preserve"> </w:t>
            </w:r>
            <w:proofErr w:type="spellStart"/>
            <w:r w:rsidRPr="00A241FC">
              <w:rPr>
                <w:sz w:val="18"/>
                <w:szCs w:val="18"/>
              </w:rPr>
              <w:t>პროექტები</w:t>
            </w:r>
            <w:proofErr w:type="spellEnd"/>
          </w:p>
        </w:tc>
        <w:tc>
          <w:tcPr>
            <w:tcW w:w="1966" w:type="pct"/>
            <w:tcBorders>
              <w:top w:val="single" w:sz="4" w:space="0" w:color="auto"/>
              <w:left w:val="single" w:sz="4" w:space="0" w:color="auto"/>
              <w:bottom w:val="single" w:sz="4" w:space="0" w:color="auto"/>
              <w:right w:val="single" w:sz="4" w:space="0" w:color="auto"/>
            </w:tcBorders>
          </w:tcPr>
          <w:p w14:paraId="706754D7"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ტექნიკური</w:t>
            </w:r>
            <w:proofErr w:type="spellEnd"/>
            <w:r w:rsidR="00E44FC9" w:rsidRPr="00A241FC">
              <w:rPr>
                <w:sz w:val="18"/>
                <w:szCs w:val="18"/>
              </w:rPr>
              <w:t xml:space="preserve"> </w:t>
            </w:r>
            <w:proofErr w:type="spellStart"/>
            <w:r w:rsidR="00E44FC9" w:rsidRPr="00A241FC">
              <w:rPr>
                <w:sz w:val="18"/>
                <w:szCs w:val="18"/>
              </w:rPr>
              <w:t>მიზანშეწონილობის</w:t>
            </w:r>
            <w:proofErr w:type="spellEnd"/>
            <w:r w:rsidR="00E44FC9" w:rsidRPr="00A241FC">
              <w:rPr>
                <w:sz w:val="18"/>
                <w:szCs w:val="18"/>
              </w:rPr>
              <w:t xml:space="preserve"> </w:t>
            </w:r>
            <w:proofErr w:type="spellStart"/>
            <w:r w:rsidR="00E44FC9" w:rsidRPr="00A241FC">
              <w:rPr>
                <w:sz w:val="18"/>
                <w:szCs w:val="18"/>
              </w:rPr>
              <w:t>კრიტერიუმები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&lt;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1</w:t>
            </w:r>
          </w:p>
          <w:p w14:paraId="472EC17A"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ეკონომიკური</w:t>
            </w:r>
            <w:proofErr w:type="spellEnd"/>
            <w:r w:rsidR="00E44FC9" w:rsidRPr="00A241FC">
              <w:rPr>
                <w:sz w:val="18"/>
                <w:szCs w:val="18"/>
              </w:rPr>
              <w:t xml:space="preserve"> </w:t>
            </w:r>
            <w:proofErr w:type="spellStart"/>
            <w:r w:rsidR="00E44FC9" w:rsidRPr="00A241FC">
              <w:rPr>
                <w:sz w:val="18"/>
                <w:szCs w:val="18"/>
              </w:rPr>
              <w:t>ანალიზი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2</w:t>
            </w:r>
          </w:p>
          <w:p w14:paraId="67C14B72"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ხარჯების</w:t>
            </w:r>
            <w:proofErr w:type="spellEnd"/>
            <w:r w:rsidR="00E44FC9" w:rsidRPr="00A241FC">
              <w:rPr>
                <w:sz w:val="18"/>
                <w:szCs w:val="18"/>
              </w:rPr>
              <w:t xml:space="preserve"> </w:t>
            </w:r>
            <w:proofErr w:type="spellStart"/>
            <w:r w:rsidR="00E44FC9" w:rsidRPr="00A241FC">
              <w:rPr>
                <w:sz w:val="18"/>
                <w:szCs w:val="18"/>
              </w:rPr>
              <w:t>გონივრულობა</w:t>
            </w:r>
            <w:proofErr w:type="spellEnd"/>
            <w:r w:rsidR="00E44FC9" w:rsidRPr="00A241FC">
              <w:rPr>
                <w:sz w:val="18"/>
                <w:szCs w:val="18"/>
              </w:rPr>
              <w:t xml:space="preserve"> </w:t>
            </w:r>
            <w:proofErr w:type="spellStart"/>
            <w:r w:rsidR="00E44FC9" w:rsidRPr="00A241FC">
              <w:rPr>
                <w:sz w:val="18"/>
                <w:szCs w:val="18"/>
              </w:rPr>
              <w:t>და</w:t>
            </w:r>
            <w:proofErr w:type="spellEnd"/>
            <w:r w:rsidR="00E44FC9" w:rsidRPr="00A241FC">
              <w:rPr>
                <w:sz w:val="18"/>
                <w:szCs w:val="18"/>
              </w:rPr>
              <w:t xml:space="preserve"> </w:t>
            </w:r>
            <w:proofErr w:type="spellStart"/>
            <w:r w:rsidR="00E44FC9" w:rsidRPr="00A241FC">
              <w:rPr>
                <w:sz w:val="18"/>
                <w:szCs w:val="18"/>
              </w:rPr>
              <w:t>ეფექტიანობა</w:t>
            </w:r>
            <w:proofErr w:type="spellEnd"/>
            <w:r w:rsidR="00E44FC9" w:rsidRPr="00A241FC">
              <w:rPr>
                <w:sz w:val="18"/>
                <w:szCs w:val="18"/>
              </w:rPr>
              <w:t xml:space="preserve"> </w:t>
            </w:r>
          </w:p>
          <w:p w14:paraId="7D78445A"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პირველი</w:t>
            </w:r>
            <w:proofErr w:type="spellEnd"/>
            <w:r w:rsidR="00E44FC9" w:rsidRPr="00A241FC">
              <w:rPr>
                <w:sz w:val="18"/>
                <w:szCs w:val="18"/>
              </w:rPr>
              <w:t xml:space="preserve"> </w:t>
            </w:r>
            <w:proofErr w:type="spellStart"/>
            <w:r w:rsidR="00E44FC9" w:rsidRPr="00A241FC">
              <w:rPr>
                <w:sz w:val="18"/>
                <w:szCs w:val="18"/>
              </w:rPr>
              <w:t>წლის</w:t>
            </w:r>
            <w:proofErr w:type="spellEnd"/>
            <w:r w:rsidR="00E44FC9" w:rsidRPr="00A241FC">
              <w:rPr>
                <w:sz w:val="18"/>
                <w:szCs w:val="18"/>
              </w:rPr>
              <w:t xml:space="preserve"> </w:t>
            </w:r>
            <w:proofErr w:type="spellStart"/>
            <w:r w:rsidR="00E44FC9" w:rsidRPr="00A241FC">
              <w:rPr>
                <w:sz w:val="18"/>
                <w:szCs w:val="18"/>
              </w:rPr>
              <w:t>საინვესტიციო</w:t>
            </w:r>
            <w:proofErr w:type="spellEnd"/>
            <w:r w:rsidR="00E44FC9" w:rsidRPr="00A241FC">
              <w:rPr>
                <w:sz w:val="18"/>
                <w:szCs w:val="18"/>
              </w:rPr>
              <w:t xml:space="preserve"> </w:t>
            </w:r>
            <w:proofErr w:type="spellStart"/>
            <w:r w:rsidR="00E44FC9" w:rsidRPr="00A241FC">
              <w:rPr>
                <w:sz w:val="18"/>
                <w:szCs w:val="18"/>
              </w:rPr>
              <w:t>პროექტების</w:t>
            </w:r>
            <w:proofErr w:type="spellEnd"/>
            <w:r w:rsidR="00E44FC9" w:rsidRPr="00A241FC">
              <w:rPr>
                <w:sz w:val="18"/>
                <w:szCs w:val="18"/>
              </w:rPr>
              <w:t xml:space="preserve"> </w:t>
            </w:r>
            <w:proofErr w:type="spellStart"/>
            <w:r w:rsidR="00E44FC9" w:rsidRPr="00A241FC">
              <w:rPr>
                <w:sz w:val="18"/>
                <w:szCs w:val="18"/>
              </w:rPr>
              <w:t>საჭირო</w:t>
            </w:r>
            <w:proofErr w:type="spellEnd"/>
            <w:r w:rsidR="00E44FC9" w:rsidRPr="00A241FC">
              <w:rPr>
                <w:sz w:val="18"/>
                <w:szCs w:val="18"/>
              </w:rPr>
              <w:t xml:space="preserve"> </w:t>
            </w:r>
            <w:proofErr w:type="spellStart"/>
            <w:r w:rsidR="00E44FC9" w:rsidRPr="00A241FC">
              <w:rPr>
                <w:sz w:val="18"/>
                <w:szCs w:val="18"/>
              </w:rPr>
              <w:t>ნებართვები</w:t>
            </w:r>
            <w:proofErr w:type="spellEnd"/>
            <w:r w:rsidR="00E44FC9" w:rsidRPr="00A241FC">
              <w:rPr>
                <w:sz w:val="18"/>
                <w:szCs w:val="18"/>
              </w:rPr>
              <w:t xml:space="preserve"> (</w:t>
            </w:r>
            <w:proofErr w:type="spellStart"/>
            <w:r w:rsidR="00E44FC9" w:rsidRPr="00A241FC">
              <w:rPr>
                <w:sz w:val="18"/>
                <w:szCs w:val="18"/>
              </w:rPr>
              <w:t>ასეთის</w:t>
            </w:r>
            <w:proofErr w:type="spellEnd"/>
            <w:r w:rsidR="00E44FC9" w:rsidRPr="00A241FC">
              <w:rPr>
                <w:sz w:val="18"/>
                <w:szCs w:val="18"/>
              </w:rPr>
              <w:t xml:space="preserve"> </w:t>
            </w:r>
            <w:proofErr w:type="spellStart"/>
            <w:r w:rsidR="00E44FC9" w:rsidRPr="00A241FC">
              <w:rPr>
                <w:sz w:val="18"/>
                <w:szCs w:val="18"/>
              </w:rPr>
              <w:t>არსებობის</w:t>
            </w:r>
            <w:proofErr w:type="spellEnd"/>
            <w:r w:rsidR="00E44FC9" w:rsidRPr="00A241FC">
              <w:rPr>
                <w:sz w:val="18"/>
                <w:szCs w:val="18"/>
              </w:rPr>
              <w:t xml:space="preserve"> </w:t>
            </w:r>
            <w:proofErr w:type="spellStart"/>
            <w:r w:rsidR="00E44FC9" w:rsidRPr="00A241FC">
              <w:rPr>
                <w:sz w:val="18"/>
                <w:szCs w:val="18"/>
              </w:rPr>
              <w:t>შემთხვევაში</w:t>
            </w:r>
            <w:proofErr w:type="spellEnd"/>
            <w:r w:rsidR="00E44FC9" w:rsidRPr="00A241FC">
              <w:rPr>
                <w:sz w:val="18"/>
                <w:szCs w:val="18"/>
              </w:rPr>
              <w:t>)</w:t>
            </w:r>
          </w:p>
          <w:p w14:paraId="09E33F23" w14:textId="2C6E274D" w:rsidR="00E44FC9" w:rsidRPr="00A241FC" w:rsidRDefault="00154B59" w:rsidP="00E310C1">
            <w:pPr>
              <w:rPr>
                <w:sz w:val="18"/>
                <w:szCs w:val="18"/>
              </w:rPr>
            </w:pPr>
            <w:r w:rsidRPr="00A241FC">
              <w:rPr>
                <w:sz w:val="18"/>
                <w:szCs w:val="18"/>
                <w:lang w:val="ka-GE"/>
              </w:rPr>
              <w:t xml:space="preserve">● </w:t>
            </w:r>
            <w:r w:rsidR="00A417B5" w:rsidRPr="00A417B5">
              <w:rPr>
                <w:sz w:val="18"/>
                <w:szCs w:val="18"/>
                <w:lang w:val="ka-GE"/>
              </w:rPr>
              <w:t>საწარმოს</w:t>
            </w:r>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6DF9E0BA"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w:t>
            </w:r>
            <w:proofErr w:type="spellStart"/>
            <w:r w:rsidR="00E44FC9" w:rsidRPr="00A241FC">
              <w:rPr>
                <w:sz w:val="18"/>
                <w:szCs w:val="18"/>
              </w:rPr>
              <w:t>ტარიფზე</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3</w:t>
            </w:r>
          </w:p>
        </w:tc>
        <w:tc>
          <w:tcPr>
            <w:tcW w:w="1937" w:type="pct"/>
            <w:tcBorders>
              <w:top w:val="single" w:sz="4" w:space="0" w:color="auto"/>
              <w:left w:val="single" w:sz="4" w:space="0" w:color="auto"/>
              <w:bottom w:val="single" w:sz="4" w:space="0" w:color="auto"/>
              <w:right w:val="single" w:sz="4" w:space="0" w:color="auto"/>
            </w:tcBorders>
          </w:tcPr>
          <w:p w14:paraId="262F368F"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ტექნიკური</w:t>
            </w:r>
            <w:proofErr w:type="spellEnd"/>
            <w:r w:rsidR="00E44FC9" w:rsidRPr="00A241FC">
              <w:rPr>
                <w:sz w:val="18"/>
                <w:szCs w:val="18"/>
              </w:rPr>
              <w:t xml:space="preserve"> </w:t>
            </w:r>
            <w:proofErr w:type="spellStart"/>
            <w:r w:rsidR="00E44FC9" w:rsidRPr="00A241FC">
              <w:rPr>
                <w:sz w:val="18"/>
                <w:szCs w:val="18"/>
              </w:rPr>
              <w:t>მიზანშეწონილობის</w:t>
            </w:r>
            <w:proofErr w:type="spellEnd"/>
            <w:r w:rsidR="00E44FC9" w:rsidRPr="00A241FC">
              <w:rPr>
                <w:sz w:val="18"/>
                <w:szCs w:val="18"/>
              </w:rPr>
              <w:t xml:space="preserve"> </w:t>
            </w:r>
            <w:proofErr w:type="spellStart"/>
            <w:r w:rsidR="00E44FC9" w:rsidRPr="00A241FC">
              <w:rPr>
                <w:sz w:val="18"/>
                <w:szCs w:val="18"/>
              </w:rPr>
              <w:t>კრიტერიუმები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&lt; 1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1</w:t>
            </w:r>
          </w:p>
          <w:p w14:paraId="7C4CD081"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ეკონომიკური</w:t>
            </w:r>
            <w:proofErr w:type="spellEnd"/>
            <w:r w:rsidR="00E44FC9" w:rsidRPr="00A241FC">
              <w:rPr>
                <w:sz w:val="18"/>
                <w:szCs w:val="18"/>
              </w:rPr>
              <w:t xml:space="preserve"> </w:t>
            </w:r>
            <w:proofErr w:type="spellStart"/>
            <w:r w:rsidR="00E44FC9" w:rsidRPr="00A241FC">
              <w:rPr>
                <w:sz w:val="18"/>
                <w:szCs w:val="18"/>
              </w:rPr>
              <w:t>ანალიზი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1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2</w:t>
            </w:r>
          </w:p>
          <w:p w14:paraId="29E7ECC9" w14:textId="77777777" w:rsidR="00E44FC9" w:rsidRPr="00A241FC" w:rsidRDefault="00E44FC9" w:rsidP="00E310C1">
            <w:pPr>
              <w:rPr>
                <w:sz w:val="18"/>
                <w:szCs w:val="18"/>
              </w:rPr>
            </w:pPr>
            <w:proofErr w:type="spellStart"/>
            <w:r w:rsidRPr="00A241FC">
              <w:rPr>
                <w:sz w:val="18"/>
                <w:szCs w:val="18"/>
              </w:rPr>
              <w:t>ხარჯების</w:t>
            </w:r>
            <w:proofErr w:type="spellEnd"/>
            <w:r w:rsidRPr="00A241FC">
              <w:rPr>
                <w:sz w:val="18"/>
                <w:szCs w:val="18"/>
              </w:rPr>
              <w:t xml:space="preserve"> </w:t>
            </w:r>
            <w:proofErr w:type="spellStart"/>
            <w:r w:rsidRPr="00A241FC">
              <w:rPr>
                <w:sz w:val="18"/>
                <w:szCs w:val="18"/>
              </w:rPr>
              <w:t>გონივრულობა</w:t>
            </w:r>
            <w:proofErr w:type="spellEnd"/>
            <w:r w:rsidRPr="00A241FC">
              <w:rPr>
                <w:sz w:val="18"/>
                <w:szCs w:val="18"/>
              </w:rPr>
              <w:t xml:space="preserve"> </w:t>
            </w:r>
            <w:proofErr w:type="spellStart"/>
            <w:r w:rsidRPr="00A241FC">
              <w:rPr>
                <w:sz w:val="18"/>
                <w:szCs w:val="18"/>
              </w:rPr>
              <w:t>და</w:t>
            </w:r>
            <w:proofErr w:type="spellEnd"/>
            <w:r w:rsidRPr="00A241FC">
              <w:rPr>
                <w:sz w:val="18"/>
                <w:szCs w:val="18"/>
              </w:rPr>
              <w:t xml:space="preserve"> </w:t>
            </w:r>
            <w:proofErr w:type="spellStart"/>
            <w:r w:rsidRPr="00A241FC">
              <w:rPr>
                <w:sz w:val="18"/>
                <w:szCs w:val="18"/>
              </w:rPr>
              <w:t>ეფექტიანობა</w:t>
            </w:r>
            <w:proofErr w:type="spellEnd"/>
            <w:r w:rsidRPr="00A241FC">
              <w:rPr>
                <w:sz w:val="18"/>
                <w:szCs w:val="18"/>
              </w:rPr>
              <w:t xml:space="preserve"> </w:t>
            </w:r>
          </w:p>
          <w:p w14:paraId="4173A1AD"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პირველი</w:t>
            </w:r>
            <w:proofErr w:type="spellEnd"/>
            <w:r w:rsidR="00E44FC9" w:rsidRPr="00A241FC">
              <w:rPr>
                <w:sz w:val="18"/>
                <w:szCs w:val="18"/>
              </w:rPr>
              <w:t xml:space="preserve"> </w:t>
            </w:r>
            <w:proofErr w:type="spellStart"/>
            <w:r w:rsidR="00E44FC9" w:rsidRPr="00A241FC">
              <w:rPr>
                <w:sz w:val="18"/>
                <w:szCs w:val="18"/>
              </w:rPr>
              <w:t>წლის</w:t>
            </w:r>
            <w:proofErr w:type="spellEnd"/>
            <w:r w:rsidR="00E44FC9" w:rsidRPr="00A241FC">
              <w:rPr>
                <w:sz w:val="18"/>
                <w:szCs w:val="18"/>
              </w:rPr>
              <w:t xml:space="preserve"> </w:t>
            </w:r>
            <w:proofErr w:type="spellStart"/>
            <w:r w:rsidR="00E44FC9" w:rsidRPr="00A241FC">
              <w:rPr>
                <w:sz w:val="18"/>
                <w:szCs w:val="18"/>
              </w:rPr>
              <w:t>საინვესტიციო</w:t>
            </w:r>
            <w:proofErr w:type="spellEnd"/>
            <w:r w:rsidR="00E44FC9" w:rsidRPr="00A241FC">
              <w:rPr>
                <w:sz w:val="18"/>
                <w:szCs w:val="18"/>
              </w:rPr>
              <w:t xml:space="preserve"> </w:t>
            </w:r>
            <w:proofErr w:type="spellStart"/>
            <w:r w:rsidR="00E44FC9" w:rsidRPr="00A241FC">
              <w:rPr>
                <w:sz w:val="18"/>
                <w:szCs w:val="18"/>
              </w:rPr>
              <w:t>პროექტების</w:t>
            </w:r>
            <w:proofErr w:type="spellEnd"/>
            <w:r w:rsidR="00E44FC9" w:rsidRPr="00A241FC">
              <w:rPr>
                <w:sz w:val="18"/>
                <w:szCs w:val="18"/>
              </w:rPr>
              <w:t xml:space="preserve"> </w:t>
            </w:r>
            <w:proofErr w:type="spellStart"/>
            <w:r w:rsidR="00E44FC9" w:rsidRPr="00A241FC">
              <w:rPr>
                <w:sz w:val="18"/>
                <w:szCs w:val="18"/>
              </w:rPr>
              <w:t>საჭირო</w:t>
            </w:r>
            <w:proofErr w:type="spellEnd"/>
            <w:r w:rsidR="00E44FC9" w:rsidRPr="00A241FC">
              <w:rPr>
                <w:sz w:val="18"/>
                <w:szCs w:val="18"/>
              </w:rPr>
              <w:t xml:space="preserve"> </w:t>
            </w:r>
            <w:proofErr w:type="spellStart"/>
            <w:r w:rsidR="00E44FC9" w:rsidRPr="00A241FC">
              <w:rPr>
                <w:sz w:val="18"/>
                <w:szCs w:val="18"/>
              </w:rPr>
              <w:t>ნებართვები</w:t>
            </w:r>
            <w:proofErr w:type="spellEnd"/>
            <w:r w:rsidR="00E44FC9" w:rsidRPr="00A241FC">
              <w:rPr>
                <w:sz w:val="18"/>
                <w:szCs w:val="18"/>
              </w:rPr>
              <w:t xml:space="preserve"> (</w:t>
            </w:r>
            <w:proofErr w:type="spellStart"/>
            <w:r w:rsidR="00E44FC9" w:rsidRPr="00A241FC">
              <w:rPr>
                <w:sz w:val="18"/>
                <w:szCs w:val="18"/>
              </w:rPr>
              <w:t>ასეთის</w:t>
            </w:r>
            <w:proofErr w:type="spellEnd"/>
            <w:r w:rsidR="00E44FC9" w:rsidRPr="00A241FC">
              <w:rPr>
                <w:sz w:val="18"/>
                <w:szCs w:val="18"/>
              </w:rPr>
              <w:t xml:space="preserve"> </w:t>
            </w:r>
            <w:proofErr w:type="spellStart"/>
            <w:r w:rsidR="00E44FC9" w:rsidRPr="00A241FC">
              <w:rPr>
                <w:sz w:val="18"/>
                <w:szCs w:val="18"/>
              </w:rPr>
              <w:t>არსებობის</w:t>
            </w:r>
            <w:proofErr w:type="spellEnd"/>
            <w:r w:rsidR="00E44FC9" w:rsidRPr="00A241FC">
              <w:rPr>
                <w:sz w:val="18"/>
                <w:szCs w:val="18"/>
              </w:rPr>
              <w:t xml:space="preserve"> </w:t>
            </w:r>
            <w:proofErr w:type="spellStart"/>
            <w:r w:rsidR="00E44FC9" w:rsidRPr="00A241FC">
              <w:rPr>
                <w:sz w:val="18"/>
                <w:szCs w:val="18"/>
              </w:rPr>
              <w:t>შემთხვევაში</w:t>
            </w:r>
            <w:proofErr w:type="spellEnd"/>
            <w:r w:rsidR="00E44FC9" w:rsidRPr="00A241FC">
              <w:rPr>
                <w:sz w:val="18"/>
                <w:szCs w:val="18"/>
              </w:rPr>
              <w:t>)</w:t>
            </w:r>
          </w:p>
          <w:p w14:paraId="0C0E4EB4" w14:textId="0507F92C" w:rsidR="00E44FC9" w:rsidRPr="00A241FC" w:rsidRDefault="00154B59" w:rsidP="00E310C1">
            <w:pPr>
              <w:rPr>
                <w:sz w:val="18"/>
                <w:szCs w:val="18"/>
              </w:rPr>
            </w:pPr>
            <w:r w:rsidRPr="00A241FC">
              <w:rPr>
                <w:sz w:val="18"/>
                <w:szCs w:val="18"/>
                <w:lang w:val="ka-GE"/>
              </w:rPr>
              <w:t xml:space="preserve">● </w:t>
            </w:r>
            <w:r w:rsidR="00A417B5" w:rsidRPr="00A417B5">
              <w:rPr>
                <w:sz w:val="18"/>
                <w:szCs w:val="18"/>
                <w:lang w:val="ka-GE"/>
              </w:rPr>
              <w:t>საწარმოს</w:t>
            </w:r>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1BEE159A"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w:t>
            </w:r>
            <w:proofErr w:type="spellStart"/>
            <w:r w:rsidR="00E44FC9" w:rsidRPr="00A241FC">
              <w:rPr>
                <w:sz w:val="18"/>
                <w:szCs w:val="18"/>
              </w:rPr>
              <w:t>ტარიფზე</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1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3</w:t>
            </w:r>
          </w:p>
        </w:tc>
      </w:tr>
      <w:tr w:rsidR="00E44FC9" w:rsidRPr="00A241FC" w14:paraId="2A856024" w14:textId="77777777">
        <w:trPr>
          <w:trHeight w:val="665"/>
        </w:trPr>
        <w:tc>
          <w:tcPr>
            <w:tcW w:w="1097" w:type="pct"/>
            <w:tcBorders>
              <w:top w:val="single" w:sz="4" w:space="0" w:color="auto"/>
              <w:left w:val="single" w:sz="4" w:space="0" w:color="auto"/>
              <w:bottom w:val="single" w:sz="4" w:space="0" w:color="auto"/>
              <w:right w:val="single" w:sz="4" w:space="0" w:color="auto"/>
            </w:tcBorders>
          </w:tcPr>
          <w:p w14:paraId="26381BD9" w14:textId="77777777" w:rsidR="00E44FC9" w:rsidRPr="00A241FC" w:rsidRDefault="00E44FC9" w:rsidP="00E310C1">
            <w:pPr>
              <w:rPr>
                <w:sz w:val="18"/>
                <w:szCs w:val="18"/>
              </w:rPr>
            </w:pPr>
            <w:proofErr w:type="spellStart"/>
            <w:r w:rsidRPr="00A241FC">
              <w:rPr>
                <w:sz w:val="18"/>
                <w:szCs w:val="18"/>
              </w:rPr>
              <w:t>კატეგორია</w:t>
            </w:r>
            <w:proofErr w:type="spellEnd"/>
            <w:r w:rsidRPr="00A241FC">
              <w:rPr>
                <w:sz w:val="18"/>
                <w:szCs w:val="18"/>
              </w:rPr>
              <w:t xml:space="preserve"> II. </w:t>
            </w:r>
            <w:proofErr w:type="spellStart"/>
            <w:r w:rsidRPr="00A241FC">
              <w:rPr>
                <w:sz w:val="18"/>
                <w:szCs w:val="18"/>
              </w:rPr>
              <w:t>მიწოდების</w:t>
            </w:r>
            <w:proofErr w:type="spellEnd"/>
            <w:r w:rsidRPr="00A241FC">
              <w:rPr>
                <w:sz w:val="18"/>
                <w:szCs w:val="18"/>
              </w:rPr>
              <w:t xml:space="preserve"> </w:t>
            </w:r>
            <w:proofErr w:type="spellStart"/>
            <w:r w:rsidRPr="00A241FC">
              <w:rPr>
                <w:sz w:val="18"/>
                <w:szCs w:val="18"/>
              </w:rPr>
              <w:t>უსაფრთხოებასა</w:t>
            </w:r>
            <w:proofErr w:type="spellEnd"/>
            <w:r w:rsidRPr="00A241FC">
              <w:rPr>
                <w:sz w:val="18"/>
                <w:szCs w:val="18"/>
              </w:rPr>
              <w:t xml:space="preserve"> </w:t>
            </w:r>
            <w:proofErr w:type="spellStart"/>
            <w:r w:rsidRPr="00A241FC">
              <w:rPr>
                <w:sz w:val="18"/>
                <w:szCs w:val="18"/>
              </w:rPr>
              <w:t>და</w:t>
            </w:r>
            <w:proofErr w:type="spellEnd"/>
            <w:r w:rsidRPr="00A241FC">
              <w:rPr>
                <w:sz w:val="18"/>
                <w:szCs w:val="18"/>
              </w:rPr>
              <w:t xml:space="preserve"> </w:t>
            </w:r>
            <w:proofErr w:type="spellStart"/>
            <w:r w:rsidRPr="00A241FC">
              <w:rPr>
                <w:sz w:val="18"/>
                <w:szCs w:val="18"/>
              </w:rPr>
              <w:t>დივერსიფიკაციასთან</w:t>
            </w:r>
            <w:proofErr w:type="spellEnd"/>
            <w:r w:rsidRPr="00A241FC">
              <w:rPr>
                <w:sz w:val="18"/>
                <w:szCs w:val="18"/>
              </w:rPr>
              <w:t xml:space="preserve"> </w:t>
            </w:r>
            <w:proofErr w:type="spellStart"/>
            <w:r w:rsidRPr="00A241FC">
              <w:rPr>
                <w:sz w:val="18"/>
                <w:szCs w:val="18"/>
              </w:rPr>
              <w:t>დაკავშირებული</w:t>
            </w:r>
            <w:proofErr w:type="spellEnd"/>
            <w:r w:rsidRPr="00A241FC">
              <w:rPr>
                <w:sz w:val="18"/>
                <w:szCs w:val="18"/>
              </w:rPr>
              <w:t xml:space="preserve"> </w:t>
            </w:r>
            <w:proofErr w:type="spellStart"/>
            <w:r w:rsidRPr="00A241FC">
              <w:rPr>
                <w:sz w:val="18"/>
                <w:szCs w:val="18"/>
              </w:rPr>
              <w:t>პროექტები</w:t>
            </w:r>
            <w:proofErr w:type="spellEnd"/>
          </w:p>
        </w:tc>
        <w:tc>
          <w:tcPr>
            <w:tcW w:w="1966" w:type="pct"/>
            <w:tcBorders>
              <w:top w:val="single" w:sz="4" w:space="0" w:color="auto"/>
              <w:left w:val="single" w:sz="4" w:space="0" w:color="auto"/>
              <w:bottom w:val="single" w:sz="4" w:space="0" w:color="auto"/>
              <w:right w:val="single" w:sz="4" w:space="0" w:color="auto"/>
            </w:tcBorders>
          </w:tcPr>
          <w:p w14:paraId="51910CA0"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ფინანსური</w:t>
            </w:r>
            <w:proofErr w:type="spellEnd"/>
            <w:r w:rsidR="00E44FC9" w:rsidRPr="00A241FC">
              <w:rPr>
                <w:sz w:val="18"/>
                <w:szCs w:val="18"/>
              </w:rPr>
              <w:t xml:space="preserve"> ანალიზი</w:t>
            </w:r>
            <w:r w:rsidR="00E44FC9" w:rsidRPr="00A241FC">
              <w:rPr>
                <w:sz w:val="18"/>
                <w:szCs w:val="18"/>
                <w:vertAlign w:val="superscript"/>
              </w:rPr>
              <w:t>4</w:t>
            </w:r>
          </w:p>
          <w:p w14:paraId="449E4A30"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ეკონომიკური</w:t>
            </w:r>
            <w:proofErr w:type="spellEnd"/>
            <w:r w:rsidR="00E44FC9" w:rsidRPr="00A241FC">
              <w:rPr>
                <w:sz w:val="18"/>
                <w:szCs w:val="18"/>
              </w:rPr>
              <w:t xml:space="preserve"> </w:t>
            </w:r>
            <w:proofErr w:type="spellStart"/>
            <w:r w:rsidR="00E44FC9" w:rsidRPr="00A241FC">
              <w:rPr>
                <w:sz w:val="18"/>
                <w:szCs w:val="18"/>
              </w:rPr>
              <w:t>ანალიზი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FNPV&lt;0</w:t>
            </w:r>
            <w:r w:rsidR="00E44FC9" w:rsidRPr="00A241FC">
              <w:rPr>
                <w:sz w:val="18"/>
                <w:szCs w:val="18"/>
                <w:vertAlign w:val="superscript"/>
              </w:rPr>
              <w:t>2</w:t>
            </w:r>
          </w:p>
          <w:p w14:paraId="0790FB24"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განხორციელების</w:t>
            </w:r>
            <w:proofErr w:type="spellEnd"/>
            <w:r w:rsidR="00E44FC9" w:rsidRPr="00A241FC">
              <w:rPr>
                <w:sz w:val="18"/>
                <w:szCs w:val="18"/>
              </w:rPr>
              <w:t xml:space="preserve"> </w:t>
            </w:r>
            <w:proofErr w:type="spellStart"/>
            <w:r w:rsidR="00E44FC9" w:rsidRPr="00A241FC">
              <w:rPr>
                <w:sz w:val="18"/>
                <w:szCs w:val="18"/>
              </w:rPr>
              <w:t>სულ</w:t>
            </w:r>
            <w:proofErr w:type="spellEnd"/>
            <w:r w:rsidR="00E44FC9" w:rsidRPr="00A241FC">
              <w:rPr>
                <w:sz w:val="18"/>
                <w:szCs w:val="18"/>
              </w:rPr>
              <w:t xml:space="preserve"> </w:t>
            </w:r>
            <w:proofErr w:type="spellStart"/>
            <w:r w:rsidR="00E44FC9" w:rsidRPr="00A241FC">
              <w:rPr>
                <w:sz w:val="18"/>
                <w:szCs w:val="18"/>
              </w:rPr>
              <w:t>ცოტა</w:t>
            </w:r>
            <w:proofErr w:type="spellEnd"/>
            <w:r w:rsidR="00E44FC9" w:rsidRPr="00A241FC">
              <w:rPr>
                <w:sz w:val="18"/>
                <w:szCs w:val="18"/>
              </w:rPr>
              <w:t xml:space="preserve"> </w:t>
            </w:r>
            <w:proofErr w:type="spellStart"/>
            <w:r w:rsidR="00E44FC9" w:rsidRPr="00A241FC">
              <w:rPr>
                <w:sz w:val="18"/>
                <w:szCs w:val="18"/>
              </w:rPr>
              <w:t>ერთი</w:t>
            </w:r>
            <w:proofErr w:type="spellEnd"/>
            <w:r w:rsidR="00E44FC9" w:rsidRPr="00A241FC">
              <w:rPr>
                <w:sz w:val="18"/>
                <w:szCs w:val="18"/>
              </w:rPr>
              <w:t xml:space="preserve"> </w:t>
            </w:r>
            <w:proofErr w:type="spellStart"/>
            <w:r w:rsidR="00E44FC9" w:rsidRPr="00A241FC">
              <w:rPr>
                <w:sz w:val="18"/>
                <w:szCs w:val="18"/>
              </w:rPr>
              <w:t>ალტერნატიული</w:t>
            </w:r>
            <w:proofErr w:type="spellEnd"/>
            <w:r w:rsidR="00E44FC9" w:rsidRPr="00A241FC">
              <w:rPr>
                <w:sz w:val="18"/>
                <w:szCs w:val="18"/>
              </w:rPr>
              <w:t xml:space="preserve"> </w:t>
            </w:r>
            <w:proofErr w:type="spellStart"/>
            <w:r w:rsidR="00E44FC9" w:rsidRPr="00A241FC">
              <w:rPr>
                <w:sz w:val="18"/>
                <w:szCs w:val="18"/>
              </w:rPr>
              <w:t>სცენარი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w:t>
            </w:r>
            <w:proofErr w:type="spellStart"/>
            <w:r w:rsidR="00E44FC9" w:rsidRPr="00A241FC">
              <w:rPr>
                <w:sz w:val="18"/>
                <w:szCs w:val="18"/>
              </w:rPr>
              <w:t>ლარი</w:t>
            </w:r>
            <w:proofErr w:type="spellEnd"/>
          </w:p>
          <w:p w14:paraId="5FFF568A"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ხარჯების</w:t>
            </w:r>
            <w:proofErr w:type="spellEnd"/>
            <w:r w:rsidR="00E44FC9" w:rsidRPr="00A241FC">
              <w:rPr>
                <w:sz w:val="18"/>
                <w:szCs w:val="18"/>
              </w:rPr>
              <w:t xml:space="preserve"> </w:t>
            </w:r>
            <w:proofErr w:type="spellStart"/>
            <w:r w:rsidR="00E44FC9" w:rsidRPr="00A241FC">
              <w:rPr>
                <w:sz w:val="18"/>
                <w:szCs w:val="18"/>
              </w:rPr>
              <w:t>გონივრულობა</w:t>
            </w:r>
            <w:proofErr w:type="spellEnd"/>
            <w:r w:rsidR="00E44FC9" w:rsidRPr="00A241FC">
              <w:rPr>
                <w:sz w:val="18"/>
                <w:szCs w:val="18"/>
              </w:rPr>
              <w:t xml:space="preserve"> </w:t>
            </w:r>
            <w:proofErr w:type="spellStart"/>
            <w:r w:rsidR="00E44FC9" w:rsidRPr="00A241FC">
              <w:rPr>
                <w:sz w:val="18"/>
                <w:szCs w:val="18"/>
              </w:rPr>
              <w:t>და</w:t>
            </w:r>
            <w:proofErr w:type="spellEnd"/>
            <w:r w:rsidR="00E44FC9" w:rsidRPr="00A241FC">
              <w:rPr>
                <w:sz w:val="18"/>
                <w:szCs w:val="18"/>
              </w:rPr>
              <w:t xml:space="preserve"> </w:t>
            </w:r>
            <w:proofErr w:type="spellStart"/>
            <w:r w:rsidR="00E44FC9" w:rsidRPr="00A241FC">
              <w:rPr>
                <w:sz w:val="18"/>
                <w:szCs w:val="18"/>
              </w:rPr>
              <w:t>ეფექტიანობა</w:t>
            </w:r>
            <w:proofErr w:type="spellEnd"/>
            <w:r w:rsidR="00E44FC9" w:rsidRPr="00A241FC">
              <w:rPr>
                <w:sz w:val="18"/>
                <w:szCs w:val="18"/>
              </w:rPr>
              <w:t xml:space="preserve"> </w:t>
            </w:r>
          </w:p>
          <w:p w14:paraId="61A7CA64"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პირველი</w:t>
            </w:r>
            <w:proofErr w:type="spellEnd"/>
            <w:r w:rsidR="00E44FC9" w:rsidRPr="00A241FC">
              <w:rPr>
                <w:sz w:val="18"/>
                <w:szCs w:val="18"/>
              </w:rPr>
              <w:t xml:space="preserve"> </w:t>
            </w:r>
            <w:proofErr w:type="spellStart"/>
            <w:r w:rsidR="00E44FC9" w:rsidRPr="00A241FC">
              <w:rPr>
                <w:sz w:val="18"/>
                <w:szCs w:val="18"/>
              </w:rPr>
              <w:t>წლის</w:t>
            </w:r>
            <w:proofErr w:type="spellEnd"/>
            <w:r w:rsidR="00E44FC9" w:rsidRPr="00A241FC">
              <w:rPr>
                <w:sz w:val="18"/>
                <w:szCs w:val="18"/>
              </w:rPr>
              <w:t xml:space="preserve"> </w:t>
            </w:r>
            <w:proofErr w:type="spellStart"/>
            <w:r w:rsidR="00E44FC9" w:rsidRPr="00A241FC">
              <w:rPr>
                <w:sz w:val="18"/>
                <w:szCs w:val="18"/>
              </w:rPr>
              <w:t>საინვესტიციო</w:t>
            </w:r>
            <w:proofErr w:type="spellEnd"/>
            <w:r w:rsidR="00E44FC9" w:rsidRPr="00A241FC">
              <w:rPr>
                <w:sz w:val="18"/>
                <w:szCs w:val="18"/>
              </w:rPr>
              <w:t xml:space="preserve"> </w:t>
            </w:r>
            <w:proofErr w:type="spellStart"/>
            <w:r w:rsidR="00E44FC9" w:rsidRPr="00A241FC">
              <w:rPr>
                <w:sz w:val="18"/>
                <w:szCs w:val="18"/>
              </w:rPr>
              <w:t>პროექტების</w:t>
            </w:r>
            <w:proofErr w:type="spellEnd"/>
            <w:r w:rsidR="00E44FC9" w:rsidRPr="00A241FC">
              <w:rPr>
                <w:sz w:val="18"/>
                <w:szCs w:val="18"/>
              </w:rPr>
              <w:t xml:space="preserve"> </w:t>
            </w:r>
            <w:proofErr w:type="spellStart"/>
            <w:r w:rsidR="00E44FC9" w:rsidRPr="00A241FC">
              <w:rPr>
                <w:sz w:val="18"/>
                <w:szCs w:val="18"/>
              </w:rPr>
              <w:t>საჭირო</w:t>
            </w:r>
            <w:proofErr w:type="spellEnd"/>
            <w:r w:rsidR="00E44FC9" w:rsidRPr="00A241FC">
              <w:rPr>
                <w:sz w:val="18"/>
                <w:szCs w:val="18"/>
              </w:rPr>
              <w:t xml:space="preserve"> </w:t>
            </w:r>
            <w:proofErr w:type="spellStart"/>
            <w:r w:rsidR="00E44FC9" w:rsidRPr="00A241FC">
              <w:rPr>
                <w:sz w:val="18"/>
                <w:szCs w:val="18"/>
              </w:rPr>
              <w:t>ნებართვები</w:t>
            </w:r>
            <w:proofErr w:type="spellEnd"/>
            <w:r w:rsidR="00E44FC9" w:rsidRPr="00A241FC">
              <w:rPr>
                <w:sz w:val="18"/>
                <w:szCs w:val="18"/>
              </w:rPr>
              <w:t xml:space="preserve"> (</w:t>
            </w:r>
            <w:proofErr w:type="spellStart"/>
            <w:r w:rsidR="00E44FC9" w:rsidRPr="00A241FC">
              <w:rPr>
                <w:sz w:val="18"/>
                <w:szCs w:val="18"/>
              </w:rPr>
              <w:t>ასეთის</w:t>
            </w:r>
            <w:proofErr w:type="spellEnd"/>
            <w:r w:rsidR="00E44FC9" w:rsidRPr="00A241FC">
              <w:rPr>
                <w:sz w:val="18"/>
                <w:szCs w:val="18"/>
              </w:rPr>
              <w:t xml:space="preserve"> </w:t>
            </w:r>
            <w:proofErr w:type="spellStart"/>
            <w:r w:rsidR="00E44FC9" w:rsidRPr="00A241FC">
              <w:rPr>
                <w:sz w:val="18"/>
                <w:szCs w:val="18"/>
              </w:rPr>
              <w:t>არსებობის</w:t>
            </w:r>
            <w:proofErr w:type="spellEnd"/>
            <w:r w:rsidR="00E44FC9" w:rsidRPr="00A241FC">
              <w:rPr>
                <w:sz w:val="18"/>
                <w:szCs w:val="18"/>
              </w:rPr>
              <w:t xml:space="preserve"> </w:t>
            </w:r>
            <w:proofErr w:type="spellStart"/>
            <w:r w:rsidR="00E44FC9" w:rsidRPr="00A241FC">
              <w:rPr>
                <w:sz w:val="18"/>
                <w:szCs w:val="18"/>
              </w:rPr>
              <w:t>შემთხვევაში</w:t>
            </w:r>
            <w:proofErr w:type="spellEnd"/>
            <w:r w:rsidR="00E44FC9" w:rsidRPr="00A241FC">
              <w:rPr>
                <w:sz w:val="18"/>
                <w:szCs w:val="18"/>
              </w:rPr>
              <w:t xml:space="preserve">) </w:t>
            </w:r>
          </w:p>
          <w:p w14:paraId="7D0C4B7F" w14:textId="523F9599" w:rsidR="00E44FC9" w:rsidRPr="00A241FC" w:rsidRDefault="00154B59" w:rsidP="00E310C1">
            <w:pPr>
              <w:rPr>
                <w:sz w:val="18"/>
                <w:szCs w:val="18"/>
              </w:rPr>
            </w:pPr>
            <w:r w:rsidRPr="00A241FC">
              <w:rPr>
                <w:sz w:val="18"/>
                <w:szCs w:val="18"/>
                <w:lang w:val="ka-GE"/>
              </w:rPr>
              <w:t xml:space="preserve">● </w:t>
            </w:r>
            <w:r w:rsidR="00A417B5" w:rsidRPr="00A417B5">
              <w:rPr>
                <w:sz w:val="18"/>
                <w:szCs w:val="18"/>
                <w:lang w:val="ka-GE"/>
              </w:rPr>
              <w:t>საწარმოს</w:t>
            </w:r>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5BB939ED"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w:t>
            </w:r>
            <w:proofErr w:type="spellStart"/>
            <w:r w:rsidR="00E44FC9" w:rsidRPr="00A241FC">
              <w:rPr>
                <w:sz w:val="18"/>
                <w:szCs w:val="18"/>
              </w:rPr>
              <w:t>ტარიფზე</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3</w:t>
            </w:r>
          </w:p>
        </w:tc>
        <w:tc>
          <w:tcPr>
            <w:tcW w:w="1937" w:type="pct"/>
            <w:tcBorders>
              <w:top w:val="single" w:sz="4" w:space="0" w:color="auto"/>
              <w:left w:val="single" w:sz="4" w:space="0" w:color="auto"/>
              <w:bottom w:val="single" w:sz="4" w:space="0" w:color="auto"/>
              <w:right w:val="single" w:sz="4" w:space="0" w:color="auto"/>
            </w:tcBorders>
          </w:tcPr>
          <w:p w14:paraId="6BF01D6D"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ფინანსური</w:t>
            </w:r>
            <w:proofErr w:type="spellEnd"/>
            <w:r w:rsidR="00E44FC9" w:rsidRPr="00A241FC">
              <w:rPr>
                <w:sz w:val="18"/>
                <w:szCs w:val="18"/>
              </w:rPr>
              <w:t xml:space="preserve"> ანალიზი</w:t>
            </w:r>
            <w:r w:rsidR="00E44FC9" w:rsidRPr="00A241FC">
              <w:rPr>
                <w:sz w:val="18"/>
                <w:szCs w:val="18"/>
                <w:vertAlign w:val="superscript"/>
              </w:rPr>
              <w:t>4</w:t>
            </w:r>
          </w:p>
          <w:p w14:paraId="75A5C0C0"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ეკონომიკური</w:t>
            </w:r>
            <w:proofErr w:type="spellEnd"/>
            <w:r w:rsidR="00E44FC9" w:rsidRPr="00A241FC">
              <w:rPr>
                <w:sz w:val="18"/>
                <w:szCs w:val="18"/>
              </w:rPr>
              <w:t xml:space="preserve"> </w:t>
            </w:r>
            <w:proofErr w:type="spellStart"/>
            <w:r w:rsidR="00E44FC9" w:rsidRPr="00A241FC">
              <w:rPr>
                <w:sz w:val="18"/>
                <w:szCs w:val="18"/>
              </w:rPr>
              <w:t>ანალიზი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FNPV&lt;0</w:t>
            </w:r>
            <w:r w:rsidR="00E44FC9" w:rsidRPr="00A241FC">
              <w:rPr>
                <w:sz w:val="18"/>
                <w:szCs w:val="18"/>
                <w:vertAlign w:val="superscript"/>
              </w:rPr>
              <w:t>2</w:t>
            </w:r>
          </w:p>
          <w:p w14:paraId="72E08427"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ხარჯების</w:t>
            </w:r>
            <w:proofErr w:type="spellEnd"/>
            <w:r w:rsidR="00E44FC9" w:rsidRPr="00A241FC">
              <w:rPr>
                <w:sz w:val="18"/>
                <w:szCs w:val="18"/>
              </w:rPr>
              <w:t xml:space="preserve"> </w:t>
            </w:r>
            <w:proofErr w:type="spellStart"/>
            <w:r w:rsidR="00E44FC9" w:rsidRPr="00A241FC">
              <w:rPr>
                <w:sz w:val="18"/>
                <w:szCs w:val="18"/>
              </w:rPr>
              <w:t>გონივრულობა</w:t>
            </w:r>
            <w:proofErr w:type="spellEnd"/>
            <w:r w:rsidR="00E44FC9" w:rsidRPr="00A241FC">
              <w:rPr>
                <w:sz w:val="18"/>
                <w:szCs w:val="18"/>
              </w:rPr>
              <w:t xml:space="preserve"> </w:t>
            </w:r>
            <w:proofErr w:type="spellStart"/>
            <w:r w:rsidR="00E44FC9" w:rsidRPr="00A241FC">
              <w:rPr>
                <w:sz w:val="18"/>
                <w:szCs w:val="18"/>
              </w:rPr>
              <w:t>და</w:t>
            </w:r>
            <w:proofErr w:type="spellEnd"/>
            <w:r w:rsidR="00E44FC9" w:rsidRPr="00A241FC">
              <w:rPr>
                <w:sz w:val="18"/>
                <w:szCs w:val="18"/>
              </w:rPr>
              <w:t xml:space="preserve"> </w:t>
            </w:r>
            <w:proofErr w:type="spellStart"/>
            <w:r w:rsidR="00E44FC9" w:rsidRPr="00A241FC">
              <w:rPr>
                <w:sz w:val="18"/>
                <w:szCs w:val="18"/>
              </w:rPr>
              <w:t>ეფექტიანობა</w:t>
            </w:r>
            <w:proofErr w:type="spellEnd"/>
            <w:r w:rsidR="00E44FC9" w:rsidRPr="00A241FC">
              <w:rPr>
                <w:sz w:val="18"/>
                <w:szCs w:val="18"/>
              </w:rPr>
              <w:t xml:space="preserve"> </w:t>
            </w:r>
          </w:p>
          <w:p w14:paraId="2A3AB67E"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პირველი</w:t>
            </w:r>
            <w:proofErr w:type="spellEnd"/>
            <w:r w:rsidR="00E44FC9" w:rsidRPr="00A241FC">
              <w:rPr>
                <w:sz w:val="18"/>
                <w:szCs w:val="18"/>
              </w:rPr>
              <w:t xml:space="preserve"> </w:t>
            </w:r>
            <w:proofErr w:type="spellStart"/>
            <w:r w:rsidR="00E44FC9" w:rsidRPr="00A241FC">
              <w:rPr>
                <w:sz w:val="18"/>
                <w:szCs w:val="18"/>
              </w:rPr>
              <w:t>წლის</w:t>
            </w:r>
            <w:proofErr w:type="spellEnd"/>
            <w:r w:rsidR="00E44FC9" w:rsidRPr="00A241FC">
              <w:rPr>
                <w:sz w:val="18"/>
                <w:szCs w:val="18"/>
              </w:rPr>
              <w:t xml:space="preserve"> </w:t>
            </w:r>
            <w:proofErr w:type="spellStart"/>
            <w:r w:rsidR="00E44FC9" w:rsidRPr="00A241FC">
              <w:rPr>
                <w:sz w:val="18"/>
                <w:szCs w:val="18"/>
              </w:rPr>
              <w:t>საინვესტიციო</w:t>
            </w:r>
            <w:proofErr w:type="spellEnd"/>
            <w:r w:rsidR="00E44FC9" w:rsidRPr="00A241FC">
              <w:rPr>
                <w:sz w:val="18"/>
                <w:szCs w:val="18"/>
              </w:rPr>
              <w:t xml:space="preserve"> </w:t>
            </w:r>
            <w:proofErr w:type="spellStart"/>
            <w:r w:rsidR="00E44FC9" w:rsidRPr="00A241FC">
              <w:rPr>
                <w:sz w:val="18"/>
                <w:szCs w:val="18"/>
              </w:rPr>
              <w:t>პროექტების</w:t>
            </w:r>
            <w:proofErr w:type="spellEnd"/>
            <w:r w:rsidR="00E44FC9" w:rsidRPr="00A241FC">
              <w:rPr>
                <w:sz w:val="18"/>
                <w:szCs w:val="18"/>
              </w:rPr>
              <w:t xml:space="preserve"> </w:t>
            </w:r>
            <w:proofErr w:type="spellStart"/>
            <w:r w:rsidR="00E44FC9" w:rsidRPr="00A241FC">
              <w:rPr>
                <w:sz w:val="18"/>
                <w:szCs w:val="18"/>
              </w:rPr>
              <w:t>საჭირო</w:t>
            </w:r>
            <w:proofErr w:type="spellEnd"/>
            <w:r w:rsidR="00E44FC9" w:rsidRPr="00A241FC">
              <w:rPr>
                <w:sz w:val="18"/>
                <w:szCs w:val="18"/>
              </w:rPr>
              <w:t xml:space="preserve"> </w:t>
            </w:r>
            <w:proofErr w:type="spellStart"/>
            <w:r w:rsidR="00E44FC9" w:rsidRPr="00A241FC">
              <w:rPr>
                <w:sz w:val="18"/>
                <w:szCs w:val="18"/>
              </w:rPr>
              <w:t>ნებართვები</w:t>
            </w:r>
            <w:proofErr w:type="spellEnd"/>
            <w:r w:rsidR="00E44FC9" w:rsidRPr="00A241FC">
              <w:rPr>
                <w:sz w:val="18"/>
                <w:szCs w:val="18"/>
              </w:rPr>
              <w:t xml:space="preserve"> (</w:t>
            </w:r>
            <w:proofErr w:type="spellStart"/>
            <w:r w:rsidR="00E44FC9" w:rsidRPr="00A241FC">
              <w:rPr>
                <w:sz w:val="18"/>
                <w:szCs w:val="18"/>
              </w:rPr>
              <w:t>ასეთის</w:t>
            </w:r>
            <w:proofErr w:type="spellEnd"/>
            <w:r w:rsidR="00E44FC9" w:rsidRPr="00A241FC">
              <w:rPr>
                <w:sz w:val="18"/>
                <w:szCs w:val="18"/>
              </w:rPr>
              <w:t xml:space="preserve"> </w:t>
            </w:r>
            <w:proofErr w:type="spellStart"/>
            <w:r w:rsidR="00E44FC9" w:rsidRPr="00A241FC">
              <w:rPr>
                <w:sz w:val="18"/>
                <w:szCs w:val="18"/>
              </w:rPr>
              <w:t>არსებობის</w:t>
            </w:r>
            <w:proofErr w:type="spellEnd"/>
            <w:r w:rsidR="00E44FC9" w:rsidRPr="00A241FC">
              <w:rPr>
                <w:sz w:val="18"/>
                <w:szCs w:val="18"/>
              </w:rPr>
              <w:t xml:space="preserve"> </w:t>
            </w:r>
            <w:proofErr w:type="spellStart"/>
            <w:r w:rsidR="00E44FC9" w:rsidRPr="00A241FC">
              <w:rPr>
                <w:sz w:val="18"/>
                <w:szCs w:val="18"/>
              </w:rPr>
              <w:t>შემთხვევაში</w:t>
            </w:r>
            <w:proofErr w:type="spellEnd"/>
            <w:r w:rsidR="00E44FC9" w:rsidRPr="00A241FC">
              <w:rPr>
                <w:sz w:val="18"/>
                <w:szCs w:val="18"/>
              </w:rPr>
              <w:t>)</w:t>
            </w:r>
          </w:p>
          <w:p w14:paraId="2977D006" w14:textId="263C75CC" w:rsidR="00E44FC9" w:rsidRPr="00A241FC" w:rsidRDefault="00154B59" w:rsidP="00E310C1">
            <w:pPr>
              <w:rPr>
                <w:sz w:val="18"/>
                <w:szCs w:val="18"/>
              </w:rPr>
            </w:pPr>
            <w:r w:rsidRPr="00A241FC">
              <w:rPr>
                <w:sz w:val="18"/>
                <w:szCs w:val="18"/>
                <w:lang w:val="ka-GE"/>
              </w:rPr>
              <w:t xml:space="preserve">● </w:t>
            </w:r>
            <w:r w:rsidR="00A417B5" w:rsidRPr="00A417B5">
              <w:rPr>
                <w:sz w:val="18"/>
                <w:szCs w:val="18"/>
                <w:lang w:val="ka-GE"/>
              </w:rPr>
              <w:t>საწარმოს</w:t>
            </w:r>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74743E42"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w:t>
            </w:r>
            <w:proofErr w:type="spellStart"/>
            <w:r w:rsidR="00E44FC9" w:rsidRPr="00A241FC">
              <w:rPr>
                <w:sz w:val="18"/>
                <w:szCs w:val="18"/>
              </w:rPr>
              <w:t>ტარიფზე</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1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3</w:t>
            </w:r>
          </w:p>
        </w:tc>
      </w:tr>
      <w:tr w:rsidR="00E44FC9" w:rsidRPr="00A241FC" w14:paraId="18D344B6" w14:textId="77777777">
        <w:tc>
          <w:tcPr>
            <w:tcW w:w="1097" w:type="pct"/>
            <w:tcBorders>
              <w:top w:val="single" w:sz="4" w:space="0" w:color="auto"/>
              <w:left w:val="single" w:sz="4" w:space="0" w:color="auto"/>
              <w:bottom w:val="single" w:sz="4" w:space="0" w:color="auto"/>
              <w:right w:val="single" w:sz="4" w:space="0" w:color="auto"/>
            </w:tcBorders>
          </w:tcPr>
          <w:p w14:paraId="59C609C9" w14:textId="77777777" w:rsidR="00E44FC9" w:rsidRPr="00A241FC" w:rsidRDefault="00E44FC9" w:rsidP="00E310C1">
            <w:pPr>
              <w:rPr>
                <w:sz w:val="18"/>
                <w:szCs w:val="18"/>
              </w:rPr>
            </w:pPr>
            <w:proofErr w:type="spellStart"/>
            <w:r w:rsidRPr="00A241FC">
              <w:rPr>
                <w:sz w:val="18"/>
                <w:szCs w:val="18"/>
              </w:rPr>
              <w:t>კატეგორია</w:t>
            </w:r>
            <w:proofErr w:type="spellEnd"/>
            <w:r w:rsidRPr="00A241FC">
              <w:rPr>
                <w:sz w:val="18"/>
                <w:szCs w:val="18"/>
              </w:rPr>
              <w:t xml:space="preserve"> III. </w:t>
            </w:r>
            <w:proofErr w:type="spellStart"/>
            <w:r w:rsidRPr="00A241FC">
              <w:rPr>
                <w:sz w:val="18"/>
                <w:szCs w:val="18"/>
              </w:rPr>
              <w:t>სისტემის</w:t>
            </w:r>
            <w:proofErr w:type="spellEnd"/>
            <w:r w:rsidRPr="00A241FC">
              <w:rPr>
                <w:sz w:val="18"/>
                <w:szCs w:val="18"/>
              </w:rPr>
              <w:t xml:space="preserve"> </w:t>
            </w:r>
            <w:proofErr w:type="spellStart"/>
            <w:r w:rsidRPr="00A241FC">
              <w:rPr>
                <w:sz w:val="18"/>
                <w:szCs w:val="18"/>
              </w:rPr>
              <w:t>განვითარებასა</w:t>
            </w:r>
            <w:proofErr w:type="spellEnd"/>
            <w:r w:rsidRPr="00A241FC">
              <w:rPr>
                <w:sz w:val="18"/>
                <w:szCs w:val="18"/>
              </w:rPr>
              <w:t xml:space="preserve"> </w:t>
            </w:r>
            <w:proofErr w:type="spellStart"/>
            <w:r w:rsidRPr="00A241FC">
              <w:rPr>
                <w:sz w:val="18"/>
                <w:szCs w:val="18"/>
              </w:rPr>
              <w:t>და</w:t>
            </w:r>
            <w:proofErr w:type="spellEnd"/>
            <w:r w:rsidRPr="00A241FC">
              <w:rPr>
                <w:sz w:val="18"/>
                <w:szCs w:val="18"/>
              </w:rPr>
              <w:t xml:space="preserve"> </w:t>
            </w:r>
            <w:proofErr w:type="spellStart"/>
            <w:r w:rsidRPr="00A241FC">
              <w:rPr>
                <w:sz w:val="18"/>
                <w:szCs w:val="18"/>
              </w:rPr>
              <w:t>გაფართოებასთან</w:t>
            </w:r>
            <w:proofErr w:type="spellEnd"/>
            <w:r w:rsidRPr="00A241FC">
              <w:rPr>
                <w:sz w:val="18"/>
                <w:szCs w:val="18"/>
              </w:rPr>
              <w:t xml:space="preserve"> </w:t>
            </w:r>
            <w:proofErr w:type="spellStart"/>
            <w:r w:rsidRPr="00A241FC">
              <w:rPr>
                <w:sz w:val="18"/>
                <w:szCs w:val="18"/>
              </w:rPr>
              <w:t>დაკავშირებული</w:t>
            </w:r>
            <w:proofErr w:type="spellEnd"/>
            <w:r w:rsidRPr="00A241FC">
              <w:rPr>
                <w:sz w:val="18"/>
                <w:szCs w:val="18"/>
              </w:rPr>
              <w:t xml:space="preserve"> </w:t>
            </w:r>
            <w:proofErr w:type="spellStart"/>
            <w:r w:rsidRPr="00A241FC">
              <w:rPr>
                <w:sz w:val="18"/>
                <w:szCs w:val="18"/>
              </w:rPr>
              <w:t>პროექტები</w:t>
            </w:r>
            <w:proofErr w:type="spellEnd"/>
          </w:p>
        </w:tc>
        <w:tc>
          <w:tcPr>
            <w:tcW w:w="1966" w:type="pct"/>
            <w:tcBorders>
              <w:top w:val="single" w:sz="4" w:space="0" w:color="auto"/>
              <w:left w:val="single" w:sz="4" w:space="0" w:color="auto"/>
              <w:bottom w:val="single" w:sz="4" w:space="0" w:color="auto"/>
              <w:right w:val="single" w:sz="4" w:space="0" w:color="auto"/>
            </w:tcBorders>
          </w:tcPr>
          <w:p w14:paraId="1D725384"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ფინანსური</w:t>
            </w:r>
            <w:proofErr w:type="spellEnd"/>
            <w:r w:rsidR="00E44FC9" w:rsidRPr="00A241FC">
              <w:rPr>
                <w:sz w:val="18"/>
                <w:szCs w:val="18"/>
              </w:rPr>
              <w:t xml:space="preserve"> ანალიზი</w:t>
            </w:r>
            <w:r w:rsidR="00E44FC9" w:rsidRPr="00A241FC">
              <w:rPr>
                <w:sz w:val="18"/>
                <w:szCs w:val="18"/>
                <w:vertAlign w:val="superscript"/>
              </w:rPr>
              <w:t>4</w:t>
            </w:r>
          </w:p>
          <w:p w14:paraId="45FAAD38"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განხორციელების</w:t>
            </w:r>
            <w:proofErr w:type="spellEnd"/>
            <w:r w:rsidR="00E44FC9" w:rsidRPr="00A241FC">
              <w:rPr>
                <w:sz w:val="18"/>
                <w:szCs w:val="18"/>
              </w:rPr>
              <w:t xml:space="preserve"> </w:t>
            </w:r>
            <w:proofErr w:type="spellStart"/>
            <w:r w:rsidR="00E44FC9" w:rsidRPr="00A241FC">
              <w:rPr>
                <w:sz w:val="18"/>
                <w:szCs w:val="18"/>
              </w:rPr>
              <w:t>სულ</w:t>
            </w:r>
            <w:proofErr w:type="spellEnd"/>
            <w:r w:rsidR="00E44FC9" w:rsidRPr="00A241FC">
              <w:rPr>
                <w:sz w:val="18"/>
                <w:szCs w:val="18"/>
              </w:rPr>
              <w:t xml:space="preserve"> </w:t>
            </w:r>
            <w:proofErr w:type="spellStart"/>
            <w:r w:rsidR="00E44FC9" w:rsidRPr="00A241FC">
              <w:rPr>
                <w:sz w:val="18"/>
                <w:szCs w:val="18"/>
              </w:rPr>
              <w:t>ცოტა</w:t>
            </w:r>
            <w:proofErr w:type="spellEnd"/>
            <w:r w:rsidR="00E44FC9" w:rsidRPr="00A241FC">
              <w:rPr>
                <w:sz w:val="18"/>
                <w:szCs w:val="18"/>
              </w:rPr>
              <w:t xml:space="preserve"> </w:t>
            </w:r>
            <w:proofErr w:type="spellStart"/>
            <w:r w:rsidR="00E44FC9" w:rsidRPr="00A241FC">
              <w:rPr>
                <w:sz w:val="18"/>
                <w:szCs w:val="18"/>
              </w:rPr>
              <w:t>ერთი</w:t>
            </w:r>
            <w:proofErr w:type="spellEnd"/>
            <w:r w:rsidR="00E44FC9" w:rsidRPr="00A241FC">
              <w:rPr>
                <w:sz w:val="18"/>
                <w:szCs w:val="18"/>
              </w:rPr>
              <w:t xml:space="preserve"> </w:t>
            </w:r>
            <w:proofErr w:type="spellStart"/>
            <w:r w:rsidR="00E44FC9" w:rsidRPr="00A241FC">
              <w:rPr>
                <w:sz w:val="18"/>
                <w:szCs w:val="18"/>
              </w:rPr>
              <w:t>ალტერნატიული</w:t>
            </w:r>
            <w:proofErr w:type="spellEnd"/>
            <w:r w:rsidR="00E44FC9" w:rsidRPr="00A241FC">
              <w:rPr>
                <w:sz w:val="18"/>
                <w:szCs w:val="18"/>
              </w:rPr>
              <w:t xml:space="preserve"> </w:t>
            </w:r>
            <w:proofErr w:type="spellStart"/>
            <w:r w:rsidR="00E44FC9" w:rsidRPr="00A241FC">
              <w:rPr>
                <w:sz w:val="18"/>
                <w:szCs w:val="18"/>
              </w:rPr>
              <w:t>სცენარი</w:t>
            </w:r>
            <w:proofErr w:type="spellEnd"/>
            <w:r w:rsidR="00E44FC9" w:rsidRPr="00A241FC">
              <w:rPr>
                <w:sz w:val="18"/>
                <w:szCs w:val="18"/>
              </w:rPr>
              <w:t xml:space="preserve">, </w:t>
            </w:r>
            <w:proofErr w:type="spellStart"/>
            <w:r w:rsidR="00E44FC9" w:rsidRPr="00A241FC">
              <w:rPr>
                <w:sz w:val="18"/>
                <w:szCs w:val="18"/>
              </w:rPr>
              <w:t>თუ</w:t>
            </w:r>
            <w:proofErr w:type="spellEnd"/>
            <w:r w:rsidR="00246A75"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w:t>
            </w:r>
            <w:proofErr w:type="spellStart"/>
            <w:r w:rsidR="00E44FC9" w:rsidRPr="00A241FC">
              <w:rPr>
                <w:sz w:val="18"/>
                <w:szCs w:val="18"/>
              </w:rPr>
              <w:t>ლარი</w:t>
            </w:r>
            <w:proofErr w:type="spellEnd"/>
          </w:p>
          <w:p w14:paraId="3CD41503"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ხარჯების</w:t>
            </w:r>
            <w:proofErr w:type="spellEnd"/>
            <w:r w:rsidR="00E44FC9" w:rsidRPr="00A241FC">
              <w:rPr>
                <w:sz w:val="18"/>
                <w:szCs w:val="18"/>
              </w:rPr>
              <w:t xml:space="preserve"> </w:t>
            </w:r>
            <w:proofErr w:type="spellStart"/>
            <w:r w:rsidR="00E44FC9" w:rsidRPr="00A241FC">
              <w:rPr>
                <w:sz w:val="18"/>
                <w:szCs w:val="18"/>
              </w:rPr>
              <w:t>გონივრულობა</w:t>
            </w:r>
            <w:proofErr w:type="spellEnd"/>
            <w:r w:rsidR="00E44FC9" w:rsidRPr="00A241FC">
              <w:rPr>
                <w:sz w:val="18"/>
                <w:szCs w:val="18"/>
              </w:rPr>
              <w:t xml:space="preserve"> </w:t>
            </w:r>
            <w:proofErr w:type="spellStart"/>
            <w:r w:rsidR="00E44FC9" w:rsidRPr="00A241FC">
              <w:rPr>
                <w:sz w:val="18"/>
                <w:szCs w:val="18"/>
              </w:rPr>
              <w:t>და</w:t>
            </w:r>
            <w:proofErr w:type="spellEnd"/>
            <w:r w:rsidR="00E44FC9" w:rsidRPr="00A241FC">
              <w:rPr>
                <w:sz w:val="18"/>
                <w:szCs w:val="18"/>
              </w:rPr>
              <w:t xml:space="preserve"> </w:t>
            </w:r>
            <w:proofErr w:type="spellStart"/>
            <w:r w:rsidR="00E44FC9" w:rsidRPr="00A241FC">
              <w:rPr>
                <w:sz w:val="18"/>
                <w:szCs w:val="18"/>
              </w:rPr>
              <w:t>ეფექტიანობა</w:t>
            </w:r>
            <w:proofErr w:type="spellEnd"/>
            <w:r w:rsidR="00E44FC9" w:rsidRPr="00A241FC">
              <w:rPr>
                <w:sz w:val="18"/>
                <w:szCs w:val="18"/>
              </w:rPr>
              <w:t xml:space="preserve"> </w:t>
            </w:r>
          </w:p>
          <w:p w14:paraId="2F36DB7F"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პირველი</w:t>
            </w:r>
            <w:proofErr w:type="spellEnd"/>
            <w:r w:rsidR="00E44FC9" w:rsidRPr="00A241FC">
              <w:rPr>
                <w:sz w:val="18"/>
                <w:szCs w:val="18"/>
              </w:rPr>
              <w:t xml:space="preserve"> </w:t>
            </w:r>
            <w:proofErr w:type="spellStart"/>
            <w:r w:rsidR="00E44FC9" w:rsidRPr="00A241FC">
              <w:rPr>
                <w:sz w:val="18"/>
                <w:szCs w:val="18"/>
              </w:rPr>
              <w:t>წლის</w:t>
            </w:r>
            <w:proofErr w:type="spellEnd"/>
            <w:r w:rsidR="00E44FC9" w:rsidRPr="00A241FC">
              <w:rPr>
                <w:sz w:val="18"/>
                <w:szCs w:val="18"/>
              </w:rPr>
              <w:t xml:space="preserve"> </w:t>
            </w:r>
            <w:proofErr w:type="spellStart"/>
            <w:r w:rsidR="00E44FC9" w:rsidRPr="00A241FC">
              <w:rPr>
                <w:sz w:val="18"/>
                <w:szCs w:val="18"/>
              </w:rPr>
              <w:t>საინვესტიციო</w:t>
            </w:r>
            <w:proofErr w:type="spellEnd"/>
            <w:r w:rsidR="00E44FC9" w:rsidRPr="00A241FC">
              <w:rPr>
                <w:sz w:val="18"/>
                <w:szCs w:val="18"/>
              </w:rPr>
              <w:t xml:space="preserve"> </w:t>
            </w:r>
            <w:proofErr w:type="spellStart"/>
            <w:r w:rsidR="00E44FC9" w:rsidRPr="00A241FC">
              <w:rPr>
                <w:sz w:val="18"/>
                <w:szCs w:val="18"/>
              </w:rPr>
              <w:t>პროექტების</w:t>
            </w:r>
            <w:proofErr w:type="spellEnd"/>
            <w:r w:rsidR="00E44FC9" w:rsidRPr="00A241FC">
              <w:rPr>
                <w:sz w:val="18"/>
                <w:szCs w:val="18"/>
              </w:rPr>
              <w:t xml:space="preserve"> </w:t>
            </w:r>
            <w:proofErr w:type="spellStart"/>
            <w:r w:rsidR="00E44FC9" w:rsidRPr="00A241FC">
              <w:rPr>
                <w:sz w:val="18"/>
                <w:szCs w:val="18"/>
              </w:rPr>
              <w:t>საჭირო</w:t>
            </w:r>
            <w:proofErr w:type="spellEnd"/>
            <w:r w:rsidR="00E44FC9" w:rsidRPr="00A241FC">
              <w:rPr>
                <w:sz w:val="18"/>
                <w:szCs w:val="18"/>
              </w:rPr>
              <w:t xml:space="preserve"> </w:t>
            </w:r>
            <w:proofErr w:type="spellStart"/>
            <w:r w:rsidR="00E44FC9" w:rsidRPr="00A241FC">
              <w:rPr>
                <w:sz w:val="18"/>
                <w:szCs w:val="18"/>
              </w:rPr>
              <w:t>ნებართვები</w:t>
            </w:r>
            <w:proofErr w:type="spellEnd"/>
            <w:r w:rsidR="00E44FC9" w:rsidRPr="00A241FC">
              <w:rPr>
                <w:sz w:val="18"/>
                <w:szCs w:val="18"/>
              </w:rPr>
              <w:t xml:space="preserve"> (</w:t>
            </w:r>
            <w:proofErr w:type="spellStart"/>
            <w:r w:rsidR="00E44FC9" w:rsidRPr="00A241FC">
              <w:rPr>
                <w:sz w:val="18"/>
                <w:szCs w:val="18"/>
              </w:rPr>
              <w:t>ასეთის</w:t>
            </w:r>
            <w:proofErr w:type="spellEnd"/>
            <w:r w:rsidR="00E44FC9" w:rsidRPr="00A241FC">
              <w:rPr>
                <w:sz w:val="18"/>
                <w:szCs w:val="18"/>
              </w:rPr>
              <w:t xml:space="preserve"> </w:t>
            </w:r>
            <w:proofErr w:type="spellStart"/>
            <w:r w:rsidR="00E44FC9" w:rsidRPr="00A241FC">
              <w:rPr>
                <w:sz w:val="18"/>
                <w:szCs w:val="18"/>
              </w:rPr>
              <w:t>არსებობის</w:t>
            </w:r>
            <w:proofErr w:type="spellEnd"/>
            <w:r w:rsidR="00E44FC9" w:rsidRPr="00A241FC">
              <w:rPr>
                <w:sz w:val="18"/>
                <w:szCs w:val="18"/>
              </w:rPr>
              <w:t xml:space="preserve"> </w:t>
            </w:r>
            <w:proofErr w:type="spellStart"/>
            <w:r w:rsidR="00E44FC9" w:rsidRPr="00A241FC">
              <w:rPr>
                <w:sz w:val="18"/>
                <w:szCs w:val="18"/>
              </w:rPr>
              <w:t>შემთხვევაში</w:t>
            </w:r>
            <w:proofErr w:type="spellEnd"/>
            <w:r w:rsidR="00E44FC9" w:rsidRPr="00A241FC">
              <w:rPr>
                <w:sz w:val="18"/>
                <w:szCs w:val="18"/>
              </w:rPr>
              <w:t>)</w:t>
            </w:r>
          </w:p>
          <w:p w14:paraId="668F74F2" w14:textId="0ADC7F48" w:rsidR="00E44FC9" w:rsidRPr="00A241FC" w:rsidRDefault="00154B59" w:rsidP="00E310C1">
            <w:pPr>
              <w:rPr>
                <w:sz w:val="18"/>
                <w:szCs w:val="18"/>
              </w:rPr>
            </w:pPr>
            <w:r w:rsidRPr="00A241FC">
              <w:rPr>
                <w:sz w:val="18"/>
                <w:szCs w:val="18"/>
                <w:lang w:val="ka-GE"/>
              </w:rPr>
              <w:t>●</w:t>
            </w:r>
            <w:r w:rsidRPr="00A417B5">
              <w:rPr>
                <w:sz w:val="18"/>
                <w:szCs w:val="18"/>
              </w:rPr>
              <w:t xml:space="preserve"> </w:t>
            </w:r>
            <w:proofErr w:type="spellStart"/>
            <w:r w:rsidR="00A417B5" w:rsidRPr="00A417B5">
              <w:rPr>
                <w:sz w:val="18"/>
                <w:szCs w:val="18"/>
              </w:rPr>
              <w:t>საწარმოს</w:t>
            </w:r>
            <w:proofErr w:type="spellEnd"/>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288651A4"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w:t>
            </w:r>
            <w:proofErr w:type="spellStart"/>
            <w:r w:rsidR="00E44FC9" w:rsidRPr="00A241FC">
              <w:rPr>
                <w:sz w:val="18"/>
                <w:szCs w:val="18"/>
              </w:rPr>
              <w:t>ტარიფზე</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3</w:t>
            </w:r>
          </w:p>
        </w:tc>
        <w:tc>
          <w:tcPr>
            <w:tcW w:w="1937" w:type="pct"/>
            <w:tcBorders>
              <w:top w:val="single" w:sz="4" w:space="0" w:color="auto"/>
              <w:left w:val="single" w:sz="4" w:space="0" w:color="auto"/>
              <w:bottom w:val="single" w:sz="4" w:space="0" w:color="auto"/>
              <w:right w:val="single" w:sz="4" w:space="0" w:color="auto"/>
            </w:tcBorders>
          </w:tcPr>
          <w:p w14:paraId="43F6BF5E"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ფინანსური</w:t>
            </w:r>
            <w:proofErr w:type="spellEnd"/>
            <w:r w:rsidR="00E44FC9" w:rsidRPr="00A241FC">
              <w:rPr>
                <w:sz w:val="18"/>
                <w:szCs w:val="18"/>
              </w:rPr>
              <w:t xml:space="preserve"> ანალიზი</w:t>
            </w:r>
            <w:r w:rsidR="00E44FC9" w:rsidRPr="00A241FC">
              <w:rPr>
                <w:sz w:val="18"/>
                <w:szCs w:val="18"/>
                <w:vertAlign w:val="superscript"/>
              </w:rPr>
              <w:t>4</w:t>
            </w:r>
          </w:p>
          <w:p w14:paraId="6C185B3A"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ხარჯების</w:t>
            </w:r>
            <w:proofErr w:type="spellEnd"/>
            <w:r w:rsidR="00E44FC9" w:rsidRPr="00A241FC">
              <w:rPr>
                <w:sz w:val="18"/>
                <w:szCs w:val="18"/>
              </w:rPr>
              <w:t xml:space="preserve"> </w:t>
            </w:r>
            <w:proofErr w:type="spellStart"/>
            <w:r w:rsidR="00E44FC9" w:rsidRPr="00A241FC">
              <w:rPr>
                <w:sz w:val="18"/>
                <w:szCs w:val="18"/>
              </w:rPr>
              <w:t>გონივრულობა</w:t>
            </w:r>
            <w:proofErr w:type="spellEnd"/>
            <w:r w:rsidR="00E44FC9" w:rsidRPr="00A241FC">
              <w:rPr>
                <w:sz w:val="18"/>
                <w:szCs w:val="18"/>
              </w:rPr>
              <w:t xml:space="preserve"> </w:t>
            </w:r>
            <w:proofErr w:type="spellStart"/>
            <w:r w:rsidR="00E44FC9" w:rsidRPr="00A241FC">
              <w:rPr>
                <w:sz w:val="18"/>
                <w:szCs w:val="18"/>
              </w:rPr>
              <w:t>და</w:t>
            </w:r>
            <w:proofErr w:type="spellEnd"/>
            <w:r w:rsidR="00E44FC9" w:rsidRPr="00A241FC">
              <w:rPr>
                <w:sz w:val="18"/>
                <w:szCs w:val="18"/>
              </w:rPr>
              <w:t xml:space="preserve"> </w:t>
            </w:r>
            <w:proofErr w:type="spellStart"/>
            <w:r w:rsidR="00E44FC9" w:rsidRPr="00A241FC">
              <w:rPr>
                <w:sz w:val="18"/>
                <w:szCs w:val="18"/>
              </w:rPr>
              <w:t>ეფექტიანობა</w:t>
            </w:r>
            <w:proofErr w:type="spellEnd"/>
            <w:r w:rsidR="00E44FC9" w:rsidRPr="00A241FC">
              <w:rPr>
                <w:sz w:val="18"/>
                <w:szCs w:val="18"/>
              </w:rPr>
              <w:t xml:space="preserve"> </w:t>
            </w:r>
          </w:p>
          <w:p w14:paraId="7D70B75A" w14:textId="77777777" w:rsidR="00E44FC9" w:rsidRPr="00A241FC" w:rsidRDefault="00E44FC9" w:rsidP="00E310C1">
            <w:pPr>
              <w:rPr>
                <w:sz w:val="18"/>
                <w:szCs w:val="18"/>
              </w:rPr>
            </w:pPr>
            <w:proofErr w:type="spellStart"/>
            <w:r w:rsidRPr="00A241FC">
              <w:rPr>
                <w:sz w:val="18"/>
                <w:szCs w:val="18"/>
              </w:rPr>
              <w:t>პირველი</w:t>
            </w:r>
            <w:proofErr w:type="spellEnd"/>
            <w:r w:rsidRPr="00A241FC">
              <w:rPr>
                <w:sz w:val="18"/>
                <w:szCs w:val="18"/>
              </w:rPr>
              <w:t xml:space="preserve"> </w:t>
            </w:r>
            <w:proofErr w:type="spellStart"/>
            <w:r w:rsidRPr="00A241FC">
              <w:rPr>
                <w:sz w:val="18"/>
                <w:szCs w:val="18"/>
              </w:rPr>
              <w:t>წლის</w:t>
            </w:r>
            <w:proofErr w:type="spellEnd"/>
            <w:r w:rsidRPr="00A241FC">
              <w:rPr>
                <w:sz w:val="18"/>
                <w:szCs w:val="18"/>
              </w:rPr>
              <w:t xml:space="preserve">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პროექტების</w:t>
            </w:r>
            <w:proofErr w:type="spellEnd"/>
            <w:r w:rsidRPr="00A241FC">
              <w:rPr>
                <w:sz w:val="18"/>
                <w:szCs w:val="18"/>
              </w:rPr>
              <w:t xml:space="preserve"> </w:t>
            </w:r>
            <w:proofErr w:type="spellStart"/>
            <w:r w:rsidRPr="00A241FC">
              <w:rPr>
                <w:sz w:val="18"/>
                <w:szCs w:val="18"/>
              </w:rPr>
              <w:t>საჭირო</w:t>
            </w:r>
            <w:proofErr w:type="spellEnd"/>
            <w:r w:rsidRPr="00A241FC">
              <w:rPr>
                <w:sz w:val="18"/>
                <w:szCs w:val="18"/>
              </w:rPr>
              <w:t xml:space="preserve"> </w:t>
            </w:r>
            <w:proofErr w:type="spellStart"/>
            <w:r w:rsidRPr="00A241FC">
              <w:rPr>
                <w:sz w:val="18"/>
                <w:szCs w:val="18"/>
              </w:rPr>
              <w:t>ნებართვები</w:t>
            </w:r>
            <w:proofErr w:type="spellEnd"/>
            <w:r w:rsidRPr="00A241FC">
              <w:rPr>
                <w:sz w:val="18"/>
                <w:szCs w:val="18"/>
              </w:rPr>
              <w:t xml:space="preserve"> (</w:t>
            </w:r>
            <w:proofErr w:type="spellStart"/>
            <w:r w:rsidRPr="00A241FC">
              <w:rPr>
                <w:sz w:val="18"/>
                <w:szCs w:val="18"/>
              </w:rPr>
              <w:t>ასეთის</w:t>
            </w:r>
            <w:proofErr w:type="spellEnd"/>
            <w:r w:rsidRPr="00A241FC">
              <w:rPr>
                <w:sz w:val="18"/>
                <w:szCs w:val="18"/>
              </w:rPr>
              <w:t xml:space="preserve"> </w:t>
            </w:r>
            <w:proofErr w:type="spellStart"/>
            <w:r w:rsidRPr="00A241FC">
              <w:rPr>
                <w:sz w:val="18"/>
                <w:szCs w:val="18"/>
              </w:rPr>
              <w:t>არსებობის</w:t>
            </w:r>
            <w:proofErr w:type="spellEnd"/>
            <w:r w:rsidRPr="00A241FC">
              <w:rPr>
                <w:sz w:val="18"/>
                <w:szCs w:val="18"/>
              </w:rPr>
              <w:t xml:space="preserve"> </w:t>
            </w:r>
            <w:proofErr w:type="spellStart"/>
            <w:r w:rsidRPr="00A241FC">
              <w:rPr>
                <w:sz w:val="18"/>
                <w:szCs w:val="18"/>
              </w:rPr>
              <w:t>შემთხვევაში</w:t>
            </w:r>
            <w:proofErr w:type="spellEnd"/>
            <w:r w:rsidRPr="00A241FC">
              <w:rPr>
                <w:sz w:val="18"/>
                <w:szCs w:val="18"/>
              </w:rPr>
              <w:t>)</w:t>
            </w:r>
          </w:p>
          <w:p w14:paraId="6836FE7D" w14:textId="1060260C" w:rsidR="00E44FC9" w:rsidRPr="00A241FC" w:rsidRDefault="00154B59" w:rsidP="00E310C1">
            <w:pPr>
              <w:rPr>
                <w:sz w:val="18"/>
                <w:szCs w:val="18"/>
              </w:rPr>
            </w:pPr>
            <w:r w:rsidRPr="00A241FC">
              <w:rPr>
                <w:sz w:val="18"/>
                <w:szCs w:val="18"/>
                <w:lang w:val="ka-GE"/>
              </w:rPr>
              <w:t xml:space="preserve">● </w:t>
            </w:r>
            <w:r w:rsidR="00A417B5" w:rsidRPr="00A417B5">
              <w:rPr>
                <w:sz w:val="18"/>
                <w:szCs w:val="18"/>
                <w:lang w:val="ka-GE"/>
              </w:rPr>
              <w:t>საწარმოს</w:t>
            </w:r>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20CDF8EC"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ტარიფზე</w:t>
            </w:r>
            <w:r w:rsidR="00E44FC9" w:rsidRPr="00A241FC">
              <w:rPr>
                <w:sz w:val="18"/>
                <w:szCs w:val="18"/>
                <w:vertAlign w:val="superscript"/>
              </w:rPr>
              <w:t>3</w:t>
            </w:r>
          </w:p>
        </w:tc>
      </w:tr>
      <w:tr w:rsidR="00E44FC9" w:rsidRPr="00A241FC" w14:paraId="14BF75B4" w14:textId="77777777">
        <w:tc>
          <w:tcPr>
            <w:tcW w:w="1097" w:type="pct"/>
            <w:tcBorders>
              <w:top w:val="single" w:sz="4" w:space="0" w:color="auto"/>
              <w:left w:val="single" w:sz="4" w:space="0" w:color="auto"/>
              <w:bottom w:val="single" w:sz="4" w:space="0" w:color="auto"/>
              <w:right w:val="single" w:sz="4" w:space="0" w:color="auto"/>
            </w:tcBorders>
          </w:tcPr>
          <w:p w14:paraId="7BFFBED3" w14:textId="77777777" w:rsidR="00E44FC9" w:rsidRPr="00A241FC" w:rsidRDefault="00E44FC9" w:rsidP="00E310C1">
            <w:pPr>
              <w:rPr>
                <w:sz w:val="18"/>
                <w:szCs w:val="18"/>
              </w:rPr>
            </w:pPr>
            <w:proofErr w:type="spellStart"/>
            <w:r w:rsidRPr="00A241FC">
              <w:rPr>
                <w:sz w:val="18"/>
                <w:szCs w:val="18"/>
              </w:rPr>
              <w:t>კატეგორია</w:t>
            </w:r>
            <w:proofErr w:type="spellEnd"/>
            <w:r w:rsidRPr="00A241FC">
              <w:rPr>
                <w:sz w:val="18"/>
                <w:szCs w:val="18"/>
              </w:rPr>
              <w:t xml:space="preserve"> IV. </w:t>
            </w:r>
            <w:proofErr w:type="spellStart"/>
            <w:r w:rsidRPr="00A241FC">
              <w:rPr>
                <w:sz w:val="18"/>
                <w:szCs w:val="18"/>
              </w:rPr>
              <w:t>სხვა</w:t>
            </w:r>
            <w:proofErr w:type="spellEnd"/>
            <w:r w:rsidRPr="00A241FC">
              <w:rPr>
                <w:sz w:val="18"/>
                <w:szCs w:val="18"/>
              </w:rPr>
              <w:t xml:space="preserve"> </w:t>
            </w:r>
            <w:proofErr w:type="spellStart"/>
            <w:r w:rsidRPr="00A241FC">
              <w:rPr>
                <w:sz w:val="18"/>
                <w:szCs w:val="18"/>
              </w:rPr>
              <w:t>ტიპის</w:t>
            </w:r>
            <w:proofErr w:type="spellEnd"/>
            <w:r w:rsidRPr="00A241FC">
              <w:rPr>
                <w:sz w:val="18"/>
                <w:szCs w:val="18"/>
              </w:rPr>
              <w:t xml:space="preserve">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პროექტები</w:t>
            </w:r>
            <w:proofErr w:type="spellEnd"/>
            <w:r w:rsidRPr="00A241FC">
              <w:rPr>
                <w:sz w:val="18"/>
                <w:szCs w:val="18"/>
              </w:rPr>
              <w:t xml:space="preserve">. </w:t>
            </w:r>
          </w:p>
        </w:tc>
        <w:tc>
          <w:tcPr>
            <w:tcW w:w="1966" w:type="pct"/>
            <w:tcBorders>
              <w:top w:val="single" w:sz="4" w:space="0" w:color="auto"/>
              <w:left w:val="single" w:sz="4" w:space="0" w:color="auto"/>
              <w:bottom w:val="single" w:sz="4" w:space="0" w:color="auto"/>
              <w:right w:val="single" w:sz="4" w:space="0" w:color="auto"/>
            </w:tcBorders>
          </w:tcPr>
          <w:p w14:paraId="1D489426"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ტექნიკური</w:t>
            </w:r>
            <w:proofErr w:type="spellEnd"/>
            <w:r w:rsidR="00E44FC9" w:rsidRPr="00A241FC">
              <w:rPr>
                <w:sz w:val="18"/>
                <w:szCs w:val="18"/>
              </w:rPr>
              <w:t xml:space="preserve"> </w:t>
            </w:r>
            <w:proofErr w:type="spellStart"/>
            <w:r w:rsidR="00E44FC9" w:rsidRPr="00A241FC">
              <w:rPr>
                <w:sz w:val="18"/>
                <w:szCs w:val="18"/>
              </w:rPr>
              <w:t>მიზანშეწონილობის</w:t>
            </w:r>
            <w:proofErr w:type="spellEnd"/>
            <w:r w:rsidR="00E44FC9" w:rsidRPr="00A241FC">
              <w:rPr>
                <w:sz w:val="18"/>
                <w:szCs w:val="18"/>
              </w:rPr>
              <w:t xml:space="preserve"> </w:t>
            </w:r>
            <w:proofErr w:type="spellStart"/>
            <w:r w:rsidR="00E44FC9" w:rsidRPr="00A241FC">
              <w:rPr>
                <w:sz w:val="18"/>
                <w:szCs w:val="18"/>
              </w:rPr>
              <w:t>კრიტერიუმები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&lt;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1</w:t>
            </w:r>
          </w:p>
          <w:p w14:paraId="04683413" w14:textId="77777777" w:rsidR="00E44FC9" w:rsidRPr="00A241FC" w:rsidRDefault="00154B59" w:rsidP="00E310C1">
            <w:pPr>
              <w:rPr>
                <w:sz w:val="18"/>
                <w:szCs w:val="18"/>
              </w:rPr>
            </w:pPr>
            <w:r w:rsidRPr="00A241FC">
              <w:rPr>
                <w:sz w:val="18"/>
                <w:szCs w:val="18"/>
                <w:lang w:val="ka-GE"/>
              </w:rPr>
              <w:lastRenderedPageBreak/>
              <w:t xml:space="preserve">● </w:t>
            </w:r>
            <w:proofErr w:type="spellStart"/>
            <w:r w:rsidR="00E44FC9" w:rsidRPr="00A241FC">
              <w:rPr>
                <w:sz w:val="18"/>
                <w:szCs w:val="18"/>
              </w:rPr>
              <w:t>ეკონომიკური</w:t>
            </w:r>
            <w:proofErr w:type="spellEnd"/>
            <w:r w:rsidR="00E44FC9" w:rsidRPr="00A241FC">
              <w:rPr>
                <w:sz w:val="18"/>
                <w:szCs w:val="18"/>
              </w:rPr>
              <w:t xml:space="preserve"> </w:t>
            </w:r>
            <w:proofErr w:type="spellStart"/>
            <w:r w:rsidR="00E44FC9" w:rsidRPr="00A241FC">
              <w:rPr>
                <w:sz w:val="18"/>
                <w:szCs w:val="18"/>
              </w:rPr>
              <w:t>ანალიზი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2,5</w:t>
            </w:r>
          </w:p>
          <w:p w14:paraId="2CA26E35"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განხორციელების</w:t>
            </w:r>
            <w:proofErr w:type="spellEnd"/>
            <w:r w:rsidR="00E44FC9" w:rsidRPr="00A241FC">
              <w:rPr>
                <w:sz w:val="18"/>
                <w:szCs w:val="18"/>
              </w:rPr>
              <w:t xml:space="preserve"> </w:t>
            </w:r>
            <w:proofErr w:type="spellStart"/>
            <w:r w:rsidR="00E44FC9" w:rsidRPr="00A241FC">
              <w:rPr>
                <w:sz w:val="18"/>
                <w:szCs w:val="18"/>
              </w:rPr>
              <w:t>ალტერნატიული</w:t>
            </w:r>
            <w:proofErr w:type="spellEnd"/>
            <w:r w:rsidR="00E44FC9" w:rsidRPr="00A241FC">
              <w:rPr>
                <w:sz w:val="18"/>
                <w:szCs w:val="18"/>
              </w:rPr>
              <w:t xml:space="preserve"> </w:t>
            </w:r>
            <w:proofErr w:type="spellStart"/>
            <w:r w:rsidR="00E44FC9" w:rsidRPr="00A241FC">
              <w:rPr>
                <w:sz w:val="18"/>
                <w:szCs w:val="18"/>
              </w:rPr>
              <w:t>სცენარ</w:t>
            </w:r>
            <w:proofErr w:type="spellEnd"/>
            <w:r w:rsidR="00E44FC9" w:rsidRPr="00A241FC">
              <w:rPr>
                <w:sz w:val="18"/>
                <w:szCs w:val="18"/>
              </w:rPr>
              <w:t>(</w:t>
            </w:r>
            <w:proofErr w:type="spellStart"/>
            <w:r w:rsidR="00E44FC9" w:rsidRPr="00A241FC">
              <w:rPr>
                <w:sz w:val="18"/>
                <w:szCs w:val="18"/>
              </w:rPr>
              <w:t>ებ</w:t>
            </w:r>
            <w:proofErr w:type="spellEnd"/>
            <w:r w:rsidR="00E44FC9" w:rsidRPr="00A241FC">
              <w:rPr>
                <w:sz w:val="18"/>
                <w:szCs w:val="18"/>
              </w:rPr>
              <w:t xml:space="preserve">)ი, </w:t>
            </w:r>
            <w:proofErr w:type="spellStart"/>
            <w:r w:rsidR="00E44FC9" w:rsidRPr="00A241FC">
              <w:rPr>
                <w:sz w:val="18"/>
                <w:szCs w:val="18"/>
              </w:rPr>
              <w:t>თუ</w:t>
            </w:r>
            <w:proofErr w:type="spellEnd"/>
            <w:r w:rsidR="00246A75"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w:t>
            </w:r>
            <w:proofErr w:type="spellEnd"/>
            <w:r w:rsidR="00E44FC9" w:rsidRPr="00A241FC">
              <w:rPr>
                <w:sz w:val="18"/>
                <w:szCs w:val="18"/>
              </w:rPr>
              <w:t xml:space="preserve">&gt; 5 </w:t>
            </w:r>
            <w:proofErr w:type="spellStart"/>
            <w:r w:rsidR="00E44FC9" w:rsidRPr="00A241FC">
              <w:rPr>
                <w:sz w:val="18"/>
                <w:szCs w:val="18"/>
              </w:rPr>
              <w:t>მლნ</w:t>
            </w:r>
            <w:proofErr w:type="spellEnd"/>
            <w:r w:rsidR="00E44FC9" w:rsidRPr="00A241FC">
              <w:rPr>
                <w:sz w:val="18"/>
                <w:szCs w:val="18"/>
              </w:rPr>
              <w:t xml:space="preserve"> </w:t>
            </w:r>
            <w:proofErr w:type="spellStart"/>
            <w:r w:rsidR="00E44FC9" w:rsidRPr="00A241FC">
              <w:rPr>
                <w:sz w:val="18"/>
                <w:szCs w:val="18"/>
              </w:rPr>
              <w:t>ლარი</w:t>
            </w:r>
            <w:proofErr w:type="spellEnd"/>
          </w:p>
          <w:p w14:paraId="6E6AAEA8"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ხარჯების</w:t>
            </w:r>
            <w:proofErr w:type="spellEnd"/>
            <w:r w:rsidR="00E44FC9" w:rsidRPr="00A241FC">
              <w:rPr>
                <w:sz w:val="18"/>
                <w:szCs w:val="18"/>
              </w:rPr>
              <w:t xml:space="preserve"> </w:t>
            </w:r>
            <w:proofErr w:type="spellStart"/>
            <w:r w:rsidR="00E44FC9" w:rsidRPr="00A241FC">
              <w:rPr>
                <w:sz w:val="18"/>
                <w:szCs w:val="18"/>
              </w:rPr>
              <w:t>გონივრულობა</w:t>
            </w:r>
            <w:proofErr w:type="spellEnd"/>
            <w:r w:rsidR="00E44FC9" w:rsidRPr="00A241FC">
              <w:rPr>
                <w:sz w:val="18"/>
                <w:szCs w:val="18"/>
              </w:rPr>
              <w:t xml:space="preserve"> </w:t>
            </w:r>
            <w:proofErr w:type="spellStart"/>
            <w:r w:rsidR="00E44FC9" w:rsidRPr="00A241FC">
              <w:rPr>
                <w:sz w:val="18"/>
                <w:szCs w:val="18"/>
              </w:rPr>
              <w:t>და</w:t>
            </w:r>
            <w:proofErr w:type="spellEnd"/>
            <w:r w:rsidR="00E44FC9" w:rsidRPr="00A241FC">
              <w:rPr>
                <w:sz w:val="18"/>
                <w:szCs w:val="18"/>
              </w:rPr>
              <w:t xml:space="preserve"> </w:t>
            </w:r>
            <w:proofErr w:type="spellStart"/>
            <w:r w:rsidR="00E44FC9" w:rsidRPr="00A241FC">
              <w:rPr>
                <w:sz w:val="18"/>
                <w:szCs w:val="18"/>
              </w:rPr>
              <w:t>ეფექტიანობა</w:t>
            </w:r>
            <w:proofErr w:type="spellEnd"/>
            <w:r w:rsidR="00E44FC9" w:rsidRPr="00A241FC">
              <w:rPr>
                <w:sz w:val="18"/>
                <w:szCs w:val="18"/>
              </w:rPr>
              <w:t xml:space="preserve"> </w:t>
            </w:r>
          </w:p>
          <w:p w14:paraId="0DBB6735"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პირველი</w:t>
            </w:r>
            <w:proofErr w:type="spellEnd"/>
            <w:r w:rsidR="00E44FC9" w:rsidRPr="00A241FC">
              <w:rPr>
                <w:sz w:val="18"/>
                <w:szCs w:val="18"/>
              </w:rPr>
              <w:t xml:space="preserve"> </w:t>
            </w:r>
            <w:proofErr w:type="spellStart"/>
            <w:r w:rsidR="00E44FC9" w:rsidRPr="00A241FC">
              <w:rPr>
                <w:sz w:val="18"/>
                <w:szCs w:val="18"/>
              </w:rPr>
              <w:t>წლის</w:t>
            </w:r>
            <w:proofErr w:type="spellEnd"/>
            <w:r w:rsidR="00E44FC9" w:rsidRPr="00A241FC">
              <w:rPr>
                <w:sz w:val="18"/>
                <w:szCs w:val="18"/>
              </w:rPr>
              <w:t xml:space="preserve"> </w:t>
            </w:r>
            <w:proofErr w:type="spellStart"/>
            <w:r w:rsidR="00E44FC9" w:rsidRPr="00A241FC">
              <w:rPr>
                <w:sz w:val="18"/>
                <w:szCs w:val="18"/>
              </w:rPr>
              <w:t>საინვესტიციო</w:t>
            </w:r>
            <w:proofErr w:type="spellEnd"/>
            <w:r w:rsidR="00E44FC9" w:rsidRPr="00A241FC">
              <w:rPr>
                <w:sz w:val="18"/>
                <w:szCs w:val="18"/>
              </w:rPr>
              <w:t xml:space="preserve"> </w:t>
            </w:r>
            <w:proofErr w:type="spellStart"/>
            <w:r w:rsidR="00E44FC9" w:rsidRPr="00A241FC">
              <w:rPr>
                <w:sz w:val="18"/>
                <w:szCs w:val="18"/>
              </w:rPr>
              <w:t>პროექტების</w:t>
            </w:r>
            <w:proofErr w:type="spellEnd"/>
            <w:r w:rsidR="00E44FC9" w:rsidRPr="00A241FC">
              <w:rPr>
                <w:sz w:val="18"/>
                <w:szCs w:val="18"/>
              </w:rPr>
              <w:t xml:space="preserve"> </w:t>
            </w:r>
            <w:proofErr w:type="spellStart"/>
            <w:r w:rsidR="00E44FC9" w:rsidRPr="00A241FC">
              <w:rPr>
                <w:sz w:val="18"/>
                <w:szCs w:val="18"/>
              </w:rPr>
              <w:t>საჭირო</w:t>
            </w:r>
            <w:proofErr w:type="spellEnd"/>
            <w:r w:rsidR="00E44FC9" w:rsidRPr="00A241FC">
              <w:rPr>
                <w:sz w:val="18"/>
                <w:szCs w:val="18"/>
              </w:rPr>
              <w:t xml:space="preserve"> </w:t>
            </w:r>
            <w:proofErr w:type="spellStart"/>
            <w:r w:rsidR="00E44FC9" w:rsidRPr="00A241FC">
              <w:rPr>
                <w:sz w:val="18"/>
                <w:szCs w:val="18"/>
              </w:rPr>
              <w:t>ნებართვები</w:t>
            </w:r>
            <w:proofErr w:type="spellEnd"/>
            <w:r w:rsidR="00E44FC9" w:rsidRPr="00A241FC">
              <w:rPr>
                <w:sz w:val="18"/>
                <w:szCs w:val="18"/>
              </w:rPr>
              <w:t xml:space="preserve"> (</w:t>
            </w:r>
            <w:proofErr w:type="spellStart"/>
            <w:r w:rsidR="00E44FC9" w:rsidRPr="00A241FC">
              <w:rPr>
                <w:sz w:val="18"/>
                <w:szCs w:val="18"/>
              </w:rPr>
              <w:t>ასეთის</w:t>
            </w:r>
            <w:proofErr w:type="spellEnd"/>
            <w:r w:rsidR="00E44FC9" w:rsidRPr="00A241FC">
              <w:rPr>
                <w:sz w:val="18"/>
                <w:szCs w:val="18"/>
              </w:rPr>
              <w:t xml:space="preserve"> </w:t>
            </w:r>
            <w:proofErr w:type="spellStart"/>
            <w:r w:rsidR="00E44FC9" w:rsidRPr="00A241FC">
              <w:rPr>
                <w:sz w:val="18"/>
                <w:szCs w:val="18"/>
              </w:rPr>
              <w:t>არსებობის</w:t>
            </w:r>
            <w:proofErr w:type="spellEnd"/>
            <w:r w:rsidR="00E44FC9" w:rsidRPr="00A241FC">
              <w:rPr>
                <w:sz w:val="18"/>
                <w:szCs w:val="18"/>
              </w:rPr>
              <w:t xml:space="preserve"> </w:t>
            </w:r>
            <w:proofErr w:type="spellStart"/>
            <w:r w:rsidR="00E44FC9" w:rsidRPr="00A241FC">
              <w:rPr>
                <w:sz w:val="18"/>
                <w:szCs w:val="18"/>
              </w:rPr>
              <w:t>შემთხვევაში</w:t>
            </w:r>
            <w:proofErr w:type="spellEnd"/>
            <w:r w:rsidR="00E44FC9" w:rsidRPr="00A241FC">
              <w:rPr>
                <w:sz w:val="18"/>
                <w:szCs w:val="18"/>
              </w:rPr>
              <w:t>)</w:t>
            </w:r>
          </w:p>
          <w:p w14:paraId="69731F9D" w14:textId="1E8F233D" w:rsidR="00E44FC9" w:rsidRPr="00A241FC" w:rsidRDefault="00154B59" w:rsidP="00E310C1">
            <w:pPr>
              <w:rPr>
                <w:sz w:val="18"/>
                <w:szCs w:val="18"/>
              </w:rPr>
            </w:pPr>
            <w:r w:rsidRPr="00A241FC">
              <w:rPr>
                <w:sz w:val="18"/>
                <w:szCs w:val="18"/>
                <w:lang w:val="ka-GE"/>
              </w:rPr>
              <w:t xml:space="preserve">● </w:t>
            </w:r>
            <w:proofErr w:type="spellStart"/>
            <w:r w:rsidR="00A417B5" w:rsidRPr="00A417B5">
              <w:rPr>
                <w:sz w:val="18"/>
                <w:szCs w:val="18"/>
              </w:rPr>
              <w:t>საწარმოს</w:t>
            </w:r>
            <w:proofErr w:type="spellEnd"/>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0090AF31"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w:t>
            </w:r>
            <w:proofErr w:type="spellStart"/>
            <w:r w:rsidR="00E44FC9" w:rsidRPr="00A241FC">
              <w:rPr>
                <w:sz w:val="18"/>
                <w:szCs w:val="18"/>
              </w:rPr>
              <w:t>ტარიფზე</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5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3</w:t>
            </w:r>
          </w:p>
        </w:tc>
        <w:tc>
          <w:tcPr>
            <w:tcW w:w="1937" w:type="pct"/>
            <w:tcBorders>
              <w:top w:val="single" w:sz="4" w:space="0" w:color="auto"/>
              <w:left w:val="single" w:sz="4" w:space="0" w:color="auto"/>
              <w:bottom w:val="single" w:sz="4" w:space="0" w:color="auto"/>
              <w:right w:val="single" w:sz="4" w:space="0" w:color="auto"/>
            </w:tcBorders>
          </w:tcPr>
          <w:p w14:paraId="499DA685" w14:textId="77777777" w:rsidR="00E44FC9" w:rsidRPr="00A241FC" w:rsidRDefault="00154B59" w:rsidP="00E310C1">
            <w:pPr>
              <w:rPr>
                <w:sz w:val="18"/>
                <w:szCs w:val="18"/>
              </w:rPr>
            </w:pPr>
            <w:r w:rsidRPr="00A241FC">
              <w:rPr>
                <w:sz w:val="18"/>
                <w:szCs w:val="18"/>
                <w:lang w:val="ka-GE"/>
              </w:rPr>
              <w:lastRenderedPageBreak/>
              <w:t xml:space="preserve">● </w:t>
            </w:r>
            <w:proofErr w:type="spellStart"/>
            <w:r w:rsidR="00E44FC9" w:rsidRPr="00A241FC">
              <w:rPr>
                <w:sz w:val="18"/>
                <w:szCs w:val="18"/>
              </w:rPr>
              <w:t>ტექნიკური</w:t>
            </w:r>
            <w:proofErr w:type="spellEnd"/>
            <w:r w:rsidR="00E44FC9" w:rsidRPr="00A241FC">
              <w:rPr>
                <w:sz w:val="18"/>
                <w:szCs w:val="18"/>
              </w:rPr>
              <w:t xml:space="preserve"> </w:t>
            </w:r>
            <w:proofErr w:type="spellStart"/>
            <w:r w:rsidR="00E44FC9" w:rsidRPr="00A241FC">
              <w:rPr>
                <w:sz w:val="18"/>
                <w:szCs w:val="18"/>
              </w:rPr>
              <w:t>მიზანშეწონილობის</w:t>
            </w:r>
            <w:proofErr w:type="spellEnd"/>
            <w:r w:rsidR="00E44FC9" w:rsidRPr="00A241FC">
              <w:rPr>
                <w:sz w:val="18"/>
                <w:szCs w:val="18"/>
              </w:rPr>
              <w:t xml:space="preserve"> </w:t>
            </w:r>
            <w:proofErr w:type="spellStart"/>
            <w:r w:rsidR="00E44FC9" w:rsidRPr="00A241FC">
              <w:rPr>
                <w:sz w:val="18"/>
                <w:szCs w:val="18"/>
              </w:rPr>
              <w:t>კრიტერიუმები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&lt; 1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1</w:t>
            </w:r>
          </w:p>
          <w:p w14:paraId="400A0D3E" w14:textId="77777777" w:rsidR="00E44FC9" w:rsidRPr="00A241FC" w:rsidRDefault="00154B59" w:rsidP="00E310C1">
            <w:pPr>
              <w:rPr>
                <w:sz w:val="18"/>
                <w:szCs w:val="18"/>
              </w:rPr>
            </w:pPr>
            <w:r w:rsidRPr="00A241FC">
              <w:rPr>
                <w:sz w:val="18"/>
                <w:szCs w:val="18"/>
                <w:lang w:val="ka-GE"/>
              </w:rPr>
              <w:lastRenderedPageBreak/>
              <w:t xml:space="preserve">● </w:t>
            </w:r>
            <w:proofErr w:type="spellStart"/>
            <w:r w:rsidR="00E44FC9" w:rsidRPr="00A241FC">
              <w:rPr>
                <w:sz w:val="18"/>
                <w:szCs w:val="18"/>
              </w:rPr>
              <w:t>ეკონომიკური</w:t>
            </w:r>
            <w:proofErr w:type="spellEnd"/>
            <w:r w:rsidR="00E44FC9" w:rsidRPr="00A241FC">
              <w:rPr>
                <w:sz w:val="18"/>
                <w:szCs w:val="18"/>
              </w:rPr>
              <w:t xml:space="preserve"> </w:t>
            </w:r>
            <w:proofErr w:type="spellStart"/>
            <w:r w:rsidR="00E44FC9" w:rsidRPr="00A241FC">
              <w:rPr>
                <w:sz w:val="18"/>
                <w:szCs w:val="18"/>
              </w:rPr>
              <w:t>ანალიზი</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1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2,5</w:t>
            </w:r>
          </w:p>
          <w:p w14:paraId="5CAAC90E"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ხარჯების</w:t>
            </w:r>
            <w:proofErr w:type="spellEnd"/>
            <w:r w:rsidR="00E44FC9" w:rsidRPr="00A241FC">
              <w:rPr>
                <w:sz w:val="18"/>
                <w:szCs w:val="18"/>
              </w:rPr>
              <w:t xml:space="preserve"> </w:t>
            </w:r>
            <w:proofErr w:type="spellStart"/>
            <w:r w:rsidR="00E44FC9" w:rsidRPr="00A241FC">
              <w:rPr>
                <w:sz w:val="18"/>
                <w:szCs w:val="18"/>
              </w:rPr>
              <w:t>გონივრულობა</w:t>
            </w:r>
            <w:proofErr w:type="spellEnd"/>
            <w:r w:rsidR="00E44FC9" w:rsidRPr="00A241FC">
              <w:rPr>
                <w:sz w:val="18"/>
                <w:szCs w:val="18"/>
              </w:rPr>
              <w:t xml:space="preserve"> </w:t>
            </w:r>
            <w:proofErr w:type="spellStart"/>
            <w:r w:rsidR="00E44FC9" w:rsidRPr="00A241FC">
              <w:rPr>
                <w:sz w:val="18"/>
                <w:szCs w:val="18"/>
              </w:rPr>
              <w:t>და</w:t>
            </w:r>
            <w:proofErr w:type="spellEnd"/>
            <w:r w:rsidR="00E44FC9" w:rsidRPr="00A241FC">
              <w:rPr>
                <w:sz w:val="18"/>
                <w:szCs w:val="18"/>
              </w:rPr>
              <w:t xml:space="preserve"> </w:t>
            </w:r>
            <w:proofErr w:type="spellStart"/>
            <w:r w:rsidR="00E44FC9" w:rsidRPr="00A241FC">
              <w:rPr>
                <w:sz w:val="18"/>
                <w:szCs w:val="18"/>
              </w:rPr>
              <w:t>ეფექტიანობა</w:t>
            </w:r>
            <w:proofErr w:type="spellEnd"/>
            <w:r w:rsidR="00E44FC9" w:rsidRPr="00A241FC">
              <w:rPr>
                <w:sz w:val="18"/>
                <w:szCs w:val="18"/>
              </w:rPr>
              <w:t xml:space="preserve"> </w:t>
            </w:r>
          </w:p>
          <w:p w14:paraId="1EF00D82"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პირველი</w:t>
            </w:r>
            <w:proofErr w:type="spellEnd"/>
            <w:r w:rsidR="00E44FC9" w:rsidRPr="00A241FC">
              <w:rPr>
                <w:sz w:val="18"/>
                <w:szCs w:val="18"/>
              </w:rPr>
              <w:t xml:space="preserve"> </w:t>
            </w:r>
            <w:proofErr w:type="spellStart"/>
            <w:r w:rsidR="00E44FC9" w:rsidRPr="00A241FC">
              <w:rPr>
                <w:sz w:val="18"/>
                <w:szCs w:val="18"/>
              </w:rPr>
              <w:t>წლის</w:t>
            </w:r>
            <w:proofErr w:type="spellEnd"/>
            <w:r w:rsidR="00E44FC9" w:rsidRPr="00A241FC">
              <w:rPr>
                <w:sz w:val="18"/>
                <w:szCs w:val="18"/>
              </w:rPr>
              <w:t xml:space="preserve"> </w:t>
            </w:r>
            <w:proofErr w:type="spellStart"/>
            <w:r w:rsidR="00E44FC9" w:rsidRPr="00A241FC">
              <w:rPr>
                <w:sz w:val="18"/>
                <w:szCs w:val="18"/>
              </w:rPr>
              <w:t>საინვესტიციო</w:t>
            </w:r>
            <w:proofErr w:type="spellEnd"/>
            <w:r w:rsidR="00E44FC9" w:rsidRPr="00A241FC">
              <w:rPr>
                <w:sz w:val="18"/>
                <w:szCs w:val="18"/>
              </w:rPr>
              <w:t xml:space="preserve"> </w:t>
            </w:r>
            <w:proofErr w:type="spellStart"/>
            <w:r w:rsidR="00E44FC9" w:rsidRPr="00A241FC">
              <w:rPr>
                <w:sz w:val="18"/>
                <w:szCs w:val="18"/>
              </w:rPr>
              <w:t>პროექტების</w:t>
            </w:r>
            <w:proofErr w:type="spellEnd"/>
            <w:r w:rsidR="00E44FC9" w:rsidRPr="00A241FC">
              <w:rPr>
                <w:sz w:val="18"/>
                <w:szCs w:val="18"/>
              </w:rPr>
              <w:t xml:space="preserve"> </w:t>
            </w:r>
            <w:proofErr w:type="spellStart"/>
            <w:r w:rsidR="00E44FC9" w:rsidRPr="00A241FC">
              <w:rPr>
                <w:sz w:val="18"/>
                <w:szCs w:val="18"/>
              </w:rPr>
              <w:t>საჭირო</w:t>
            </w:r>
            <w:proofErr w:type="spellEnd"/>
            <w:r w:rsidR="00E44FC9" w:rsidRPr="00A241FC">
              <w:rPr>
                <w:sz w:val="18"/>
                <w:szCs w:val="18"/>
              </w:rPr>
              <w:t xml:space="preserve"> </w:t>
            </w:r>
            <w:proofErr w:type="spellStart"/>
            <w:r w:rsidR="00E44FC9" w:rsidRPr="00A241FC">
              <w:rPr>
                <w:sz w:val="18"/>
                <w:szCs w:val="18"/>
              </w:rPr>
              <w:t>ნებართვები</w:t>
            </w:r>
            <w:proofErr w:type="spellEnd"/>
            <w:r w:rsidR="00E44FC9" w:rsidRPr="00A241FC">
              <w:rPr>
                <w:sz w:val="18"/>
                <w:szCs w:val="18"/>
              </w:rPr>
              <w:t xml:space="preserve"> (</w:t>
            </w:r>
            <w:proofErr w:type="spellStart"/>
            <w:r w:rsidR="00E44FC9" w:rsidRPr="00A241FC">
              <w:rPr>
                <w:sz w:val="18"/>
                <w:szCs w:val="18"/>
              </w:rPr>
              <w:t>ასეთის</w:t>
            </w:r>
            <w:proofErr w:type="spellEnd"/>
            <w:r w:rsidR="00E44FC9" w:rsidRPr="00A241FC">
              <w:rPr>
                <w:sz w:val="18"/>
                <w:szCs w:val="18"/>
              </w:rPr>
              <w:t xml:space="preserve"> </w:t>
            </w:r>
            <w:proofErr w:type="spellStart"/>
            <w:r w:rsidR="00E44FC9" w:rsidRPr="00A241FC">
              <w:rPr>
                <w:sz w:val="18"/>
                <w:szCs w:val="18"/>
              </w:rPr>
              <w:t>არსებობის</w:t>
            </w:r>
            <w:proofErr w:type="spellEnd"/>
            <w:r w:rsidR="00E44FC9" w:rsidRPr="00A241FC">
              <w:rPr>
                <w:sz w:val="18"/>
                <w:szCs w:val="18"/>
              </w:rPr>
              <w:t xml:space="preserve"> </w:t>
            </w:r>
            <w:proofErr w:type="spellStart"/>
            <w:r w:rsidR="00E44FC9" w:rsidRPr="00A241FC">
              <w:rPr>
                <w:sz w:val="18"/>
                <w:szCs w:val="18"/>
              </w:rPr>
              <w:t>შემთხვევაში</w:t>
            </w:r>
            <w:proofErr w:type="spellEnd"/>
            <w:r w:rsidR="00E44FC9" w:rsidRPr="00A241FC">
              <w:rPr>
                <w:sz w:val="18"/>
                <w:szCs w:val="18"/>
              </w:rPr>
              <w:t>)</w:t>
            </w:r>
          </w:p>
          <w:p w14:paraId="7A42EB85" w14:textId="5358A9EF" w:rsidR="00E44FC9" w:rsidRPr="00A241FC" w:rsidRDefault="00154B59" w:rsidP="00E310C1">
            <w:pPr>
              <w:rPr>
                <w:sz w:val="18"/>
                <w:szCs w:val="18"/>
              </w:rPr>
            </w:pPr>
            <w:r w:rsidRPr="00A241FC">
              <w:rPr>
                <w:sz w:val="18"/>
                <w:szCs w:val="18"/>
                <w:lang w:val="ka-GE"/>
              </w:rPr>
              <w:t xml:space="preserve">● </w:t>
            </w:r>
            <w:proofErr w:type="spellStart"/>
            <w:r w:rsidR="00A417B5" w:rsidRPr="00A417B5">
              <w:rPr>
                <w:sz w:val="18"/>
                <w:szCs w:val="18"/>
              </w:rPr>
              <w:t>საწარმოს</w:t>
            </w:r>
            <w:proofErr w:type="spellEnd"/>
            <w:r w:rsidR="00E44FC9" w:rsidRPr="00A241FC">
              <w:rPr>
                <w:sz w:val="18"/>
                <w:szCs w:val="18"/>
              </w:rPr>
              <w:t xml:space="preserve"> </w:t>
            </w:r>
            <w:proofErr w:type="spellStart"/>
            <w:r w:rsidR="00E44FC9" w:rsidRPr="00A241FC">
              <w:rPr>
                <w:sz w:val="18"/>
                <w:szCs w:val="18"/>
              </w:rPr>
              <w:t>მიერ</w:t>
            </w:r>
            <w:proofErr w:type="spellEnd"/>
            <w:r w:rsidR="00E44FC9" w:rsidRPr="00A241FC">
              <w:rPr>
                <w:sz w:val="18"/>
                <w:szCs w:val="18"/>
              </w:rPr>
              <w:t xml:space="preserve"> </w:t>
            </w:r>
            <w:proofErr w:type="spellStart"/>
            <w:r w:rsidR="00E44FC9" w:rsidRPr="00A241FC">
              <w:rPr>
                <w:sz w:val="18"/>
                <w:szCs w:val="18"/>
              </w:rPr>
              <w:t>ფინანსურ</w:t>
            </w:r>
            <w:proofErr w:type="spellEnd"/>
            <w:r w:rsidR="00E44FC9" w:rsidRPr="00A241FC">
              <w:rPr>
                <w:sz w:val="18"/>
                <w:szCs w:val="18"/>
              </w:rPr>
              <w:t xml:space="preserve"> </w:t>
            </w:r>
            <w:proofErr w:type="spellStart"/>
            <w:r w:rsidR="00E44FC9" w:rsidRPr="00A241FC">
              <w:rPr>
                <w:sz w:val="18"/>
                <w:szCs w:val="18"/>
              </w:rPr>
              <w:t>წყაროებზე</w:t>
            </w:r>
            <w:proofErr w:type="spellEnd"/>
            <w:r w:rsidR="00E44FC9" w:rsidRPr="00A241FC">
              <w:rPr>
                <w:sz w:val="18"/>
                <w:szCs w:val="18"/>
              </w:rPr>
              <w:t xml:space="preserve"> </w:t>
            </w:r>
            <w:proofErr w:type="spellStart"/>
            <w:r w:rsidR="00E44FC9" w:rsidRPr="00A241FC">
              <w:rPr>
                <w:sz w:val="18"/>
                <w:szCs w:val="18"/>
              </w:rPr>
              <w:t>ხელმისაწვდომობის</w:t>
            </w:r>
            <w:proofErr w:type="spellEnd"/>
            <w:r w:rsidR="00E44FC9" w:rsidRPr="00A241FC">
              <w:rPr>
                <w:sz w:val="18"/>
                <w:szCs w:val="18"/>
              </w:rPr>
              <w:t xml:space="preserve"> </w:t>
            </w:r>
            <w:proofErr w:type="spellStart"/>
            <w:r w:rsidR="00E44FC9" w:rsidRPr="00A241FC">
              <w:rPr>
                <w:sz w:val="18"/>
                <w:szCs w:val="18"/>
              </w:rPr>
              <w:t>დასაბუთება</w:t>
            </w:r>
            <w:proofErr w:type="spellEnd"/>
          </w:p>
          <w:p w14:paraId="74524F77" w14:textId="77777777" w:rsidR="00E44FC9" w:rsidRPr="00A241FC" w:rsidRDefault="00154B59" w:rsidP="00E310C1">
            <w:pPr>
              <w:rPr>
                <w:sz w:val="18"/>
                <w:szCs w:val="18"/>
              </w:rPr>
            </w:pPr>
            <w:r w:rsidRPr="00A241FC">
              <w:rPr>
                <w:sz w:val="18"/>
                <w:szCs w:val="18"/>
                <w:lang w:val="ka-GE"/>
              </w:rPr>
              <w:t xml:space="preserve">● </w:t>
            </w:r>
            <w:proofErr w:type="spellStart"/>
            <w:r w:rsidR="00E44FC9" w:rsidRPr="00A241FC">
              <w:rPr>
                <w:sz w:val="18"/>
                <w:szCs w:val="18"/>
              </w:rPr>
              <w:t>გავლენა</w:t>
            </w:r>
            <w:proofErr w:type="spellEnd"/>
            <w:r w:rsidR="00E44FC9" w:rsidRPr="00A241FC">
              <w:rPr>
                <w:sz w:val="18"/>
                <w:szCs w:val="18"/>
              </w:rPr>
              <w:t xml:space="preserve"> </w:t>
            </w:r>
            <w:proofErr w:type="spellStart"/>
            <w:r w:rsidR="00E44FC9" w:rsidRPr="00A241FC">
              <w:rPr>
                <w:sz w:val="18"/>
                <w:szCs w:val="18"/>
              </w:rPr>
              <w:t>ტარიფზე</w:t>
            </w:r>
            <w:proofErr w:type="spellEnd"/>
            <w:r w:rsidR="00E44FC9" w:rsidRPr="00A241FC">
              <w:rPr>
                <w:sz w:val="18"/>
                <w:szCs w:val="18"/>
              </w:rPr>
              <w:t xml:space="preserve">, </w:t>
            </w:r>
            <w:proofErr w:type="spellStart"/>
            <w:r w:rsidR="00E44FC9" w:rsidRPr="00A241FC">
              <w:rPr>
                <w:sz w:val="18"/>
                <w:szCs w:val="18"/>
              </w:rPr>
              <w:t>თუ</w:t>
            </w:r>
            <w:proofErr w:type="spellEnd"/>
            <w:r w:rsidR="00E44FC9" w:rsidRPr="00A241FC">
              <w:rPr>
                <w:sz w:val="18"/>
                <w:szCs w:val="18"/>
              </w:rPr>
              <w:t xml:space="preserve"> </w:t>
            </w:r>
            <w:proofErr w:type="spellStart"/>
            <w:r w:rsidR="00E44FC9" w:rsidRPr="00A241FC">
              <w:rPr>
                <w:sz w:val="18"/>
                <w:szCs w:val="18"/>
              </w:rPr>
              <w:t>პროექტის</w:t>
            </w:r>
            <w:proofErr w:type="spellEnd"/>
            <w:r w:rsidR="00E44FC9" w:rsidRPr="00A241FC">
              <w:rPr>
                <w:sz w:val="18"/>
                <w:szCs w:val="18"/>
              </w:rPr>
              <w:t xml:space="preserve"> </w:t>
            </w:r>
            <w:proofErr w:type="spellStart"/>
            <w:r w:rsidR="00E44FC9" w:rsidRPr="00A241FC">
              <w:rPr>
                <w:sz w:val="18"/>
                <w:szCs w:val="18"/>
              </w:rPr>
              <w:t>ღირებულება</w:t>
            </w:r>
            <w:proofErr w:type="spellEnd"/>
            <w:r w:rsidR="00E44FC9" w:rsidRPr="00A241FC">
              <w:rPr>
                <w:sz w:val="18"/>
                <w:szCs w:val="18"/>
              </w:rPr>
              <w:t xml:space="preserve"> &gt; 1 </w:t>
            </w:r>
            <w:proofErr w:type="spellStart"/>
            <w:r w:rsidR="00E44FC9" w:rsidRPr="00A241FC">
              <w:rPr>
                <w:sz w:val="18"/>
                <w:szCs w:val="18"/>
              </w:rPr>
              <w:t>მლნ</w:t>
            </w:r>
            <w:proofErr w:type="spellEnd"/>
            <w:r w:rsidR="00E44FC9" w:rsidRPr="00A241FC">
              <w:rPr>
                <w:sz w:val="18"/>
                <w:szCs w:val="18"/>
              </w:rPr>
              <w:t xml:space="preserve"> ლარი</w:t>
            </w:r>
            <w:r w:rsidR="00E44FC9" w:rsidRPr="00A241FC">
              <w:rPr>
                <w:sz w:val="18"/>
                <w:szCs w:val="18"/>
                <w:vertAlign w:val="superscript"/>
              </w:rPr>
              <w:t>3</w:t>
            </w:r>
          </w:p>
        </w:tc>
      </w:tr>
    </w:tbl>
    <w:p w14:paraId="10133C68" w14:textId="77777777" w:rsidR="00E44FC9" w:rsidRPr="00A241FC" w:rsidRDefault="00E44FC9" w:rsidP="00E310C1">
      <w:pPr>
        <w:rPr>
          <w:sz w:val="18"/>
          <w:szCs w:val="18"/>
        </w:rPr>
      </w:pPr>
    </w:p>
    <w:p w14:paraId="4D01163B" w14:textId="77777777" w:rsidR="00E44FC9" w:rsidRPr="00A241FC" w:rsidRDefault="00E44FC9" w:rsidP="00E310C1">
      <w:pPr>
        <w:rPr>
          <w:sz w:val="18"/>
          <w:szCs w:val="18"/>
        </w:rPr>
      </w:pPr>
      <w:proofErr w:type="spellStart"/>
      <w:r w:rsidRPr="00A241FC">
        <w:rPr>
          <w:sz w:val="18"/>
          <w:szCs w:val="18"/>
        </w:rPr>
        <w:t>შენიშვნა</w:t>
      </w:r>
      <w:proofErr w:type="spellEnd"/>
      <w:r w:rsidRPr="00A241FC">
        <w:rPr>
          <w:sz w:val="18"/>
          <w:szCs w:val="18"/>
        </w:rPr>
        <w:t>:</w:t>
      </w:r>
    </w:p>
    <w:p w14:paraId="3DBEB4F8" w14:textId="77777777" w:rsidR="00E44FC9" w:rsidRPr="00A241FC" w:rsidRDefault="00E44FC9" w:rsidP="00E310C1">
      <w:pPr>
        <w:rPr>
          <w:sz w:val="18"/>
          <w:szCs w:val="18"/>
        </w:rPr>
      </w:pPr>
      <w:r w:rsidRPr="00A241FC">
        <w:rPr>
          <w:sz w:val="18"/>
          <w:szCs w:val="18"/>
          <w:vertAlign w:val="superscript"/>
        </w:rPr>
        <w:t>1</w:t>
      </w:r>
      <w:r w:rsidRPr="00A241FC">
        <w:rPr>
          <w:sz w:val="18"/>
          <w:szCs w:val="18"/>
        </w:rPr>
        <w:t xml:space="preserve"> </w:t>
      </w:r>
      <w:proofErr w:type="spellStart"/>
      <w:r w:rsidRPr="00A241FC">
        <w:rPr>
          <w:sz w:val="18"/>
          <w:szCs w:val="18"/>
        </w:rPr>
        <w:t>ტექნიკური</w:t>
      </w:r>
      <w:proofErr w:type="spellEnd"/>
      <w:r w:rsidRPr="00A241FC">
        <w:rPr>
          <w:sz w:val="18"/>
          <w:szCs w:val="18"/>
        </w:rPr>
        <w:t xml:space="preserve"> </w:t>
      </w:r>
      <w:proofErr w:type="spellStart"/>
      <w:r w:rsidRPr="00A241FC">
        <w:rPr>
          <w:sz w:val="18"/>
          <w:szCs w:val="18"/>
        </w:rPr>
        <w:t>მიზანშეწონილობის</w:t>
      </w:r>
      <w:proofErr w:type="spellEnd"/>
      <w:r w:rsidRPr="00A241FC">
        <w:rPr>
          <w:sz w:val="18"/>
          <w:szCs w:val="18"/>
        </w:rPr>
        <w:t xml:space="preserve"> </w:t>
      </w:r>
      <w:proofErr w:type="spellStart"/>
      <w:r w:rsidRPr="00A241FC">
        <w:rPr>
          <w:sz w:val="18"/>
          <w:szCs w:val="18"/>
        </w:rPr>
        <w:t>კრიტერიუმები</w:t>
      </w:r>
      <w:proofErr w:type="spellEnd"/>
      <w:r w:rsidRPr="00A241FC">
        <w:rPr>
          <w:sz w:val="18"/>
          <w:szCs w:val="18"/>
        </w:rPr>
        <w:t xml:space="preserve"> </w:t>
      </w:r>
      <w:proofErr w:type="spellStart"/>
      <w:r w:rsidRPr="00A241FC">
        <w:rPr>
          <w:sz w:val="18"/>
          <w:szCs w:val="18"/>
        </w:rPr>
        <w:t>მზადდება</w:t>
      </w:r>
      <w:proofErr w:type="spellEnd"/>
      <w:r w:rsidRPr="00A241FC">
        <w:rPr>
          <w:sz w:val="18"/>
          <w:szCs w:val="18"/>
        </w:rPr>
        <w:t xml:space="preserve"> </w:t>
      </w:r>
      <w:proofErr w:type="spellStart"/>
      <w:r w:rsidRPr="00A241FC">
        <w:rPr>
          <w:sz w:val="18"/>
          <w:szCs w:val="18"/>
        </w:rPr>
        <w:t>ჯამურად</w:t>
      </w:r>
      <w:proofErr w:type="spellEnd"/>
      <w:r w:rsidRPr="00A241FC">
        <w:rPr>
          <w:sz w:val="18"/>
          <w:szCs w:val="18"/>
        </w:rPr>
        <w:t xml:space="preserve"> 5 </w:t>
      </w:r>
      <w:proofErr w:type="spellStart"/>
      <w:r w:rsidRPr="00A241FC">
        <w:rPr>
          <w:sz w:val="18"/>
          <w:szCs w:val="18"/>
        </w:rPr>
        <w:t>მლნ</w:t>
      </w:r>
      <w:proofErr w:type="spellEnd"/>
      <w:r w:rsidRPr="00A241FC">
        <w:rPr>
          <w:sz w:val="18"/>
          <w:szCs w:val="18"/>
        </w:rPr>
        <w:t xml:space="preserve"> </w:t>
      </w:r>
      <w:proofErr w:type="spellStart"/>
      <w:r w:rsidRPr="00A241FC">
        <w:rPr>
          <w:sz w:val="18"/>
          <w:szCs w:val="18"/>
        </w:rPr>
        <w:t>ლარზე</w:t>
      </w:r>
      <w:proofErr w:type="spellEnd"/>
      <w:r w:rsidRPr="00A241FC">
        <w:rPr>
          <w:sz w:val="18"/>
          <w:szCs w:val="18"/>
        </w:rPr>
        <w:t xml:space="preserve"> </w:t>
      </w:r>
      <w:proofErr w:type="spellStart"/>
      <w:r w:rsidRPr="00A241FC">
        <w:rPr>
          <w:sz w:val="18"/>
          <w:szCs w:val="18"/>
        </w:rPr>
        <w:t>ნაკლები</w:t>
      </w:r>
      <w:proofErr w:type="spellEnd"/>
      <w:r w:rsidRPr="00A241FC">
        <w:rPr>
          <w:sz w:val="18"/>
          <w:szCs w:val="18"/>
        </w:rPr>
        <w:t xml:space="preserve"> </w:t>
      </w:r>
      <w:proofErr w:type="spellStart"/>
      <w:r w:rsidRPr="00A241FC">
        <w:rPr>
          <w:sz w:val="18"/>
          <w:szCs w:val="18"/>
        </w:rPr>
        <w:t>ღირებულების</w:t>
      </w:r>
      <w:proofErr w:type="spellEnd"/>
      <w:r w:rsidRPr="00A241FC">
        <w:rPr>
          <w:sz w:val="18"/>
          <w:szCs w:val="18"/>
        </w:rPr>
        <w:t xml:space="preserve">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პროექტებისთვის</w:t>
      </w:r>
      <w:proofErr w:type="spellEnd"/>
      <w:r w:rsidRPr="00A241FC">
        <w:rPr>
          <w:sz w:val="18"/>
          <w:szCs w:val="18"/>
        </w:rPr>
        <w:t>.</w:t>
      </w:r>
    </w:p>
    <w:p w14:paraId="58315846" w14:textId="77777777" w:rsidR="00E44FC9" w:rsidRPr="00A241FC" w:rsidRDefault="00E44FC9" w:rsidP="00E310C1">
      <w:pPr>
        <w:rPr>
          <w:sz w:val="18"/>
          <w:szCs w:val="18"/>
        </w:rPr>
      </w:pPr>
      <w:r w:rsidRPr="00A241FC">
        <w:rPr>
          <w:sz w:val="18"/>
          <w:szCs w:val="18"/>
          <w:vertAlign w:val="superscript"/>
        </w:rPr>
        <w:t xml:space="preserve">2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პროექტი</w:t>
      </w:r>
      <w:proofErr w:type="spellEnd"/>
      <w:r w:rsidRPr="00A241FC">
        <w:rPr>
          <w:sz w:val="18"/>
          <w:szCs w:val="18"/>
        </w:rPr>
        <w:t xml:space="preserve"> </w:t>
      </w:r>
      <w:proofErr w:type="spellStart"/>
      <w:r w:rsidRPr="00A241FC">
        <w:rPr>
          <w:sz w:val="18"/>
          <w:szCs w:val="18"/>
        </w:rPr>
        <w:t>მისაღებია</w:t>
      </w:r>
      <w:proofErr w:type="spellEnd"/>
      <w:r w:rsidR="00154B59" w:rsidRPr="00A241FC">
        <w:rPr>
          <w:sz w:val="18"/>
          <w:szCs w:val="18"/>
        </w:rPr>
        <w:t>,</w:t>
      </w:r>
      <w:r w:rsidRPr="00A241FC">
        <w:rPr>
          <w:sz w:val="18"/>
          <w:szCs w:val="18"/>
        </w:rPr>
        <w:t xml:space="preserve"> </w:t>
      </w:r>
      <w:proofErr w:type="spellStart"/>
      <w:r w:rsidRPr="00A241FC">
        <w:rPr>
          <w:sz w:val="18"/>
          <w:szCs w:val="18"/>
        </w:rPr>
        <w:t>თუ</w:t>
      </w:r>
      <w:proofErr w:type="spellEnd"/>
      <w:r w:rsidRPr="00A241FC">
        <w:rPr>
          <w:sz w:val="18"/>
          <w:szCs w:val="18"/>
        </w:rPr>
        <w:t xml:space="preserve"> ENPV&gt;0.</w:t>
      </w:r>
    </w:p>
    <w:p w14:paraId="78144886" w14:textId="77777777" w:rsidR="00E44FC9" w:rsidRPr="00A241FC" w:rsidRDefault="00E44FC9" w:rsidP="00E310C1">
      <w:pPr>
        <w:rPr>
          <w:sz w:val="18"/>
          <w:szCs w:val="18"/>
        </w:rPr>
      </w:pPr>
      <w:r w:rsidRPr="00A241FC">
        <w:rPr>
          <w:sz w:val="18"/>
          <w:szCs w:val="18"/>
          <w:vertAlign w:val="superscript"/>
        </w:rPr>
        <w:t xml:space="preserve">3 </w:t>
      </w:r>
      <w:proofErr w:type="spellStart"/>
      <w:r w:rsidRPr="00A241FC">
        <w:rPr>
          <w:sz w:val="18"/>
          <w:szCs w:val="18"/>
        </w:rPr>
        <w:t>მოცემული</w:t>
      </w:r>
      <w:proofErr w:type="spellEnd"/>
      <w:r w:rsidRPr="00A241FC">
        <w:rPr>
          <w:sz w:val="18"/>
          <w:szCs w:val="18"/>
        </w:rPr>
        <w:t xml:space="preserve"> </w:t>
      </w:r>
      <w:proofErr w:type="spellStart"/>
      <w:r w:rsidRPr="00A241FC">
        <w:rPr>
          <w:sz w:val="18"/>
          <w:szCs w:val="18"/>
        </w:rPr>
        <w:t>კატეგორიის</w:t>
      </w:r>
      <w:proofErr w:type="spellEnd"/>
      <w:r w:rsidRPr="00A241FC">
        <w:rPr>
          <w:sz w:val="18"/>
          <w:szCs w:val="18"/>
        </w:rPr>
        <w:t xml:space="preserve"> </w:t>
      </w:r>
      <w:proofErr w:type="spellStart"/>
      <w:r w:rsidRPr="00A241FC">
        <w:rPr>
          <w:sz w:val="18"/>
          <w:szCs w:val="18"/>
        </w:rPr>
        <w:t>ყველა</w:t>
      </w:r>
      <w:proofErr w:type="spellEnd"/>
      <w:r w:rsidRPr="00A241FC">
        <w:rPr>
          <w:sz w:val="18"/>
          <w:szCs w:val="18"/>
        </w:rPr>
        <w:t xml:space="preserve">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პროექტის</w:t>
      </w:r>
      <w:proofErr w:type="spellEnd"/>
      <w:r w:rsidRPr="00A241FC">
        <w:rPr>
          <w:sz w:val="18"/>
          <w:szCs w:val="18"/>
        </w:rPr>
        <w:t xml:space="preserve"> </w:t>
      </w:r>
      <w:proofErr w:type="spellStart"/>
      <w:r w:rsidRPr="00A241FC">
        <w:rPr>
          <w:sz w:val="18"/>
          <w:szCs w:val="18"/>
        </w:rPr>
        <w:t>განხორციელების</w:t>
      </w:r>
      <w:proofErr w:type="spellEnd"/>
      <w:r w:rsidRPr="00A241FC">
        <w:rPr>
          <w:sz w:val="18"/>
          <w:szCs w:val="18"/>
        </w:rPr>
        <w:t xml:space="preserve"> </w:t>
      </w:r>
      <w:proofErr w:type="spellStart"/>
      <w:r w:rsidRPr="00A241FC">
        <w:rPr>
          <w:sz w:val="18"/>
          <w:szCs w:val="18"/>
        </w:rPr>
        <w:t>ჯამური</w:t>
      </w:r>
      <w:proofErr w:type="spellEnd"/>
      <w:r w:rsidRPr="00A241FC">
        <w:rPr>
          <w:sz w:val="18"/>
          <w:szCs w:val="18"/>
        </w:rPr>
        <w:t xml:space="preserve"> </w:t>
      </w:r>
      <w:proofErr w:type="spellStart"/>
      <w:r w:rsidRPr="00A241FC">
        <w:rPr>
          <w:sz w:val="18"/>
          <w:szCs w:val="18"/>
        </w:rPr>
        <w:t>გავლენა</w:t>
      </w:r>
      <w:proofErr w:type="spellEnd"/>
      <w:r w:rsidRPr="00A241FC">
        <w:rPr>
          <w:sz w:val="18"/>
          <w:szCs w:val="18"/>
        </w:rPr>
        <w:t xml:space="preserve"> </w:t>
      </w:r>
      <w:proofErr w:type="spellStart"/>
      <w:r w:rsidRPr="00A241FC">
        <w:rPr>
          <w:sz w:val="18"/>
          <w:szCs w:val="18"/>
        </w:rPr>
        <w:t>ტარიფზე</w:t>
      </w:r>
      <w:proofErr w:type="spellEnd"/>
      <w:r w:rsidRPr="00A241FC">
        <w:rPr>
          <w:sz w:val="18"/>
          <w:szCs w:val="18"/>
        </w:rPr>
        <w:t xml:space="preserve"> </w:t>
      </w:r>
      <w:proofErr w:type="spellStart"/>
      <w:r w:rsidRPr="00A241FC">
        <w:rPr>
          <w:sz w:val="18"/>
          <w:szCs w:val="18"/>
        </w:rPr>
        <w:t>ასევე</w:t>
      </w:r>
      <w:proofErr w:type="spellEnd"/>
      <w:r w:rsidRPr="00A241FC">
        <w:rPr>
          <w:sz w:val="18"/>
          <w:szCs w:val="18"/>
        </w:rPr>
        <w:t xml:space="preserve"> </w:t>
      </w:r>
      <w:proofErr w:type="spellStart"/>
      <w:r w:rsidRPr="00A241FC">
        <w:rPr>
          <w:sz w:val="18"/>
          <w:szCs w:val="18"/>
        </w:rPr>
        <w:t>იქნება</w:t>
      </w:r>
      <w:proofErr w:type="spellEnd"/>
      <w:r w:rsidRPr="00A241FC">
        <w:rPr>
          <w:sz w:val="18"/>
          <w:szCs w:val="18"/>
        </w:rPr>
        <w:t xml:space="preserve"> </w:t>
      </w:r>
      <w:proofErr w:type="spellStart"/>
      <w:r w:rsidRPr="00A241FC">
        <w:rPr>
          <w:sz w:val="18"/>
          <w:szCs w:val="18"/>
        </w:rPr>
        <w:t>შეფასებული</w:t>
      </w:r>
      <w:proofErr w:type="spellEnd"/>
      <w:r w:rsidRPr="00A241FC">
        <w:rPr>
          <w:sz w:val="18"/>
          <w:szCs w:val="18"/>
        </w:rPr>
        <w:t xml:space="preserve"> (</w:t>
      </w:r>
      <w:proofErr w:type="spellStart"/>
      <w:r w:rsidRPr="00A241FC">
        <w:rPr>
          <w:sz w:val="18"/>
          <w:szCs w:val="18"/>
        </w:rPr>
        <w:t>ტარიფზე</w:t>
      </w:r>
      <w:proofErr w:type="spellEnd"/>
      <w:r w:rsidRPr="00A241FC">
        <w:rPr>
          <w:sz w:val="18"/>
          <w:szCs w:val="18"/>
        </w:rPr>
        <w:t xml:space="preserve"> </w:t>
      </w:r>
      <w:proofErr w:type="spellStart"/>
      <w:r w:rsidRPr="00A241FC">
        <w:rPr>
          <w:sz w:val="18"/>
          <w:szCs w:val="18"/>
        </w:rPr>
        <w:t>გავლენა</w:t>
      </w:r>
      <w:proofErr w:type="spellEnd"/>
      <w:r w:rsidRPr="00A241FC">
        <w:rPr>
          <w:sz w:val="18"/>
          <w:szCs w:val="18"/>
        </w:rPr>
        <w:t xml:space="preserve"> </w:t>
      </w:r>
      <w:proofErr w:type="spellStart"/>
      <w:r w:rsidRPr="00A241FC">
        <w:rPr>
          <w:sz w:val="18"/>
          <w:szCs w:val="18"/>
        </w:rPr>
        <w:t>ფასდება</w:t>
      </w:r>
      <w:proofErr w:type="spellEnd"/>
      <w:r w:rsidRPr="00A241FC">
        <w:rPr>
          <w:sz w:val="18"/>
          <w:szCs w:val="18"/>
        </w:rPr>
        <w:t xml:space="preserve"> </w:t>
      </w:r>
      <w:proofErr w:type="spellStart"/>
      <w:r w:rsidRPr="00A241FC">
        <w:rPr>
          <w:sz w:val="18"/>
          <w:szCs w:val="18"/>
        </w:rPr>
        <w:t>კომისიის</w:t>
      </w:r>
      <w:proofErr w:type="spellEnd"/>
      <w:r w:rsidRPr="00A241FC">
        <w:rPr>
          <w:sz w:val="18"/>
          <w:szCs w:val="18"/>
        </w:rPr>
        <w:t xml:space="preserve"> </w:t>
      </w:r>
      <w:proofErr w:type="spellStart"/>
      <w:r w:rsidRPr="00A241FC">
        <w:rPr>
          <w:sz w:val="18"/>
          <w:szCs w:val="18"/>
        </w:rPr>
        <w:t>მიერ</w:t>
      </w:r>
      <w:proofErr w:type="spellEnd"/>
      <w:r w:rsidRPr="00A241FC">
        <w:rPr>
          <w:sz w:val="18"/>
          <w:szCs w:val="18"/>
        </w:rPr>
        <w:t xml:space="preserve">). </w:t>
      </w:r>
    </w:p>
    <w:p w14:paraId="3D2F2761" w14:textId="77777777" w:rsidR="00E44FC9" w:rsidRPr="00A241FC" w:rsidRDefault="00E44FC9" w:rsidP="00E310C1">
      <w:pPr>
        <w:rPr>
          <w:sz w:val="18"/>
          <w:szCs w:val="18"/>
        </w:rPr>
      </w:pPr>
      <w:r w:rsidRPr="00A241FC">
        <w:rPr>
          <w:sz w:val="18"/>
          <w:szCs w:val="18"/>
          <w:vertAlign w:val="superscript"/>
        </w:rPr>
        <w:t xml:space="preserve">4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პროექტი</w:t>
      </w:r>
      <w:proofErr w:type="spellEnd"/>
      <w:r w:rsidRPr="00A241FC">
        <w:rPr>
          <w:sz w:val="18"/>
          <w:szCs w:val="18"/>
        </w:rPr>
        <w:t xml:space="preserve"> </w:t>
      </w:r>
      <w:proofErr w:type="spellStart"/>
      <w:r w:rsidRPr="00A241FC">
        <w:rPr>
          <w:sz w:val="18"/>
          <w:szCs w:val="18"/>
        </w:rPr>
        <w:t>მისაღებია</w:t>
      </w:r>
      <w:proofErr w:type="spellEnd"/>
      <w:r w:rsidR="00154B59" w:rsidRPr="00A241FC">
        <w:rPr>
          <w:sz w:val="18"/>
          <w:szCs w:val="18"/>
        </w:rPr>
        <w:t>,</w:t>
      </w:r>
      <w:r w:rsidRPr="00A241FC">
        <w:rPr>
          <w:sz w:val="18"/>
          <w:szCs w:val="18"/>
        </w:rPr>
        <w:t xml:space="preserve"> </w:t>
      </w:r>
      <w:proofErr w:type="spellStart"/>
      <w:r w:rsidRPr="00A241FC">
        <w:rPr>
          <w:sz w:val="18"/>
          <w:szCs w:val="18"/>
        </w:rPr>
        <w:t>თუ</w:t>
      </w:r>
      <w:proofErr w:type="spellEnd"/>
      <w:r w:rsidRPr="00A241FC">
        <w:rPr>
          <w:sz w:val="18"/>
          <w:szCs w:val="18"/>
        </w:rPr>
        <w:t xml:space="preserve"> FNPV&gt;0.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პროექტები</w:t>
      </w:r>
      <w:proofErr w:type="spellEnd"/>
      <w:r w:rsidR="00154B59" w:rsidRPr="00A241FC">
        <w:rPr>
          <w:sz w:val="18"/>
          <w:szCs w:val="18"/>
        </w:rPr>
        <w:t>,</w:t>
      </w:r>
      <w:r w:rsidRPr="00A241FC">
        <w:rPr>
          <w:sz w:val="18"/>
          <w:szCs w:val="18"/>
        </w:rPr>
        <w:t xml:space="preserve"> </w:t>
      </w:r>
      <w:proofErr w:type="spellStart"/>
      <w:r w:rsidRPr="00A241FC">
        <w:rPr>
          <w:sz w:val="18"/>
          <w:szCs w:val="18"/>
        </w:rPr>
        <w:t>რომელთათვის</w:t>
      </w:r>
      <w:proofErr w:type="spellEnd"/>
      <w:r w:rsidRPr="00A241FC">
        <w:rPr>
          <w:sz w:val="18"/>
          <w:szCs w:val="18"/>
        </w:rPr>
        <w:t xml:space="preserve"> FNPV&lt;0, </w:t>
      </w:r>
      <w:proofErr w:type="spellStart"/>
      <w:r w:rsidRPr="00A241FC">
        <w:rPr>
          <w:sz w:val="18"/>
          <w:szCs w:val="18"/>
        </w:rPr>
        <w:t>მაგრამ</w:t>
      </w:r>
      <w:proofErr w:type="spellEnd"/>
      <w:r w:rsidRPr="00A241FC">
        <w:rPr>
          <w:sz w:val="18"/>
          <w:szCs w:val="18"/>
        </w:rPr>
        <w:t xml:space="preserve"> </w:t>
      </w:r>
      <w:proofErr w:type="spellStart"/>
      <w:r w:rsidRPr="00A241FC">
        <w:rPr>
          <w:sz w:val="18"/>
          <w:szCs w:val="18"/>
        </w:rPr>
        <w:t>ინვესტიცია</w:t>
      </w:r>
      <w:proofErr w:type="spellEnd"/>
      <w:r w:rsidRPr="00A241FC">
        <w:rPr>
          <w:sz w:val="18"/>
          <w:szCs w:val="18"/>
        </w:rPr>
        <w:t xml:space="preserve"> </w:t>
      </w:r>
      <w:proofErr w:type="spellStart"/>
      <w:r w:rsidRPr="00A241FC">
        <w:rPr>
          <w:sz w:val="18"/>
          <w:szCs w:val="18"/>
        </w:rPr>
        <w:t>უზრუნველყოფილია</w:t>
      </w:r>
      <w:proofErr w:type="spellEnd"/>
      <w:r w:rsidRPr="00A241FC">
        <w:rPr>
          <w:sz w:val="18"/>
          <w:szCs w:val="18"/>
        </w:rPr>
        <w:t xml:space="preserve"> </w:t>
      </w:r>
      <w:proofErr w:type="spellStart"/>
      <w:r w:rsidRPr="00A241FC">
        <w:rPr>
          <w:sz w:val="18"/>
          <w:szCs w:val="18"/>
        </w:rPr>
        <w:t>მესამე</w:t>
      </w:r>
      <w:proofErr w:type="spellEnd"/>
      <w:r w:rsidRPr="00A241FC">
        <w:rPr>
          <w:sz w:val="18"/>
          <w:szCs w:val="18"/>
        </w:rPr>
        <w:t xml:space="preserve"> </w:t>
      </w:r>
      <w:proofErr w:type="spellStart"/>
      <w:r w:rsidRPr="00A241FC">
        <w:rPr>
          <w:sz w:val="18"/>
          <w:szCs w:val="18"/>
        </w:rPr>
        <w:t>მხარის</w:t>
      </w:r>
      <w:proofErr w:type="spellEnd"/>
      <w:r w:rsidRPr="00A241FC">
        <w:rPr>
          <w:sz w:val="18"/>
          <w:szCs w:val="18"/>
        </w:rPr>
        <w:t xml:space="preserve"> </w:t>
      </w:r>
      <w:proofErr w:type="spellStart"/>
      <w:r w:rsidRPr="00A241FC">
        <w:rPr>
          <w:sz w:val="18"/>
          <w:szCs w:val="18"/>
        </w:rPr>
        <w:t>დაფინანსებით</w:t>
      </w:r>
      <w:proofErr w:type="spellEnd"/>
      <w:r w:rsidRPr="00A241FC">
        <w:rPr>
          <w:sz w:val="18"/>
          <w:szCs w:val="18"/>
        </w:rPr>
        <w:t xml:space="preserve">, </w:t>
      </w:r>
      <w:proofErr w:type="spellStart"/>
      <w:r w:rsidRPr="00A241FC">
        <w:rPr>
          <w:sz w:val="18"/>
          <w:szCs w:val="18"/>
        </w:rPr>
        <w:t>იქნება</w:t>
      </w:r>
      <w:proofErr w:type="spellEnd"/>
      <w:r w:rsidRPr="00A241FC">
        <w:rPr>
          <w:sz w:val="18"/>
          <w:szCs w:val="18"/>
        </w:rPr>
        <w:t xml:space="preserve"> </w:t>
      </w:r>
      <w:proofErr w:type="spellStart"/>
      <w:r w:rsidRPr="00A241FC">
        <w:rPr>
          <w:sz w:val="18"/>
          <w:szCs w:val="18"/>
        </w:rPr>
        <w:t>მიღებული</w:t>
      </w:r>
      <w:proofErr w:type="spellEnd"/>
      <w:r w:rsidRPr="00A241FC">
        <w:rPr>
          <w:sz w:val="18"/>
          <w:szCs w:val="18"/>
        </w:rPr>
        <w:t xml:space="preserve">. </w:t>
      </w:r>
    </w:p>
    <w:p w14:paraId="550680E4" w14:textId="77777777" w:rsidR="00455E34" w:rsidRPr="00A241FC" w:rsidRDefault="00E44FC9" w:rsidP="00E310C1">
      <w:pPr>
        <w:rPr>
          <w:sz w:val="18"/>
          <w:szCs w:val="18"/>
        </w:rPr>
        <w:sectPr w:rsidR="00455E34" w:rsidRPr="00A241FC" w:rsidSect="00340428">
          <w:pgSz w:w="16838" w:h="11906" w:orient="landscape" w:code="9"/>
          <w:pgMar w:top="720" w:right="720" w:bottom="720" w:left="720" w:header="720" w:footer="720" w:gutter="0"/>
          <w:cols w:space="720"/>
          <w:docGrid w:linePitch="360"/>
        </w:sectPr>
      </w:pPr>
      <w:r w:rsidRPr="00A241FC">
        <w:rPr>
          <w:sz w:val="18"/>
          <w:szCs w:val="18"/>
          <w:vertAlign w:val="superscript"/>
        </w:rPr>
        <w:t xml:space="preserve">5 </w:t>
      </w:r>
      <w:proofErr w:type="spellStart"/>
      <w:r w:rsidRPr="00A241FC">
        <w:rPr>
          <w:sz w:val="18"/>
          <w:szCs w:val="18"/>
        </w:rPr>
        <w:t>კომისია</w:t>
      </w:r>
      <w:proofErr w:type="spellEnd"/>
      <w:r w:rsidRPr="00A241FC">
        <w:rPr>
          <w:sz w:val="18"/>
          <w:szCs w:val="18"/>
        </w:rPr>
        <w:t xml:space="preserve"> </w:t>
      </w:r>
      <w:proofErr w:type="spellStart"/>
      <w:r w:rsidRPr="00A241FC">
        <w:rPr>
          <w:sz w:val="18"/>
          <w:szCs w:val="18"/>
        </w:rPr>
        <w:t>ატყობინებს</w:t>
      </w:r>
      <w:proofErr w:type="spellEnd"/>
      <w:r w:rsidRPr="00A241FC">
        <w:rPr>
          <w:sz w:val="18"/>
          <w:szCs w:val="18"/>
        </w:rPr>
        <w:t xml:space="preserve"> </w:t>
      </w:r>
      <w:proofErr w:type="spellStart"/>
      <w:r w:rsidRPr="00A241FC">
        <w:rPr>
          <w:sz w:val="18"/>
          <w:szCs w:val="18"/>
        </w:rPr>
        <w:t>მთავრობას</w:t>
      </w:r>
      <w:proofErr w:type="spellEnd"/>
      <w:r w:rsidRPr="00A241FC">
        <w:rPr>
          <w:sz w:val="18"/>
          <w:szCs w:val="18"/>
        </w:rPr>
        <w:t xml:space="preserve"> </w:t>
      </w:r>
      <w:proofErr w:type="spellStart"/>
      <w:r w:rsidRPr="00A241FC">
        <w:rPr>
          <w:sz w:val="18"/>
          <w:szCs w:val="18"/>
        </w:rPr>
        <w:t>საინვესტიციო</w:t>
      </w:r>
      <w:proofErr w:type="spellEnd"/>
      <w:r w:rsidRPr="00A241FC">
        <w:rPr>
          <w:sz w:val="18"/>
          <w:szCs w:val="18"/>
        </w:rPr>
        <w:t xml:space="preserve"> </w:t>
      </w:r>
      <w:proofErr w:type="spellStart"/>
      <w:r w:rsidRPr="00A241FC">
        <w:rPr>
          <w:sz w:val="18"/>
          <w:szCs w:val="18"/>
        </w:rPr>
        <w:t>პროექტის</w:t>
      </w:r>
      <w:proofErr w:type="spellEnd"/>
      <w:r w:rsidRPr="00A241FC">
        <w:rPr>
          <w:sz w:val="18"/>
          <w:szCs w:val="18"/>
        </w:rPr>
        <w:t xml:space="preserve"> </w:t>
      </w:r>
      <w:proofErr w:type="spellStart"/>
      <w:r w:rsidRPr="00A241FC">
        <w:rPr>
          <w:sz w:val="18"/>
          <w:szCs w:val="18"/>
        </w:rPr>
        <w:t>ტარიფზე</w:t>
      </w:r>
      <w:proofErr w:type="spellEnd"/>
      <w:r w:rsidRPr="00A241FC">
        <w:rPr>
          <w:sz w:val="18"/>
          <w:szCs w:val="18"/>
        </w:rPr>
        <w:t xml:space="preserve"> </w:t>
      </w:r>
      <w:proofErr w:type="spellStart"/>
      <w:r w:rsidRPr="00A241FC">
        <w:rPr>
          <w:sz w:val="18"/>
          <w:szCs w:val="18"/>
        </w:rPr>
        <w:t>გავლენის</w:t>
      </w:r>
      <w:proofErr w:type="spellEnd"/>
      <w:r w:rsidRPr="00A241FC">
        <w:rPr>
          <w:sz w:val="18"/>
          <w:szCs w:val="18"/>
        </w:rPr>
        <w:t xml:space="preserve"> </w:t>
      </w:r>
      <w:proofErr w:type="spellStart"/>
      <w:r w:rsidRPr="00A241FC">
        <w:rPr>
          <w:sz w:val="18"/>
          <w:szCs w:val="18"/>
        </w:rPr>
        <w:t>შესახებ</w:t>
      </w:r>
      <w:proofErr w:type="spellEnd"/>
      <w:r w:rsidRPr="00A241FC">
        <w:rPr>
          <w:sz w:val="18"/>
          <w:szCs w:val="18"/>
        </w:rPr>
        <w:t xml:space="preserve"> </w:t>
      </w:r>
      <w:proofErr w:type="spellStart"/>
      <w:r w:rsidRPr="00A241FC">
        <w:rPr>
          <w:sz w:val="18"/>
          <w:szCs w:val="18"/>
        </w:rPr>
        <w:t>იმ</w:t>
      </w:r>
      <w:proofErr w:type="spellEnd"/>
      <w:r w:rsidRPr="00A241FC">
        <w:rPr>
          <w:sz w:val="18"/>
          <w:szCs w:val="18"/>
        </w:rPr>
        <w:t xml:space="preserve"> </w:t>
      </w:r>
      <w:proofErr w:type="spellStart"/>
      <w:r w:rsidRPr="00A241FC">
        <w:rPr>
          <w:sz w:val="18"/>
          <w:szCs w:val="18"/>
        </w:rPr>
        <w:t>შემთხვევაში</w:t>
      </w:r>
      <w:proofErr w:type="spellEnd"/>
      <w:r w:rsidRPr="00A241FC">
        <w:rPr>
          <w:sz w:val="18"/>
          <w:szCs w:val="18"/>
        </w:rPr>
        <w:t xml:space="preserve"> </w:t>
      </w:r>
      <w:proofErr w:type="spellStart"/>
      <w:r w:rsidRPr="00A241FC">
        <w:rPr>
          <w:sz w:val="18"/>
          <w:szCs w:val="18"/>
        </w:rPr>
        <w:t>თუ</w:t>
      </w:r>
      <w:proofErr w:type="spellEnd"/>
      <w:r w:rsidRPr="00A241FC">
        <w:rPr>
          <w:sz w:val="18"/>
          <w:szCs w:val="18"/>
        </w:rPr>
        <w:t xml:space="preserve"> ENPV&lt;0.</w:t>
      </w:r>
    </w:p>
    <w:p w14:paraId="758B7DB2" w14:textId="77777777" w:rsidR="00455E34" w:rsidRPr="00994375" w:rsidRDefault="00455E34" w:rsidP="004663F8">
      <w:pPr>
        <w:pStyle w:val="abzacixml"/>
        <w:jc w:val="both"/>
      </w:pPr>
    </w:p>
    <w:p w14:paraId="036211D3" w14:textId="77777777" w:rsidR="00E44FC9" w:rsidRPr="00994375" w:rsidRDefault="00E44FC9" w:rsidP="003449EA">
      <w:pPr>
        <w:jc w:val="right"/>
        <w:rPr>
          <w:noProof/>
          <w:lang w:val="ka-GE"/>
        </w:rPr>
      </w:pPr>
      <w:r w:rsidRPr="00994375">
        <w:rPr>
          <w:rFonts w:cs="Sylfaen"/>
          <w:noProof/>
          <w:lang w:val="ka-GE"/>
        </w:rPr>
        <w:t>დანართი</w:t>
      </w:r>
      <w:r w:rsidRPr="00994375">
        <w:rPr>
          <w:noProof/>
          <w:lang w:val="ka-GE"/>
        </w:rPr>
        <w:t xml:space="preserve"> </w:t>
      </w:r>
      <w:r w:rsidRPr="00994375">
        <w:rPr>
          <w:rFonts w:cs="Calibri"/>
          <w:noProof/>
          <w:lang w:val="ka-GE"/>
        </w:rPr>
        <w:t>№</w:t>
      </w:r>
      <w:r w:rsidRPr="00994375">
        <w:rPr>
          <w:noProof/>
          <w:lang w:val="ka-GE"/>
        </w:rPr>
        <w:t>2</w:t>
      </w:r>
    </w:p>
    <w:p w14:paraId="64527E60" w14:textId="77777777" w:rsidR="004C3ABA" w:rsidRPr="00994375" w:rsidRDefault="004C3ABA" w:rsidP="004663F8">
      <w:pPr>
        <w:pStyle w:val="abzacixml"/>
        <w:jc w:val="both"/>
      </w:pPr>
    </w:p>
    <w:p w14:paraId="325497E1" w14:textId="0D0F1380" w:rsidR="00E44FC9" w:rsidRDefault="00E44FC9" w:rsidP="002E12A0">
      <w:pPr>
        <w:jc w:val="center"/>
        <w:rPr>
          <w:rFonts w:cs="Sylfaen"/>
          <w:b/>
          <w:noProof/>
        </w:rPr>
      </w:pPr>
      <w:r w:rsidRPr="00994375">
        <w:rPr>
          <w:rFonts w:cs="Sylfaen"/>
          <w:b/>
          <w:noProof/>
        </w:rPr>
        <w:t>ფინანსური</w:t>
      </w:r>
      <w:r w:rsidRPr="00994375">
        <w:rPr>
          <w:b/>
          <w:noProof/>
        </w:rPr>
        <w:t xml:space="preserve"> </w:t>
      </w:r>
      <w:r w:rsidRPr="00994375">
        <w:rPr>
          <w:rFonts w:cs="Sylfaen"/>
          <w:b/>
          <w:noProof/>
        </w:rPr>
        <w:t>ანალიზის</w:t>
      </w:r>
      <w:r w:rsidRPr="00994375">
        <w:rPr>
          <w:b/>
          <w:noProof/>
        </w:rPr>
        <w:t xml:space="preserve"> </w:t>
      </w:r>
      <w:r w:rsidRPr="00994375">
        <w:rPr>
          <w:rFonts w:cs="Sylfaen"/>
          <w:b/>
          <w:noProof/>
        </w:rPr>
        <w:t>მეთოდოლოგია</w:t>
      </w:r>
    </w:p>
    <w:p w14:paraId="166BD352" w14:textId="23BCFEDD" w:rsidR="002E12A0" w:rsidRDefault="002E12A0" w:rsidP="002E12A0">
      <w:pPr>
        <w:jc w:val="center"/>
        <w:rPr>
          <w:rFonts w:cs="Sylfaen"/>
          <w:b/>
          <w:noProof/>
        </w:rPr>
      </w:pPr>
    </w:p>
    <w:p w14:paraId="248A38CE" w14:textId="42EEDEA2" w:rsidR="002E12A0" w:rsidRPr="002E12A0" w:rsidRDefault="002E12A0" w:rsidP="002E12A0">
      <w:pPr>
        <w:jc w:val="center"/>
        <w:rPr>
          <w:b/>
          <w:noProof/>
        </w:rPr>
      </w:pPr>
      <m:oMathPara>
        <m:oMath>
          <m:r>
            <m:rPr>
              <m:sty m:val="p"/>
            </m:rPr>
            <w:rPr>
              <w:rFonts w:ascii="Cambria Math" w:hAnsi="Cambria Math"/>
              <w:noProof/>
            </w:rPr>
            <m:t>FNPV</m:t>
          </m:r>
          <m:r>
            <w:rPr>
              <w:rFonts w:ascii="Cambria Math" w:eastAsia="Cambria Math" w:hAnsi="Cambria Math" w:cs="Cambria Math"/>
              <w:noProof/>
            </w:rPr>
            <m:t>=</m:t>
          </m:r>
          <m:nary>
            <m:naryPr>
              <m:chr m:val="∑"/>
              <m:grow m:val="1"/>
              <m:ctrlPr>
                <w:rPr>
                  <w:rFonts w:ascii="Cambria Math" w:hAnsi="Cambria Math"/>
                  <w:noProof/>
                </w:rPr>
              </m:ctrlPr>
            </m:naryPr>
            <m:sub>
              <m:r>
                <w:rPr>
                  <w:rFonts w:ascii="Cambria Math" w:eastAsia="Cambria Math" w:hAnsi="Cambria Math" w:cs="Cambria Math"/>
                  <w:noProof/>
                </w:rPr>
                <m:t>i=1</m:t>
              </m:r>
            </m:sub>
            <m:sup>
              <m:r>
                <w:rPr>
                  <w:rFonts w:ascii="Cambria Math" w:eastAsia="Cambria Math" w:hAnsi="Cambria Math" w:cs="Cambria Math"/>
                  <w:noProof/>
                </w:rPr>
                <m:t>n</m:t>
              </m:r>
            </m:sup>
            <m:e>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CF</m:t>
                      </m:r>
                    </m:e>
                    <m:sub>
                      <m:r>
                        <w:rPr>
                          <w:rFonts w:ascii="Cambria Math" w:hAnsi="Cambria Math"/>
                          <w:noProof/>
                        </w:rPr>
                        <m:t>i</m:t>
                      </m:r>
                    </m:sub>
                  </m:sSub>
                </m:num>
                <m:den>
                  <m:r>
                    <w:rPr>
                      <w:rFonts w:ascii="Cambria Math" w:hAnsi="Cambria Math"/>
                      <w:noProof/>
                    </w:rPr>
                    <m:t>(1+r</m:t>
                  </m:r>
                  <m:r>
                    <w:rPr>
                      <w:rFonts w:ascii="Cambria Math" w:hAnsi="Cambria Math"/>
                      <w:noProof/>
                      <w:lang w:val="ka-GE"/>
                    </w:rPr>
                    <m:t>)</m:t>
                  </m:r>
                </m:den>
              </m:f>
              <m:r>
                <m:rPr>
                  <m:sty m:val="p"/>
                </m:rPr>
                <w:rPr>
                  <w:rFonts w:ascii="Cambria Math" w:hAnsi="Cambria Math"/>
                  <w:noProof/>
                </w:rPr>
                <m:t>-I</m:t>
              </m:r>
            </m:e>
          </m:nary>
        </m:oMath>
      </m:oMathPara>
    </w:p>
    <w:p w14:paraId="032BF5F4" w14:textId="77777777" w:rsidR="00E44FC9" w:rsidRPr="00017384" w:rsidRDefault="00E44FC9" w:rsidP="003449EA">
      <w:pPr>
        <w:rPr>
          <w:noProof/>
          <w:lang w:val="ka-GE"/>
        </w:rPr>
      </w:pPr>
    </w:p>
    <w:p w14:paraId="48874591" w14:textId="77777777" w:rsidR="00E44FC9" w:rsidRPr="00017384" w:rsidRDefault="00E44FC9" w:rsidP="003449EA">
      <w:pPr>
        <w:rPr>
          <w:noProof/>
          <w:lang w:val="ka-GE"/>
        </w:rPr>
      </w:pPr>
      <w:r w:rsidRPr="00017384">
        <w:rPr>
          <w:rFonts w:cs="Sylfaen"/>
          <w:noProof/>
          <w:lang w:val="ka-GE"/>
        </w:rPr>
        <w:t>სადაც</w:t>
      </w:r>
      <w:r w:rsidRPr="00017384">
        <w:rPr>
          <w:noProof/>
          <w:lang w:val="ka-GE"/>
        </w:rPr>
        <w:t>:</w:t>
      </w:r>
    </w:p>
    <w:p w14:paraId="0884A0CD" w14:textId="77777777" w:rsidR="00E44FC9" w:rsidRPr="00017384" w:rsidRDefault="00E44FC9" w:rsidP="003449EA">
      <w:pPr>
        <w:rPr>
          <w:noProof/>
          <w:lang w:val="ka-GE"/>
        </w:rPr>
      </w:pPr>
      <w:r w:rsidRPr="00017384">
        <w:rPr>
          <w:noProof/>
          <w:lang w:val="ka-GE"/>
        </w:rPr>
        <w:t xml:space="preserve">I - </w:t>
      </w:r>
      <w:r w:rsidRPr="00017384">
        <w:rPr>
          <w:rFonts w:cs="Sylfaen"/>
          <w:noProof/>
          <w:lang w:val="ka-GE"/>
        </w:rPr>
        <w:t>საინვესტიციო</w:t>
      </w:r>
      <w:r w:rsidRPr="00017384">
        <w:rPr>
          <w:noProof/>
          <w:lang w:val="ka-GE"/>
        </w:rPr>
        <w:t xml:space="preserve"> </w:t>
      </w:r>
      <w:r w:rsidRPr="00017384">
        <w:rPr>
          <w:rFonts w:cs="Sylfaen"/>
          <w:noProof/>
          <w:lang w:val="ka-GE"/>
        </w:rPr>
        <w:t>პროექტის</w:t>
      </w:r>
      <w:r w:rsidRPr="00017384">
        <w:rPr>
          <w:noProof/>
          <w:lang w:val="ka-GE"/>
        </w:rPr>
        <w:t xml:space="preserve"> </w:t>
      </w:r>
      <w:r w:rsidRPr="00017384">
        <w:rPr>
          <w:rFonts w:cs="Sylfaen"/>
          <w:noProof/>
          <w:lang w:val="ka-GE"/>
        </w:rPr>
        <w:t>ღირებულება</w:t>
      </w:r>
      <w:r w:rsidRPr="00017384">
        <w:rPr>
          <w:noProof/>
          <w:lang w:val="ka-GE"/>
        </w:rPr>
        <w:t>;</w:t>
      </w:r>
    </w:p>
    <w:p w14:paraId="631989C6" w14:textId="77777777" w:rsidR="00E44FC9" w:rsidRPr="00017384" w:rsidRDefault="00E44FC9" w:rsidP="003449EA">
      <w:pPr>
        <w:rPr>
          <w:noProof/>
          <w:lang w:val="ka-GE"/>
        </w:rPr>
      </w:pPr>
      <w:r w:rsidRPr="00017384">
        <w:rPr>
          <w:noProof/>
          <w:lang w:val="ka-GE"/>
        </w:rPr>
        <w:t xml:space="preserve">r - </w:t>
      </w:r>
      <w:r w:rsidRPr="00017384">
        <w:rPr>
          <w:rFonts w:cs="Sylfaen"/>
          <w:noProof/>
          <w:lang w:val="ka-GE"/>
        </w:rPr>
        <w:t>საწარმოს</w:t>
      </w:r>
      <w:r w:rsidRPr="00017384">
        <w:rPr>
          <w:noProof/>
          <w:lang w:val="ka-GE"/>
        </w:rPr>
        <w:t xml:space="preserve"> </w:t>
      </w:r>
      <w:r w:rsidRPr="00017384">
        <w:rPr>
          <w:rFonts w:cs="Sylfaen"/>
          <w:noProof/>
          <w:lang w:val="ka-GE"/>
        </w:rPr>
        <w:t>კაპიტალის</w:t>
      </w:r>
      <w:r w:rsidRPr="00017384">
        <w:rPr>
          <w:noProof/>
          <w:lang w:val="ka-GE"/>
        </w:rPr>
        <w:t xml:space="preserve"> </w:t>
      </w:r>
      <w:r w:rsidRPr="00017384">
        <w:rPr>
          <w:rFonts w:cs="Sylfaen"/>
          <w:noProof/>
          <w:lang w:val="ka-GE"/>
        </w:rPr>
        <w:t>საშუალო</w:t>
      </w:r>
      <w:r w:rsidRPr="00017384">
        <w:rPr>
          <w:noProof/>
          <w:lang w:val="ka-GE"/>
        </w:rPr>
        <w:t xml:space="preserve"> </w:t>
      </w:r>
      <w:r w:rsidRPr="00017384">
        <w:rPr>
          <w:rFonts w:cs="Sylfaen"/>
          <w:noProof/>
          <w:lang w:val="ka-GE"/>
        </w:rPr>
        <w:t>შეწონილი</w:t>
      </w:r>
      <w:r w:rsidRPr="00017384">
        <w:rPr>
          <w:noProof/>
          <w:lang w:val="ka-GE"/>
        </w:rPr>
        <w:t xml:space="preserve"> </w:t>
      </w:r>
      <w:r w:rsidRPr="00017384">
        <w:rPr>
          <w:rFonts w:cs="Sylfaen"/>
          <w:noProof/>
          <w:lang w:val="ka-GE"/>
        </w:rPr>
        <w:t>ღირებულება</w:t>
      </w:r>
      <w:r w:rsidRPr="00017384">
        <w:rPr>
          <w:noProof/>
          <w:lang w:val="ka-GE"/>
        </w:rPr>
        <w:t xml:space="preserve"> (WACC);</w:t>
      </w:r>
    </w:p>
    <w:p w14:paraId="65C75EB3" w14:textId="77777777" w:rsidR="00E44FC9" w:rsidRPr="00017384" w:rsidRDefault="00E44FC9" w:rsidP="003449EA">
      <w:pPr>
        <w:rPr>
          <w:noProof/>
          <w:lang w:val="ka-GE"/>
        </w:rPr>
      </w:pPr>
      <w:r w:rsidRPr="00017384">
        <w:rPr>
          <w:noProof/>
          <w:lang w:val="ka-GE"/>
        </w:rPr>
        <w:t xml:space="preserve">n - </w:t>
      </w:r>
      <w:r w:rsidRPr="00017384">
        <w:rPr>
          <w:rFonts w:cs="Sylfaen"/>
          <w:noProof/>
          <w:lang w:val="ka-GE"/>
        </w:rPr>
        <w:t>საინვესტიციო</w:t>
      </w:r>
      <w:r w:rsidRPr="00017384">
        <w:rPr>
          <w:noProof/>
          <w:lang w:val="ka-GE"/>
        </w:rPr>
        <w:t xml:space="preserve"> </w:t>
      </w:r>
      <w:r w:rsidRPr="00017384">
        <w:rPr>
          <w:rFonts w:cs="Sylfaen"/>
          <w:noProof/>
          <w:lang w:val="ka-GE"/>
        </w:rPr>
        <w:t>პროექტით</w:t>
      </w:r>
      <w:r w:rsidRPr="00017384">
        <w:rPr>
          <w:noProof/>
          <w:lang w:val="ka-GE"/>
        </w:rPr>
        <w:t xml:space="preserve"> </w:t>
      </w:r>
      <w:r w:rsidRPr="00017384">
        <w:rPr>
          <w:rFonts w:cs="Sylfaen"/>
          <w:noProof/>
          <w:lang w:val="ka-GE"/>
        </w:rPr>
        <w:t>შექმნილი</w:t>
      </w:r>
      <w:r w:rsidRPr="00017384">
        <w:rPr>
          <w:noProof/>
          <w:lang w:val="ka-GE"/>
        </w:rPr>
        <w:t xml:space="preserve"> </w:t>
      </w:r>
      <w:r w:rsidRPr="00017384">
        <w:rPr>
          <w:rFonts w:cs="Sylfaen"/>
          <w:noProof/>
          <w:lang w:val="ka-GE"/>
        </w:rPr>
        <w:t>აქტივის</w:t>
      </w:r>
      <w:r w:rsidRPr="00017384">
        <w:rPr>
          <w:noProof/>
          <w:lang w:val="ka-GE"/>
        </w:rPr>
        <w:t xml:space="preserve"> </w:t>
      </w:r>
      <w:r w:rsidRPr="00017384">
        <w:rPr>
          <w:rFonts w:cs="Sylfaen"/>
          <w:noProof/>
          <w:lang w:val="ka-GE"/>
        </w:rPr>
        <w:t>სარგებლობის</w:t>
      </w:r>
      <w:r w:rsidRPr="00017384">
        <w:rPr>
          <w:noProof/>
          <w:lang w:val="ka-GE"/>
        </w:rPr>
        <w:t xml:space="preserve"> </w:t>
      </w:r>
      <w:r w:rsidRPr="00017384">
        <w:rPr>
          <w:rFonts w:cs="Sylfaen"/>
          <w:noProof/>
          <w:lang w:val="ka-GE"/>
        </w:rPr>
        <w:t>პერიოდი</w:t>
      </w:r>
      <w:r w:rsidRPr="00017384">
        <w:rPr>
          <w:noProof/>
          <w:vertAlign w:val="superscript"/>
          <w:lang w:val="ka-GE"/>
        </w:rPr>
        <w:t>1</w:t>
      </w:r>
      <w:r w:rsidRPr="00017384">
        <w:rPr>
          <w:noProof/>
          <w:lang w:val="ka-GE"/>
        </w:rPr>
        <w:t>;</w:t>
      </w:r>
    </w:p>
    <w:p w14:paraId="2C88D6D7" w14:textId="02954A5B" w:rsidR="00E44FC9" w:rsidRPr="00017384" w:rsidRDefault="0076676D" w:rsidP="003449EA">
      <w:pPr>
        <w:rPr>
          <w:noProof/>
          <w:lang w:val="ka-GE"/>
        </w:rPr>
      </w:pPr>
      <m:oMath>
        <m:sSub>
          <m:sSubPr>
            <m:ctrlPr>
              <w:rPr>
                <w:rFonts w:ascii="Cambria Math" w:hAnsi="Cambria Math"/>
                <w:i/>
                <w:noProof/>
              </w:rPr>
            </m:ctrlPr>
          </m:sSubPr>
          <m:e>
            <m:r>
              <w:rPr>
                <w:rFonts w:ascii="Cambria Math" w:hAnsi="Cambria Math"/>
                <w:noProof/>
                <w:lang w:val="ka-GE"/>
              </w:rPr>
              <m:t>CF</m:t>
            </m:r>
          </m:e>
          <m:sub>
            <m:r>
              <w:rPr>
                <w:rFonts w:ascii="Cambria Math" w:hAnsi="Cambria Math"/>
                <w:noProof/>
                <w:lang w:val="ka-GE"/>
              </w:rPr>
              <m:t>i</m:t>
            </m:r>
          </m:sub>
        </m:sSub>
      </m:oMath>
      <w:r w:rsidR="00E44FC9" w:rsidRPr="00017384">
        <w:rPr>
          <w:noProof/>
          <w:lang w:val="ka-GE"/>
        </w:rPr>
        <w:t xml:space="preserve"> - </w:t>
      </w:r>
      <w:r w:rsidR="00E44FC9" w:rsidRPr="00017384">
        <w:rPr>
          <w:rFonts w:cs="Sylfaen"/>
          <w:noProof/>
          <w:lang w:val="ka-GE"/>
        </w:rPr>
        <w:t>საინვესტიციო</w:t>
      </w:r>
      <w:r w:rsidR="00E44FC9" w:rsidRPr="00017384">
        <w:rPr>
          <w:noProof/>
          <w:lang w:val="ka-GE"/>
        </w:rPr>
        <w:t xml:space="preserve"> </w:t>
      </w:r>
      <w:r w:rsidR="00E44FC9" w:rsidRPr="00017384">
        <w:rPr>
          <w:rFonts w:cs="Sylfaen"/>
          <w:noProof/>
          <w:lang w:val="ka-GE"/>
        </w:rPr>
        <w:t>პროექტის</w:t>
      </w:r>
      <w:r w:rsidR="00E44FC9" w:rsidRPr="00017384">
        <w:rPr>
          <w:noProof/>
          <w:lang w:val="ka-GE"/>
        </w:rPr>
        <w:t xml:space="preserve"> </w:t>
      </w:r>
      <w:r w:rsidR="00E44FC9" w:rsidRPr="00017384">
        <w:rPr>
          <w:rFonts w:cs="Sylfaen"/>
          <w:noProof/>
          <w:lang w:val="ka-GE"/>
        </w:rPr>
        <w:t>განხორციელების</w:t>
      </w:r>
      <w:r w:rsidR="00E44FC9" w:rsidRPr="00017384">
        <w:rPr>
          <w:noProof/>
          <w:lang w:val="ka-GE"/>
        </w:rPr>
        <w:t xml:space="preserve"> </w:t>
      </w:r>
      <w:r w:rsidR="00E44FC9" w:rsidRPr="00017384">
        <w:rPr>
          <w:rFonts w:cs="Sylfaen"/>
          <w:noProof/>
          <w:lang w:val="ka-GE"/>
        </w:rPr>
        <w:t>შედეგად</w:t>
      </w:r>
      <w:r w:rsidR="00E44FC9" w:rsidRPr="00017384">
        <w:rPr>
          <w:noProof/>
          <w:lang w:val="ka-GE"/>
        </w:rPr>
        <w:t xml:space="preserve"> i</w:t>
      </w:r>
      <w:r w:rsidR="00246A75" w:rsidRPr="00017384">
        <w:rPr>
          <w:noProof/>
          <w:lang w:val="ka-GE"/>
        </w:rPr>
        <w:t xml:space="preserve"> </w:t>
      </w:r>
      <w:r w:rsidR="00E44FC9" w:rsidRPr="00017384">
        <w:rPr>
          <w:rFonts w:cs="Sylfaen"/>
          <w:noProof/>
          <w:lang w:val="ka-GE"/>
        </w:rPr>
        <w:t>წლის</w:t>
      </w:r>
      <w:r w:rsidR="00E44FC9" w:rsidRPr="00017384">
        <w:rPr>
          <w:noProof/>
          <w:lang w:val="ka-GE"/>
        </w:rPr>
        <w:t xml:space="preserve"> </w:t>
      </w:r>
      <w:r w:rsidR="00E44FC9" w:rsidRPr="00017384">
        <w:rPr>
          <w:rFonts w:cs="Sylfaen"/>
          <w:noProof/>
          <w:lang w:val="ka-GE"/>
        </w:rPr>
        <w:t>ბოლოს</w:t>
      </w:r>
      <w:r w:rsidR="00E44FC9" w:rsidRPr="00017384">
        <w:rPr>
          <w:noProof/>
          <w:lang w:val="ka-GE"/>
        </w:rPr>
        <w:t xml:space="preserve"> </w:t>
      </w:r>
      <w:r w:rsidR="00E44FC9" w:rsidRPr="00017384">
        <w:rPr>
          <w:rFonts w:cs="Sylfaen"/>
          <w:noProof/>
          <w:lang w:val="ka-GE"/>
        </w:rPr>
        <w:t>მიღებული</w:t>
      </w:r>
      <w:r w:rsidR="00E44FC9" w:rsidRPr="00017384">
        <w:rPr>
          <w:noProof/>
          <w:lang w:val="ka-GE"/>
        </w:rPr>
        <w:t xml:space="preserve"> </w:t>
      </w:r>
      <w:r w:rsidR="00E44FC9" w:rsidRPr="00017384">
        <w:rPr>
          <w:rFonts w:cs="Sylfaen"/>
          <w:noProof/>
          <w:lang w:val="ka-GE"/>
        </w:rPr>
        <w:t>წმინდა</w:t>
      </w:r>
      <w:r w:rsidR="00E44FC9" w:rsidRPr="00017384">
        <w:rPr>
          <w:noProof/>
          <w:lang w:val="ka-GE"/>
        </w:rPr>
        <w:t xml:space="preserve"> </w:t>
      </w:r>
      <w:r w:rsidR="00E44FC9" w:rsidRPr="00017384">
        <w:rPr>
          <w:rFonts w:cs="Sylfaen"/>
          <w:noProof/>
          <w:lang w:val="ka-GE"/>
        </w:rPr>
        <w:t>შემოსავალი</w:t>
      </w:r>
      <w:r w:rsidR="00E44FC9" w:rsidRPr="00017384">
        <w:rPr>
          <w:noProof/>
          <w:lang w:val="ka-GE"/>
        </w:rPr>
        <w:t>.</w:t>
      </w:r>
    </w:p>
    <w:p w14:paraId="18A6B978" w14:textId="2983495C" w:rsidR="00E44FC9" w:rsidRDefault="00E44FC9" w:rsidP="003449EA">
      <w:pPr>
        <w:rPr>
          <w:noProof/>
          <w:lang w:val="ka-GE"/>
        </w:rPr>
      </w:pPr>
      <w:r w:rsidRPr="00017384">
        <w:rPr>
          <w:rFonts w:cs="Sylfaen"/>
          <w:noProof/>
          <w:lang w:val="ka-GE"/>
        </w:rPr>
        <w:t>პერიოდების</w:t>
      </w:r>
      <w:r w:rsidRPr="00017384">
        <w:rPr>
          <w:noProof/>
          <w:lang w:val="ka-GE"/>
        </w:rPr>
        <w:t xml:space="preserve"> </w:t>
      </w:r>
      <w:r w:rsidRPr="00017384">
        <w:rPr>
          <w:rFonts w:cs="Sylfaen"/>
          <w:noProof/>
          <w:lang w:val="ka-GE"/>
        </w:rPr>
        <w:t>მიხედვით</w:t>
      </w:r>
      <w:r w:rsidRPr="00017384">
        <w:rPr>
          <w:noProof/>
          <w:lang w:val="ka-GE"/>
        </w:rPr>
        <w:t xml:space="preserve"> </w:t>
      </w:r>
      <w:r w:rsidRPr="00017384">
        <w:rPr>
          <w:rFonts w:cs="Sylfaen"/>
          <w:noProof/>
          <w:lang w:val="ka-GE"/>
        </w:rPr>
        <w:t>ფულადი</w:t>
      </w:r>
      <w:r w:rsidRPr="00017384">
        <w:rPr>
          <w:noProof/>
          <w:lang w:val="ka-GE"/>
        </w:rPr>
        <w:t xml:space="preserve"> </w:t>
      </w:r>
      <w:r w:rsidRPr="00017384">
        <w:rPr>
          <w:rFonts w:cs="Sylfaen"/>
          <w:noProof/>
          <w:lang w:val="ka-GE"/>
        </w:rPr>
        <w:t>ნაკადების</w:t>
      </w:r>
      <w:r w:rsidRPr="00017384">
        <w:rPr>
          <w:noProof/>
          <w:lang w:val="ka-GE"/>
        </w:rPr>
        <w:t xml:space="preserve"> </w:t>
      </w:r>
      <w:r w:rsidRPr="00017384">
        <w:rPr>
          <w:rFonts w:cs="Sylfaen"/>
          <w:noProof/>
          <w:lang w:val="ka-GE"/>
        </w:rPr>
        <w:t>გამოთვლა</w:t>
      </w:r>
      <w:r w:rsidRPr="00017384">
        <w:rPr>
          <w:noProof/>
          <w:lang w:val="ka-GE"/>
        </w:rPr>
        <w:t xml:space="preserve"> </w:t>
      </w:r>
      <w:r w:rsidRPr="00017384">
        <w:rPr>
          <w:rFonts w:cs="Sylfaen"/>
          <w:noProof/>
          <w:lang w:val="ka-GE"/>
        </w:rPr>
        <w:t>ხდება</w:t>
      </w:r>
      <w:r w:rsidRPr="00017384">
        <w:rPr>
          <w:noProof/>
          <w:lang w:val="ka-GE"/>
        </w:rPr>
        <w:t xml:space="preserve"> </w:t>
      </w:r>
      <w:r w:rsidRPr="00017384">
        <w:rPr>
          <w:rFonts w:cs="Sylfaen"/>
          <w:noProof/>
          <w:lang w:val="ka-GE"/>
        </w:rPr>
        <w:t>შემდეგი</w:t>
      </w:r>
      <w:r w:rsidRPr="00017384">
        <w:rPr>
          <w:noProof/>
          <w:lang w:val="ka-GE"/>
        </w:rPr>
        <w:t xml:space="preserve"> </w:t>
      </w:r>
      <w:r w:rsidRPr="00017384">
        <w:rPr>
          <w:rFonts w:cs="Sylfaen"/>
          <w:noProof/>
          <w:lang w:val="ka-GE"/>
        </w:rPr>
        <w:t>ფორმულით</w:t>
      </w:r>
      <w:r w:rsidRPr="00017384">
        <w:rPr>
          <w:noProof/>
          <w:lang w:val="ka-GE"/>
        </w:rPr>
        <w:t>:</w:t>
      </w:r>
    </w:p>
    <w:p w14:paraId="2CA22A83" w14:textId="74D7F09B" w:rsidR="0087536B" w:rsidRDefault="0076676D" w:rsidP="003449EA">
      <w:pPr>
        <w:rPr>
          <w:noProof/>
          <w:lang w:val="ka-GE"/>
        </w:rPr>
      </w:pPr>
      <m:oMathPara>
        <m:oMath>
          <m:sSub>
            <m:sSubPr>
              <m:ctrlPr>
                <w:rPr>
                  <w:rFonts w:ascii="Cambria Math" w:hAnsi="Cambria Math"/>
                  <w:i/>
                  <w:noProof/>
                  <w:lang w:val="ka-GE"/>
                </w:rPr>
              </m:ctrlPr>
            </m:sSubPr>
            <m:e>
              <m:r>
                <w:rPr>
                  <w:rFonts w:ascii="Cambria Math" w:hAnsi="Cambria Math"/>
                  <w:noProof/>
                  <w:lang w:val="ka-GE"/>
                </w:rPr>
                <m:t>CF</m:t>
              </m:r>
            </m:e>
            <m:sub>
              <m:r>
                <w:rPr>
                  <w:rFonts w:ascii="Cambria Math" w:hAnsi="Cambria Math"/>
                  <w:noProof/>
                  <w:lang w:val="ka-GE"/>
                </w:rPr>
                <m:t>i</m:t>
              </m:r>
            </m:sub>
          </m:sSub>
          <m:r>
            <w:rPr>
              <w:rFonts w:ascii="Cambria Math" w:hAnsi="Cambria Math"/>
              <w:noProof/>
              <w:lang w:val="ka-GE"/>
            </w:rPr>
            <m:t xml:space="preserve">= </m:t>
          </m:r>
          <m:sSub>
            <m:sSubPr>
              <m:ctrlPr>
                <w:rPr>
                  <w:rFonts w:ascii="Cambria Math" w:hAnsi="Cambria Math"/>
                  <w:i/>
                  <w:noProof/>
                  <w:lang w:val="ka-GE"/>
                </w:rPr>
              </m:ctrlPr>
            </m:sSubPr>
            <m:e>
              <m:r>
                <w:rPr>
                  <w:rFonts w:ascii="Cambria Math" w:hAnsi="Cambria Math"/>
                  <w:noProof/>
                  <w:lang w:val="ka-GE"/>
                </w:rPr>
                <m:t>C</m:t>
              </m:r>
            </m:e>
            <m:sub>
              <m:r>
                <w:rPr>
                  <w:rFonts w:ascii="Cambria Math" w:hAnsi="Cambria Math"/>
                  <w:noProof/>
                  <w:lang w:val="ka-GE"/>
                </w:rPr>
                <m:t>m</m:t>
              </m:r>
            </m:sub>
          </m:sSub>
          <m:r>
            <w:rPr>
              <w:rFonts w:ascii="Cambria Math" w:hAnsi="Cambria Math"/>
              <w:noProof/>
              <w:lang w:val="ka-GE"/>
            </w:rPr>
            <m:t>∙</m:t>
          </m:r>
          <m:sSub>
            <m:sSubPr>
              <m:ctrlPr>
                <w:rPr>
                  <w:rFonts w:ascii="Cambria Math" w:hAnsi="Cambria Math"/>
                  <w:i/>
                  <w:noProof/>
                  <w:lang w:val="ka-GE"/>
                </w:rPr>
              </m:ctrlPr>
            </m:sSubPr>
            <m:e>
              <m:r>
                <w:rPr>
                  <w:rFonts w:ascii="Cambria Math" w:hAnsi="Cambria Math"/>
                  <w:noProof/>
                  <w:lang w:val="ka-GE"/>
                </w:rPr>
                <m:t>T</m:t>
              </m:r>
            </m:e>
            <m:sub>
              <m:r>
                <w:rPr>
                  <w:rFonts w:ascii="Cambria Math" w:hAnsi="Cambria Math"/>
                  <w:noProof/>
                  <w:lang w:val="ka-GE"/>
                </w:rPr>
                <m:t xml:space="preserve">d </m:t>
              </m:r>
            </m:sub>
          </m:sSub>
          <m:r>
            <w:rPr>
              <w:rFonts w:ascii="Cambria Math" w:hAnsi="Cambria Math"/>
              <w:noProof/>
              <w:lang w:val="ka-GE"/>
            </w:rPr>
            <m:t>∙12-</m:t>
          </m:r>
          <m:sSub>
            <m:sSubPr>
              <m:ctrlPr>
                <w:rPr>
                  <w:rFonts w:ascii="Cambria Math" w:hAnsi="Cambria Math"/>
                  <w:i/>
                  <w:noProof/>
                  <w:lang w:val="ka-GE"/>
                </w:rPr>
              </m:ctrlPr>
            </m:sSubPr>
            <m:e>
              <m:r>
                <w:rPr>
                  <w:rFonts w:ascii="Cambria Math" w:hAnsi="Cambria Math"/>
                  <w:noProof/>
                  <w:lang w:val="ka-GE"/>
                </w:rPr>
                <m:t>E</m:t>
              </m:r>
            </m:e>
            <m:sub>
              <m:r>
                <w:rPr>
                  <w:rFonts w:ascii="Cambria Math" w:hAnsi="Cambria Math"/>
                  <w:noProof/>
                  <w:lang w:val="ka-GE"/>
                </w:rPr>
                <m:t>y</m:t>
              </m:r>
            </m:sub>
          </m:sSub>
        </m:oMath>
      </m:oMathPara>
    </w:p>
    <w:p w14:paraId="5918F444" w14:textId="77777777" w:rsidR="0087536B" w:rsidRPr="00017384" w:rsidRDefault="0087536B" w:rsidP="003449EA">
      <w:pPr>
        <w:rPr>
          <w:noProof/>
          <w:lang w:val="ka-GE"/>
        </w:rPr>
      </w:pPr>
    </w:p>
    <w:p w14:paraId="40F20E92" w14:textId="77777777" w:rsidR="00E44FC9" w:rsidRPr="002855F6" w:rsidRDefault="00E44FC9" w:rsidP="003449EA">
      <w:pPr>
        <w:rPr>
          <w:noProof/>
          <w:lang w:val="ka-GE"/>
        </w:rPr>
      </w:pPr>
      <w:r w:rsidRPr="002855F6">
        <w:rPr>
          <w:rFonts w:cs="Sylfaen"/>
          <w:noProof/>
          <w:lang w:val="ka-GE"/>
        </w:rPr>
        <w:t>სადაც</w:t>
      </w:r>
      <w:r w:rsidRPr="002855F6">
        <w:rPr>
          <w:noProof/>
          <w:lang w:val="ka-GE"/>
        </w:rPr>
        <w:t>:</w:t>
      </w:r>
    </w:p>
    <w:p w14:paraId="2125C81E" w14:textId="4084ADBD" w:rsidR="00E44FC9" w:rsidRPr="002855F6" w:rsidRDefault="0076676D" w:rsidP="003449EA">
      <w:pPr>
        <w:rPr>
          <w:noProof/>
          <w:lang w:val="ka-GE"/>
        </w:rPr>
      </w:pPr>
      <m:oMath>
        <m:sSub>
          <m:sSubPr>
            <m:ctrlPr>
              <w:rPr>
                <w:rFonts w:ascii="Cambria Math" w:hAnsi="Cambria Math"/>
                <w:i/>
                <w:noProof/>
                <w:lang w:val="ka-GE"/>
              </w:rPr>
            </m:ctrlPr>
          </m:sSubPr>
          <m:e>
            <m:r>
              <w:rPr>
                <w:rFonts w:ascii="Cambria Math" w:hAnsi="Cambria Math"/>
                <w:noProof/>
                <w:lang w:val="ka-GE"/>
              </w:rPr>
              <m:t>C</m:t>
            </m:r>
          </m:e>
          <m:sub>
            <m:r>
              <w:rPr>
                <w:rFonts w:ascii="Cambria Math" w:hAnsi="Cambria Math"/>
                <w:noProof/>
                <w:lang w:val="ka-GE"/>
              </w:rPr>
              <m:t>m</m:t>
            </m:r>
          </m:sub>
        </m:sSub>
      </m:oMath>
      <w:r w:rsidR="00E44FC9" w:rsidRPr="002855F6">
        <w:rPr>
          <w:noProof/>
          <w:lang w:val="ka-GE"/>
        </w:rPr>
        <w:t xml:space="preserve"> - </w:t>
      </w:r>
      <w:r w:rsidR="00E44FC9" w:rsidRPr="002855F6">
        <w:rPr>
          <w:rFonts w:cs="Sylfaen"/>
          <w:noProof/>
          <w:lang w:val="ka-GE"/>
        </w:rPr>
        <w:t>საინვესტიციო</w:t>
      </w:r>
      <w:r w:rsidR="00E44FC9" w:rsidRPr="002855F6">
        <w:rPr>
          <w:noProof/>
          <w:lang w:val="ka-GE"/>
        </w:rPr>
        <w:t xml:space="preserve"> </w:t>
      </w:r>
      <w:r w:rsidR="00E44FC9" w:rsidRPr="002855F6">
        <w:rPr>
          <w:rFonts w:cs="Sylfaen"/>
          <w:noProof/>
          <w:lang w:val="ka-GE"/>
        </w:rPr>
        <w:t>პროექტის</w:t>
      </w:r>
      <w:r w:rsidR="00E44FC9" w:rsidRPr="002855F6">
        <w:rPr>
          <w:noProof/>
          <w:lang w:val="ka-GE"/>
        </w:rPr>
        <w:t xml:space="preserve"> </w:t>
      </w:r>
      <w:r w:rsidR="00E44FC9" w:rsidRPr="002855F6">
        <w:rPr>
          <w:rFonts w:cs="Sylfaen"/>
          <w:noProof/>
          <w:lang w:val="ka-GE"/>
        </w:rPr>
        <w:t>განხორციელების</w:t>
      </w:r>
      <w:r w:rsidR="00E44FC9" w:rsidRPr="002855F6">
        <w:rPr>
          <w:noProof/>
          <w:lang w:val="ka-GE"/>
        </w:rPr>
        <w:t xml:space="preserve"> </w:t>
      </w:r>
      <w:r w:rsidR="00E44FC9" w:rsidRPr="002855F6">
        <w:rPr>
          <w:rFonts w:cs="Sylfaen"/>
          <w:noProof/>
          <w:lang w:val="ka-GE"/>
        </w:rPr>
        <w:t>შედეგად</w:t>
      </w:r>
      <w:r w:rsidR="00E44FC9" w:rsidRPr="002855F6">
        <w:rPr>
          <w:noProof/>
          <w:lang w:val="ka-GE"/>
        </w:rPr>
        <w:t xml:space="preserve"> </w:t>
      </w:r>
      <w:r w:rsidR="00E44FC9" w:rsidRPr="002855F6">
        <w:rPr>
          <w:rFonts w:cs="Sylfaen"/>
          <w:noProof/>
          <w:lang w:val="ka-GE"/>
        </w:rPr>
        <w:t>გაზრდილი</w:t>
      </w:r>
      <w:r w:rsidR="00E44FC9" w:rsidRPr="002855F6">
        <w:rPr>
          <w:noProof/>
          <w:lang w:val="ka-GE"/>
        </w:rPr>
        <w:t xml:space="preserve"> </w:t>
      </w:r>
      <w:r w:rsidR="00E44FC9" w:rsidRPr="002855F6">
        <w:rPr>
          <w:rFonts w:cs="Sylfaen"/>
          <w:noProof/>
          <w:lang w:val="ka-GE"/>
        </w:rPr>
        <w:t>საშუალო</w:t>
      </w:r>
      <w:r w:rsidR="00E44FC9" w:rsidRPr="002855F6">
        <w:rPr>
          <w:noProof/>
          <w:lang w:val="ka-GE"/>
        </w:rPr>
        <w:t xml:space="preserve"> </w:t>
      </w:r>
      <w:r w:rsidR="00E44FC9" w:rsidRPr="002855F6">
        <w:rPr>
          <w:rFonts w:cs="Sylfaen"/>
          <w:noProof/>
          <w:lang w:val="ka-GE"/>
        </w:rPr>
        <w:t>ყოველთვიური</w:t>
      </w:r>
      <w:r w:rsidR="00E44FC9" w:rsidRPr="002855F6">
        <w:rPr>
          <w:noProof/>
          <w:lang w:val="ka-GE"/>
        </w:rPr>
        <w:t xml:space="preserve"> </w:t>
      </w:r>
      <w:r w:rsidR="00E44FC9" w:rsidRPr="002855F6">
        <w:rPr>
          <w:rFonts w:cs="Sylfaen"/>
          <w:noProof/>
          <w:lang w:val="ka-GE"/>
        </w:rPr>
        <w:t>მოხმარება</w:t>
      </w:r>
      <w:r w:rsidR="00E44FC9" w:rsidRPr="002855F6">
        <w:rPr>
          <w:noProof/>
          <w:lang w:val="ka-GE"/>
        </w:rPr>
        <w:t>;</w:t>
      </w:r>
    </w:p>
    <w:p w14:paraId="417ADF8B" w14:textId="2DF5A507" w:rsidR="00E44FC9" w:rsidRPr="002855F6" w:rsidRDefault="0076676D" w:rsidP="003449EA">
      <w:pPr>
        <w:rPr>
          <w:noProof/>
          <w:lang w:val="ka-GE"/>
        </w:rPr>
      </w:pPr>
      <m:oMath>
        <m:sSub>
          <m:sSubPr>
            <m:ctrlPr>
              <w:rPr>
                <w:rFonts w:ascii="Cambria Math" w:hAnsi="Cambria Math"/>
                <w:i/>
                <w:noProof/>
                <w:lang w:val="ka-GE"/>
              </w:rPr>
            </m:ctrlPr>
          </m:sSubPr>
          <m:e>
            <m:r>
              <w:rPr>
                <w:rFonts w:ascii="Cambria Math" w:hAnsi="Cambria Math"/>
                <w:noProof/>
                <w:lang w:val="ka-GE"/>
              </w:rPr>
              <m:t>T</m:t>
            </m:r>
          </m:e>
          <m:sub>
            <m:r>
              <w:rPr>
                <w:rFonts w:ascii="Cambria Math" w:hAnsi="Cambria Math"/>
                <w:noProof/>
                <w:lang w:val="ka-GE"/>
              </w:rPr>
              <m:t xml:space="preserve">d </m:t>
            </m:r>
          </m:sub>
        </m:sSub>
      </m:oMath>
      <w:r w:rsidR="00E44FC9" w:rsidRPr="002855F6">
        <w:rPr>
          <w:noProof/>
          <w:lang w:val="ka-GE"/>
        </w:rPr>
        <w:t xml:space="preserve"> - </w:t>
      </w:r>
      <w:r w:rsidR="00E44FC9" w:rsidRPr="002855F6">
        <w:rPr>
          <w:rFonts w:cs="Sylfaen"/>
          <w:noProof/>
          <w:lang w:val="ka-GE"/>
        </w:rPr>
        <w:t>სისტემის</w:t>
      </w:r>
      <w:r w:rsidR="00E44FC9" w:rsidRPr="002855F6">
        <w:rPr>
          <w:noProof/>
          <w:lang w:val="ka-GE"/>
        </w:rPr>
        <w:t xml:space="preserve"> </w:t>
      </w:r>
      <w:r w:rsidR="00E44FC9" w:rsidRPr="002855F6">
        <w:rPr>
          <w:rFonts w:cs="Sylfaen"/>
          <w:noProof/>
          <w:lang w:val="ka-GE"/>
        </w:rPr>
        <w:t>ოპერატორის</w:t>
      </w:r>
      <w:r w:rsidR="00E44FC9" w:rsidRPr="002855F6">
        <w:rPr>
          <w:noProof/>
          <w:lang w:val="ka-GE"/>
        </w:rPr>
        <w:t xml:space="preserve"> </w:t>
      </w:r>
      <w:r w:rsidR="00E44FC9" w:rsidRPr="002855F6">
        <w:rPr>
          <w:rFonts w:cs="Sylfaen"/>
          <w:noProof/>
          <w:lang w:val="ka-GE"/>
        </w:rPr>
        <w:t>არსებული</w:t>
      </w:r>
      <w:r w:rsidR="00E44FC9" w:rsidRPr="002855F6">
        <w:rPr>
          <w:noProof/>
          <w:lang w:val="ka-GE"/>
        </w:rPr>
        <w:t xml:space="preserve"> </w:t>
      </w:r>
      <w:r w:rsidR="00E44FC9" w:rsidRPr="002855F6">
        <w:rPr>
          <w:rFonts w:cs="Sylfaen"/>
          <w:noProof/>
          <w:lang w:val="ka-GE"/>
        </w:rPr>
        <w:t>ტარიფი</w:t>
      </w:r>
      <w:r w:rsidR="00E44FC9" w:rsidRPr="002855F6">
        <w:rPr>
          <w:noProof/>
          <w:lang w:val="ka-GE"/>
        </w:rPr>
        <w:t>;</w:t>
      </w:r>
    </w:p>
    <w:p w14:paraId="21DEBDA0" w14:textId="3CC84414" w:rsidR="00E44FC9" w:rsidRPr="002855F6" w:rsidRDefault="0076676D" w:rsidP="003449EA">
      <w:pPr>
        <w:rPr>
          <w:bCs/>
          <w:noProof/>
          <w:lang w:val="ka-GE"/>
        </w:rPr>
      </w:pPr>
      <m:oMath>
        <m:sSub>
          <m:sSubPr>
            <m:ctrlPr>
              <w:rPr>
                <w:rFonts w:ascii="Cambria Math" w:hAnsi="Cambria Math"/>
                <w:i/>
                <w:noProof/>
                <w:lang w:val="ka-GE"/>
              </w:rPr>
            </m:ctrlPr>
          </m:sSubPr>
          <m:e>
            <m:r>
              <w:rPr>
                <w:rFonts w:ascii="Cambria Math" w:hAnsi="Cambria Math"/>
                <w:noProof/>
                <w:lang w:val="ka-GE"/>
              </w:rPr>
              <m:t>E</m:t>
            </m:r>
          </m:e>
          <m:sub>
            <m:r>
              <w:rPr>
                <w:rFonts w:ascii="Cambria Math" w:hAnsi="Cambria Math"/>
                <w:noProof/>
                <w:lang w:val="ka-GE"/>
              </w:rPr>
              <m:t>y</m:t>
            </m:r>
          </m:sub>
        </m:sSub>
      </m:oMath>
      <w:r w:rsidR="00E44FC9" w:rsidRPr="00994375">
        <w:rPr>
          <w:noProof/>
        </w:rPr>
        <w:fldChar w:fldCharType="begin"/>
      </w:r>
      <w:r w:rsidR="00E44FC9" w:rsidRPr="002855F6">
        <w:rPr>
          <w:noProof/>
          <w:lang w:val="ka-GE"/>
        </w:rPr>
        <w:instrText xml:space="preserve"> QUOTE </w:instrText>
      </w:r>
      <w:r w:rsidR="00455E34" w:rsidRPr="00994375">
        <w:rPr>
          <w:noProof/>
          <w:position w:val="-6"/>
        </w:rPr>
        <w:drawing>
          <wp:inline distT="0" distB="0" distL="0" distR="0" wp14:anchorId="5A5CAA96" wp14:editId="30091270">
            <wp:extent cx="152400" cy="180975"/>
            <wp:effectExtent l="0" t="0" r="0" b="9525"/>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00E44FC9" w:rsidRPr="002855F6">
        <w:rPr>
          <w:noProof/>
          <w:lang w:val="ka-GE"/>
        </w:rPr>
        <w:instrText xml:space="preserve"> </w:instrText>
      </w:r>
      <w:r w:rsidR="00E44FC9" w:rsidRPr="00994375">
        <w:rPr>
          <w:noProof/>
        </w:rPr>
        <w:fldChar w:fldCharType="end"/>
      </w:r>
      <w:r w:rsidR="00E44FC9" w:rsidRPr="002855F6">
        <w:rPr>
          <w:noProof/>
          <w:lang w:val="ka-GE"/>
        </w:rPr>
        <w:t xml:space="preserve"> - </w:t>
      </w:r>
      <w:r w:rsidR="00E44FC9" w:rsidRPr="002855F6">
        <w:rPr>
          <w:rFonts w:cs="Sylfaen"/>
          <w:noProof/>
          <w:lang w:val="ka-GE"/>
        </w:rPr>
        <w:t>საინვესტიციო</w:t>
      </w:r>
      <w:r w:rsidR="00E44FC9" w:rsidRPr="002855F6">
        <w:rPr>
          <w:noProof/>
          <w:lang w:val="ka-GE"/>
        </w:rPr>
        <w:t xml:space="preserve"> </w:t>
      </w:r>
      <w:r w:rsidR="00E44FC9" w:rsidRPr="002855F6">
        <w:rPr>
          <w:rFonts w:cs="Sylfaen"/>
          <w:noProof/>
          <w:lang w:val="ka-GE"/>
        </w:rPr>
        <w:t>პროექტის</w:t>
      </w:r>
      <w:r w:rsidR="00E44FC9" w:rsidRPr="002855F6">
        <w:rPr>
          <w:noProof/>
          <w:lang w:val="ka-GE"/>
        </w:rPr>
        <w:t xml:space="preserve"> </w:t>
      </w:r>
      <w:r w:rsidR="00E44FC9" w:rsidRPr="002855F6">
        <w:rPr>
          <w:rFonts w:cs="Sylfaen"/>
          <w:noProof/>
          <w:lang w:val="ka-GE"/>
        </w:rPr>
        <w:t>განხორციელების</w:t>
      </w:r>
      <w:r w:rsidR="00E44FC9" w:rsidRPr="002855F6">
        <w:rPr>
          <w:noProof/>
          <w:lang w:val="ka-GE"/>
        </w:rPr>
        <w:t xml:space="preserve"> </w:t>
      </w:r>
      <w:r w:rsidR="00E44FC9" w:rsidRPr="002855F6">
        <w:rPr>
          <w:rFonts w:cs="Sylfaen"/>
          <w:noProof/>
          <w:lang w:val="ka-GE"/>
        </w:rPr>
        <w:t>შედეგად</w:t>
      </w:r>
      <w:r w:rsidR="00E44FC9" w:rsidRPr="002855F6">
        <w:rPr>
          <w:noProof/>
          <w:lang w:val="ka-GE"/>
        </w:rPr>
        <w:t xml:space="preserve"> </w:t>
      </w:r>
      <w:r w:rsidR="00E44FC9" w:rsidRPr="002855F6">
        <w:rPr>
          <w:rFonts w:cs="Sylfaen"/>
          <w:noProof/>
          <w:lang w:val="ka-GE"/>
        </w:rPr>
        <w:t>წარმოქმნილი</w:t>
      </w:r>
      <w:r w:rsidR="00E44FC9" w:rsidRPr="002855F6">
        <w:rPr>
          <w:noProof/>
          <w:lang w:val="ka-GE"/>
        </w:rPr>
        <w:t xml:space="preserve"> </w:t>
      </w:r>
      <w:r w:rsidR="00E44FC9" w:rsidRPr="002855F6">
        <w:rPr>
          <w:rFonts w:cs="Sylfaen"/>
          <w:noProof/>
          <w:lang w:val="ka-GE"/>
        </w:rPr>
        <w:t>წლიური</w:t>
      </w:r>
      <w:r w:rsidR="00E44FC9" w:rsidRPr="002855F6">
        <w:rPr>
          <w:noProof/>
          <w:lang w:val="ka-GE"/>
        </w:rPr>
        <w:t xml:space="preserve"> </w:t>
      </w:r>
      <w:r w:rsidR="00E44FC9" w:rsidRPr="002855F6">
        <w:rPr>
          <w:rFonts w:cs="Sylfaen"/>
          <w:noProof/>
          <w:lang w:val="ka-GE"/>
        </w:rPr>
        <w:t>საოპერაციო</w:t>
      </w:r>
      <w:r w:rsidR="00E44FC9" w:rsidRPr="002855F6">
        <w:rPr>
          <w:noProof/>
          <w:lang w:val="ka-GE"/>
        </w:rPr>
        <w:t xml:space="preserve"> </w:t>
      </w:r>
      <w:r w:rsidR="00E44FC9" w:rsidRPr="002855F6">
        <w:rPr>
          <w:rFonts w:cs="Sylfaen"/>
          <w:noProof/>
          <w:lang w:val="ka-GE"/>
        </w:rPr>
        <w:t>ხარჯი</w:t>
      </w:r>
      <w:r w:rsidR="00E44FC9" w:rsidRPr="002855F6">
        <w:rPr>
          <w:noProof/>
          <w:lang w:val="ka-GE"/>
        </w:rPr>
        <w:t xml:space="preserve">, </w:t>
      </w:r>
      <w:r w:rsidR="00E44FC9" w:rsidRPr="002855F6">
        <w:rPr>
          <w:rFonts w:cs="Sylfaen"/>
          <w:noProof/>
          <w:lang w:val="ka-GE"/>
        </w:rPr>
        <w:t>პროექტის</w:t>
      </w:r>
      <w:r w:rsidR="00E44FC9" w:rsidRPr="002855F6">
        <w:rPr>
          <w:noProof/>
          <w:lang w:val="ka-GE"/>
        </w:rPr>
        <w:t xml:space="preserve"> </w:t>
      </w:r>
      <w:r w:rsidR="00E44FC9" w:rsidRPr="002855F6">
        <w:rPr>
          <w:rFonts w:cs="Sylfaen"/>
          <w:noProof/>
          <w:lang w:val="ka-GE"/>
        </w:rPr>
        <w:t>საპროცენტო</w:t>
      </w:r>
      <w:r w:rsidR="00E44FC9" w:rsidRPr="002855F6">
        <w:rPr>
          <w:noProof/>
          <w:lang w:val="ka-GE"/>
        </w:rPr>
        <w:t xml:space="preserve"> </w:t>
      </w:r>
      <w:r w:rsidR="00E44FC9" w:rsidRPr="002855F6">
        <w:rPr>
          <w:rFonts w:cs="Sylfaen"/>
          <w:noProof/>
          <w:lang w:val="ka-GE"/>
        </w:rPr>
        <w:t>ხარჯის</w:t>
      </w:r>
      <w:r w:rsidR="00E44FC9" w:rsidRPr="002855F6">
        <w:rPr>
          <w:noProof/>
          <w:lang w:val="ka-GE"/>
        </w:rPr>
        <w:t xml:space="preserve"> </w:t>
      </w:r>
      <w:r w:rsidR="00E44FC9" w:rsidRPr="002855F6">
        <w:rPr>
          <w:rFonts w:cs="Sylfaen"/>
          <w:noProof/>
          <w:lang w:val="ka-GE"/>
        </w:rPr>
        <w:t>ჩათვლით</w:t>
      </w:r>
      <w:r w:rsidR="00E44FC9" w:rsidRPr="002855F6">
        <w:rPr>
          <w:noProof/>
          <w:lang w:val="ka-GE"/>
        </w:rPr>
        <w:t>.</w:t>
      </w:r>
    </w:p>
    <w:p w14:paraId="791D6CB4" w14:textId="77777777" w:rsidR="00E44FC9" w:rsidRPr="002855F6" w:rsidRDefault="00E44FC9" w:rsidP="003449EA">
      <w:pPr>
        <w:rPr>
          <w:noProof/>
          <w:lang w:val="ka-GE"/>
        </w:rPr>
      </w:pPr>
    </w:p>
    <w:p w14:paraId="78E01D76" w14:textId="77777777" w:rsidR="00E44FC9" w:rsidRPr="002855F6" w:rsidRDefault="00E44FC9" w:rsidP="003449EA">
      <w:pPr>
        <w:rPr>
          <w:noProof/>
          <w:lang w:val="ka-GE"/>
        </w:rPr>
      </w:pPr>
    </w:p>
    <w:p w14:paraId="48D7439C" w14:textId="77777777" w:rsidR="00E44FC9" w:rsidRPr="002855F6" w:rsidRDefault="00E44FC9" w:rsidP="003449EA">
      <w:pPr>
        <w:rPr>
          <w:noProof/>
          <w:lang w:val="ka-GE"/>
        </w:rPr>
      </w:pPr>
      <w:r w:rsidRPr="002855F6">
        <w:rPr>
          <w:rFonts w:cs="Sylfaen"/>
          <w:noProof/>
          <w:lang w:val="ka-GE"/>
        </w:rPr>
        <w:t>შენიშვნა</w:t>
      </w:r>
      <w:r w:rsidRPr="002855F6">
        <w:rPr>
          <w:noProof/>
          <w:lang w:val="ka-GE"/>
        </w:rPr>
        <w:t>:</w:t>
      </w:r>
    </w:p>
    <w:p w14:paraId="05498860" w14:textId="77777777" w:rsidR="00E44FC9" w:rsidRPr="002855F6" w:rsidRDefault="00E44FC9" w:rsidP="003449EA">
      <w:pPr>
        <w:rPr>
          <w:noProof/>
          <w:lang w:val="ka-GE"/>
        </w:rPr>
      </w:pPr>
      <w:r w:rsidRPr="002855F6">
        <w:rPr>
          <w:noProof/>
          <w:vertAlign w:val="superscript"/>
          <w:lang w:val="ka-GE"/>
        </w:rPr>
        <w:t xml:space="preserve">1 </w:t>
      </w:r>
      <w:r w:rsidRPr="002855F6">
        <w:rPr>
          <w:rFonts w:cs="Sylfaen"/>
          <w:noProof/>
          <w:lang w:val="ka-GE"/>
        </w:rPr>
        <w:t>იგულისხმება</w:t>
      </w:r>
      <w:r w:rsidRPr="002855F6">
        <w:rPr>
          <w:noProof/>
          <w:lang w:val="ka-GE"/>
        </w:rPr>
        <w:t xml:space="preserve">, </w:t>
      </w:r>
      <w:r w:rsidRPr="002855F6">
        <w:rPr>
          <w:rFonts w:cs="Sylfaen"/>
          <w:noProof/>
          <w:lang w:val="ka-GE"/>
        </w:rPr>
        <w:t>რომ</w:t>
      </w:r>
      <w:r w:rsidRPr="002855F6">
        <w:rPr>
          <w:noProof/>
          <w:lang w:val="ka-GE"/>
        </w:rPr>
        <w:t xml:space="preserve"> </w:t>
      </w:r>
      <w:r w:rsidRPr="002855F6">
        <w:rPr>
          <w:rFonts w:cs="Sylfaen"/>
          <w:noProof/>
          <w:lang w:val="ka-GE"/>
        </w:rPr>
        <w:t>აქტივის</w:t>
      </w:r>
      <w:r w:rsidRPr="002855F6">
        <w:rPr>
          <w:noProof/>
          <w:lang w:val="ka-GE"/>
        </w:rPr>
        <w:t xml:space="preserve"> </w:t>
      </w:r>
      <w:r w:rsidRPr="002855F6">
        <w:rPr>
          <w:rFonts w:cs="Sylfaen"/>
          <w:noProof/>
          <w:lang w:val="ka-GE"/>
        </w:rPr>
        <w:t>ნარჩენი</w:t>
      </w:r>
      <w:r w:rsidRPr="002855F6">
        <w:rPr>
          <w:noProof/>
          <w:lang w:val="ka-GE"/>
        </w:rPr>
        <w:t xml:space="preserve"> </w:t>
      </w:r>
      <w:r w:rsidRPr="002855F6">
        <w:rPr>
          <w:rFonts w:cs="Sylfaen"/>
          <w:noProof/>
          <w:lang w:val="ka-GE"/>
        </w:rPr>
        <w:t>ღირებულება</w:t>
      </w:r>
      <w:r w:rsidRPr="002855F6">
        <w:rPr>
          <w:noProof/>
          <w:lang w:val="ka-GE"/>
        </w:rPr>
        <w:t xml:space="preserve"> </w:t>
      </w:r>
      <w:r w:rsidRPr="002855F6">
        <w:rPr>
          <w:rFonts w:cs="Sylfaen"/>
          <w:noProof/>
          <w:lang w:val="ka-GE"/>
        </w:rPr>
        <w:t>არის</w:t>
      </w:r>
      <w:r w:rsidRPr="002855F6">
        <w:rPr>
          <w:noProof/>
          <w:lang w:val="ka-GE"/>
        </w:rPr>
        <w:t xml:space="preserve"> </w:t>
      </w:r>
      <w:r w:rsidRPr="002855F6">
        <w:rPr>
          <w:rFonts w:cs="Sylfaen"/>
          <w:noProof/>
          <w:lang w:val="ka-GE"/>
        </w:rPr>
        <w:t>ნული</w:t>
      </w:r>
      <w:r w:rsidRPr="002855F6">
        <w:rPr>
          <w:noProof/>
          <w:lang w:val="ka-GE"/>
        </w:rPr>
        <w:t>.</w:t>
      </w:r>
    </w:p>
    <w:p w14:paraId="71017009" w14:textId="77777777" w:rsidR="00E44FC9" w:rsidRPr="004A68B4" w:rsidRDefault="00E44FC9" w:rsidP="004663F8">
      <w:pPr>
        <w:pStyle w:val="abzacixml"/>
        <w:jc w:val="both"/>
        <w:rPr>
          <w:color w:val="0070C0"/>
        </w:rPr>
      </w:pPr>
    </w:p>
    <w:p w14:paraId="5F340D11" w14:textId="77777777" w:rsidR="001D10CC" w:rsidRPr="004A68B4" w:rsidRDefault="001D10CC">
      <w:pPr>
        <w:spacing w:line="240" w:lineRule="auto"/>
        <w:rPr>
          <w:rFonts w:cs="Sylfaen"/>
          <w:noProof/>
          <w:color w:val="0070C0"/>
          <w:sz w:val="18"/>
          <w:szCs w:val="24"/>
          <w:lang w:val="ka-GE"/>
        </w:rPr>
      </w:pPr>
      <w:r w:rsidRPr="002855F6">
        <w:rPr>
          <w:color w:val="0070C0"/>
          <w:lang w:val="ka-GE"/>
        </w:rPr>
        <w:br w:type="page"/>
      </w:r>
    </w:p>
    <w:p w14:paraId="6AE6327E" w14:textId="77777777" w:rsidR="007511D5" w:rsidRPr="004A68B4" w:rsidRDefault="007511D5" w:rsidP="004663F8">
      <w:pPr>
        <w:pStyle w:val="abzacixml"/>
        <w:jc w:val="both"/>
        <w:rPr>
          <w:color w:val="0070C0"/>
        </w:rPr>
      </w:pPr>
    </w:p>
    <w:p w14:paraId="1C2C0C81" w14:textId="77777777" w:rsidR="007511D5" w:rsidRPr="00B45D92" w:rsidRDefault="007511D5" w:rsidP="001D10CC">
      <w:pPr>
        <w:jc w:val="right"/>
        <w:rPr>
          <w:noProof/>
          <w:lang w:val="ka-GE"/>
        </w:rPr>
      </w:pPr>
      <w:r w:rsidRPr="00B45D92">
        <w:rPr>
          <w:rFonts w:cs="Sylfaen"/>
          <w:noProof/>
          <w:lang w:val="ka-GE"/>
        </w:rPr>
        <w:t>დანართი</w:t>
      </w:r>
      <w:r w:rsidRPr="00B45D92">
        <w:rPr>
          <w:noProof/>
          <w:lang w:val="ka-GE"/>
        </w:rPr>
        <w:t xml:space="preserve"> </w:t>
      </w:r>
      <w:r w:rsidRPr="00B45D92">
        <w:rPr>
          <w:rFonts w:cs="Calibri"/>
          <w:noProof/>
          <w:lang w:val="ka-GE"/>
        </w:rPr>
        <w:t>№</w:t>
      </w:r>
      <w:r w:rsidRPr="00B45D92">
        <w:rPr>
          <w:noProof/>
          <w:lang w:val="ka-GE"/>
        </w:rPr>
        <w:t>3</w:t>
      </w:r>
    </w:p>
    <w:p w14:paraId="60E866BC" w14:textId="77777777" w:rsidR="00E347B0" w:rsidRPr="00B45D92" w:rsidRDefault="00E347B0" w:rsidP="004663F8">
      <w:pPr>
        <w:pStyle w:val="abzacixml"/>
        <w:jc w:val="both"/>
      </w:pPr>
    </w:p>
    <w:p w14:paraId="4EBA2B23" w14:textId="2BF8B861" w:rsidR="007511D5" w:rsidRPr="00B45D92" w:rsidRDefault="007511D5" w:rsidP="001D10CC">
      <w:pPr>
        <w:jc w:val="center"/>
        <w:rPr>
          <w:b/>
          <w:lang w:val="ka-GE"/>
        </w:rPr>
      </w:pPr>
      <w:r w:rsidRPr="00B45D92">
        <w:rPr>
          <w:rFonts w:cs="Sylfaen"/>
          <w:b/>
          <w:lang w:val="ka-GE"/>
        </w:rPr>
        <w:t>ბუნებრივი</w:t>
      </w:r>
      <w:r w:rsidRPr="00B45D92">
        <w:rPr>
          <w:b/>
          <w:lang w:val="ka-GE"/>
        </w:rPr>
        <w:t xml:space="preserve"> </w:t>
      </w:r>
      <w:r w:rsidRPr="00B45D92">
        <w:rPr>
          <w:rFonts w:cs="Sylfaen"/>
          <w:b/>
          <w:lang w:val="ka-GE"/>
        </w:rPr>
        <w:t>გაზის</w:t>
      </w:r>
      <w:r w:rsidRPr="00B45D92">
        <w:rPr>
          <w:b/>
          <w:lang w:val="ka-GE"/>
        </w:rPr>
        <w:t xml:space="preserve"> </w:t>
      </w:r>
      <w:r w:rsidR="00E73F1C" w:rsidRPr="00B45D92">
        <w:rPr>
          <w:rFonts w:cs="Sylfaen"/>
          <w:b/>
          <w:lang w:val="ka-GE"/>
        </w:rPr>
        <w:t>გადაცემის ქსელში განსახორციელებელი</w:t>
      </w:r>
      <w:r w:rsidRPr="00B45D92">
        <w:rPr>
          <w:b/>
          <w:lang w:val="ka-GE"/>
        </w:rPr>
        <w:t xml:space="preserve"> </w:t>
      </w:r>
      <w:r w:rsidRPr="00B45D92">
        <w:rPr>
          <w:rFonts w:cs="Sylfaen"/>
          <w:b/>
          <w:lang w:val="ka-GE"/>
        </w:rPr>
        <w:t>საინვესტიციო</w:t>
      </w:r>
      <w:r w:rsidRPr="00B45D92">
        <w:rPr>
          <w:b/>
          <w:lang w:val="ka-GE"/>
        </w:rPr>
        <w:t xml:space="preserve"> </w:t>
      </w:r>
      <w:r w:rsidRPr="00B45D92">
        <w:rPr>
          <w:rFonts w:cs="Sylfaen"/>
          <w:b/>
          <w:lang w:val="ka-GE"/>
        </w:rPr>
        <w:t>პროექტების</w:t>
      </w:r>
    </w:p>
    <w:p w14:paraId="5715CCAF" w14:textId="77777777" w:rsidR="007511D5" w:rsidRPr="00B45D92" w:rsidRDefault="007511D5" w:rsidP="001D10CC">
      <w:pPr>
        <w:jc w:val="center"/>
        <w:rPr>
          <w:b/>
          <w:lang w:val="ka-GE"/>
        </w:rPr>
      </w:pPr>
      <w:r w:rsidRPr="00B45D92">
        <w:rPr>
          <w:rFonts w:cs="Sylfaen"/>
          <w:b/>
          <w:lang w:val="ka-GE"/>
        </w:rPr>
        <w:t>ეკონომიკური</w:t>
      </w:r>
      <w:r w:rsidRPr="00B45D92">
        <w:rPr>
          <w:b/>
          <w:lang w:val="ka-GE"/>
        </w:rPr>
        <w:t xml:space="preserve"> </w:t>
      </w:r>
      <w:r w:rsidRPr="00B45D92">
        <w:rPr>
          <w:rFonts w:cs="Sylfaen"/>
          <w:b/>
          <w:lang w:val="ka-GE"/>
        </w:rPr>
        <w:t>ანალიზის</w:t>
      </w:r>
      <w:r w:rsidRPr="00B45D92">
        <w:rPr>
          <w:b/>
          <w:lang w:val="ka-GE"/>
        </w:rPr>
        <w:t xml:space="preserve"> </w:t>
      </w:r>
      <w:r w:rsidRPr="00B45D92">
        <w:rPr>
          <w:rFonts w:cs="Sylfaen"/>
          <w:b/>
          <w:lang w:val="ka-GE"/>
        </w:rPr>
        <w:t>მეთოდოლოგია</w:t>
      </w:r>
    </w:p>
    <w:p w14:paraId="7A5A2FC9" w14:textId="77777777" w:rsidR="007511D5" w:rsidRPr="00B45D92" w:rsidRDefault="007511D5" w:rsidP="004663F8">
      <w:pPr>
        <w:rPr>
          <w:b/>
          <w:lang w:val="ka-GE"/>
        </w:rPr>
      </w:pPr>
    </w:p>
    <w:p w14:paraId="70E82688" w14:textId="77777777" w:rsidR="007511D5" w:rsidRPr="00B45D92" w:rsidRDefault="007511D5" w:rsidP="004663F8">
      <w:pPr>
        <w:rPr>
          <w:lang w:val="ka-GE"/>
        </w:rPr>
      </w:pPr>
      <w:r w:rsidRPr="00B45D92">
        <w:rPr>
          <w:lang w:val="ka-GE"/>
        </w:rPr>
        <w:t xml:space="preserve">პროექტის ეკონომიკური წმინდა მიმდინარე ღირებულება (ΕNPV) განისაზღვრება, პროექტის განხორციელების შედეგად წარმოქმნილი ეკონომიკური სარგებლისა და ეკონომიკური დანახარჯის სხვაობის დისკონტირებით. </w:t>
      </w:r>
    </w:p>
    <w:p w14:paraId="151B1AA2" w14:textId="77777777" w:rsidR="007511D5" w:rsidRPr="00B45D92" w:rsidRDefault="007511D5" w:rsidP="001D10CC">
      <w:pPr>
        <w:jc w:val="center"/>
        <w:rPr>
          <w:lang w:val="ka-GE"/>
        </w:rPr>
      </w:pPr>
      <w:r w:rsidRPr="00B45D92">
        <w:rPr>
          <w:lang w:val="da-DK"/>
        </w:rPr>
        <w:t xml:space="preserve">ENPV = </w:t>
      </w:r>
      <m:oMath>
        <m:nary>
          <m:naryPr>
            <m:chr m:val="∑"/>
            <m:limLoc m:val="undOvr"/>
            <m:ctrlPr>
              <w:rPr>
                <w:rFonts w:ascii="Cambria Math" w:hAnsi="Cambria Math"/>
                <w:i/>
              </w:rPr>
            </m:ctrlPr>
          </m:naryPr>
          <m:sub>
            <m:r>
              <w:rPr>
                <w:rFonts w:ascii="Cambria Math" w:hAnsi="Cambria Math"/>
                <w:lang w:val="ka-GE"/>
              </w:rPr>
              <m:t>t</m:t>
            </m:r>
            <m:r>
              <w:rPr>
                <w:rFonts w:ascii="Cambria Math" w:hAnsi="Cambria Math"/>
                <w:lang w:val="da-DK"/>
              </w:rPr>
              <m:t>=0</m:t>
            </m:r>
          </m:sub>
          <m:sup>
            <m:r>
              <w:rPr>
                <w:rFonts w:ascii="Cambria Math" w:hAnsi="Cambria Math"/>
                <w:lang w:val="ka-GE"/>
              </w:rPr>
              <m:t>n</m:t>
            </m:r>
          </m:sup>
          <m:e>
            <m:f>
              <m:fPr>
                <m:ctrlPr>
                  <w:rPr>
                    <w:rFonts w:ascii="Cambria Math" w:hAnsi="Cambria Math"/>
                    <w:i/>
                  </w:rPr>
                </m:ctrlPr>
              </m:fPr>
              <m:num>
                <m:sSub>
                  <m:sSubPr>
                    <m:ctrlPr>
                      <w:rPr>
                        <w:rFonts w:ascii="Cambria Math" w:hAnsi="Cambria Math"/>
                        <w:i/>
                      </w:rPr>
                    </m:ctrlPr>
                  </m:sSubPr>
                  <m:e>
                    <m:r>
                      <w:rPr>
                        <w:rFonts w:ascii="Cambria Math" w:hAnsi="Cambria Math"/>
                        <w:lang w:val="ka-GE"/>
                      </w:rPr>
                      <m:t>S</m:t>
                    </m:r>
                  </m:e>
                  <m:sub>
                    <m:r>
                      <w:rPr>
                        <w:rFonts w:ascii="Cambria Math" w:hAnsi="Cambria Math"/>
                        <w:lang w:val="da-DK"/>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lang w:val="da-DK"/>
                          </w:rPr>
                          <m:t>1+</m:t>
                        </m:r>
                        <m:r>
                          <w:rPr>
                            <w:rFonts w:ascii="Cambria Math" w:hAnsi="Cambria Math"/>
                            <w:lang w:val="ka-GE"/>
                          </w:rPr>
                          <m:t>c</m:t>
                        </m:r>
                      </m:e>
                    </m:d>
                  </m:e>
                  <m:sup>
                    <m:r>
                      <w:rPr>
                        <w:rFonts w:ascii="Cambria Math" w:hAnsi="Cambria Math"/>
                        <w:lang w:val="da-DK"/>
                      </w:rPr>
                      <m:t>t</m:t>
                    </m:r>
                  </m:sup>
                </m:sSup>
              </m:den>
            </m:f>
          </m:e>
        </m:nary>
        <m:r>
          <w:rPr>
            <w:rFonts w:ascii="Cambria Math" w:hAnsi="Cambria Math"/>
            <w:lang w:val="ka-GE"/>
          </w:rPr>
          <m:t>=</m:t>
        </m:r>
        <m:f>
          <m:fPr>
            <m:ctrlPr>
              <w:rPr>
                <w:rFonts w:ascii="Cambria Math" w:hAnsi="Cambria Math"/>
                <w:i/>
              </w:rPr>
            </m:ctrlPr>
          </m:fPr>
          <m:num>
            <m:sSub>
              <m:sSubPr>
                <m:ctrlPr>
                  <w:rPr>
                    <w:rFonts w:ascii="Cambria Math" w:hAnsi="Cambria Math"/>
                    <w:i/>
                  </w:rPr>
                </m:ctrlPr>
              </m:sSubPr>
              <m:e>
                <m:r>
                  <w:rPr>
                    <w:rFonts w:ascii="Cambria Math" w:hAnsi="Cambria Math"/>
                    <w:lang w:val="ka-GE"/>
                  </w:rPr>
                  <m:t>S</m:t>
                </m:r>
              </m:e>
              <m:sub>
                <m:r>
                  <w:rPr>
                    <w:rFonts w:ascii="Cambria Math" w:hAnsi="Cambria Math"/>
                    <w:lang w:val="da-DK"/>
                  </w:rPr>
                  <m:t>0</m:t>
                </m:r>
              </m:sub>
            </m:sSub>
          </m:num>
          <m:den>
            <m:sSup>
              <m:sSupPr>
                <m:ctrlPr>
                  <w:rPr>
                    <w:rFonts w:ascii="Cambria Math" w:hAnsi="Cambria Math"/>
                    <w:i/>
                  </w:rPr>
                </m:ctrlPr>
              </m:sSupPr>
              <m:e>
                <m:d>
                  <m:dPr>
                    <m:ctrlPr>
                      <w:rPr>
                        <w:rFonts w:ascii="Cambria Math" w:hAnsi="Cambria Math"/>
                        <w:i/>
                      </w:rPr>
                    </m:ctrlPr>
                  </m:dPr>
                  <m:e>
                    <m:r>
                      <w:rPr>
                        <w:rFonts w:ascii="Cambria Math" w:hAnsi="Cambria Math"/>
                        <w:lang w:val="da-DK"/>
                      </w:rPr>
                      <m:t>1+</m:t>
                    </m:r>
                    <m:r>
                      <w:rPr>
                        <w:rFonts w:ascii="Cambria Math" w:hAnsi="Cambria Math"/>
                        <w:lang w:val="ka-GE"/>
                      </w:rPr>
                      <m:t>c</m:t>
                    </m:r>
                  </m:e>
                </m:d>
              </m:e>
              <m:sup>
                <m:r>
                  <w:rPr>
                    <w:rFonts w:ascii="Cambria Math" w:hAnsi="Cambria Math"/>
                    <w:lang w:val="da-DK"/>
                  </w:rPr>
                  <m:t>0</m:t>
                </m:r>
              </m:sup>
            </m:sSup>
          </m:den>
        </m:f>
        <m:r>
          <w:rPr>
            <w:rFonts w:ascii="Cambria Math" w:hAnsi="Cambria Math"/>
            <w:lang w:val="da-DK"/>
          </w:rPr>
          <m:t>+</m:t>
        </m:r>
        <m:f>
          <m:fPr>
            <m:ctrlPr>
              <w:rPr>
                <w:rFonts w:ascii="Cambria Math" w:hAnsi="Cambria Math"/>
                <w:i/>
              </w:rPr>
            </m:ctrlPr>
          </m:fPr>
          <m:num>
            <m:sSub>
              <m:sSubPr>
                <m:ctrlPr>
                  <w:rPr>
                    <w:rFonts w:ascii="Cambria Math" w:hAnsi="Cambria Math"/>
                    <w:i/>
                  </w:rPr>
                </m:ctrlPr>
              </m:sSubPr>
              <m:e>
                <m:r>
                  <w:rPr>
                    <w:rFonts w:ascii="Cambria Math" w:hAnsi="Cambria Math"/>
                    <w:lang w:val="ka-GE"/>
                  </w:rPr>
                  <m:t>S</m:t>
                </m:r>
              </m:e>
              <m:sub>
                <m:r>
                  <w:rPr>
                    <w:rFonts w:ascii="Cambria Math" w:hAnsi="Cambria Math"/>
                    <w:lang w:val="da-DK"/>
                  </w:rPr>
                  <m:t>1</m:t>
                </m:r>
              </m:sub>
            </m:sSub>
          </m:num>
          <m:den>
            <m:sSup>
              <m:sSupPr>
                <m:ctrlPr>
                  <w:rPr>
                    <w:rFonts w:ascii="Cambria Math" w:hAnsi="Cambria Math"/>
                    <w:i/>
                  </w:rPr>
                </m:ctrlPr>
              </m:sSupPr>
              <m:e>
                <m:d>
                  <m:dPr>
                    <m:ctrlPr>
                      <w:rPr>
                        <w:rFonts w:ascii="Cambria Math" w:hAnsi="Cambria Math"/>
                        <w:i/>
                      </w:rPr>
                    </m:ctrlPr>
                  </m:dPr>
                  <m:e>
                    <m:r>
                      <w:rPr>
                        <w:rFonts w:ascii="Cambria Math" w:hAnsi="Cambria Math"/>
                        <w:lang w:val="da-DK"/>
                      </w:rPr>
                      <m:t>1+</m:t>
                    </m:r>
                    <m:r>
                      <w:rPr>
                        <w:rFonts w:ascii="Cambria Math" w:hAnsi="Cambria Math"/>
                        <w:lang w:val="ka-GE"/>
                      </w:rPr>
                      <m:t>c</m:t>
                    </m:r>
                  </m:e>
                </m:d>
              </m:e>
              <m:sup>
                <m:r>
                  <w:rPr>
                    <w:rFonts w:ascii="Cambria Math" w:hAnsi="Cambria Math"/>
                    <w:lang w:val="da-DK"/>
                  </w:rPr>
                  <m:t>1</m:t>
                </m:r>
              </m:sup>
            </m:sSup>
          </m:den>
        </m:f>
        <m:r>
          <w:rPr>
            <w:rFonts w:ascii="Cambria Math" w:hAnsi="Cambria Math"/>
            <w:lang w:val="da-DK"/>
          </w:rPr>
          <m:t>+…+</m:t>
        </m:r>
        <m:f>
          <m:fPr>
            <m:ctrlPr>
              <w:rPr>
                <w:rFonts w:ascii="Cambria Math" w:hAnsi="Cambria Math"/>
                <w:i/>
              </w:rPr>
            </m:ctrlPr>
          </m:fPr>
          <m:num>
            <m:sSub>
              <m:sSubPr>
                <m:ctrlPr>
                  <w:rPr>
                    <w:rFonts w:ascii="Cambria Math" w:hAnsi="Cambria Math"/>
                    <w:i/>
                  </w:rPr>
                </m:ctrlPr>
              </m:sSubPr>
              <m:e>
                <m:r>
                  <w:rPr>
                    <w:rFonts w:ascii="Cambria Math" w:hAnsi="Cambria Math"/>
                    <w:lang w:val="ka-GE"/>
                  </w:rPr>
                  <m:t>S</m:t>
                </m:r>
              </m:e>
              <m:sub>
                <m:r>
                  <w:rPr>
                    <w:rFonts w:ascii="Cambria Math" w:hAnsi="Cambria Math"/>
                    <w:lang w:val="ka-GE"/>
                  </w:rPr>
                  <m:t>n</m:t>
                </m:r>
              </m:sub>
            </m:sSub>
          </m:num>
          <m:den>
            <m:sSup>
              <m:sSupPr>
                <m:ctrlPr>
                  <w:rPr>
                    <w:rFonts w:ascii="Cambria Math" w:hAnsi="Cambria Math"/>
                    <w:i/>
                  </w:rPr>
                </m:ctrlPr>
              </m:sSupPr>
              <m:e>
                <m:d>
                  <m:dPr>
                    <m:ctrlPr>
                      <w:rPr>
                        <w:rFonts w:ascii="Cambria Math" w:hAnsi="Cambria Math"/>
                        <w:i/>
                      </w:rPr>
                    </m:ctrlPr>
                  </m:dPr>
                  <m:e>
                    <m:r>
                      <w:rPr>
                        <w:rFonts w:ascii="Cambria Math" w:hAnsi="Cambria Math"/>
                        <w:lang w:val="da-DK"/>
                      </w:rPr>
                      <m:t>1+</m:t>
                    </m:r>
                    <m:r>
                      <w:rPr>
                        <w:rFonts w:ascii="Cambria Math" w:hAnsi="Cambria Math"/>
                        <w:lang w:val="ka-GE"/>
                      </w:rPr>
                      <m:t>c</m:t>
                    </m:r>
                  </m:e>
                </m:d>
              </m:e>
              <m:sup>
                <m:r>
                  <w:rPr>
                    <w:rFonts w:ascii="Cambria Math" w:hAnsi="Cambria Math"/>
                    <w:lang w:val="ka-GE"/>
                  </w:rPr>
                  <m:t>n</m:t>
                </m:r>
              </m:sup>
            </m:sSup>
          </m:den>
        </m:f>
      </m:oMath>
      <w:r w:rsidRPr="00B45D92">
        <w:rPr>
          <w:lang w:val="ka-GE"/>
        </w:rPr>
        <w:t xml:space="preserve">    </w:t>
      </w:r>
      <w:r w:rsidRPr="00B45D92">
        <w:rPr>
          <w:lang w:val="ka-GE"/>
        </w:rPr>
        <w:tab/>
        <w:t>(1)</w:t>
      </w:r>
    </w:p>
    <w:p w14:paraId="4BD969A1" w14:textId="77777777" w:rsidR="007511D5" w:rsidRPr="00B45D92" w:rsidRDefault="007511D5" w:rsidP="004663F8">
      <w:pPr>
        <w:rPr>
          <w:lang w:val="ka-GE"/>
        </w:rPr>
      </w:pPr>
      <w:r w:rsidRPr="00B45D92">
        <w:rPr>
          <w:lang w:val="ka-GE"/>
        </w:rPr>
        <w:t>სადაც:</w:t>
      </w:r>
    </w:p>
    <w:p w14:paraId="6EB628D7" w14:textId="77777777" w:rsidR="007511D5" w:rsidRPr="00B45D92" w:rsidRDefault="007511D5" w:rsidP="004663F8">
      <w:pPr>
        <w:rPr>
          <w:lang w:val="ka-GE"/>
        </w:rPr>
      </w:pPr>
      <w:r w:rsidRPr="00B45D92">
        <w:rPr>
          <w:i/>
          <w:lang w:val="da-DK"/>
        </w:rPr>
        <w:t>S</w:t>
      </w:r>
      <w:r w:rsidRPr="00B45D92">
        <w:rPr>
          <w:i/>
          <w:vertAlign w:val="subscript"/>
          <w:lang w:val="da-DK"/>
        </w:rPr>
        <w:t>t</w:t>
      </w:r>
      <w:r w:rsidRPr="00B45D92">
        <w:rPr>
          <w:i/>
          <w:vertAlign w:val="subscript"/>
          <w:lang w:val="ka-GE"/>
        </w:rPr>
        <w:t xml:space="preserve"> </w:t>
      </w:r>
      <w:r w:rsidRPr="00B45D92">
        <w:rPr>
          <w:lang w:val="da-DK"/>
        </w:rPr>
        <w:t>-</w:t>
      </w:r>
      <w:r w:rsidRPr="00B45D92">
        <w:rPr>
          <w:lang w:val="ka-GE"/>
        </w:rPr>
        <w:t xml:space="preserve"> წმინდა ეკონომიკური სარგებელი (ეკონომიკურ სარგებელს მინუს ეკონომიკური დანახარჯი) </w:t>
      </w:r>
      <w:r w:rsidRPr="00B45D92">
        <w:rPr>
          <w:i/>
          <w:lang w:val="da-DK"/>
        </w:rPr>
        <w:t>t</w:t>
      </w:r>
      <w:r w:rsidRPr="00B45D92">
        <w:rPr>
          <w:i/>
          <w:lang w:val="ka-GE"/>
        </w:rPr>
        <w:t xml:space="preserve"> </w:t>
      </w:r>
      <w:r w:rsidRPr="00B45D92">
        <w:rPr>
          <w:lang w:val="ka-GE"/>
        </w:rPr>
        <w:t>პერიოდში;</w:t>
      </w:r>
    </w:p>
    <w:p w14:paraId="5D49BAC3" w14:textId="77777777" w:rsidR="007511D5" w:rsidRPr="00B45D92" w:rsidRDefault="007511D5" w:rsidP="004663F8">
      <w:pPr>
        <w:rPr>
          <w:lang w:val="ka-GE"/>
        </w:rPr>
      </w:pPr>
      <w:r w:rsidRPr="00B45D92">
        <w:rPr>
          <w:i/>
          <w:lang w:val="da-DK"/>
        </w:rPr>
        <w:t>c</w:t>
      </w:r>
      <w:r w:rsidRPr="00B45D92">
        <w:rPr>
          <w:i/>
          <w:lang w:val="ka-GE"/>
        </w:rPr>
        <w:t xml:space="preserve"> </w:t>
      </w:r>
      <w:r w:rsidRPr="00B45D92">
        <w:rPr>
          <w:lang w:val="da-DK"/>
        </w:rPr>
        <w:t>-</w:t>
      </w:r>
      <w:r w:rsidRPr="00B45D92">
        <w:rPr>
          <w:lang w:val="ka-GE"/>
        </w:rPr>
        <w:t xml:space="preserve"> სოციალური დისკონტირების განაკვეთი, რომელიც განისაზღვრება 5%-ის დონეზე;</w:t>
      </w:r>
    </w:p>
    <w:p w14:paraId="708EB203" w14:textId="77777777" w:rsidR="007511D5" w:rsidRPr="00B45D92" w:rsidRDefault="007511D5" w:rsidP="004663F8">
      <w:pPr>
        <w:rPr>
          <w:lang w:val="ka-GE"/>
        </w:rPr>
      </w:pPr>
      <w:r w:rsidRPr="00B45D92">
        <w:rPr>
          <w:i/>
          <w:lang w:val="da-DK"/>
        </w:rPr>
        <w:t>n</w:t>
      </w:r>
      <w:r w:rsidRPr="00B45D92">
        <w:rPr>
          <w:lang w:val="ka-GE"/>
        </w:rPr>
        <w:t xml:space="preserve"> </w:t>
      </w:r>
      <w:r w:rsidRPr="00B45D92">
        <w:rPr>
          <w:lang w:val="da-DK"/>
        </w:rPr>
        <w:t xml:space="preserve">- </w:t>
      </w:r>
      <w:r w:rsidRPr="00B45D92">
        <w:rPr>
          <w:lang w:val="ka-GE"/>
        </w:rPr>
        <w:t>აქტივის ექსპლუატაციის ვადა, რომელიც თითოეული პროექტისათვის ინდივიდუალურად განისაზღვრება.</w:t>
      </w:r>
    </w:p>
    <w:p w14:paraId="2D5021DD" w14:textId="77777777" w:rsidR="007511D5" w:rsidRPr="00B45D92" w:rsidRDefault="007511D5" w:rsidP="004663F8">
      <w:pPr>
        <w:ind w:firstLine="720"/>
        <w:rPr>
          <w:lang w:val="ka-GE"/>
        </w:rPr>
      </w:pPr>
    </w:p>
    <w:p w14:paraId="28182718" w14:textId="7D4A9FB0" w:rsidR="007511D5" w:rsidRPr="00B45D92" w:rsidRDefault="007511D5" w:rsidP="007119E5">
      <w:pPr>
        <w:spacing w:line="240" w:lineRule="auto"/>
        <w:rPr>
          <w:bCs/>
          <w:iCs/>
          <w:lang w:val="ka-GE"/>
        </w:rPr>
      </w:pPr>
      <w:r w:rsidRPr="00B45D92">
        <w:rPr>
          <w:bCs/>
          <w:iCs/>
          <w:lang w:val="ka-GE"/>
        </w:rPr>
        <w:t>მოდელში ნულოვან პერიოდში საწყისი ინვესტიციის ღირებულება გათვალისწინებული იქნება უარყოფითი ნიშნით.</w:t>
      </w:r>
    </w:p>
    <w:p w14:paraId="32DD0EAF" w14:textId="77777777" w:rsidR="00993B22" w:rsidRPr="00B45D92" w:rsidRDefault="00993B22" w:rsidP="007119E5">
      <w:pPr>
        <w:spacing w:line="240" w:lineRule="auto"/>
        <w:rPr>
          <w:bCs/>
          <w:iCs/>
          <w:lang w:val="ka-GE"/>
        </w:rPr>
      </w:pPr>
    </w:p>
    <w:p w14:paraId="41A08295" w14:textId="77777777" w:rsidR="007511D5" w:rsidRPr="00B45D92" w:rsidRDefault="007511D5" w:rsidP="007119E5">
      <w:pPr>
        <w:spacing w:line="240" w:lineRule="auto"/>
        <w:rPr>
          <w:bCs/>
          <w:iCs/>
          <w:lang w:val="ka-GE"/>
        </w:rPr>
      </w:pPr>
      <w:r w:rsidRPr="00B45D92">
        <w:rPr>
          <w:bCs/>
          <w:iCs/>
          <w:lang w:val="ka-GE"/>
        </w:rPr>
        <w:t xml:space="preserve">მოდელში ყველა იმ მაჩვენებლისათვის, რომლის </w:t>
      </w:r>
      <w:proofErr w:type="spellStart"/>
      <w:r w:rsidRPr="00B45D92">
        <w:rPr>
          <w:bCs/>
          <w:iCs/>
          <w:lang w:val="ka-GE"/>
        </w:rPr>
        <w:t>მონეტიზაციაშიც</w:t>
      </w:r>
      <w:proofErr w:type="spellEnd"/>
      <w:r w:rsidRPr="00B45D92">
        <w:rPr>
          <w:bCs/>
          <w:iCs/>
          <w:lang w:val="ka-GE"/>
        </w:rPr>
        <w:t xml:space="preserve"> პირდაპირ მონაწილეობს მოხმარებული ბუნებრივი გაზის ოდენობა, გამოიყენება ბუნებრივი გაზის მოხმარების მოსალოდნელი წლიური ზრდის პროცენტული მაჩვენებელი.</w:t>
      </w:r>
    </w:p>
    <w:p w14:paraId="45BE772E" w14:textId="77777777" w:rsidR="007511D5" w:rsidRPr="00B45D92" w:rsidRDefault="007511D5" w:rsidP="004663F8">
      <w:pPr>
        <w:rPr>
          <w:rFonts w:cs="Sylfaen"/>
          <w:b/>
          <w:bCs/>
          <w:i/>
          <w:iCs/>
          <w:noProof/>
          <w:lang w:val="ka-GE"/>
        </w:rPr>
      </w:pPr>
    </w:p>
    <w:p w14:paraId="36EEEC83" w14:textId="77777777" w:rsidR="002E17AF" w:rsidRPr="00B45D92" w:rsidRDefault="002E17AF" w:rsidP="004663F8">
      <w:pPr>
        <w:rPr>
          <w:rFonts w:cs="Sylfaen"/>
          <w:b/>
          <w:bCs/>
          <w:i/>
          <w:iCs/>
          <w:noProof/>
          <w:lang w:val="ka-GE"/>
        </w:rPr>
      </w:pPr>
    </w:p>
    <w:p w14:paraId="06F43E67" w14:textId="17A5F85B" w:rsidR="007511D5" w:rsidRPr="00B45D92" w:rsidRDefault="007511D5" w:rsidP="004663F8">
      <w:pPr>
        <w:rPr>
          <w:rFonts w:cs="Sylfaen"/>
          <w:b/>
          <w:bCs/>
          <w:iCs/>
          <w:noProof/>
          <w:lang w:val="ka-GE"/>
        </w:rPr>
      </w:pPr>
      <w:r w:rsidRPr="00B45D92">
        <w:rPr>
          <w:rFonts w:cs="Sylfaen"/>
          <w:b/>
          <w:bCs/>
          <w:iCs/>
          <w:noProof/>
          <w:lang w:val="ka-GE"/>
        </w:rPr>
        <w:t>ეკონომიკური სარგებლები</w:t>
      </w:r>
    </w:p>
    <w:p w14:paraId="5535774D" w14:textId="77777777" w:rsidR="000F073B" w:rsidRPr="00B45D92" w:rsidRDefault="000F073B" w:rsidP="004663F8">
      <w:pPr>
        <w:rPr>
          <w:rFonts w:cs="Sylfaen"/>
          <w:b/>
          <w:bCs/>
          <w:iCs/>
          <w:noProof/>
          <w:lang w:val="ka-GE"/>
        </w:rPr>
      </w:pPr>
    </w:p>
    <w:p w14:paraId="630A9C9B" w14:textId="77777777" w:rsidR="007511D5" w:rsidRPr="00B45D92" w:rsidRDefault="007511D5" w:rsidP="004663F8">
      <w:pPr>
        <w:rPr>
          <w:rFonts w:cs="Sylfaen"/>
          <w:noProof/>
          <w:lang w:val="ka-GE"/>
        </w:rPr>
      </w:pPr>
      <w:r w:rsidRPr="00B45D92">
        <w:rPr>
          <w:rFonts w:cs="Sylfaen"/>
          <w:b/>
          <w:bCs/>
          <w:iCs/>
          <w:noProof/>
          <w:lang w:val="ka-GE"/>
        </w:rPr>
        <w:t>ეკონომიკური სარგებელი 1</w:t>
      </w:r>
      <w:r w:rsidRPr="00B45D92">
        <w:rPr>
          <w:rFonts w:cs="Sylfaen"/>
          <w:b/>
          <w:bCs/>
          <w:iCs/>
          <w:noProof/>
          <w:lang w:val="da-DK"/>
        </w:rPr>
        <w:t>:</w:t>
      </w:r>
      <w:r w:rsidRPr="00B45D92">
        <w:rPr>
          <w:rFonts w:cs="Sylfaen"/>
          <w:b/>
          <w:bCs/>
          <w:noProof/>
          <w:lang w:val="da-DK"/>
        </w:rPr>
        <w:t xml:space="preserve"> </w:t>
      </w:r>
      <w:r w:rsidRPr="00B45D92">
        <w:rPr>
          <w:rFonts w:cs="Sylfaen"/>
          <w:noProof/>
          <w:lang w:val="ka-GE"/>
        </w:rPr>
        <w:t>თუ კონკრეტული საინვესტიციო პროექტი ამცირებს მოსალოდნელი წყვეტების რაოდენობას, ასეთ შემთხვევაში, ამ საინვესტიციო პროექტის განხორციელება ზრდის მიწოდების უსაფრთხოებას და ამცირებს პოტენციურ დანაკარგს, რასაც მთლიანი ეკონომიკა მიიღებდა გაზის მიწოდების წყვეტის შემთხვევაში (</w:t>
      </w:r>
      <w:r w:rsidRPr="00B45D92">
        <w:rPr>
          <w:rFonts w:cs="Sylfaen"/>
          <w:noProof/>
          <w:lang w:val="da-DK"/>
        </w:rPr>
        <w:t>VOLL-Value of Lost Load)</w:t>
      </w:r>
      <w:r w:rsidRPr="00B45D92">
        <w:rPr>
          <w:rFonts w:cs="Sylfaen"/>
          <w:noProof/>
          <w:lang w:val="ka-GE"/>
        </w:rPr>
        <w:t>. ენერგიის მიწოდების წყვეტის დანახარჯი გაიზომება შემდეგი ფორმულით:</w:t>
      </w:r>
    </w:p>
    <w:p w14:paraId="2926C013" w14:textId="77777777" w:rsidR="007511D5" w:rsidRPr="00B45D92" w:rsidRDefault="007511D5" w:rsidP="004663F8">
      <w:pPr>
        <w:rPr>
          <w:rFonts w:cs="Sylfaen"/>
          <w:noProof/>
          <w:sz w:val="12"/>
          <w:szCs w:val="12"/>
          <w:lang w:val="ka-GE"/>
        </w:rPr>
      </w:pPr>
    </w:p>
    <w:p w14:paraId="4EA3639B" w14:textId="77777777" w:rsidR="007511D5" w:rsidRPr="00B45D92" w:rsidRDefault="007511D5" w:rsidP="004663F8">
      <w:pPr>
        <w:tabs>
          <w:tab w:val="left" w:pos="567"/>
        </w:tabs>
        <w:rPr>
          <w:b/>
          <w:bCs/>
          <w:lang w:val="en-GB"/>
        </w:rPr>
      </w:pPr>
      <w:r w:rsidRPr="00B45D92">
        <w:rPr>
          <w:b/>
          <w:bCs/>
          <w:lang w:val="da-DK"/>
        </w:rPr>
        <w:tab/>
      </w:r>
      <w:r w:rsidRPr="00B45D92">
        <w:rPr>
          <w:b/>
          <w:bCs/>
          <w:lang w:val="en-GB"/>
        </w:rPr>
        <w:t>Disruption Cost</w:t>
      </w:r>
      <w:r w:rsidRPr="00B45D92">
        <w:rPr>
          <w:b/>
          <w:bCs/>
          <w:lang w:val="ka-GE"/>
        </w:rPr>
        <w:t xml:space="preserve"> = </w:t>
      </w:r>
      <w:r w:rsidRPr="00B45D92">
        <w:rPr>
          <w:b/>
          <w:bCs/>
          <w:lang w:val="en-GB"/>
        </w:rPr>
        <w:t>VOLL * Expected Amount of Nondelivered Gas</w:t>
      </w:r>
      <w:r w:rsidRPr="00B45D92">
        <w:rPr>
          <w:b/>
          <w:bCs/>
          <w:lang w:val="en-GB"/>
        </w:rPr>
        <w:tab/>
      </w:r>
      <w:r w:rsidRPr="00B45D92">
        <w:rPr>
          <w:bCs/>
          <w:lang w:val="en-GB"/>
        </w:rPr>
        <w:t>(2)</w:t>
      </w:r>
    </w:p>
    <w:p w14:paraId="6D310ED1" w14:textId="77777777" w:rsidR="007511D5" w:rsidRPr="00B45D92" w:rsidRDefault="007511D5" w:rsidP="004663F8">
      <w:pPr>
        <w:spacing w:line="240" w:lineRule="auto"/>
        <w:ind w:left="1134"/>
        <w:rPr>
          <w:iCs/>
          <w:lang w:val="ka-GE"/>
        </w:rPr>
      </w:pPr>
      <w:r w:rsidRPr="00B45D92">
        <w:rPr>
          <w:bCs/>
          <w:iCs/>
          <w:lang w:val="en-GB"/>
        </w:rPr>
        <w:t>Disruption Cost</w:t>
      </w:r>
      <w:r w:rsidRPr="00B45D92">
        <w:rPr>
          <w:b/>
          <w:bCs/>
          <w:iCs/>
          <w:lang w:val="ka-GE"/>
        </w:rPr>
        <w:t xml:space="preserve"> </w:t>
      </w:r>
      <w:r w:rsidRPr="00B45D92">
        <w:rPr>
          <w:iCs/>
          <w:lang w:val="ka-GE"/>
        </w:rPr>
        <w:t xml:space="preserve">- </w:t>
      </w:r>
      <w:r w:rsidRPr="00B45D92">
        <w:rPr>
          <w:rFonts w:cs="Sylfaen"/>
          <w:iCs/>
          <w:noProof/>
          <w:lang w:val="ka-GE"/>
        </w:rPr>
        <w:t>ენერგიის მიწოდების წყვეტის დანახარჯი</w:t>
      </w:r>
    </w:p>
    <w:p w14:paraId="0E125C25" w14:textId="1EE0FD02" w:rsidR="007511D5" w:rsidRPr="00B45D92" w:rsidRDefault="007511D5" w:rsidP="004663F8">
      <w:pPr>
        <w:spacing w:line="240" w:lineRule="auto"/>
        <w:ind w:left="1134"/>
        <w:rPr>
          <w:b/>
          <w:bCs/>
          <w:iCs/>
          <w:lang w:val="ka-GE"/>
        </w:rPr>
      </w:pPr>
      <w:r w:rsidRPr="00B45D92">
        <w:rPr>
          <w:bCs/>
          <w:iCs/>
          <w:lang w:val="ka-GE"/>
        </w:rPr>
        <w:t>VOLL</w:t>
      </w:r>
      <w:r w:rsidRPr="00B45D92">
        <w:rPr>
          <w:b/>
          <w:bCs/>
          <w:iCs/>
          <w:lang w:val="ka-GE"/>
        </w:rPr>
        <w:t xml:space="preserve"> </w:t>
      </w:r>
      <w:r w:rsidRPr="00B45D92">
        <w:rPr>
          <w:iCs/>
          <w:lang w:val="ka-GE"/>
        </w:rPr>
        <w:t>- 1 მ</w:t>
      </w:r>
      <w:r w:rsidRPr="00B45D92">
        <w:rPr>
          <w:iCs/>
          <w:vertAlign w:val="superscript"/>
          <w:lang w:val="ka-GE"/>
        </w:rPr>
        <w:t>3</w:t>
      </w:r>
      <w:r w:rsidRPr="00B45D92">
        <w:rPr>
          <w:iCs/>
          <w:lang w:val="ka-GE"/>
        </w:rPr>
        <w:t xml:space="preserve"> </w:t>
      </w:r>
      <w:proofErr w:type="spellStart"/>
      <w:r w:rsidRPr="00B45D92">
        <w:rPr>
          <w:iCs/>
          <w:lang w:val="ka-GE"/>
        </w:rPr>
        <w:t>მიუწოდებელი</w:t>
      </w:r>
      <w:proofErr w:type="spellEnd"/>
      <w:r w:rsidRPr="00B45D92">
        <w:rPr>
          <w:iCs/>
          <w:lang w:val="ka-GE"/>
        </w:rPr>
        <w:t xml:space="preserve"> გაზის ეკონომიკური ღირებულება, რომელიც  უტოლდება </w:t>
      </w:r>
      <w:r w:rsidR="00F00AC4" w:rsidRPr="00B45D92">
        <w:rPr>
          <w:iCs/>
          <w:lang w:val="ka-GE"/>
        </w:rPr>
        <w:t>725</w:t>
      </w:r>
      <w:r w:rsidRPr="00B45D92">
        <w:rPr>
          <w:iCs/>
          <w:lang w:val="ka-GE"/>
        </w:rPr>
        <w:t xml:space="preserve"> ლარს </w:t>
      </w:r>
      <w:proofErr w:type="spellStart"/>
      <w:r w:rsidRPr="00B45D92">
        <w:rPr>
          <w:iCs/>
          <w:lang w:val="ka-GE"/>
        </w:rPr>
        <w:t>მგვტ</w:t>
      </w:r>
      <w:proofErr w:type="spellEnd"/>
      <w:r w:rsidRPr="00B45D92">
        <w:rPr>
          <w:iCs/>
          <w:lang w:val="ka-GE"/>
        </w:rPr>
        <w:t xml:space="preserve">/საათზე ანუ </w:t>
      </w:r>
      <w:r w:rsidR="00F00AC4" w:rsidRPr="00B45D92">
        <w:rPr>
          <w:bCs/>
          <w:iCs/>
          <w:lang w:val="ka-GE"/>
        </w:rPr>
        <w:t>8</w:t>
      </w:r>
      <w:r w:rsidRPr="00B45D92">
        <w:rPr>
          <w:bCs/>
          <w:iCs/>
          <w:lang w:val="ka-GE"/>
        </w:rPr>
        <w:t xml:space="preserve"> ლარს 1 მ</w:t>
      </w:r>
      <w:r w:rsidRPr="00B45D92">
        <w:rPr>
          <w:bCs/>
          <w:iCs/>
          <w:vertAlign w:val="superscript"/>
          <w:lang w:val="ka-GE"/>
        </w:rPr>
        <w:t>3</w:t>
      </w:r>
      <w:r w:rsidRPr="00B45D92">
        <w:rPr>
          <w:bCs/>
          <w:iCs/>
          <w:lang w:val="ka-GE"/>
        </w:rPr>
        <w:t xml:space="preserve"> გაზზე</w:t>
      </w:r>
      <w:r w:rsidRPr="00B45D92">
        <w:rPr>
          <w:b/>
          <w:bCs/>
          <w:iCs/>
          <w:lang w:val="ka-GE"/>
        </w:rPr>
        <w:t>.</w:t>
      </w:r>
      <w:r w:rsidRPr="00B45D92">
        <w:rPr>
          <w:b/>
          <w:bCs/>
          <w:iCs/>
          <w:lang w:val="ka-GE"/>
        </w:rPr>
        <w:tab/>
      </w:r>
    </w:p>
    <w:p w14:paraId="2A32D0EF" w14:textId="08956DF0" w:rsidR="009C5C46" w:rsidRPr="00B45D92" w:rsidRDefault="009C5C46" w:rsidP="000F073B">
      <w:pPr>
        <w:spacing w:line="240" w:lineRule="auto"/>
        <w:rPr>
          <w:bCs/>
          <w:iCs/>
          <w:lang w:val="ka-GE"/>
        </w:rPr>
      </w:pPr>
    </w:p>
    <w:p w14:paraId="7165A06D" w14:textId="614C54B5" w:rsidR="007511D5" w:rsidRPr="00B45D92" w:rsidRDefault="007511D5" w:rsidP="004663F8">
      <w:pPr>
        <w:autoSpaceDE w:val="0"/>
        <w:autoSpaceDN w:val="0"/>
        <w:adjustRightInd w:val="0"/>
        <w:spacing w:line="240" w:lineRule="auto"/>
        <w:ind w:left="1134"/>
        <w:rPr>
          <w:iCs/>
          <w:sz w:val="20"/>
          <w:szCs w:val="20"/>
          <w:lang w:val="ka-GE"/>
        </w:rPr>
      </w:pPr>
      <w:proofErr w:type="spellStart"/>
      <w:r w:rsidRPr="00B45D92">
        <w:rPr>
          <w:bCs/>
          <w:iCs/>
          <w:lang w:val="ka-GE"/>
        </w:rPr>
        <w:t>Expected</w:t>
      </w:r>
      <w:proofErr w:type="spellEnd"/>
      <w:r w:rsidRPr="00B45D92">
        <w:rPr>
          <w:bCs/>
          <w:iCs/>
          <w:lang w:val="ka-GE"/>
        </w:rPr>
        <w:t xml:space="preserve"> </w:t>
      </w:r>
      <w:proofErr w:type="spellStart"/>
      <w:r w:rsidRPr="00B45D92">
        <w:rPr>
          <w:bCs/>
          <w:iCs/>
          <w:lang w:val="ka-GE"/>
        </w:rPr>
        <w:t>Amount</w:t>
      </w:r>
      <w:proofErr w:type="spellEnd"/>
      <w:r w:rsidRPr="00B45D92">
        <w:rPr>
          <w:bCs/>
          <w:iCs/>
          <w:lang w:val="ka-GE"/>
        </w:rPr>
        <w:t xml:space="preserve"> </w:t>
      </w:r>
      <w:proofErr w:type="spellStart"/>
      <w:r w:rsidRPr="00B45D92">
        <w:rPr>
          <w:bCs/>
          <w:iCs/>
          <w:lang w:val="ka-GE"/>
        </w:rPr>
        <w:t>of</w:t>
      </w:r>
      <w:proofErr w:type="spellEnd"/>
      <w:r w:rsidRPr="00B45D92">
        <w:rPr>
          <w:bCs/>
          <w:iCs/>
          <w:lang w:val="ka-GE"/>
        </w:rPr>
        <w:t xml:space="preserve"> </w:t>
      </w:r>
      <w:proofErr w:type="spellStart"/>
      <w:r w:rsidRPr="00B45D92">
        <w:rPr>
          <w:bCs/>
          <w:iCs/>
          <w:lang w:val="ka-GE"/>
        </w:rPr>
        <w:t>nondelivered</w:t>
      </w:r>
      <w:proofErr w:type="spellEnd"/>
      <w:r w:rsidRPr="00B45D92">
        <w:rPr>
          <w:bCs/>
          <w:iCs/>
          <w:lang w:val="ka-GE"/>
        </w:rPr>
        <w:t xml:space="preserve"> </w:t>
      </w:r>
      <w:proofErr w:type="spellStart"/>
      <w:r w:rsidRPr="00B45D92">
        <w:rPr>
          <w:bCs/>
          <w:iCs/>
          <w:lang w:val="ka-GE"/>
        </w:rPr>
        <w:t>gas</w:t>
      </w:r>
      <w:proofErr w:type="spellEnd"/>
      <w:r w:rsidRPr="00B45D92">
        <w:rPr>
          <w:b/>
          <w:bCs/>
          <w:iCs/>
          <w:lang w:val="ka-GE"/>
        </w:rPr>
        <w:t xml:space="preserve"> - </w:t>
      </w:r>
      <w:proofErr w:type="spellStart"/>
      <w:r w:rsidRPr="00B45D92">
        <w:rPr>
          <w:bCs/>
          <w:iCs/>
          <w:lang w:val="ka-GE"/>
        </w:rPr>
        <w:t>მიუწოდებელი</w:t>
      </w:r>
      <w:proofErr w:type="spellEnd"/>
      <w:r w:rsidRPr="00B45D92">
        <w:rPr>
          <w:bCs/>
          <w:iCs/>
          <w:lang w:val="ka-GE"/>
        </w:rPr>
        <w:t xml:space="preserve"> ბუნებრივი გაზის მოცულობა, რომელიც გამოითვლება</w:t>
      </w:r>
      <w:r w:rsidRPr="00B45D92">
        <w:rPr>
          <w:b/>
          <w:bCs/>
          <w:iCs/>
          <w:lang w:val="ka-GE"/>
        </w:rPr>
        <w:t xml:space="preserve"> </w:t>
      </w:r>
      <w:r w:rsidR="00E73F1C" w:rsidRPr="00B45D92">
        <w:rPr>
          <w:iCs/>
          <w:lang w:val="ka-GE"/>
        </w:rPr>
        <w:t>გადამცემი ქსელის</w:t>
      </w:r>
      <w:r w:rsidRPr="00B45D92">
        <w:rPr>
          <w:iCs/>
          <w:lang w:val="ka-GE"/>
        </w:rPr>
        <w:t xml:space="preserve"> კონკრეტულ მონაკვეთზე წლიური </w:t>
      </w:r>
      <w:proofErr w:type="spellStart"/>
      <w:r w:rsidRPr="00B45D92">
        <w:rPr>
          <w:iCs/>
          <w:lang w:val="ka-GE"/>
        </w:rPr>
        <w:t>მიუწოდებელი</w:t>
      </w:r>
      <w:proofErr w:type="spellEnd"/>
      <w:r w:rsidRPr="00B45D92">
        <w:rPr>
          <w:iCs/>
          <w:lang w:val="ka-GE"/>
        </w:rPr>
        <w:t xml:space="preserve"> ბუნებრივი გაზის მონაცემის გამოყენებით; ასეთის არარსებობის შემთხვევაში კი - </w:t>
      </w:r>
      <w:r w:rsidR="00E73F1C" w:rsidRPr="00B45D92">
        <w:rPr>
          <w:iCs/>
          <w:lang w:val="ka-GE"/>
        </w:rPr>
        <w:t>გადამცემი ქსელის</w:t>
      </w:r>
      <w:r w:rsidRPr="00B45D92">
        <w:rPr>
          <w:iCs/>
          <w:lang w:val="ka-GE"/>
        </w:rPr>
        <w:t xml:space="preserve"> კონკრეტულ მონაკვეთზე წყვეტის ხანგრძლივობის წლიური მაჩვენებლის </w:t>
      </w:r>
      <w:r w:rsidRPr="00B45D92">
        <w:rPr>
          <w:bCs/>
          <w:iCs/>
          <w:lang w:val="ka-GE"/>
        </w:rPr>
        <w:t>გამრავლებით</w:t>
      </w:r>
      <w:r w:rsidRPr="00B45D92">
        <w:rPr>
          <w:iCs/>
          <w:lang w:val="ka-GE"/>
        </w:rPr>
        <w:t xml:space="preserve"> ბოლო 5 წლის მანძილზე განაწილების ლიცენზიანტისა და პირდაპირი </w:t>
      </w:r>
      <w:r w:rsidR="00994375" w:rsidRPr="00B45D92">
        <w:rPr>
          <w:iCs/>
          <w:lang w:val="ka-GE"/>
        </w:rPr>
        <w:t>მომხმარებლისათვის</w:t>
      </w:r>
      <w:r w:rsidRPr="00B45D92">
        <w:rPr>
          <w:iCs/>
          <w:lang w:val="ka-GE"/>
        </w:rPr>
        <w:t xml:space="preserve"> 1 საათის მანძილზე საშუალოდ </w:t>
      </w:r>
      <w:proofErr w:type="spellStart"/>
      <w:r w:rsidRPr="00B45D92">
        <w:rPr>
          <w:iCs/>
          <w:lang w:val="ka-GE"/>
        </w:rPr>
        <w:t>მიუწოდებელი</w:t>
      </w:r>
      <w:proofErr w:type="spellEnd"/>
      <w:r w:rsidRPr="00B45D92">
        <w:rPr>
          <w:iCs/>
          <w:lang w:val="ka-GE"/>
        </w:rPr>
        <w:t xml:space="preserve"> გაზის მოცულობაზე, რაც შეადგენს 661 მ</w:t>
      </w:r>
      <w:r w:rsidRPr="00B45D92">
        <w:rPr>
          <w:iCs/>
          <w:vertAlign w:val="superscript"/>
          <w:lang w:val="ka-GE"/>
        </w:rPr>
        <w:t xml:space="preserve">3  </w:t>
      </w:r>
      <w:r w:rsidR="000F073B" w:rsidRPr="00B45D92">
        <w:rPr>
          <w:iCs/>
          <w:lang w:val="ka-GE"/>
        </w:rPr>
        <w:t>-ს.</w:t>
      </w:r>
    </w:p>
    <w:p w14:paraId="372908B2" w14:textId="0EF777E9" w:rsidR="00A765A5" w:rsidRPr="00B45D92" w:rsidRDefault="00A765A5" w:rsidP="000F073B">
      <w:pPr>
        <w:autoSpaceDE w:val="0"/>
        <w:autoSpaceDN w:val="0"/>
        <w:adjustRightInd w:val="0"/>
        <w:spacing w:line="240" w:lineRule="auto"/>
        <w:rPr>
          <w:bCs/>
          <w:iCs/>
          <w:vertAlign w:val="superscript"/>
          <w:lang w:val="ka-GE"/>
        </w:rPr>
      </w:pPr>
    </w:p>
    <w:p w14:paraId="29069064" w14:textId="77777777" w:rsidR="00A765A5" w:rsidRPr="00B45D92" w:rsidRDefault="00A765A5" w:rsidP="004663F8">
      <w:pPr>
        <w:autoSpaceDE w:val="0"/>
        <w:autoSpaceDN w:val="0"/>
        <w:adjustRightInd w:val="0"/>
        <w:spacing w:before="240" w:line="240" w:lineRule="auto"/>
        <w:rPr>
          <w:bCs/>
          <w:iCs/>
          <w:lang w:val="ka-GE"/>
        </w:rPr>
      </w:pPr>
    </w:p>
    <w:p w14:paraId="3BAA55D8" w14:textId="77777777" w:rsidR="007511D5" w:rsidRPr="00B45D92" w:rsidRDefault="007511D5" w:rsidP="004663F8">
      <w:pPr>
        <w:spacing w:line="240" w:lineRule="auto"/>
        <w:rPr>
          <w:rFonts w:cs="Sylfaen"/>
          <w:noProof/>
          <w:lang w:val="ka-GE"/>
        </w:rPr>
      </w:pPr>
      <w:r w:rsidRPr="00B45D92">
        <w:rPr>
          <w:rFonts w:cs="Sylfaen"/>
          <w:b/>
          <w:bCs/>
          <w:iCs/>
          <w:noProof/>
          <w:lang w:val="ka-GE"/>
        </w:rPr>
        <w:t>ეკონომიკური სარგებელი 2</w:t>
      </w:r>
      <w:r w:rsidRPr="00B45D92">
        <w:rPr>
          <w:rFonts w:cs="Sylfaen"/>
          <w:iCs/>
          <w:noProof/>
          <w:lang w:val="ka-GE"/>
        </w:rPr>
        <w:t>:</w:t>
      </w:r>
      <w:r w:rsidRPr="00B45D92">
        <w:rPr>
          <w:rFonts w:cs="Sylfaen"/>
          <w:noProof/>
          <w:lang w:val="ka-GE"/>
        </w:rPr>
        <w:t xml:space="preserve"> თუ კონკრეტული საინვესტიციო პროექტი ამცირებს მოსალოდნელი ბუნებრივი გაზის დანაკარგებს, მისი განხორციელება შეამცირებს გარემოზე ბუნებრივი გაზის გაფრქვევით მიყენებულ ზიანს. გარდა ამისა, დაიზოგება ბუნებრივი გაზის შესაძენად გადასახდელი თანხა. შესაბამისად, ეს ორივე ფაქტორი განიხილება, როგორც მთლიანი ეკონომიკის სარგებელი და გამოისახება ფორმულით:</w:t>
      </w:r>
    </w:p>
    <w:p w14:paraId="10AC0D8C" w14:textId="77777777" w:rsidR="007511D5" w:rsidRPr="00B45D92" w:rsidRDefault="007511D5" w:rsidP="004663F8">
      <w:pPr>
        <w:pStyle w:val="Default"/>
        <w:ind w:firstLine="567"/>
        <w:jc w:val="both"/>
        <w:rPr>
          <w:rFonts w:ascii="Sylfaen" w:hAnsi="Sylfaen"/>
          <w:b/>
          <w:bCs/>
          <w:color w:val="auto"/>
          <w:sz w:val="22"/>
          <w:szCs w:val="22"/>
          <w:lang w:val="ka-GE"/>
        </w:rPr>
      </w:pPr>
      <w:proofErr w:type="spellStart"/>
      <w:r w:rsidRPr="00B45D92">
        <w:rPr>
          <w:rFonts w:ascii="Sylfaen" w:hAnsi="Sylfaen"/>
          <w:b/>
          <w:bCs/>
          <w:color w:val="auto"/>
          <w:sz w:val="22"/>
          <w:szCs w:val="22"/>
          <w:lang w:val="ka-GE"/>
        </w:rPr>
        <w:t>Benefit</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From</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Avoided</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Gas</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Losses</w:t>
      </w:r>
      <w:proofErr w:type="spellEnd"/>
      <w:r w:rsidRPr="00B45D92">
        <w:rPr>
          <w:rFonts w:ascii="Sylfaen" w:hAnsi="Sylfaen"/>
          <w:b/>
          <w:bCs/>
          <w:color w:val="auto"/>
          <w:sz w:val="22"/>
          <w:szCs w:val="22"/>
          <w:lang w:val="ka-GE"/>
        </w:rPr>
        <w:t xml:space="preserve"> = </w:t>
      </w:r>
    </w:p>
    <w:p w14:paraId="339071AD" w14:textId="77777777" w:rsidR="007511D5" w:rsidRPr="00B45D92" w:rsidRDefault="007511D5" w:rsidP="004663F8">
      <w:pPr>
        <w:pStyle w:val="Default"/>
        <w:tabs>
          <w:tab w:val="left" w:pos="1701"/>
        </w:tabs>
        <w:jc w:val="both"/>
        <w:rPr>
          <w:rFonts w:ascii="Sylfaen" w:hAnsi="Sylfaen"/>
          <w:b/>
          <w:bCs/>
          <w:color w:val="auto"/>
          <w:sz w:val="22"/>
          <w:szCs w:val="22"/>
        </w:rPr>
      </w:pPr>
      <w:r w:rsidRPr="00B45D92">
        <w:rPr>
          <w:rFonts w:ascii="Sylfaen" w:hAnsi="Sylfaen"/>
          <w:b/>
          <w:bCs/>
          <w:color w:val="auto"/>
          <w:sz w:val="22"/>
          <w:szCs w:val="22"/>
          <w:lang w:val="ka-GE"/>
        </w:rPr>
        <w:t xml:space="preserve">                               = (</w:t>
      </w:r>
      <w:proofErr w:type="spellStart"/>
      <w:r w:rsidRPr="00B45D92">
        <w:rPr>
          <w:rFonts w:ascii="Sylfaen" w:hAnsi="Sylfaen"/>
          <w:b/>
          <w:bCs/>
          <w:color w:val="auto"/>
          <w:sz w:val="22"/>
          <w:szCs w:val="22"/>
          <w:lang w:val="ka-GE"/>
        </w:rPr>
        <w:t>Gas</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Losses</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in</w:t>
      </w:r>
      <w:proofErr w:type="spellEnd"/>
      <w:r w:rsidRPr="00B45D92">
        <w:rPr>
          <w:rFonts w:ascii="Sylfaen" w:hAnsi="Sylfaen"/>
          <w:b/>
          <w:bCs/>
          <w:color w:val="auto"/>
          <w:sz w:val="22"/>
          <w:szCs w:val="22"/>
          <w:lang w:val="ka-GE"/>
        </w:rPr>
        <w:t xml:space="preserve"> M </w:t>
      </w:r>
      <w:r w:rsidRPr="00B45D92">
        <w:rPr>
          <w:rFonts w:ascii="Sylfaen" w:hAnsi="Sylfaen"/>
          <w:b/>
          <w:bCs/>
          <w:color w:val="auto"/>
          <w:sz w:val="22"/>
          <w:szCs w:val="22"/>
          <w:vertAlign w:val="superscript"/>
          <w:lang w:val="ka-GE"/>
        </w:rPr>
        <w:t>3</w:t>
      </w:r>
      <w:r w:rsidRPr="00B45D92">
        <w:rPr>
          <w:rFonts w:ascii="Sylfaen" w:hAnsi="Sylfaen"/>
          <w:b/>
          <w:bCs/>
          <w:color w:val="auto"/>
          <w:sz w:val="22"/>
          <w:szCs w:val="22"/>
          <w:lang w:val="ka-GE"/>
        </w:rPr>
        <w:t>) * (</w:t>
      </w:r>
      <w:proofErr w:type="spellStart"/>
      <w:r w:rsidRPr="00B45D92">
        <w:rPr>
          <w:rFonts w:ascii="Sylfaen" w:hAnsi="Sylfaen"/>
          <w:b/>
          <w:bCs/>
          <w:color w:val="auto"/>
          <w:sz w:val="22"/>
          <w:szCs w:val="22"/>
          <w:lang w:val="ka-GE"/>
        </w:rPr>
        <w:t>Gas</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Purchase</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Price</w:t>
      </w:r>
      <w:proofErr w:type="spellEnd"/>
      <w:r w:rsidRPr="00B45D92">
        <w:rPr>
          <w:rFonts w:ascii="Sylfaen" w:hAnsi="Sylfaen"/>
          <w:b/>
          <w:bCs/>
          <w:color w:val="auto"/>
          <w:sz w:val="22"/>
          <w:szCs w:val="22"/>
          <w:lang w:val="ka-GE"/>
        </w:rPr>
        <w:t xml:space="preserve"> + </w:t>
      </w:r>
      <w:proofErr w:type="spellStart"/>
      <w:r w:rsidRPr="00B45D92">
        <w:rPr>
          <w:rFonts w:ascii="Sylfaen" w:hAnsi="Sylfaen"/>
          <w:b/>
          <w:bCs/>
          <w:color w:val="auto"/>
          <w:sz w:val="22"/>
          <w:szCs w:val="22"/>
          <w:lang w:val="ka-GE"/>
        </w:rPr>
        <w:t>Social</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Cost</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of</w:t>
      </w:r>
      <w:proofErr w:type="spellEnd"/>
      <w:r w:rsidRPr="00B45D92">
        <w:rPr>
          <w:rFonts w:ascii="Sylfaen" w:hAnsi="Sylfaen"/>
          <w:b/>
          <w:bCs/>
          <w:color w:val="auto"/>
          <w:sz w:val="22"/>
          <w:szCs w:val="22"/>
          <w:lang w:val="ka-GE"/>
        </w:rPr>
        <w:t xml:space="preserve"> </w:t>
      </w:r>
      <w:proofErr w:type="spellStart"/>
      <w:r w:rsidRPr="00B45D92">
        <w:rPr>
          <w:rFonts w:ascii="Sylfaen" w:hAnsi="Sylfaen"/>
          <w:b/>
          <w:bCs/>
          <w:color w:val="auto"/>
          <w:sz w:val="22"/>
          <w:szCs w:val="22"/>
          <w:lang w:val="ka-GE"/>
        </w:rPr>
        <w:t>Methane</w:t>
      </w:r>
      <w:proofErr w:type="spellEnd"/>
      <w:r w:rsidRPr="00B45D92">
        <w:rPr>
          <w:rFonts w:ascii="Sylfaen" w:hAnsi="Sylfaen"/>
          <w:b/>
          <w:bCs/>
          <w:color w:val="auto"/>
          <w:sz w:val="22"/>
          <w:szCs w:val="22"/>
          <w:lang w:val="ka-GE"/>
        </w:rPr>
        <w:t>)</w:t>
      </w:r>
      <w:r w:rsidRPr="00B45D92">
        <w:rPr>
          <w:rFonts w:ascii="Sylfaen" w:hAnsi="Sylfaen"/>
          <w:b/>
          <w:bCs/>
          <w:color w:val="auto"/>
          <w:sz w:val="22"/>
          <w:szCs w:val="22"/>
          <w:lang w:val="ka-GE"/>
        </w:rPr>
        <w:tab/>
      </w:r>
      <w:r w:rsidRPr="00B45D92">
        <w:rPr>
          <w:rFonts w:ascii="Sylfaen" w:hAnsi="Sylfaen"/>
          <w:bCs/>
          <w:color w:val="auto"/>
          <w:sz w:val="22"/>
          <w:szCs w:val="22"/>
        </w:rPr>
        <w:t>(3)</w:t>
      </w:r>
    </w:p>
    <w:p w14:paraId="4765CE11" w14:textId="77777777" w:rsidR="007511D5" w:rsidRPr="00B45D92" w:rsidRDefault="007511D5" w:rsidP="004663F8">
      <w:pPr>
        <w:tabs>
          <w:tab w:val="left" w:pos="360"/>
        </w:tabs>
        <w:ind w:left="720"/>
        <w:rPr>
          <w:b/>
          <w:bCs/>
          <w:sz w:val="8"/>
          <w:szCs w:val="8"/>
          <w:lang w:val="ka-GE"/>
        </w:rPr>
      </w:pPr>
    </w:p>
    <w:p w14:paraId="279F4250" w14:textId="77777777" w:rsidR="007511D5" w:rsidRPr="00B45D92" w:rsidRDefault="007511D5" w:rsidP="004663F8">
      <w:pPr>
        <w:ind w:left="1134"/>
        <w:rPr>
          <w:rFonts w:cs="Sylfaen"/>
          <w:iCs/>
          <w:noProof/>
          <w:lang w:val="ka-GE"/>
        </w:rPr>
      </w:pPr>
      <w:r w:rsidRPr="00B45D92">
        <w:rPr>
          <w:rFonts w:cs="Sylfaen"/>
          <w:bCs/>
          <w:iCs/>
          <w:noProof/>
          <w:lang w:val="ka-GE"/>
        </w:rPr>
        <w:t>Benefit From Avoided Gas Losses</w:t>
      </w:r>
      <w:r w:rsidRPr="00B45D92">
        <w:rPr>
          <w:rFonts w:cs="Sylfaen"/>
          <w:iCs/>
          <w:noProof/>
          <w:lang w:val="ka-GE"/>
        </w:rPr>
        <w:t xml:space="preserve"> - ბუნებრივი გაზის დანაკარგზე დაზოგილი თანხა</w:t>
      </w:r>
    </w:p>
    <w:p w14:paraId="23BFAC43" w14:textId="77777777" w:rsidR="007511D5" w:rsidRPr="00B45D92" w:rsidRDefault="007511D5" w:rsidP="004663F8">
      <w:pPr>
        <w:ind w:left="1134"/>
        <w:rPr>
          <w:iCs/>
          <w:lang w:val="ka-GE"/>
        </w:rPr>
      </w:pPr>
      <w:r w:rsidRPr="00B45D92">
        <w:rPr>
          <w:rFonts w:cs="Sylfaen"/>
          <w:bCs/>
          <w:iCs/>
          <w:noProof/>
          <w:lang w:val="ka-GE"/>
        </w:rPr>
        <w:t>Gas Losses in M</w:t>
      </w:r>
      <w:r w:rsidRPr="00B45D92">
        <w:rPr>
          <w:rFonts w:cs="Sylfaen"/>
          <w:bCs/>
          <w:iCs/>
          <w:noProof/>
          <w:vertAlign w:val="superscript"/>
          <w:lang w:val="ka-GE"/>
        </w:rPr>
        <w:t>3</w:t>
      </w:r>
      <w:r w:rsidRPr="00B45D92">
        <w:rPr>
          <w:rFonts w:cs="Sylfaen"/>
          <w:b/>
          <w:bCs/>
          <w:iCs/>
          <w:noProof/>
          <w:vertAlign w:val="superscript"/>
          <w:lang w:val="ka-GE"/>
        </w:rPr>
        <w:t xml:space="preserve"> </w:t>
      </w:r>
      <w:r w:rsidRPr="00B45D92">
        <w:rPr>
          <w:iCs/>
          <w:lang w:val="ka-GE"/>
        </w:rPr>
        <w:t>- დაკარგული ბუნებრივი გაზის მოცულობა მ</w:t>
      </w:r>
      <w:r w:rsidRPr="00B45D92">
        <w:rPr>
          <w:iCs/>
          <w:vertAlign w:val="superscript"/>
          <w:lang w:val="ka-GE"/>
        </w:rPr>
        <w:t>3</w:t>
      </w:r>
      <w:r w:rsidRPr="00B45D92">
        <w:rPr>
          <w:iCs/>
          <w:lang w:val="ka-GE"/>
        </w:rPr>
        <w:t>-ში კონკრეტული საინვესტიციო პროექტისათვის</w:t>
      </w:r>
    </w:p>
    <w:p w14:paraId="0B405ED5" w14:textId="77777777" w:rsidR="007511D5" w:rsidRPr="00B45D92" w:rsidRDefault="007511D5" w:rsidP="004663F8">
      <w:pPr>
        <w:ind w:left="1134"/>
        <w:rPr>
          <w:rFonts w:cs="Sylfaen"/>
          <w:iCs/>
          <w:noProof/>
          <w:lang w:val="ka-GE"/>
        </w:rPr>
      </w:pPr>
      <w:r w:rsidRPr="00B45D92">
        <w:rPr>
          <w:rFonts w:cs="Sylfaen"/>
          <w:bCs/>
          <w:iCs/>
          <w:noProof/>
          <w:lang w:val="ka-GE"/>
        </w:rPr>
        <w:t>Gas Purchase Price</w:t>
      </w:r>
      <w:r w:rsidRPr="00B45D92">
        <w:rPr>
          <w:rFonts w:cs="Sylfaen"/>
          <w:b/>
          <w:bCs/>
          <w:iCs/>
          <w:noProof/>
          <w:lang w:val="ka-GE"/>
        </w:rPr>
        <w:t xml:space="preserve"> </w:t>
      </w:r>
      <w:r w:rsidRPr="00B45D92">
        <w:rPr>
          <w:rFonts w:cs="Sylfaen"/>
          <w:iCs/>
          <w:noProof/>
          <w:lang w:val="ka-GE"/>
        </w:rPr>
        <w:t>- პროექტის განხორციელების დროს ბუნებრივი გაზის შესასყიდი საბაზრო ფასი ეროვნულ ვალუტაში</w:t>
      </w:r>
    </w:p>
    <w:p w14:paraId="3F82D8B6" w14:textId="16EA45A7" w:rsidR="007511D5" w:rsidRPr="00B45D92" w:rsidRDefault="007511D5" w:rsidP="004663F8">
      <w:pPr>
        <w:ind w:left="1134"/>
        <w:rPr>
          <w:rFonts w:cs="Sylfaen"/>
          <w:iCs/>
          <w:noProof/>
          <w:lang w:val="ka-GE"/>
        </w:rPr>
      </w:pPr>
      <w:r w:rsidRPr="00B45D92">
        <w:rPr>
          <w:rFonts w:cs="Sylfaen"/>
          <w:bCs/>
          <w:iCs/>
          <w:noProof/>
          <w:lang w:val="ka-GE"/>
        </w:rPr>
        <w:t>Social Cost of Methane</w:t>
      </w:r>
      <w:r w:rsidRPr="00B45D92">
        <w:rPr>
          <w:rFonts w:cs="Sylfaen"/>
          <w:b/>
          <w:bCs/>
          <w:iCs/>
          <w:noProof/>
          <w:lang w:val="ka-GE"/>
        </w:rPr>
        <w:t xml:space="preserve"> </w:t>
      </w:r>
      <w:r w:rsidRPr="00B45D92">
        <w:rPr>
          <w:rFonts w:cs="Sylfaen"/>
          <w:iCs/>
          <w:noProof/>
          <w:lang w:val="ka-GE"/>
        </w:rPr>
        <w:t>- ბუნებრივი გაზის გარემოში გაფრქვევით მიყენებული ზარალი, რაც  შეადგენს 1.44 აშშ დოლარს 1 კგ მეთანზე. კონვერტაციის კურსად გამოყენებული იქნება საინვესტიციო გეგმის კომისიაში წარდგენის მომენტამდე საქართველოს ეროვნული ბანკის მიერ დადგენილი ბოლო 12 კალენდარული თვის ნომინალური გაცვლითი კურსის საშუალო.</w:t>
      </w:r>
    </w:p>
    <w:p w14:paraId="2D5FD36C" w14:textId="44CA62B2" w:rsidR="007273A6" w:rsidRPr="00B45D92" w:rsidRDefault="007273A6" w:rsidP="007273A6">
      <w:pPr>
        <w:rPr>
          <w:rFonts w:cs="Sylfaen"/>
          <w:iCs/>
          <w:noProof/>
          <w:lang w:val="ka-GE"/>
        </w:rPr>
      </w:pPr>
    </w:p>
    <w:p w14:paraId="19C094F6" w14:textId="77777777" w:rsidR="007511D5" w:rsidRPr="00B45D92" w:rsidRDefault="007511D5" w:rsidP="004663F8">
      <w:pPr>
        <w:pStyle w:val="Default"/>
        <w:jc w:val="both"/>
        <w:rPr>
          <w:rFonts w:ascii="Sylfaen" w:hAnsi="Sylfaen" w:cs="Sylfaen"/>
          <w:i/>
          <w:iCs/>
          <w:noProof/>
          <w:color w:val="auto"/>
          <w:sz w:val="8"/>
          <w:szCs w:val="8"/>
          <w:lang w:val="ka-GE"/>
        </w:rPr>
      </w:pPr>
    </w:p>
    <w:p w14:paraId="0C1F68DA" w14:textId="2BC59341" w:rsidR="007511D5" w:rsidRPr="00B45D92" w:rsidRDefault="007511D5" w:rsidP="004663F8">
      <w:pPr>
        <w:rPr>
          <w:rFonts w:cs="Sylfaen"/>
          <w:noProof/>
          <w:lang w:val="ka-GE"/>
        </w:rPr>
      </w:pPr>
      <w:bookmarkStart w:id="1" w:name="_Hlk38972256"/>
      <w:r w:rsidRPr="00B45D92">
        <w:rPr>
          <w:rFonts w:cs="Sylfaen"/>
          <w:b/>
          <w:bCs/>
          <w:iCs/>
          <w:noProof/>
          <w:lang w:val="ka-GE"/>
        </w:rPr>
        <w:t>ეკონომიკური სარგებელი 3</w:t>
      </w:r>
      <w:bookmarkEnd w:id="1"/>
      <w:r w:rsidRPr="00B45D92">
        <w:rPr>
          <w:rFonts w:cs="Sylfaen"/>
          <w:b/>
          <w:bCs/>
          <w:iCs/>
          <w:noProof/>
          <w:lang w:val="ka-GE"/>
        </w:rPr>
        <w:t>:</w:t>
      </w:r>
      <w:r w:rsidRPr="00B45D92">
        <w:rPr>
          <w:rFonts w:cs="Sylfaen"/>
          <w:b/>
          <w:bCs/>
          <w:noProof/>
          <w:lang w:val="ka-GE"/>
        </w:rPr>
        <w:t xml:space="preserve"> </w:t>
      </w:r>
      <w:r w:rsidRPr="00B45D92">
        <w:rPr>
          <w:rFonts w:cs="Sylfaen"/>
          <w:noProof/>
          <w:lang w:val="ka-GE"/>
        </w:rPr>
        <w:t xml:space="preserve">თუ კონკრეტული საინვესტიციო პროექტი ამცირებს მომხმარებლის დანახარჯებს სხვა ენერგიის წყაროებზე, რაც განპირობებულია ალტერნატიული ენერგიის წყაროების (შეშა, ნავთი და სხვა)  ბუნებრივი გაზით ჩანაცვლებით, ის განიხილება, როგორც ეკონომიკური სარგებელი. </w:t>
      </w:r>
      <w:r w:rsidRPr="00B45D92">
        <w:rPr>
          <w:rFonts w:cs="Sylfaen"/>
          <w:bCs/>
          <w:iCs/>
          <w:noProof/>
          <w:lang w:val="ka-GE"/>
        </w:rPr>
        <w:t xml:space="preserve">დაკავშირებული საინვესტიციო პროექტებისთვის </w:t>
      </w:r>
      <w:r w:rsidRPr="00B45D92">
        <w:rPr>
          <w:rFonts w:cs="Sylfaen"/>
          <w:noProof/>
          <w:lang w:val="ka-GE"/>
        </w:rPr>
        <w:t xml:space="preserve">აღნიშნული ეკონომიკური სარგებელი გარდა </w:t>
      </w:r>
      <w:r w:rsidR="00E73F1C" w:rsidRPr="00B45D92">
        <w:rPr>
          <w:rFonts w:cs="Sylfaen"/>
          <w:noProof/>
          <w:lang w:val="ka-GE"/>
        </w:rPr>
        <w:t>გადამცემი სისტემის ოპერატორის</w:t>
      </w:r>
      <w:r w:rsidRPr="00B45D92">
        <w:rPr>
          <w:rFonts w:cs="Sylfaen"/>
          <w:noProof/>
          <w:lang w:val="ka-GE"/>
        </w:rPr>
        <w:t xml:space="preserve"> მიერ პროექტზე გაწეული დანახარჯისა, გავრცელდება ასევე განაწილების </w:t>
      </w:r>
      <w:r w:rsidR="008F1CAC" w:rsidRPr="00B45D92">
        <w:rPr>
          <w:rFonts w:cs="Sylfaen"/>
          <w:noProof/>
          <w:lang w:val="ka-GE"/>
        </w:rPr>
        <w:t>საწარმოს</w:t>
      </w:r>
      <w:r w:rsidRPr="00B45D92">
        <w:rPr>
          <w:rFonts w:cs="Sylfaen"/>
          <w:noProof/>
          <w:lang w:val="ka-GE"/>
        </w:rPr>
        <w:t xml:space="preserve"> მიერ დაგეგმილ საინვესტიციო პროექტზე გაწეულ დანახარჯზე.</w:t>
      </w:r>
    </w:p>
    <w:p w14:paraId="2C06319D" w14:textId="40FEC6B3" w:rsidR="007511D5" w:rsidRPr="00B45D92" w:rsidRDefault="007511D5" w:rsidP="004663F8">
      <w:pPr>
        <w:rPr>
          <w:rFonts w:cs="Sylfaen"/>
          <w:bCs/>
          <w:iCs/>
          <w:noProof/>
          <w:lang w:val="ka-GE"/>
        </w:rPr>
      </w:pPr>
      <w:r w:rsidRPr="00B45D92">
        <w:rPr>
          <w:rFonts w:cs="Sylfaen"/>
          <w:bCs/>
          <w:iCs/>
          <w:noProof/>
          <w:lang w:val="ka-GE"/>
        </w:rPr>
        <w:t xml:space="preserve">დაკავშირებული საინვესტიციო პროექტებისთვის </w:t>
      </w:r>
      <w:r w:rsidR="00E73F1C" w:rsidRPr="00B45D92">
        <w:rPr>
          <w:rFonts w:cs="Sylfaen"/>
          <w:bCs/>
          <w:iCs/>
          <w:noProof/>
          <w:lang w:val="ka-GE"/>
        </w:rPr>
        <w:t>გადამცემი სისტემის ოპერატორი</w:t>
      </w:r>
      <w:r w:rsidRPr="00B45D92">
        <w:rPr>
          <w:rFonts w:cs="Sylfaen"/>
          <w:bCs/>
          <w:iCs/>
          <w:noProof/>
          <w:lang w:val="ka-GE"/>
        </w:rPr>
        <w:t xml:space="preserve"> აფასებს </w:t>
      </w:r>
      <w:r w:rsidR="009A64B5" w:rsidRPr="00B45D92">
        <w:rPr>
          <w:rFonts w:cs="Sylfaen"/>
          <w:bCs/>
          <w:iCs/>
          <w:noProof/>
          <w:lang w:val="ka-GE"/>
        </w:rPr>
        <w:t xml:space="preserve">გადაცემისა </w:t>
      </w:r>
      <w:r w:rsidRPr="00B45D92">
        <w:rPr>
          <w:rFonts w:cs="Sylfaen"/>
          <w:bCs/>
          <w:iCs/>
          <w:noProof/>
          <w:lang w:val="ka-GE"/>
        </w:rPr>
        <w:t xml:space="preserve">და განაწილების </w:t>
      </w:r>
      <w:r w:rsidR="009A64B5" w:rsidRPr="00B45D92">
        <w:rPr>
          <w:rFonts w:cs="Sylfaen"/>
          <w:bCs/>
          <w:iCs/>
          <w:noProof/>
          <w:lang w:val="ka-GE"/>
        </w:rPr>
        <w:t xml:space="preserve">სისტემების ოპერატორების </w:t>
      </w:r>
      <w:r w:rsidRPr="00B45D92">
        <w:rPr>
          <w:rFonts w:cs="Sylfaen"/>
          <w:bCs/>
          <w:iCs/>
          <w:noProof/>
          <w:lang w:val="ka-GE"/>
        </w:rPr>
        <w:t xml:space="preserve">მიერ აღნიშნულ საინვესტიციო პროექტზე გაწეული დანახარჯების პროცენტულ განაწილებას. ეკონომიკური წმინდა მიმდინარე ღირებულების დაანგარიშებისას (ფორმულა 1) გათვალისწინებული იქნება </w:t>
      </w:r>
      <w:r w:rsidR="009A64B5" w:rsidRPr="00B45D92">
        <w:rPr>
          <w:rFonts w:cs="Sylfaen"/>
          <w:bCs/>
          <w:iCs/>
          <w:noProof/>
          <w:lang w:val="ka-GE"/>
        </w:rPr>
        <w:t>გადაცემის სისტემის ოპერატორის</w:t>
      </w:r>
      <w:r w:rsidRPr="00B45D92">
        <w:rPr>
          <w:rFonts w:cs="Sylfaen"/>
          <w:bCs/>
          <w:iCs/>
          <w:noProof/>
          <w:lang w:val="ka-GE"/>
        </w:rPr>
        <w:t xml:space="preserve"> მიერ დაკავშირებულ საინვესტიციო პროექტზე გაწეული დანახარჯის პროცენტული წილის ნამრავლი მე-3 ეკონომიკურ სარგებელზე.</w:t>
      </w:r>
    </w:p>
    <w:p w14:paraId="04AA1347" w14:textId="77777777" w:rsidR="007511D5" w:rsidRPr="00B45D92" w:rsidRDefault="007511D5" w:rsidP="004663F8">
      <w:pPr>
        <w:tabs>
          <w:tab w:val="left" w:pos="360"/>
          <w:tab w:val="left" w:pos="1134"/>
        </w:tabs>
        <w:ind w:firstLine="567"/>
        <w:rPr>
          <w:b/>
          <w:bCs/>
          <w:lang w:val="ka-GE"/>
        </w:rPr>
      </w:pPr>
      <w:proofErr w:type="spellStart"/>
      <w:r w:rsidRPr="00B45D92">
        <w:rPr>
          <w:b/>
          <w:bCs/>
          <w:lang w:val="ka-GE"/>
        </w:rPr>
        <w:t>Avoided</w:t>
      </w:r>
      <w:proofErr w:type="spellEnd"/>
      <w:r w:rsidRPr="00B45D92">
        <w:rPr>
          <w:b/>
          <w:bCs/>
          <w:lang w:val="ka-GE"/>
        </w:rPr>
        <w:t xml:space="preserve"> </w:t>
      </w:r>
      <w:proofErr w:type="spellStart"/>
      <w:r w:rsidRPr="00B45D92">
        <w:rPr>
          <w:b/>
          <w:bCs/>
          <w:lang w:val="ka-GE"/>
        </w:rPr>
        <w:t>Fuel</w:t>
      </w:r>
      <w:proofErr w:type="spellEnd"/>
      <w:r w:rsidRPr="00B45D92">
        <w:rPr>
          <w:b/>
          <w:bCs/>
          <w:lang w:val="ka-GE"/>
        </w:rPr>
        <w:t xml:space="preserve"> </w:t>
      </w:r>
      <w:proofErr w:type="spellStart"/>
      <w:r w:rsidRPr="00B45D92">
        <w:rPr>
          <w:b/>
          <w:bCs/>
          <w:lang w:val="ka-GE"/>
        </w:rPr>
        <w:t>Cost</w:t>
      </w:r>
      <w:proofErr w:type="spellEnd"/>
      <w:r w:rsidRPr="00B45D92">
        <w:rPr>
          <w:b/>
          <w:bCs/>
          <w:lang w:val="ka-GE"/>
        </w:rPr>
        <w:t xml:space="preserve"> = (</w:t>
      </w:r>
      <w:proofErr w:type="spellStart"/>
      <w:r w:rsidRPr="00B45D92">
        <w:rPr>
          <w:b/>
          <w:bCs/>
          <w:lang w:val="ka-GE"/>
        </w:rPr>
        <w:t>Price</w:t>
      </w:r>
      <w:proofErr w:type="spellEnd"/>
      <w:r w:rsidRPr="00B45D92">
        <w:rPr>
          <w:b/>
          <w:bCs/>
          <w:lang w:val="ka-GE"/>
        </w:rPr>
        <w:t xml:space="preserve"> </w:t>
      </w:r>
      <w:proofErr w:type="spellStart"/>
      <w:r w:rsidRPr="00B45D92">
        <w:rPr>
          <w:b/>
          <w:bCs/>
          <w:lang w:val="ka-GE"/>
        </w:rPr>
        <w:t>of</w:t>
      </w:r>
      <w:proofErr w:type="spellEnd"/>
      <w:r w:rsidRPr="00B45D92">
        <w:rPr>
          <w:b/>
          <w:bCs/>
          <w:lang w:val="ka-GE"/>
        </w:rPr>
        <w:t xml:space="preserve"> </w:t>
      </w:r>
      <w:proofErr w:type="spellStart"/>
      <w:r w:rsidRPr="00B45D92">
        <w:rPr>
          <w:b/>
          <w:bCs/>
          <w:lang w:val="ka-GE"/>
        </w:rPr>
        <w:t>Alternative</w:t>
      </w:r>
      <w:proofErr w:type="spellEnd"/>
      <w:r w:rsidRPr="00B45D92">
        <w:rPr>
          <w:b/>
          <w:bCs/>
          <w:lang w:val="ka-GE"/>
        </w:rPr>
        <w:t xml:space="preserve"> </w:t>
      </w:r>
      <w:proofErr w:type="spellStart"/>
      <w:r w:rsidRPr="00B45D92">
        <w:rPr>
          <w:b/>
          <w:bCs/>
          <w:lang w:val="ka-GE"/>
        </w:rPr>
        <w:t>Fuel</w:t>
      </w:r>
      <w:proofErr w:type="spellEnd"/>
      <w:r w:rsidRPr="00B45D92">
        <w:rPr>
          <w:b/>
          <w:bCs/>
          <w:lang w:val="ka-GE"/>
        </w:rPr>
        <w:t xml:space="preserve"> * </w:t>
      </w:r>
      <w:proofErr w:type="spellStart"/>
      <w:r w:rsidRPr="00B45D92">
        <w:rPr>
          <w:b/>
          <w:bCs/>
          <w:lang w:val="ka-GE"/>
        </w:rPr>
        <w:t>Consumption</w:t>
      </w:r>
      <w:r w:rsidRPr="00B45D92">
        <w:rPr>
          <w:b/>
          <w:bCs/>
          <w:sz w:val="18"/>
          <w:vertAlign w:val="subscript"/>
          <w:lang w:val="ka-GE"/>
        </w:rPr>
        <w:t>AF</w:t>
      </w:r>
      <w:proofErr w:type="spellEnd"/>
      <w:r w:rsidRPr="00B45D92">
        <w:rPr>
          <w:b/>
          <w:bCs/>
          <w:lang w:val="ka-GE"/>
        </w:rPr>
        <w:t xml:space="preserve">) </w:t>
      </w:r>
      <w:r w:rsidRPr="00B45D92">
        <w:rPr>
          <w:b/>
          <w:bCs/>
          <w:lang w:val="ka-GE"/>
        </w:rPr>
        <w:tab/>
      </w:r>
      <w:r w:rsidRPr="00B45D92">
        <w:rPr>
          <w:bCs/>
          <w:lang w:val="ka-GE"/>
        </w:rPr>
        <w:t>(4)</w:t>
      </w:r>
    </w:p>
    <w:p w14:paraId="0BB249F6" w14:textId="77777777" w:rsidR="007511D5" w:rsidRPr="00B45D92" w:rsidRDefault="007511D5" w:rsidP="004663F8">
      <w:pPr>
        <w:tabs>
          <w:tab w:val="left" w:pos="360"/>
          <w:tab w:val="left" w:pos="1134"/>
        </w:tabs>
        <w:ind w:firstLine="567"/>
        <w:rPr>
          <w:b/>
          <w:bCs/>
          <w:lang w:val="ka-GE"/>
        </w:rPr>
      </w:pPr>
      <w:r w:rsidRPr="00B45D92">
        <w:rPr>
          <w:b/>
          <w:bCs/>
          <w:lang w:val="ka-GE"/>
        </w:rPr>
        <w:tab/>
      </w:r>
      <w:r w:rsidRPr="00B45D92">
        <w:rPr>
          <w:b/>
          <w:bCs/>
          <w:lang w:val="ka-GE"/>
        </w:rPr>
        <w:tab/>
      </w:r>
      <w:r w:rsidRPr="00B45D92">
        <w:rPr>
          <w:b/>
          <w:bCs/>
          <w:lang w:val="ka-GE"/>
        </w:rPr>
        <w:tab/>
        <w:t>– (</w:t>
      </w:r>
      <w:proofErr w:type="spellStart"/>
      <w:r w:rsidRPr="00B45D92">
        <w:rPr>
          <w:b/>
          <w:bCs/>
          <w:lang w:val="ka-GE"/>
        </w:rPr>
        <w:t>Price</w:t>
      </w:r>
      <w:proofErr w:type="spellEnd"/>
      <w:r w:rsidRPr="00B45D92">
        <w:rPr>
          <w:b/>
          <w:bCs/>
          <w:lang w:val="ka-GE"/>
        </w:rPr>
        <w:t xml:space="preserve"> </w:t>
      </w:r>
      <w:proofErr w:type="spellStart"/>
      <w:r w:rsidRPr="00B45D92">
        <w:rPr>
          <w:b/>
          <w:bCs/>
          <w:lang w:val="ka-GE"/>
        </w:rPr>
        <w:t>of</w:t>
      </w:r>
      <w:proofErr w:type="spellEnd"/>
      <w:r w:rsidRPr="00B45D92">
        <w:rPr>
          <w:b/>
          <w:bCs/>
          <w:lang w:val="ka-GE"/>
        </w:rPr>
        <w:t xml:space="preserve"> </w:t>
      </w:r>
      <w:proofErr w:type="spellStart"/>
      <w:r w:rsidRPr="00B45D92">
        <w:rPr>
          <w:b/>
          <w:bCs/>
          <w:lang w:val="ka-GE"/>
        </w:rPr>
        <w:t>Gas</w:t>
      </w:r>
      <w:proofErr w:type="spellEnd"/>
      <w:r w:rsidRPr="00B45D92">
        <w:rPr>
          <w:b/>
          <w:bCs/>
          <w:lang w:val="ka-GE"/>
        </w:rPr>
        <w:t xml:space="preserve"> * </w:t>
      </w:r>
      <w:proofErr w:type="spellStart"/>
      <w:r w:rsidRPr="00B45D92">
        <w:rPr>
          <w:b/>
          <w:bCs/>
          <w:lang w:val="ka-GE"/>
        </w:rPr>
        <w:t>Consumption</w:t>
      </w:r>
      <w:r w:rsidRPr="00B45D92">
        <w:rPr>
          <w:b/>
          <w:bCs/>
          <w:sz w:val="18"/>
          <w:vertAlign w:val="subscript"/>
          <w:lang w:val="ka-GE"/>
        </w:rPr>
        <w:t>NG</w:t>
      </w:r>
      <w:proofErr w:type="spellEnd"/>
      <w:r w:rsidRPr="00B45D92">
        <w:rPr>
          <w:b/>
          <w:bCs/>
          <w:lang w:val="ka-GE"/>
        </w:rPr>
        <w:t xml:space="preserve">) </w:t>
      </w:r>
    </w:p>
    <w:p w14:paraId="51CC1A90" w14:textId="77777777" w:rsidR="007511D5" w:rsidRPr="00B45D92" w:rsidRDefault="007511D5" w:rsidP="004663F8">
      <w:pPr>
        <w:tabs>
          <w:tab w:val="left" w:pos="360"/>
        </w:tabs>
        <w:rPr>
          <w:b/>
          <w:bCs/>
          <w:sz w:val="8"/>
          <w:szCs w:val="8"/>
          <w:lang w:val="ka-GE"/>
        </w:rPr>
      </w:pPr>
    </w:p>
    <w:p w14:paraId="1E23E8FF" w14:textId="77777777" w:rsidR="007511D5" w:rsidRPr="00B45D92" w:rsidRDefault="007511D5" w:rsidP="004663F8">
      <w:pPr>
        <w:spacing w:line="240" w:lineRule="auto"/>
        <w:ind w:left="720" w:firstLine="414"/>
        <w:rPr>
          <w:rFonts w:cs="Sylfaen"/>
          <w:iCs/>
          <w:noProof/>
          <w:lang w:val="ka-GE"/>
        </w:rPr>
      </w:pPr>
      <w:r w:rsidRPr="00B45D92">
        <w:rPr>
          <w:rFonts w:cs="Sylfaen"/>
          <w:iCs/>
          <w:noProof/>
          <w:lang w:val="ka-GE"/>
        </w:rPr>
        <w:t>Avoided Fuel Cost - საწვავზე დაზოგილი დანახარჯი</w:t>
      </w:r>
    </w:p>
    <w:p w14:paraId="62AE3A94" w14:textId="7F114395" w:rsidR="007511D5" w:rsidRPr="00B45D92" w:rsidRDefault="007511D5" w:rsidP="004663F8">
      <w:pPr>
        <w:spacing w:line="240" w:lineRule="auto"/>
        <w:ind w:left="720" w:firstLine="414"/>
        <w:rPr>
          <w:rFonts w:cs="Sylfaen"/>
          <w:iCs/>
          <w:noProof/>
          <w:lang w:val="ka-GE"/>
        </w:rPr>
      </w:pPr>
      <w:r w:rsidRPr="00B45D92">
        <w:rPr>
          <w:rFonts w:cs="Sylfaen"/>
          <w:iCs/>
          <w:noProof/>
          <w:lang w:val="ka-GE"/>
        </w:rPr>
        <w:t>Price of Alternative Fuel - ალტერნატიული საწვავის ფასი</w:t>
      </w:r>
    </w:p>
    <w:p w14:paraId="510A2598" w14:textId="77777777" w:rsidR="007511D5" w:rsidRPr="00B45D92" w:rsidRDefault="007511D5" w:rsidP="004663F8">
      <w:pPr>
        <w:spacing w:line="240" w:lineRule="auto"/>
        <w:ind w:left="720" w:firstLine="414"/>
        <w:rPr>
          <w:rFonts w:cs="Sylfaen"/>
          <w:iCs/>
          <w:noProof/>
          <w:lang w:val="ka-GE"/>
        </w:rPr>
      </w:pPr>
      <w:r w:rsidRPr="00B45D92">
        <w:rPr>
          <w:rFonts w:cs="Sylfaen"/>
          <w:iCs/>
          <w:noProof/>
          <w:lang w:val="ka-GE"/>
        </w:rPr>
        <w:t>Price of Gas - ბუნებრივი გაზის ფასი</w:t>
      </w:r>
    </w:p>
    <w:p w14:paraId="0D510C4B" w14:textId="77777777" w:rsidR="007511D5" w:rsidRPr="00B45D92" w:rsidRDefault="007511D5" w:rsidP="004663F8">
      <w:pPr>
        <w:spacing w:line="240" w:lineRule="auto"/>
        <w:ind w:left="720" w:firstLine="414"/>
        <w:rPr>
          <w:rFonts w:cs="Sylfaen"/>
          <w:iCs/>
          <w:noProof/>
          <w:lang w:val="ka-GE"/>
        </w:rPr>
      </w:pPr>
      <w:r w:rsidRPr="00B45D92">
        <w:rPr>
          <w:rFonts w:cs="Sylfaen"/>
          <w:iCs/>
          <w:noProof/>
          <w:lang w:val="ka-GE"/>
        </w:rPr>
        <w:t>Consumption</w:t>
      </w:r>
      <w:r w:rsidRPr="00B45D92">
        <w:rPr>
          <w:rFonts w:cs="Sylfaen"/>
          <w:iCs/>
          <w:noProof/>
          <w:vertAlign w:val="subscript"/>
          <w:lang w:val="ka-GE"/>
        </w:rPr>
        <w:t>AF</w:t>
      </w:r>
      <w:r w:rsidRPr="00B45D92" w:rsidDel="00E05AE6">
        <w:rPr>
          <w:rFonts w:cs="Sylfaen"/>
          <w:iCs/>
          <w:noProof/>
          <w:lang w:val="ka-GE"/>
        </w:rPr>
        <w:t xml:space="preserve"> </w:t>
      </w:r>
      <w:r w:rsidRPr="00B45D92">
        <w:rPr>
          <w:rFonts w:cs="Sylfaen"/>
          <w:iCs/>
          <w:noProof/>
          <w:lang w:val="ka-GE"/>
        </w:rPr>
        <w:t xml:space="preserve"> - ალტერნატიული საწვავის მოხმარება.</w:t>
      </w:r>
    </w:p>
    <w:p w14:paraId="79514513" w14:textId="77777777" w:rsidR="007511D5" w:rsidRPr="00B45D92" w:rsidRDefault="007511D5" w:rsidP="004663F8">
      <w:pPr>
        <w:spacing w:line="240" w:lineRule="auto"/>
        <w:ind w:left="720" w:firstLine="414"/>
        <w:rPr>
          <w:rFonts w:cs="Sylfaen"/>
          <w:i/>
          <w:iCs/>
          <w:noProof/>
          <w:sz w:val="8"/>
          <w:szCs w:val="8"/>
          <w:lang w:val="ka-GE"/>
        </w:rPr>
      </w:pPr>
      <w:r w:rsidRPr="00B45D92">
        <w:rPr>
          <w:rFonts w:cs="Sylfaen"/>
          <w:iCs/>
          <w:noProof/>
          <w:lang w:val="ka-GE"/>
        </w:rPr>
        <w:t>Consumption</w:t>
      </w:r>
      <w:r w:rsidRPr="00B45D92">
        <w:rPr>
          <w:rFonts w:cs="Sylfaen"/>
          <w:iCs/>
          <w:noProof/>
          <w:vertAlign w:val="subscript"/>
          <w:lang w:val="ka-GE"/>
        </w:rPr>
        <w:t xml:space="preserve">NG </w:t>
      </w:r>
      <w:r w:rsidRPr="00B45D92">
        <w:rPr>
          <w:rFonts w:cs="Sylfaen"/>
          <w:iCs/>
          <w:noProof/>
          <w:lang w:val="ka-GE"/>
        </w:rPr>
        <w:t>– ბუნებრივი გაზის მოხმარება.</w:t>
      </w:r>
    </w:p>
    <w:p w14:paraId="550D2613" w14:textId="77777777" w:rsidR="00993B22" w:rsidRPr="00B45D92" w:rsidRDefault="00993B22" w:rsidP="004663F8">
      <w:pPr>
        <w:rPr>
          <w:rFonts w:cs="Sylfaen"/>
          <w:noProof/>
          <w:lang w:val="ka-GE"/>
        </w:rPr>
      </w:pPr>
    </w:p>
    <w:p w14:paraId="354C93F4" w14:textId="520CEDD7" w:rsidR="007273A6" w:rsidRPr="00B45D92" w:rsidRDefault="00AD3713" w:rsidP="004663F8">
      <w:pPr>
        <w:rPr>
          <w:rFonts w:cs="Sylfaen"/>
          <w:noProof/>
          <w:lang w:val="ka-GE"/>
        </w:rPr>
      </w:pPr>
      <w:r w:rsidRPr="00B45D92">
        <w:rPr>
          <w:rFonts w:cs="Sylfaen"/>
          <w:noProof/>
          <w:lang w:val="ka-GE"/>
        </w:rPr>
        <w:t xml:space="preserve">ალტერნატიული საწვავის ფასი იქნება პროექტის განხორციელების პერიოდში არსებული საბაზრო ფასის ტოლი, ხოლო ალტერნატიული საწვავის რაოდენობად აღებული </w:t>
      </w:r>
      <w:r w:rsidR="007119E5" w:rsidRPr="00B45D92">
        <w:rPr>
          <w:rFonts w:cs="Sylfaen"/>
          <w:noProof/>
          <w:lang w:val="ka-GE"/>
        </w:rPr>
        <w:t xml:space="preserve">იქნება </w:t>
      </w:r>
      <w:r w:rsidRPr="00B45D92">
        <w:rPr>
          <w:rFonts w:cs="Sylfaen"/>
          <w:noProof/>
          <w:lang w:val="ka-GE"/>
        </w:rPr>
        <w:t xml:space="preserve">ოდენობა, </w:t>
      </w:r>
      <w:r w:rsidR="007119E5" w:rsidRPr="00B45D92">
        <w:rPr>
          <w:rFonts w:cs="Sylfaen"/>
          <w:noProof/>
          <w:lang w:val="ka-GE"/>
        </w:rPr>
        <w:t xml:space="preserve">რომელიც </w:t>
      </w:r>
      <w:r w:rsidRPr="00B45D92">
        <w:rPr>
          <w:rFonts w:cs="Sylfaen"/>
          <w:noProof/>
          <w:lang w:val="ka-GE"/>
        </w:rPr>
        <w:t>მოგვცემს საშუალო მომხმარებლი</w:t>
      </w:r>
      <w:r w:rsidR="007119E5" w:rsidRPr="00B45D92">
        <w:rPr>
          <w:rFonts w:cs="Sylfaen"/>
          <w:noProof/>
          <w:lang w:val="ka-GE"/>
        </w:rPr>
        <w:t>ს</w:t>
      </w:r>
      <w:r w:rsidRPr="00B45D92">
        <w:rPr>
          <w:rFonts w:cs="Sylfaen"/>
          <w:noProof/>
          <w:lang w:val="ka-GE"/>
        </w:rPr>
        <w:t xml:space="preserve"> </w:t>
      </w:r>
      <w:r w:rsidR="007119E5" w:rsidRPr="00B45D92">
        <w:rPr>
          <w:rFonts w:cs="Sylfaen"/>
          <w:noProof/>
          <w:lang w:val="ka-GE"/>
        </w:rPr>
        <w:t xml:space="preserve">მიერ </w:t>
      </w:r>
      <w:r w:rsidRPr="00B45D92">
        <w:rPr>
          <w:rFonts w:cs="Sylfaen"/>
          <w:noProof/>
          <w:lang w:val="ka-GE"/>
        </w:rPr>
        <w:t xml:space="preserve">ბუნებრივი გაზის მოხმარების </w:t>
      </w:r>
      <w:r w:rsidR="007119E5" w:rsidRPr="00B45D92">
        <w:rPr>
          <w:rFonts w:cs="Sylfaen"/>
          <w:noProof/>
          <w:lang w:val="ka-GE"/>
        </w:rPr>
        <w:t>ექვივალენტ ენერგიას.</w:t>
      </w:r>
    </w:p>
    <w:p w14:paraId="16084B44" w14:textId="77777777" w:rsidR="00AD3713" w:rsidRPr="00B45D92" w:rsidRDefault="00AD3713" w:rsidP="004663F8">
      <w:pPr>
        <w:rPr>
          <w:rFonts w:cs="Sylfaen"/>
          <w:b/>
          <w:bCs/>
          <w:iCs/>
          <w:noProof/>
          <w:lang w:val="ka-GE"/>
        </w:rPr>
      </w:pPr>
    </w:p>
    <w:p w14:paraId="3DD3F412" w14:textId="34EAF883" w:rsidR="007511D5" w:rsidRPr="00B45D92" w:rsidRDefault="007511D5" w:rsidP="004663F8">
      <w:pPr>
        <w:rPr>
          <w:rFonts w:cs="Sylfaen"/>
          <w:noProof/>
          <w:lang w:val="ka-GE"/>
        </w:rPr>
      </w:pPr>
      <w:r w:rsidRPr="00B45D92">
        <w:rPr>
          <w:rFonts w:cs="Sylfaen"/>
          <w:b/>
          <w:bCs/>
          <w:iCs/>
          <w:noProof/>
          <w:lang w:val="ka-GE"/>
        </w:rPr>
        <w:t>ეკონომიკური სარგებელი 4:</w:t>
      </w:r>
      <w:r w:rsidRPr="00B45D92">
        <w:rPr>
          <w:rFonts w:cs="Sylfaen"/>
          <w:b/>
          <w:bCs/>
          <w:noProof/>
          <w:lang w:val="ka-GE"/>
        </w:rPr>
        <w:t xml:space="preserve"> </w:t>
      </w:r>
      <w:r w:rsidRPr="00B45D92">
        <w:rPr>
          <w:rFonts w:cs="Sylfaen"/>
          <w:noProof/>
          <w:lang w:val="ka-GE"/>
        </w:rPr>
        <w:t xml:space="preserve">თუ კონკრეტული საინვესტიციო პროექტი ამცირებს ალტერნატიული საწვავების გამოყენების შედეგად გარემოზე მიყენებულ ზიანს, უნდა განხორციელდეს შემცირებული ზიანის მონეტიზაცია და ასახვა მთლიან ეკონომიკურ სარგებელში. </w:t>
      </w:r>
    </w:p>
    <w:p w14:paraId="07472E49" w14:textId="24D21B2E" w:rsidR="007511D5" w:rsidRPr="00B45D92" w:rsidRDefault="007511D5" w:rsidP="004663F8">
      <w:pPr>
        <w:rPr>
          <w:rFonts w:cs="Sylfaen"/>
          <w:noProof/>
          <w:lang w:val="ka-GE"/>
        </w:rPr>
      </w:pPr>
      <w:r w:rsidRPr="00B45D92">
        <w:rPr>
          <w:rFonts w:cs="Sylfaen"/>
          <w:bCs/>
          <w:iCs/>
          <w:noProof/>
          <w:lang w:val="ka-GE"/>
        </w:rPr>
        <w:lastRenderedPageBreak/>
        <w:t xml:space="preserve">დაკავშირებული საინვესტიციო პროექტებისთვის </w:t>
      </w:r>
      <w:r w:rsidR="009A64B5" w:rsidRPr="00B45D92">
        <w:rPr>
          <w:rFonts w:cs="Sylfaen"/>
          <w:bCs/>
          <w:iCs/>
          <w:noProof/>
          <w:lang w:val="ka-GE"/>
        </w:rPr>
        <w:t>გადაცემის სისტემის ოპერატორი</w:t>
      </w:r>
      <w:r w:rsidRPr="00B45D92">
        <w:rPr>
          <w:rFonts w:cs="Sylfaen"/>
          <w:bCs/>
          <w:iCs/>
          <w:noProof/>
          <w:lang w:val="ka-GE"/>
        </w:rPr>
        <w:t xml:space="preserve"> აფასებს </w:t>
      </w:r>
      <w:r w:rsidR="009A64B5" w:rsidRPr="00B45D92">
        <w:rPr>
          <w:rFonts w:cs="Sylfaen"/>
          <w:bCs/>
          <w:iCs/>
          <w:noProof/>
          <w:lang w:val="ka-GE"/>
        </w:rPr>
        <w:t xml:space="preserve">გადაცემის </w:t>
      </w:r>
      <w:r w:rsidRPr="00B45D92">
        <w:rPr>
          <w:rFonts w:cs="Sylfaen"/>
          <w:bCs/>
          <w:iCs/>
          <w:noProof/>
          <w:lang w:val="ka-GE"/>
        </w:rPr>
        <w:t xml:space="preserve">და განაწილების </w:t>
      </w:r>
      <w:r w:rsidR="009A64B5" w:rsidRPr="00B45D92">
        <w:rPr>
          <w:rFonts w:cs="Sylfaen"/>
          <w:bCs/>
          <w:iCs/>
          <w:noProof/>
          <w:lang w:val="ka-GE"/>
        </w:rPr>
        <w:t xml:space="preserve">სისტემების ოპერატორების </w:t>
      </w:r>
      <w:r w:rsidRPr="00B45D92">
        <w:rPr>
          <w:rFonts w:cs="Sylfaen"/>
          <w:bCs/>
          <w:iCs/>
          <w:noProof/>
          <w:lang w:val="ka-GE"/>
        </w:rPr>
        <w:t xml:space="preserve">მიერ აღნიშნულ საინვესტიციო პროექტზე გაწეული დანახარჯების პროცენტულ განაწილებას. ეკონომიკური წმინდა მიმდინარე ღირებულების დაანგარიშებისას (ფორმულა 1) გათვალისწინებული იქნება </w:t>
      </w:r>
      <w:r w:rsidR="009A64B5" w:rsidRPr="00B45D92">
        <w:rPr>
          <w:rFonts w:cs="Sylfaen"/>
          <w:bCs/>
          <w:iCs/>
          <w:noProof/>
          <w:lang w:val="ka-GE"/>
        </w:rPr>
        <w:t>გადაცემის სისტემის ოპერატორის</w:t>
      </w:r>
      <w:r w:rsidRPr="00B45D92">
        <w:rPr>
          <w:rFonts w:cs="Sylfaen"/>
          <w:bCs/>
          <w:iCs/>
          <w:noProof/>
          <w:lang w:val="ka-GE"/>
        </w:rPr>
        <w:t xml:space="preserve"> მიერ დაკავშირებულ საინვესტიციო პროექტზე გაწეული დანახარჯის პროცენტული წილის ნამრავლი მე-4 ეკონომიკურ სარგებელზე.</w:t>
      </w:r>
    </w:p>
    <w:p w14:paraId="50C74E88" w14:textId="77777777" w:rsidR="007511D5" w:rsidRPr="00B45D92" w:rsidRDefault="007511D5" w:rsidP="004663F8">
      <w:pPr>
        <w:ind w:firstLine="567"/>
        <w:rPr>
          <w:rFonts w:cs="Sylfaen"/>
          <w:b/>
          <w:bCs/>
          <w:noProof/>
          <w:lang w:val="ka-GE"/>
        </w:rPr>
      </w:pPr>
      <w:r w:rsidRPr="00B45D92">
        <w:rPr>
          <w:rFonts w:cs="Sylfaen"/>
          <w:b/>
          <w:bCs/>
          <w:noProof/>
          <w:lang w:val="ka-GE"/>
        </w:rPr>
        <w:t xml:space="preserve">Environmental Benefits = </w:t>
      </w:r>
      <w:r w:rsidRPr="00B45D92">
        <w:rPr>
          <w:rFonts w:cs="Sylfaen"/>
          <w:b/>
          <w:bCs/>
          <w:noProof/>
          <w:lang w:val="ka-GE"/>
        </w:rPr>
        <w:tab/>
      </w:r>
      <w:r w:rsidRPr="00B45D92">
        <w:rPr>
          <w:rFonts w:cs="Sylfaen"/>
          <w:b/>
          <w:bCs/>
          <w:noProof/>
          <w:lang w:val="ka-GE"/>
        </w:rPr>
        <w:tab/>
      </w:r>
      <w:r w:rsidRPr="00B45D92">
        <w:rPr>
          <w:rFonts w:cs="Sylfaen"/>
          <w:b/>
          <w:bCs/>
          <w:noProof/>
          <w:lang w:val="ka-GE"/>
        </w:rPr>
        <w:tab/>
      </w:r>
      <w:r w:rsidRPr="00B45D92">
        <w:rPr>
          <w:rFonts w:cs="Sylfaen"/>
          <w:b/>
          <w:bCs/>
          <w:noProof/>
          <w:lang w:val="ka-GE"/>
        </w:rPr>
        <w:tab/>
      </w:r>
      <w:r w:rsidRPr="00B45D92">
        <w:rPr>
          <w:rFonts w:cs="Sylfaen"/>
          <w:b/>
          <w:bCs/>
          <w:noProof/>
          <w:lang w:val="ka-GE"/>
        </w:rPr>
        <w:tab/>
      </w:r>
      <w:r w:rsidRPr="00B45D92">
        <w:rPr>
          <w:rFonts w:cs="Sylfaen"/>
          <w:b/>
          <w:bCs/>
          <w:noProof/>
          <w:lang w:val="ka-GE"/>
        </w:rPr>
        <w:tab/>
      </w:r>
      <w:r w:rsidRPr="00B45D92">
        <w:rPr>
          <w:rFonts w:cs="Sylfaen"/>
          <w:b/>
          <w:bCs/>
          <w:noProof/>
          <w:lang w:val="ka-GE"/>
        </w:rPr>
        <w:tab/>
      </w:r>
      <w:r w:rsidRPr="00B45D92">
        <w:rPr>
          <w:rFonts w:cs="Sylfaen"/>
          <w:b/>
          <w:bCs/>
          <w:noProof/>
          <w:lang w:val="ka-GE"/>
        </w:rPr>
        <w:tab/>
        <w:t xml:space="preserve">   </w:t>
      </w:r>
      <w:r w:rsidRPr="00B45D92">
        <w:rPr>
          <w:bCs/>
          <w:lang w:val="ka-GE"/>
        </w:rPr>
        <w:t>(5)</w:t>
      </w:r>
    </w:p>
    <w:p w14:paraId="091C9119" w14:textId="77777777" w:rsidR="007511D5" w:rsidRPr="00B45D92" w:rsidRDefault="007511D5" w:rsidP="004663F8">
      <w:pPr>
        <w:rPr>
          <w:rFonts w:cs="Sylfaen"/>
          <w:b/>
          <w:bCs/>
          <w:noProof/>
          <w:lang w:val="ka-GE"/>
        </w:rPr>
      </w:pPr>
      <w:r w:rsidRPr="00B45D92">
        <w:rPr>
          <w:rFonts w:cs="Sylfaen"/>
          <w:b/>
          <w:bCs/>
          <w:noProof/>
          <w:lang w:val="ka-GE"/>
        </w:rPr>
        <w:t xml:space="preserve">           = (Polluting Cost_alt.fuel * </w:t>
      </w:r>
      <w:proofErr w:type="spellStart"/>
      <w:r w:rsidRPr="00B45D92">
        <w:rPr>
          <w:b/>
          <w:bCs/>
          <w:lang w:val="ka-GE"/>
        </w:rPr>
        <w:t>Consumption</w:t>
      </w:r>
      <w:r w:rsidRPr="00B45D92">
        <w:rPr>
          <w:b/>
          <w:bCs/>
          <w:sz w:val="18"/>
          <w:vertAlign w:val="subscript"/>
          <w:lang w:val="ka-GE"/>
        </w:rPr>
        <w:t>AF</w:t>
      </w:r>
      <w:proofErr w:type="spellEnd"/>
      <w:r w:rsidRPr="00B45D92">
        <w:rPr>
          <w:rFonts w:cs="Sylfaen"/>
          <w:b/>
          <w:bCs/>
          <w:noProof/>
          <w:lang w:val="ka-GE"/>
        </w:rPr>
        <w:t xml:space="preserve">) – (Polluting Cost_gas * </w:t>
      </w:r>
      <w:proofErr w:type="spellStart"/>
      <w:r w:rsidRPr="00B45D92">
        <w:rPr>
          <w:b/>
          <w:bCs/>
          <w:lang w:val="ka-GE"/>
        </w:rPr>
        <w:t>Consumption</w:t>
      </w:r>
      <w:r w:rsidRPr="00B45D92">
        <w:rPr>
          <w:b/>
          <w:bCs/>
          <w:sz w:val="18"/>
          <w:vertAlign w:val="subscript"/>
          <w:lang w:val="ka-GE"/>
        </w:rPr>
        <w:t>NG</w:t>
      </w:r>
      <w:proofErr w:type="spellEnd"/>
      <w:r w:rsidRPr="00B45D92">
        <w:rPr>
          <w:rFonts w:cs="Sylfaen"/>
          <w:b/>
          <w:bCs/>
          <w:noProof/>
          <w:lang w:val="ka-GE"/>
        </w:rPr>
        <w:t xml:space="preserve">) </w:t>
      </w:r>
    </w:p>
    <w:p w14:paraId="27F72FD2" w14:textId="77777777" w:rsidR="007511D5" w:rsidRPr="00B45D92" w:rsidRDefault="007511D5" w:rsidP="004663F8">
      <w:pPr>
        <w:spacing w:line="240" w:lineRule="auto"/>
        <w:ind w:left="720" w:firstLine="414"/>
        <w:rPr>
          <w:rFonts w:cs="Sylfaen"/>
          <w:iCs/>
          <w:noProof/>
          <w:lang w:val="ka-GE"/>
        </w:rPr>
      </w:pPr>
      <w:r w:rsidRPr="00B45D92">
        <w:rPr>
          <w:rFonts w:cs="Sylfaen"/>
          <w:iCs/>
          <w:noProof/>
          <w:lang w:val="ka-GE"/>
        </w:rPr>
        <w:t xml:space="preserve">Environmental Benefits - გარემოს ეკონომიკური სარგებელი </w:t>
      </w:r>
    </w:p>
    <w:p w14:paraId="50F2468E" w14:textId="229312DA" w:rsidR="007511D5" w:rsidRPr="00B45D92" w:rsidRDefault="007511D5" w:rsidP="004663F8">
      <w:pPr>
        <w:spacing w:line="240" w:lineRule="auto"/>
        <w:ind w:left="1134"/>
        <w:rPr>
          <w:rFonts w:cs="Sylfaen"/>
          <w:iCs/>
          <w:noProof/>
          <w:lang w:val="ka-GE"/>
        </w:rPr>
      </w:pPr>
      <w:r w:rsidRPr="00B45D92">
        <w:rPr>
          <w:rFonts w:cs="Sylfaen"/>
          <w:iCs/>
          <w:noProof/>
          <w:lang w:val="ka-GE"/>
        </w:rPr>
        <w:t>Polluting Cost_alt.fuel - ალტერნატიული საწვავით გარემოს დაბინძურების ეკონომიკური ხარჯი</w:t>
      </w:r>
    </w:p>
    <w:p w14:paraId="7989A96C" w14:textId="77777777" w:rsidR="007511D5" w:rsidRPr="00B45D92" w:rsidRDefault="007511D5" w:rsidP="004663F8">
      <w:pPr>
        <w:spacing w:line="240" w:lineRule="auto"/>
        <w:ind w:left="720" w:firstLine="414"/>
        <w:rPr>
          <w:rFonts w:cs="Sylfaen"/>
          <w:iCs/>
          <w:noProof/>
          <w:lang w:val="ka-GE"/>
        </w:rPr>
      </w:pPr>
      <w:r w:rsidRPr="00B45D92">
        <w:rPr>
          <w:rFonts w:cs="Sylfaen"/>
          <w:iCs/>
          <w:noProof/>
          <w:lang w:val="ka-GE"/>
        </w:rPr>
        <w:t>Polluting Cost_gas - ბუნებრივი გაზით გარემოს დაბინძურების ხარჯი</w:t>
      </w:r>
    </w:p>
    <w:p w14:paraId="31358D65" w14:textId="77777777" w:rsidR="007511D5" w:rsidRPr="00B45D92" w:rsidRDefault="007511D5" w:rsidP="004663F8">
      <w:pPr>
        <w:spacing w:line="240" w:lineRule="auto"/>
        <w:ind w:left="720" w:firstLine="414"/>
        <w:rPr>
          <w:rFonts w:cs="Sylfaen"/>
          <w:iCs/>
          <w:noProof/>
          <w:lang w:val="ka-GE"/>
        </w:rPr>
      </w:pPr>
      <w:r w:rsidRPr="00B45D92">
        <w:rPr>
          <w:rFonts w:cs="Sylfaen"/>
          <w:iCs/>
          <w:noProof/>
          <w:lang w:val="ka-GE"/>
        </w:rPr>
        <w:t>Consumption</w:t>
      </w:r>
      <w:r w:rsidRPr="00B45D92">
        <w:rPr>
          <w:rFonts w:cs="Sylfaen"/>
          <w:iCs/>
          <w:noProof/>
          <w:sz w:val="20"/>
          <w:vertAlign w:val="subscript"/>
          <w:lang w:val="ka-GE"/>
        </w:rPr>
        <w:t>AF</w:t>
      </w:r>
      <w:r w:rsidRPr="00B45D92" w:rsidDel="00E05AE6">
        <w:rPr>
          <w:rFonts w:cs="Sylfaen"/>
          <w:iCs/>
          <w:noProof/>
          <w:lang w:val="ka-GE"/>
        </w:rPr>
        <w:t xml:space="preserve"> </w:t>
      </w:r>
      <w:r w:rsidRPr="00B45D92">
        <w:rPr>
          <w:rFonts w:cs="Sylfaen"/>
          <w:iCs/>
          <w:noProof/>
          <w:lang w:val="ka-GE"/>
        </w:rPr>
        <w:t xml:space="preserve"> - ალტერნატიული საწვავის მოხმარება</w:t>
      </w:r>
    </w:p>
    <w:p w14:paraId="6E7E2A97" w14:textId="77777777" w:rsidR="007511D5" w:rsidRPr="00B45D92" w:rsidRDefault="007511D5" w:rsidP="004663F8">
      <w:pPr>
        <w:spacing w:line="240" w:lineRule="auto"/>
        <w:ind w:left="720" w:firstLine="414"/>
        <w:rPr>
          <w:rFonts w:cs="Sylfaen"/>
          <w:iCs/>
          <w:noProof/>
          <w:sz w:val="20"/>
          <w:szCs w:val="20"/>
          <w:lang w:val="ka-GE"/>
        </w:rPr>
      </w:pPr>
      <w:r w:rsidRPr="00B45D92">
        <w:rPr>
          <w:rFonts w:cs="Sylfaen"/>
          <w:iCs/>
          <w:noProof/>
          <w:lang w:val="ka-GE"/>
        </w:rPr>
        <w:t>Consumption</w:t>
      </w:r>
      <w:r w:rsidRPr="00B45D92">
        <w:rPr>
          <w:rFonts w:cs="Sylfaen"/>
          <w:iCs/>
          <w:noProof/>
          <w:sz w:val="20"/>
          <w:vertAlign w:val="subscript"/>
          <w:lang w:val="ka-GE"/>
        </w:rPr>
        <w:t>NG</w:t>
      </w:r>
      <w:r w:rsidRPr="00B45D92">
        <w:rPr>
          <w:rFonts w:cs="Sylfaen"/>
          <w:iCs/>
          <w:noProof/>
          <w:vertAlign w:val="subscript"/>
          <w:lang w:val="ka-GE"/>
        </w:rPr>
        <w:t xml:space="preserve"> </w:t>
      </w:r>
      <w:r w:rsidRPr="00B45D92">
        <w:rPr>
          <w:rFonts w:cs="Sylfaen"/>
          <w:iCs/>
          <w:noProof/>
          <w:lang w:val="ka-GE"/>
        </w:rPr>
        <w:t>– ბუნებრივი გაზის მოხმარება.</w:t>
      </w:r>
    </w:p>
    <w:p w14:paraId="4F8EF8F5" w14:textId="77777777" w:rsidR="00AD3713" w:rsidRPr="00B45D92" w:rsidRDefault="00AD3713" w:rsidP="004663F8">
      <w:pPr>
        <w:rPr>
          <w:b/>
          <w:lang w:val="ka-GE"/>
        </w:rPr>
      </w:pPr>
    </w:p>
    <w:p w14:paraId="7934C6F5" w14:textId="3EB192F1" w:rsidR="007511D5" w:rsidRPr="00B45D92" w:rsidRDefault="007511D5" w:rsidP="004663F8">
      <w:pPr>
        <w:rPr>
          <w:rFonts w:cs="Sylfaen"/>
          <w:noProof/>
          <w:lang w:val="ka-GE"/>
        </w:rPr>
      </w:pPr>
      <w:r w:rsidRPr="00B45D92">
        <w:rPr>
          <w:rFonts w:cs="Sylfaen"/>
          <w:noProof/>
          <w:lang w:val="ka-GE"/>
        </w:rPr>
        <w:t>საინვესტიციო პროექტებისთვის, რომლებიც საჭიროებენ მესამე და მეოთხე ეკონომიკური სარგებლის შეფასებას, წარმოდგენილი უნდა იყოს საწვავის მთლიან მოხმარებაში ალტერნატიული საწვავის ბუნებრივი გაზით ჩანაცვლების პროპორციის შეფასება.</w:t>
      </w:r>
    </w:p>
    <w:p w14:paraId="2F69C708" w14:textId="38F4ECF8" w:rsidR="00AD3713" w:rsidRPr="00B45D92" w:rsidRDefault="00AD3713" w:rsidP="004663F8">
      <w:pPr>
        <w:rPr>
          <w:rFonts w:cs="Sylfaen"/>
          <w:noProof/>
          <w:lang w:val="ka-GE"/>
        </w:rPr>
      </w:pPr>
    </w:p>
    <w:p w14:paraId="6E3C8F27" w14:textId="26F9E535" w:rsidR="00AD3713" w:rsidRPr="00B45D92" w:rsidRDefault="00AD3713" w:rsidP="00AD3713">
      <w:pPr>
        <w:pStyle w:val="Default"/>
        <w:jc w:val="both"/>
        <w:rPr>
          <w:rFonts w:ascii="Sylfaen" w:eastAsia="Times New Roman" w:hAnsi="Sylfaen"/>
          <w:iCs/>
          <w:color w:val="auto"/>
          <w:sz w:val="22"/>
          <w:szCs w:val="22"/>
          <w:lang w:val="ka-GE"/>
        </w:rPr>
      </w:pPr>
      <w:r w:rsidRPr="00B45D92">
        <w:rPr>
          <w:rFonts w:ascii="Sylfaen" w:eastAsia="Times New Roman" w:hAnsi="Sylfaen"/>
          <w:bCs/>
          <w:iCs/>
          <w:color w:val="auto"/>
          <w:sz w:val="22"/>
          <w:szCs w:val="22"/>
          <w:lang w:val="ka-GE"/>
        </w:rPr>
        <w:t>1 კგ</w:t>
      </w:r>
      <w:r w:rsidRPr="00B45D92">
        <w:rPr>
          <w:rFonts w:ascii="Sylfaen" w:eastAsia="Times New Roman" w:hAnsi="Sylfaen"/>
          <w:iCs/>
          <w:color w:val="auto"/>
          <w:sz w:val="22"/>
          <w:szCs w:val="22"/>
          <w:lang w:val="ka-GE"/>
        </w:rPr>
        <w:t xml:space="preserve"> </w:t>
      </w:r>
      <w:r w:rsidRPr="00B45D92">
        <w:rPr>
          <w:rFonts w:ascii="Sylfaen" w:eastAsia="Times New Roman" w:hAnsi="Sylfaen"/>
          <w:bCs/>
          <w:iCs/>
          <w:color w:val="auto"/>
          <w:sz w:val="22"/>
          <w:szCs w:val="22"/>
          <w:lang w:val="ka-GE"/>
        </w:rPr>
        <w:t>CO</w:t>
      </w:r>
      <w:r w:rsidRPr="00B45D92">
        <w:rPr>
          <w:rFonts w:ascii="Sylfaen" w:eastAsia="Times New Roman" w:hAnsi="Sylfaen"/>
          <w:bCs/>
          <w:iCs/>
          <w:color w:val="auto"/>
          <w:sz w:val="22"/>
          <w:szCs w:val="22"/>
          <w:vertAlign w:val="subscript"/>
          <w:lang w:val="ka-GE"/>
        </w:rPr>
        <w:t>2</w:t>
      </w:r>
      <w:r w:rsidRPr="00B45D92">
        <w:rPr>
          <w:rFonts w:ascii="Sylfaen" w:eastAsia="Times New Roman" w:hAnsi="Sylfaen"/>
          <w:bCs/>
          <w:iCs/>
          <w:color w:val="auto"/>
          <w:sz w:val="22"/>
          <w:szCs w:val="22"/>
          <w:lang w:val="ka-GE"/>
        </w:rPr>
        <w:t xml:space="preserve">-ს </w:t>
      </w:r>
      <w:r w:rsidR="009B2FC2" w:rsidRPr="00B45D92">
        <w:rPr>
          <w:rFonts w:ascii="Sylfaen" w:eastAsia="Times New Roman" w:hAnsi="Sylfaen"/>
          <w:bCs/>
          <w:iCs/>
          <w:color w:val="auto"/>
          <w:sz w:val="22"/>
          <w:szCs w:val="22"/>
          <w:lang w:val="ka-GE"/>
        </w:rPr>
        <w:t>გარემოს დაბინძურების ეკონომიკური ხარჯი</w:t>
      </w:r>
      <w:r w:rsidRPr="00B45D92">
        <w:rPr>
          <w:rFonts w:ascii="Sylfaen" w:eastAsia="Times New Roman" w:hAnsi="Sylfaen"/>
          <w:bCs/>
          <w:iCs/>
          <w:color w:val="auto"/>
          <w:sz w:val="22"/>
          <w:szCs w:val="22"/>
          <w:lang w:val="ka-GE"/>
        </w:rPr>
        <w:t xml:space="preserve"> არის 0.005$</w:t>
      </w:r>
      <w:r w:rsidRPr="00B45D92">
        <w:rPr>
          <w:rFonts w:ascii="Sylfaen" w:eastAsia="Times New Roman" w:hAnsi="Sylfaen"/>
          <w:iCs/>
          <w:color w:val="auto"/>
          <w:sz w:val="22"/>
          <w:szCs w:val="22"/>
          <w:lang w:val="ka-GE"/>
        </w:rPr>
        <w:t>. აღნიშნული ღირებულების ეროვნულ ვალუტაში კონვერტაცია მოხდება პროექტის განხორციელების მომენტამდე საქართველოს ეროვნული ბანკის მიერ დადგენილი ბოლო 12 კალენდარული თვის ნომინალური გაცვლითი კურსის საშუალო მაჩვენებლით.</w:t>
      </w:r>
    </w:p>
    <w:p w14:paraId="67080747" w14:textId="77777777" w:rsidR="00AD3713" w:rsidRPr="00B45D92" w:rsidRDefault="00AD3713" w:rsidP="004663F8">
      <w:pPr>
        <w:rPr>
          <w:b/>
          <w:lang w:val="ka-GE"/>
        </w:rPr>
      </w:pPr>
    </w:p>
    <w:p w14:paraId="78C1989D" w14:textId="77777777" w:rsidR="007511D5" w:rsidRPr="00B45D92" w:rsidRDefault="007511D5" w:rsidP="004663F8">
      <w:pPr>
        <w:rPr>
          <w:rFonts w:cs="Sylfaen"/>
          <w:noProof/>
          <w:lang w:val="ka-GE"/>
        </w:rPr>
      </w:pPr>
      <w:r w:rsidRPr="00B45D92">
        <w:rPr>
          <w:rFonts w:cs="Sylfaen"/>
          <w:b/>
          <w:bCs/>
          <w:iCs/>
          <w:noProof/>
          <w:lang w:val="ka-GE"/>
        </w:rPr>
        <w:t>ეკონომიკური სარგებელი 5</w:t>
      </w:r>
      <w:r w:rsidRPr="00B45D92">
        <w:rPr>
          <w:rFonts w:cs="Sylfaen"/>
          <w:b/>
          <w:bCs/>
          <w:noProof/>
          <w:lang w:val="ka-GE"/>
        </w:rPr>
        <w:t xml:space="preserve">: </w:t>
      </w:r>
      <w:r w:rsidRPr="00B45D92">
        <w:rPr>
          <w:rFonts w:cs="Sylfaen"/>
          <w:noProof/>
          <w:lang w:val="ka-GE"/>
        </w:rPr>
        <w:t>თუ კონკრეტული საინვესტიციო პროექტი ითვალისწინებს არსებული ქსელის რემონტს, რასაც შედეგად მოჰყვება არსებულ ქსელზე საოპერაციო ხარჯების შემცირება და, შესაბამისად, შემცირდება საშუალოდ 1 მ</w:t>
      </w:r>
      <w:r w:rsidRPr="00B45D92">
        <w:rPr>
          <w:rFonts w:cs="Sylfaen"/>
          <w:noProof/>
          <w:vertAlign w:val="superscript"/>
          <w:lang w:val="ka-GE"/>
        </w:rPr>
        <w:t>3</w:t>
      </w:r>
      <w:r w:rsidRPr="00B45D92">
        <w:rPr>
          <w:rFonts w:cs="Sylfaen"/>
          <w:noProof/>
          <w:lang w:val="ka-GE"/>
        </w:rPr>
        <w:t xml:space="preserve"> გაზის მიწოდების ხარჯი, აღნიშნული განიხილება, როგორც ეკონომიკური სარგებელი: </w:t>
      </w:r>
    </w:p>
    <w:p w14:paraId="3608C9BA" w14:textId="77777777" w:rsidR="007511D5" w:rsidRPr="00B45D92" w:rsidRDefault="007511D5" w:rsidP="004663F8">
      <w:pPr>
        <w:ind w:left="720"/>
        <w:rPr>
          <w:b/>
          <w:bCs/>
          <w:lang w:val="ka-GE"/>
        </w:rPr>
      </w:pPr>
      <w:proofErr w:type="spellStart"/>
      <w:r w:rsidRPr="00B45D92">
        <w:rPr>
          <w:b/>
          <w:bCs/>
          <w:lang w:val="ka-GE"/>
        </w:rPr>
        <w:t>Gas</w:t>
      </w:r>
      <w:proofErr w:type="spellEnd"/>
      <w:r w:rsidRPr="00B45D92">
        <w:rPr>
          <w:b/>
          <w:bCs/>
          <w:lang w:val="ka-GE"/>
        </w:rPr>
        <w:t xml:space="preserve"> </w:t>
      </w:r>
      <w:proofErr w:type="spellStart"/>
      <w:r w:rsidRPr="00B45D92">
        <w:rPr>
          <w:b/>
          <w:bCs/>
          <w:lang w:val="ka-GE"/>
        </w:rPr>
        <w:t>Supply</w:t>
      </w:r>
      <w:proofErr w:type="spellEnd"/>
      <w:r w:rsidRPr="00B45D92">
        <w:rPr>
          <w:b/>
          <w:bCs/>
          <w:lang w:val="ka-GE"/>
        </w:rPr>
        <w:t xml:space="preserve"> </w:t>
      </w:r>
      <w:proofErr w:type="spellStart"/>
      <w:r w:rsidRPr="00B45D92">
        <w:rPr>
          <w:b/>
          <w:bCs/>
          <w:lang w:val="ka-GE"/>
        </w:rPr>
        <w:t>Reduction</w:t>
      </w:r>
      <w:proofErr w:type="spellEnd"/>
      <w:r w:rsidRPr="00B45D92">
        <w:rPr>
          <w:b/>
          <w:bCs/>
          <w:lang w:val="ka-GE"/>
        </w:rPr>
        <w:t xml:space="preserve"> </w:t>
      </w:r>
      <w:proofErr w:type="spellStart"/>
      <w:r w:rsidRPr="00B45D92">
        <w:rPr>
          <w:b/>
          <w:bCs/>
          <w:lang w:val="ka-GE"/>
        </w:rPr>
        <w:t>Cost</w:t>
      </w:r>
      <w:proofErr w:type="spellEnd"/>
      <w:r w:rsidRPr="00B45D92">
        <w:rPr>
          <w:b/>
          <w:bCs/>
          <w:lang w:val="ka-GE"/>
        </w:rPr>
        <w:t xml:space="preserve"> = (</w:t>
      </w:r>
      <w:proofErr w:type="spellStart"/>
      <w:r w:rsidRPr="00B45D92">
        <w:rPr>
          <w:b/>
          <w:bCs/>
          <w:lang w:val="ka-GE"/>
        </w:rPr>
        <w:t>Reduction</w:t>
      </w:r>
      <w:proofErr w:type="spellEnd"/>
      <w:r w:rsidRPr="00B45D92">
        <w:rPr>
          <w:b/>
          <w:bCs/>
          <w:lang w:val="ka-GE"/>
        </w:rPr>
        <w:t xml:space="preserve"> </w:t>
      </w:r>
      <w:proofErr w:type="spellStart"/>
      <w:r w:rsidRPr="00B45D92">
        <w:rPr>
          <w:b/>
          <w:bCs/>
          <w:lang w:val="ka-GE"/>
        </w:rPr>
        <w:t>in</w:t>
      </w:r>
      <w:proofErr w:type="spellEnd"/>
      <w:r w:rsidRPr="00B45D92">
        <w:rPr>
          <w:b/>
          <w:bCs/>
          <w:lang w:val="ka-GE"/>
        </w:rPr>
        <w:t xml:space="preserve"> </w:t>
      </w:r>
      <w:proofErr w:type="spellStart"/>
      <w:r w:rsidRPr="00B45D92">
        <w:rPr>
          <w:b/>
          <w:bCs/>
          <w:lang w:val="ka-GE"/>
        </w:rPr>
        <w:t>Transportation</w:t>
      </w:r>
      <w:proofErr w:type="spellEnd"/>
      <w:r w:rsidRPr="00B45D92">
        <w:rPr>
          <w:b/>
          <w:bCs/>
          <w:lang w:val="ka-GE"/>
        </w:rPr>
        <w:t xml:space="preserve"> </w:t>
      </w:r>
      <w:proofErr w:type="spellStart"/>
      <w:r w:rsidRPr="00B45D92">
        <w:rPr>
          <w:b/>
          <w:bCs/>
          <w:lang w:val="ka-GE"/>
        </w:rPr>
        <w:t>Cost</w:t>
      </w:r>
      <w:proofErr w:type="spellEnd"/>
      <w:r w:rsidRPr="00B45D92">
        <w:rPr>
          <w:b/>
          <w:bCs/>
          <w:lang w:val="ka-GE"/>
        </w:rPr>
        <w:t xml:space="preserve"> </w:t>
      </w:r>
      <w:proofErr w:type="spellStart"/>
      <w:r w:rsidRPr="00B45D92">
        <w:rPr>
          <w:b/>
          <w:bCs/>
          <w:lang w:val="ka-GE"/>
        </w:rPr>
        <w:t>of</w:t>
      </w:r>
      <w:proofErr w:type="spellEnd"/>
      <w:r w:rsidRPr="00B45D92">
        <w:rPr>
          <w:b/>
          <w:bCs/>
          <w:lang w:val="ka-GE"/>
        </w:rPr>
        <w:t xml:space="preserve"> 1 M</w:t>
      </w:r>
      <w:r w:rsidRPr="00B45D92">
        <w:rPr>
          <w:b/>
          <w:bCs/>
          <w:vertAlign w:val="superscript"/>
          <w:lang w:val="ka-GE"/>
        </w:rPr>
        <w:t>3</w:t>
      </w:r>
      <w:r w:rsidRPr="00B45D92">
        <w:rPr>
          <w:b/>
          <w:bCs/>
          <w:lang w:val="ka-GE"/>
        </w:rPr>
        <w:t xml:space="preserve">) * </w:t>
      </w:r>
      <w:proofErr w:type="spellStart"/>
      <w:r w:rsidRPr="00B45D92">
        <w:rPr>
          <w:b/>
          <w:bCs/>
          <w:lang w:val="ka-GE"/>
        </w:rPr>
        <w:t>Consumption</w:t>
      </w:r>
      <w:proofErr w:type="spellEnd"/>
      <w:r w:rsidRPr="00B45D92">
        <w:rPr>
          <w:b/>
          <w:bCs/>
          <w:lang w:val="ka-GE"/>
        </w:rPr>
        <w:t xml:space="preserve">     </w:t>
      </w:r>
      <w:r w:rsidRPr="00B45D92">
        <w:rPr>
          <w:bCs/>
          <w:lang w:val="ka-GE"/>
        </w:rPr>
        <w:t>(6)</w:t>
      </w:r>
    </w:p>
    <w:p w14:paraId="0A2FC6CE" w14:textId="77777777" w:rsidR="007511D5" w:rsidRPr="00B45D92" w:rsidRDefault="007511D5" w:rsidP="004663F8">
      <w:pPr>
        <w:ind w:left="1134"/>
        <w:rPr>
          <w:rFonts w:cs="Sylfaen"/>
          <w:iCs/>
          <w:noProof/>
          <w:lang w:val="ka-GE"/>
        </w:rPr>
      </w:pPr>
      <w:r w:rsidRPr="00B45D92">
        <w:rPr>
          <w:rFonts w:cs="Sylfaen"/>
          <w:iCs/>
          <w:noProof/>
          <w:lang w:val="ka-GE"/>
        </w:rPr>
        <w:t>Gas Supply Reduction Cost - ბუნებრივი გაზის მიწოდების ხარჯი</w:t>
      </w:r>
    </w:p>
    <w:p w14:paraId="65EA8554" w14:textId="6F8058C9" w:rsidR="007511D5" w:rsidRPr="00B45D92" w:rsidRDefault="007511D5" w:rsidP="004663F8">
      <w:pPr>
        <w:ind w:left="1134"/>
        <w:rPr>
          <w:rFonts w:cs="Sylfaen"/>
          <w:iCs/>
          <w:noProof/>
          <w:lang w:val="ka-GE"/>
        </w:rPr>
      </w:pPr>
      <w:r w:rsidRPr="00B45D92">
        <w:rPr>
          <w:rFonts w:cs="Sylfaen"/>
          <w:iCs/>
          <w:noProof/>
          <w:lang w:val="ka-GE"/>
        </w:rPr>
        <w:t>Reduction in Transportation Cost of 1 M</w:t>
      </w:r>
      <w:r w:rsidRPr="00B45D92">
        <w:rPr>
          <w:rFonts w:cs="Sylfaen"/>
          <w:iCs/>
          <w:noProof/>
          <w:vertAlign w:val="superscript"/>
          <w:lang w:val="ka-GE"/>
        </w:rPr>
        <w:t>3</w:t>
      </w:r>
      <m:oMath>
        <m:r>
          <m:rPr>
            <m:sty m:val="p"/>
          </m:rPr>
          <w:rPr>
            <w:rFonts w:ascii="Cambria Math" w:hAnsi="Cambria Math" w:cs="Sylfaen"/>
            <w:noProof/>
            <w:lang w:val="ka-GE"/>
          </w:rPr>
          <m:t xml:space="preserve"> </m:t>
        </m:r>
      </m:oMath>
      <w:r w:rsidRPr="00B45D92">
        <w:rPr>
          <w:rFonts w:cs="Sylfaen"/>
          <w:iCs/>
          <w:noProof/>
          <w:lang w:val="ka-GE"/>
        </w:rPr>
        <w:t>-  1 მ</w:t>
      </w:r>
      <w:r w:rsidRPr="00B45D92">
        <w:rPr>
          <w:rFonts w:cs="Sylfaen"/>
          <w:iCs/>
          <w:noProof/>
          <w:vertAlign w:val="superscript"/>
          <w:lang w:val="ka-GE"/>
        </w:rPr>
        <w:t>3</w:t>
      </w:r>
      <w:r w:rsidRPr="00B45D92">
        <w:rPr>
          <w:rFonts w:cs="Sylfaen"/>
          <w:iCs/>
          <w:noProof/>
          <w:lang w:val="ka-GE"/>
        </w:rPr>
        <w:t xml:space="preserve"> გაზის </w:t>
      </w:r>
      <w:r w:rsidR="009A64B5" w:rsidRPr="00B45D92">
        <w:rPr>
          <w:rFonts w:cs="Sylfaen"/>
          <w:iCs/>
          <w:noProof/>
          <w:lang w:val="ka-GE"/>
        </w:rPr>
        <w:t xml:space="preserve">გადაცემის </w:t>
      </w:r>
      <w:r w:rsidRPr="00B45D92">
        <w:rPr>
          <w:rFonts w:cs="Sylfaen"/>
          <w:iCs/>
          <w:noProof/>
          <w:lang w:val="ka-GE"/>
        </w:rPr>
        <w:t xml:space="preserve">ხარჯის შემცირება </w:t>
      </w:r>
    </w:p>
    <w:p w14:paraId="7109E611" w14:textId="77777777" w:rsidR="007511D5" w:rsidRPr="00B45D92" w:rsidRDefault="007511D5" w:rsidP="004663F8">
      <w:pPr>
        <w:ind w:left="1134"/>
        <w:rPr>
          <w:rFonts w:cs="Sylfaen"/>
          <w:i/>
          <w:iCs/>
          <w:noProof/>
          <w:lang w:val="ka-GE"/>
        </w:rPr>
      </w:pPr>
      <w:r w:rsidRPr="00B45D92">
        <w:rPr>
          <w:rFonts w:cs="Sylfaen"/>
          <w:iCs/>
          <w:noProof/>
          <w:lang w:val="ka-GE"/>
        </w:rPr>
        <w:t>Consumption - მოხმარება.</w:t>
      </w:r>
    </w:p>
    <w:p w14:paraId="23CC125D" w14:textId="77777777" w:rsidR="007511D5" w:rsidRPr="00B45D92" w:rsidRDefault="007511D5" w:rsidP="004663F8">
      <w:pPr>
        <w:rPr>
          <w:b/>
          <w:lang w:val="ka-GE"/>
        </w:rPr>
      </w:pPr>
    </w:p>
    <w:p w14:paraId="66E93ABF" w14:textId="77777777" w:rsidR="007511D5" w:rsidRPr="00B45D92" w:rsidRDefault="007511D5" w:rsidP="004663F8">
      <w:pPr>
        <w:rPr>
          <w:b/>
          <w:lang w:val="ka-GE"/>
        </w:rPr>
      </w:pPr>
      <w:r w:rsidRPr="00B45D92">
        <w:rPr>
          <w:b/>
          <w:lang w:val="ka-GE"/>
        </w:rPr>
        <w:t>ეკონომიკური დანახარჯები</w:t>
      </w:r>
    </w:p>
    <w:p w14:paraId="1C7F9DBC" w14:textId="22F3FE6E" w:rsidR="007511D5" w:rsidRPr="00B45D92" w:rsidRDefault="007511D5" w:rsidP="004663F8">
      <w:pPr>
        <w:rPr>
          <w:rFonts w:cs="Sylfaen"/>
          <w:noProof/>
          <w:lang w:val="ka-GE"/>
        </w:rPr>
      </w:pPr>
      <w:r w:rsidRPr="00B45D92">
        <w:rPr>
          <w:b/>
          <w:bCs/>
          <w:iCs/>
          <w:lang w:val="ka-GE"/>
        </w:rPr>
        <w:t>ეკონომიკური დანახარჯი 1</w:t>
      </w:r>
      <w:r w:rsidRPr="00B45D92">
        <w:rPr>
          <w:b/>
          <w:bCs/>
          <w:lang w:val="ka-GE"/>
        </w:rPr>
        <w:t xml:space="preserve">: </w:t>
      </w:r>
      <w:r w:rsidRPr="00B45D92">
        <w:rPr>
          <w:rFonts w:cs="Sylfaen"/>
          <w:noProof/>
          <w:lang w:val="ka-GE"/>
        </w:rPr>
        <w:t>თუ კონკრეტული საინვესტიციო პროექტის განხორციელებით გარემოს ადგება ზიანი, მაშინ უნდა მოხდეს ამ ზიანის მონეტიზაცია.</w:t>
      </w:r>
      <w:r w:rsidRPr="00B45D92">
        <w:rPr>
          <w:lang w:val="ka-GE"/>
        </w:rPr>
        <w:t xml:space="preserve"> მონეტიზაცია მოხდება არსებული მონაცემების ანალიზისა და საერთაშორისო გამოცდილების გათვალისწინებით. ბოლო 8 წლის მონაცემების თანახმად საშუალოდ 2.8 მ</w:t>
      </w:r>
      <w:r w:rsidRPr="00B45D92">
        <w:rPr>
          <w:vertAlign w:val="superscript"/>
          <w:lang w:val="ka-GE"/>
        </w:rPr>
        <w:t>3</w:t>
      </w:r>
      <w:r w:rsidRPr="00B45D92">
        <w:rPr>
          <w:lang w:val="ka-GE"/>
        </w:rPr>
        <w:t xml:space="preserve"> ტყე </w:t>
      </w:r>
      <w:proofErr w:type="spellStart"/>
      <w:r w:rsidRPr="00B45D92">
        <w:rPr>
          <w:lang w:val="ka-GE"/>
        </w:rPr>
        <w:t>იკაფებოდა</w:t>
      </w:r>
      <w:proofErr w:type="spellEnd"/>
      <w:r w:rsidRPr="00B45D92">
        <w:rPr>
          <w:lang w:val="ka-GE"/>
        </w:rPr>
        <w:t xml:space="preserve"> 1 კმ მილსადენის გაყვანის დროს. 1 მ</w:t>
      </w:r>
      <w:r w:rsidRPr="00B45D92">
        <w:rPr>
          <w:vertAlign w:val="superscript"/>
          <w:lang w:val="ka-GE"/>
        </w:rPr>
        <w:t>3</w:t>
      </w:r>
      <w:r w:rsidRPr="00B45D92">
        <w:rPr>
          <w:lang w:val="ka-GE"/>
        </w:rPr>
        <w:t xml:space="preserve"> ტყის გაკაფვით ბუნებაზე მიყენებული ზარალი შეადგენს 245 ლარს</w:t>
      </w:r>
      <w:r w:rsidRPr="00B45D92">
        <w:rPr>
          <w:rFonts w:cs="Sylfaen"/>
          <w:noProof/>
          <w:lang w:val="ka-GE"/>
        </w:rPr>
        <w:t xml:space="preserve">. </w:t>
      </w:r>
    </w:p>
    <w:p w14:paraId="66D301CC" w14:textId="77777777" w:rsidR="007511D5" w:rsidRPr="00B45D92" w:rsidRDefault="007511D5" w:rsidP="004663F8">
      <w:pPr>
        <w:rPr>
          <w:b/>
          <w:bCs/>
          <w:sz w:val="12"/>
          <w:szCs w:val="12"/>
          <w:lang w:val="ka-GE"/>
        </w:rPr>
      </w:pPr>
    </w:p>
    <w:p w14:paraId="47F8DA68" w14:textId="77777777" w:rsidR="007511D5" w:rsidRPr="00B45D92" w:rsidRDefault="007511D5" w:rsidP="004663F8">
      <w:pPr>
        <w:ind w:firstLine="567"/>
        <w:rPr>
          <w:b/>
          <w:bCs/>
          <w:lang w:val="ka-GE"/>
        </w:rPr>
      </w:pPr>
      <w:proofErr w:type="spellStart"/>
      <w:r w:rsidRPr="00B45D92">
        <w:rPr>
          <w:b/>
          <w:bCs/>
          <w:lang w:val="ka-GE"/>
        </w:rPr>
        <w:t>Environmental</w:t>
      </w:r>
      <w:proofErr w:type="spellEnd"/>
      <w:r w:rsidRPr="00B45D92">
        <w:rPr>
          <w:b/>
          <w:bCs/>
          <w:lang w:val="ka-GE"/>
        </w:rPr>
        <w:t xml:space="preserve"> </w:t>
      </w:r>
      <w:proofErr w:type="spellStart"/>
      <w:r w:rsidRPr="00B45D92">
        <w:rPr>
          <w:b/>
          <w:bCs/>
          <w:lang w:val="ka-GE"/>
        </w:rPr>
        <w:t>Cost</w:t>
      </w:r>
      <w:proofErr w:type="spellEnd"/>
      <w:r w:rsidRPr="00B45D92">
        <w:rPr>
          <w:b/>
          <w:bCs/>
          <w:lang w:val="ka-GE"/>
        </w:rPr>
        <w:t xml:space="preserve"> </w:t>
      </w:r>
      <w:proofErr w:type="spellStart"/>
      <w:r w:rsidRPr="00B45D92">
        <w:rPr>
          <w:b/>
          <w:bCs/>
          <w:lang w:val="ka-GE"/>
        </w:rPr>
        <w:t>From</w:t>
      </w:r>
      <w:proofErr w:type="spellEnd"/>
      <w:r w:rsidRPr="00B45D92">
        <w:rPr>
          <w:b/>
          <w:bCs/>
          <w:lang w:val="ka-GE"/>
        </w:rPr>
        <w:t xml:space="preserve"> </w:t>
      </w:r>
      <w:proofErr w:type="spellStart"/>
      <w:r w:rsidRPr="00B45D92">
        <w:rPr>
          <w:b/>
          <w:bCs/>
          <w:lang w:val="ka-GE"/>
        </w:rPr>
        <w:t>Building</w:t>
      </w:r>
      <w:proofErr w:type="spellEnd"/>
      <w:r w:rsidRPr="00B45D92">
        <w:rPr>
          <w:b/>
          <w:bCs/>
          <w:lang w:val="ka-GE"/>
        </w:rPr>
        <w:t xml:space="preserve"> </w:t>
      </w:r>
      <w:proofErr w:type="spellStart"/>
      <w:r w:rsidRPr="00B45D92">
        <w:rPr>
          <w:b/>
          <w:bCs/>
          <w:lang w:val="ka-GE"/>
        </w:rPr>
        <w:t>Gas</w:t>
      </w:r>
      <w:proofErr w:type="spellEnd"/>
      <w:r w:rsidRPr="00B45D92">
        <w:rPr>
          <w:b/>
          <w:bCs/>
          <w:lang w:val="ka-GE"/>
        </w:rPr>
        <w:t xml:space="preserve"> </w:t>
      </w:r>
      <w:proofErr w:type="spellStart"/>
      <w:r w:rsidRPr="00B45D92">
        <w:rPr>
          <w:b/>
          <w:bCs/>
          <w:lang w:val="ka-GE"/>
        </w:rPr>
        <w:t>Pipelines</w:t>
      </w:r>
      <w:proofErr w:type="spellEnd"/>
      <w:r w:rsidRPr="00B45D92">
        <w:rPr>
          <w:b/>
          <w:bCs/>
          <w:lang w:val="ka-GE"/>
        </w:rPr>
        <w:t xml:space="preserve"> = </w:t>
      </w:r>
      <w:r w:rsidRPr="00B45D92">
        <w:rPr>
          <w:b/>
          <w:bCs/>
          <w:lang w:val="ka-GE"/>
        </w:rPr>
        <w:tab/>
      </w:r>
      <w:r w:rsidRPr="00B45D92">
        <w:rPr>
          <w:b/>
          <w:bCs/>
          <w:lang w:val="ka-GE"/>
        </w:rPr>
        <w:tab/>
      </w:r>
      <w:r w:rsidRPr="00B45D92">
        <w:rPr>
          <w:b/>
          <w:bCs/>
          <w:lang w:val="ka-GE"/>
        </w:rPr>
        <w:tab/>
      </w:r>
      <w:r w:rsidRPr="00B45D92">
        <w:rPr>
          <w:b/>
          <w:bCs/>
          <w:lang w:val="ka-GE"/>
        </w:rPr>
        <w:tab/>
      </w:r>
      <w:r w:rsidRPr="00B45D92">
        <w:rPr>
          <w:b/>
          <w:bCs/>
          <w:lang w:val="ka-GE"/>
        </w:rPr>
        <w:tab/>
        <w:t xml:space="preserve">   </w:t>
      </w:r>
      <w:r w:rsidRPr="00B45D92">
        <w:rPr>
          <w:bCs/>
          <w:lang w:val="ka-GE"/>
        </w:rPr>
        <w:t>(7)</w:t>
      </w:r>
    </w:p>
    <w:p w14:paraId="30DFA5D1" w14:textId="77777777" w:rsidR="007511D5" w:rsidRPr="00B45D92" w:rsidRDefault="007511D5" w:rsidP="004663F8">
      <w:pPr>
        <w:ind w:left="2880" w:firstLine="720"/>
        <w:rPr>
          <w:b/>
          <w:bCs/>
          <w:lang w:val="ka-GE"/>
        </w:rPr>
      </w:pPr>
      <w:r w:rsidRPr="00B45D92">
        <w:rPr>
          <w:b/>
          <w:bCs/>
        </w:rPr>
        <w:t xml:space="preserve">= </w:t>
      </w:r>
      <w:r w:rsidRPr="00B45D92">
        <w:rPr>
          <w:b/>
          <w:bCs/>
          <w:lang w:val="ka-GE"/>
        </w:rPr>
        <w:t>(</w:t>
      </w:r>
      <w:proofErr w:type="spellStart"/>
      <w:r w:rsidRPr="00B45D92">
        <w:rPr>
          <w:b/>
          <w:bCs/>
          <w:lang w:val="ka-GE"/>
        </w:rPr>
        <w:t>Environmental</w:t>
      </w:r>
      <w:proofErr w:type="spellEnd"/>
      <w:r w:rsidRPr="00B45D92">
        <w:rPr>
          <w:b/>
          <w:bCs/>
          <w:lang w:val="ka-GE"/>
        </w:rPr>
        <w:t xml:space="preserve"> </w:t>
      </w:r>
      <w:proofErr w:type="spellStart"/>
      <w:r w:rsidRPr="00B45D92">
        <w:rPr>
          <w:b/>
          <w:bCs/>
          <w:lang w:val="ka-GE"/>
        </w:rPr>
        <w:t>Cost</w:t>
      </w:r>
      <w:proofErr w:type="spellEnd"/>
      <w:r w:rsidRPr="00B45D92">
        <w:rPr>
          <w:b/>
          <w:bCs/>
          <w:lang w:val="ka-GE"/>
        </w:rPr>
        <w:t xml:space="preserve"> </w:t>
      </w:r>
      <w:proofErr w:type="spellStart"/>
      <w:r w:rsidRPr="00B45D92">
        <w:rPr>
          <w:b/>
          <w:bCs/>
          <w:lang w:val="ka-GE"/>
        </w:rPr>
        <w:t>Per</w:t>
      </w:r>
      <w:proofErr w:type="spellEnd"/>
      <w:r w:rsidRPr="00B45D92">
        <w:rPr>
          <w:b/>
          <w:bCs/>
          <w:lang w:val="ka-GE"/>
        </w:rPr>
        <w:t xml:space="preserve"> </w:t>
      </w:r>
      <w:proofErr w:type="gramStart"/>
      <w:r w:rsidRPr="00B45D92">
        <w:rPr>
          <w:b/>
          <w:bCs/>
          <w:lang w:val="ka-GE"/>
        </w:rPr>
        <w:t>KM )</w:t>
      </w:r>
      <w:proofErr w:type="gramEnd"/>
      <w:r w:rsidRPr="00B45D92">
        <w:rPr>
          <w:b/>
          <w:bCs/>
          <w:lang w:val="ka-GE"/>
        </w:rPr>
        <w:t xml:space="preserve"> * </w:t>
      </w:r>
      <w:proofErr w:type="spellStart"/>
      <w:r w:rsidRPr="00B45D92">
        <w:rPr>
          <w:b/>
          <w:bCs/>
          <w:lang w:val="ka-GE"/>
        </w:rPr>
        <w:t>Distance</w:t>
      </w:r>
      <w:proofErr w:type="spellEnd"/>
      <w:r w:rsidRPr="00B45D92">
        <w:rPr>
          <w:b/>
          <w:bCs/>
          <w:lang w:val="ka-GE"/>
        </w:rPr>
        <w:t xml:space="preserve"> </w:t>
      </w:r>
    </w:p>
    <w:p w14:paraId="0EE91B32" w14:textId="77777777" w:rsidR="007511D5" w:rsidRPr="00B45D92" w:rsidRDefault="007511D5" w:rsidP="004663F8">
      <w:pPr>
        <w:ind w:left="720" w:firstLine="414"/>
        <w:rPr>
          <w:rFonts w:cs="Sylfaen"/>
          <w:i/>
          <w:iCs/>
          <w:noProof/>
          <w:sz w:val="12"/>
          <w:szCs w:val="12"/>
          <w:lang w:val="ka-GE"/>
        </w:rPr>
      </w:pPr>
    </w:p>
    <w:p w14:paraId="1FC4FF98" w14:textId="77777777" w:rsidR="007511D5" w:rsidRPr="00B45D92" w:rsidRDefault="007511D5" w:rsidP="004663F8">
      <w:pPr>
        <w:ind w:left="1134"/>
        <w:rPr>
          <w:rFonts w:cs="Sylfaen"/>
          <w:iCs/>
          <w:noProof/>
          <w:lang w:val="ka-GE"/>
        </w:rPr>
      </w:pPr>
      <w:r w:rsidRPr="00B45D92">
        <w:rPr>
          <w:rFonts w:cs="Sylfaen"/>
          <w:iCs/>
          <w:noProof/>
          <w:lang w:val="ka-GE"/>
        </w:rPr>
        <w:t>Environmental Cost From Building Gas Pipelines - გარემოს ეკონომიკური ხარჯი მილსადენების მშენებლობის გამო</w:t>
      </w:r>
    </w:p>
    <w:p w14:paraId="638E270F" w14:textId="77777777" w:rsidR="007511D5" w:rsidRPr="00B45D92" w:rsidRDefault="007511D5" w:rsidP="004663F8">
      <w:pPr>
        <w:ind w:left="720" w:firstLine="414"/>
        <w:rPr>
          <w:rFonts w:cs="Sylfaen"/>
          <w:iCs/>
          <w:noProof/>
          <w:lang w:val="ka-GE"/>
        </w:rPr>
      </w:pPr>
      <w:r w:rsidRPr="00B45D92">
        <w:rPr>
          <w:rFonts w:cs="Sylfaen"/>
          <w:iCs/>
          <w:noProof/>
          <w:lang w:val="ka-GE"/>
        </w:rPr>
        <w:t>Environmental Cost Per KM - გარემოს ეკონომიკური ხარჯი 1 კმ-ზე</w:t>
      </w:r>
    </w:p>
    <w:p w14:paraId="5F7D572B" w14:textId="77777777" w:rsidR="007511D5" w:rsidRPr="00B45D92" w:rsidRDefault="007511D5" w:rsidP="004663F8">
      <w:pPr>
        <w:ind w:left="720" w:firstLine="414"/>
        <w:rPr>
          <w:rFonts w:cs="Sylfaen"/>
          <w:iCs/>
          <w:noProof/>
          <w:lang w:val="ka-GE"/>
        </w:rPr>
      </w:pPr>
      <w:r w:rsidRPr="00B45D92">
        <w:rPr>
          <w:rFonts w:cs="Sylfaen"/>
          <w:iCs/>
          <w:noProof/>
          <w:lang w:val="ka-GE"/>
        </w:rPr>
        <w:lastRenderedPageBreak/>
        <w:t>Distance - მანძილი</w:t>
      </w:r>
    </w:p>
    <w:p w14:paraId="497CDC3C" w14:textId="5BEEF166" w:rsidR="00AD3713" w:rsidRPr="00B45D92" w:rsidRDefault="00AD3713" w:rsidP="004663F8">
      <w:pPr>
        <w:rPr>
          <w:lang w:val="ka-GE"/>
        </w:rPr>
      </w:pPr>
    </w:p>
    <w:p w14:paraId="6685FBF6" w14:textId="29037268" w:rsidR="007511D5" w:rsidRPr="00B45D92" w:rsidRDefault="007511D5" w:rsidP="004663F8">
      <w:pPr>
        <w:rPr>
          <w:lang w:val="ka-GE"/>
        </w:rPr>
      </w:pPr>
      <w:r w:rsidRPr="00B45D92">
        <w:rPr>
          <w:b/>
          <w:bCs/>
          <w:iCs/>
          <w:lang w:val="ka-GE"/>
        </w:rPr>
        <w:t>ეკონომიკური დანახარჯი 2:</w:t>
      </w:r>
      <w:r w:rsidRPr="00B45D92">
        <w:rPr>
          <w:b/>
          <w:bCs/>
          <w:lang w:val="ka-GE"/>
        </w:rPr>
        <w:t xml:space="preserve"> </w:t>
      </w:r>
      <w:r w:rsidRPr="00B45D92">
        <w:rPr>
          <w:lang w:val="ka-GE"/>
        </w:rPr>
        <w:t>თუ კონკრეტული საინვესტიციო პროექტი ითვალისწინებს ახალი ქსელის მშენებლობას ან არსებული ქსელის გაფართოებას და, შესაბამისად, მოითხოვს საოპერაციო ხარჯების ზრდას, დამატებითი საოპერაციო დანახარჯები განიხილება, როგორც ეკონომიკური ხარჯი.</w:t>
      </w:r>
    </w:p>
    <w:p w14:paraId="3D20096C" w14:textId="38E767C9" w:rsidR="007511D5" w:rsidRPr="00B45D92" w:rsidRDefault="007511D5" w:rsidP="004663F8">
      <w:pPr>
        <w:rPr>
          <w:b/>
          <w:bCs/>
          <w:sz w:val="20"/>
          <w:szCs w:val="20"/>
          <w:lang w:val="ka-GE"/>
        </w:rPr>
      </w:pPr>
    </w:p>
    <w:p w14:paraId="20854E22" w14:textId="77F4814A" w:rsidR="008B169D" w:rsidRPr="00B45D92" w:rsidRDefault="008B169D" w:rsidP="008B169D">
      <w:pPr>
        <w:rPr>
          <w:lang w:val="ka-GE"/>
        </w:rPr>
      </w:pPr>
      <w:r w:rsidRPr="00B45D92">
        <w:rPr>
          <w:lang w:val="ka-GE"/>
        </w:rPr>
        <w:t xml:space="preserve">პროექტის განხორციელების შედეგად თუ მოხდება საოპერაციო ხარჯების (ახალი თანამშრომლების აყვანა და </w:t>
      </w:r>
      <w:proofErr w:type="spellStart"/>
      <w:r w:rsidRPr="00B45D92">
        <w:rPr>
          <w:lang w:val="ka-GE"/>
        </w:rPr>
        <w:t>ა.შ</w:t>
      </w:r>
      <w:proofErr w:type="spellEnd"/>
      <w:r w:rsidRPr="00B45D92">
        <w:rPr>
          <w:lang w:val="ka-GE"/>
        </w:rPr>
        <w:t>.) ზრდა ახალი ქსელის მშენებლობის ან არსებული ქსელის გაფართოებიდან გამომდინარე, ეს უნდა აისახოს, როგორც ეკონომიკური ხარჯი.</w:t>
      </w:r>
    </w:p>
    <w:p w14:paraId="7A10DD3B" w14:textId="77777777" w:rsidR="008B169D" w:rsidRPr="00B45D92" w:rsidRDefault="008B169D" w:rsidP="008B169D">
      <w:pPr>
        <w:rPr>
          <w:lang w:val="ka-GE"/>
        </w:rPr>
      </w:pPr>
    </w:p>
    <w:p w14:paraId="11165425" w14:textId="77777777" w:rsidR="007511D5" w:rsidRPr="00B45D92" w:rsidRDefault="007511D5" w:rsidP="004663F8">
      <w:pPr>
        <w:ind w:firstLine="567"/>
        <w:rPr>
          <w:sz w:val="20"/>
          <w:szCs w:val="20"/>
          <w:lang w:val="ka-GE"/>
        </w:rPr>
      </w:pPr>
      <w:proofErr w:type="spellStart"/>
      <w:r w:rsidRPr="00B45D92">
        <w:rPr>
          <w:b/>
          <w:bCs/>
          <w:sz w:val="20"/>
          <w:szCs w:val="20"/>
          <w:lang w:val="ka-GE"/>
        </w:rPr>
        <w:t>Annual</w:t>
      </w:r>
      <w:proofErr w:type="spellEnd"/>
      <w:r w:rsidRPr="00B45D92">
        <w:rPr>
          <w:b/>
          <w:bCs/>
          <w:sz w:val="20"/>
          <w:szCs w:val="20"/>
          <w:lang w:val="ka-GE"/>
        </w:rPr>
        <w:t xml:space="preserve"> </w:t>
      </w:r>
      <w:proofErr w:type="spellStart"/>
      <w:r w:rsidRPr="00B45D92">
        <w:rPr>
          <w:b/>
          <w:bCs/>
          <w:sz w:val="20"/>
          <w:szCs w:val="20"/>
          <w:lang w:val="ka-GE"/>
        </w:rPr>
        <w:t>Operational</w:t>
      </w:r>
      <w:proofErr w:type="spellEnd"/>
      <w:r w:rsidRPr="00B45D92">
        <w:rPr>
          <w:b/>
          <w:bCs/>
          <w:sz w:val="20"/>
          <w:szCs w:val="20"/>
          <w:lang w:val="ka-GE"/>
        </w:rPr>
        <w:t xml:space="preserve"> </w:t>
      </w:r>
      <w:proofErr w:type="spellStart"/>
      <w:r w:rsidRPr="00B45D92">
        <w:rPr>
          <w:b/>
          <w:bCs/>
          <w:sz w:val="20"/>
          <w:szCs w:val="20"/>
          <w:lang w:val="ka-GE"/>
        </w:rPr>
        <w:t>and</w:t>
      </w:r>
      <w:proofErr w:type="spellEnd"/>
      <w:r w:rsidRPr="00B45D92">
        <w:rPr>
          <w:b/>
          <w:bCs/>
          <w:sz w:val="20"/>
          <w:szCs w:val="20"/>
          <w:lang w:val="ka-GE"/>
        </w:rPr>
        <w:t xml:space="preserve"> </w:t>
      </w:r>
      <w:proofErr w:type="spellStart"/>
      <w:r w:rsidRPr="00B45D92">
        <w:rPr>
          <w:b/>
          <w:bCs/>
          <w:sz w:val="20"/>
          <w:szCs w:val="20"/>
          <w:lang w:val="ka-GE"/>
        </w:rPr>
        <w:t>Maintenance</w:t>
      </w:r>
      <w:proofErr w:type="spellEnd"/>
      <w:r w:rsidRPr="00B45D92">
        <w:rPr>
          <w:b/>
          <w:bCs/>
          <w:sz w:val="20"/>
          <w:szCs w:val="20"/>
          <w:lang w:val="ka-GE"/>
        </w:rPr>
        <w:t xml:space="preserve"> </w:t>
      </w:r>
      <w:proofErr w:type="spellStart"/>
      <w:r w:rsidRPr="00B45D92">
        <w:rPr>
          <w:b/>
          <w:bCs/>
          <w:sz w:val="20"/>
          <w:szCs w:val="20"/>
          <w:lang w:val="ka-GE"/>
        </w:rPr>
        <w:t>Cost</w:t>
      </w:r>
      <w:proofErr w:type="spellEnd"/>
      <w:r w:rsidRPr="00B45D92">
        <w:rPr>
          <w:b/>
          <w:bCs/>
          <w:sz w:val="20"/>
          <w:szCs w:val="20"/>
          <w:lang w:val="ka-GE"/>
        </w:rPr>
        <w:t xml:space="preserve"> </w:t>
      </w:r>
      <w:proofErr w:type="spellStart"/>
      <w:r w:rsidRPr="00B45D92">
        <w:rPr>
          <w:b/>
          <w:bCs/>
          <w:sz w:val="20"/>
          <w:szCs w:val="20"/>
          <w:lang w:val="ka-GE"/>
        </w:rPr>
        <w:t>Increase</w:t>
      </w:r>
      <w:proofErr w:type="spellEnd"/>
      <w:r w:rsidRPr="00B45D92">
        <w:rPr>
          <w:b/>
          <w:bCs/>
          <w:sz w:val="20"/>
          <w:szCs w:val="20"/>
          <w:lang w:val="ka-GE"/>
        </w:rPr>
        <w:t xml:space="preserve"> </w:t>
      </w:r>
      <w:proofErr w:type="spellStart"/>
      <w:r w:rsidRPr="00B45D92">
        <w:rPr>
          <w:b/>
          <w:bCs/>
          <w:sz w:val="20"/>
          <w:szCs w:val="20"/>
          <w:lang w:val="ka-GE"/>
        </w:rPr>
        <w:t>Per</w:t>
      </w:r>
      <w:proofErr w:type="spellEnd"/>
      <w:r w:rsidRPr="00B45D92">
        <w:rPr>
          <w:b/>
          <w:bCs/>
          <w:sz w:val="20"/>
          <w:szCs w:val="20"/>
          <w:lang w:val="ka-GE"/>
        </w:rPr>
        <w:t xml:space="preserve"> </w:t>
      </w:r>
      <w:proofErr w:type="spellStart"/>
      <w:r w:rsidRPr="00B45D92">
        <w:rPr>
          <w:b/>
          <w:bCs/>
          <w:sz w:val="20"/>
          <w:szCs w:val="20"/>
          <w:lang w:val="ka-GE"/>
        </w:rPr>
        <w:t>Year</w:t>
      </w:r>
      <w:proofErr w:type="spellEnd"/>
      <w:r w:rsidRPr="00B45D92">
        <w:rPr>
          <w:sz w:val="20"/>
          <w:szCs w:val="20"/>
          <w:lang w:val="ka-GE"/>
        </w:rPr>
        <w:t xml:space="preserve"> - </w:t>
      </w:r>
      <w:r w:rsidRPr="00B45D92">
        <w:rPr>
          <w:lang w:val="ka-GE"/>
        </w:rPr>
        <w:t xml:space="preserve">ახალი ქსელის მშენებლობის ან არსებული ქსელის გაფართოების შედეგად </w:t>
      </w:r>
      <w:r w:rsidRPr="00B45D92">
        <w:rPr>
          <w:sz w:val="20"/>
          <w:szCs w:val="20"/>
          <w:lang w:val="ka-GE"/>
        </w:rPr>
        <w:t xml:space="preserve">წლიური საოპერაციო ხარჯების </w:t>
      </w:r>
      <w:proofErr w:type="spellStart"/>
      <w:r w:rsidRPr="00B45D92">
        <w:rPr>
          <w:sz w:val="20"/>
          <w:szCs w:val="20"/>
          <w:lang w:val="ka-GE"/>
        </w:rPr>
        <w:t>ნაზრდი</w:t>
      </w:r>
      <w:proofErr w:type="spellEnd"/>
      <w:r w:rsidRPr="00B45D92">
        <w:rPr>
          <w:sz w:val="20"/>
          <w:szCs w:val="20"/>
          <w:lang w:val="ka-GE"/>
        </w:rPr>
        <w:tab/>
        <w:t xml:space="preserve">    </w:t>
      </w:r>
      <w:r w:rsidRPr="00B45D92">
        <w:rPr>
          <w:bCs/>
          <w:lang w:val="ka-GE"/>
        </w:rPr>
        <w:t>(8)</w:t>
      </w:r>
    </w:p>
    <w:p w14:paraId="20A6D61A" w14:textId="77777777" w:rsidR="007511D5" w:rsidRPr="00B45D92" w:rsidRDefault="007511D5" w:rsidP="004663F8">
      <w:pPr>
        <w:rPr>
          <w:lang w:val="ka-GE"/>
        </w:rPr>
      </w:pPr>
    </w:p>
    <w:p w14:paraId="60E89DA4" w14:textId="77777777" w:rsidR="00AD3713" w:rsidRPr="00B45D92" w:rsidRDefault="007511D5" w:rsidP="004663F8">
      <w:r w:rsidRPr="00B45D92">
        <w:rPr>
          <w:lang w:val="ka-GE"/>
        </w:rPr>
        <w:t>შენიშვნა:</w:t>
      </w:r>
      <w:r w:rsidRPr="00B45D92">
        <w:t xml:space="preserve"> </w:t>
      </w:r>
    </w:p>
    <w:p w14:paraId="3B7061F0" w14:textId="009EA33A" w:rsidR="007511D5" w:rsidRPr="004A68B4" w:rsidRDefault="007511D5" w:rsidP="004663F8">
      <w:pPr>
        <w:rPr>
          <w:color w:val="0070C0"/>
          <w:lang w:val="ka-GE"/>
        </w:rPr>
      </w:pPr>
      <w:r w:rsidRPr="00B45D92">
        <w:rPr>
          <w:lang w:val="ka-GE"/>
        </w:rPr>
        <w:t xml:space="preserve">საინვესტიციო პროექტის სპეციფიკიდან გამომდინარე, შესაძლებელია აუცილებელი იყოს დამატებით სხვა </w:t>
      </w:r>
      <w:proofErr w:type="spellStart"/>
      <w:r w:rsidRPr="00B45D92">
        <w:rPr>
          <w:lang w:val="ka-GE"/>
        </w:rPr>
        <w:t>დანახარჯ</w:t>
      </w:r>
      <w:proofErr w:type="spellEnd"/>
      <w:r w:rsidRPr="00B45D92">
        <w:rPr>
          <w:lang w:val="ka-GE"/>
        </w:rPr>
        <w:t>(ებ)ის შეფასებაც.</w:t>
      </w:r>
    </w:p>
    <w:p w14:paraId="6169FA65" w14:textId="77777777" w:rsidR="007511D5" w:rsidRPr="004A68B4" w:rsidRDefault="007511D5" w:rsidP="004663F8">
      <w:pPr>
        <w:rPr>
          <w:color w:val="0070C0"/>
        </w:rPr>
        <w:sectPr w:rsidR="007511D5" w:rsidRPr="004A68B4" w:rsidSect="007511D5">
          <w:pgSz w:w="11906" w:h="16838" w:code="9"/>
          <w:pgMar w:top="720" w:right="720" w:bottom="720" w:left="720" w:header="720" w:footer="720" w:gutter="0"/>
          <w:cols w:space="720"/>
          <w:docGrid w:linePitch="360"/>
        </w:sectPr>
      </w:pPr>
    </w:p>
    <w:p w14:paraId="39B7D619" w14:textId="77777777" w:rsidR="007511D5" w:rsidRPr="00B45D92" w:rsidRDefault="003C39C6" w:rsidP="00995FF8">
      <w:pPr>
        <w:jc w:val="right"/>
        <w:rPr>
          <w:noProof/>
          <w:lang w:val="ka-GE"/>
        </w:rPr>
      </w:pPr>
      <w:r w:rsidRPr="00B45D92">
        <w:rPr>
          <w:rFonts w:cs="Sylfaen"/>
          <w:noProof/>
          <w:lang w:val="ka-GE"/>
        </w:rPr>
        <w:lastRenderedPageBreak/>
        <w:t>დანართი</w:t>
      </w:r>
      <w:r w:rsidRPr="00B45D92">
        <w:rPr>
          <w:noProof/>
          <w:lang w:val="ka-GE"/>
        </w:rPr>
        <w:t xml:space="preserve"> </w:t>
      </w:r>
      <w:r w:rsidR="008E2FCE" w:rsidRPr="00B45D92">
        <w:rPr>
          <w:rFonts w:cs="Calibri"/>
          <w:noProof/>
          <w:lang w:val="ka-GE"/>
        </w:rPr>
        <w:t>№</w:t>
      </w:r>
      <w:r w:rsidRPr="00B45D92">
        <w:rPr>
          <w:noProof/>
          <w:lang w:val="ka-GE"/>
        </w:rPr>
        <w:t>4</w:t>
      </w:r>
    </w:p>
    <w:p w14:paraId="5C9D5C04" w14:textId="77777777" w:rsidR="00111E47" w:rsidRPr="00B45D92" w:rsidRDefault="00486725" w:rsidP="00486725">
      <w:pPr>
        <w:jc w:val="center"/>
        <w:rPr>
          <w:noProof/>
          <w:sz w:val="20"/>
        </w:rPr>
      </w:pPr>
      <w:r w:rsidRPr="00B45D92">
        <w:rPr>
          <w:rFonts w:cs="Sylfaen"/>
          <w:noProof/>
          <w:sz w:val="20"/>
          <w:lang w:val="ka-GE"/>
        </w:rPr>
        <w:t xml:space="preserve">ერთიანი </w:t>
      </w:r>
      <w:r w:rsidR="003C39C6" w:rsidRPr="00B45D92">
        <w:rPr>
          <w:rFonts w:cs="Sylfaen"/>
          <w:noProof/>
          <w:sz w:val="20"/>
          <w:lang w:val="ka-GE"/>
        </w:rPr>
        <w:t>ინფორმაცია</w:t>
      </w:r>
      <w:r w:rsidR="003C39C6" w:rsidRPr="00B45D92">
        <w:rPr>
          <w:noProof/>
          <w:sz w:val="20"/>
          <w:lang w:val="ka-GE"/>
        </w:rPr>
        <w:t xml:space="preserve"> </w:t>
      </w:r>
      <w:r w:rsidR="003C39C6" w:rsidRPr="00B45D92">
        <w:rPr>
          <w:rFonts w:cs="Sylfaen"/>
          <w:noProof/>
          <w:sz w:val="20"/>
          <w:lang w:val="ka-GE"/>
        </w:rPr>
        <w:t>დაგეგმილი</w:t>
      </w:r>
      <w:r w:rsidR="003C39C6" w:rsidRPr="00B45D92">
        <w:rPr>
          <w:noProof/>
          <w:sz w:val="20"/>
          <w:lang w:val="ka-GE"/>
        </w:rPr>
        <w:t xml:space="preserve"> </w:t>
      </w:r>
      <w:r w:rsidR="003C39C6" w:rsidRPr="00B45D92">
        <w:rPr>
          <w:rFonts w:cs="Sylfaen"/>
          <w:noProof/>
          <w:sz w:val="20"/>
          <w:lang w:val="ka-GE"/>
        </w:rPr>
        <w:t>საინვესტიციო</w:t>
      </w:r>
      <w:r w:rsidR="003C39C6" w:rsidRPr="00B45D92">
        <w:rPr>
          <w:noProof/>
          <w:sz w:val="20"/>
          <w:lang w:val="ka-GE"/>
        </w:rPr>
        <w:t xml:space="preserve"> </w:t>
      </w:r>
      <w:r w:rsidR="003C39C6" w:rsidRPr="00B45D92">
        <w:rPr>
          <w:rFonts w:cs="Sylfaen"/>
          <w:noProof/>
          <w:sz w:val="20"/>
          <w:lang w:val="ka-GE"/>
        </w:rPr>
        <w:t>პროექტის</w:t>
      </w:r>
      <w:r w:rsidR="003C39C6" w:rsidRPr="00B45D92">
        <w:rPr>
          <w:noProof/>
          <w:sz w:val="20"/>
          <w:lang w:val="ka-GE"/>
        </w:rPr>
        <w:t xml:space="preserve"> </w:t>
      </w:r>
      <w:r w:rsidR="003C39C6" w:rsidRPr="00B45D92">
        <w:rPr>
          <w:rFonts w:cs="Sylfaen"/>
          <w:noProof/>
          <w:sz w:val="20"/>
          <w:lang w:val="ka-GE"/>
        </w:rPr>
        <w:t>შესახებ</w:t>
      </w:r>
    </w:p>
    <w:tbl>
      <w:tblPr>
        <w:tblW w:w="5075" w:type="pct"/>
        <w:tblLook w:val="04A0" w:firstRow="1" w:lastRow="0" w:firstColumn="1" w:lastColumn="0" w:noHBand="0" w:noVBand="1"/>
      </w:tblPr>
      <w:tblGrid>
        <w:gridCol w:w="862"/>
        <w:gridCol w:w="996"/>
        <w:gridCol w:w="569"/>
        <w:gridCol w:w="1091"/>
        <w:gridCol w:w="1367"/>
        <w:gridCol w:w="918"/>
        <w:gridCol w:w="674"/>
        <w:gridCol w:w="1048"/>
        <w:gridCol w:w="970"/>
        <w:gridCol w:w="864"/>
        <w:gridCol w:w="972"/>
        <w:gridCol w:w="616"/>
        <w:gridCol w:w="921"/>
        <w:gridCol w:w="1308"/>
        <w:gridCol w:w="1430"/>
        <w:gridCol w:w="1013"/>
      </w:tblGrid>
      <w:tr w:rsidR="00B45D92" w:rsidRPr="00B45D92" w14:paraId="74852253" w14:textId="77777777" w:rsidTr="006E3F3E">
        <w:trPr>
          <w:trHeight w:val="378"/>
        </w:trPr>
        <w:tc>
          <w:tcPr>
            <w:tcW w:w="2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DFE49D" w14:textId="77777777" w:rsidR="00CF58C0" w:rsidRPr="00B45D92" w:rsidRDefault="00CF58C0" w:rsidP="00575CC1">
            <w:pPr>
              <w:spacing w:line="240" w:lineRule="auto"/>
              <w:rPr>
                <w:rFonts w:cs="Arial"/>
                <w:bCs/>
                <w:sz w:val="14"/>
                <w:szCs w:val="12"/>
                <w:lang w:val="ka-GE" w:eastAsia="ka-GE"/>
              </w:rPr>
            </w:pPr>
            <w:r w:rsidRPr="00B45D92">
              <w:rPr>
                <w:rFonts w:cs="Arial"/>
                <w:bCs/>
                <w:sz w:val="14"/>
                <w:szCs w:val="12"/>
                <w:lang w:val="ka-GE" w:eastAsia="ka-GE"/>
              </w:rPr>
              <w:t>პროექტის ნომერი</w:t>
            </w:r>
          </w:p>
        </w:tc>
        <w:tc>
          <w:tcPr>
            <w:tcW w:w="3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5228BC"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პროექტის</w:t>
            </w:r>
            <w:r w:rsidRPr="00B45D92">
              <w:rPr>
                <w:rFonts w:cs="Arial"/>
                <w:bCs/>
                <w:sz w:val="14"/>
                <w:szCs w:val="12"/>
                <w:lang w:val="ka-GE" w:eastAsia="ka-GE"/>
              </w:rPr>
              <w:t xml:space="preserve"> </w:t>
            </w:r>
            <w:r w:rsidRPr="00B45D92">
              <w:rPr>
                <w:rFonts w:cs="Sylfaen"/>
                <w:bCs/>
                <w:sz w:val="14"/>
                <w:szCs w:val="12"/>
                <w:lang w:val="ka-GE" w:eastAsia="ka-GE"/>
              </w:rPr>
              <w:t>დასახელება</w:t>
            </w:r>
          </w:p>
        </w:tc>
        <w:tc>
          <w:tcPr>
            <w:tcW w:w="531" w:type="pct"/>
            <w:gridSpan w:val="2"/>
            <w:vMerge w:val="restart"/>
            <w:tcBorders>
              <w:top w:val="single" w:sz="4" w:space="0" w:color="auto"/>
              <w:left w:val="single" w:sz="4" w:space="0" w:color="auto"/>
              <w:right w:val="single" w:sz="4" w:space="0" w:color="auto"/>
            </w:tcBorders>
            <w:vAlign w:val="center"/>
          </w:tcPr>
          <w:p w14:paraId="01003029" w14:textId="68C58E2F" w:rsidR="00CF58C0" w:rsidRPr="00B45D92" w:rsidRDefault="00CF58C0" w:rsidP="00575CC1">
            <w:pPr>
              <w:spacing w:line="240" w:lineRule="auto"/>
              <w:jc w:val="center"/>
              <w:rPr>
                <w:rFonts w:cs="Sylfaen"/>
                <w:bCs/>
                <w:sz w:val="14"/>
                <w:szCs w:val="12"/>
                <w:lang w:val="ka-GE" w:eastAsia="ka-GE"/>
              </w:rPr>
            </w:pPr>
          </w:p>
          <w:p w14:paraId="25F19C00" w14:textId="571CA559"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მდებარეობა</w:t>
            </w:r>
            <w:r w:rsidRPr="00B45D92">
              <w:rPr>
                <w:rFonts w:cs="Arial"/>
                <w:bCs/>
                <w:sz w:val="14"/>
                <w:szCs w:val="12"/>
                <w:lang w:val="ka-GE" w:eastAsia="ka-GE"/>
              </w:rPr>
              <w:t xml:space="preserve"> (</w:t>
            </w:r>
            <w:r w:rsidRPr="00B45D92">
              <w:rPr>
                <w:rFonts w:cs="Sylfaen"/>
                <w:bCs/>
                <w:sz w:val="14"/>
                <w:szCs w:val="12"/>
                <w:lang w:val="ka-GE" w:eastAsia="ka-GE"/>
              </w:rPr>
              <w:t>მუნიციპალიტეტი</w:t>
            </w:r>
            <w:r w:rsidRPr="00B45D92">
              <w:rPr>
                <w:rFonts w:cs="Arial"/>
                <w:bCs/>
                <w:sz w:val="14"/>
                <w:szCs w:val="12"/>
                <w:lang w:val="ka-GE" w:eastAsia="ka-GE"/>
              </w:rPr>
              <w:t xml:space="preserve">, </w:t>
            </w:r>
            <w:r w:rsidRPr="00B45D92">
              <w:rPr>
                <w:rFonts w:cs="Sylfaen"/>
                <w:bCs/>
                <w:sz w:val="14"/>
                <w:szCs w:val="12"/>
                <w:lang w:val="ka-GE" w:eastAsia="ka-GE"/>
              </w:rPr>
              <w:t>ქალაქი</w:t>
            </w:r>
            <w:r w:rsidRPr="00B45D92">
              <w:rPr>
                <w:rFonts w:cs="Arial"/>
                <w:bCs/>
                <w:sz w:val="14"/>
                <w:szCs w:val="12"/>
                <w:lang w:val="ka-GE" w:eastAsia="ka-GE"/>
              </w:rPr>
              <w:t>/</w:t>
            </w:r>
            <w:r w:rsidRPr="00B45D92">
              <w:rPr>
                <w:rFonts w:cs="Sylfaen"/>
                <w:bCs/>
                <w:sz w:val="14"/>
                <w:szCs w:val="12"/>
                <w:lang w:val="ka-GE" w:eastAsia="ka-GE"/>
              </w:rPr>
              <w:t>დაბა</w:t>
            </w:r>
            <w:r w:rsidRPr="00B45D92">
              <w:rPr>
                <w:rFonts w:cs="Arial"/>
                <w:bCs/>
                <w:sz w:val="14"/>
                <w:szCs w:val="12"/>
                <w:lang w:val="ka-GE" w:eastAsia="ka-GE"/>
              </w:rPr>
              <w:t>/</w:t>
            </w:r>
            <w:r w:rsidRPr="00B45D92">
              <w:rPr>
                <w:rFonts w:cs="Sylfaen"/>
                <w:bCs/>
                <w:sz w:val="14"/>
                <w:szCs w:val="12"/>
                <w:lang w:val="ka-GE" w:eastAsia="ka-GE"/>
              </w:rPr>
              <w:t>სოფელი</w:t>
            </w:r>
            <w:r w:rsidRPr="00B45D92">
              <w:rPr>
                <w:rFonts w:cs="Arial"/>
                <w:bCs/>
                <w:sz w:val="14"/>
                <w:szCs w:val="12"/>
                <w:lang w:val="ka-GE" w:eastAsia="ka-GE"/>
              </w:rPr>
              <w:t>)</w:t>
            </w:r>
          </w:p>
        </w:tc>
        <w:tc>
          <w:tcPr>
            <w:tcW w:w="438" w:type="pct"/>
            <w:vMerge w:val="restart"/>
            <w:tcBorders>
              <w:top w:val="single" w:sz="4" w:space="0" w:color="auto"/>
              <w:left w:val="single" w:sz="4" w:space="0" w:color="auto"/>
              <w:right w:val="single" w:sz="4" w:space="0" w:color="auto"/>
            </w:tcBorders>
          </w:tcPr>
          <w:p w14:paraId="35ED2EF8" w14:textId="77777777" w:rsidR="00CF58C0" w:rsidRPr="00B45D92" w:rsidRDefault="00CF58C0" w:rsidP="002855F6">
            <w:pPr>
              <w:spacing w:line="240" w:lineRule="auto"/>
              <w:jc w:val="center"/>
              <w:rPr>
                <w:rFonts w:cs="Sylfaen"/>
                <w:bCs/>
                <w:sz w:val="14"/>
                <w:szCs w:val="12"/>
                <w:lang w:val="ka-GE" w:eastAsia="ka-GE"/>
              </w:rPr>
            </w:pPr>
          </w:p>
          <w:p w14:paraId="0058D2AD" w14:textId="77777777" w:rsidR="00CF58C0" w:rsidRPr="00B45D92" w:rsidRDefault="00CF58C0" w:rsidP="002855F6">
            <w:pPr>
              <w:spacing w:line="240" w:lineRule="auto"/>
              <w:jc w:val="center"/>
              <w:rPr>
                <w:rFonts w:cs="Sylfaen"/>
                <w:bCs/>
                <w:sz w:val="14"/>
                <w:szCs w:val="12"/>
                <w:lang w:val="ka-GE" w:eastAsia="ka-GE"/>
              </w:rPr>
            </w:pPr>
          </w:p>
          <w:p w14:paraId="4671D202" w14:textId="34EE687D" w:rsidR="00CF58C0" w:rsidRPr="00B45D92" w:rsidRDefault="00CF58C0" w:rsidP="002855F6">
            <w:pPr>
              <w:spacing w:line="240" w:lineRule="auto"/>
              <w:jc w:val="center"/>
              <w:rPr>
                <w:rFonts w:cs="Sylfaen"/>
                <w:bCs/>
                <w:sz w:val="14"/>
                <w:szCs w:val="12"/>
                <w:lang w:val="ka-GE" w:eastAsia="ka-GE"/>
              </w:rPr>
            </w:pPr>
            <w:proofErr w:type="spellStart"/>
            <w:r w:rsidRPr="00B45D92">
              <w:rPr>
                <w:rFonts w:cs="Sylfaen"/>
                <w:bCs/>
                <w:sz w:val="14"/>
                <w:szCs w:val="12"/>
                <w:lang w:val="ka-GE" w:eastAsia="ka-GE"/>
              </w:rPr>
              <w:t>ურთიერთდაკავშ</w:t>
            </w:r>
            <w:proofErr w:type="spellEnd"/>
            <w:r w:rsidRPr="00B45D92">
              <w:rPr>
                <w:rFonts w:cs="Sylfaen"/>
                <w:bCs/>
                <w:sz w:val="14"/>
                <w:szCs w:val="12"/>
                <w:lang w:val="ka-GE" w:eastAsia="ka-GE"/>
              </w:rPr>
              <w:t>. პროექტის დასახელება</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FA6E76" w14:textId="7D0BBD80"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კატეგორია</w:t>
            </w:r>
          </w:p>
        </w:tc>
        <w:tc>
          <w:tcPr>
            <w:tcW w:w="2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C8320"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მიზანი</w:t>
            </w:r>
          </w:p>
        </w:tc>
        <w:tc>
          <w:tcPr>
            <w:tcW w:w="3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EF4FCB"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ტექნიკური</w:t>
            </w:r>
            <w:r w:rsidRPr="00B45D92">
              <w:rPr>
                <w:rFonts w:cs="Arial"/>
                <w:bCs/>
                <w:sz w:val="14"/>
                <w:szCs w:val="12"/>
                <w:lang w:val="ka-GE" w:eastAsia="ka-GE"/>
              </w:rPr>
              <w:t xml:space="preserve"> </w:t>
            </w:r>
            <w:r w:rsidRPr="00B45D92">
              <w:rPr>
                <w:rFonts w:cs="Sylfaen"/>
                <w:bCs/>
                <w:sz w:val="14"/>
                <w:szCs w:val="12"/>
                <w:lang w:val="ka-GE" w:eastAsia="ka-GE"/>
              </w:rPr>
              <w:t>აღწერილობა</w:t>
            </w:r>
          </w:p>
        </w:tc>
        <w:tc>
          <w:tcPr>
            <w:tcW w:w="3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D5118A"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ინვესტიცია</w:t>
            </w:r>
            <w:r w:rsidRPr="00B45D92">
              <w:rPr>
                <w:rFonts w:cs="Arial"/>
                <w:bCs/>
                <w:sz w:val="14"/>
                <w:szCs w:val="12"/>
                <w:lang w:val="ka-GE" w:eastAsia="ka-GE"/>
              </w:rPr>
              <w:br/>
              <w:t>(</w:t>
            </w:r>
            <w:r w:rsidRPr="00B45D92">
              <w:rPr>
                <w:rFonts w:cs="Sylfaen"/>
                <w:bCs/>
                <w:sz w:val="14"/>
                <w:szCs w:val="12"/>
                <w:lang w:val="ka-GE" w:eastAsia="ka-GE"/>
              </w:rPr>
              <w:t>ლარი</w:t>
            </w:r>
            <w:r w:rsidRPr="00B45D92">
              <w:rPr>
                <w:rFonts w:cs="Arial"/>
                <w:bCs/>
                <w:sz w:val="14"/>
                <w:szCs w:val="12"/>
                <w:lang w:val="ka-GE" w:eastAsia="ka-GE"/>
              </w:rPr>
              <w:t xml:space="preserve">) </w:t>
            </w:r>
          </w:p>
        </w:tc>
        <w:tc>
          <w:tcPr>
            <w:tcW w:w="785" w:type="pct"/>
            <w:gridSpan w:val="3"/>
            <w:tcBorders>
              <w:top w:val="single" w:sz="4" w:space="0" w:color="auto"/>
              <w:left w:val="nil"/>
              <w:bottom w:val="single" w:sz="4" w:space="0" w:color="auto"/>
              <w:right w:val="single" w:sz="4" w:space="0" w:color="auto"/>
            </w:tcBorders>
            <w:shd w:val="clear" w:color="auto" w:fill="auto"/>
            <w:vAlign w:val="center"/>
            <w:hideMark/>
          </w:tcPr>
          <w:p w14:paraId="330E991A"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დაფინანსების</w:t>
            </w:r>
            <w:r w:rsidRPr="00B45D92">
              <w:rPr>
                <w:rFonts w:cs="Arial"/>
                <w:bCs/>
                <w:sz w:val="14"/>
                <w:szCs w:val="12"/>
                <w:lang w:val="ka-GE" w:eastAsia="ka-GE"/>
              </w:rPr>
              <w:t xml:space="preserve"> </w:t>
            </w:r>
            <w:r w:rsidRPr="00B45D92">
              <w:rPr>
                <w:rFonts w:cs="Sylfaen"/>
                <w:bCs/>
                <w:sz w:val="14"/>
                <w:szCs w:val="12"/>
                <w:lang w:val="ka-GE" w:eastAsia="ka-GE"/>
              </w:rPr>
              <w:t>წყარო</w:t>
            </w:r>
            <w:r w:rsidRPr="00B45D92">
              <w:rPr>
                <w:rFonts w:cs="Arial"/>
                <w:bCs/>
                <w:sz w:val="14"/>
                <w:szCs w:val="12"/>
                <w:lang w:val="ka-GE" w:eastAsia="ka-GE"/>
              </w:rPr>
              <w:t xml:space="preserve"> (</w:t>
            </w:r>
            <w:r w:rsidRPr="00B45D92">
              <w:rPr>
                <w:rFonts w:cs="Sylfaen"/>
                <w:bCs/>
                <w:sz w:val="14"/>
                <w:szCs w:val="12"/>
                <w:lang w:val="ka-GE" w:eastAsia="ka-GE"/>
              </w:rPr>
              <w:t>ლარი</w:t>
            </w:r>
            <w:r w:rsidRPr="00B45D92">
              <w:rPr>
                <w:rFonts w:cs="Arial"/>
                <w:bCs/>
                <w:sz w:val="14"/>
                <w:szCs w:val="12"/>
                <w:lang w:val="ka-GE" w:eastAsia="ka-GE"/>
              </w:rPr>
              <w:t>)</w:t>
            </w:r>
          </w:p>
        </w:tc>
        <w:tc>
          <w:tcPr>
            <w:tcW w:w="2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14363D"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მიმდინარე</w:t>
            </w:r>
            <w:r w:rsidRPr="00B45D92">
              <w:rPr>
                <w:rFonts w:cs="Arial"/>
                <w:bCs/>
                <w:sz w:val="14"/>
                <w:szCs w:val="12"/>
                <w:lang w:val="ka-GE" w:eastAsia="ka-GE"/>
              </w:rPr>
              <w:br/>
            </w:r>
            <w:r w:rsidRPr="00B45D92">
              <w:rPr>
                <w:rFonts w:cs="Sylfaen"/>
                <w:bCs/>
                <w:sz w:val="14"/>
                <w:szCs w:val="12"/>
                <w:lang w:val="ka-GE" w:eastAsia="ka-GE"/>
              </w:rPr>
              <w:t>სტატუსი</w:t>
            </w:r>
          </w:p>
        </w:tc>
        <w:tc>
          <w:tcPr>
            <w:tcW w:w="4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719A0C"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ექსპლოატაციაში</w:t>
            </w:r>
            <w:r w:rsidRPr="00B45D92">
              <w:rPr>
                <w:rFonts w:cs="Arial"/>
                <w:bCs/>
                <w:sz w:val="14"/>
                <w:szCs w:val="12"/>
                <w:lang w:val="ka-GE" w:eastAsia="ka-GE"/>
              </w:rPr>
              <w:t xml:space="preserve"> </w:t>
            </w:r>
            <w:r w:rsidRPr="00B45D92">
              <w:rPr>
                <w:rFonts w:cs="Sylfaen"/>
                <w:bCs/>
                <w:sz w:val="14"/>
                <w:szCs w:val="12"/>
                <w:lang w:val="ka-GE" w:eastAsia="ka-GE"/>
              </w:rPr>
              <w:t>შესვლის</w:t>
            </w:r>
            <w:r w:rsidRPr="00B45D92">
              <w:rPr>
                <w:rFonts w:cs="Arial"/>
                <w:bCs/>
                <w:sz w:val="14"/>
                <w:szCs w:val="12"/>
                <w:lang w:val="ka-GE" w:eastAsia="ka-GE"/>
              </w:rPr>
              <w:t xml:space="preserve"> </w:t>
            </w:r>
            <w:r w:rsidRPr="00B45D92">
              <w:rPr>
                <w:rFonts w:cs="Sylfaen"/>
                <w:bCs/>
                <w:sz w:val="14"/>
                <w:szCs w:val="12"/>
                <w:lang w:val="ka-GE" w:eastAsia="ka-GE"/>
              </w:rPr>
              <w:t>დრო</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2FC108"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ექსპლუატაციიდან</w:t>
            </w:r>
            <w:r w:rsidRPr="00B45D92">
              <w:rPr>
                <w:rFonts w:cs="Arial"/>
                <w:bCs/>
                <w:sz w:val="14"/>
                <w:szCs w:val="12"/>
                <w:lang w:val="ka-GE" w:eastAsia="ka-GE"/>
              </w:rPr>
              <w:t xml:space="preserve"> </w:t>
            </w:r>
            <w:r w:rsidRPr="00B45D92">
              <w:rPr>
                <w:rFonts w:cs="Sylfaen"/>
                <w:bCs/>
                <w:sz w:val="14"/>
                <w:szCs w:val="12"/>
                <w:lang w:val="ka-GE" w:eastAsia="ka-GE"/>
              </w:rPr>
              <w:t>გასული</w:t>
            </w:r>
            <w:r w:rsidRPr="00B45D92">
              <w:rPr>
                <w:rFonts w:cs="Arial"/>
                <w:bCs/>
                <w:sz w:val="14"/>
                <w:szCs w:val="12"/>
                <w:lang w:val="ka-GE" w:eastAsia="ka-GE"/>
              </w:rPr>
              <w:t xml:space="preserve"> </w:t>
            </w:r>
            <w:r w:rsidRPr="00B45D92">
              <w:rPr>
                <w:rFonts w:cs="Sylfaen"/>
                <w:bCs/>
                <w:sz w:val="14"/>
                <w:szCs w:val="12"/>
                <w:lang w:val="ka-GE" w:eastAsia="ka-GE"/>
              </w:rPr>
              <w:t>აქტივის</w:t>
            </w:r>
            <w:r w:rsidRPr="00B45D92">
              <w:rPr>
                <w:rFonts w:cs="Arial"/>
                <w:bCs/>
                <w:sz w:val="14"/>
                <w:szCs w:val="12"/>
                <w:lang w:val="ka-GE" w:eastAsia="ka-GE"/>
              </w:rPr>
              <w:t xml:space="preserve"> </w:t>
            </w:r>
            <w:r w:rsidRPr="00B45D92">
              <w:rPr>
                <w:rFonts w:cs="Sylfaen"/>
                <w:bCs/>
                <w:sz w:val="14"/>
                <w:szCs w:val="12"/>
                <w:lang w:val="ka-GE" w:eastAsia="ka-GE"/>
              </w:rPr>
              <w:t>წმინდა</w:t>
            </w:r>
            <w:r w:rsidRPr="00B45D92">
              <w:rPr>
                <w:rFonts w:cs="Arial"/>
                <w:bCs/>
                <w:sz w:val="14"/>
                <w:szCs w:val="12"/>
                <w:lang w:val="ka-GE" w:eastAsia="ka-GE"/>
              </w:rPr>
              <w:t xml:space="preserve"> </w:t>
            </w:r>
            <w:r w:rsidRPr="00B45D92">
              <w:rPr>
                <w:rFonts w:cs="Sylfaen"/>
                <w:bCs/>
                <w:sz w:val="14"/>
                <w:szCs w:val="12"/>
                <w:lang w:val="ka-GE" w:eastAsia="ka-GE"/>
              </w:rPr>
              <w:t>საბალანსო</w:t>
            </w:r>
            <w:r w:rsidRPr="00B45D92">
              <w:rPr>
                <w:rFonts w:cs="Arial"/>
                <w:bCs/>
                <w:sz w:val="14"/>
                <w:szCs w:val="12"/>
                <w:lang w:val="ka-GE" w:eastAsia="ka-GE"/>
              </w:rPr>
              <w:t xml:space="preserve">  </w:t>
            </w:r>
            <w:r w:rsidRPr="00B45D92">
              <w:rPr>
                <w:rFonts w:cs="Sylfaen"/>
                <w:bCs/>
                <w:sz w:val="14"/>
                <w:szCs w:val="12"/>
                <w:lang w:val="ka-GE" w:eastAsia="ka-GE"/>
              </w:rPr>
              <w:t>ღირებულება</w:t>
            </w:r>
            <w:r w:rsidRPr="00B45D92">
              <w:rPr>
                <w:rFonts w:cs="Arial"/>
                <w:bCs/>
                <w:sz w:val="14"/>
                <w:szCs w:val="12"/>
                <w:lang w:val="ka-GE" w:eastAsia="ka-GE"/>
              </w:rPr>
              <w:t xml:space="preserve"> (</w:t>
            </w:r>
            <w:r w:rsidRPr="00B45D92">
              <w:rPr>
                <w:rFonts w:cs="Sylfaen"/>
                <w:bCs/>
                <w:sz w:val="14"/>
                <w:szCs w:val="12"/>
                <w:lang w:val="ka-GE" w:eastAsia="ka-GE"/>
              </w:rPr>
              <w:t>ლარი</w:t>
            </w:r>
            <w:r w:rsidRPr="00B45D92">
              <w:rPr>
                <w:rFonts w:cs="Arial"/>
                <w:bCs/>
                <w:sz w:val="14"/>
                <w:szCs w:val="12"/>
                <w:lang w:val="ka-GE" w:eastAsia="ka-GE"/>
              </w:rPr>
              <w:t>)</w:t>
            </w:r>
          </w:p>
        </w:tc>
        <w:tc>
          <w:tcPr>
            <w:tcW w:w="324" w:type="pct"/>
            <w:vMerge w:val="restart"/>
            <w:tcBorders>
              <w:top w:val="single" w:sz="4" w:space="0" w:color="auto"/>
              <w:left w:val="single" w:sz="4" w:space="0" w:color="auto"/>
              <w:right w:val="single" w:sz="4" w:space="0" w:color="auto"/>
            </w:tcBorders>
            <w:vAlign w:val="center"/>
          </w:tcPr>
          <w:p w14:paraId="0C0D47B8"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დასაბუთება</w:t>
            </w:r>
          </w:p>
        </w:tc>
      </w:tr>
      <w:tr w:rsidR="00B45D92" w:rsidRPr="00B45D92" w14:paraId="3E642124" w14:textId="77777777" w:rsidTr="006E3F3E">
        <w:trPr>
          <w:trHeight w:val="1061"/>
        </w:trPr>
        <w:tc>
          <w:tcPr>
            <w:tcW w:w="276" w:type="pct"/>
            <w:vMerge/>
            <w:tcBorders>
              <w:top w:val="single" w:sz="4" w:space="0" w:color="auto"/>
              <w:left w:val="single" w:sz="4" w:space="0" w:color="auto"/>
              <w:bottom w:val="single" w:sz="4" w:space="0" w:color="auto"/>
              <w:right w:val="single" w:sz="4" w:space="0" w:color="auto"/>
            </w:tcBorders>
            <w:vAlign w:val="center"/>
            <w:hideMark/>
          </w:tcPr>
          <w:p w14:paraId="3282CB1B" w14:textId="77777777" w:rsidR="00CF58C0" w:rsidRPr="00B45D92" w:rsidRDefault="00CF58C0" w:rsidP="00575CC1">
            <w:pPr>
              <w:spacing w:line="240" w:lineRule="auto"/>
              <w:rPr>
                <w:rFonts w:cs="Arial"/>
                <w:bCs/>
                <w:sz w:val="12"/>
                <w:szCs w:val="12"/>
                <w:lang w:val="ka-GE" w:eastAsia="ka-GE"/>
              </w:rPr>
            </w:pPr>
          </w:p>
        </w:tc>
        <w:tc>
          <w:tcPr>
            <w:tcW w:w="319" w:type="pct"/>
            <w:vMerge/>
            <w:tcBorders>
              <w:top w:val="single" w:sz="4" w:space="0" w:color="auto"/>
              <w:left w:val="single" w:sz="4" w:space="0" w:color="auto"/>
              <w:bottom w:val="single" w:sz="4" w:space="0" w:color="auto"/>
              <w:right w:val="single" w:sz="4" w:space="0" w:color="auto"/>
            </w:tcBorders>
            <w:vAlign w:val="center"/>
            <w:hideMark/>
          </w:tcPr>
          <w:p w14:paraId="5EB69583" w14:textId="77777777" w:rsidR="00CF58C0" w:rsidRPr="00B45D92" w:rsidRDefault="00CF58C0" w:rsidP="00575CC1">
            <w:pPr>
              <w:spacing w:line="240" w:lineRule="auto"/>
              <w:rPr>
                <w:rFonts w:cs="Arial"/>
                <w:bCs/>
                <w:sz w:val="12"/>
                <w:szCs w:val="12"/>
                <w:lang w:val="ka-GE" w:eastAsia="ka-GE"/>
              </w:rPr>
            </w:pPr>
          </w:p>
        </w:tc>
        <w:tc>
          <w:tcPr>
            <w:tcW w:w="531" w:type="pct"/>
            <w:gridSpan w:val="2"/>
            <w:vMerge/>
            <w:tcBorders>
              <w:left w:val="single" w:sz="4" w:space="0" w:color="auto"/>
              <w:bottom w:val="single" w:sz="4" w:space="0" w:color="auto"/>
              <w:right w:val="single" w:sz="4" w:space="0" w:color="auto"/>
            </w:tcBorders>
          </w:tcPr>
          <w:p w14:paraId="1D92A01A" w14:textId="718EF5C6" w:rsidR="00CF58C0" w:rsidRPr="00B45D92" w:rsidRDefault="00CF58C0" w:rsidP="00575CC1">
            <w:pPr>
              <w:spacing w:line="240" w:lineRule="auto"/>
              <w:rPr>
                <w:rFonts w:cs="Arial"/>
                <w:bCs/>
                <w:sz w:val="12"/>
                <w:szCs w:val="12"/>
                <w:lang w:val="ka-GE" w:eastAsia="ka-GE"/>
              </w:rPr>
            </w:pPr>
          </w:p>
        </w:tc>
        <w:tc>
          <w:tcPr>
            <w:tcW w:w="438" w:type="pct"/>
            <w:vMerge/>
            <w:tcBorders>
              <w:left w:val="single" w:sz="4" w:space="0" w:color="auto"/>
              <w:bottom w:val="single" w:sz="4" w:space="0" w:color="auto"/>
              <w:right w:val="single" w:sz="4" w:space="0" w:color="auto"/>
            </w:tcBorders>
          </w:tcPr>
          <w:p w14:paraId="67DE3D61" w14:textId="77777777" w:rsidR="00CF58C0" w:rsidRPr="00B45D92" w:rsidRDefault="00CF58C0" w:rsidP="00575CC1">
            <w:pPr>
              <w:spacing w:line="240" w:lineRule="auto"/>
              <w:rPr>
                <w:rFonts w:cs="Arial"/>
                <w:bCs/>
                <w:sz w:val="12"/>
                <w:szCs w:val="12"/>
                <w:lang w:val="ka-GE" w:eastAsia="ka-GE"/>
              </w:rPr>
            </w:pPr>
          </w:p>
        </w:tc>
        <w:tc>
          <w:tcPr>
            <w:tcW w:w="294" w:type="pct"/>
            <w:vMerge/>
            <w:tcBorders>
              <w:top w:val="single" w:sz="4" w:space="0" w:color="auto"/>
              <w:left w:val="single" w:sz="4" w:space="0" w:color="auto"/>
              <w:bottom w:val="single" w:sz="4" w:space="0" w:color="auto"/>
              <w:right w:val="single" w:sz="4" w:space="0" w:color="auto"/>
            </w:tcBorders>
            <w:vAlign w:val="center"/>
            <w:hideMark/>
          </w:tcPr>
          <w:p w14:paraId="1D14D34C" w14:textId="17926FF8" w:rsidR="00CF58C0" w:rsidRPr="00B45D92" w:rsidRDefault="00CF58C0" w:rsidP="00575CC1">
            <w:pPr>
              <w:spacing w:line="240" w:lineRule="auto"/>
              <w:rPr>
                <w:rFonts w:cs="Arial"/>
                <w:bCs/>
                <w:sz w:val="12"/>
                <w:szCs w:val="12"/>
                <w:lang w:val="ka-GE" w:eastAsia="ka-GE"/>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14:paraId="42FAD9E2" w14:textId="77777777" w:rsidR="00CF58C0" w:rsidRPr="00B45D92" w:rsidRDefault="00CF58C0" w:rsidP="00575CC1">
            <w:pPr>
              <w:spacing w:line="240" w:lineRule="auto"/>
              <w:rPr>
                <w:rFonts w:cs="Arial"/>
                <w:bCs/>
                <w:sz w:val="12"/>
                <w:szCs w:val="12"/>
                <w:lang w:val="ka-GE" w:eastAsia="ka-GE"/>
              </w:rPr>
            </w:pPr>
          </w:p>
        </w:tc>
        <w:tc>
          <w:tcPr>
            <w:tcW w:w="335" w:type="pct"/>
            <w:vMerge/>
            <w:tcBorders>
              <w:top w:val="single" w:sz="4" w:space="0" w:color="auto"/>
              <w:left w:val="single" w:sz="4" w:space="0" w:color="auto"/>
              <w:bottom w:val="single" w:sz="4" w:space="0" w:color="auto"/>
              <w:right w:val="single" w:sz="4" w:space="0" w:color="auto"/>
            </w:tcBorders>
            <w:vAlign w:val="center"/>
            <w:hideMark/>
          </w:tcPr>
          <w:p w14:paraId="2C8593B0" w14:textId="77777777" w:rsidR="00CF58C0" w:rsidRPr="00B45D92" w:rsidRDefault="00CF58C0" w:rsidP="00575CC1">
            <w:pPr>
              <w:spacing w:line="240" w:lineRule="auto"/>
              <w:rPr>
                <w:rFonts w:cs="Arial"/>
                <w:bCs/>
                <w:sz w:val="12"/>
                <w:szCs w:val="12"/>
                <w:lang w:val="ka-GE" w:eastAsia="ka-GE"/>
              </w:rPr>
            </w:pPr>
          </w:p>
        </w:tc>
        <w:tc>
          <w:tcPr>
            <w:tcW w:w="311" w:type="pct"/>
            <w:vMerge/>
            <w:tcBorders>
              <w:top w:val="single" w:sz="4" w:space="0" w:color="auto"/>
              <w:left w:val="single" w:sz="4" w:space="0" w:color="auto"/>
              <w:bottom w:val="single" w:sz="4" w:space="0" w:color="auto"/>
              <w:right w:val="single" w:sz="4" w:space="0" w:color="auto"/>
            </w:tcBorders>
            <w:vAlign w:val="center"/>
            <w:hideMark/>
          </w:tcPr>
          <w:p w14:paraId="1B7F7F96" w14:textId="77777777" w:rsidR="00CF58C0" w:rsidRPr="00B45D92" w:rsidRDefault="00CF58C0" w:rsidP="00575CC1">
            <w:pPr>
              <w:spacing w:line="240" w:lineRule="auto"/>
              <w:rPr>
                <w:rFonts w:cs="Arial"/>
                <w:bCs/>
                <w:sz w:val="12"/>
                <w:szCs w:val="12"/>
                <w:lang w:val="ka-GE" w:eastAsia="ka-GE"/>
              </w:rPr>
            </w:pPr>
          </w:p>
        </w:tc>
        <w:tc>
          <w:tcPr>
            <w:tcW w:w="277" w:type="pct"/>
            <w:tcBorders>
              <w:top w:val="nil"/>
              <w:left w:val="nil"/>
              <w:bottom w:val="single" w:sz="4" w:space="0" w:color="auto"/>
              <w:right w:val="single" w:sz="4" w:space="0" w:color="auto"/>
            </w:tcBorders>
            <w:shd w:val="clear" w:color="auto" w:fill="auto"/>
            <w:vAlign w:val="center"/>
            <w:hideMark/>
          </w:tcPr>
          <w:p w14:paraId="054E5D43"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საკუთარი</w:t>
            </w:r>
            <w:r w:rsidRPr="00B45D92">
              <w:rPr>
                <w:rFonts w:cs="Arial"/>
                <w:bCs/>
                <w:sz w:val="14"/>
                <w:szCs w:val="12"/>
                <w:lang w:val="ka-GE" w:eastAsia="ka-GE"/>
              </w:rPr>
              <w:t xml:space="preserve"> </w:t>
            </w:r>
            <w:r w:rsidRPr="00B45D92">
              <w:rPr>
                <w:rFonts w:cs="Arial"/>
                <w:bCs/>
                <w:sz w:val="14"/>
                <w:szCs w:val="12"/>
                <w:lang w:val="ka-GE" w:eastAsia="ka-GE"/>
              </w:rPr>
              <w:br/>
            </w:r>
            <w:r w:rsidRPr="00B45D92">
              <w:rPr>
                <w:rFonts w:cs="Sylfaen"/>
                <w:bCs/>
                <w:sz w:val="14"/>
                <w:szCs w:val="12"/>
                <w:lang w:val="ka-GE" w:eastAsia="ka-GE"/>
              </w:rPr>
              <w:t>რესურსი</w:t>
            </w:r>
          </w:p>
        </w:tc>
        <w:tc>
          <w:tcPr>
            <w:tcW w:w="311" w:type="pct"/>
            <w:tcBorders>
              <w:top w:val="nil"/>
              <w:left w:val="nil"/>
              <w:bottom w:val="single" w:sz="4" w:space="0" w:color="auto"/>
              <w:right w:val="single" w:sz="4" w:space="0" w:color="auto"/>
            </w:tcBorders>
            <w:shd w:val="clear" w:color="auto" w:fill="auto"/>
            <w:vAlign w:val="center"/>
            <w:hideMark/>
          </w:tcPr>
          <w:p w14:paraId="2A5C768F"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საკრედიტო</w:t>
            </w:r>
            <w:r w:rsidRPr="00B45D92">
              <w:rPr>
                <w:rFonts w:cs="Arial"/>
                <w:bCs/>
                <w:sz w:val="14"/>
                <w:szCs w:val="12"/>
                <w:lang w:val="ka-GE" w:eastAsia="ka-GE"/>
              </w:rPr>
              <w:t xml:space="preserve"> </w:t>
            </w:r>
            <w:r w:rsidRPr="00B45D92">
              <w:rPr>
                <w:rFonts w:cs="Arial"/>
                <w:bCs/>
                <w:sz w:val="14"/>
                <w:szCs w:val="12"/>
                <w:lang w:val="ka-GE" w:eastAsia="ka-GE"/>
              </w:rPr>
              <w:br/>
            </w:r>
            <w:r w:rsidRPr="00B45D92">
              <w:rPr>
                <w:rFonts w:cs="Sylfaen"/>
                <w:bCs/>
                <w:sz w:val="14"/>
                <w:szCs w:val="12"/>
                <w:lang w:val="ka-GE" w:eastAsia="ka-GE"/>
              </w:rPr>
              <w:t>რესურსი</w:t>
            </w:r>
          </w:p>
        </w:tc>
        <w:tc>
          <w:tcPr>
            <w:tcW w:w="197" w:type="pct"/>
            <w:tcBorders>
              <w:top w:val="nil"/>
              <w:left w:val="nil"/>
              <w:bottom w:val="single" w:sz="4" w:space="0" w:color="auto"/>
              <w:right w:val="single" w:sz="4" w:space="0" w:color="auto"/>
            </w:tcBorders>
            <w:shd w:val="clear" w:color="auto" w:fill="auto"/>
            <w:vAlign w:val="center"/>
            <w:hideMark/>
          </w:tcPr>
          <w:p w14:paraId="383D0DAA" w14:textId="77777777" w:rsidR="00CF58C0" w:rsidRPr="00B45D92" w:rsidRDefault="00CF58C0" w:rsidP="00575CC1">
            <w:pPr>
              <w:spacing w:line="240" w:lineRule="auto"/>
              <w:rPr>
                <w:rFonts w:cs="Arial"/>
                <w:bCs/>
                <w:sz w:val="14"/>
                <w:szCs w:val="12"/>
                <w:lang w:val="ka-GE" w:eastAsia="ka-GE"/>
              </w:rPr>
            </w:pPr>
            <w:r w:rsidRPr="00B45D92">
              <w:rPr>
                <w:rFonts w:cs="Sylfaen"/>
                <w:bCs/>
                <w:sz w:val="14"/>
                <w:szCs w:val="12"/>
                <w:lang w:val="ka-GE" w:eastAsia="ka-GE"/>
              </w:rPr>
              <w:t>მესამე</w:t>
            </w:r>
            <w:r w:rsidRPr="00B45D92">
              <w:rPr>
                <w:rFonts w:cs="Arial"/>
                <w:bCs/>
                <w:sz w:val="14"/>
                <w:szCs w:val="12"/>
                <w:lang w:val="ka-GE" w:eastAsia="ka-GE"/>
              </w:rPr>
              <w:t xml:space="preserve"> </w:t>
            </w:r>
            <w:r w:rsidRPr="00B45D92">
              <w:rPr>
                <w:rFonts w:cs="Arial"/>
                <w:bCs/>
                <w:sz w:val="14"/>
                <w:szCs w:val="12"/>
                <w:lang w:val="ka-GE" w:eastAsia="ka-GE"/>
              </w:rPr>
              <w:br/>
            </w:r>
            <w:r w:rsidRPr="00B45D92">
              <w:rPr>
                <w:rFonts w:cs="Sylfaen"/>
                <w:bCs/>
                <w:sz w:val="14"/>
                <w:szCs w:val="12"/>
                <w:lang w:val="ka-GE" w:eastAsia="ka-GE"/>
              </w:rPr>
              <w:t>მხარე</w:t>
            </w:r>
          </w:p>
        </w:tc>
        <w:tc>
          <w:tcPr>
            <w:tcW w:w="295" w:type="pct"/>
            <w:vMerge/>
            <w:tcBorders>
              <w:top w:val="single" w:sz="4" w:space="0" w:color="auto"/>
              <w:left w:val="single" w:sz="4" w:space="0" w:color="auto"/>
              <w:bottom w:val="single" w:sz="4" w:space="0" w:color="auto"/>
              <w:right w:val="single" w:sz="4" w:space="0" w:color="auto"/>
            </w:tcBorders>
            <w:vAlign w:val="center"/>
            <w:hideMark/>
          </w:tcPr>
          <w:p w14:paraId="1941F1B3" w14:textId="77777777" w:rsidR="00CF58C0" w:rsidRPr="00B45D92" w:rsidRDefault="00CF58C0" w:rsidP="00575CC1">
            <w:pPr>
              <w:spacing w:line="240" w:lineRule="auto"/>
              <w:rPr>
                <w:rFonts w:cs="Arial"/>
                <w:bCs/>
                <w:sz w:val="12"/>
                <w:szCs w:val="12"/>
                <w:lang w:val="ka-GE" w:eastAsia="ka-GE"/>
              </w:rPr>
            </w:pPr>
          </w:p>
        </w:tc>
        <w:tc>
          <w:tcPr>
            <w:tcW w:w="419" w:type="pct"/>
            <w:vMerge/>
            <w:tcBorders>
              <w:top w:val="single" w:sz="4" w:space="0" w:color="auto"/>
              <w:left w:val="single" w:sz="4" w:space="0" w:color="auto"/>
              <w:bottom w:val="single" w:sz="4" w:space="0" w:color="auto"/>
              <w:right w:val="single" w:sz="4" w:space="0" w:color="auto"/>
            </w:tcBorders>
            <w:vAlign w:val="center"/>
            <w:hideMark/>
          </w:tcPr>
          <w:p w14:paraId="11E229AF" w14:textId="77777777" w:rsidR="00CF58C0" w:rsidRPr="00B45D92" w:rsidRDefault="00CF58C0" w:rsidP="00575CC1">
            <w:pPr>
              <w:spacing w:line="240" w:lineRule="auto"/>
              <w:rPr>
                <w:rFonts w:cs="Arial"/>
                <w:bCs/>
                <w:sz w:val="12"/>
                <w:szCs w:val="12"/>
                <w:lang w:val="ka-GE" w:eastAsia="ka-GE"/>
              </w:rPr>
            </w:pP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2C65E742" w14:textId="77777777" w:rsidR="00CF58C0" w:rsidRPr="00B45D92" w:rsidRDefault="00CF58C0" w:rsidP="00575CC1">
            <w:pPr>
              <w:spacing w:line="240" w:lineRule="auto"/>
              <w:rPr>
                <w:rFonts w:cs="Arial"/>
                <w:bCs/>
                <w:sz w:val="12"/>
                <w:szCs w:val="12"/>
                <w:lang w:val="ka-GE" w:eastAsia="ka-GE"/>
              </w:rPr>
            </w:pPr>
          </w:p>
        </w:tc>
        <w:tc>
          <w:tcPr>
            <w:tcW w:w="324" w:type="pct"/>
            <w:vMerge/>
            <w:tcBorders>
              <w:left w:val="single" w:sz="4" w:space="0" w:color="auto"/>
              <w:bottom w:val="single" w:sz="4" w:space="0" w:color="auto"/>
              <w:right w:val="single" w:sz="4" w:space="0" w:color="auto"/>
            </w:tcBorders>
          </w:tcPr>
          <w:p w14:paraId="5C6589CB" w14:textId="77777777" w:rsidR="00CF58C0" w:rsidRPr="00B45D92" w:rsidRDefault="00CF58C0" w:rsidP="00575CC1">
            <w:pPr>
              <w:spacing w:line="240" w:lineRule="auto"/>
              <w:rPr>
                <w:rFonts w:cs="Arial"/>
                <w:bCs/>
                <w:sz w:val="12"/>
                <w:szCs w:val="12"/>
                <w:lang w:val="ka-GE" w:eastAsia="ka-GE"/>
              </w:rPr>
            </w:pPr>
          </w:p>
        </w:tc>
      </w:tr>
      <w:tr w:rsidR="00B45D92" w:rsidRPr="00B45D92" w14:paraId="03792DE8" w14:textId="77777777" w:rsidTr="006E3F3E">
        <w:trPr>
          <w:trHeight w:val="200"/>
        </w:trPr>
        <w:tc>
          <w:tcPr>
            <w:tcW w:w="276" w:type="pct"/>
            <w:tcBorders>
              <w:top w:val="single" w:sz="4" w:space="0" w:color="auto"/>
              <w:left w:val="single" w:sz="4" w:space="0" w:color="auto"/>
              <w:bottom w:val="single" w:sz="4" w:space="0" w:color="auto"/>
              <w:right w:val="single" w:sz="4" w:space="0" w:color="auto"/>
            </w:tcBorders>
            <w:vAlign w:val="center"/>
          </w:tcPr>
          <w:p w14:paraId="2258273D"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1</w:t>
            </w:r>
          </w:p>
        </w:tc>
        <w:tc>
          <w:tcPr>
            <w:tcW w:w="319" w:type="pct"/>
            <w:tcBorders>
              <w:top w:val="single" w:sz="4" w:space="0" w:color="auto"/>
              <w:left w:val="single" w:sz="4" w:space="0" w:color="auto"/>
              <w:bottom w:val="single" w:sz="4" w:space="0" w:color="auto"/>
              <w:right w:val="single" w:sz="4" w:space="0" w:color="auto"/>
            </w:tcBorders>
            <w:vAlign w:val="center"/>
          </w:tcPr>
          <w:p w14:paraId="2AE61BBD"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2</w:t>
            </w:r>
          </w:p>
        </w:tc>
        <w:tc>
          <w:tcPr>
            <w:tcW w:w="531" w:type="pct"/>
            <w:gridSpan w:val="2"/>
            <w:tcBorders>
              <w:top w:val="single" w:sz="4" w:space="0" w:color="auto"/>
              <w:left w:val="single" w:sz="4" w:space="0" w:color="auto"/>
              <w:bottom w:val="single" w:sz="4" w:space="0" w:color="auto"/>
              <w:right w:val="single" w:sz="4" w:space="0" w:color="auto"/>
            </w:tcBorders>
          </w:tcPr>
          <w:p w14:paraId="58C2ED90" w14:textId="4EDABBDB"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3</w:t>
            </w:r>
          </w:p>
        </w:tc>
        <w:tc>
          <w:tcPr>
            <w:tcW w:w="438" w:type="pct"/>
            <w:tcBorders>
              <w:top w:val="single" w:sz="4" w:space="0" w:color="auto"/>
              <w:left w:val="single" w:sz="4" w:space="0" w:color="auto"/>
              <w:bottom w:val="single" w:sz="4" w:space="0" w:color="auto"/>
              <w:right w:val="single" w:sz="4" w:space="0" w:color="auto"/>
            </w:tcBorders>
            <w:vAlign w:val="center"/>
          </w:tcPr>
          <w:p w14:paraId="2D1B34D0" w14:textId="02B5E1FC"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4</w:t>
            </w:r>
          </w:p>
        </w:tc>
        <w:tc>
          <w:tcPr>
            <w:tcW w:w="294" w:type="pct"/>
            <w:tcBorders>
              <w:top w:val="single" w:sz="4" w:space="0" w:color="auto"/>
              <w:left w:val="single" w:sz="4" w:space="0" w:color="auto"/>
              <w:bottom w:val="single" w:sz="4" w:space="0" w:color="auto"/>
              <w:right w:val="single" w:sz="4" w:space="0" w:color="auto"/>
            </w:tcBorders>
            <w:vAlign w:val="center"/>
          </w:tcPr>
          <w:p w14:paraId="4920873A" w14:textId="16AB3B72"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5</w:t>
            </w:r>
          </w:p>
        </w:tc>
        <w:tc>
          <w:tcPr>
            <w:tcW w:w="216" w:type="pct"/>
            <w:tcBorders>
              <w:top w:val="single" w:sz="4" w:space="0" w:color="auto"/>
              <w:left w:val="single" w:sz="4" w:space="0" w:color="auto"/>
              <w:bottom w:val="single" w:sz="4" w:space="0" w:color="auto"/>
              <w:right w:val="single" w:sz="4" w:space="0" w:color="auto"/>
            </w:tcBorders>
            <w:vAlign w:val="center"/>
          </w:tcPr>
          <w:p w14:paraId="7FF094B5" w14:textId="42142F0D"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6</w:t>
            </w:r>
          </w:p>
        </w:tc>
        <w:tc>
          <w:tcPr>
            <w:tcW w:w="335" w:type="pct"/>
            <w:tcBorders>
              <w:top w:val="single" w:sz="4" w:space="0" w:color="auto"/>
              <w:left w:val="single" w:sz="4" w:space="0" w:color="auto"/>
              <w:bottom w:val="single" w:sz="4" w:space="0" w:color="auto"/>
              <w:right w:val="single" w:sz="4" w:space="0" w:color="auto"/>
            </w:tcBorders>
            <w:vAlign w:val="center"/>
          </w:tcPr>
          <w:p w14:paraId="4B85DF63" w14:textId="1B5DDDC4"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7</w:t>
            </w:r>
          </w:p>
        </w:tc>
        <w:tc>
          <w:tcPr>
            <w:tcW w:w="311" w:type="pct"/>
            <w:tcBorders>
              <w:top w:val="single" w:sz="4" w:space="0" w:color="auto"/>
              <w:left w:val="single" w:sz="4" w:space="0" w:color="auto"/>
              <w:bottom w:val="single" w:sz="4" w:space="0" w:color="auto"/>
              <w:right w:val="single" w:sz="4" w:space="0" w:color="auto"/>
            </w:tcBorders>
            <w:vAlign w:val="center"/>
          </w:tcPr>
          <w:p w14:paraId="69D7A7B6" w14:textId="7B116C16"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8</w:t>
            </w:r>
          </w:p>
        </w:tc>
        <w:tc>
          <w:tcPr>
            <w:tcW w:w="277" w:type="pct"/>
            <w:tcBorders>
              <w:top w:val="nil"/>
              <w:left w:val="nil"/>
              <w:bottom w:val="single" w:sz="4" w:space="0" w:color="auto"/>
              <w:right w:val="single" w:sz="4" w:space="0" w:color="auto"/>
            </w:tcBorders>
            <w:shd w:val="clear" w:color="auto" w:fill="auto"/>
            <w:vAlign w:val="center"/>
          </w:tcPr>
          <w:p w14:paraId="1149EDA7" w14:textId="666C778F" w:rsidR="006E3F3E" w:rsidRPr="00B45D92" w:rsidRDefault="006E3F3E" w:rsidP="006E3F3E">
            <w:pPr>
              <w:spacing w:line="240" w:lineRule="auto"/>
              <w:rPr>
                <w:rFonts w:cs="Arial"/>
                <w:bCs/>
                <w:sz w:val="12"/>
                <w:szCs w:val="12"/>
                <w:lang w:val="ka-GE" w:eastAsia="ka-GE"/>
              </w:rPr>
            </w:pPr>
            <w:r w:rsidRPr="00B45D92">
              <w:rPr>
                <w:rFonts w:cs="Sylfaen"/>
                <w:bCs/>
                <w:sz w:val="14"/>
                <w:szCs w:val="12"/>
                <w:lang w:val="ka-GE" w:eastAsia="ka-GE"/>
              </w:rPr>
              <w:t>9</w:t>
            </w:r>
          </w:p>
        </w:tc>
        <w:tc>
          <w:tcPr>
            <w:tcW w:w="311" w:type="pct"/>
            <w:tcBorders>
              <w:top w:val="nil"/>
              <w:left w:val="nil"/>
              <w:bottom w:val="single" w:sz="4" w:space="0" w:color="auto"/>
              <w:right w:val="single" w:sz="4" w:space="0" w:color="auto"/>
            </w:tcBorders>
            <w:shd w:val="clear" w:color="auto" w:fill="auto"/>
            <w:vAlign w:val="center"/>
          </w:tcPr>
          <w:p w14:paraId="5C2ECECC" w14:textId="6A33949E" w:rsidR="006E3F3E" w:rsidRPr="00B45D92" w:rsidRDefault="006E3F3E" w:rsidP="006E3F3E">
            <w:pPr>
              <w:spacing w:line="240" w:lineRule="auto"/>
              <w:rPr>
                <w:rFonts w:cs="Sylfaen"/>
                <w:bCs/>
                <w:sz w:val="14"/>
                <w:szCs w:val="12"/>
                <w:lang w:val="ka-GE" w:eastAsia="ka-GE"/>
              </w:rPr>
            </w:pPr>
            <w:r w:rsidRPr="00B45D92">
              <w:rPr>
                <w:rFonts w:cs="Sylfaen"/>
                <w:bCs/>
                <w:sz w:val="14"/>
                <w:szCs w:val="12"/>
                <w:lang w:val="ka-GE" w:eastAsia="ka-GE"/>
              </w:rPr>
              <w:t>10</w:t>
            </w:r>
          </w:p>
        </w:tc>
        <w:tc>
          <w:tcPr>
            <w:tcW w:w="197" w:type="pct"/>
            <w:tcBorders>
              <w:top w:val="nil"/>
              <w:left w:val="nil"/>
              <w:bottom w:val="single" w:sz="4" w:space="0" w:color="auto"/>
              <w:right w:val="single" w:sz="4" w:space="0" w:color="auto"/>
            </w:tcBorders>
            <w:shd w:val="clear" w:color="auto" w:fill="auto"/>
            <w:vAlign w:val="center"/>
          </w:tcPr>
          <w:p w14:paraId="0AC04B9E" w14:textId="57D97246" w:rsidR="006E3F3E" w:rsidRPr="00B45D92" w:rsidRDefault="006E3F3E" w:rsidP="006E3F3E">
            <w:pPr>
              <w:spacing w:line="240" w:lineRule="auto"/>
              <w:rPr>
                <w:rFonts w:cs="Sylfaen"/>
                <w:bCs/>
                <w:sz w:val="14"/>
                <w:szCs w:val="12"/>
                <w:lang w:val="ka-GE" w:eastAsia="ka-GE"/>
              </w:rPr>
            </w:pPr>
            <w:r w:rsidRPr="00B45D92">
              <w:rPr>
                <w:rFonts w:cs="Sylfaen"/>
                <w:bCs/>
                <w:sz w:val="14"/>
                <w:szCs w:val="12"/>
                <w:lang w:val="ka-GE" w:eastAsia="ka-GE"/>
              </w:rPr>
              <w:t>11</w:t>
            </w:r>
          </w:p>
        </w:tc>
        <w:tc>
          <w:tcPr>
            <w:tcW w:w="295" w:type="pct"/>
            <w:tcBorders>
              <w:top w:val="single" w:sz="4" w:space="0" w:color="auto"/>
              <w:left w:val="single" w:sz="4" w:space="0" w:color="auto"/>
              <w:bottom w:val="single" w:sz="4" w:space="0" w:color="auto"/>
              <w:right w:val="single" w:sz="4" w:space="0" w:color="auto"/>
            </w:tcBorders>
            <w:vAlign w:val="center"/>
          </w:tcPr>
          <w:p w14:paraId="0E21A845" w14:textId="4C01D174" w:rsidR="006E3F3E" w:rsidRPr="00B45D92" w:rsidRDefault="006E3F3E" w:rsidP="006E3F3E">
            <w:pPr>
              <w:spacing w:line="240" w:lineRule="auto"/>
              <w:rPr>
                <w:rFonts w:cs="Sylfaen"/>
                <w:bCs/>
                <w:sz w:val="14"/>
                <w:szCs w:val="12"/>
                <w:lang w:val="ka-GE" w:eastAsia="ka-GE"/>
              </w:rPr>
            </w:pPr>
            <w:r w:rsidRPr="00B45D92">
              <w:rPr>
                <w:rFonts w:cs="Arial"/>
                <w:bCs/>
                <w:sz w:val="12"/>
                <w:szCs w:val="12"/>
                <w:lang w:val="ka-GE" w:eastAsia="ka-GE"/>
              </w:rPr>
              <w:t>12</w:t>
            </w:r>
          </w:p>
        </w:tc>
        <w:tc>
          <w:tcPr>
            <w:tcW w:w="419" w:type="pct"/>
            <w:tcBorders>
              <w:top w:val="single" w:sz="4" w:space="0" w:color="auto"/>
              <w:left w:val="single" w:sz="4" w:space="0" w:color="auto"/>
              <w:bottom w:val="single" w:sz="4" w:space="0" w:color="auto"/>
              <w:right w:val="single" w:sz="4" w:space="0" w:color="auto"/>
            </w:tcBorders>
            <w:vAlign w:val="center"/>
          </w:tcPr>
          <w:p w14:paraId="3C411790" w14:textId="7CCD29CD"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13</w:t>
            </w:r>
          </w:p>
        </w:tc>
        <w:tc>
          <w:tcPr>
            <w:tcW w:w="458" w:type="pct"/>
            <w:tcBorders>
              <w:top w:val="single" w:sz="4" w:space="0" w:color="auto"/>
              <w:left w:val="single" w:sz="4" w:space="0" w:color="auto"/>
              <w:bottom w:val="single" w:sz="4" w:space="0" w:color="auto"/>
              <w:right w:val="single" w:sz="4" w:space="0" w:color="auto"/>
            </w:tcBorders>
            <w:vAlign w:val="center"/>
          </w:tcPr>
          <w:p w14:paraId="2831C781" w14:textId="65C9956E"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14</w:t>
            </w:r>
          </w:p>
        </w:tc>
        <w:tc>
          <w:tcPr>
            <w:tcW w:w="324" w:type="pct"/>
            <w:tcBorders>
              <w:top w:val="single" w:sz="4" w:space="0" w:color="auto"/>
              <w:left w:val="single" w:sz="4" w:space="0" w:color="auto"/>
              <w:bottom w:val="single" w:sz="4" w:space="0" w:color="auto"/>
              <w:right w:val="single" w:sz="4" w:space="0" w:color="auto"/>
            </w:tcBorders>
            <w:vAlign w:val="center"/>
          </w:tcPr>
          <w:p w14:paraId="18BF71B0" w14:textId="1BD26B28" w:rsidR="006E3F3E" w:rsidRPr="00B45D92" w:rsidRDefault="006E3F3E" w:rsidP="006E3F3E">
            <w:pPr>
              <w:spacing w:line="240" w:lineRule="auto"/>
              <w:rPr>
                <w:rFonts w:cs="Arial"/>
                <w:bCs/>
                <w:sz w:val="12"/>
                <w:szCs w:val="12"/>
                <w:lang w:eastAsia="ka-GE"/>
              </w:rPr>
            </w:pPr>
            <w:r w:rsidRPr="00B45D92">
              <w:rPr>
                <w:rFonts w:cs="Arial"/>
                <w:bCs/>
                <w:sz w:val="12"/>
                <w:szCs w:val="12"/>
                <w:lang w:eastAsia="ka-GE"/>
              </w:rPr>
              <w:t>15</w:t>
            </w:r>
          </w:p>
        </w:tc>
      </w:tr>
      <w:tr w:rsidR="00B45D92" w:rsidRPr="00B45D92" w14:paraId="6B2257AB" w14:textId="77777777" w:rsidTr="006E3F3E">
        <w:trPr>
          <w:trHeight w:val="286"/>
        </w:trPr>
        <w:tc>
          <w:tcPr>
            <w:tcW w:w="276" w:type="pct"/>
            <w:tcBorders>
              <w:top w:val="nil"/>
              <w:left w:val="single" w:sz="4" w:space="0" w:color="auto"/>
              <w:bottom w:val="single" w:sz="4" w:space="0" w:color="auto"/>
              <w:right w:val="single" w:sz="4" w:space="0" w:color="auto"/>
            </w:tcBorders>
            <w:shd w:val="clear" w:color="000000" w:fill="A6A6A6"/>
            <w:vAlign w:val="center"/>
            <w:hideMark/>
          </w:tcPr>
          <w:p w14:paraId="5AE2BCE6"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133" w:type="pct"/>
            <w:gridSpan w:val="7"/>
            <w:tcBorders>
              <w:top w:val="nil"/>
              <w:left w:val="nil"/>
              <w:bottom w:val="single" w:sz="4" w:space="0" w:color="auto"/>
              <w:right w:val="single" w:sz="4" w:space="0" w:color="auto"/>
            </w:tcBorders>
            <w:shd w:val="clear" w:color="000000" w:fill="A6A6A6"/>
          </w:tcPr>
          <w:p w14:paraId="4775B66B" w14:textId="07C5D121" w:rsidR="006E3F3E" w:rsidRPr="00B45D92" w:rsidRDefault="006E3F3E" w:rsidP="006E3F3E">
            <w:pPr>
              <w:spacing w:line="240" w:lineRule="auto"/>
              <w:jc w:val="left"/>
              <w:rPr>
                <w:rFonts w:cs="Arial"/>
                <w:b/>
                <w:sz w:val="16"/>
                <w:szCs w:val="12"/>
                <w:lang w:val="ka-GE" w:eastAsia="ka-GE"/>
              </w:rPr>
            </w:pPr>
            <w:r w:rsidRPr="00B45D92">
              <w:rPr>
                <w:rFonts w:cs="Sylfaen"/>
                <w:b/>
                <w:bCs/>
                <w:sz w:val="16"/>
                <w:szCs w:val="12"/>
                <w:lang w:val="ka-GE" w:eastAsia="ka-GE"/>
              </w:rPr>
              <w:t>პროექტები</w:t>
            </w:r>
            <w:r w:rsidRPr="00B45D92">
              <w:rPr>
                <w:rFonts w:cs="Arial"/>
                <w:b/>
                <w:bCs/>
                <w:sz w:val="16"/>
                <w:szCs w:val="12"/>
                <w:lang w:val="ka-GE" w:eastAsia="ka-GE"/>
              </w:rPr>
              <w:t xml:space="preserve"> </w:t>
            </w:r>
            <w:r w:rsidRPr="00B45D92">
              <w:rPr>
                <w:rFonts w:cs="Sylfaen"/>
                <w:b/>
                <w:bCs/>
                <w:sz w:val="16"/>
                <w:szCs w:val="12"/>
                <w:lang w:val="ka-GE" w:eastAsia="ka-GE"/>
              </w:rPr>
              <w:t>სრულად</w:t>
            </w:r>
          </w:p>
        </w:tc>
        <w:tc>
          <w:tcPr>
            <w:tcW w:w="311" w:type="pct"/>
            <w:tcBorders>
              <w:top w:val="nil"/>
              <w:left w:val="nil"/>
              <w:bottom w:val="single" w:sz="4" w:space="0" w:color="auto"/>
              <w:right w:val="single" w:sz="4" w:space="0" w:color="auto"/>
            </w:tcBorders>
            <w:shd w:val="clear" w:color="000000" w:fill="A6A6A6"/>
            <w:vAlign w:val="center"/>
            <w:hideMark/>
          </w:tcPr>
          <w:p w14:paraId="09E4122C"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77" w:type="pct"/>
            <w:tcBorders>
              <w:top w:val="nil"/>
              <w:left w:val="nil"/>
              <w:bottom w:val="single" w:sz="4" w:space="0" w:color="auto"/>
              <w:right w:val="single" w:sz="4" w:space="0" w:color="auto"/>
            </w:tcBorders>
            <w:shd w:val="clear" w:color="000000" w:fill="A6A6A6"/>
            <w:vAlign w:val="center"/>
            <w:hideMark/>
          </w:tcPr>
          <w:p w14:paraId="0D99D9A9"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11" w:type="pct"/>
            <w:tcBorders>
              <w:top w:val="nil"/>
              <w:left w:val="nil"/>
              <w:bottom w:val="single" w:sz="4" w:space="0" w:color="auto"/>
              <w:right w:val="single" w:sz="4" w:space="0" w:color="auto"/>
            </w:tcBorders>
            <w:shd w:val="clear" w:color="000000" w:fill="A6A6A6"/>
            <w:vAlign w:val="center"/>
            <w:hideMark/>
          </w:tcPr>
          <w:p w14:paraId="623FDA4C"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197" w:type="pct"/>
            <w:tcBorders>
              <w:top w:val="nil"/>
              <w:left w:val="nil"/>
              <w:bottom w:val="single" w:sz="4" w:space="0" w:color="auto"/>
              <w:right w:val="single" w:sz="4" w:space="0" w:color="auto"/>
            </w:tcBorders>
            <w:shd w:val="clear" w:color="000000" w:fill="A6A6A6"/>
            <w:vAlign w:val="center"/>
            <w:hideMark/>
          </w:tcPr>
          <w:p w14:paraId="46A66E66"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95" w:type="pct"/>
            <w:tcBorders>
              <w:top w:val="nil"/>
              <w:left w:val="nil"/>
              <w:bottom w:val="single" w:sz="4" w:space="0" w:color="auto"/>
              <w:right w:val="single" w:sz="4" w:space="0" w:color="auto"/>
            </w:tcBorders>
            <w:shd w:val="clear" w:color="000000" w:fill="A6A6A6"/>
            <w:vAlign w:val="center"/>
            <w:hideMark/>
          </w:tcPr>
          <w:p w14:paraId="79E62242"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419" w:type="pct"/>
            <w:tcBorders>
              <w:top w:val="nil"/>
              <w:left w:val="nil"/>
              <w:bottom w:val="single" w:sz="4" w:space="0" w:color="auto"/>
              <w:right w:val="single" w:sz="4" w:space="0" w:color="auto"/>
            </w:tcBorders>
            <w:shd w:val="clear" w:color="000000" w:fill="A6A6A6"/>
            <w:vAlign w:val="center"/>
            <w:hideMark/>
          </w:tcPr>
          <w:p w14:paraId="0CBD2AB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000000" w:fill="A6A6A6"/>
            <w:vAlign w:val="center"/>
            <w:hideMark/>
          </w:tcPr>
          <w:p w14:paraId="501BDE1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shd w:val="clear" w:color="000000" w:fill="A6A6A6"/>
          </w:tcPr>
          <w:p w14:paraId="5823A94A" w14:textId="77777777" w:rsidR="006E3F3E" w:rsidRPr="00B45D92" w:rsidRDefault="006E3F3E" w:rsidP="006E3F3E">
            <w:pPr>
              <w:spacing w:line="240" w:lineRule="auto"/>
              <w:rPr>
                <w:rFonts w:cs="Arial"/>
                <w:sz w:val="12"/>
                <w:szCs w:val="12"/>
                <w:lang w:val="ka-GE" w:eastAsia="ka-GE"/>
              </w:rPr>
            </w:pPr>
          </w:p>
        </w:tc>
      </w:tr>
      <w:tr w:rsidR="00B45D92" w:rsidRPr="00B45D92" w14:paraId="2833847D" w14:textId="77777777" w:rsidTr="006E3F3E">
        <w:trPr>
          <w:trHeight w:val="264"/>
        </w:trPr>
        <w:tc>
          <w:tcPr>
            <w:tcW w:w="276" w:type="pct"/>
            <w:tcBorders>
              <w:top w:val="nil"/>
              <w:left w:val="single" w:sz="4" w:space="0" w:color="auto"/>
              <w:bottom w:val="single" w:sz="4" w:space="0" w:color="auto"/>
              <w:right w:val="single" w:sz="4" w:space="0" w:color="auto"/>
            </w:tcBorders>
            <w:shd w:val="clear" w:color="000000" w:fill="D9D9D9"/>
            <w:vAlign w:val="center"/>
            <w:hideMark/>
          </w:tcPr>
          <w:p w14:paraId="1F8A2885"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P.1</w:t>
            </w:r>
          </w:p>
        </w:tc>
        <w:tc>
          <w:tcPr>
            <w:tcW w:w="2133" w:type="pct"/>
            <w:gridSpan w:val="7"/>
            <w:tcBorders>
              <w:top w:val="nil"/>
              <w:left w:val="nil"/>
              <w:bottom w:val="single" w:sz="4" w:space="0" w:color="auto"/>
              <w:right w:val="single" w:sz="4" w:space="0" w:color="auto"/>
            </w:tcBorders>
            <w:shd w:val="clear" w:color="000000" w:fill="D9D9D9"/>
          </w:tcPr>
          <w:p w14:paraId="1241314A" w14:textId="2344D52C" w:rsidR="006E3F3E" w:rsidRPr="00B45D92" w:rsidRDefault="006E3F3E" w:rsidP="006E3F3E">
            <w:pPr>
              <w:spacing w:line="240" w:lineRule="auto"/>
              <w:rPr>
                <w:rFonts w:cs="Arial"/>
                <w:sz w:val="16"/>
                <w:szCs w:val="12"/>
                <w:lang w:val="ka-GE" w:eastAsia="ka-GE"/>
              </w:rPr>
            </w:pPr>
            <w:r w:rsidRPr="00B45D92">
              <w:rPr>
                <w:rFonts w:cs="Sylfaen"/>
                <w:bCs/>
                <w:sz w:val="16"/>
                <w:szCs w:val="12"/>
                <w:lang w:val="ka-GE" w:eastAsia="ka-GE"/>
              </w:rPr>
              <w:t>ქსელური</w:t>
            </w:r>
            <w:r w:rsidRPr="00B45D92">
              <w:rPr>
                <w:rFonts w:cs="Arial"/>
                <w:bCs/>
                <w:sz w:val="16"/>
                <w:szCs w:val="12"/>
                <w:lang w:val="ka-GE" w:eastAsia="ka-GE"/>
              </w:rPr>
              <w:t xml:space="preserve"> </w:t>
            </w:r>
            <w:r w:rsidRPr="00B45D92">
              <w:rPr>
                <w:rFonts w:cs="Sylfaen"/>
                <w:bCs/>
                <w:sz w:val="16"/>
                <w:szCs w:val="12"/>
                <w:lang w:val="ka-GE" w:eastAsia="ka-GE"/>
              </w:rPr>
              <w:t>საინვესტიციო</w:t>
            </w:r>
            <w:r w:rsidRPr="00B45D92">
              <w:rPr>
                <w:rFonts w:cs="Arial"/>
                <w:bCs/>
                <w:sz w:val="16"/>
                <w:szCs w:val="12"/>
                <w:lang w:val="ka-GE" w:eastAsia="ka-GE"/>
              </w:rPr>
              <w:t xml:space="preserve"> </w:t>
            </w:r>
            <w:r w:rsidRPr="00B45D92">
              <w:rPr>
                <w:rFonts w:cs="Sylfaen"/>
                <w:bCs/>
                <w:sz w:val="16"/>
                <w:szCs w:val="12"/>
                <w:lang w:val="ka-GE" w:eastAsia="ka-GE"/>
              </w:rPr>
              <w:t>პროექტები</w:t>
            </w:r>
          </w:p>
        </w:tc>
        <w:tc>
          <w:tcPr>
            <w:tcW w:w="311" w:type="pct"/>
            <w:tcBorders>
              <w:top w:val="nil"/>
              <w:left w:val="nil"/>
              <w:bottom w:val="single" w:sz="4" w:space="0" w:color="auto"/>
              <w:right w:val="single" w:sz="4" w:space="0" w:color="auto"/>
            </w:tcBorders>
            <w:shd w:val="clear" w:color="000000" w:fill="D9D9D9"/>
            <w:vAlign w:val="center"/>
            <w:hideMark/>
          </w:tcPr>
          <w:p w14:paraId="6A0C957C"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77" w:type="pct"/>
            <w:tcBorders>
              <w:top w:val="nil"/>
              <w:left w:val="nil"/>
              <w:bottom w:val="single" w:sz="4" w:space="0" w:color="auto"/>
              <w:right w:val="single" w:sz="4" w:space="0" w:color="auto"/>
            </w:tcBorders>
            <w:shd w:val="clear" w:color="000000" w:fill="D9D9D9"/>
            <w:vAlign w:val="center"/>
            <w:hideMark/>
          </w:tcPr>
          <w:p w14:paraId="7FCF9953"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11" w:type="pct"/>
            <w:tcBorders>
              <w:top w:val="nil"/>
              <w:left w:val="nil"/>
              <w:bottom w:val="single" w:sz="4" w:space="0" w:color="auto"/>
              <w:right w:val="single" w:sz="4" w:space="0" w:color="auto"/>
            </w:tcBorders>
            <w:shd w:val="clear" w:color="000000" w:fill="D9D9D9"/>
            <w:vAlign w:val="center"/>
            <w:hideMark/>
          </w:tcPr>
          <w:p w14:paraId="5A39F8D7"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197" w:type="pct"/>
            <w:tcBorders>
              <w:top w:val="nil"/>
              <w:left w:val="nil"/>
              <w:bottom w:val="single" w:sz="4" w:space="0" w:color="auto"/>
              <w:right w:val="single" w:sz="4" w:space="0" w:color="auto"/>
            </w:tcBorders>
            <w:shd w:val="clear" w:color="000000" w:fill="D9D9D9"/>
            <w:vAlign w:val="center"/>
            <w:hideMark/>
          </w:tcPr>
          <w:p w14:paraId="7D0C3B53"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95" w:type="pct"/>
            <w:tcBorders>
              <w:top w:val="nil"/>
              <w:left w:val="nil"/>
              <w:bottom w:val="single" w:sz="4" w:space="0" w:color="auto"/>
              <w:right w:val="single" w:sz="4" w:space="0" w:color="auto"/>
            </w:tcBorders>
            <w:shd w:val="clear" w:color="000000" w:fill="D9D9D9"/>
            <w:vAlign w:val="center"/>
            <w:hideMark/>
          </w:tcPr>
          <w:p w14:paraId="594CDC95"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419" w:type="pct"/>
            <w:tcBorders>
              <w:top w:val="nil"/>
              <w:left w:val="nil"/>
              <w:bottom w:val="single" w:sz="4" w:space="0" w:color="auto"/>
              <w:right w:val="single" w:sz="4" w:space="0" w:color="auto"/>
            </w:tcBorders>
            <w:shd w:val="clear" w:color="000000" w:fill="D9D9D9"/>
            <w:vAlign w:val="center"/>
            <w:hideMark/>
          </w:tcPr>
          <w:p w14:paraId="74B71CA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000000" w:fill="D9D9D9"/>
            <w:vAlign w:val="center"/>
            <w:hideMark/>
          </w:tcPr>
          <w:p w14:paraId="2FD38C1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shd w:val="clear" w:color="000000" w:fill="D9D9D9"/>
          </w:tcPr>
          <w:p w14:paraId="61B2ECCE" w14:textId="77777777" w:rsidR="006E3F3E" w:rsidRPr="00B45D92" w:rsidRDefault="006E3F3E" w:rsidP="006E3F3E">
            <w:pPr>
              <w:spacing w:line="240" w:lineRule="auto"/>
              <w:rPr>
                <w:rFonts w:cs="Arial"/>
                <w:sz w:val="12"/>
                <w:szCs w:val="12"/>
                <w:lang w:val="ka-GE" w:eastAsia="ka-GE"/>
              </w:rPr>
            </w:pPr>
          </w:p>
        </w:tc>
      </w:tr>
      <w:tr w:rsidR="00B45D92" w:rsidRPr="00B45D92" w14:paraId="7305A6A7"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5B6E673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P.1.1</w:t>
            </w:r>
          </w:p>
        </w:tc>
        <w:tc>
          <w:tcPr>
            <w:tcW w:w="319" w:type="pct"/>
            <w:tcBorders>
              <w:top w:val="nil"/>
              <w:left w:val="nil"/>
              <w:bottom w:val="single" w:sz="4" w:space="0" w:color="auto"/>
              <w:right w:val="single" w:sz="4" w:space="0" w:color="auto"/>
            </w:tcBorders>
            <w:shd w:val="clear" w:color="auto" w:fill="auto"/>
            <w:vAlign w:val="center"/>
            <w:hideMark/>
          </w:tcPr>
          <w:p w14:paraId="357B28A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35974869"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50D2C5C3" w14:textId="5FB1730B"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1091FFAD"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40F9ADCB" w14:textId="3E9FB93C"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458D2A6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53A15DB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7095A95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388F849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74DD8D9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728E78D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5EBE513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463F13C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7CE6C73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3C751724" w14:textId="77777777" w:rsidR="006E3F3E" w:rsidRPr="00B45D92" w:rsidRDefault="006E3F3E" w:rsidP="006E3F3E">
            <w:pPr>
              <w:spacing w:line="240" w:lineRule="auto"/>
              <w:rPr>
                <w:rFonts w:cs="Arial"/>
                <w:sz w:val="12"/>
                <w:szCs w:val="12"/>
                <w:lang w:val="ka-GE" w:eastAsia="ka-GE"/>
              </w:rPr>
            </w:pPr>
          </w:p>
        </w:tc>
      </w:tr>
      <w:tr w:rsidR="00B45D92" w:rsidRPr="00B45D92" w14:paraId="66FDBBFD"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3AD7480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P.1.2</w:t>
            </w:r>
          </w:p>
        </w:tc>
        <w:tc>
          <w:tcPr>
            <w:tcW w:w="319" w:type="pct"/>
            <w:tcBorders>
              <w:top w:val="nil"/>
              <w:left w:val="nil"/>
              <w:bottom w:val="single" w:sz="4" w:space="0" w:color="auto"/>
              <w:right w:val="single" w:sz="4" w:space="0" w:color="auto"/>
            </w:tcBorders>
            <w:shd w:val="clear" w:color="auto" w:fill="auto"/>
            <w:vAlign w:val="center"/>
            <w:hideMark/>
          </w:tcPr>
          <w:p w14:paraId="6FF436C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2C57D89A"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06E717AA" w14:textId="07C1AEB4"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42DC40C5"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6A83896E" w14:textId="4C0A5142"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533C356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47D96E3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7B66C80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3114219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6C59532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39D6F87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0706172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0FB27ED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4DB9ECB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70BB92DA" w14:textId="77777777" w:rsidR="006E3F3E" w:rsidRPr="00B45D92" w:rsidRDefault="006E3F3E" w:rsidP="006E3F3E">
            <w:pPr>
              <w:spacing w:line="240" w:lineRule="auto"/>
              <w:rPr>
                <w:rFonts w:cs="Arial"/>
                <w:sz w:val="12"/>
                <w:szCs w:val="12"/>
                <w:lang w:val="ka-GE" w:eastAsia="ka-GE"/>
              </w:rPr>
            </w:pPr>
          </w:p>
        </w:tc>
      </w:tr>
      <w:tr w:rsidR="00B45D92" w:rsidRPr="00B45D92" w14:paraId="5E408AAC"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2F21D06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P.1...</w:t>
            </w:r>
          </w:p>
        </w:tc>
        <w:tc>
          <w:tcPr>
            <w:tcW w:w="319" w:type="pct"/>
            <w:tcBorders>
              <w:top w:val="nil"/>
              <w:left w:val="nil"/>
              <w:bottom w:val="single" w:sz="4" w:space="0" w:color="auto"/>
              <w:right w:val="single" w:sz="4" w:space="0" w:color="auto"/>
            </w:tcBorders>
            <w:shd w:val="clear" w:color="auto" w:fill="auto"/>
            <w:vAlign w:val="center"/>
            <w:hideMark/>
          </w:tcPr>
          <w:p w14:paraId="3F458E3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1F46E829"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6A6D7253" w14:textId="411D620A"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1DD4A9F0"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03C7C9A6" w14:textId="16AD9FB5"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228FA392"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7B82EFB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6932BA2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5A1C94C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158486F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183B529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36DBDA3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2B4F8A1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2572200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264272F3" w14:textId="77777777" w:rsidR="006E3F3E" w:rsidRPr="00B45D92" w:rsidRDefault="006E3F3E" w:rsidP="006E3F3E">
            <w:pPr>
              <w:spacing w:line="240" w:lineRule="auto"/>
              <w:rPr>
                <w:rFonts w:cs="Arial"/>
                <w:sz w:val="12"/>
                <w:szCs w:val="12"/>
                <w:lang w:val="ka-GE" w:eastAsia="ka-GE"/>
              </w:rPr>
            </w:pPr>
          </w:p>
        </w:tc>
      </w:tr>
      <w:tr w:rsidR="00B45D92" w:rsidRPr="00B45D92" w14:paraId="3945838C"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6D14E3B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9" w:type="pct"/>
            <w:tcBorders>
              <w:top w:val="nil"/>
              <w:left w:val="nil"/>
              <w:bottom w:val="single" w:sz="4" w:space="0" w:color="auto"/>
              <w:right w:val="single" w:sz="4" w:space="0" w:color="auto"/>
            </w:tcBorders>
            <w:shd w:val="clear" w:color="auto" w:fill="auto"/>
            <w:vAlign w:val="center"/>
            <w:hideMark/>
          </w:tcPr>
          <w:p w14:paraId="5571C22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3F089663"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0831E248" w14:textId="7E452E2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3C03D971"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7CC299A7" w14:textId="02882519"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508D900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61DB603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3806171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5CB168C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1D0EACA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5702929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18BF1B8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768FCE0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05DECC8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4F598B65" w14:textId="77777777" w:rsidR="006E3F3E" w:rsidRPr="00B45D92" w:rsidRDefault="006E3F3E" w:rsidP="006E3F3E">
            <w:pPr>
              <w:spacing w:line="240" w:lineRule="auto"/>
              <w:rPr>
                <w:rFonts w:cs="Arial"/>
                <w:sz w:val="12"/>
                <w:szCs w:val="12"/>
                <w:lang w:val="ka-GE" w:eastAsia="ka-GE"/>
              </w:rPr>
            </w:pPr>
          </w:p>
        </w:tc>
      </w:tr>
      <w:tr w:rsidR="00B45D92" w:rsidRPr="00B45D92" w14:paraId="7C2402F4" w14:textId="77777777" w:rsidTr="006E3F3E">
        <w:trPr>
          <w:trHeight w:val="286"/>
        </w:trPr>
        <w:tc>
          <w:tcPr>
            <w:tcW w:w="276" w:type="pct"/>
            <w:tcBorders>
              <w:top w:val="nil"/>
              <w:left w:val="single" w:sz="4" w:space="0" w:color="auto"/>
              <w:bottom w:val="single" w:sz="4" w:space="0" w:color="auto"/>
              <w:right w:val="single" w:sz="4" w:space="0" w:color="auto"/>
            </w:tcBorders>
            <w:shd w:val="clear" w:color="000000" w:fill="D9D9D9"/>
            <w:vAlign w:val="center"/>
            <w:hideMark/>
          </w:tcPr>
          <w:p w14:paraId="3AD4743E"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P.2</w:t>
            </w:r>
          </w:p>
        </w:tc>
        <w:tc>
          <w:tcPr>
            <w:tcW w:w="2133" w:type="pct"/>
            <w:gridSpan w:val="7"/>
            <w:tcBorders>
              <w:top w:val="nil"/>
              <w:left w:val="nil"/>
              <w:bottom w:val="single" w:sz="4" w:space="0" w:color="auto"/>
              <w:right w:val="single" w:sz="4" w:space="0" w:color="auto"/>
            </w:tcBorders>
            <w:shd w:val="clear" w:color="000000" w:fill="D9D9D9"/>
          </w:tcPr>
          <w:p w14:paraId="037C34F6" w14:textId="7AB9A814" w:rsidR="006E3F3E" w:rsidRPr="00B45D92" w:rsidRDefault="006E3F3E" w:rsidP="006E3F3E">
            <w:pPr>
              <w:spacing w:line="240" w:lineRule="auto"/>
              <w:rPr>
                <w:rFonts w:cs="Arial"/>
                <w:sz w:val="12"/>
                <w:szCs w:val="12"/>
                <w:lang w:val="ka-GE" w:eastAsia="ka-GE"/>
              </w:rPr>
            </w:pPr>
            <w:proofErr w:type="spellStart"/>
            <w:r w:rsidRPr="00B45D92">
              <w:rPr>
                <w:rFonts w:cs="Sylfaen"/>
                <w:bCs/>
                <w:sz w:val="16"/>
                <w:szCs w:val="12"/>
                <w:lang w:val="ka-GE" w:eastAsia="ka-GE"/>
              </w:rPr>
              <w:t>არაქსელური</w:t>
            </w:r>
            <w:proofErr w:type="spellEnd"/>
            <w:r w:rsidRPr="00B45D92">
              <w:rPr>
                <w:rFonts w:cs="Arial"/>
                <w:bCs/>
                <w:sz w:val="16"/>
                <w:szCs w:val="12"/>
                <w:lang w:val="ka-GE" w:eastAsia="ka-GE"/>
              </w:rPr>
              <w:t xml:space="preserve"> </w:t>
            </w:r>
            <w:r w:rsidRPr="00B45D92">
              <w:rPr>
                <w:rFonts w:cs="Sylfaen"/>
                <w:bCs/>
                <w:sz w:val="16"/>
                <w:szCs w:val="12"/>
                <w:lang w:val="ka-GE" w:eastAsia="ka-GE"/>
              </w:rPr>
              <w:t>საინვესტიციო</w:t>
            </w:r>
            <w:r w:rsidRPr="00B45D92">
              <w:rPr>
                <w:rFonts w:cs="Arial"/>
                <w:bCs/>
                <w:sz w:val="16"/>
                <w:szCs w:val="12"/>
                <w:lang w:val="ka-GE" w:eastAsia="ka-GE"/>
              </w:rPr>
              <w:t xml:space="preserve"> </w:t>
            </w:r>
            <w:r w:rsidRPr="00B45D92">
              <w:rPr>
                <w:rFonts w:cs="Sylfaen"/>
                <w:bCs/>
                <w:sz w:val="16"/>
                <w:szCs w:val="12"/>
                <w:lang w:val="ka-GE" w:eastAsia="ka-GE"/>
              </w:rPr>
              <w:t>პროექტები</w:t>
            </w:r>
          </w:p>
        </w:tc>
        <w:tc>
          <w:tcPr>
            <w:tcW w:w="311" w:type="pct"/>
            <w:tcBorders>
              <w:top w:val="nil"/>
              <w:left w:val="nil"/>
              <w:bottom w:val="single" w:sz="4" w:space="0" w:color="auto"/>
              <w:right w:val="single" w:sz="4" w:space="0" w:color="auto"/>
            </w:tcBorders>
            <w:shd w:val="clear" w:color="000000" w:fill="D9D9D9"/>
            <w:vAlign w:val="center"/>
            <w:hideMark/>
          </w:tcPr>
          <w:p w14:paraId="4F086AF4"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77" w:type="pct"/>
            <w:tcBorders>
              <w:top w:val="nil"/>
              <w:left w:val="nil"/>
              <w:bottom w:val="single" w:sz="4" w:space="0" w:color="auto"/>
              <w:right w:val="single" w:sz="4" w:space="0" w:color="auto"/>
            </w:tcBorders>
            <w:shd w:val="clear" w:color="000000" w:fill="D9D9D9"/>
            <w:vAlign w:val="center"/>
            <w:hideMark/>
          </w:tcPr>
          <w:p w14:paraId="10FBE537"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11" w:type="pct"/>
            <w:tcBorders>
              <w:top w:val="nil"/>
              <w:left w:val="nil"/>
              <w:bottom w:val="single" w:sz="4" w:space="0" w:color="auto"/>
              <w:right w:val="single" w:sz="4" w:space="0" w:color="auto"/>
            </w:tcBorders>
            <w:shd w:val="clear" w:color="000000" w:fill="D9D9D9"/>
            <w:vAlign w:val="center"/>
            <w:hideMark/>
          </w:tcPr>
          <w:p w14:paraId="2A9528E7"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197" w:type="pct"/>
            <w:tcBorders>
              <w:top w:val="nil"/>
              <w:left w:val="nil"/>
              <w:bottom w:val="single" w:sz="4" w:space="0" w:color="auto"/>
              <w:right w:val="single" w:sz="4" w:space="0" w:color="auto"/>
            </w:tcBorders>
            <w:shd w:val="clear" w:color="000000" w:fill="D9D9D9"/>
            <w:vAlign w:val="center"/>
            <w:hideMark/>
          </w:tcPr>
          <w:p w14:paraId="374EE90E"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95" w:type="pct"/>
            <w:tcBorders>
              <w:top w:val="nil"/>
              <w:left w:val="nil"/>
              <w:bottom w:val="single" w:sz="4" w:space="0" w:color="auto"/>
              <w:right w:val="single" w:sz="4" w:space="0" w:color="auto"/>
            </w:tcBorders>
            <w:shd w:val="clear" w:color="000000" w:fill="D9D9D9"/>
            <w:vAlign w:val="center"/>
            <w:hideMark/>
          </w:tcPr>
          <w:p w14:paraId="694F8E55"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419" w:type="pct"/>
            <w:tcBorders>
              <w:top w:val="nil"/>
              <w:left w:val="nil"/>
              <w:bottom w:val="single" w:sz="4" w:space="0" w:color="auto"/>
              <w:right w:val="single" w:sz="4" w:space="0" w:color="auto"/>
            </w:tcBorders>
            <w:shd w:val="clear" w:color="000000" w:fill="D9D9D9"/>
            <w:vAlign w:val="center"/>
            <w:hideMark/>
          </w:tcPr>
          <w:p w14:paraId="2C14415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000000" w:fill="D9D9D9"/>
            <w:vAlign w:val="center"/>
            <w:hideMark/>
          </w:tcPr>
          <w:p w14:paraId="201ADCF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shd w:val="clear" w:color="000000" w:fill="D9D9D9"/>
          </w:tcPr>
          <w:p w14:paraId="419B4146" w14:textId="77777777" w:rsidR="006E3F3E" w:rsidRPr="00B45D92" w:rsidRDefault="006E3F3E" w:rsidP="006E3F3E">
            <w:pPr>
              <w:spacing w:line="240" w:lineRule="auto"/>
              <w:rPr>
                <w:rFonts w:cs="Arial"/>
                <w:sz w:val="12"/>
                <w:szCs w:val="12"/>
                <w:lang w:val="ka-GE" w:eastAsia="ka-GE"/>
              </w:rPr>
            </w:pPr>
          </w:p>
        </w:tc>
      </w:tr>
      <w:tr w:rsidR="00B45D92" w:rsidRPr="00B45D92" w14:paraId="1644C927"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0C92336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P.2.1</w:t>
            </w:r>
          </w:p>
        </w:tc>
        <w:tc>
          <w:tcPr>
            <w:tcW w:w="319" w:type="pct"/>
            <w:tcBorders>
              <w:top w:val="nil"/>
              <w:left w:val="nil"/>
              <w:bottom w:val="single" w:sz="4" w:space="0" w:color="auto"/>
              <w:right w:val="single" w:sz="4" w:space="0" w:color="auto"/>
            </w:tcBorders>
            <w:shd w:val="clear" w:color="auto" w:fill="auto"/>
            <w:vAlign w:val="center"/>
            <w:hideMark/>
          </w:tcPr>
          <w:p w14:paraId="5FCA5AC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36CB6825"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7109106E" w14:textId="4A5194EF"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1111E8F0"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03C83623" w14:textId="15199265"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32D19F0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2ECE9FD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47D7D6B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3E545CB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457550C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40A82DD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0EF38B9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303FDF3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1D62873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67E9FABB" w14:textId="77777777" w:rsidR="006E3F3E" w:rsidRPr="00B45D92" w:rsidRDefault="006E3F3E" w:rsidP="006E3F3E">
            <w:pPr>
              <w:spacing w:line="240" w:lineRule="auto"/>
              <w:rPr>
                <w:rFonts w:cs="Arial"/>
                <w:sz w:val="12"/>
                <w:szCs w:val="12"/>
                <w:lang w:val="ka-GE" w:eastAsia="ka-GE"/>
              </w:rPr>
            </w:pPr>
          </w:p>
        </w:tc>
      </w:tr>
      <w:tr w:rsidR="00B45D92" w:rsidRPr="00B45D92" w14:paraId="13ED6B02"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67E5A24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P.2.2</w:t>
            </w:r>
          </w:p>
        </w:tc>
        <w:tc>
          <w:tcPr>
            <w:tcW w:w="319" w:type="pct"/>
            <w:tcBorders>
              <w:top w:val="nil"/>
              <w:left w:val="nil"/>
              <w:bottom w:val="single" w:sz="4" w:space="0" w:color="auto"/>
              <w:right w:val="single" w:sz="4" w:space="0" w:color="auto"/>
            </w:tcBorders>
            <w:shd w:val="clear" w:color="auto" w:fill="auto"/>
            <w:vAlign w:val="center"/>
            <w:hideMark/>
          </w:tcPr>
          <w:p w14:paraId="6F8E5D3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7529F5DC"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439B23BB" w14:textId="34672CAF"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6CA0B2D7"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31B69679" w14:textId="7721F429"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44B77C1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4E2174C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74899CA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5E4BB2D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1919E6C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11B680D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21795BD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47C55FF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79FF28D2"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4CCDF2EE" w14:textId="77777777" w:rsidR="006E3F3E" w:rsidRPr="00B45D92" w:rsidRDefault="006E3F3E" w:rsidP="006E3F3E">
            <w:pPr>
              <w:spacing w:line="240" w:lineRule="auto"/>
              <w:rPr>
                <w:rFonts w:cs="Arial"/>
                <w:sz w:val="12"/>
                <w:szCs w:val="12"/>
                <w:lang w:val="ka-GE" w:eastAsia="ka-GE"/>
              </w:rPr>
            </w:pPr>
          </w:p>
        </w:tc>
      </w:tr>
      <w:tr w:rsidR="00B45D92" w:rsidRPr="00B45D92" w14:paraId="7CAC84D1"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162ED75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P.2...</w:t>
            </w:r>
          </w:p>
        </w:tc>
        <w:tc>
          <w:tcPr>
            <w:tcW w:w="319" w:type="pct"/>
            <w:tcBorders>
              <w:top w:val="nil"/>
              <w:left w:val="nil"/>
              <w:bottom w:val="single" w:sz="4" w:space="0" w:color="auto"/>
              <w:right w:val="single" w:sz="4" w:space="0" w:color="auto"/>
            </w:tcBorders>
            <w:shd w:val="clear" w:color="auto" w:fill="auto"/>
            <w:vAlign w:val="center"/>
            <w:hideMark/>
          </w:tcPr>
          <w:p w14:paraId="1E07CD2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0F86DC76"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2C55C22F" w14:textId="65C9F34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6B85CCCA"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71075253" w14:textId="6BF9DC50"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40EE1E6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0A11571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564803D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23C86F8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5B6B63C2"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41DF01E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2358375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0A4F97D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2A81C6E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4FB8B960" w14:textId="77777777" w:rsidR="006E3F3E" w:rsidRPr="00B45D92" w:rsidRDefault="006E3F3E" w:rsidP="006E3F3E">
            <w:pPr>
              <w:spacing w:line="240" w:lineRule="auto"/>
              <w:rPr>
                <w:rFonts w:cs="Arial"/>
                <w:sz w:val="12"/>
                <w:szCs w:val="12"/>
                <w:lang w:val="ka-GE" w:eastAsia="ka-GE"/>
              </w:rPr>
            </w:pPr>
          </w:p>
        </w:tc>
      </w:tr>
      <w:tr w:rsidR="00B45D92" w:rsidRPr="00B45D92" w14:paraId="46E650C1" w14:textId="77777777" w:rsidTr="006E3F3E">
        <w:trPr>
          <w:trHeight w:val="286"/>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01704A2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9" w:type="pct"/>
            <w:tcBorders>
              <w:top w:val="nil"/>
              <w:left w:val="nil"/>
              <w:bottom w:val="single" w:sz="4" w:space="0" w:color="auto"/>
              <w:right w:val="single" w:sz="4" w:space="0" w:color="auto"/>
            </w:tcBorders>
            <w:shd w:val="clear" w:color="auto" w:fill="auto"/>
            <w:vAlign w:val="center"/>
            <w:hideMark/>
          </w:tcPr>
          <w:p w14:paraId="4BDA6AC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82" w:type="pct"/>
            <w:tcBorders>
              <w:top w:val="nil"/>
              <w:left w:val="nil"/>
              <w:bottom w:val="single" w:sz="4" w:space="0" w:color="auto"/>
              <w:right w:val="nil"/>
            </w:tcBorders>
          </w:tcPr>
          <w:p w14:paraId="6026134C" w14:textId="77777777" w:rsidR="006E3F3E" w:rsidRPr="00B45D92" w:rsidRDefault="006E3F3E" w:rsidP="006E3F3E">
            <w:pPr>
              <w:spacing w:line="240" w:lineRule="auto"/>
              <w:rPr>
                <w:rFonts w:cs="Arial"/>
                <w:sz w:val="12"/>
                <w:szCs w:val="12"/>
                <w:lang w:val="ka-GE" w:eastAsia="ka-GE"/>
              </w:rPr>
            </w:pPr>
          </w:p>
        </w:tc>
        <w:tc>
          <w:tcPr>
            <w:tcW w:w="349" w:type="pct"/>
            <w:tcBorders>
              <w:top w:val="nil"/>
              <w:left w:val="nil"/>
              <w:bottom w:val="single" w:sz="4" w:space="0" w:color="auto"/>
              <w:right w:val="single" w:sz="4" w:space="0" w:color="auto"/>
            </w:tcBorders>
            <w:shd w:val="clear" w:color="auto" w:fill="auto"/>
            <w:vAlign w:val="center"/>
            <w:hideMark/>
          </w:tcPr>
          <w:p w14:paraId="153E2FC1" w14:textId="43C46366"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38" w:type="pct"/>
            <w:tcBorders>
              <w:top w:val="single" w:sz="4" w:space="0" w:color="auto"/>
              <w:left w:val="nil"/>
              <w:bottom w:val="single" w:sz="4" w:space="0" w:color="auto"/>
              <w:right w:val="single" w:sz="4" w:space="0" w:color="auto"/>
            </w:tcBorders>
          </w:tcPr>
          <w:p w14:paraId="4C6998C2" w14:textId="77777777" w:rsidR="006E3F3E" w:rsidRPr="00B45D92" w:rsidRDefault="006E3F3E" w:rsidP="006E3F3E">
            <w:pPr>
              <w:spacing w:line="240" w:lineRule="auto"/>
              <w:rPr>
                <w:rFonts w:cs="Arial"/>
                <w:sz w:val="12"/>
                <w:szCs w:val="12"/>
                <w:lang w:val="ka-GE" w:eastAsia="ka-GE"/>
              </w:rPr>
            </w:pPr>
          </w:p>
        </w:tc>
        <w:tc>
          <w:tcPr>
            <w:tcW w:w="294" w:type="pct"/>
            <w:tcBorders>
              <w:top w:val="nil"/>
              <w:left w:val="single" w:sz="4" w:space="0" w:color="auto"/>
              <w:bottom w:val="single" w:sz="4" w:space="0" w:color="auto"/>
              <w:right w:val="single" w:sz="4" w:space="0" w:color="auto"/>
            </w:tcBorders>
            <w:shd w:val="clear" w:color="auto" w:fill="auto"/>
            <w:vAlign w:val="center"/>
            <w:hideMark/>
          </w:tcPr>
          <w:p w14:paraId="0DBAC28D" w14:textId="070E5899"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16" w:type="pct"/>
            <w:tcBorders>
              <w:top w:val="nil"/>
              <w:left w:val="nil"/>
              <w:bottom w:val="single" w:sz="4" w:space="0" w:color="auto"/>
              <w:right w:val="single" w:sz="4" w:space="0" w:color="auto"/>
            </w:tcBorders>
            <w:shd w:val="clear" w:color="auto" w:fill="auto"/>
            <w:vAlign w:val="center"/>
            <w:hideMark/>
          </w:tcPr>
          <w:p w14:paraId="50C660F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65835B2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7B4C6BB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77" w:type="pct"/>
            <w:tcBorders>
              <w:top w:val="nil"/>
              <w:left w:val="nil"/>
              <w:bottom w:val="single" w:sz="4" w:space="0" w:color="auto"/>
              <w:right w:val="single" w:sz="4" w:space="0" w:color="auto"/>
            </w:tcBorders>
            <w:shd w:val="clear" w:color="auto" w:fill="auto"/>
            <w:vAlign w:val="center"/>
            <w:hideMark/>
          </w:tcPr>
          <w:p w14:paraId="3DCE0E92"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1" w:type="pct"/>
            <w:tcBorders>
              <w:top w:val="nil"/>
              <w:left w:val="nil"/>
              <w:bottom w:val="single" w:sz="4" w:space="0" w:color="auto"/>
              <w:right w:val="single" w:sz="4" w:space="0" w:color="auto"/>
            </w:tcBorders>
            <w:shd w:val="clear" w:color="auto" w:fill="auto"/>
            <w:vAlign w:val="center"/>
            <w:hideMark/>
          </w:tcPr>
          <w:p w14:paraId="2511D9D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197" w:type="pct"/>
            <w:tcBorders>
              <w:top w:val="nil"/>
              <w:left w:val="nil"/>
              <w:bottom w:val="single" w:sz="4" w:space="0" w:color="auto"/>
              <w:right w:val="single" w:sz="4" w:space="0" w:color="auto"/>
            </w:tcBorders>
            <w:shd w:val="clear" w:color="auto" w:fill="auto"/>
            <w:vAlign w:val="center"/>
            <w:hideMark/>
          </w:tcPr>
          <w:p w14:paraId="38E009E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5" w:type="pct"/>
            <w:tcBorders>
              <w:top w:val="nil"/>
              <w:left w:val="nil"/>
              <w:bottom w:val="single" w:sz="4" w:space="0" w:color="auto"/>
              <w:right w:val="single" w:sz="4" w:space="0" w:color="auto"/>
            </w:tcBorders>
            <w:shd w:val="clear" w:color="auto" w:fill="auto"/>
            <w:vAlign w:val="center"/>
            <w:hideMark/>
          </w:tcPr>
          <w:p w14:paraId="05E84D6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19" w:type="pct"/>
            <w:tcBorders>
              <w:top w:val="nil"/>
              <w:left w:val="nil"/>
              <w:bottom w:val="single" w:sz="4" w:space="0" w:color="auto"/>
              <w:right w:val="single" w:sz="4" w:space="0" w:color="auto"/>
            </w:tcBorders>
            <w:shd w:val="clear" w:color="auto" w:fill="auto"/>
            <w:vAlign w:val="center"/>
            <w:hideMark/>
          </w:tcPr>
          <w:p w14:paraId="3BEEB05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8" w:type="pct"/>
            <w:tcBorders>
              <w:top w:val="nil"/>
              <w:left w:val="nil"/>
              <w:bottom w:val="single" w:sz="4" w:space="0" w:color="auto"/>
              <w:right w:val="single" w:sz="4" w:space="0" w:color="auto"/>
            </w:tcBorders>
            <w:shd w:val="clear" w:color="auto" w:fill="auto"/>
            <w:vAlign w:val="center"/>
            <w:hideMark/>
          </w:tcPr>
          <w:p w14:paraId="4EEF51A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24" w:type="pct"/>
            <w:tcBorders>
              <w:top w:val="nil"/>
              <w:left w:val="nil"/>
              <w:bottom w:val="single" w:sz="4" w:space="0" w:color="auto"/>
              <w:right w:val="single" w:sz="4" w:space="0" w:color="auto"/>
            </w:tcBorders>
          </w:tcPr>
          <w:p w14:paraId="4E1CEE14" w14:textId="77777777" w:rsidR="006E3F3E" w:rsidRPr="00B45D92" w:rsidRDefault="006E3F3E" w:rsidP="006E3F3E">
            <w:pPr>
              <w:spacing w:line="240" w:lineRule="auto"/>
              <w:rPr>
                <w:rFonts w:cs="Arial"/>
                <w:sz w:val="12"/>
                <w:szCs w:val="12"/>
                <w:lang w:val="ka-GE" w:eastAsia="ka-GE"/>
              </w:rPr>
            </w:pPr>
          </w:p>
        </w:tc>
      </w:tr>
    </w:tbl>
    <w:p w14:paraId="0CB4CDA4" w14:textId="77777777" w:rsidR="00111E47" w:rsidRPr="00B45D92" w:rsidRDefault="00111E47" w:rsidP="004663F8">
      <w:pPr>
        <w:pStyle w:val="abzacixml"/>
        <w:jc w:val="both"/>
      </w:pPr>
    </w:p>
    <w:p w14:paraId="0F41B1AC" w14:textId="77777777" w:rsidR="0017069C" w:rsidRPr="00A241FC" w:rsidRDefault="0017069C" w:rsidP="008E2FCE">
      <w:pPr>
        <w:jc w:val="right"/>
        <w:rPr>
          <w:noProof/>
          <w:lang w:val="ka-GE"/>
        </w:rPr>
      </w:pPr>
    </w:p>
    <w:p w14:paraId="6649C396" w14:textId="77777777" w:rsidR="00913839" w:rsidRPr="00B45D92" w:rsidRDefault="00913839" w:rsidP="008E2FCE">
      <w:pPr>
        <w:jc w:val="right"/>
        <w:rPr>
          <w:noProof/>
          <w:lang w:val="ka-GE"/>
        </w:rPr>
      </w:pPr>
      <w:r w:rsidRPr="00A241FC">
        <w:rPr>
          <w:noProof/>
          <w:lang w:val="ka-GE"/>
        </w:rPr>
        <w:br w:type="page"/>
      </w:r>
      <w:r w:rsidRPr="00B45D92">
        <w:rPr>
          <w:rFonts w:cs="Sylfaen"/>
          <w:noProof/>
          <w:lang w:val="ka-GE"/>
        </w:rPr>
        <w:lastRenderedPageBreak/>
        <w:t xml:space="preserve">დანართი </w:t>
      </w:r>
      <w:r w:rsidR="008E2FCE" w:rsidRPr="00B45D92">
        <w:rPr>
          <w:rFonts w:cs="Calibri"/>
          <w:noProof/>
          <w:lang w:val="ka-GE"/>
        </w:rPr>
        <w:t>№</w:t>
      </w:r>
      <w:r w:rsidRPr="00B45D92">
        <w:rPr>
          <w:rFonts w:cs="Sylfaen"/>
          <w:noProof/>
          <w:lang w:val="ka-GE"/>
        </w:rPr>
        <w:t>5</w:t>
      </w:r>
    </w:p>
    <w:p w14:paraId="36E142DC" w14:textId="77777777" w:rsidR="00913839" w:rsidRPr="00B45D92" w:rsidRDefault="00486725" w:rsidP="00486725">
      <w:pPr>
        <w:jc w:val="center"/>
        <w:rPr>
          <w:noProof/>
          <w:sz w:val="20"/>
          <w:lang w:val="ka-GE"/>
        </w:rPr>
      </w:pPr>
      <w:r w:rsidRPr="00B45D92">
        <w:rPr>
          <w:rFonts w:cs="Sylfaen"/>
          <w:noProof/>
          <w:sz w:val="20"/>
          <w:lang w:val="ka-GE"/>
        </w:rPr>
        <w:t xml:space="preserve">ინფორმაცია </w:t>
      </w:r>
      <w:r w:rsidR="00913839" w:rsidRPr="00B45D92">
        <w:rPr>
          <w:rFonts w:cs="Sylfaen"/>
          <w:noProof/>
          <w:sz w:val="20"/>
          <w:lang w:val="ka-GE"/>
        </w:rPr>
        <w:t>ქსელური</w:t>
      </w:r>
      <w:r w:rsidR="00913839" w:rsidRPr="00B45D92">
        <w:rPr>
          <w:noProof/>
          <w:sz w:val="20"/>
          <w:lang w:val="ka-GE"/>
        </w:rPr>
        <w:t xml:space="preserve"> </w:t>
      </w:r>
      <w:r w:rsidR="00913839" w:rsidRPr="00B45D92">
        <w:rPr>
          <w:rFonts w:cs="Sylfaen"/>
          <w:noProof/>
          <w:sz w:val="20"/>
          <w:lang w:val="ka-GE"/>
        </w:rPr>
        <w:t>საინვესტიციო</w:t>
      </w:r>
      <w:r w:rsidR="00913839" w:rsidRPr="00B45D92">
        <w:rPr>
          <w:noProof/>
          <w:sz w:val="20"/>
          <w:lang w:val="ka-GE"/>
        </w:rPr>
        <w:t xml:space="preserve"> </w:t>
      </w:r>
      <w:r w:rsidR="00913839" w:rsidRPr="00B45D92">
        <w:rPr>
          <w:rFonts w:cs="Sylfaen"/>
          <w:noProof/>
          <w:sz w:val="20"/>
          <w:lang w:val="ka-GE"/>
        </w:rPr>
        <w:t>პროექტების</w:t>
      </w:r>
      <w:r w:rsidR="00240AE6" w:rsidRPr="00B45D92">
        <w:rPr>
          <w:noProof/>
          <w:sz w:val="20"/>
        </w:rPr>
        <w:t xml:space="preserve"> </w:t>
      </w:r>
      <w:r w:rsidR="00240AE6" w:rsidRPr="00B45D92">
        <w:rPr>
          <w:rFonts w:cs="Sylfaen"/>
          <w:noProof/>
          <w:sz w:val="20"/>
          <w:lang w:val="ka-GE"/>
        </w:rPr>
        <w:t>სამუშაოების</w:t>
      </w:r>
      <w:r w:rsidR="00240AE6" w:rsidRPr="00B45D92">
        <w:rPr>
          <w:noProof/>
          <w:sz w:val="20"/>
          <w:lang w:val="ka-GE"/>
        </w:rPr>
        <w:t xml:space="preserve"> </w:t>
      </w:r>
      <w:r w:rsidR="00240AE6" w:rsidRPr="00B45D92">
        <w:rPr>
          <w:rFonts w:cs="Sylfaen"/>
          <w:noProof/>
          <w:sz w:val="20"/>
          <w:lang w:val="ka-GE"/>
        </w:rPr>
        <w:t>საპროგნოზო</w:t>
      </w:r>
      <w:r w:rsidR="00240AE6" w:rsidRPr="00B45D92">
        <w:rPr>
          <w:noProof/>
          <w:sz w:val="20"/>
          <w:lang w:val="ka-GE"/>
        </w:rPr>
        <w:t xml:space="preserve"> </w:t>
      </w:r>
      <w:r w:rsidR="00240AE6" w:rsidRPr="00B45D92">
        <w:rPr>
          <w:rFonts w:cs="Sylfaen"/>
          <w:noProof/>
          <w:sz w:val="20"/>
          <w:lang w:val="ka-GE"/>
        </w:rPr>
        <w:t>მოცულობები</w:t>
      </w:r>
      <w:r w:rsidRPr="00B45D92">
        <w:rPr>
          <w:rFonts w:cs="Sylfaen"/>
          <w:noProof/>
          <w:sz w:val="20"/>
          <w:lang w:val="ka-GE"/>
        </w:rPr>
        <w:t>სა</w:t>
      </w:r>
      <w:r w:rsidR="00240AE6" w:rsidRPr="00B45D92">
        <w:rPr>
          <w:noProof/>
          <w:sz w:val="20"/>
          <w:lang w:val="ka-GE"/>
        </w:rPr>
        <w:t xml:space="preserve"> </w:t>
      </w:r>
      <w:r w:rsidR="00240AE6" w:rsidRPr="00B45D92">
        <w:rPr>
          <w:rFonts w:cs="Sylfaen"/>
          <w:noProof/>
          <w:sz w:val="20"/>
          <w:lang w:val="ka-GE"/>
        </w:rPr>
        <w:t>და</w:t>
      </w:r>
      <w:r w:rsidR="00240AE6" w:rsidRPr="00B45D92">
        <w:rPr>
          <w:noProof/>
          <w:sz w:val="20"/>
          <w:lang w:val="ka-GE"/>
        </w:rPr>
        <w:t xml:space="preserve"> </w:t>
      </w:r>
      <w:r w:rsidR="00240AE6" w:rsidRPr="00B45D92">
        <w:rPr>
          <w:rFonts w:cs="Sylfaen"/>
          <w:noProof/>
          <w:sz w:val="20"/>
          <w:lang w:val="ka-GE"/>
        </w:rPr>
        <w:t>ღირებულებები</w:t>
      </w:r>
      <w:r w:rsidRPr="00B45D92">
        <w:rPr>
          <w:rFonts w:cs="Sylfaen"/>
          <w:noProof/>
          <w:sz w:val="20"/>
          <w:lang w:val="ka-GE"/>
        </w:rPr>
        <w:t>ს შესახებ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133"/>
        <w:gridCol w:w="659"/>
        <w:gridCol w:w="1043"/>
        <w:gridCol w:w="739"/>
        <w:gridCol w:w="819"/>
        <w:gridCol w:w="852"/>
        <w:gridCol w:w="1133"/>
        <w:gridCol w:w="1117"/>
        <w:gridCol w:w="2665"/>
        <w:gridCol w:w="708"/>
        <w:gridCol w:w="616"/>
        <w:gridCol w:w="1034"/>
        <w:gridCol w:w="865"/>
        <w:gridCol w:w="1160"/>
      </w:tblGrid>
      <w:tr w:rsidR="00B45D92" w:rsidRPr="00B45D92" w14:paraId="6A859DA2" w14:textId="77777777" w:rsidTr="00FA0475">
        <w:trPr>
          <w:trHeight w:val="660"/>
        </w:trPr>
        <w:tc>
          <w:tcPr>
            <w:tcW w:w="275" w:type="pct"/>
            <w:shd w:val="clear" w:color="auto" w:fill="auto"/>
            <w:vAlign w:val="center"/>
            <w:hideMark/>
          </w:tcPr>
          <w:p w14:paraId="7ACEC4F0"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პროექტის ნომერი</w:t>
            </w:r>
          </w:p>
        </w:tc>
        <w:tc>
          <w:tcPr>
            <w:tcW w:w="368" w:type="pct"/>
            <w:shd w:val="clear" w:color="auto" w:fill="auto"/>
            <w:vAlign w:val="center"/>
            <w:hideMark/>
          </w:tcPr>
          <w:p w14:paraId="69663547"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პროექტის დასახელება</w:t>
            </w:r>
          </w:p>
        </w:tc>
        <w:tc>
          <w:tcPr>
            <w:tcW w:w="214" w:type="pct"/>
            <w:shd w:val="clear" w:color="auto" w:fill="auto"/>
            <w:vAlign w:val="center"/>
            <w:hideMark/>
          </w:tcPr>
          <w:p w14:paraId="1116DC02"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წელი</w:t>
            </w:r>
          </w:p>
        </w:tc>
        <w:tc>
          <w:tcPr>
            <w:tcW w:w="339" w:type="pct"/>
            <w:shd w:val="clear" w:color="auto" w:fill="auto"/>
            <w:vAlign w:val="center"/>
            <w:hideMark/>
          </w:tcPr>
          <w:p w14:paraId="3502EBD4"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მშენებლობის სახეობა</w:t>
            </w:r>
          </w:p>
        </w:tc>
        <w:tc>
          <w:tcPr>
            <w:tcW w:w="240" w:type="pct"/>
            <w:shd w:val="clear" w:color="auto" w:fill="auto"/>
            <w:vAlign w:val="center"/>
            <w:hideMark/>
          </w:tcPr>
          <w:p w14:paraId="4C1DF935"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წნევა</w:t>
            </w:r>
          </w:p>
        </w:tc>
        <w:tc>
          <w:tcPr>
            <w:tcW w:w="266" w:type="pct"/>
            <w:shd w:val="clear" w:color="auto" w:fill="auto"/>
            <w:vAlign w:val="center"/>
            <w:hideMark/>
          </w:tcPr>
          <w:p w14:paraId="34EE5440"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განლაგება</w:t>
            </w:r>
          </w:p>
        </w:tc>
        <w:tc>
          <w:tcPr>
            <w:tcW w:w="277" w:type="pct"/>
            <w:shd w:val="clear" w:color="auto" w:fill="auto"/>
            <w:vAlign w:val="center"/>
            <w:hideMark/>
          </w:tcPr>
          <w:p w14:paraId="3622E79A"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მასალა</w:t>
            </w:r>
          </w:p>
        </w:tc>
        <w:tc>
          <w:tcPr>
            <w:tcW w:w="368" w:type="pct"/>
            <w:shd w:val="clear" w:color="auto" w:fill="auto"/>
            <w:vAlign w:val="center"/>
            <w:hideMark/>
          </w:tcPr>
          <w:p w14:paraId="741BDC4E"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დიამეტრი</w:t>
            </w:r>
            <w:r w:rsidRPr="00B45D92">
              <w:rPr>
                <w:bCs/>
                <w:sz w:val="16"/>
                <w:szCs w:val="16"/>
                <w:lang w:val="ka-GE" w:eastAsia="ka-GE"/>
              </w:rPr>
              <w:br/>
            </w:r>
            <w:r w:rsidR="00913839" w:rsidRPr="00B45D92">
              <w:rPr>
                <w:bCs/>
                <w:sz w:val="16"/>
                <w:szCs w:val="16"/>
                <w:lang w:val="ka-GE" w:eastAsia="ka-GE"/>
              </w:rPr>
              <w:t>- - - - -</w:t>
            </w:r>
            <w:r w:rsidRPr="00B45D92">
              <w:rPr>
                <w:bCs/>
                <w:sz w:val="16"/>
                <w:szCs w:val="16"/>
                <w:lang w:val="ka-GE" w:eastAsia="ka-GE"/>
              </w:rPr>
              <w:br/>
              <w:t>გამტარ-უნარიანობა</w:t>
            </w:r>
          </w:p>
        </w:tc>
        <w:tc>
          <w:tcPr>
            <w:tcW w:w="363" w:type="pct"/>
            <w:shd w:val="clear" w:color="auto" w:fill="auto"/>
            <w:vAlign w:val="center"/>
            <w:hideMark/>
          </w:tcPr>
          <w:p w14:paraId="6BDF829C"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 xml:space="preserve">სიგრძე </w:t>
            </w:r>
            <w:r w:rsidRPr="00B45D92">
              <w:rPr>
                <w:bCs/>
                <w:sz w:val="16"/>
                <w:szCs w:val="16"/>
                <w:lang w:val="ka-GE" w:eastAsia="ka-GE"/>
              </w:rPr>
              <w:br/>
            </w:r>
            <w:r w:rsidR="00913839" w:rsidRPr="00B45D92">
              <w:rPr>
                <w:bCs/>
                <w:sz w:val="16"/>
                <w:szCs w:val="16"/>
                <w:lang w:val="ka-GE" w:eastAsia="ka-GE"/>
              </w:rPr>
              <w:t xml:space="preserve"> - - - - - </w:t>
            </w:r>
            <w:r w:rsidRPr="00B45D92">
              <w:rPr>
                <w:bCs/>
                <w:sz w:val="16"/>
                <w:szCs w:val="16"/>
                <w:lang w:val="ka-GE" w:eastAsia="ka-GE"/>
              </w:rPr>
              <w:br/>
              <w:t>რაოდენობა</w:t>
            </w:r>
          </w:p>
        </w:tc>
        <w:tc>
          <w:tcPr>
            <w:tcW w:w="866" w:type="pct"/>
            <w:shd w:val="clear" w:color="000000" w:fill="FFFFFF"/>
            <w:vAlign w:val="center"/>
            <w:hideMark/>
          </w:tcPr>
          <w:p w14:paraId="78A298A0"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სამუშაოები</w:t>
            </w:r>
          </w:p>
        </w:tc>
        <w:tc>
          <w:tcPr>
            <w:tcW w:w="230" w:type="pct"/>
            <w:shd w:val="clear" w:color="auto" w:fill="auto"/>
            <w:vAlign w:val="center"/>
            <w:hideMark/>
          </w:tcPr>
          <w:p w14:paraId="10C61901" w14:textId="77777777" w:rsidR="008E45FB" w:rsidRPr="00B45D92" w:rsidRDefault="0037292A" w:rsidP="00FA0475">
            <w:pPr>
              <w:spacing w:line="240" w:lineRule="auto"/>
              <w:jc w:val="center"/>
              <w:rPr>
                <w:bCs/>
                <w:sz w:val="16"/>
                <w:szCs w:val="16"/>
                <w:lang w:val="ka-GE" w:eastAsia="ka-GE"/>
              </w:rPr>
            </w:pPr>
            <w:r w:rsidRPr="00B45D92">
              <w:rPr>
                <w:bCs/>
                <w:sz w:val="16"/>
                <w:szCs w:val="16"/>
                <w:lang w:val="ka-GE" w:eastAsia="ka-GE"/>
              </w:rPr>
              <w:t>მახას</w:t>
            </w:r>
            <w:r w:rsidR="00ED24B4" w:rsidRPr="00B45D92">
              <w:rPr>
                <w:bCs/>
                <w:sz w:val="16"/>
                <w:szCs w:val="16"/>
                <w:lang w:val="ka-GE" w:eastAsia="ka-GE"/>
              </w:rPr>
              <w:t>.</w:t>
            </w:r>
          </w:p>
        </w:tc>
        <w:tc>
          <w:tcPr>
            <w:tcW w:w="200" w:type="pct"/>
            <w:shd w:val="clear" w:color="auto" w:fill="auto"/>
            <w:vAlign w:val="center"/>
            <w:hideMark/>
          </w:tcPr>
          <w:p w14:paraId="1AB9FDFA" w14:textId="77777777" w:rsidR="008E45FB" w:rsidRPr="00B45D92" w:rsidRDefault="008E45FB" w:rsidP="00FA0475">
            <w:pPr>
              <w:spacing w:line="240" w:lineRule="auto"/>
              <w:jc w:val="center"/>
              <w:rPr>
                <w:bCs/>
                <w:sz w:val="16"/>
                <w:szCs w:val="16"/>
                <w:lang w:val="ka-GE" w:eastAsia="ka-GE"/>
              </w:rPr>
            </w:pPr>
            <w:proofErr w:type="spellStart"/>
            <w:r w:rsidRPr="00B45D92">
              <w:rPr>
                <w:bCs/>
                <w:sz w:val="16"/>
                <w:szCs w:val="16"/>
                <w:lang w:val="ka-GE" w:eastAsia="ka-GE"/>
              </w:rPr>
              <w:t>განზ</w:t>
            </w:r>
            <w:proofErr w:type="spellEnd"/>
            <w:r w:rsidRPr="00B45D92">
              <w:rPr>
                <w:bCs/>
                <w:sz w:val="16"/>
                <w:szCs w:val="16"/>
                <w:lang w:val="ka-GE" w:eastAsia="ka-GE"/>
              </w:rPr>
              <w:t>.</w:t>
            </w:r>
          </w:p>
        </w:tc>
        <w:tc>
          <w:tcPr>
            <w:tcW w:w="336" w:type="pct"/>
            <w:shd w:val="clear" w:color="auto" w:fill="auto"/>
            <w:vAlign w:val="center"/>
            <w:hideMark/>
          </w:tcPr>
          <w:p w14:paraId="6C5125A7" w14:textId="2D80C4DC"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რაოდ</w:t>
            </w:r>
            <w:r w:rsidR="00FA0475" w:rsidRPr="00B45D92">
              <w:rPr>
                <w:bCs/>
                <w:sz w:val="16"/>
                <w:szCs w:val="16"/>
                <w:lang w:val="ka-GE" w:eastAsia="ka-GE"/>
              </w:rPr>
              <w:t>.</w:t>
            </w:r>
          </w:p>
        </w:tc>
        <w:tc>
          <w:tcPr>
            <w:tcW w:w="281" w:type="pct"/>
            <w:shd w:val="clear" w:color="auto" w:fill="auto"/>
            <w:vAlign w:val="center"/>
            <w:hideMark/>
          </w:tcPr>
          <w:p w14:paraId="001E5C9A" w14:textId="77777777" w:rsidR="008E45FB" w:rsidRPr="00B45D92" w:rsidRDefault="008E45FB" w:rsidP="00FA0475">
            <w:pPr>
              <w:spacing w:line="240" w:lineRule="auto"/>
              <w:jc w:val="center"/>
              <w:rPr>
                <w:bCs/>
                <w:sz w:val="16"/>
                <w:szCs w:val="16"/>
                <w:lang w:val="ka-GE" w:eastAsia="ka-GE"/>
              </w:rPr>
            </w:pPr>
            <w:proofErr w:type="spellStart"/>
            <w:r w:rsidRPr="00B45D92">
              <w:rPr>
                <w:bCs/>
                <w:sz w:val="16"/>
                <w:szCs w:val="16"/>
                <w:lang w:val="ka-GE" w:eastAsia="ka-GE"/>
              </w:rPr>
              <w:t>ღირებ</w:t>
            </w:r>
            <w:proofErr w:type="spellEnd"/>
            <w:r w:rsidRPr="00B45D92">
              <w:rPr>
                <w:bCs/>
                <w:sz w:val="16"/>
                <w:szCs w:val="16"/>
                <w:lang w:val="ka-GE" w:eastAsia="ka-GE"/>
              </w:rPr>
              <w:t>. დღგ-ს გარეშე</w:t>
            </w:r>
          </w:p>
        </w:tc>
        <w:tc>
          <w:tcPr>
            <w:tcW w:w="377" w:type="pct"/>
            <w:shd w:val="clear" w:color="auto" w:fill="auto"/>
            <w:vAlign w:val="center"/>
            <w:hideMark/>
          </w:tcPr>
          <w:p w14:paraId="27D326D6" w14:textId="77777777" w:rsidR="008E45FB" w:rsidRPr="00B45D92" w:rsidRDefault="008E45FB" w:rsidP="00FA0475">
            <w:pPr>
              <w:spacing w:line="240" w:lineRule="auto"/>
              <w:jc w:val="center"/>
              <w:rPr>
                <w:bCs/>
                <w:sz w:val="16"/>
                <w:szCs w:val="16"/>
                <w:lang w:val="ka-GE" w:eastAsia="ka-GE"/>
              </w:rPr>
            </w:pPr>
            <w:r w:rsidRPr="00B45D92">
              <w:rPr>
                <w:bCs/>
                <w:sz w:val="16"/>
                <w:szCs w:val="16"/>
                <w:lang w:val="ka-GE" w:eastAsia="ka-GE"/>
              </w:rPr>
              <w:t>სულ ღირებულება დღგ-ს გარეშე</w:t>
            </w:r>
          </w:p>
        </w:tc>
      </w:tr>
      <w:tr w:rsidR="00B45D92" w:rsidRPr="00B45D92" w14:paraId="44D88725" w14:textId="77777777" w:rsidTr="00FA0475">
        <w:trPr>
          <w:trHeight w:val="181"/>
        </w:trPr>
        <w:tc>
          <w:tcPr>
            <w:tcW w:w="275" w:type="pct"/>
            <w:shd w:val="clear" w:color="auto" w:fill="auto"/>
            <w:vAlign w:val="center"/>
          </w:tcPr>
          <w:p w14:paraId="22FD396D"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1</w:t>
            </w:r>
          </w:p>
        </w:tc>
        <w:tc>
          <w:tcPr>
            <w:tcW w:w="368" w:type="pct"/>
            <w:shd w:val="clear" w:color="auto" w:fill="auto"/>
            <w:vAlign w:val="center"/>
          </w:tcPr>
          <w:p w14:paraId="6790E1D0"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2</w:t>
            </w:r>
          </w:p>
        </w:tc>
        <w:tc>
          <w:tcPr>
            <w:tcW w:w="214" w:type="pct"/>
            <w:shd w:val="clear" w:color="auto" w:fill="auto"/>
            <w:vAlign w:val="center"/>
          </w:tcPr>
          <w:p w14:paraId="3C33D2E3"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3</w:t>
            </w:r>
          </w:p>
        </w:tc>
        <w:tc>
          <w:tcPr>
            <w:tcW w:w="339" w:type="pct"/>
            <w:shd w:val="clear" w:color="auto" w:fill="auto"/>
            <w:vAlign w:val="center"/>
          </w:tcPr>
          <w:p w14:paraId="2B2E1EA4"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4</w:t>
            </w:r>
          </w:p>
        </w:tc>
        <w:tc>
          <w:tcPr>
            <w:tcW w:w="240" w:type="pct"/>
            <w:shd w:val="clear" w:color="auto" w:fill="auto"/>
            <w:vAlign w:val="center"/>
          </w:tcPr>
          <w:p w14:paraId="235A3AB1"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5</w:t>
            </w:r>
          </w:p>
        </w:tc>
        <w:tc>
          <w:tcPr>
            <w:tcW w:w="266" w:type="pct"/>
            <w:shd w:val="clear" w:color="auto" w:fill="auto"/>
            <w:vAlign w:val="center"/>
          </w:tcPr>
          <w:p w14:paraId="578A6C38"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6</w:t>
            </w:r>
          </w:p>
        </w:tc>
        <w:tc>
          <w:tcPr>
            <w:tcW w:w="277" w:type="pct"/>
            <w:shd w:val="clear" w:color="auto" w:fill="auto"/>
            <w:vAlign w:val="center"/>
          </w:tcPr>
          <w:p w14:paraId="74668AF7"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7</w:t>
            </w:r>
          </w:p>
        </w:tc>
        <w:tc>
          <w:tcPr>
            <w:tcW w:w="368" w:type="pct"/>
            <w:shd w:val="clear" w:color="auto" w:fill="auto"/>
            <w:vAlign w:val="center"/>
          </w:tcPr>
          <w:p w14:paraId="1CEE11C8"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8</w:t>
            </w:r>
          </w:p>
        </w:tc>
        <w:tc>
          <w:tcPr>
            <w:tcW w:w="363" w:type="pct"/>
            <w:shd w:val="clear" w:color="auto" w:fill="auto"/>
            <w:vAlign w:val="center"/>
          </w:tcPr>
          <w:p w14:paraId="742CD66F"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9</w:t>
            </w:r>
          </w:p>
        </w:tc>
        <w:tc>
          <w:tcPr>
            <w:tcW w:w="866" w:type="pct"/>
            <w:shd w:val="clear" w:color="000000" w:fill="FFFFFF"/>
            <w:vAlign w:val="center"/>
          </w:tcPr>
          <w:p w14:paraId="772B43AD"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10</w:t>
            </w:r>
          </w:p>
        </w:tc>
        <w:tc>
          <w:tcPr>
            <w:tcW w:w="230" w:type="pct"/>
            <w:shd w:val="clear" w:color="auto" w:fill="auto"/>
            <w:vAlign w:val="center"/>
          </w:tcPr>
          <w:p w14:paraId="51D03EA8"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11</w:t>
            </w:r>
          </w:p>
        </w:tc>
        <w:tc>
          <w:tcPr>
            <w:tcW w:w="200" w:type="pct"/>
            <w:shd w:val="clear" w:color="auto" w:fill="auto"/>
            <w:vAlign w:val="center"/>
          </w:tcPr>
          <w:p w14:paraId="3D0081C8"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12</w:t>
            </w:r>
          </w:p>
        </w:tc>
        <w:tc>
          <w:tcPr>
            <w:tcW w:w="336" w:type="pct"/>
            <w:shd w:val="clear" w:color="auto" w:fill="auto"/>
            <w:vAlign w:val="center"/>
          </w:tcPr>
          <w:p w14:paraId="577FABD3"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13</w:t>
            </w:r>
          </w:p>
        </w:tc>
        <w:tc>
          <w:tcPr>
            <w:tcW w:w="281" w:type="pct"/>
            <w:shd w:val="clear" w:color="auto" w:fill="auto"/>
            <w:vAlign w:val="center"/>
          </w:tcPr>
          <w:p w14:paraId="57EF9325"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14</w:t>
            </w:r>
          </w:p>
        </w:tc>
        <w:tc>
          <w:tcPr>
            <w:tcW w:w="377" w:type="pct"/>
            <w:shd w:val="clear" w:color="auto" w:fill="auto"/>
            <w:vAlign w:val="center"/>
          </w:tcPr>
          <w:p w14:paraId="1CECD5F3" w14:textId="77777777" w:rsidR="004F37AD" w:rsidRPr="00B45D92" w:rsidRDefault="004F37AD" w:rsidP="007B5634">
            <w:pPr>
              <w:spacing w:line="240" w:lineRule="auto"/>
              <w:jc w:val="center"/>
              <w:rPr>
                <w:bCs/>
                <w:sz w:val="16"/>
                <w:szCs w:val="16"/>
                <w:lang w:val="ka-GE" w:eastAsia="ka-GE"/>
              </w:rPr>
            </w:pPr>
            <w:r w:rsidRPr="00B45D92">
              <w:rPr>
                <w:bCs/>
                <w:sz w:val="16"/>
                <w:szCs w:val="16"/>
                <w:lang w:val="ka-GE" w:eastAsia="ka-GE"/>
              </w:rPr>
              <w:t>15</w:t>
            </w:r>
          </w:p>
        </w:tc>
      </w:tr>
      <w:tr w:rsidR="00B45D92" w:rsidRPr="00B45D92" w14:paraId="19F16B39" w14:textId="77777777" w:rsidTr="00FA0475">
        <w:trPr>
          <w:trHeight w:val="165"/>
        </w:trPr>
        <w:tc>
          <w:tcPr>
            <w:tcW w:w="275" w:type="pct"/>
            <w:vMerge w:val="restart"/>
            <w:shd w:val="clear" w:color="auto" w:fill="auto"/>
            <w:vAlign w:val="center"/>
            <w:hideMark/>
          </w:tcPr>
          <w:p w14:paraId="41C5754D" w14:textId="77777777" w:rsidR="008E45FB" w:rsidRPr="00B45D92" w:rsidRDefault="004F37AD" w:rsidP="004663F8">
            <w:pPr>
              <w:spacing w:line="240" w:lineRule="auto"/>
              <w:rPr>
                <w:sz w:val="16"/>
                <w:szCs w:val="16"/>
                <w:lang w:val="ka-GE" w:eastAsia="ka-GE"/>
              </w:rPr>
            </w:pPr>
            <w:r w:rsidRPr="00B45D92">
              <w:rPr>
                <w:sz w:val="16"/>
                <w:szCs w:val="16"/>
                <w:lang w:eastAsia="ka-GE"/>
              </w:rPr>
              <w:t>P.</w:t>
            </w:r>
            <w:proofErr w:type="gramStart"/>
            <w:r w:rsidRPr="00B45D92">
              <w:rPr>
                <w:sz w:val="16"/>
                <w:szCs w:val="16"/>
                <w:lang w:eastAsia="ka-GE"/>
              </w:rPr>
              <w:t>1..</w:t>
            </w:r>
            <w:proofErr w:type="gramEnd"/>
            <w:r w:rsidR="008E45FB" w:rsidRPr="00B45D92">
              <w:rPr>
                <w:sz w:val="16"/>
                <w:szCs w:val="16"/>
                <w:lang w:val="ka-GE" w:eastAsia="ka-GE"/>
              </w:rPr>
              <w:t> </w:t>
            </w:r>
          </w:p>
        </w:tc>
        <w:tc>
          <w:tcPr>
            <w:tcW w:w="368" w:type="pct"/>
            <w:vMerge w:val="restart"/>
            <w:shd w:val="clear" w:color="auto" w:fill="auto"/>
            <w:vAlign w:val="center"/>
            <w:hideMark/>
          </w:tcPr>
          <w:p w14:paraId="4F31E32A"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14" w:type="pct"/>
            <w:vMerge w:val="restart"/>
            <w:shd w:val="clear" w:color="auto" w:fill="auto"/>
            <w:vAlign w:val="center"/>
            <w:hideMark/>
          </w:tcPr>
          <w:p w14:paraId="47E49414"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39" w:type="pct"/>
            <w:vMerge w:val="restart"/>
            <w:shd w:val="clear" w:color="auto" w:fill="auto"/>
            <w:vAlign w:val="center"/>
            <w:hideMark/>
          </w:tcPr>
          <w:p w14:paraId="2711AA98" w14:textId="77777777" w:rsidR="008E45FB" w:rsidRPr="00B45D92" w:rsidRDefault="004F37AD" w:rsidP="004663F8">
            <w:pPr>
              <w:spacing w:line="240" w:lineRule="auto"/>
              <w:rPr>
                <w:sz w:val="16"/>
                <w:szCs w:val="16"/>
                <w:lang w:val="ka-GE" w:eastAsia="ka-GE"/>
              </w:rPr>
            </w:pPr>
            <w:r w:rsidRPr="00B45D92">
              <w:rPr>
                <w:sz w:val="16"/>
                <w:szCs w:val="16"/>
                <w:lang w:val="ka-GE" w:eastAsia="ka-GE"/>
              </w:rPr>
              <w:t>ხაზობრივი ნაგებობა</w:t>
            </w:r>
          </w:p>
        </w:tc>
        <w:tc>
          <w:tcPr>
            <w:tcW w:w="240" w:type="pct"/>
            <w:vMerge w:val="restart"/>
            <w:shd w:val="clear" w:color="auto" w:fill="auto"/>
            <w:vAlign w:val="center"/>
            <w:hideMark/>
          </w:tcPr>
          <w:p w14:paraId="6BCA4F33"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66" w:type="pct"/>
            <w:vMerge w:val="restart"/>
            <w:shd w:val="clear" w:color="auto" w:fill="auto"/>
            <w:vAlign w:val="center"/>
            <w:hideMark/>
          </w:tcPr>
          <w:p w14:paraId="4B4D4A64"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77" w:type="pct"/>
            <w:vMerge w:val="restart"/>
            <w:shd w:val="clear" w:color="auto" w:fill="auto"/>
            <w:vAlign w:val="center"/>
            <w:hideMark/>
          </w:tcPr>
          <w:p w14:paraId="6F2BC9B3"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68" w:type="pct"/>
            <w:vMerge w:val="restart"/>
            <w:shd w:val="clear" w:color="auto" w:fill="auto"/>
            <w:vAlign w:val="center"/>
            <w:hideMark/>
          </w:tcPr>
          <w:p w14:paraId="7DE5BD07"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63" w:type="pct"/>
            <w:vMerge w:val="restart"/>
            <w:shd w:val="clear" w:color="auto" w:fill="auto"/>
            <w:vAlign w:val="center"/>
            <w:hideMark/>
          </w:tcPr>
          <w:p w14:paraId="7191B00C"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866" w:type="pct"/>
            <w:shd w:val="clear" w:color="auto" w:fill="auto"/>
            <w:vAlign w:val="center"/>
            <w:hideMark/>
          </w:tcPr>
          <w:p w14:paraId="7D1BBBF5" w14:textId="77777777" w:rsidR="008E45FB" w:rsidRPr="00B45D92" w:rsidRDefault="00240AE6" w:rsidP="004663F8">
            <w:pPr>
              <w:spacing w:line="240" w:lineRule="auto"/>
              <w:rPr>
                <w:sz w:val="16"/>
                <w:szCs w:val="16"/>
                <w:lang w:val="ka-GE" w:eastAsia="ka-GE"/>
              </w:rPr>
            </w:pPr>
            <w:r w:rsidRPr="00B45D92">
              <w:rPr>
                <w:sz w:val="16"/>
                <w:szCs w:val="16"/>
                <w:lang w:val="ka-GE" w:eastAsia="ka-GE"/>
              </w:rPr>
              <w:t>გაზსადენი</w:t>
            </w:r>
          </w:p>
        </w:tc>
        <w:tc>
          <w:tcPr>
            <w:tcW w:w="230" w:type="pct"/>
            <w:shd w:val="clear" w:color="auto" w:fill="auto"/>
            <w:vAlign w:val="center"/>
            <w:hideMark/>
          </w:tcPr>
          <w:p w14:paraId="2C06B318"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18117AC2"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719F328D"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03632F68"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restart"/>
            <w:shd w:val="clear" w:color="auto" w:fill="auto"/>
            <w:vAlign w:val="center"/>
            <w:hideMark/>
          </w:tcPr>
          <w:p w14:paraId="0F1E56B7"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r>
      <w:tr w:rsidR="00B45D92" w:rsidRPr="00B45D92" w14:paraId="466DAB21" w14:textId="77777777" w:rsidTr="00FA0475">
        <w:trPr>
          <w:trHeight w:val="165"/>
        </w:trPr>
        <w:tc>
          <w:tcPr>
            <w:tcW w:w="275" w:type="pct"/>
            <w:vMerge/>
            <w:vAlign w:val="center"/>
            <w:hideMark/>
          </w:tcPr>
          <w:p w14:paraId="5DAB1AC9"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082F69E3"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1DFDED47"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31847F08"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430A1F43"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765E2082"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14120CE5"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138575CD"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0204ED54"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1211574E" w14:textId="77777777" w:rsidR="008E45FB" w:rsidRPr="00B45D92" w:rsidRDefault="00540EBF" w:rsidP="004663F8">
            <w:pPr>
              <w:spacing w:line="240" w:lineRule="auto"/>
              <w:rPr>
                <w:sz w:val="16"/>
                <w:szCs w:val="16"/>
                <w:lang w:eastAsia="ka-GE"/>
              </w:rPr>
            </w:pPr>
            <w:r w:rsidRPr="00B45D92">
              <w:rPr>
                <w:sz w:val="16"/>
                <w:szCs w:val="16"/>
                <w:lang w:val="ka-GE" w:eastAsia="ka-GE"/>
              </w:rPr>
              <w:t>სახაზო ჩამკეტი ონკანი</w:t>
            </w:r>
          </w:p>
        </w:tc>
        <w:tc>
          <w:tcPr>
            <w:tcW w:w="230" w:type="pct"/>
            <w:shd w:val="clear" w:color="auto" w:fill="auto"/>
            <w:vAlign w:val="center"/>
            <w:hideMark/>
          </w:tcPr>
          <w:p w14:paraId="3E4F101F"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7A2A5C5C"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4626333A"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42881103"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79016ADD" w14:textId="77777777" w:rsidR="008E45FB" w:rsidRPr="00B45D92" w:rsidRDefault="008E45FB" w:rsidP="004663F8">
            <w:pPr>
              <w:spacing w:line="240" w:lineRule="auto"/>
              <w:rPr>
                <w:sz w:val="16"/>
                <w:szCs w:val="16"/>
                <w:lang w:val="ka-GE" w:eastAsia="ka-GE"/>
              </w:rPr>
            </w:pPr>
          </w:p>
        </w:tc>
      </w:tr>
      <w:tr w:rsidR="00B45D92" w:rsidRPr="00B45D92" w14:paraId="60A947C4" w14:textId="77777777" w:rsidTr="00FA0475">
        <w:trPr>
          <w:trHeight w:val="165"/>
        </w:trPr>
        <w:tc>
          <w:tcPr>
            <w:tcW w:w="275" w:type="pct"/>
            <w:vMerge/>
            <w:vAlign w:val="center"/>
            <w:hideMark/>
          </w:tcPr>
          <w:p w14:paraId="784ADACA"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6AB8745C"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4154ECBA"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720A6659"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140548D0"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29C71D5E"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56BE75C4"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63B8B924"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40A38B38"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5D20C7D2" w14:textId="77777777" w:rsidR="008E45FB" w:rsidRPr="00B45D92" w:rsidRDefault="008E45FB" w:rsidP="004663F8">
            <w:pPr>
              <w:spacing w:line="240" w:lineRule="auto"/>
              <w:rPr>
                <w:sz w:val="16"/>
                <w:szCs w:val="16"/>
                <w:lang w:val="ka-GE" w:eastAsia="ka-GE"/>
              </w:rPr>
            </w:pPr>
            <w:r w:rsidRPr="00B45D92">
              <w:rPr>
                <w:sz w:val="16"/>
                <w:szCs w:val="16"/>
                <w:lang w:val="ka-GE" w:eastAsia="ka-GE"/>
              </w:rPr>
              <w:t>ბალასტი*</w:t>
            </w:r>
          </w:p>
        </w:tc>
        <w:tc>
          <w:tcPr>
            <w:tcW w:w="230" w:type="pct"/>
            <w:shd w:val="clear" w:color="auto" w:fill="auto"/>
            <w:vAlign w:val="center"/>
            <w:hideMark/>
          </w:tcPr>
          <w:p w14:paraId="4D9EB362"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5C548640"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31AF2250"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26C42178"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4D44BA3B" w14:textId="77777777" w:rsidR="008E45FB" w:rsidRPr="00B45D92" w:rsidRDefault="008E45FB" w:rsidP="004663F8">
            <w:pPr>
              <w:spacing w:line="240" w:lineRule="auto"/>
              <w:rPr>
                <w:sz w:val="16"/>
                <w:szCs w:val="16"/>
                <w:lang w:val="ka-GE" w:eastAsia="ka-GE"/>
              </w:rPr>
            </w:pPr>
          </w:p>
        </w:tc>
      </w:tr>
      <w:tr w:rsidR="00B45D92" w:rsidRPr="00B45D92" w14:paraId="35F0D0AA" w14:textId="77777777" w:rsidTr="00FA0475">
        <w:trPr>
          <w:trHeight w:val="165"/>
        </w:trPr>
        <w:tc>
          <w:tcPr>
            <w:tcW w:w="275" w:type="pct"/>
            <w:vMerge/>
            <w:vAlign w:val="center"/>
            <w:hideMark/>
          </w:tcPr>
          <w:p w14:paraId="59331E57"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191FDE47"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769F0821"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4E07DEFC"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1F025346"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37416338"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62883D6C"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1FA94F86"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3D5C81C0"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20EA73D3" w14:textId="77777777" w:rsidR="008E45FB" w:rsidRPr="00B45D92" w:rsidRDefault="008E45FB" w:rsidP="004663F8">
            <w:pPr>
              <w:spacing w:line="240" w:lineRule="auto"/>
              <w:rPr>
                <w:sz w:val="16"/>
                <w:szCs w:val="16"/>
                <w:lang w:val="ka-GE" w:eastAsia="ka-GE"/>
              </w:rPr>
            </w:pPr>
            <w:r w:rsidRPr="00B45D92">
              <w:rPr>
                <w:sz w:val="16"/>
                <w:szCs w:val="16"/>
                <w:lang w:val="ka-GE" w:eastAsia="ka-GE"/>
              </w:rPr>
              <w:t>ასფალტი*</w:t>
            </w:r>
          </w:p>
        </w:tc>
        <w:tc>
          <w:tcPr>
            <w:tcW w:w="230" w:type="pct"/>
            <w:shd w:val="clear" w:color="auto" w:fill="auto"/>
            <w:vAlign w:val="center"/>
            <w:hideMark/>
          </w:tcPr>
          <w:p w14:paraId="5D6A2DA8"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4D667539"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6EABFAD3"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56C258CD"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78D59CE4" w14:textId="77777777" w:rsidR="008E45FB" w:rsidRPr="00B45D92" w:rsidRDefault="008E45FB" w:rsidP="004663F8">
            <w:pPr>
              <w:spacing w:line="240" w:lineRule="auto"/>
              <w:rPr>
                <w:sz w:val="16"/>
                <w:szCs w:val="16"/>
                <w:lang w:val="ka-GE" w:eastAsia="ka-GE"/>
              </w:rPr>
            </w:pPr>
          </w:p>
        </w:tc>
      </w:tr>
      <w:tr w:rsidR="00B45D92" w:rsidRPr="00B45D92" w14:paraId="282A73B1" w14:textId="77777777" w:rsidTr="00FA0475">
        <w:trPr>
          <w:trHeight w:val="165"/>
        </w:trPr>
        <w:tc>
          <w:tcPr>
            <w:tcW w:w="275" w:type="pct"/>
            <w:vMerge/>
            <w:vAlign w:val="center"/>
            <w:hideMark/>
          </w:tcPr>
          <w:p w14:paraId="7281CAB8"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784AE130"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6BADE173" w14:textId="77777777" w:rsidR="008E45FB" w:rsidRPr="00B45D92" w:rsidRDefault="008E45FB" w:rsidP="004663F8">
            <w:pPr>
              <w:spacing w:line="240" w:lineRule="auto"/>
              <w:rPr>
                <w:sz w:val="16"/>
                <w:szCs w:val="16"/>
                <w:lang w:val="ka-GE" w:eastAsia="ka-GE"/>
              </w:rPr>
            </w:pPr>
          </w:p>
        </w:tc>
        <w:tc>
          <w:tcPr>
            <w:tcW w:w="339" w:type="pct"/>
            <w:vMerge w:val="restart"/>
            <w:shd w:val="clear" w:color="auto" w:fill="auto"/>
            <w:vAlign w:val="center"/>
            <w:hideMark/>
          </w:tcPr>
          <w:p w14:paraId="08AEF217" w14:textId="77777777" w:rsidR="004F37AD" w:rsidRPr="00B45D92" w:rsidRDefault="008E45FB" w:rsidP="004663F8">
            <w:pPr>
              <w:spacing w:line="240" w:lineRule="auto"/>
              <w:rPr>
                <w:sz w:val="16"/>
                <w:szCs w:val="16"/>
                <w:lang w:val="ka-GE" w:eastAsia="ka-GE"/>
              </w:rPr>
            </w:pPr>
            <w:r w:rsidRPr="00B45D92">
              <w:rPr>
                <w:sz w:val="16"/>
                <w:szCs w:val="16"/>
                <w:lang w:val="ka-GE" w:eastAsia="ka-GE"/>
              </w:rPr>
              <w:t> </w:t>
            </w:r>
            <w:r w:rsidR="004F37AD" w:rsidRPr="00B45D92">
              <w:rPr>
                <w:sz w:val="16"/>
                <w:szCs w:val="16"/>
                <w:lang w:val="ka-GE" w:eastAsia="ka-GE"/>
              </w:rPr>
              <w:t xml:space="preserve">კვანძები </w:t>
            </w:r>
          </w:p>
          <w:p w14:paraId="3A8A12D4" w14:textId="77777777" w:rsidR="004F37AD" w:rsidRPr="00B45D92" w:rsidRDefault="004F37AD" w:rsidP="0040280B">
            <w:pPr>
              <w:spacing w:line="240" w:lineRule="auto"/>
              <w:jc w:val="center"/>
              <w:rPr>
                <w:sz w:val="16"/>
                <w:szCs w:val="16"/>
                <w:lang w:val="ka-GE" w:eastAsia="ka-GE"/>
              </w:rPr>
            </w:pPr>
            <w:r w:rsidRPr="00B45D92">
              <w:rPr>
                <w:sz w:val="16"/>
                <w:szCs w:val="16"/>
                <w:lang w:val="ka-GE" w:eastAsia="ka-GE"/>
              </w:rPr>
              <w:t>/</w:t>
            </w:r>
          </w:p>
          <w:p w14:paraId="5E012AE0" w14:textId="77777777" w:rsidR="008E45FB" w:rsidRPr="00B45D92" w:rsidRDefault="004F37AD" w:rsidP="004663F8">
            <w:pPr>
              <w:spacing w:line="240" w:lineRule="auto"/>
              <w:rPr>
                <w:sz w:val="16"/>
                <w:szCs w:val="16"/>
                <w:lang w:val="ka-GE" w:eastAsia="ka-GE"/>
              </w:rPr>
            </w:pPr>
            <w:r w:rsidRPr="00B45D92">
              <w:rPr>
                <w:sz w:val="16"/>
                <w:szCs w:val="16"/>
                <w:lang w:val="ka-GE" w:eastAsia="ka-GE"/>
              </w:rPr>
              <w:t>სადგურები</w:t>
            </w:r>
          </w:p>
        </w:tc>
        <w:tc>
          <w:tcPr>
            <w:tcW w:w="240" w:type="pct"/>
            <w:vMerge w:val="restart"/>
            <w:shd w:val="clear" w:color="auto" w:fill="auto"/>
            <w:vAlign w:val="center"/>
            <w:hideMark/>
          </w:tcPr>
          <w:p w14:paraId="6DD6C7BC"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66" w:type="pct"/>
            <w:vMerge w:val="restart"/>
            <w:shd w:val="clear" w:color="auto" w:fill="auto"/>
            <w:vAlign w:val="center"/>
            <w:hideMark/>
          </w:tcPr>
          <w:p w14:paraId="63B97ADE"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77" w:type="pct"/>
            <w:vMerge w:val="restart"/>
            <w:shd w:val="clear" w:color="auto" w:fill="auto"/>
            <w:vAlign w:val="center"/>
            <w:hideMark/>
          </w:tcPr>
          <w:p w14:paraId="5DAB955A"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68" w:type="pct"/>
            <w:vMerge w:val="restart"/>
            <w:shd w:val="clear" w:color="auto" w:fill="auto"/>
            <w:vAlign w:val="center"/>
            <w:hideMark/>
          </w:tcPr>
          <w:p w14:paraId="1A8D7D75"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63" w:type="pct"/>
            <w:vMerge w:val="restart"/>
            <w:shd w:val="clear" w:color="auto" w:fill="auto"/>
            <w:vAlign w:val="center"/>
            <w:hideMark/>
          </w:tcPr>
          <w:p w14:paraId="4112AA3A"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866" w:type="pct"/>
            <w:shd w:val="clear" w:color="auto" w:fill="auto"/>
            <w:vAlign w:val="center"/>
            <w:hideMark/>
          </w:tcPr>
          <w:p w14:paraId="041939CE" w14:textId="77777777" w:rsidR="008E45FB" w:rsidRPr="00B45D92" w:rsidRDefault="008E45FB" w:rsidP="004663F8">
            <w:pPr>
              <w:spacing w:line="240" w:lineRule="auto"/>
              <w:rPr>
                <w:sz w:val="16"/>
                <w:szCs w:val="16"/>
                <w:lang w:val="ka-GE" w:eastAsia="ka-GE"/>
              </w:rPr>
            </w:pPr>
            <w:r w:rsidRPr="00B45D92">
              <w:rPr>
                <w:sz w:val="16"/>
                <w:szCs w:val="16"/>
                <w:lang w:val="ka-GE" w:eastAsia="ka-GE"/>
              </w:rPr>
              <w:t>რეგულატორი</w:t>
            </w:r>
          </w:p>
        </w:tc>
        <w:tc>
          <w:tcPr>
            <w:tcW w:w="230" w:type="pct"/>
            <w:shd w:val="clear" w:color="auto" w:fill="auto"/>
            <w:vAlign w:val="center"/>
            <w:hideMark/>
          </w:tcPr>
          <w:p w14:paraId="56CB594B"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522D7AB2"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35C8E072"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765750D3"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restart"/>
            <w:shd w:val="clear" w:color="auto" w:fill="auto"/>
            <w:vAlign w:val="center"/>
            <w:hideMark/>
          </w:tcPr>
          <w:p w14:paraId="0EC49F93"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r>
      <w:tr w:rsidR="00B45D92" w:rsidRPr="00B45D92" w14:paraId="5705D19D" w14:textId="77777777" w:rsidTr="00FA0475">
        <w:trPr>
          <w:trHeight w:val="165"/>
        </w:trPr>
        <w:tc>
          <w:tcPr>
            <w:tcW w:w="275" w:type="pct"/>
            <w:vMerge/>
            <w:vAlign w:val="center"/>
            <w:hideMark/>
          </w:tcPr>
          <w:p w14:paraId="7FA503FF"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78973E67"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5D41DD7E"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42DB1027"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690778CA"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5EB1C84E"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655E39E4"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6ADFCCB2"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26BCC5F2"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3302A35D" w14:textId="77777777" w:rsidR="008E45FB" w:rsidRPr="00B45D92" w:rsidRDefault="008E45FB" w:rsidP="004663F8">
            <w:pPr>
              <w:spacing w:line="240" w:lineRule="auto"/>
              <w:rPr>
                <w:sz w:val="16"/>
                <w:szCs w:val="16"/>
                <w:lang w:val="ka-GE" w:eastAsia="ka-GE"/>
              </w:rPr>
            </w:pPr>
            <w:r w:rsidRPr="00B45D92">
              <w:rPr>
                <w:sz w:val="16"/>
                <w:szCs w:val="16"/>
                <w:lang w:val="ka-GE" w:eastAsia="ka-GE"/>
              </w:rPr>
              <w:t>გაზის გამწმენდი მოწყობილობა</w:t>
            </w:r>
          </w:p>
        </w:tc>
        <w:tc>
          <w:tcPr>
            <w:tcW w:w="230" w:type="pct"/>
            <w:shd w:val="clear" w:color="auto" w:fill="auto"/>
            <w:vAlign w:val="center"/>
            <w:hideMark/>
          </w:tcPr>
          <w:p w14:paraId="07420772"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0B246008"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0D84CE8D"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3AF4C12D"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5AA3BFE6" w14:textId="77777777" w:rsidR="008E45FB" w:rsidRPr="00B45D92" w:rsidRDefault="008E45FB" w:rsidP="004663F8">
            <w:pPr>
              <w:spacing w:line="240" w:lineRule="auto"/>
              <w:rPr>
                <w:sz w:val="16"/>
                <w:szCs w:val="16"/>
                <w:lang w:val="ka-GE" w:eastAsia="ka-GE"/>
              </w:rPr>
            </w:pPr>
          </w:p>
        </w:tc>
      </w:tr>
      <w:tr w:rsidR="00B45D92" w:rsidRPr="00B45D92" w14:paraId="27CBB0A2" w14:textId="77777777" w:rsidTr="00FA0475">
        <w:trPr>
          <w:trHeight w:val="165"/>
        </w:trPr>
        <w:tc>
          <w:tcPr>
            <w:tcW w:w="275" w:type="pct"/>
            <w:vMerge/>
            <w:vAlign w:val="center"/>
            <w:hideMark/>
          </w:tcPr>
          <w:p w14:paraId="154765EE"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6F1E1288"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6FB9D8A6"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47B95236"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2B93CFD7"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609925FF"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6E539EFF"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1907840A"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50614095"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3DF782E0" w14:textId="77777777" w:rsidR="008E45FB" w:rsidRPr="00B45D92" w:rsidRDefault="008E45FB" w:rsidP="004663F8">
            <w:pPr>
              <w:spacing w:line="240" w:lineRule="auto"/>
              <w:rPr>
                <w:sz w:val="16"/>
                <w:szCs w:val="16"/>
                <w:lang w:val="ka-GE" w:eastAsia="ka-GE"/>
              </w:rPr>
            </w:pPr>
            <w:r w:rsidRPr="00B45D92">
              <w:rPr>
                <w:sz w:val="16"/>
                <w:szCs w:val="16"/>
                <w:lang w:val="ka-GE" w:eastAsia="ka-GE"/>
              </w:rPr>
              <w:t>ონკანი</w:t>
            </w:r>
          </w:p>
        </w:tc>
        <w:tc>
          <w:tcPr>
            <w:tcW w:w="230" w:type="pct"/>
            <w:shd w:val="clear" w:color="auto" w:fill="auto"/>
            <w:vAlign w:val="center"/>
            <w:hideMark/>
          </w:tcPr>
          <w:p w14:paraId="5B6490AF"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3C0F6417"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357F8A04"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78DE961D"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0E31CE80" w14:textId="77777777" w:rsidR="008E45FB" w:rsidRPr="00B45D92" w:rsidRDefault="008E45FB" w:rsidP="004663F8">
            <w:pPr>
              <w:spacing w:line="240" w:lineRule="auto"/>
              <w:rPr>
                <w:sz w:val="16"/>
                <w:szCs w:val="16"/>
                <w:lang w:val="ka-GE" w:eastAsia="ka-GE"/>
              </w:rPr>
            </w:pPr>
          </w:p>
        </w:tc>
      </w:tr>
      <w:tr w:rsidR="00B45D92" w:rsidRPr="00B45D92" w14:paraId="3B44CFD9" w14:textId="77777777" w:rsidTr="00FA0475">
        <w:trPr>
          <w:trHeight w:val="165"/>
        </w:trPr>
        <w:tc>
          <w:tcPr>
            <w:tcW w:w="275" w:type="pct"/>
            <w:vMerge/>
            <w:vAlign w:val="center"/>
            <w:hideMark/>
          </w:tcPr>
          <w:p w14:paraId="4C44102A"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6A2D08E0"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5CBA6F9C"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7758A5A2"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1ED7429F"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43239086"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466C3873"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40BE7077"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64ED5327"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7F9BFBC5" w14:textId="77777777" w:rsidR="008E45FB" w:rsidRPr="00B45D92" w:rsidRDefault="008E45FB" w:rsidP="004663F8">
            <w:pPr>
              <w:spacing w:line="240" w:lineRule="auto"/>
              <w:rPr>
                <w:sz w:val="16"/>
                <w:szCs w:val="16"/>
                <w:lang w:val="ka-GE" w:eastAsia="ka-GE"/>
              </w:rPr>
            </w:pPr>
            <w:r w:rsidRPr="00B45D92">
              <w:rPr>
                <w:sz w:val="16"/>
                <w:szCs w:val="16"/>
                <w:lang w:val="ka-GE" w:eastAsia="ka-GE"/>
              </w:rPr>
              <w:t>მრიცხველი</w:t>
            </w:r>
          </w:p>
        </w:tc>
        <w:tc>
          <w:tcPr>
            <w:tcW w:w="230" w:type="pct"/>
            <w:shd w:val="clear" w:color="auto" w:fill="auto"/>
            <w:vAlign w:val="center"/>
            <w:hideMark/>
          </w:tcPr>
          <w:p w14:paraId="1E16B765"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688656DC"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04BF2678"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34337654"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354F38DA" w14:textId="77777777" w:rsidR="008E45FB" w:rsidRPr="00B45D92" w:rsidRDefault="008E45FB" w:rsidP="004663F8">
            <w:pPr>
              <w:spacing w:line="240" w:lineRule="auto"/>
              <w:rPr>
                <w:sz w:val="16"/>
                <w:szCs w:val="16"/>
                <w:lang w:val="ka-GE" w:eastAsia="ka-GE"/>
              </w:rPr>
            </w:pPr>
          </w:p>
        </w:tc>
      </w:tr>
      <w:tr w:rsidR="00B45D92" w:rsidRPr="00B45D92" w14:paraId="0D58F7D1" w14:textId="77777777" w:rsidTr="00FA0475">
        <w:trPr>
          <w:trHeight w:val="165"/>
        </w:trPr>
        <w:tc>
          <w:tcPr>
            <w:tcW w:w="275" w:type="pct"/>
            <w:vMerge/>
            <w:vAlign w:val="center"/>
            <w:hideMark/>
          </w:tcPr>
          <w:p w14:paraId="59E68AB4"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7C63F12E"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21287117"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2787511B"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0D3F32CE"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4C8CD2F1"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518533AD"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7E1C62AA"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22020666"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42BC4D99" w14:textId="77777777" w:rsidR="008E45FB" w:rsidRPr="00B45D92" w:rsidRDefault="008E45FB" w:rsidP="004663F8">
            <w:pPr>
              <w:spacing w:line="240" w:lineRule="auto"/>
              <w:rPr>
                <w:sz w:val="16"/>
                <w:szCs w:val="16"/>
                <w:lang w:val="ka-GE" w:eastAsia="ka-GE"/>
              </w:rPr>
            </w:pPr>
            <w:r w:rsidRPr="00B45D92">
              <w:rPr>
                <w:sz w:val="16"/>
                <w:szCs w:val="16"/>
                <w:lang w:val="ka-GE" w:eastAsia="ka-GE"/>
              </w:rPr>
              <w:t>სხვა მზომი მოწყობილობები</w:t>
            </w:r>
          </w:p>
        </w:tc>
        <w:tc>
          <w:tcPr>
            <w:tcW w:w="230" w:type="pct"/>
            <w:shd w:val="clear" w:color="auto" w:fill="auto"/>
            <w:vAlign w:val="center"/>
            <w:hideMark/>
          </w:tcPr>
          <w:p w14:paraId="4CF9B88E"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2329EE7D"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1AAEEF27"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4419786B"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202D8521" w14:textId="77777777" w:rsidR="008E45FB" w:rsidRPr="00B45D92" w:rsidRDefault="008E45FB" w:rsidP="004663F8">
            <w:pPr>
              <w:spacing w:line="240" w:lineRule="auto"/>
              <w:rPr>
                <w:sz w:val="16"/>
                <w:szCs w:val="16"/>
                <w:lang w:val="ka-GE" w:eastAsia="ka-GE"/>
              </w:rPr>
            </w:pPr>
          </w:p>
        </w:tc>
      </w:tr>
      <w:tr w:rsidR="00B45D92" w:rsidRPr="00B45D92" w14:paraId="19CA8760" w14:textId="77777777" w:rsidTr="00FA0475">
        <w:trPr>
          <w:trHeight w:val="165"/>
        </w:trPr>
        <w:tc>
          <w:tcPr>
            <w:tcW w:w="275" w:type="pct"/>
            <w:vMerge/>
            <w:vAlign w:val="center"/>
            <w:hideMark/>
          </w:tcPr>
          <w:p w14:paraId="2927C293"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75605D56"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0CE9A794"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7ACE8BA4"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60CFF93A"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25992094"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7E83A6ED"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1BA7D826"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111BDBA3"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74C5A7AC" w14:textId="77777777" w:rsidR="008E45FB" w:rsidRPr="00B45D92" w:rsidRDefault="00913839" w:rsidP="004663F8">
            <w:pPr>
              <w:spacing w:line="240" w:lineRule="auto"/>
              <w:rPr>
                <w:sz w:val="16"/>
                <w:szCs w:val="16"/>
                <w:lang w:val="ka-GE" w:eastAsia="ka-GE"/>
              </w:rPr>
            </w:pPr>
            <w:r w:rsidRPr="00B45D92">
              <w:rPr>
                <w:sz w:val="16"/>
                <w:szCs w:val="16"/>
                <w:lang w:val="ka-GE" w:eastAsia="ka-GE"/>
              </w:rPr>
              <w:t>საკომუნიკაციო საშუალ</w:t>
            </w:r>
            <w:r w:rsidR="008E45FB" w:rsidRPr="00B45D92">
              <w:rPr>
                <w:sz w:val="16"/>
                <w:szCs w:val="16"/>
                <w:lang w:val="ka-GE" w:eastAsia="ka-GE"/>
              </w:rPr>
              <w:t>ებები</w:t>
            </w:r>
          </w:p>
        </w:tc>
        <w:tc>
          <w:tcPr>
            <w:tcW w:w="230" w:type="pct"/>
            <w:shd w:val="clear" w:color="auto" w:fill="auto"/>
            <w:vAlign w:val="center"/>
            <w:hideMark/>
          </w:tcPr>
          <w:p w14:paraId="5DBE58CF"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6A61E99E"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494C4C3B"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0F155A9D"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4141F115" w14:textId="77777777" w:rsidR="008E45FB" w:rsidRPr="00B45D92" w:rsidRDefault="008E45FB" w:rsidP="004663F8">
            <w:pPr>
              <w:spacing w:line="240" w:lineRule="auto"/>
              <w:rPr>
                <w:sz w:val="16"/>
                <w:szCs w:val="16"/>
                <w:lang w:val="ka-GE" w:eastAsia="ka-GE"/>
              </w:rPr>
            </w:pPr>
          </w:p>
        </w:tc>
      </w:tr>
      <w:tr w:rsidR="00B45D92" w:rsidRPr="00B45D92" w14:paraId="2418A079" w14:textId="77777777" w:rsidTr="00FA0475">
        <w:trPr>
          <w:trHeight w:val="165"/>
        </w:trPr>
        <w:tc>
          <w:tcPr>
            <w:tcW w:w="275" w:type="pct"/>
            <w:vMerge/>
            <w:vAlign w:val="center"/>
            <w:hideMark/>
          </w:tcPr>
          <w:p w14:paraId="09B83210"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7A654E86" w14:textId="77777777" w:rsidR="008E45FB" w:rsidRPr="00B45D92" w:rsidRDefault="008E45FB" w:rsidP="004663F8">
            <w:pPr>
              <w:spacing w:line="240" w:lineRule="auto"/>
              <w:rPr>
                <w:sz w:val="16"/>
                <w:szCs w:val="16"/>
                <w:lang w:val="ka-GE" w:eastAsia="ka-GE"/>
              </w:rPr>
            </w:pPr>
          </w:p>
        </w:tc>
        <w:tc>
          <w:tcPr>
            <w:tcW w:w="214" w:type="pct"/>
            <w:vMerge/>
            <w:vAlign w:val="center"/>
            <w:hideMark/>
          </w:tcPr>
          <w:p w14:paraId="1B826C29" w14:textId="77777777" w:rsidR="008E45FB" w:rsidRPr="00B45D92" w:rsidRDefault="008E45FB" w:rsidP="004663F8">
            <w:pPr>
              <w:spacing w:line="240" w:lineRule="auto"/>
              <w:rPr>
                <w:sz w:val="16"/>
                <w:szCs w:val="16"/>
                <w:lang w:val="ka-GE" w:eastAsia="ka-GE"/>
              </w:rPr>
            </w:pPr>
          </w:p>
        </w:tc>
        <w:tc>
          <w:tcPr>
            <w:tcW w:w="339" w:type="pct"/>
            <w:vMerge/>
            <w:vAlign w:val="center"/>
            <w:hideMark/>
          </w:tcPr>
          <w:p w14:paraId="757C0F92" w14:textId="77777777" w:rsidR="008E45FB" w:rsidRPr="00B45D92" w:rsidRDefault="008E45FB" w:rsidP="004663F8">
            <w:pPr>
              <w:spacing w:line="240" w:lineRule="auto"/>
              <w:rPr>
                <w:sz w:val="16"/>
                <w:szCs w:val="16"/>
                <w:lang w:val="ka-GE" w:eastAsia="ka-GE"/>
              </w:rPr>
            </w:pPr>
          </w:p>
        </w:tc>
        <w:tc>
          <w:tcPr>
            <w:tcW w:w="240" w:type="pct"/>
            <w:vMerge/>
            <w:vAlign w:val="center"/>
            <w:hideMark/>
          </w:tcPr>
          <w:p w14:paraId="336E5A76" w14:textId="77777777" w:rsidR="008E45FB" w:rsidRPr="00B45D92" w:rsidRDefault="008E45FB" w:rsidP="004663F8">
            <w:pPr>
              <w:spacing w:line="240" w:lineRule="auto"/>
              <w:rPr>
                <w:sz w:val="16"/>
                <w:szCs w:val="16"/>
                <w:lang w:val="ka-GE" w:eastAsia="ka-GE"/>
              </w:rPr>
            </w:pPr>
          </w:p>
        </w:tc>
        <w:tc>
          <w:tcPr>
            <w:tcW w:w="266" w:type="pct"/>
            <w:vMerge/>
            <w:vAlign w:val="center"/>
            <w:hideMark/>
          </w:tcPr>
          <w:p w14:paraId="2B91359D" w14:textId="77777777" w:rsidR="008E45FB" w:rsidRPr="00B45D92" w:rsidRDefault="008E45FB" w:rsidP="004663F8">
            <w:pPr>
              <w:spacing w:line="240" w:lineRule="auto"/>
              <w:rPr>
                <w:sz w:val="16"/>
                <w:szCs w:val="16"/>
                <w:lang w:val="ka-GE" w:eastAsia="ka-GE"/>
              </w:rPr>
            </w:pPr>
          </w:p>
        </w:tc>
        <w:tc>
          <w:tcPr>
            <w:tcW w:w="277" w:type="pct"/>
            <w:vMerge/>
            <w:vAlign w:val="center"/>
            <w:hideMark/>
          </w:tcPr>
          <w:p w14:paraId="7CC28C37" w14:textId="77777777" w:rsidR="008E45FB" w:rsidRPr="00B45D92" w:rsidRDefault="008E45FB" w:rsidP="004663F8">
            <w:pPr>
              <w:spacing w:line="240" w:lineRule="auto"/>
              <w:rPr>
                <w:sz w:val="16"/>
                <w:szCs w:val="16"/>
                <w:lang w:val="ka-GE" w:eastAsia="ka-GE"/>
              </w:rPr>
            </w:pPr>
          </w:p>
        </w:tc>
        <w:tc>
          <w:tcPr>
            <w:tcW w:w="368" w:type="pct"/>
            <w:vMerge/>
            <w:vAlign w:val="center"/>
            <w:hideMark/>
          </w:tcPr>
          <w:p w14:paraId="4E8A256C" w14:textId="77777777" w:rsidR="008E45FB" w:rsidRPr="00B45D92" w:rsidRDefault="008E45FB" w:rsidP="004663F8">
            <w:pPr>
              <w:spacing w:line="240" w:lineRule="auto"/>
              <w:rPr>
                <w:sz w:val="16"/>
                <w:szCs w:val="16"/>
                <w:lang w:val="ka-GE" w:eastAsia="ka-GE"/>
              </w:rPr>
            </w:pPr>
          </w:p>
        </w:tc>
        <w:tc>
          <w:tcPr>
            <w:tcW w:w="363" w:type="pct"/>
            <w:vMerge/>
            <w:vAlign w:val="center"/>
            <w:hideMark/>
          </w:tcPr>
          <w:p w14:paraId="24CA7B6D" w14:textId="77777777" w:rsidR="008E45FB" w:rsidRPr="00B45D92" w:rsidRDefault="008E45FB" w:rsidP="004663F8">
            <w:pPr>
              <w:spacing w:line="240" w:lineRule="auto"/>
              <w:rPr>
                <w:sz w:val="16"/>
                <w:szCs w:val="16"/>
                <w:lang w:val="ka-GE" w:eastAsia="ka-GE"/>
              </w:rPr>
            </w:pPr>
          </w:p>
        </w:tc>
        <w:tc>
          <w:tcPr>
            <w:tcW w:w="866" w:type="pct"/>
            <w:shd w:val="clear" w:color="auto" w:fill="auto"/>
            <w:vAlign w:val="center"/>
            <w:hideMark/>
          </w:tcPr>
          <w:p w14:paraId="06EDBA40" w14:textId="77777777" w:rsidR="008E45FB" w:rsidRPr="00B45D92" w:rsidRDefault="008E45FB" w:rsidP="004663F8">
            <w:pPr>
              <w:spacing w:line="240" w:lineRule="auto"/>
              <w:rPr>
                <w:sz w:val="16"/>
                <w:szCs w:val="16"/>
                <w:lang w:val="ka-GE" w:eastAsia="ka-GE"/>
              </w:rPr>
            </w:pPr>
            <w:r w:rsidRPr="00B45D92">
              <w:rPr>
                <w:sz w:val="16"/>
                <w:szCs w:val="16"/>
                <w:lang w:val="ka-GE" w:eastAsia="ka-GE"/>
              </w:rPr>
              <w:t xml:space="preserve">კარადა / ტერიტორიის </w:t>
            </w:r>
            <w:r w:rsidR="00913839" w:rsidRPr="00B45D92">
              <w:rPr>
                <w:sz w:val="16"/>
                <w:szCs w:val="16"/>
                <w:lang w:val="ka-GE" w:eastAsia="ka-GE"/>
              </w:rPr>
              <w:t>მო</w:t>
            </w:r>
            <w:r w:rsidRPr="00B45D92">
              <w:rPr>
                <w:sz w:val="16"/>
                <w:szCs w:val="16"/>
                <w:lang w:val="ka-GE" w:eastAsia="ka-GE"/>
              </w:rPr>
              <w:t>წყობა</w:t>
            </w:r>
          </w:p>
        </w:tc>
        <w:tc>
          <w:tcPr>
            <w:tcW w:w="230" w:type="pct"/>
            <w:shd w:val="clear" w:color="auto" w:fill="auto"/>
            <w:vAlign w:val="center"/>
            <w:hideMark/>
          </w:tcPr>
          <w:p w14:paraId="690EDED2"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00" w:type="pct"/>
            <w:shd w:val="clear" w:color="auto" w:fill="auto"/>
            <w:vAlign w:val="center"/>
          </w:tcPr>
          <w:p w14:paraId="7A87199E" w14:textId="77777777" w:rsidR="008E45FB" w:rsidRPr="00B45D92" w:rsidRDefault="008E45FB" w:rsidP="004663F8">
            <w:pPr>
              <w:spacing w:line="240" w:lineRule="auto"/>
              <w:rPr>
                <w:sz w:val="16"/>
                <w:szCs w:val="16"/>
                <w:lang w:val="ka-GE" w:eastAsia="ka-GE"/>
              </w:rPr>
            </w:pPr>
          </w:p>
        </w:tc>
        <w:tc>
          <w:tcPr>
            <w:tcW w:w="336" w:type="pct"/>
            <w:shd w:val="clear" w:color="auto" w:fill="auto"/>
            <w:vAlign w:val="bottom"/>
            <w:hideMark/>
          </w:tcPr>
          <w:p w14:paraId="2BEEC1DA"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281" w:type="pct"/>
            <w:shd w:val="clear" w:color="auto" w:fill="auto"/>
            <w:vAlign w:val="bottom"/>
            <w:hideMark/>
          </w:tcPr>
          <w:p w14:paraId="018FA0FD" w14:textId="77777777" w:rsidR="008E45FB" w:rsidRPr="00B45D92" w:rsidRDefault="008E45FB" w:rsidP="004663F8">
            <w:pPr>
              <w:spacing w:line="240" w:lineRule="auto"/>
              <w:rPr>
                <w:sz w:val="16"/>
                <w:szCs w:val="16"/>
                <w:lang w:val="ka-GE" w:eastAsia="ka-GE"/>
              </w:rPr>
            </w:pPr>
            <w:r w:rsidRPr="00B45D92">
              <w:rPr>
                <w:sz w:val="16"/>
                <w:szCs w:val="16"/>
                <w:lang w:val="ka-GE" w:eastAsia="ka-GE"/>
              </w:rPr>
              <w:t> </w:t>
            </w:r>
          </w:p>
        </w:tc>
        <w:tc>
          <w:tcPr>
            <w:tcW w:w="377" w:type="pct"/>
            <w:vMerge/>
            <w:vAlign w:val="center"/>
            <w:hideMark/>
          </w:tcPr>
          <w:p w14:paraId="7E1FC6C0" w14:textId="77777777" w:rsidR="008E45FB" w:rsidRPr="00B45D92" w:rsidRDefault="008E45FB" w:rsidP="004663F8">
            <w:pPr>
              <w:spacing w:line="240" w:lineRule="auto"/>
              <w:rPr>
                <w:sz w:val="16"/>
                <w:szCs w:val="16"/>
                <w:lang w:val="ka-GE" w:eastAsia="ka-GE"/>
              </w:rPr>
            </w:pPr>
          </w:p>
        </w:tc>
      </w:tr>
      <w:tr w:rsidR="00FA0475" w:rsidRPr="00B45D92" w14:paraId="735AFBD5" w14:textId="77777777" w:rsidTr="00ED24B4">
        <w:trPr>
          <w:trHeight w:val="432"/>
        </w:trPr>
        <w:tc>
          <w:tcPr>
            <w:tcW w:w="5000" w:type="pct"/>
            <w:gridSpan w:val="15"/>
            <w:vAlign w:val="center"/>
          </w:tcPr>
          <w:p w14:paraId="5FD1168D" w14:textId="77777777" w:rsidR="004F37AD" w:rsidRPr="00B45D92" w:rsidRDefault="004F37AD" w:rsidP="004663F8">
            <w:pPr>
              <w:spacing w:line="240" w:lineRule="auto"/>
              <w:rPr>
                <w:sz w:val="16"/>
                <w:szCs w:val="16"/>
                <w:lang w:val="ka-GE" w:eastAsia="ka-GE"/>
              </w:rPr>
            </w:pPr>
            <w:proofErr w:type="spellStart"/>
            <w:r w:rsidRPr="00B45D92">
              <w:rPr>
                <w:rFonts w:cs="Sylfaen"/>
                <w:sz w:val="16"/>
                <w:szCs w:val="16"/>
              </w:rPr>
              <w:t>შეადგინა</w:t>
            </w:r>
            <w:proofErr w:type="spellEnd"/>
            <w:r w:rsidRPr="00B45D92">
              <w:rPr>
                <w:sz w:val="16"/>
                <w:szCs w:val="16"/>
              </w:rPr>
              <w:t>: (</w:t>
            </w:r>
            <w:proofErr w:type="spellStart"/>
            <w:r w:rsidRPr="00B45D92">
              <w:rPr>
                <w:rFonts w:cs="Sylfaen"/>
                <w:sz w:val="16"/>
                <w:szCs w:val="16"/>
              </w:rPr>
              <w:t>თანამდებობა</w:t>
            </w:r>
            <w:r w:rsidRPr="00B45D92">
              <w:rPr>
                <w:sz w:val="16"/>
                <w:szCs w:val="16"/>
              </w:rPr>
              <w:t>-</w:t>
            </w:r>
            <w:r w:rsidRPr="00B45D92">
              <w:rPr>
                <w:rFonts w:cs="Sylfaen"/>
                <w:sz w:val="16"/>
                <w:szCs w:val="16"/>
              </w:rPr>
              <w:t>სახელი</w:t>
            </w:r>
            <w:proofErr w:type="spellEnd"/>
            <w:r w:rsidRPr="00B45D92">
              <w:rPr>
                <w:sz w:val="16"/>
                <w:szCs w:val="16"/>
              </w:rPr>
              <w:t xml:space="preserve"> </w:t>
            </w:r>
            <w:proofErr w:type="spellStart"/>
            <w:r w:rsidRPr="00B45D92">
              <w:rPr>
                <w:rFonts w:cs="Sylfaen"/>
                <w:sz w:val="16"/>
                <w:szCs w:val="16"/>
              </w:rPr>
              <w:t>გვარი</w:t>
            </w:r>
            <w:proofErr w:type="spellEnd"/>
            <w:r w:rsidRPr="00B45D92">
              <w:rPr>
                <w:sz w:val="16"/>
                <w:szCs w:val="16"/>
              </w:rPr>
              <w:t>)</w:t>
            </w:r>
          </w:p>
        </w:tc>
      </w:tr>
    </w:tbl>
    <w:p w14:paraId="047C07B4" w14:textId="77777777" w:rsidR="008E45FB" w:rsidRPr="00B45D92" w:rsidRDefault="008E45FB" w:rsidP="004663F8">
      <w:pPr>
        <w:pStyle w:val="abzacixml"/>
        <w:jc w:val="both"/>
      </w:pPr>
    </w:p>
    <w:p w14:paraId="25403878" w14:textId="77777777" w:rsidR="008E45FB" w:rsidRPr="00B45D92" w:rsidRDefault="00240AE6" w:rsidP="004663F8">
      <w:pPr>
        <w:pStyle w:val="abzacixml"/>
        <w:jc w:val="both"/>
      </w:pPr>
      <w:r w:rsidRPr="00B45D92">
        <w:t xml:space="preserve">* </w:t>
      </w:r>
      <w:r w:rsidR="004129A2" w:rsidRPr="00B45D92">
        <w:t xml:space="preserve">ივსება იმ შემთხვევაში </w:t>
      </w:r>
      <w:r w:rsidRPr="00B45D92">
        <w:t>თუ პროექტისთვის გათვალისწინებლია დამატებითი ბალასტის შემოტანა ან ასფალტის სამუშაოები, საჭიროებს შესაბამის დასაბუთებას</w:t>
      </w:r>
    </w:p>
    <w:p w14:paraId="2BC3104A" w14:textId="77777777" w:rsidR="00E44FC9" w:rsidRPr="00B45D92" w:rsidRDefault="00E44FC9" w:rsidP="004663F8">
      <w:pPr>
        <w:pStyle w:val="abzacixml"/>
        <w:jc w:val="both"/>
      </w:pPr>
    </w:p>
    <w:p w14:paraId="75549F4D" w14:textId="77777777" w:rsidR="00E44FC9" w:rsidRPr="00A241FC" w:rsidRDefault="00E44FC9" w:rsidP="008E2FCE">
      <w:pPr>
        <w:jc w:val="right"/>
        <w:rPr>
          <w:noProof/>
        </w:rPr>
      </w:pPr>
      <w:r w:rsidRPr="00A241FC">
        <w:rPr>
          <w:rFonts w:cs="Sylfaen"/>
          <w:noProof/>
          <w:lang w:val="ka-GE"/>
        </w:rPr>
        <w:t>დანართი</w:t>
      </w:r>
      <w:r w:rsidRPr="00A241FC">
        <w:rPr>
          <w:noProof/>
          <w:lang w:val="ka-GE"/>
        </w:rPr>
        <w:t xml:space="preserve"> </w:t>
      </w:r>
      <w:r w:rsidRPr="00A241FC">
        <w:rPr>
          <w:rFonts w:cs="Calibri"/>
          <w:noProof/>
          <w:lang w:val="ka-GE"/>
        </w:rPr>
        <w:t>№</w:t>
      </w:r>
      <w:r w:rsidR="007D789D" w:rsidRPr="00A241FC">
        <w:rPr>
          <w:noProof/>
          <w:lang w:val="ka-GE"/>
        </w:rPr>
        <w:t>6</w:t>
      </w:r>
    </w:p>
    <w:p w14:paraId="4A70448F" w14:textId="77777777" w:rsidR="004C3ABA" w:rsidRPr="00A241FC" w:rsidRDefault="004F37AD" w:rsidP="00486725">
      <w:pPr>
        <w:jc w:val="center"/>
        <w:rPr>
          <w:noProof/>
          <w:sz w:val="20"/>
          <w:lang w:val="ka-GE"/>
        </w:rPr>
      </w:pPr>
      <w:r w:rsidRPr="00A241FC">
        <w:rPr>
          <w:rFonts w:cs="Sylfaen"/>
          <w:noProof/>
          <w:sz w:val="20"/>
          <w:lang w:val="ka-GE"/>
        </w:rPr>
        <w:t>არაქსელური</w:t>
      </w:r>
      <w:r w:rsidRPr="00A241FC">
        <w:rPr>
          <w:noProof/>
          <w:sz w:val="20"/>
          <w:lang w:val="ka-GE"/>
        </w:rPr>
        <w:t xml:space="preserve"> </w:t>
      </w:r>
      <w:r w:rsidRPr="00A241FC">
        <w:rPr>
          <w:rFonts w:cs="Sylfaen"/>
          <w:noProof/>
          <w:sz w:val="20"/>
          <w:lang w:val="ka-GE"/>
        </w:rPr>
        <w:t>საინვესტიციო</w:t>
      </w:r>
      <w:r w:rsidRPr="00A241FC">
        <w:rPr>
          <w:noProof/>
          <w:sz w:val="20"/>
          <w:lang w:val="ka-GE"/>
        </w:rPr>
        <w:t xml:space="preserve"> </w:t>
      </w:r>
      <w:r w:rsidRPr="00A241FC">
        <w:rPr>
          <w:rFonts w:cs="Sylfaen"/>
          <w:noProof/>
          <w:sz w:val="20"/>
          <w:lang w:val="ka-GE"/>
        </w:rPr>
        <w:t>პროექტების</w:t>
      </w:r>
      <w:r w:rsidRPr="00A241FC">
        <w:rPr>
          <w:noProof/>
          <w:sz w:val="20"/>
          <w:lang w:val="ka-GE"/>
        </w:rPr>
        <w:t xml:space="preserve"> </w:t>
      </w:r>
      <w:r w:rsidRPr="00A241FC">
        <w:rPr>
          <w:rFonts w:cs="Sylfaen"/>
          <w:noProof/>
          <w:sz w:val="20"/>
          <w:lang w:val="ka-GE"/>
        </w:rPr>
        <w:t>ხარჯთაღრიცხვა</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2"/>
        <w:gridCol w:w="1450"/>
        <w:gridCol w:w="3853"/>
        <w:gridCol w:w="3687"/>
        <w:gridCol w:w="1831"/>
        <w:gridCol w:w="2142"/>
        <w:gridCol w:w="1653"/>
      </w:tblGrid>
      <w:tr w:rsidR="00E44FC9" w:rsidRPr="00A241FC" w14:paraId="5F9BAD96" w14:textId="77777777" w:rsidTr="004F37AD">
        <w:trPr>
          <w:trHeight w:val="631"/>
          <w:jc w:val="center"/>
        </w:trPr>
        <w:tc>
          <w:tcPr>
            <w:tcW w:w="251" w:type="pct"/>
            <w:shd w:val="clear" w:color="000000" w:fill="FFFFFF"/>
            <w:vAlign w:val="center"/>
          </w:tcPr>
          <w:p w14:paraId="5002F7E4" w14:textId="77777777" w:rsidR="00E44FC9" w:rsidRPr="00A241FC" w:rsidRDefault="00E44FC9" w:rsidP="004663F8">
            <w:pPr>
              <w:pStyle w:val="ckhrilixml"/>
              <w:jc w:val="both"/>
            </w:pPr>
            <w:r w:rsidRPr="00A241FC">
              <w:t>N</w:t>
            </w:r>
          </w:p>
        </w:tc>
        <w:tc>
          <w:tcPr>
            <w:tcW w:w="471" w:type="pct"/>
            <w:shd w:val="clear" w:color="000000" w:fill="FFFFFF"/>
          </w:tcPr>
          <w:p w14:paraId="1CECCCC8" w14:textId="77777777" w:rsidR="00E44FC9" w:rsidRPr="00A241FC" w:rsidRDefault="00E44FC9" w:rsidP="004663F8">
            <w:pPr>
              <w:pStyle w:val="ckhrilixml"/>
              <w:jc w:val="both"/>
            </w:pPr>
          </w:p>
          <w:p w14:paraId="4378DE29" w14:textId="77777777" w:rsidR="00E44FC9" w:rsidRPr="00A241FC" w:rsidRDefault="00E44FC9" w:rsidP="004663F8">
            <w:pPr>
              <w:pStyle w:val="ckhrilixml"/>
              <w:jc w:val="both"/>
            </w:pPr>
            <w:r w:rsidRPr="00A241FC">
              <w:t>წელი</w:t>
            </w:r>
          </w:p>
        </w:tc>
        <w:tc>
          <w:tcPr>
            <w:tcW w:w="1252" w:type="pct"/>
            <w:shd w:val="clear" w:color="000000" w:fill="FFFFFF"/>
            <w:vAlign w:val="center"/>
          </w:tcPr>
          <w:p w14:paraId="0EEFAC01" w14:textId="77777777" w:rsidR="00E44FC9" w:rsidRPr="00A241FC" w:rsidRDefault="00E44FC9" w:rsidP="004663F8">
            <w:pPr>
              <w:pStyle w:val="ckhrilixml"/>
              <w:jc w:val="both"/>
            </w:pPr>
            <w:r w:rsidRPr="00A241FC">
              <w:t>აქტივის დასახელება</w:t>
            </w:r>
          </w:p>
        </w:tc>
        <w:tc>
          <w:tcPr>
            <w:tcW w:w="1198" w:type="pct"/>
            <w:shd w:val="clear" w:color="000000" w:fill="FFFFFF"/>
            <w:vAlign w:val="center"/>
          </w:tcPr>
          <w:p w14:paraId="1BA6656D" w14:textId="77777777" w:rsidR="00E44FC9" w:rsidRPr="00A241FC" w:rsidRDefault="00E44FC9" w:rsidP="004663F8">
            <w:pPr>
              <w:pStyle w:val="ckhrilixml"/>
              <w:jc w:val="both"/>
            </w:pPr>
            <w:r w:rsidRPr="00A241FC">
              <w:t>მახასიათებელი</w:t>
            </w:r>
          </w:p>
        </w:tc>
        <w:tc>
          <w:tcPr>
            <w:tcW w:w="595" w:type="pct"/>
            <w:shd w:val="clear" w:color="000000" w:fill="FFFFFF"/>
          </w:tcPr>
          <w:p w14:paraId="598DCFE0" w14:textId="77777777" w:rsidR="00E44FC9" w:rsidRPr="00A241FC" w:rsidRDefault="00E44FC9" w:rsidP="004663F8">
            <w:pPr>
              <w:pStyle w:val="ckhrilixml"/>
              <w:jc w:val="both"/>
            </w:pPr>
          </w:p>
          <w:p w14:paraId="306CB6F1" w14:textId="77777777" w:rsidR="00E44FC9" w:rsidRPr="00A241FC" w:rsidRDefault="00E44FC9" w:rsidP="004663F8">
            <w:pPr>
              <w:pStyle w:val="ckhrilixml"/>
              <w:jc w:val="both"/>
            </w:pPr>
            <w:r w:rsidRPr="00A241FC">
              <w:t>რაოდენობა</w:t>
            </w:r>
          </w:p>
        </w:tc>
        <w:tc>
          <w:tcPr>
            <w:tcW w:w="696" w:type="pct"/>
            <w:shd w:val="clear" w:color="000000" w:fill="FFFFFF"/>
            <w:vAlign w:val="center"/>
          </w:tcPr>
          <w:p w14:paraId="55B30AF9" w14:textId="77777777" w:rsidR="00E44FC9" w:rsidRPr="00A241FC" w:rsidRDefault="00E44FC9" w:rsidP="004663F8">
            <w:pPr>
              <w:pStyle w:val="ckhrilixml"/>
              <w:jc w:val="both"/>
            </w:pPr>
            <w:r w:rsidRPr="00A241FC">
              <w:t>ერთეულის ფასი (ლარი)</w:t>
            </w:r>
          </w:p>
        </w:tc>
        <w:tc>
          <w:tcPr>
            <w:tcW w:w="537" w:type="pct"/>
            <w:shd w:val="clear" w:color="000000" w:fill="FFFFFF"/>
            <w:vAlign w:val="center"/>
          </w:tcPr>
          <w:p w14:paraId="50B8E0FA" w14:textId="77777777" w:rsidR="00E44FC9" w:rsidRPr="00A241FC" w:rsidRDefault="00E44FC9" w:rsidP="004663F8">
            <w:pPr>
              <w:pStyle w:val="ckhrilixml"/>
              <w:jc w:val="both"/>
            </w:pPr>
            <w:r w:rsidRPr="00A241FC">
              <w:t>სულ (ლარი)</w:t>
            </w:r>
          </w:p>
        </w:tc>
      </w:tr>
      <w:tr w:rsidR="00E44FC9" w:rsidRPr="00A241FC" w14:paraId="66E3A8FF" w14:textId="77777777" w:rsidTr="004F37AD">
        <w:trPr>
          <w:trHeight w:val="220"/>
          <w:jc w:val="center"/>
        </w:trPr>
        <w:tc>
          <w:tcPr>
            <w:tcW w:w="251" w:type="pct"/>
            <w:shd w:val="clear" w:color="000000" w:fill="FFFFFF"/>
            <w:vAlign w:val="center"/>
          </w:tcPr>
          <w:p w14:paraId="725F3A5E" w14:textId="77777777" w:rsidR="00E44FC9" w:rsidRPr="00A241FC" w:rsidRDefault="00E44FC9" w:rsidP="007B5634">
            <w:pPr>
              <w:pStyle w:val="ckhrilixml"/>
            </w:pPr>
            <w:r w:rsidRPr="00A241FC">
              <w:t>1</w:t>
            </w:r>
          </w:p>
        </w:tc>
        <w:tc>
          <w:tcPr>
            <w:tcW w:w="471" w:type="pct"/>
            <w:shd w:val="clear" w:color="000000" w:fill="FFFFFF"/>
          </w:tcPr>
          <w:p w14:paraId="4A4F110C" w14:textId="77777777" w:rsidR="00E44FC9" w:rsidRPr="00A241FC" w:rsidRDefault="00E44FC9" w:rsidP="007B5634">
            <w:pPr>
              <w:pStyle w:val="ckhrilixml"/>
            </w:pPr>
            <w:r w:rsidRPr="00A241FC">
              <w:t>2</w:t>
            </w:r>
          </w:p>
        </w:tc>
        <w:tc>
          <w:tcPr>
            <w:tcW w:w="1252" w:type="pct"/>
            <w:shd w:val="clear" w:color="000000" w:fill="FFFFFF"/>
            <w:vAlign w:val="center"/>
          </w:tcPr>
          <w:p w14:paraId="564DDE96" w14:textId="77777777" w:rsidR="00E44FC9" w:rsidRPr="00A241FC" w:rsidRDefault="00E44FC9" w:rsidP="007B5634">
            <w:pPr>
              <w:pStyle w:val="ckhrilixml"/>
            </w:pPr>
            <w:r w:rsidRPr="00A241FC">
              <w:t>3</w:t>
            </w:r>
          </w:p>
        </w:tc>
        <w:tc>
          <w:tcPr>
            <w:tcW w:w="1198" w:type="pct"/>
            <w:shd w:val="clear" w:color="000000" w:fill="FFFFFF"/>
            <w:vAlign w:val="center"/>
          </w:tcPr>
          <w:p w14:paraId="0461098C" w14:textId="77777777" w:rsidR="00E44FC9" w:rsidRPr="00A241FC" w:rsidRDefault="00E44FC9" w:rsidP="007B5634">
            <w:pPr>
              <w:pStyle w:val="ckhrilixml"/>
            </w:pPr>
            <w:r w:rsidRPr="00A241FC">
              <w:t>4</w:t>
            </w:r>
          </w:p>
        </w:tc>
        <w:tc>
          <w:tcPr>
            <w:tcW w:w="595" w:type="pct"/>
            <w:shd w:val="clear" w:color="000000" w:fill="FFFFFF"/>
          </w:tcPr>
          <w:p w14:paraId="19B7E64D" w14:textId="77777777" w:rsidR="00E44FC9" w:rsidRPr="00A241FC" w:rsidRDefault="00E44FC9" w:rsidP="007B5634">
            <w:pPr>
              <w:pStyle w:val="ckhrilixml"/>
            </w:pPr>
            <w:r w:rsidRPr="00A241FC">
              <w:t>5</w:t>
            </w:r>
          </w:p>
        </w:tc>
        <w:tc>
          <w:tcPr>
            <w:tcW w:w="696" w:type="pct"/>
            <w:shd w:val="clear" w:color="000000" w:fill="FFFFFF"/>
            <w:vAlign w:val="center"/>
          </w:tcPr>
          <w:p w14:paraId="3F0AD26B" w14:textId="77777777" w:rsidR="00E44FC9" w:rsidRPr="00A241FC" w:rsidRDefault="00E44FC9" w:rsidP="007B5634">
            <w:pPr>
              <w:pStyle w:val="ckhrilixml"/>
            </w:pPr>
            <w:r w:rsidRPr="00A241FC">
              <w:t>6</w:t>
            </w:r>
          </w:p>
        </w:tc>
        <w:tc>
          <w:tcPr>
            <w:tcW w:w="537" w:type="pct"/>
            <w:shd w:val="clear" w:color="000000" w:fill="FFFFFF"/>
            <w:vAlign w:val="center"/>
          </w:tcPr>
          <w:p w14:paraId="1D37206D" w14:textId="77777777" w:rsidR="00E44FC9" w:rsidRPr="00A241FC" w:rsidRDefault="00E44FC9" w:rsidP="007B5634">
            <w:pPr>
              <w:pStyle w:val="ckhrilixml"/>
            </w:pPr>
            <w:r w:rsidRPr="00A241FC">
              <w:t>7</w:t>
            </w:r>
          </w:p>
        </w:tc>
      </w:tr>
      <w:tr w:rsidR="00E44FC9" w:rsidRPr="00A241FC" w14:paraId="3CB6DBFB" w14:textId="77777777" w:rsidTr="004F37AD">
        <w:trPr>
          <w:trHeight w:val="220"/>
          <w:jc w:val="center"/>
        </w:trPr>
        <w:tc>
          <w:tcPr>
            <w:tcW w:w="251" w:type="pct"/>
            <w:shd w:val="clear" w:color="000000" w:fill="FFFFFF"/>
            <w:vAlign w:val="center"/>
          </w:tcPr>
          <w:p w14:paraId="46D72FB4" w14:textId="77777777" w:rsidR="00E44FC9" w:rsidRPr="00A241FC" w:rsidRDefault="004F37AD" w:rsidP="004663F8">
            <w:pPr>
              <w:pStyle w:val="ckhrilixml"/>
              <w:jc w:val="both"/>
            </w:pPr>
            <w:r w:rsidRPr="00A241FC">
              <w:t>P.2..</w:t>
            </w:r>
          </w:p>
        </w:tc>
        <w:tc>
          <w:tcPr>
            <w:tcW w:w="471" w:type="pct"/>
            <w:shd w:val="clear" w:color="000000" w:fill="FFFFFF"/>
          </w:tcPr>
          <w:p w14:paraId="484DE9E7" w14:textId="77777777" w:rsidR="00E44FC9" w:rsidRPr="00A241FC" w:rsidRDefault="00E44FC9" w:rsidP="004663F8">
            <w:pPr>
              <w:pStyle w:val="ckhrilixml"/>
              <w:jc w:val="both"/>
            </w:pPr>
          </w:p>
        </w:tc>
        <w:tc>
          <w:tcPr>
            <w:tcW w:w="1252" w:type="pct"/>
            <w:shd w:val="clear" w:color="000000" w:fill="FFFFFF"/>
            <w:vAlign w:val="center"/>
          </w:tcPr>
          <w:p w14:paraId="701310C4" w14:textId="77777777" w:rsidR="00E44FC9" w:rsidRPr="00A241FC" w:rsidRDefault="00E44FC9" w:rsidP="004663F8">
            <w:pPr>
              <w:pStyle w:val="ckhrilixml"/>
              <w:jc w:val="both"/>
            </w:pPr>
          </w:p>
        </w:tc>
        <w:tc>
          <w:tcPr>
            <w:tcW w:w="1198" w:type="pct"/>
            <w:shd w:val="clear" w:color="000000" w:fill="FFFFFF"/>
            <w:vAlign w:val="center"/>
          </w:tcPr>
          <w:p w14:paraId="267724D8" w14:textId="77777777" w:rsidR="00E44FC9" w:rsidRPr="00A241FC" w:rsidRDefault="00E44FC9" w:rsidP="004663F8">
            <w:pPr>
              <w:pStyle w:val="ckhrilixml"/>
              <w:jc w:val="both"/>
            </w:pPr>
          </w:p>
        </w:tc>
        <w:tc>
          <w:tcPr>
            <w:tcW w:w="595" w:type="pct"/>
            <w:shd w:val="clear" w:color="000000" w:fill="FFFFFF"/>
          </w:tcPr>
          <w:p w14:paraId="43CD2CD7" w14:textId="77777777" w:rsidR="00E44FC9" w:rsidRPr="00A241FC" w:rsidRDefault="00E44FC9" w:rsidP="004663F8">
            <w:pPr>
              <w:pStyle w:val="ckhrilixml"/>
              <w:jc w:val="both"/>
            </w:pPr>
          </w:p>
        </w:tc>
        <w:tc>
          <w:tcPr>
            <w:tcW w:w="696" w:type="pct"/>
            <w:shd w:val="clear" w:color="000000" w:fill="FFFFFF"/>
            <w:vAlign w:val="center"/>
          </w:tcPr>
          <w:p w14:paraId="313DFAB0" w14:textId="77777777" w:rsidR="00E44FC9" w:rsidRPr="00A241FC" w:rsidRDefault="00E44FC9" w:rsidP="004663F8">
            <w:pPr>
              <w:pStyle w:val="ckhrilixml"/>
              <w:jc w:val="both"/>
            </w:pPr>
          </w:p>
        </w:tc>
        <w:tc>
          <w:tcPr>
            <w:tcW w:w="537" w:type="pct"/>
            <w:shd w:val="clear" w:color="000000" w:fill="FFFFFF"/>
            <w:vAlign w:val="center"/>
          </w:tcPr>
          <w:p w14:paraId="31C70FD3" w14:textId="77777777" w:rsidR="00E44FC9" w:rsidRPr="00A241FC" w:rsidRDefault="00E44FC9" w:rsidP="004663F8">
            <w:pPr>
              <w:pStyle w:val="ckhrilixml"/>
              <w:jc w:val="both"/>
            </w:pPr>
          </w:p>
        </w:tc>
      </w:tr>
      <w:tr w:rsidR="00E44FC9" w:rsidRPr="00A241FC" w14:paraId="4FBDC88E" w14:textId="77777777" w:rsidTr="004F37AD">
        <w:trPr>
          <w:trHeight w:val="220"/>
          <w:jc w:val="center"/>
        </w:trPr>
        <w:tc>
          <w:tcPr>
            <w:tcW w:w="251" w:type="pct"/>
            <w:shd w:val="clear" w:color="000000" w:fill="FFFFFF"/>
            <w:vAlign w:val="center"/>
          </w:tcPr>
          <w:p w14:paraId="4E220D37" w14:textId="77777777" w:rsidR="00E44FC9" w:rsidRPr="00A241FC" w:rsidRDefault="00E44FC9" w:rsidP="004663F8">
            <w:pPr>
              <w:pStyle w:val="ckhrilixml"/>
              <w:jc w:val="both"/>
            </w:pPr>
          </w:p>
        </w:tc>
        <w:tc>
          <w:tcPr>
            <w:tcW w:w="471" w:type="pct"/>
            <w:shd w:val="clear" w:color="000000" w:fill="FFFFFF"/>
          </w:tcPr>
          <w:p w14:paraId="0B61D971" w14:textId="77777777" w:rsidR="00E44FC9" w:rsidRPr="00A241FC" w:rsidRDefault="00E44FC9" w:rsidP="004663F8">
            <w:pPr>
              <w:pStyle w:val="ckhrilixml"/>
              <w:jc w:val="both"/>
            </w:pPr>
          </w:p>
        </w:tc>
        <w:tc>
          <w:tcPr>
            <w:tcW w:w="1252" w:type="pct"/>
            <w:shd w:val="clear" w:color="000000" w:fill="FFFFFF"/>
            <w:vAlign w:val="center"/>
          </w:tcPr>
          <w:p w14:paraId="43DF6B17" w14:textId="77777777" w:rsidR="00E44FC9" w:rsidRPr="00A241FC" w:rsidRDefault="00E44FC9" w:rsidP="004663F8">
            <w:pPr>
              <w:pStyle w:val="ckhrilixml"/>
              <w:jc w:val="both"/>
            </w:pPr>
          </w:p>
        </w:tc>
        <w:tc>
          <w:tcPr>
            <w:tcW w:w="1198" w:type="pct"/>
            <w:shd w:val="clear" w:color="000000" w:fill="FFFFFF"/>
            <w:vAlign w:val="center"/>
          </w:tcPr>
          <w:p w14:paraId="6D1C1D2E" w14:textId="77777777" w:rsidR="00E44FC9" w:rsidRPr="00A241FC" w:rsidRDefault="00E44FC9" w:rsidP="004663F8">
            <w:pPr>
              <w:pStyle w:val="ckhrilixml"/>
              <w:jc w:val="both"/>
            </w:pPr>
          </w:p>
        </w:tc>
        <w:tc>
          <w:tcPr>
            <w:tcW w:w="595" w:type="pct"/>
            <w:shd w:val="clear" w:color="000000" w:fill="FFFFFF"/>
          </w:tcPr>
          <w:p w14:paraId="6A986704" w14:textId="77777777" w:rsidR="00E44FC9" w:rsidRPr="00A241FC" w:rsidRDefault="00E44FC9" w:rsidP="004663F8">
            <w:pPr>
              <w:pStyle w:val="ckhrilixml"/>
              <w:jc w:val="both"/>
            </w:pPr>
          </w:p>
        </w:tc>
        <w:tc>
          <w:tcPr>
            <w:tcW w:w="696" w:type="pct"/>
            <w:shd w:val="clear" w:color="000000" w:fill="FFFFFF"/>
            <w:vAlign w:val="center"/>
          </w:tcPr>
          <w:p w14:paraId="73B507A6" w14:textId="77777777" w:rsidR="00E44FC9" w:rsidRPr="00A241FC" w:rsidRDefault="00E44FC9" w:rsidP="004663F8">
            <w:pPr>
              <w:pStyle w:val="ckhrilixml"/>
              <w:jc w:val="both"/>
            </w:pPr>
          </w:p>
        </w:tc>
        <w:tc>
          <w:tcPr>
            <w:tcW w:w="537" w:type="pct"/>
            <w:shd w:val="clear" w:color="000000" w:fill="FFFFFF"/>
            <w:vAlign w:val="center"/>
          </w:tcPr>
          <w:p w14:paraId="02F36D89" w14:textId="77777777" w:rsidR="00E44FC9" w:rsidRPr="00A241FC" w:rsidRDefault="00E44FC9" w:rsidP="004663F8">
            <w:pPr>
              <w:pStyle w:val="ckhrilixml"/>
              <w:jc w:val="both"/>
            </w:pPr>
          </w:p>
        </w:tc>
      </w:tr>
      <w:tr w:rsidR="00E44FC9" w:rsidRPr="00A241FC" w14:paraId="7250A65E" w14:textId="77777777" w:rsidTr="004F37AD">
        <w:trPr>
          <w:trHeight w:val="220"/>
          <w:jc w:val="center"/>
        </w:trPr>
        <w:tc>
          <w:tcPr>
            <w:tcW w:w="251" w:type="pct"/>
            <w:shd w:val="clear" w:color="000000" w:fill="FFFFFF"/>
            <w:vAlign w:val="center"/>
          </w:tcPr>
          <w:p w14:paraId="3EC3DABC" w14:textId="77777777" w:rsidR="00E44FC9" w:rsidRPr="00A241FC" w:rsidRDefault="00E44FC9" w:rsidP="004663F8">
            <w:pPr>
              <w:pStyle w:val="ckhrilixml"/>
              <w:jc w:val="both"/>
            </w:pPr>
          </w:p>
        </w:tc>
        <w:tc>
          <w:tcPr>
            <w:tcW w:w="471" w:type="pct"/>
            <w:shd w:val="clear" w:color="000000" w:fill="FFFFFF"/>
          </w:tcPr>
          <w:p w14:paraId="7AAB4565" w14:textId="77777777" w:rsidR="00E44FC9" w:rsidRPr="00A241FC" w:rsidRDefault="00E44FC9" w:rsidP="004663F8">
            <w:pPr>
              <w:pStyle w:val="ckhrilixml"/>
              <w:jc w:val="both"/>
            </w:pPr>
          </w:p>
        </w:tc>
        <w:tc>
          <w:tcPr>
            <w:tcW w:w="1252" w:type="pct"/>
            <w:shd w:val="clear" w:color="000000" w:fill="FFFFFF"/>
            <w:vAlign w:val="center"/>
          </w:tcPr>
          <w:p w14:paraId="17923180" w14:textId="77777777" w:rsidR="00E44FC9" w:rsidRPr="00A241FC" w:rsidRDefault="00E44FC9" w:rsidP="004663F8">
            <w:pPr>
              <w:pStyle w:val="ckhrilixml"/>
              <w:jc w:val="both"/>
            </w:pPr>
          </w:p>
        </w:tc>
        <w:tc>
          <w:tcPr>
            <w:tcW w:w="1198" w:type="pct"/>
            <w:shd w:val="clear" w:color="000000" w:fill="FFFFFF"/>
            <w:vAlign w:val="center"/>
          </w:tcPr>
          <w:p w14:paraId="5E81AE13" w14:textId="77777777" w:rsidR="00E44FC9" w:rsidRPr="00A241FC" w:rsidRDefault="00E44FC9" w:rsidP="004663F8">
            <w:pPr>
              <w:pStyle w:val="ckhrilixml"/>
              <w:jc w:val="both"/>
            </w:pPr>
          </w:p>
        </w:tc>
        <w:tc>
          <w:tcPr>
            <w:tcW w:w="595" w:type="pct"/>
            <w:shd w:val="clear" w:color="000000" w:fill="FFFFFF"/>
          </w:tcPr>
          <w:p w14:paraId="3000000C" w14:textId="77777777" w:rsidR="00E44FC9" w:rsidRPr="00A241FC" w:rsidRDefault="00E44FC9" w:rsidP="004663F8">
            <w:pPr>
              <w:pStyle w:val="ckhrilixml"/>
              <w:jc w:val="both"/>
            </w:pPr>
          </w:p>
        </w:tc>
        <w:tc>
          <w:tcPr>
            <w:tcW w:w="696" w:type="pct"/>
            <w:shd w:val="clear" w:color="000000" w:fill="FFFFFF"/>
            <w:vAlign w:val="center"/>
          </w:tcPr>
          <w:p w14:paraId="0B0E8A7A" w14:textId="77777777" w:rsidR="00E44FC9" w:rsidRPr="00A241FC" w:rsidRDefault="00E44FC9" w:rsidP="004663F8">
            <w:pPr>
              <w:pStyle w:val="ckhrilixml"/>
              <w:jc w:val="both"/>
            </w:pPr>
          </w:p>
        </w:tc>
        <w:tc>
          <w:tcPr>
            <w:tcW w:w="537" w:type="pct"/>
            <w:shd w:val="clear" w:color="000000" w:fill="FFFFFF"/>
            <w:vAlign w:val="center"/>
          </w:tcPr>
          <w:p w14:paraId="47E3340D" w14:textId="77777777" w:rsidR="00E44FC9" w:rsidRPr="00A241FC" w:rsidRDefault="00E44FC9" w:rsidP="004663F8">
            <w:pPr>
              <w:pStyle w:val="ckhrilixml"/>
              <w:jc w:val="both"/>
            </w:pPr>
          </w:p>
        </w:tc>
      </w:tr>
      <w:tr w:rsidR="00E44FC9" w:rsidRPr="00A241FC" w14:paraId="3EA2BACB" w14:textId="77777777" w:rsidTr="004F37AD">
        <w:trPr>
          <w:trHeight w:val="220"/>
          <w:jc w:val="center"/>
        </w:trPr>
        <w:tc>
          <w:tcPr>
            <w:tcW w:w="251" w:type="pct"/>
            <w:shd w:val="clear" w:color="000000" w:fill="FFFFFF"/>
            <w:vAlign w:val="center"/>
          </w:tcPr>
          <w:p w14:paraId="1B0B6793" w14:textId="77777777" w:rsidR="00E44FC9" w:rsidRPr="00A241FC" w:rsidRDefault="00E44FC9" w:rsidP="004663F8">
            <w:pPr>
              <w:pStyle w:val="ckhrilixml"/>
              <w:jc w:val="both"/>
            </w:pPr>
          </w:p>
        </w:tc>
        <w:tc>
          <w:tcPr>
            <w:tcW w:w="471" w:type="pct"/>
            <w:shd w:val="clear" w:color="000000" w:fill="FFFFFF"/>
          </w:tcPr>
          <w:p w14:paraId="1F913CF5" w14:textId="77777777" w:rsidR="00E44FC9" w:rsidRPr="00A241FC" w:rsidRDefault="00E44FC9" w:rsidP="004663F8">
            <w:pPr>
              <w:pStyle w:val="ckhrilixml"/>
              <w:jc w:val="both"/>
            </w:pPr>
          </w:p>
        </w:tc>
        <w:tc>
          <w:tcPr>
            <w:tcW w:w="1252" w:type="pct"/>
            <w:shd w:val="clear" w:color="000000" w:fill="FFFFFF"/>
            <w:vAlign w:val="center"/>
          </w:tcPr>
          <w:p w14:paraId="21DC5294" w14:textId="77777777" w:rsidR="00E44FC9" w:rsidRPr="00A241FC" w:rsidRDefault="00E44FC9" w:rsidP="004663F8">
            <w:pPr>
              <w:pStyle w:val="ckhrilixml"/>
              <w:jc w:val="both"/>
            </w:pPr>
          </w:p>
        </w:tc>
        <w:tc>
          <w:tcPr>
            <w:tcW w:w="1198" w:type="pct"/>
            <w:shd w:val="clear" w:color="000000" w:fill="FFFFFF"/>
            <w:vAlign w:val="center"/>
          </w:tcPr>
          <w:p w14:paraId="1C58CDDC" w14:textId="77777777" w:rsidR="00E44FC9" w:rsidRPr="00A241FC" w:rsidRDefault="00E44FC9" w:rsidP="004663F8">
            <w:pPr>
              <w:pStyle w:val="ckhrilixml"/>
              <w:jc w:val="both"/>
            </w:pPr>
          </w:p>
        </w:tc>
        <w:tc>
          <w:tcPr>
            <w:tcW w:w="595" w:type="pct"/>
            <w:shd w:val="clear" w:color="000000" w:fill="FFFFFF"/>
          </w:tcPr>
          <w:p w14:paraId="15DE3F73" w14:textId="77777777" w:rsidR="00E44FC9" w:rsidRPr="00A241FC" w:rsidRDefault="00E44FC9" w:rsidP="004663F8">
            <w:pPr>
              <w:pStyle w:val="ckhrilixml"/>
              <w:jc w:val="both"/>
            </w:pPr>
          </w:p>
        </w:tc>
        <w:tc>
          <w:tcPr>
            <w:tcW w:w="696" w:type="pct"/>
            <w:shd w:val="clear" w:color="000000" w:fill="FFFFFF"/>
            <w:vAlign w:val="center"/>
          </w:tcPr>
          <w:p w14:paraId="0A34E00B" w14:textId="77777777" w:rsidR="00E44FC9" w:rsidRPr="00A241FC" w:rsidRDefault="00E44FC9" w:rsidP="004663F8">
            <w:pPr>
              <w:pStyle w:val="ckhrilixml"/>
              <w:jc w:val="both"/>
            </w:pPr>
          </w:p>
        </w:tc>
        <w:tc>
          <w:tcPr>
            <w:tcW w:w="537" w:type="pct"/>
            <w:shd w:val="clear" w:color="000000" w:fill="FFFFFF"/>
            <w:vAlign w:val="center"/>
          </w:tcPr>
          <w:p w14:paraId="2983C17E" w14:textId="77777777" w:rsidR="00E44FC9" w:rsidRPr="00A241FC" w:rsidRDefault="00E44FC9" w:rsidP="004663F8">
            <w:pPr>
              <w:pStyle w:val="ckhrilixml"/>
              <w:jc w:val="both"/>
            </w:pPr>
          </w:p>
        </w:tc>
      </w:tr>
      <w:tr w:rsidR="00E44FC9" w:rsidRPr="00A241FC" w14:paraId="37A5C23C" w14:textId="77777777" w:rsidTr="004F37AD">
        <w:trPr>
          <w:trHeight w:val="220"/>
          <w:jc w:val="center"/>
        </w:trPr>
        <w:tc>
          <w:tcPr>
            <w:tcW w:w="251" w:type="pct"/>
            <w:shd w:val="clear" w:color="000000" w:fill="FFFFFF"/>
            <w:vAlign w:val="center"/>
          </w:tcPr>
          <w:p w14:paraId="03E4C42F" w14:textId="77777777" w:rsidR="00E44FC9" w:rsidRPr="00A241FC" w:rsidRDefault="00E44FC9" w:rsidP="004663F8">
            <w:pPr>
              <w:pStyle w:val="ckhrilixml"/>
              <w:jc w:val="both"/>
            </w:pPr>
          </w:p>
        </w:tc>
        <w:tc>
          <w:tcPr>
            <w:tcW w:w="471" w:type="pct"/>
            <w:shd w:val="clear" w:color="000000" w:fill="FFFFFF"/>
          </w:tcPr>
          <w:p w14:paraId="7A46E8A8" w14:textId="77777777" w:rsidR="00E44FC9" w:rsidRPr="00A241FC" w:rsidRDefault="00E44FC9" w:rsidP="004663F8">
            <w:pPr>
              <w:pStyle w:val="ckhrilixml"/>
              <w:jc w:val="both"/>
            </w:pPr>
          </w:p>
        </w:tc>
        <w:tc>
          <w:tcPr>
            <w:tcW w:w="1252" w:type="pct"/>
            <w:shd w:val="clear" w:color="000000" w:fill="FFFFFF"/>
            <w:vAlign w:val="center"/>
          </w:tcPr>
          <w:p w14:paraId="0D586DF8" w14:textId="77777777" w:rsidR="00E44FC9" w:rsidRPr="00A241FC" w:rsidRDefault="00E44FC9" w:rsidP="004663F8">
            <w:pPr>
              <w:pStyle w:val="ckhrilixml"/>
              <w:jc w:val="both"/>
            </w:pPr>
          </w:p>
        </w:tc>
        <w:tc>
          <w:tcPr>
            <w:tcW w:w="1198" w:type="pct"/>
            <w:shd w:val="clear" w:color="000000" w:fill="FFFFFF"/>
            <w:vAlign w:val="center"/>
          </w:tcPr>
          <w:p w14:paraId="147F7D2B" w14:textId="77777777" w:rsidR="00E44FC9" w:rsidRPr="00A241FC" w:rsidRDefault="00E44FC9" w:rsidP="004663F8">
            <w:pPr>
              <w:pStyle w:val="ckhrilixml"/>
              <w:jc w:val="both"/>
            </w:pPr>
          </w:p>
        </w:tc>
        <w:tc>
          <w:tcPr>
            <w:tcW w:w="595" w:type="pct"/>
            <w:shd w:val="clear" w:color="000000" w:fill="FFFFFF"/>
          </w:tcPr>
          <w:p w14:paraId="79F18554" w14:textId="77777777" w:rsidR="00E44FC9" w:rsidRPr="00A241FC" w:rsidRDefault="00E44FC9" w:rsidP="004663F8">
            <w:pPr>
              <w:pStyle w:val="ckhrilixml"/>
              <w:jc w:val="both"/>
            </w:pPr>
          </w:p>
        </w:tc>
        <w:tc>
          <w:tcPr>
            <w:tcW w:w="696" w:type="pct"/>
            <w:shd w:val="clear" w:color="000000" w:fill="FFFFFF"/>
            <w:vAlign w:val="center"/>
          </w:tcPr>
          <w:p w14:paraId="4194D5E3" w14:textId="77777777" w:rsidR="00E44FC9" w:rsidRPr="00A241FC" w:rsidRDefault="00E44FC9" w:rsidP="004663F8">
            <w:pPr>
              <w:pStyle w:val="ckhrilixml"/>
              <w:jc w:val="both"/>
            </w:pPr>
          </w:p>
        </w:tc>
        <w:tc>
          <w:tcPr>
            <w:tcW w:w="537" w:type="pct"/>
            <w:shd w:val="clear" w:color="000000" w:fill="FFFFFF"/>
            <w:vAlign w:val="center"/>
          </w:tcPr>
          <w:p w14:paraId="05DE2E60" w14:textId="77777777" w:rsidR="00E44FC9" w:rsidRPr="00A241FC" w:rsidRDefault="00E44FC9" w:rsidP="004663F8">
            <w:pPr>
              <w:pStyle w:val="ckhrilixml"/>
              <w:jc w:val="both"/>
            </w:pPr>
          </w:p>
        </w:tc>
      </w:tr>
      <w:tr w:rsidR="00E44FC9" w:rsidRPr="00A241FC" w14:paraId="4FFE52F0" w14:textId="77777777" w:rsidTr="004F37AD">
        <w:trPr>
          <w:trHeight w:val="220"/>
          <w:jc w:val="center"/>
        </w:trPr>
        <w:tc>
          <w:tcPr>
            <w:tcW w:w="251" w:type="pct"/>
            <w:shd w:val="clear" w:color="000000" w:fill="FFFFFF"/>
            <w:vAlign w:val="center"/>
          </w:tcPr>
          <w:p w14:paraId="6D195BD3" w14:textId="77777777" w:rsidR="00E44FC9" w:rsidRPr="00A241FC" w:rsidRDefault="00E44FC9" w:rsidP="004663F8">
            <w:pPr>
              <w:pStyle w:val="ckhrilixml"/>
              <w:jc w:val="both"/>
            </w:pPr>
            <w:r w:rsidRPr="00A241FC">
              <w:t>ჯამი</w:t>
            </w:r>
          </w:p>
        </w:tc>
        <w:tc>
          <w:tcPr>
            <w:tcW w:w="471" w:type="pct"/>
            <w:shd w:val="clear" w:color="000000" w:fill="FFFFFF"/>
          </w:tcPr>
          <w:p w14:paraId="00E49A4D" w14:textId="77777777" w:rsidR="00E44FC9" w:rsidRPr="00A241FC" w:rsidRDefault="00E44FC9" w:rsidP="004663F8">
            <w:pPr>
              <w:pStyle w:val="ckhrilixml"/>
              <w:jc w:val="both"/>
            </w:pPr>
          </w:p>
        </w:tc>
        <w:tc>
          <w:tcPr>
            <w:tcW w:w="1252" w:type="pct"/>
            <w:shd w:val="clear" w:color="000000" w:fill="FFFFFF"/>
            <w:vAlign w:val="center"/>
          </w:tcPr>
          <w:p w14:paraId="5D003E22" w14:textId="77777777" w:rsidR="00E44FC9" w:rsidRPr="00A241FC" w:rsidRDefault="00E44FC9" w:rsidP="004663F8">
            <w:pPr>
              <w:pStyle w:val="ckhrilixml"/>
              <w:jc w:val="both"/>
            </w:pPr>
          </w:p>
        </w:tc>
        <w:tc>
          <w:tcPr>
            <w:tcW w:w="1198" w:type="pct"/>
            <w:shd w:val="clear" w:color="000000" w:fill="FFFFFF"/>
            <w:vAlign w:val="center"/>
          </w:tcPr>
          <w:p w14:paraId="6D5C871A" w14:textId="77777777" w:rsidR="00E44FC9" w:rsidRPr="00A241FC" w:rsidRDefault="00E44FC9" w:rsidP="004663F8">
            <w:pPr>
              <w:pStyle w:val="ckhrilixml"/>
              <w:jc w:val="both"/>
            </w:pPr>
          </w:p>
        </w:tc>
        <w:tc>
          <w:tcPr>
            <w:tcW w:w="595" w:type="pct"/>
            <w:shd w:val="clear" w:color="000000" w:fill="FFFFFF"/>
          </w:tcPr>
          <w:p w14:paraId="11B7D334" w14:textId="77777777" w:rsidR="00E44FC9" w:rsidRPr="00A241FC" w:rsidRDefault="00E44FC9" w:rsidP="004663F8">
            <w:pPr>
              <w:pStyle w:val="ckhrilixml"/>
              <w:jc w:val="both"/>
            </w:pPr>
          </w:p>
        </w:tc>
        <w:tc>
          <w:tcPr>
            <w:tcW w:w="696" w:type="pct"/>
            <w:shd w:val="clear" w:color="000000" w:fill="FFFFFF"/>
            <w:vAlign w:val="center"/>
          </w:tcPr>
          <w:p w14:paraId="542E34F3" w14:textId="77777777" w:rsidR="00E44FC9" w:rsidRPr="00A241FC" w:rsidRDefault="00E44FC9" w:rsidP="004663F8">
            <w:pPr>
              <w:pStyle w:val="ckhrilixml"/>
              <w:jc w:val="both"/>
            </w:pPr>
          </w:p>
        </w:tc>
        <w:tc>
          <w:tcPr>
            <w:tcW w:w="537" w:type="pct"/>
            <w:shd w:val="clear" w:color="000000" w:fill="FFFFFF"/>
            <w:vAlign w:val="center"/>
          </w:tcPr>
          <w:p w14:paraId="0BB23DED" w14:textId="77777777" w:rsidR="00E44FC9" w:rsidRPr="00A241FC" w:rsidRDefault="00E44FC9" w:rsidP="004663F8">
            <w:pPr>
              <w:pStyle w:val="ckhrilixml"/>
              <w:jc w:val="both"/>
            </w:pPr>
          </w:p>
        </w:tc>
      </w:tr>
      <w:tr w:rsidR="007E3DC4" w:rsidRPr="00A241FC" w14:paraId="78789F30" w14:textId="77777777" w:rsidTr="007E3DC4">
        <w:trPr>
          <w:trHeight w:val="387"/>
          <w:jc w:val="center"/>
        </w:trPr>
        <w:tc>
          <w:tcPr>
            <w:tcW w:w="5000" w:type="pct"/>
            <w:gridSpan w:val="7"/>
            <w:shd w:val="clear" w:color="000000" w:fill="FFFFFF"/>
          </w:tcPr>
          <w:p w14:paraId="6AC0909C" w14:textId="77777777" w:rsidR="007E3DC4" w:rsidRPr="00A241FC" w:rsidRDefault="007E3DC4" w:rsidP="004663F8">
            <w:pPr>
              <w:pStyle w:val="ckhrilixml"/>
              <w:jc w:val="both"/>
            </w:pPr>
            <w:r w:rsidRPr="00A241FC">
              <w:t>შეადგინა: (თანამდებობა-სახელი გვარი)</w:t>
            </w:r>
          </w:p>
        </w:tc>
      </w:tr>
    </w:tbl>
    <w:p w14:paraId="467FF191" w14:textId="77777777" w:rsidR="00E44FC9" w:rsidRPr="00A241FC" w:rsidRDefault="00E44FC9" w:rsidP="004663F8">
      <w:pPr>
        <w:pStyle w:val="abzacixml"/>
        <w:jc w:val="both"/>
      </w:pPr>
    </w:p>
    <w:p w14:paraId="35632EB4" w14:textId="77777777" w:rsidR="00E44FC9" w:rsidRPr="00A241FC" w:rsidRDefault="00E44FC9" w:rsidP="004663F8">
      <w:pPr>
        <w:pStyle w:val="abzacixml"/>
        <w:jc w:val="both"/>
      </w:pPr>
    </w:p>
    <w:p w14:paraId="39037FDD" w14:textId="77777777" w:rsidR="00E44FC9" w:rsidRPr="00A241FC" w:rsidRDefault="00E44FC9" w:rsidP="004663F8">
      <w:pPr>
        <w:pStyle w:val="abzacixml"/>
        <w:jc w:val="both"/>
      </w:pPr>
    </w:p>
    <w:p w14:paraId="564D1E45" w14:textId="77777777" w:rsidR="00E44FC9" w:rsidRPr="00994375" w:rsidRDefault="00E44FC9" w:rsidP="004663F8">
      <w:pPr>
        <w:pStyle w:val="abzacixml"/>
        <w:jc w:val="both"/>
        <w:rPr>
          <w:color w:val="0070C0"/>
        </w:rPr>
      </w:pPr>
    </w:p>
    <w:p w14:paraId="678F26DD" w14:textId="77777777" w:rsidR="007D789D" w:rsidRPr="00994375" w:rsidRDefault="007D789D" w:rsidP="008E2FCE">
      <w:pPr>
        <w:jc w:val="right"/>
        <w:rPr>
          <w:noProof/>
          <w:color w:val="0070C0"/>
          <w:lang w:val="ka-GE"/>
        </w:rPr>
      </w:pPr>
      <w:r w:rsidRPr="00534CCA">
        <w:rPr>
          <w:rFonts w:cs="Sylfaen"/>
          <w:noProof/>
          <w:lang w:val="ka-GE"/>
        </w:rPr>
        <w:t>დანართი</w:t>
      </w:r>
      <w:r w:rsidRPr="00534CCA">
        <w:rPr>
          <w:noProof/>
          <w:lang w:val="ka-GE"/>
        </w:rPr>
        <w:t xml:space="preserve"> </w:t>
      </w:r>
      <w:r w:rsidR="00290615" w:rsidRPr="00534CCA">
        <w:rPr>
          <w:rFonts w:cs="Calibri"/>
          <w:noProof/>
          <w:lang w:val="ka-GE"/>
        </w:rPr>
        <w:t>№</w:t>
      </w:r>
      <w:r w:rsidRPr="00534CCA">
        <w:rPr>
          <w:noProof/>
          <w:lang w:val="ka-GE"/>
        </w:rPr>
        <w:t>7</w:t>
      </w:r>
    </w:p>
    <w:p w14:paraId="79D2D867" w14:textId="77777777" w:rsidR="007D789D" w:rsidRPr="00B45D92" w:rsidRDefault="00486725" w:rsidP="00486725">
      <w:pPr>
        <w:jc w:val="center"/>
        <w:rPr>
          <w:noProof/>
          <w:lang w:val="ka-GE"/>
        </w:rPr>
      </w:pPr>
      <w:r w:rsidRPr="00B45D92">
        <w:rPr>
          <w:rFonts w:cs="Sylfaen"/>
          <w:noProof/>
          <w:lang w:val="ka-GE"/>
        </w:rPr>
        <w:t xml:space="preserve">ერთიანი </w:t>
      </w:r>
      <w:r w:rsidR="007D789D" w:rsidRPr="00B45D92">
        <w:rPr>
          <w:rFonts w:cs="Sylfaen"/>
          <w:noProof/>
          <w:lang w:val="ka-GE"/>
        </w:rPr>
        <w:t>ინფორმაცია</w:t>
      </w:r>
      <w:r w:rsidR="007D789D" w:rsidRPr="00B45D92">
        <w:rPr>
          <w:noProof/>
          <w:lang w:val="ka-GE"/>
        </w:rPr>
        <w:t xml:space="preserve"> </w:t>
      </w:r>
      <w:r w:rsidR="007D789D" w:rsidRPr="00B45D92">
        <w:rPr>
          <w:rFonts w:cs="Sylfaen"/>
          <w:noProof/>
          <w:lang w:val="ka-GE"/>
        </w:rPr>
        <w:t>განხორციელებული</w:t>
      </w:r>
      <w:r w:rsidR="007D789D" w:rsidRPr="00B45D92">
        <w:rPr>
          <w:noProof/>
          <w:lang w:val="ka-GE"/>
        </w:rPr>
        <w:t xml:space="preserve"> </w:t>
      </w:r>
      <w:r w:rsidR="007D789D" w:rsidRPr="00B45D92">
        <w:rPr>
          <w:rFonts w:cs="Sylfaen"/>
          <w:noProof/>
          <w:lang w:val="ka-GE"/>
        </w:rPr>
        <w:t>საინვესტიციო</w:t>
      </w:r>
      <w:r w:rsidR="007D789D" w:rsidRPr="00B45D92">
        <w:rPr>
          <w:noProof/>
          <w:lang w:val="ka-GE"/>
        </w:rPr>
        <w:t xml:space="preserve"> </w:t>
      </w:r>
      <w:r w:rsidR="007D789D" w:rsidRPr="00B45D92">
        <w:rPr>
          <w:rFonts w:cs="Sylfaen"/>
          <w:noProof/>
          <w:lang w:val="ka-GE"/>
        </w:rPr>
        <w:t>პროექტის</w:t>
      </w:r>
      <w:r w:rsidR="007D789D" w:rsidRPr="00B45D92">
        <w:rPr>
          <w:noProof/>
          <w:lang w:val="ka-GE"/>
        </w:rPr>
        <w:t xml:space="preserve"> </w:t>
      </w:r>
      <w:r w:rsidR="007D789D" w:rsidRPr="00B45D92">
        <w:rPr>
          <w:rFonts w:cs="Sylfaen"/>
          <w:noProof/>
          <w:lang w:val="ka-GE"/>
        </w:rPr>
        <w:t>შესახებ</w:t>
      </w:r>
    </w:p>
    <w:tbl>
      <w:tblPr>
        <w:tblW w:w="5230" w:type="pct"/>
        <w:jc w:val="center"/>
        <w:tblLook w:val="04A0" w:firstRow="1" w:lastRow="0" w:firstColumn="1" w:lastColumn="0" w:noHBand="0" w:noVBand="1"/>
      </w:tblPr>
      <w:tblGrid>
        <w:gridCol w:w="954"/>
        <w:gridCol w:w="1107"/>
        <w:gridCol w:w="1867"/>
        <w:gridCol w:w="1367"/>
        <w:gridCol w:w="1018"/>
        <w:gridCol w:w="739"/>
        <w:gridCol w:w="1167"/>
        <w:gridCol w:w="1078"/>
        <w:gridCol w:w="957"/>
        <w:gridCol w:w="1080"/>
        <w:gridCol w:w="673"/>
        <w:gridCol w:w="1022"/>
        <w:gridCol w:w="1464"/>
        <w:gridCol w:w="1604"/>
      </w:tblGrid>
      <w:tr w:rsidR="00B45D92" w:rsidRPr="00B45D92" w14:paraId="5B3614F1" w14:textId="77777777" w:rsidTr="006E3F3E">
        <w:trPr>
          <w:trHeight w:val="378"/>
          <w:jc w:val="center"/>
        </w:trPr>
        <w:tc>
          <w:tcPr>
            <w:tcW w:w="2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C4EBBE" w14:textId="77777777" w:rsidR="00CF58C0" w:rsidRPr="00B45D92" w:rsidRDefault="00CF58C0" w:rsidP="00CF58C0">
            <w:pPr>
              <w:spacing w:line="240" w:lineRule="auto"/>
              <w:rPr>
                <w:rFonts w:cs="Arial"/>
                <w:bCs/>
                <w:sz w:val="16"/>
                <w:szCs w:val="12"/>
                <w:lang w:val="ka-GE" w:eastAsia="ka-GE"/>
              </w:rPr>
            </w:pPr>
            <w:r w:rsidRPr="00B45D92">
              <w:rPr>
                <w:rFonts w:cs="Arial"/>
                <w:bCs/>
                <w:sz w:val="16"/>
                <w:szCs w:val="12"/>
                <w:lang w:val="ka-GE" w:eastAsia="ka-GE"/>
              </w:rPr>
              <w:t>პროექტის ნომერი</w:t>
            </w:r>
          </w:p>
        </w:tc>
        <w:tc>
          <w:tcPr>
            <w:tcW w:w="3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94A979"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პროექტის</w:t>
            </w:r>
            <w:r w:rsidRPr="00B45D92">
              <w:rPr>
                <w:rFonts w:cs="Arial"/>
                <w:bCs/>
                <w:sz w:val="16"/>
                <w:szCs w:val="12"/>
                <w:lang w:val="ka-GE" w:eastAsia="ka-GE"/>
              </w:rPr>
              <w:t xml:space="preserve"> </w:t>
            </w:r>
            <w:r w:rsidRPr="00B45D92">
              <w:rPr>
                <w:rFonts w:cs="Sylfaen"/>
                <w:bCs/>
                <w:sz w:val="16"/>
                <w:szCs w:val="12"/>
                <w:lang w:val="ka-GE" w:eastAsia="ka-GE"/>
              </w:rPr>
              <w:t>დასახელება</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364B71"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მდებარეობა</w:t>
            </w:r>
            <w:r w:rsidRPr="00B45D92">
              <w:rPr>
                <w:rFonts w:cs="Arial"/>
                <w:bCs/>
                <w:sz w:val="16"/>
                <w:szCs w:val="12"/>
                <w:lang w:val="ka-GE" w:eastAsia="ka-GE"/>
              </w:rPr>
              <w:t xml:space="preserve"> (</w:t>
            </w:r>
            <w:r w:rsidRPr="00B45D92">
              <w:rPr>
                <w:rFonts w:cs="Sylfaen"/>
                <w:bCs/>
                <w:sz w:val="16"/>
                <w:szCs w:val="12"/>
                <w:lang w:val="ka-GE" w:eastAsia="ka-GE"/>
              </w:rPr>
              <w:t>მუნიციპალიტეტი</w:t>
            </w:r>
            <w:r w:rsidRPr="00B45D92">
              <w:rPr>
                <w:rFonts w:cs="Arial"/>
                <w:bCs/>
                <w:sz w:val="16"/>
                <w:szCs w:val="12"/>
                <w:lang w:val="ka-GE" w:eastAsia="ka-GE"/>
              </w:rPr>
              <w:t xml:space="preserve">, </w:t>
            </w:r>
            <w:r w:rsidRPr="00B45D92">
              <w:rPr>
                <w:rFonts w:cs="Sylfaen"/>
                <w:bCs/>
                <w:sz w:val="16"/>
                <w:szCs w:val="12"/>
                <w:lang w:val="ka-GE" w:eastAsia="ka-GE"/>
              </w:rPr>
              <w:t>ქალაქი</w:t>
            </w:r>
            <w:r w:rsidRPr="00B45D92">
              <w:rPr>
                <w:rFonts w:cs="Arial"/>
                <w:bCs/>
                <w:sz w:val="16"/>
                <w:szCs w:val="12"/>
                <w:lang w:val="ka-GE" w:eastAsia="ka-GE"/>
              </w:rPr>
              <w:t>/</w:t>
            </w:r>
            <w:r w:rsidRPr="00B45D92">
              <w:rPr>
                <w:rFonts w:cs="Sylfaen"/>
                <w:bCs/>
                <w:sz w:val="16"/>
                <w:szCs w:val="12"/>
                <w:lang w:val="ka-GE" w:eastAsia="ka-GE"/>
              </w:rPr>
              <w:t>დაბა</w:t>
            </w:r>
            <w:r w:rsidRPr="00B45D92">
              <w:rPr>
                <w:rFonts w:cs="Arial"/>
                <w:bCs/>
                <w:sz w:val="16"/>
                <w:szCs w:val="12"/>
                <w:lang w:val="ka-GE" w:eastAsia="ka-GE"/>
              </w:rPr>
              <w:t>/</w:t>
            </w:r>
            <w:r w:rsidRPr="00B45D92">
              <w:rPr>
                <w:rFonts w:cs="Sylfaen"/>
                <w:bCs/>
                <w:sz w:val="16"/>
                <w:szCs w:val="12"/>
                <w:lang w:val="ka-GE" w:eastAsia="ka-GE"/>
              </w:rPr>
              <w:t>სოფელი</w:t>
            </w:r>
            <w:r w:rsidRPr="00B45D92">
              <w:rPr>
                <w:rFonts w:cs="Arial"/>
                <w:bCs/>
                <w:sz w:val="16"/>
                <w:szCs w:val="12"/>
                <w:lang w:val="ka-GE" w:eastAsia="ka-GE"/>
              </w:rPr>
              <w:t>)</w:t>
            </w:r>
          </w:p>
        </w:tc>
        <w:tc>
          <w:tcPr>
            <w:tcW w:w="425" w:type="pct"/>
            <w:vMerge w:val="restart"/>
            <w:tcBorders>
              <w:top w:val="single" w:sz="4" w:space="0" w:color="auto"/>
              <w:left w:val="single" w:sz="4" w:space="0" w:color="auto"/>
              <w:right w:val="single" w:sz="4" w:space="0" w:color="auto"/>
            </w:tcBorders>
          </w:tcPr>
          <w:p w14:paraId="7E503E04" w14:textId="77777777" w:rsidR="00CF58C0" w:rsidRPr="00B45D92" w:rsidRDefault="00CF58C0" w:rsidP="00CF58C0">
            <w:pPr>
              <w:spacing w:line="240" w:lineRule="auto"/>
              <w:jc w:val="center"/>
              <w:rPr>
                <w:rFonts w:cs="Sylfaen"/>
                <w:bCs/>
                <w:sz w:val="14"/>
                <w:szCs w:val="12"/>
                <w:lang w:val="ka-GE" w:eastAsia="ka-GE"/>
              </w:rPr>
            </w:pPr>
          </w:p>
          <w:p w14:paraId="67681A8F" w14:textId="77777777" w:rsidR="00CF58C0" w:rsidRPr="00B45D92" w:rsidRDefault="00CF58C0" w:rsidP="00CF58C0">
            <w:pPr>
              <w:spacing w:line="240" w:lineRule="auto"/>
              <w:jc w:val="center"/>
              <w:rPr>
                <w:rFonts w:cs="Sylfaen"/>
                <w:bCs/>
                <w:sz w:val="14"/>
                <w:szCs w:val="12"/>
                <w:lang w:val="ka-GE" w:eastAsia="ka-GE"/>
              </w:rPr>
            </w:pPr>
          </w:p>
          <w:p w14:paraId="4C739777" w14:textId="1FCFCA93" w:rsidR="00CF58C0" w:rsidRPr="00B45D92" w:rsidRDefault="00CF58C0" w:rsidP="00CF58C0">
            <w:pPr>
              <w:spacing w:line="240" w:lineRule="auto"/>
              <w:rPr>
                <w:rFonts w:cs="Sylfaen"/>
                <w:bCs/>
                <w:sz w:val="16"/>
                <w:szCs w:val="12"/>
                <w:lang w:val="ka-GE" w:eastAsia="ka-GE"/>
              </w:rPr>
            </w:pPr>
            <w:proofErr w:type="spellStart"/>
            <w:r w:rsidRPr="00B45D92">
              <w:rPr>
                <w:rFonts w:cs="Sylfaen"/>
                <w:bCs/>
                <w:sz w:val="14"/>
                <w:szCs w:val="12"/>
                <w:lang w:val="ka-GE" w:eastAsia="ka-GE"/>
              </w:rPr>
              <w:t>ურთიერთდაკავშ</w:t>
            </w:r>
            <w:proofErr w:type="spellEnd"/>
            <w:r w:rsidRPr="00B45D92">
              <w:rPr>
                <w:rFonts w:cs="Sylfaen"/>
                <w:bCs/>
                <w:sz w:val="14"/>
                <w:szCs w:val="12"/>
                <w:lang w:val="ka-GE" w:eastAsia="ka-GE"/>
              </w:rPr>
              <w:t>. პროექტის დასახელება</w:t>
            </w:r>
          </w:p>
        </w:tc>
        <w:tc>
          <w:tcPr>
            <w:tcW w:w="3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F908A3" w14:textId="12045D15"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კატეგორია</w:t>
            </w:r>
          </w:p>
        </w:tc>
        <w:tc>
          <w:tcPr>
            <w:tcW w:w="23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CD4635"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მიზანი</w:t>
            </w:r>
          </w:p>
        </w:tc>
        <w:tc>
          <w:tcPr>
            <w:tcW w:w="3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0B35CC"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ტექნიკური</w:t>
            </w:r>
            <w:r w:rsidRPr="00B45D92">
              <w:rPr>
                <w:rFonts w:cs="Arial"/>
                <w:bCs/>
                <w:sz w:val="16"/>
                <w:szCs w:val="12"/>
                <w:lang w:val="ka-GE" w:eastAsia="ka-GE"/>
              </w:rPr>
              <w:t xml:space="preserve"> </w:t>
            </w:r>
            <w:r w:rsidRPr="00B45D92">
              <w:rPr>
                <w:rFonts w:cs="Sylfaen"/>
                <w:bCs/>
                <w:sz w:val="16"/>
                <w:szCs w:val="12"/>
                <w:lang w:val="ka-GE" w:eastAsia="ka-GE"/>
              </w:rPr>
              <w:t>აღწერილობა</w:t>
            </w:r>
          </w:p>
        </w:tc>
        <w:tc>
          <w:tcPr>
            <w:tcW w:w="3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1BA515"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ინვესტიცია</w:t>
            </w:r>
            <w:r w:rsidRPr="00B45D92">
              <w:rPr>
                <w:rFonts w:cs="Arial"/>
                <w:bCs/>
                <w:sz w:val="16"/>
                <w:szCs w:val="12"/>
                <w:lang w:val="ka-GE" w:eastAsia="ka-GE"/>
              </w:rPr>
              <w:br/>
              <w:t>(</w:t>
            </w:r>
            <w:r w:rsidRPr="00B45D92">
              <w:rPr>
                <w:rFonts w:cs="Sylfaen"/>
                <w:bCs/>
                <w:sz w:val="16"/>
                <w:szCs w:val="12"/>
                <w:lang w:val="ka-GE" w:eastAsia="ka-GE"/>
              </w:rPr>
              <w:t>ლარი</w:t>
            </w:r>
            <w:r w:rsidRPr="00B45D92">
              <w:rPr>
                <w:rFonts w:cs="Arial"/>
                <w:bCs/>
                <w:sz w:val="16"/>
                <w:szCs w:val="12"/>
                <w:lang w:val="ka-GE" w:eastAsia="ka-GE"/>
              </w:rPr>
              <w:t xml:space="preserve">) </w:t>
            </w:r>
          </w:p>
        </w:tc>
        <w:tc>
          <w:tcPr>
            <w:tcW w:w="842" w:type="pct"/>
            <w:gridSpan w:val="3"/>
            <w:tcBorders>
              <w:top w:val="single" w:sz="4" w:space="0" w:color="auto"/>
              <w:left w:val="nil"/>
              <w:bottom w:val="single" w:sz="4" w:space="0" w:color="auto"/>
              <w:right w:val="single" w:sz="4" w:space="0" w:color="auto"/>
            </w:tcBorders>
            <w:shd w:val="clear" w:color="auto" w:fill="auto"/>
            <w:vAlign w:val="center"/>
            <w:hideMark/>
          </w:tcPr>
          <w:p w14:paraId="5298E587"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დაფინანსების</w:t>
            </w:r>
            <w:r w:rsidRPr="00B45D92">
              <w:rPr>
                <w:rFonts w:cs="Arial"/>
                <w:bCs/>
                <w:sz w:val="16"/>
                <w:szCs w:val="12"/>
                <w:lang w:val="ka-GE" w:eastAsia="ka-GE"/>
              </w:rPr>
              <w:t xml:space="preserve"> </w:t>
            </w:r>
            <w:r w:rsidRPr="00B45D92">
              <w:rPr>
                <w:rFonts w:cs="Sylfaen"/>
                <w:bCs/>
                <w:sz w:val="16"/>
                <w:szCs w:val="12"/>
                <w:lang w:val="ka-GE" w:eastAsia="ka-GE"/>
              </w:rPr>
              <w:t>წყარო</w:t>
            </w:r>
            <w:r w:rsidRPr="00B45D92">
              <w:rPr>
                <w:rFonts w:cs="Arial"/>
                <w:bCs/>
                <w:sz w:val="16"/>
                <w:szCs w:val="12"/>
                <w:lang w:val="ka-GE" w:eastAsia="ka-GE"/>
              </w:rPr>
              <w:t xml:space="preserve"> (</w:t>
            </w:r>
            <w:r w:rsidRPr="00B45D92">
              <w:rPr>
                <w:rFonts w:cs="Sylfaen"/>
                <w:bCs/>
                <w:sz w:val="16"/>
                <w:szCs w:val="12"/>
                <w:lang w:val="ka-GE" w:eastAsia="ka-GE"/>
              </w:rPr>
              <w:t>ლარი</w:t>
            </w:r>
            <w:r w:rsidRPr="00B45D92">
              <w:rPr>
                <w:rFonts w:cs="Arial"/>
                <w:bCs/>
                <w:sz w:val="16"/>
                <w:szCs w:val="12"/>
                <w:lang w:val="ka-GE" w:eastAsia="ka-GE"/>
              </w:rPr>
              <w:t>)</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AA5026"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მიმდინარე</w:t>
            </w:r>
            <w:r w:rsidRPr="00B45D92">
              <w:rPr>
                <w:rFonts w:cs="Arial"/>
                <w:bCs/>
                <w:sz w:val="16"/>
                <w:szCs w:val="12"/>
                <w:lang w:val="ka-GE" w:eastAsia="ka-GE"/>
              </w:rPr>
              <w:br/>
            </w:r>
            <w:r w:rsidRPr="00B45D92">
              <w:rPr>
                <w:rFonts w:cs="Sylfaen"/>
                <w:bCs/>
                <w:sz w:val="16"/>
                <w:szCs w:val="12"/>
                <w:lang w:val="ka-GE" w:eastAsia="ka-GE"/>
              </w:rPr>
              <w:t>სტატუსი</w:t>
            </w:r>
          </w:p>
        </w:tc>
        <w:tc>
          <w:tcPr>
            <w:tcW w:w="45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D18F0E"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ექსპლოატაციაში</w:t>
            </w:r>
            <w:r w:rsidRPr="00B45D92">
              <w:rPr>
                <w:rFonts w:cs="Arial"/>
                <w:bCs/>
                <w:sz w:val="16"/>
                <w:szCs w:val="12"/>
                <w:lang w:val="ka-GE" w:eastAsia="ka-GE"/>
              </w:rPr>
              <w:t xml:space="preserve"> </w:t>
            </w:r>
            <w:r w:rsidRPr="00B45D92">
              <w:rPr>
                <w:rFonts w:cs="Sylfaen"/>
                <w:bCs/>
                <w:sz w:val="16"/>
                <w:szCs w:val="12"/>
                <w:lang w:val="ka-GE" w:eastAsia="ka-GE"/>
              </w:rPr>
              <w:t>შესვლის</w:t>
            </w:r>
            <w:r w:rsidRPr="00B45D92">
              <w:rPr>
                <w:rFonts w:cs="Arial"/>
                <w:bCs/>
                <w:sz w:val="16"/>
                <w:szCs w:val="12"/>
                <w:lang w:val="ka-GE" w:eastAsia="ka-GE"/>
              </w:rPr>
              <w:t xml:space="preserve"> </w:t>
            </w:r>
            <w:r w:rsidRPr="00B45D92">
              <w:rPr>
                <w:rFonts w:cs="Sylfaen"/>
                <w:bCs/>
                <w:sz w:val="16"/>
                <w:szCs w:val="12"/>
                <w:lang w:val="ka-GE" w:eastAsia="ka-GE"/>
              </w:rPr>
              <w:t>დრო</w:t>
            </w:r>
          </w:p>
        </w:tc>
        <w:tc>
          <w:tcPr>
            <w:tcW w:w="4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69F057" w14:textId="77777777" w:rsidR="00CF58C0" w:rsidRPr="00B45D92" w:rsidRDefault="00CF58C0" w:rsidP="00CF58C0">
            <w:pPr>
              <w:spacing w:line="240" w:lineRule="auto"/>
              <w:rPr>
                <w:rFonts w:cs="Arial"/>
                <w:bCs/>
                <w:sz w:val="16"/>
                <w:szCs w:val="12"/>
                <w:lang w:val="ka-GE" w:eastAsia="ka-GE"/>
              </w:rPr>
            </w:pPr>
            <w:r w:rsidRPr="00B45D92">
              <w:rPr>
                <w:rFonts w:cs="Sylfaen"/>
                <w:bCs/>
                <w:sz w:val="16"/>
                <w:szCs w:val="12"/>
                <w:lang w:val="ka-GE" w:eastAsia="ka-GE"/>
              </w:rPr>
              <w:t>ექსპლუატაციიდან</w:t>
            </w:r>
            <w:r w:rsidRPr="00B45D92">
              <w:rPr>
                <w:rFonts w:cs="Arial"/>
                <w:bCs/>
                <w:sz w:val="16"/>
                <w:szCs w:val="12"/>
                <w:lang w:val="ka-GE" w:eastAsia="ka-GE"/>
              </w:rPr>
              <w:t xml:space="preserve"> </w:t>
            </w:r>
            <w:r w:rsidRPr="00B45D92">
              <w:rPr>
                <w:rFonts w:cs="Sylfaen"/>
                <w:bCs/>
                <w:sz w:val="16"/>
                <w:szCs w:val="12"/>
                <w:lang w:val="ka-GE" w:eastAsia="ka-GE"/>
              </w:rPr>
              <w:t>გასული</w:t>
            </w:r>
            <w:r w:rsidRPr="00B45D92">
              <w:rPr>
                <w:rFonts w:cs="Arial"/>
                <w:bCs/>
                <w:sz w:val="16"/>
                <w:szCs w:val="12"/>
                <w:lang w:val="ka-GE" w:eastAsia="ka-GE"/>
              </w:rPr>
              <w:t xml:space="preserve"> </w:t>
            </w:r>
            <w:r w:rsidRPr="00B45D92">
              <w:rPr>
                <w:rFonts w:cs="Sylfaen"/>
                <w:bCs/>
                <w:sz w:val="16"/>
                <w:szCs w:val="12"/>
                <w:lang w:val="ka-GE" w:eastAsia="ka-GE"/>
              </w:rPr>
              <w:t>აქტივის</w:t>
            </w:r>
            <w:r w:rsidRPr="00B45D92">
              <w:rPr>
                <w:rFonts w:cs="Arial"/>
                <w:bCs/>
                <w:sz w:val="16"/>
                <w:szCs w:val="12"/>
                <w:lang w:val="ka-GE" w:eastAsia="ka-GE"/>
              </w:rPr>
              <w:t xml:space="preserve"> </w:t>
            </w:r>
            <w:r w:rsidRPr="00B45D92">
              <w:rPr>
                <w:rFonts w:cs="Sylfaen"/>
                <w:bCs/>
                <w:sz w:val="16"/>
                <w:szCs w:val="12"/>
                <w:lang w:val="ka-GE" w:eastAsia="ka-GE"/>
              </w:rPr>
              <w:t>წმინდა</w:t>
            </w:r>
            <w:r w:rsidRPr="00B45D92">
              <w:rPr>
                <w:rFonts w:cs="Arial"/>
                <w:bCs/>
                <w:sz w:val="16"/>
                <w:szCs w:val="12"/>
                <w:lang w:val="ka-GE" w:eastAsia="ka-GE"/>
              </w:rPr>
              <w:t xml:space="preserve"> </w:t>
            </w:r>
            <w:r w:rsidRPr="00B45D92">
              <w:rPr>
                <w:rFonts w:cs="Sylfaen"/>
                <w:bCs/>
                <w:sz w:val="16"/>
                <w:szCs w:val="12"/>
                <w:lang w:val="ka-GE" w:eastAsia="ka-GE"/>
              </w:rPr>
              <w:t>საბალანსო</w:t>
            </w:r>
            <w:r w:rsidRPr="00B45D92">
              <w:rPr>
                <w:rFonts w:cs="Arial"/>
                <w:bCs/>
                <w:sz w:val="16"/>
                <w:szCs w:val="12"/>
                <w:lang w:val="ka-GE" w:eastAsia="ka-GE"/>
              </w:rPr>
              <w:t xml:space="preserve">  </w:t>
            </w:r>
            <w:r w:rsidRPr="00B45D92">
              <w:rPr>
                <w:rFonts w:cs="Sylfaen"/>
                <w:bCs/>
                <w:sz w:val="16"/>
                <w:szCs w:val="12"/>
                <w:lang w:val="ka-GE" w:eastAsia="ka-GE"/>
              </w:rPr>
              <w:t>ღირებულება</w:t>
            </w:r>
            <w:r w:rsidRPr="00B45D92">
              <w:rPr>
                <w:rFonts w:cs="Arial"/>
                <w:bCs/>
                <w:sz w:val="16"/>
                <w:szCs w:val="12"/>
                <w:lang w:val="ka-GE" w:eastAsia="ka-GE"/>
              </w:rPr>
              <w:t xml:space="preserve"> (</w:t>
            </w:r>
            <w:r w:rsidRPr="00B45D92">
              <w:rPr>
                <w:rFonts w:cs="Sylfaen"/>
                <w:bCs/>
                <w:sz w:val="16"/>
                <w:szCs w:val="12"/>
                <w:lang w:val="ka-GE" w:eastAsia="ka-GE"/>
              </w:rPr>
              <w:t>ლარი</w:t>
            </w:r>
            <w:r w:rsidRPr="00B45D92">
              <w:rPr>
                <w:rFonts w:cs="Arial"/>
                <w:bCs/>
                <w:sz w:val="16"/>
                <w:szCs w:val="12"/>
                <w:lang w:val="ka-GE" w:eastAsia="ka-GE"/>
              </w:rPr>
              <w:t>)</w:t>
            </w:r>
          </w:p>
        </w:tc>
      </w:tr>
      <w:tr w:rsidR="00B45D92" w:rsidRPr="00B45D92" w14:paraId="330ABDB0" w14:textId="77777777" w:rsidTr="006E3F3E">
        <w:trPr>
          <w:trHeight w:val="1061"/>
          <w:jc w:val="center"/>
        </w:trPr>
        <w:tc>
          <w:tcPr>
            <w:tcW w:w="296" w:type="pct"/>
            <w:vMerge/>
            <w:tcBorders>
              <w:top w:val="single" w:sz="4" w:space="0" w:color="auto"/>
              <w:left w:val="single" w:sz="4" w:space="0" w:color="auto"/>
              <w:bottom w:val="single" w:sz="4" w:space="0" w:color="auto"/>
              <w:right w:val="single" w:sz="4" w:space="0" w:color="auto"/>
            </w:tcBorders>
            <w:vAlign w:val="center"/>
            <w:hideMark/>
          </w:tcPr>
          <w:p w14:paraId="44CE4B80" w14:textId="77777777" w:rsidR="00CF58C0" w:rsidRPr="00B45D92" w:rsidRDefault="00CF58C0" w:rsidP="004663F8">
            <w:pPr>
              <w:spacing w:line="240" w:lineRule="auto"/>
              <w:rPr>
                <w:rFonts w:cs="Arial"/>
                <w:bCs/>
                <w:sz w:val="12"/>
                <w:szCs w:val="12"/>
                <w:lang w:val="ka-GE" w:eastAsia="ka-GE"/>
              </w:rPr>
            </w:pPr>
          </w:p>
        </w:tc>
        <w:tc>
          <w:tcPr>
            <w:tcW w:w="344" w:type="pct"/>
            <w:vMerge/>
            <w:tcBorders>
              <w:top w:val="single" w:sz="4" w:space="0" w:color="auto"/>
              <w:left w:val="single" w:sz="4" w:space="0" w:color="auto"/>
              <w:bottom w:val="single" w:sz="4" w:space="0" w:color="auto"/>
              <w:right w:val="single" w:sz="4" w:space="0" w:color="auto"/>
            </w:tcBorders>
            <w:vAlign w:val="center"/>
            <w:hideMark/>
          </w:tcPr>
          <w:p w14:paraId="39334132" w14:textId="77777777" w:rsidR="00CF58C0" w:rsidRPr="00B45D92" w:rsidRDefault="00CF58C0" w:rsidP="004663F8">
            <w:pPr>
              <w:spacing w:line="240" w:lineRule="auto"/>
              <w:rPr>
                <w:rFonts w:cs="Arial"/>
                <w:bCs/>
                <w:sz w:val="12"/>
                <w:szCs w:val="12"/>
                <w:lang w:val="ka-GE" w:eastAsia="ka-GE"/>
              </w:rPr>
            </w:pP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7E58F0E1" w14:textId="77777777" w:rsidR="00CF58C0" w:rsidRPr="00B45D92" w:rsidRDefault="00CF58C0" w:rsidP="004663F8">
            <w:pPr>
              <w:spacing w:line="240" w:lineRule="auto"/>
              <w:rPr>
                <w:rFonts w:cs="Arial"/>
                <w:bCs/>
                <w:sz w:val="12"/>
                <w:szCs w:val="12"/>
                <w:lang w:val="ka-GE" w:eastAsia="ka-GE"/>
              </w:rPr>
            </w:pPr>
          </w:p>
        </w:tc>
        <w:tc>
          <w:tcPr>
            <w:tcW w:w="425" w:type="pct"/>
            <w:vMerge/>
            <w:tcBorders>
              <w:left w:val="single" w:sz="4" w:space="0" w:color="auto"/>
              <w:bottom w:val="single" w:sz="4" w:space="0" w:color="auto"/>
              <w:right w:val="single" w:sz="4" w:space="0" w:color="auto"/>
            </w:tcBorders>
          </w:tcPr>
          <w:p w14:paraId="0963069A" w14:textId="77777777" w:rsidR="00CF58C0" w:rsidRPr="00B45D92" w:rsidRDefault="00CF58C0" w:rsidP="004663F8">
            <w:pPr>
              <w:spacing w:line="240" w:lineRule="auto"/>
              <w:rPr>
                <w:rFonts w:cs="Arial"/>
                <w:bCs/>
                <w:sz w:val="12"/>
                <w:szCs w:val="12"/>
                <w:lang w:val="ka-GE" w:eastAsia="ka-GE"/>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351DE026" w14:textId="098689D9" w:rsidR="00CF58C0" w:rsidRPr="00B45D92" w:rsidRDefault="00CF58C0" w:rsidP="004663F8">
            <w:pPr>
              <w:spacing w:line="240" w:lineRule="auto"/>
              <w:rPr>
                <w:rFonts w:cs="Arial"/>
                <w:bCs/>
                <w:sz w:val="12"/>
                <w:szCs w:val="12"/>
                <w:lang w:val="ka-GE" w:eastAsia="ka-GE"/>
              </w:rPr>
            </w:pPr>
          </w:p>
        </w:tc>
        <w:tc>
          <w:tcPr>
            <w:tcW w:w="230" w:type="pct"/>
            <w:vMerge/>
            <w:tcBorders>
              <w:top w:val="single" w:sz="4" w:space="0" w:color="auto"/>
              <w:left w:val="single" w:sz="4" w:space="0" w:color="auto"/>
              <w:bottom w:val="single" w:sz="4" w:space="0" w:color="auto"/>
              <w:right w:val="single" w:sz="4" w:space="0" w:color="auto"/>
            </w:tcBorders>
            <w:vAlign w:val="center"/>
            <w:hideMark/>
          </w:tcPr>
          <w:p w14:paraId="562CE7BF" w14:textId="77777777" w:rsidR="00CF58C0" w:rsidRPr="00B45D92" w:rsidRDefault="00CF58C0" w:rsidP="004663F8">
            <w:pPr>
              <w:spacing w:line="240" w:lineRule="auto"/>
              <w:rPr>
                <w:rFonts w:cs="Arial"/>
                <w:bCs/>
                <w:sz w:val="12"/>
                <w:szCs w:val="12"/>
                <w:lang w:val="ka-GE" w:eastAsia="ka-GE"/>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13C37157" w14:textId="77777777" w:rsidR="00CF58C0" w:rsidRPr="00B45D92" w:rsidRDefault="00CF58C0" w:rsidP="004663F8">
            <w:pPr>
              <w:spacing w:line="240" w:lineRule="auto"/>
              <w:rPr>
                <w:rFonts w:cs="Arial"/>
                <w:bCs/>
                <w:sz w:val="12"/>
                <w:szCs w:val="12"/>
                <w:lang w:val="ka-GE" w:eastAsia="ka-GE"/>
              </w:rPr>
            </w:pPr>
          </w:p>
        </w:tc>
        <w:tc>
          <w:tcPr>
            <w:tcW w:w="335" w:type="pct"/>
            <w:vMerge/>
            <w:tcBorders>
              <w:top w:val="single" w:sz="4" w:space="0" w:color="auto"/>
              <w:left w:val="single" w:sz="4" w:space="0" w:color="auto"/>
              <w:bottom w:val="single" w:sz="4" w:space="0" w:color="auto"/>
              <w:right w:val="single" w:sz="4" w:space="0" w:color="auto"/>
            </w:tcBorders>
            <w:vAlign w:val="center"/>
            <w:hideMark/>
          </w:tcPr>
          <w:p w14:paraId="4BDFE01C" w14:textId="77777777" w:rsidR="00CF58C0" w:rsidRPr="00B45D92" w:rsidRDefault="00CF58C0" w:rsidP="004663F8">
            <w:pPr>
              <w:spacing w:line="240" w:lineRule="auto"/>
              <w:rPr>
                <w:rFonts w:cs="Arial"/>
                <w:bCs/>
                <w:sz w:val="12"/>
                <w:szCs w:val="12"/>
                <w:lang w:val="ka-GE" w:eastAsia="ka-GE"/>
              </w:rPr>
            </w:pPr>
          </w:p>
        </w:tc>
        <w:tc>
          <w:tcPr>
            <w:tcW w:w="297" w:type="pct"/>
            <w:tcBorders>
              <w:top w:val="nil"/>
              <w:left w:val="nil"/>
              <w:bottom w:val="single" w:sz="4" w:space="0" w:color="auto"/>
              <w:right w:val="single" w:sz="4" w:space="0" w:color="auto"/>
            </w:tcBorders>
            <w:shd w:val="clear" w:color="auto" w:fill="auto"/>
            <w:vAlign w:val="center"/>
            <w:hideMark/>
          </w:tcPr>
          <w:p w14:paraId="66A57347" w14:textId="77777777" w:rsidR="00CF58C0" w:rsidRPr="00B45D92" w:rsidRDefault="00CF58C0" w:rsidP="004663F8">
            <w:pPr>
              <w:spacing w:line="240" w:lineRule="auto"/>
              <w:rPr>
                <w:rFonts w:cs="Arial"/>
                <w:bCs/>
                <w:sz w:val="16"/>
                <w:szCs w:val="12"/>
                <w:lang w:val="ka-GE" w:eastAsia="ka-GE"/>
              </w:rPr>
            </w:pPr>
            <w:r w:rsidRPr="00B45D92">
              <w:rPr>
                <w:rFonts w:cs="Sylfaen"/>
                <w:bCs/>
                <w:sz w:val="16"/>
                <w:szCs w:val="12"/>
                <w:lang w:val="ka-GE" w:eastAsia="ka-GE"/>
              </w:rPr>
              <w:t>საკუთარი</w:t>
            </w:r>
            <w:r w:rsidRPr="00B45D92">
              <w:rPr>
                <w:rFonts w:cs="Arial"/>
                <w:bCs/>
                <w:sz w:val="16"/>
                <w:szCs w:val="12"/>
                <w:lang w:val="ka-GE" w:eastAsia="ka-GE"/>
              </w:rPr>
              <w:t xml:space="preserve"> </w:t>
            </w:r>
            <w:r w:rsidRPr="00B45D92">
              <w:rPr>
                <w:rFonts w:cs="Arial"/>
                <w:bCs/>
                <w:sz w:val="16"/>
                <w:szCs w:val="12"/>
                <w:lang w:val="ka-GE" w:eastAsia="ka-GE"/>
              </w:rPr>
              <w:br/>
            </w:r>
            <w:r w:rsidRPr="00B45D92">
              <w:rPr>
                <w:rFonts w:cs="Sylfaen"/>
                <w:bCs/>
                <w:sz w:val="16"/>
                <w:szCs w:val="12"/>
                <w:lang w:val="ka-GE" w:eastAsia="ka-GE"/>
              </w:rPr>
              <w:t>რესურსი</w:t>
            </w:r>
          </w:p>
        </w:tc>
        <w:tc>
          <w:tcPr>
            <w:tcW w:w="335" w:type="pct"/>
            <w:tcBorders>
              <w:top w:val="nil"/>
              <w:left w:val="nil"/>
              <w:bottom w:val="single" w:sz="4" w:space="0" w:color="auto"/>
              <w:right w:val="single" w:sz="4" w:space="0" w:color="auto"/>
            </w:tcBorders>
            <w:shd w:val="clear" w:color="auto" w:fill="auto"/>
            <w:vAlign w:val="center"/>
            <w:hideMark/>
          </w:tcPr>
          <w:p w14:paraId="74445437" w14:textId="77777777" w:rsidR="00CF58C0" w:rsidRPr="00B45D92" w:rsidRDefault="00CF58C0" w:rsidP="004663F8">
            <w:pPr>
              <w:spacing w:line="240" w:lineRule="auto"/>
              <w:rPr>
                <w:rFonts w:cs="Arial"/>
                <w:bCs/>
                <w:sz w:val="16"/>
                <w:szCs w:val="12"/>
                <w:lang w:val="ka-GE" w:eastAsia="ka-GE"/>
              </w:rPr>
            </w:pPr>
            <w:r w:rsidRPr="00B45D92">
              <w:rPr>
                <w:rFonts w:cs="Sylfaen"/>
                <w:bCs/>
                <w:sz w:val="16"/>
                <w:szCs w:val="12"/>
                <w:lang w:val="ka-GE" w:eastAsia="ka-GE"/>
              </w:rPr>
              <w:t>საკრედიტო</w:t>
            </w:r>
            <w:r w:rsidRPr="00B45D92">
              <w:rPr>
                <w:rFonts w:cs="Arial"/>
                <w:bCs/>
                <w:sz w:val="16"/>
                <w:szCs w:val="12"/>
                <w:lang w:val="ka-GE" w:eastAsia="ka-GE"/>
              </w:rPr>
              <w:t xml:space="preserve"> </w:t>
            </w:r>
            <w:r w:rsidRPr="00B45D92">
              <w:rPr>
                <w:rFonts w:cs="Arial"/>
                <w:bCs/>
                <w:sz w:val="16"/>
                <w:szCs w:val="12"/>
                <w:lang w:val="ka-GE" w:eastAsia="ka-GE"/>
              </w:rPr>
              <w:br/>
            </w:r>
            <w:r w:rsidRPr="00B45D92">
              <w:rPr>
                <w:rFonts w:cs="Sylfaen"/>
                <w:bCs/>
                <w:sz w:val="16"/>
                <w:szCs w:val="12"/>
                <w:lang w:val="ka-GE" w:eastAsia="ka-GE"/>
              </w:rPr>
              <w:t>რესურსი</w:t>
            </w:r>
          </w:p>
        </w:tc>
        <w:tc>
          <w:tcPr>
            <w:tcW w:w="209" w:type="pct"/>
            <w:tcBorders>
              <w:top w:val="nil"/>
              <w:left w:val="nil"/>
              <w:bottom w:val="single" w:sz="4" w:space="0" w:color="auto"/>
              <w:right w:val="single" w:sz="4" w:space="0" w:color="auto"/>
            </w:tcBorders>
            <w:shd w:val="clear" w:color="auto" w:fill="auto"/>
            <w:vAlign w:val="center"/>
            <w:hideMark/>
          </w:tcPr>
          <w:p w14:paraId="7C5FB19F" w14:textId="77777777" w:rsidR="00CF58C0" w:rsidRPr="00B45D92" w:rsidRDefault="00CF58C0" w:rsidP="004663F8">
            <w:pPr>
              <w:spacing w:line="240" w:lineRule="auto"/>
              <w:rPr>
                <w:rFonts w:cs="Arial"/>
                <w:bCs/>
                <w:sz w:val="16"/>
                <w:szCs w:val="12"/>
                <w:lang w:val="ka-GE" w:eastAsia="ka-GE"/>
              </w:rPr>
            </w:pPr>
            <w:r w:rsidRPr="00B45D92">
              <w:rPr>
                <w:rFonts w:cs="Sylfaen"/>
                <w:bCs/>
                <w:sz w:val="16"/>
                <w:szCs w:val="12"/>
                <w:lang w:val="ka-GE" w:eastAsia="ka-GE"/>
              </w:rPr>
              <w:t>მესამე</w:t>
            </w:r>
            <w:r w:rsidRPr="00B45D92">
              <w:rPr>
                <w:rFonts w:cs="Arial"/>
                <w:bCs/>
                <w:sz w:val="16"/>
                <w:szCs w:val="12"/>
                <w:lang w:val="ka-GE" w:eastAsia="ka-GE"/>
              </w:rPr>
              <w:t xml:space="preserve"> </w:t>
            </w:r>
            <w:r w:rsidRPr="00B45D92">
              <w:rPr>
                <w:rFonts w:cs="Arial"/>
                <w:bCs/>
                <w:sz w:val="16"/>
                <w:szCs w:val="12"/>
                <w:lang w:val="ka-GE" w:eastAsia="ka-GE"/>
              </w:rPr>
              <w:br/>
            </w:r>
            <w:r w:rsidRPr="00B45D92">
              <w:rPr>
                <w:rFonts w:cs="Sylfaen"/>
                <w:bCs/>
                <w:sz w:val="16"/>
                <w:szCs w:val="12"/>
                <w:lang w:val="ka-GE" w:eastAsia="ka-GE"/>
              </w:rPr>
              <w:t>მხარე</w:t>
            </w: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7E2E1379" w14:textId="77777777" w:rsidR="00CF58C0" w:rsidRPr="00B45D92" w:rsidRDefault="00CF58C0" w:rsidP="004663F8">
            <w:pPr>
              <w:spacing w:line="240" w:lineRule="auto"/>
              <w:rPr>
                <w:rFonts w:cs="Arial"/>
                <w:bCs/>
                <w:sz w:val="12"/>
                <w:szCs w:val="12"/>
                <w:lang w:val="ka-GE" w:eastAsia="ka-GE"/>
              </w:rPr>
            </w:pP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48AE0CC1" w14:textId="77777777" w:rsidR="00CF58C0" w:rsidRPr="00B45D92" w:rsidRDefault="00CF58C0" w:rsidP="004663F8">
            <w:pPr>
              <w:spacing w:line="240" w:lineRule="auto"/>
              <w:rPr>
                <w:rFonts w:cs="Arial"/>
                <w:bCs/>
                <w:sz w:val="12"/>
                <w:szCs w:val="12"/>
                <w:lang w:val="ka-GE" w:eastAsia="ka-GE"/>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582C356F" w14:textId="77777777" w:rsidR="00CF58C0" w:rsidRPr="00B45D92" w:rsidRDefault="00CF58C0" w:rsidP="004663F8">
            <w:pPr>
              <w:spacing w:line="240" w:lineRule="auto"/>
              <w:rPr>
                <w:rFonts w:cs="Arial"/>
                <w:bCs/>
                <w:sz w:val="12"/>
                <w:szCs w:val="12"/>
                <w:lang w:val="ka-GE" w:eastAsia="ka-GE"/>
              </w:rPr>
            </w:pPr>
          </w:p>
        </w:tc>
      </w:tr>
      <w:tr w:rsidR="00B45D92" w:rsidRPr="00B45D92" w14:paraId="155BEBDD" w14:textId="77777777" w:rsidTr="006E3F3E">
        <w:trPr>
          <w:trHeight w:val="200"/>
          <w:jc w:val="center"/>
        </w:trPr>
        <w:tc>
          <w:tcPr>
            <w:tcW w:w="296" w:type="pct"/>
            <w:tcBorders>
              <w:top w:val="single" w:sz="4" w:space="0" w:color="auto"/>
              <w:left w:val="single" w:sz="4" w:space="0" w:color="auto"/>
              <w:bottom w:val="single" w:sz="4" w:space="0" w:color="auto"/>
              <w:right w:val="single" w:sz="4" w:space="0" w:color="auto"/>
            </w:tcBorders>
            <w:vAlign w:val="center"/>
          </w:tcPr>
          <w:p w14:paraId="3E1BE506" w14:textId="77777777"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1</w:t>
            </w:r>
          </w:p>
        </w:tc>
        <w:tc>
          <w:tcPr>
            <w:tcW w:w="344" w:type="pct"/>
            <w:tcBorders>
              <w:top w:val="single" w:sz="4" w:space="0" w:color="auto"/>
              <w:left w:val="single" w:sz="4" w:space="0" w:color="auto"/>
              <w:bottom w:val="single" w:sz="4" w:space="0" w:color="auto"/>
              <w:right w:val="single" w:sz="4" w:space="0" w:color="auto"/>
            </w:tcBorders>
            <w:vAlign w:val="center"/>
          </w:tcPr>
          <w:p w14:paraId="4F2DFA16" w14:textId="77777777"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2</w:t>
            </w:r>
          </w:p>
        </w:tc>
        <w:tc>
          <w:tcPr>
            <w:tcW w:w="580" w:type="pct"/>
            <w:tcBorders>
              <w:top w:val="single" w:sz="4" w:space="0" w:color="auto"/>
              <w:left w:val="single" w:sz="4" w:space="0" w:color="auto"/>
              <w:bottom w:val="single" w:sz="4" w:space="0" w:color="auto"/>
              <w:right w:val="single" w:sz="4" w:space="0" w:color="auto"/>
            </w:tcBorders>
            <w:vAlign w:val="center"/>
          </w:tcPr>
          <w:p w14:paraId="31DFEED7" w14:textId="77777777"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3</w:t>
            </w:r>
          </w:p>
        </w:tc>
        <w:tc>
          <w:tcPr>
            <w:tcW w:w="425" w:type="pct"/>
            <w:tcBorders>
              <w:top w:val="single" w:sz="4" w:space="0" w:color="auto"/>
              <w:left w:val="single" w:sz="4" w:space="0" w:color="auto"/>
              <w:bottom w:val="single" w:sz="4" w:space="0" w:color="auto"/>
              <w:right w:val="single" w:sz="4" w:space="0" w:color="auto"/>
            </w:tcBorders>
            <w:vAlign w:val="center"/>
          </w:tcPr>
          <w:p w14:paraId="3C9D0D58" w14:textId="563D65EB"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4</w:t>
            </w:r>
          </w:p>
        </w:tc>
        <w:tc>
          <w:tcPr>
            <w:tcW w:w="316" w:type="pct"/>
            <w:tcBorders>
              <w:top w:val="single" w:sz="4" w:space="0" w:color="auto"/>
              <w:left w:val="single" w:sz="4" w:space="0" w:color="auto"/>
              <w:bottom w:val="single" w:sz="4" w:space="0" w:color="auto"/>
              <w:right w:val="single" w:sz="4" w:space="0" w:color="auto"/>
            </w:tcBorders>
            <w:vAlign w:val="center"/>
          </w:tcPr>
          <w:p w14:paraId="76DA8791" w14:textId="0C7BCD4E"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5</w:t>
            </w:r>
          </w:p>
        </w:tc>
        <w:tc>
          <w:tcPr>
            <w:tcW w:w="230" w:type="pct"/>
            <w:tcBorders>
              <w:top w:val="single" w:sz="4" w:space="0" w:color="auto"/>
              <w:left w:val="single" w:sz="4" w:space="0" w:color="auto"/>
              <w:bottom w:val="single" w:sz="4" w:space="0" w:color="auto"/>
              <w:right w:val="single" w:sz="4" w:space="0" w:color="auto"/>
            </w:tcBorders>
            <w:vAlign w:val="center"/>
          </w:tcPr>
          <w:p w14:paraId="388FC13C" w14:textId="047FD027"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6</w:t>
            </w:r>
          </w:p>
        </w:tc>
        <w:tc>
          <w:tcPr>
            <w:tcW w:w="362" w:type="pct"/>
            <w:tcBorders>
              <w:top w:val="single" w:sz="4" w:space="0" w:color="auto"/>
              <w:left w:val="single" w:sz="4" w:space="0" w:color="auto"/>
              <w:bottom w:val="single" w:sz="4" w:space="0" w:color="auto"/>
              <w:right w:val="single" w:sz="4" w:space="0" w:color="auto"/>
            </w:tcBorders>
            <w:vAlign w:val="center"/>
          </w:tcPr>
          <w:p w14:paraId="7DF4E280" w14:textId="36611F17"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7</w:t>
            </w:r>
          </w:p>
        </w:tc>
        <w:tc>
          <w:tcPr>
            <w:tcW w:w="335" w:type="pct"/>
            <w:tcBorders>
              <w:top w:val="single" w:sz="4" w:space="0" w:color="auto"/>
              <w:left w:val="single" w:sz="4" w:space="0" w:color="auto"/>
              <w:bottom w:val="single" w:sz="4" w:space="0" w:color="auto"/>
              <w:right w:val="single" w:sz="4" w:space="0" w:color="auto"/>
            </w:tcBorders>
            <w:vAlign w:val="center"/>
          </w:tcPr>
          <w:p w14:paraId="36A2422F" w14:textId="46F294AA"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8</w:t>
            </w:r>
          </w:p>
        </w:tc>
        <w:tc>
          <w:tcPr>
            <w:tcW w:w="297" w:type="pct"/>
            <w:tcBorders>
              <w:top w:val="nil"/>
              <w:left w:val="nil"/>
              <w:bottom w:val="single" w:sz="4" w:space="0" w:color="auto"/>
              <w:right w:val="single" w:sz="4" w:space="0" w:color="auto"/>
            </w:tcBorders>
            <w:shd w:val="clear" w:color="auto" w:fill="auto"/>
            <w:vAlign w:val="center"/>
          </w:tcPr>
          <w:p w14:paraId="09D1DE51" w14:textId="633E1965" w:rsidR="006E3F3E" w:rsidRPr="00B45D92" w:rsidRDefault="006E3F3E" w:rsidP="006E3F3E">
            <w:pPr>
              <w:spacing w:line="240" w:lineRule="auto"/>
              <w:rPr>
                <w:rFonts w:cs="Arial"/>
                <w:bCs/>
                <w:sz w:val="16"/>
                <w:szCs w:val="12"/>
                <w:lang w:val="ka-GE" w:eastAsia="ka-GE"/>
              </w:rPr>
            </w:pPr>
            <w:r w:rsidRPr="00B45D92">
              <w:rPr>
                <w:rFonts w:cs="Sylfaen"/>
                <w:bCs/>
                <w:sz w:val="16"/>
                <w:szCs w:val="12"/>
                <w:lang w:val="ka-GE" w:eastAsia="ka-GE"/>
              </w:rPr>
              <w:t>9</w:t>
            </w:r>
          </w:p>
        </w:tc>
        <w:tc>
          <w:tcPr>
            <w:tcW w:w="335" w:type="pct"/>
            <w:tcBorders>
              <w:top w:val="nil"/>
              <w:left w:val="nil"/>
              <w:bottom w:val="single" w:sz="4" w:space="0" w:color="auto"/>
              <w:right w:val="single" w:sz="4" w:space="0" w:color="auto"/>
            </w:tcBorders>
            <w:shd w:val="clear" w:color="auto" w:fill="auto"/>
            <w:vAlign w:val="center"/>
          </w:tcPr>
          <w:p w14:paraId="534A89B7" w14:textId="60611726" w:rsidR="006E3F3E" w:rsidRPr="00B45D92" w:rsidRDefault="006E3F3E" w:rsidP="006E3F3E">
            <w:pPr>
              <w:spacing w:line="240" w:lineRule="auto"/>
              <w:rPr>
                <w:rFonts w:cs="Sylfaen"/>
                <w:bCs/>
                <w:sz w:val="16"/>
                <w:szCs w:val="12"/>
                <w:lang w:val="ka-GE" w:eastAsia="ka-GE"/>
              </w:rPr>
            </w:pPr>
            <w:r w:rsidRPr="00B45D92">
              <w:rPr>
                <w:rFonts w:cs="Sylfaen"/>
                <w:bCs/>
                <w:sz w:val="16"/>
                <w:szCs w:val="12"/>
                <w:lang w:val="ka-GE" w:eastAsia="ka-GE"/>
              </w:rPr>
              <w:t>10</w:t>
            </w:r>
          </w:p>
        </w:tc>
        <w:tc>
          <w:tcPr>
            <w:tcW w:w="209" w:type="pct"/>
            <w:tcBorders>
              <w:top w:val="nil"/>
              <w:left w:val="nil"/>
              <w:bottom w:val="single" w:sz="4" w:space="0" w:color="auto"/>
              <w:right w:val="single" w:sz="4" w:space="0" w:color="auto"/>
            </w:tcBorders>
            <w:shd w:val="clear" w:color="auto" w:fill="auto"/>
            <w:vAlign w:val="center"/>
          </w:tcPr>
          <w:p w14:paraId="6D920579" w14:textId="07C1F662" w:rsidR="006E3F3E" w:rsidRPr="00B45D92" w:rsidRDefault="006E3F3E" w:rsidP="006E3F3E">
            <w:pPr>
              <w:spacing w:line="240" w:lineRule="auto"/>
              <w:rPr>
                <w:rFonts w:cs="Sylfaen"/>
                <w:bCs/>
                <w:sz w:val="16"/>
                <w:szCs w:val="12"/>
                <w:lang w:val="ka-GE" w:eastAsia="ka-GE"/>
              </w:rPr>
            </w:pPr>
            <w:r w:rsidRPr="00B45D92">
              <w:rPr>
                <w:rFonts w:cs="Sylfaen"/>
                <w:bCs/>
                <w:sz w:val="16"/>
                <w:szCs w:val="12"/>
                <w:lang w:val="ka-GE" w:eastAsia="ka-GE"/>
              </w:rPr>
              <w:t>11</w:t>
            </w:r>
          </w:p>
        </w:tc>
        <w:tc>
          <w:tcPr>
            <w:tcW w:w="317" w:type="pct"/>
            <w:tcBorders>
              <w:top w:val="single" w:sz="4" w:space="0" w:color="auto"/>
              <w:left w:val="single" w:sz="4" w:space="0" w:color="auto"/>
              <w:bottom w:val="single" w:sz="4" w:space="0" w:color="auto"/>
              <w:right w:val="single" w:sz="4" w:space="0" w:color="auto"/>
            </w:tcBorders>
            <w:vAlign w:val="center"/>
          </w:tcPr>
          <w:p w14:paraId="15E8E48D" w14:textId="3715BE75" w:rsidR="006E3F3E" w:rsidRPr="00B45D92" w:rsidRDefault="006E3F3E" w:rsidP="006E3F3E">
            <w:pPr>
              <w:spacing w:line="240" w:lineRule="auto"/>
              <w:rPr>
                <w:rFonts w:cs="Sylfaen"/>
                <w:bCs/>
                <w:sz w:val="16"/>
                <w:szCs w:val="12"/>
                <w:lang w:val="ka-GE" w:eastAsia="ka-GE"/>
              </w:rPr>
            </w:pPr>
            <w:r w:rsidRPr="00B45D92">
              <w:rPr>
                <w:rFonts w:cs="Arial"/>
                <w:bCs/>
                <w:sz w:val="16"/>
                <w:szCs w:val="12"/>
                <w:lang w:val="ka-GE" w:eastAsia="ka-GE"/>
              </w:rPr>
              <w:t>12</w:t>
            </w:r>
          </w:p>
        </w:tc>
        <w:tc>
          <w:tcPr>
            <w:tcW w:w="455" w:type="pct"/>
            <w:tcBorders>
              <w:top w:val="single" w:sz="4" w:space="0" w:color="auto"/>
              <w:left w:val="single" w:sz="4" w:space="0" w:color="auto"/>
              <w:bottom w:val="single" w:sz="4" w:space="0" w:color="auto"/>
              <w:right w:val="single" w:sz="4" w:space="0" w:color="auto"/>
            </w:tcBorders>
            <w:vAlign w:val="center"/>
          </w:tcPr>
          <w:p w14:paraId="2294B6C9" w14:textId="58385276" w:rsidR="006E3F3E" w:rsidRPr="00B45D92" w:rsidRDefault="006E3F3E" w:rsidP="006E3F3E">
            <w:pPr>
              <w:spacing w:line="240" w:lineRule="auto"/>
              <w:rPr>
                <w:rFonts w:cs="Arial"/>
                <w:bCs/>
                <w:sz w:val="16"/>
                <w:szCs w:val="12"/>
                <w:lang w:val="ka-GE" w:eastAsia="ka-GE"/>
              </w:rPr>
            </w:pPr>
            <w:r w:rsidRPr="00B45D92">
              <w:rPr>
                <w:rFonts w:cs="Arial"/>
                <w:bCs/>
                <w:sz w:val="16"/>
                <w:szCs w:val="12"/>
                <w:lang w:val="ka-GE" w:eastAsia="ka-GE"/>
              </w:rPr>
              <w:t>13</w:t>
            </w:r>
          </w:p>
        </w:tc>
        <w:tc>
          <w:tcPr>
            <w:tcW w:w="498" w:type="pct"/>
            <w:tcBorders>
              <w:top w:val="single" w:sz="4" w:space="0" w:color="auto"/>
              <w:left w:val="single" w:sz="4" w:space="0" w:color="auto"/>
              <w:bottom w:val="single" w:sz="4" w:space="0" w:color="auto"/>
              <w:right w:val="single" w:sz="4" w:space="0" w:color="auto"/>
            </w:tcBorders>
            <w:vAlign w:val="center"/>
          </w:tcPr>
          <w:p w14:paraId="3E351463" w14:textId="3FD3A283" w:rsidR="006E3F3E" w:rsidRPr="00B45D92" w:rsidRDefault="006E3F3E" w:rsidP="006E3F3E">
            <w:pPr>
              <w:spacing w:line="240" w:lineRule="auto"/>
              <w:rPr>
                <w:rFonts w:cs="Arial"/>
                <w:bCs/>
                <w:sz w:val="16"/>
                <w:szCs w:val="12"/>
                <w:lang w:eastAsia="ka-GE"/>
              </w:rPr>
            </w:pPr>
            <w:r w:rsidRPr="00B45D92">
              <w:rPr>
                <w:rFonts w:cs="Arial"/>
                <w:bCs/>
                <w:sz w:val="16"/>
                <w:szCs w:val="12"/>
                <w:lang w:eastAsia="ka-GE"/>
              </w:rPr>
              <w:t>14</w:t>
            </w:r>
          </w:p>
        </w:tc>
      </w:tr>
      <w:tr w:rsidR="00B45D92" w:rsidRPr="00B45D92" w14:paraId="4352581F"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000000" w:fill="A6A6A6"/>
            <w:vAlign w:val="center"/>
            <w:hideMark/>
          </w:tcPr>
          <w:p w14:paraId="02744538"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257" w:type="pct"/>
            <w:gridSpan w:val="6"/>
            <w:tcBorders>
              <w:top w:val="nil"/>
              <w:left w:val="nil"/>
              <w:bottom w:val="single" w:sz="4" w:space="0" w:color="auto"/>
              <w:right w:val="single" w:sz="4" w:space="0" w:color="auto"/>
            </w:tcBorders>
            <w:shd w:val="clear" w:color="000000" w:fill="A6A6A6"/>
          </w:tcPr>
          <w:p w14:paraId="41903735" w14:textId="7015BF49" w:rsidR="006E3F3E" w:rsidRPr="00B45D92" w:rsidRDefault="006E3F3E" w:rsidP="006E3F3E">
            <w:pPr>
              <w:spacing w:line="240" w:lineRule="auto"/>
              <w:rPr>
                <w:rFonts w:cs="Arial"/>
                <w:b/>
                <w:sz w:val="12"/>
                <w:szCs w:val="12"/>
                <w:lang w:val="ka-GE" w:eastAsia="ka-GE"/>
              </w:rPr>
            </w:pPr>
            <w:r w:rsidRPr="00B45D92">
              <w:rPr>
                <w:rFonts w:cs="Sylfaen"/>
                <w:b/>
                <w:bCs/>
                <w:sz w:val="16"/>
                <w:szCs w:val="12"/>
                <w:lang w:val="ka-GE" w:eastAsia="ka-GE"/>
              </w:rPr>
              <w:t>პროექტები</w:t>
            </w:r>
            <w:r w:rsidRPr="00B45D92">
              <w:rPr>
                <w:rFonts w:cs="Arial"/>
                <w:b/>
                <w:bCs/>
                <w:sz w:val="16"/>
                <w:szCs w:val="12"/>
                <w:lang w:val="ka-GE" w:eastAsia="ka-GE"/>
              </w:rPr>
              <w:t xml:space="preserve"> </w:t>
            </w:r>
            <w:r w:rsidRPr="00B45D92">
              <w:rPr>
                <w:rFonts w:cs="Sylfaen"/>
                <w:b/>
                <w:bCs/>
                <w:sz w:val="16"/>
                <w:szCs w:val="12"/>
                <w:lang w:val="ka-GE" w:eastAsia="ka-GE"/>
              </w:rPr>
              <w:t>სრულად</w:t>
            </w:r>
          </w:p>
        </w:tc>
        <w:tc>
          <w:tcPr>
            <w:tcW w:w="335" w:type="pct"/>
            <w:tcBorders>
              <w:top w:val="nil"/>
              <w:left w:val="nil"/>
              <w:bottom w:val="single" w:sz="4" w:space="0" w:color="auto"/>
              <w:right w:val="single" w:sz="4" w:space="0" w:color="auto"/>
            </w:tcBorders>
            <w:shd w:val="clear" w:color="000000" w:fill="A6A6A6"/>
            <w:vAlign w:val="center"/>
            <w:hideMark/>
          </w:tcPr>
          <w:p w14:paraId="54A2B922"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97" w:type="pct"/>
            <w:tcBorders>
              <w:top w:val="nil"/>
              <w:left w:val="nil"/>
              <w:bottom w:val="single" w:sz="4" w:space="0" w:color="auto"/>
              <w:right w:val="single" w:sz="4" w:space="0" w:color="auto"/>
            </w:tcBorders>
            <w:shd w:val="clear" w:color="000000" w:fill="A6A6A6"/>
            <w:vAlign w:val="center"/>
            <w:hideMark/>
          </w:tcPr>
          <w:p w14:paraId="01A525C5"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35" w:type="pct"/>
            <w:tcBorders>
              <w:top w:val="nil"/>
              <w:left w:val="nil"/>
              <w:bottom w:val="single" w:sz="4" w:space="0" w:color="auto"/>
              <w:right w:val="single" w:sz="4" w:space="0" w:color="auto"/>
            </w:tcBorders>
            <w:shd w:val="clear" w:color="000000" w:fill="A6A6A6"/>
            <w:vAlign w:val="center"/>
            <w:hideMark/>
          </w:tcPr>
          <w:p w14:paraId="37A6B6EE"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09" w:type="pct"/>
            <w:tcBorders>
              <w:top w:val="nil"/>
              <w:left w:val="nil"/>
              <w:bottom w:val="single" w:sz="4" w:space="0" w:color="auto"/>
              <w:right w:val="single" w:sz="4" w:space="0" w:color="auto"/>
            </w:tcBorders>
            <w:shd w:val="clear" w:color="000000" w:fill="A6A6A6"/>
            <w:vAlign w:val="center"/>
            <w:hideMark/>
          </w:tcPr>
          <w:p w14:paraId="11C4A36E"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17" w:type="pct"/>
            <w:tcBorders>
              <w:top w:val="nil"/>
              <w:left w:val="nil"/>
              <w:bottom w:val="single" w:sz="4" w:space="0" w:color="auto"/>
              <w:right w:val="single" w:sz="4" w:space="0" w:color="auto"/>
            </w:tcBorders>
            <w:shd w:val="clear" w:color="000000" w:fill="A6A6A6"/>
            <w:vAlign w:val="center"/>
            <w:hideMark/>
          </w:tcPr>
          <w:p w14:paraId="3FBE5F2B"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455" w:type="pct"/>
            <w:tcBorders>
              <w:top w:val="nil"/>
              <w:left w:val="nil"/>
              <w:bottom w:val="single" w:sz="4" w:space="0" w:color="auto"/>
              <w:right w:val="single" w:sz="4" w:space="0" w:color="auto"/>
            </w:tcBorders>
            <w:shd w:val="clear" w:color="000000" w:fill="A6A6A6"/>
            <w:vAlign w:val="center"/>
            <w:hideMark/>
          </w:tcPr>
          <w:p w14:paraId="0555D4E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000000" w:fill="A6A6A6"/>
            <w:vAlign w:val="center"/>
            <w:hideMark/>
          </w:tcPr>
          <w:p w14:paraId="48D58B6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673D4C7E" w14:textId="77777777" w:rsidTr="006E3F3E">
        <w:trPr>
          <w:trHeight w:val="264"/>
          <w:jc w:val="center"/>
        </w:trPr>
        <w:tc>
          <w:tcPr>
            <w:tcW w:w="296" w:type="pct"/>
            <w:tcBorders>
              <w:top w:val="nil"/>
              <w:left w:val="single" w:sz="4" w:space="0" w:color="auto"/>
              <w:bottom w:val="single" w:sz="4" w:space="0" w:color="auto"/>
              <w:right w:val="single" w:sz="4" w:space="0" w:color="auto"/>
            </w:tcBorders>
            <w:shd w:val="clear" w:color="000000" w:fill="D9D9D9"/>
            <w:vAlign w:val="center"/>
            <w:hideMark/>
          </w:tcPr>
          <w:p w14:paraId="490B6558"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P.1</w:t>
            </w:r>
          </w:p>
        </w:tc>
        <w:tc>
          <w:tcPr>
            <w:tcW w:w="2257" w:type="pct"/>
            <w:gridSpan w:val="6"/>
            <w:tcBorders>
              <w:top w:val="nil"/>
              <w:left w:val="nil"/>
              <w:bottom w:val="single" w:sz="4" w:space="0" w:color="auto"/>
              <w:right w:val="single" w:sz="4" w:space="0" w:color="auto"/>
            </w:tcBorders>
            <w:shd w:val="clear" w:color="000000" w:fill="D9D9D9"/>
          </w:tcPr>
          <w:p w14:paraId="553BB0C4" w14:textId="0C40E39E" w:rsidR="006E3F3E" w:rsidRPr="00B45D92" w:rsidRDefault="006E3F3E" w:rsidP="006E3F3E">
            <w:pPr>
              <w:spacing w:line="240" w:lineRule="auto"/>
              <w:rPr>
                <w:rFonts w:cs="Arial"/>
                <w:sz w:val="12"/>
                <w:szCs w:val="12"/>
                <w:lang w:val="ka-GE" w:eastAsia="ka-GE"/>
              </w:rPr>
            </w:pPr>
            <w:r w:rsidRPr="00B45D92">
              <w:rPr>
                <w:rFonts w:cs="Sylfaen"/>
                <w:bCs/>
                <w:sz w:val="16"/>
                <w:szCs w:val="12"/>
                <w:lang w:val="ka-GE" w:eastAsia="ka-GE"/>
              </w:rPr>
              <w:t>ქსელური</w:t>
            </w:r>
            <w:r w:rsidRPr="00B45D92">
              <w:rPr>
                <w:rFonts w:cs="Arial"/>
                <w:bCs/>
                <w:sz w:val="16"/>
                <w:szCs w:val="12"/>
                <w:lang w:val="ka-GE" w:eastAsia="ka-GE"/>
              </w:rPr>
              <w:t xml:space="preserve"> </w:t>
            </w:r>
            <w:r w:rsidRPr="00B45D92">
              <w:rPr>
                <w:rFonts w:cs="Sylfaen"/>
                <w:bCs/>
                <w:sz w:val="16"/>
                <w:szCs w:val="12"/>
                <w:lang w:val="ka-GE" w:eastAsia="ka-GE"/>
              </w:rPr>
              <w:t>საინვესტიციო</w:t>
            </w:r>
            <w:r w:rsidRPr="00B45D92">
              <w:rPr>
                <w:rFonts w:cs="Arial"/>
                <w:bCs/>
                <w:sz w:val="16"/>
                <w:szCs w:val="12"/>
                <w:lang w:val="ka-GE" w:eastAsia="ka-GE"/>
              </w:rPr>
              <w:t xml:space="preserve"> </w:t>
            </w:r>
            <w:r w:rsidRPr="00B45D92">
              <w:rPr>
                <w:rFonts w:cs="Sylfaen"/>
                <w:bCs/>
                <w:sz w:val="16"/>
                <w:szCs w:val="12"/>
                <w:lang w:val="ka-GE" w:eastAsia="ka-GE"/>
              </w:rPr>
              <w:t>პროექტები</w:t>
            </w:r>
          </w:p>
        </w:tc>
        <w:tc>
          <w:tcPr>
            <w:tcW w:w="335" w:type="pct"/>
            <w:tcBorders>
              <w:top w:val="nil"/>
              <w:left w:val="nil"/>
              <w:bottom w:val="single" w:sz="4" w:space="0" w:color="auto"/>
              <w:right w:val="single" w:sz="4" w:space="0" w:color="auto"/>
            </w:tcBorders>
            <w:shd w:val="clear" w:color="000000" w:fill="D9D9D9"/>
            <w:vAlign w:val="center"/>
            <w:hideMark/>
          </w:tcPr>
          <w:p w14:paraId="6DF93A33"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97" w:type="pct"/>
            <w:tcBorders>
              <w:top w:val="nil"/>
              <w:left w:val="nil"/>
              <w:bottom w:val="single" w:sz="4" w:space="0" w:color="auto"/>
              <w:right w:val="single" w:sz="4" w:space="0" w:color="auto"/>
            </w:tcBorders>
            <w:shd w:val="clear" w:color="000000" w:fill="D9D9D9"/>
            <w:vAlign w:val="center"/>
            <w:hideMark/>
          </w:tcPr>
          <w:p w14:paraId="0D3A9F0E"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35" w:type="pct"/>
            <w:tcBorders>
              <w:top w:val="nil"/>
              <w:left w:val="nil"/>
              <w:bottom w:val="single" w:sz="4" w:space="0" w:color="auto"/>
              <w:right w:val="single" w:sz="4" w:space="0" w:color="auto"/>
            </w:tcBorders>
            <w:shd w:val="clear" w:color="000000" w:fill="D9D9D9"/>
            <w:vAlign w:val="center"/>
            <w:hideMark/>
          </w:tcPr>
          <w:p w14:paraId="1CF49E8D"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09" w:type="pct"/>
            <w:tcBorders>
              <w:top w:val="nil"/>
              <w:left w:val="nil"/>
              <w:bottom w:val="single" w:sz="4" w:space="0" w:color="auto"/>
              <w:right w:val="single" w:sz="4" w:space="0" w:color="auto"/>
            </w:tcBorders>
            <w:shd w:val="clear" w:color="000000" w:fill="D9D9D9"/>
            <w:vAlign w:val="center"/>
            <w:hideMark/>
          </w:tcPr>
          <w:p w14:paraId="6F733F1E"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17" w:type="pct"/>
            <w:tcBorders>
              <w:top w:val="nil"/>
              <w:left w:val="nil"/>
              <w:bottom w:val="single" w:sz="4" w:space="0" w:color="auto"/>
              <w:right w:val="single" w:sz="4" w:space="0" w:color="auto"/>
            </w:tcBorders>
            <w:shd w:val="clear" w:color="000000" w:fill="D9D9D9"/>
            <w:vAlign w:val="center"/>
            <w:hideMark/>
          </w:tcPr>
          <w:p w14:paraId="33494F12"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455" w:type="pct"/>
            <w:tcBorders>
              <w:top w:val="nil"/>
              <w:left w:val="nil"/>
              <w:bottom w:val="single" w:sz="4" w:space="0" w:color="auto"/>
              <w:right w:val="single" w:sz="4" w:space="0" w:color="auto"/>
            </w:tcBorders>
            <w:shd w:val="clear" w:color="000000" w:fill="D9D9D9"/>
            <w:vAlign w:val="center"/>
            <w:hideMark/>
          </w:tcPr>
          <w:p w14:paraId="1E6B320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000000" w:fill="D9D9D9"/>
            <w:vAlign w:val="center"/>
            <w:hideMark/>
          </w:tcPr>
          <w:p w14:paraId="116B94E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00FA40C3"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35AC7C6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P.1.1</w:t>
            </w:r>
          </w:p>
        </w:tc>
        <w:tc>
          <w:tcPr>
            <w:tcW w:w="344" w:type="pct"/>
            <w:tcBorders>
              <w:top w:val="nil"/>
              <w:left w:val="nil"/>
              <w:bottom w:val="single" w:sz="4" w:space="0" w:color="auto"/>
              <w:right w:val="single" w:sz="4" w:space="0" w:color="auto"/>
            </w:tcBorders>
            <w:shd w:val="clear" w:color="auto" w:fill="auto"/>
            <w:vAlign w:val="center"/>
            <w:hideMark/>
          </w:tcPr>
          <w:p w14:paraId="352D543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2704587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4CC95A3E"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6CC26D39" w14:textId="4398823E"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79E5130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6418B09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223A723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373D2D2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40FB1F3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7CE880B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7E9E546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1B19CE1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4804F36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40876C31"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1B932ED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P.1.2</w:t>
            </w:r>
          </w:p>
        </w:tc>
        <w:tc>
          <w:tcPr>
            <w:tcW w:w="344" w:type="pct"/>
            <w:tcBorders>
              <w:top w:val="nil"/>
              <w:left w:val="nil"/>
              <w:bottom w:val="single" w:sz="4" w:space="0" w:color="auto"/>
              <w:right w:val="single" w:sz="4" w:space="0" w:color="auto"/>
            </w:tcBorders>
            <w:shd w:val="clear" w:color="auto" w:fill="auto"/>
            <w:vAlign w:val="center"/>
            <w:hideMark/>
          </w:tcPr>
          <w:p w14:paraId="7879ACB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6EE3414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51DC8CE8"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1F4B4457" w14:textId="6397CE91"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25897C7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2678F0A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08B4B6B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17D377D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26A8F3E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3AA2CB3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125B3AC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50EA9B7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535A0BE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39837B51"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264E746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P.1...</w:t>
            </w:r>
          </w:p>
        </w:tc>
        <w:tc>
          <w:tcPr>
            <w:tcW w:w="344" w:type="pct"/>
            <w:tcBorders>
              <w:top w:val="nil"/>
              <w:left w:val="nil"/>
              <w:bottom w:val="single" w:sz="4" w:space="0" w:color="auto"/>
              <w:right w:val="single" w:sz="4" w:space="0" w:color="auto"/>
            </w:tcBorders>
            <w:shd w:val="clear" w:color="auto" w:fill="auto"/>
            <w:vAlign w:val="center"/>
            <w:hideMark/>
          </w:tcPr>
          <w:p w14:paraId="2AD3B29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1677F0C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1B437E55"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125DB20E" w14:textId="15168044"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2F8484C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09E76B6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0E108B2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2BB792F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3C8CE25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03D5208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224E39A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2E06AE9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5165629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3A120FF7"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041EAB12"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44" w:type="pct"/>
            <w:tcBorders>
              <w:top w:val="nil"/>
              <w:left w:val="nil"/>
              <w:bottom w:val="single" w:sz="4" w:space="0" w:color="auto"/>
              <w:right w:val="single" w:sz="4" w:space="0" w:color="auto"/>
            </w:tcBorders>
            <w:shd w:val="clear" w:color="auto" w:fill="auto"/>
            <w:vAlign w:val="center"/>
            <w:hideMark/>
          </w:tcPr>
          <w:p w14:paraId="27958072"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2D6D640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790486D4"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58A2B5AF" w14:textId="07523D40"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7520D84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0817317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7CD1189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7CA83BF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5D10F25B"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6E2E6A7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05B8510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0B09005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735FB79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02F37357"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000000" w:fill="D9D9D9"/>
            <w:vAlign w:val="center"/>
            <w:hideMark/>
          </w:tcPr>
          <w:p w14:paraId="61FB4BEC"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P.2</w:t>
            </w:r>
          </w:p>
        </w:tc>
        <w:tc>
          <w:tcPr>
            <w:tcW w:w="2257" w:type="pct"/>
            <w:gridSpan w:val="6"/>
            <w:tcBorders>
              <w:top w:val="nil"/>
              <w:left w:val="nil"/>
              <w:bottom w:val="single" w:sz="4" w:space="0" w:color="auto"/>
              <w:right w:val="single" w:sz="4" w:space="0" w:color="auto"/>
            </w:tcBorders>
            <w:shd w:val="clear" w:color="000000" w:fill="D9D9D9"/>
          </w:tcPr>
          <w:p w14:paraId="009C8ABC" w14:textId="3DB57744" w:rsidR="006E3F3E" w:rsidRPr="00B45D92" w:rsidRDefault="006E3F3E" w:rsidP="006E3F3E">
            <w:pPr>
              <w:spacing w:line="240" w:lineRule="auto"/>
              <w:rPr>
                <w:rFonts w:cs="Arial"/>
                <w:sz w:val="12"/>
                <w:szCs w:val="12"/>
                <w:lang w:val="ka-GE" w:eastAsia="ka-GE"/>
              </w:rPr>
            </w:pPr>
            <w:proofErr w:type="spellStart"/>
            <w:r w:rsidRPr="00B45D92">
              <w:rPr>
                <w:rFonts w:cs="Sylfaen"/>
                <w:bCs/>
                <w:sz w:val="16"/>
                <w:szCs w:val="12"/>
                <w:lang w:val="ka-GE" w:eastAsia="ka-GE"/>
              </w:rPr>
              <w:t>არაქსელური</w:t>
            </w:r>
            <w:proofErr w:type="spellEnd"/>
            <w:r w:rsidRPr="00B45D92">
              <w:rPr>
                <w:rFonts w:cs="Arial"/>
                <w:bCs/>
                <w:sz w:val="16"/>
                <w:szCs w:val="12"/>
                <w:lang w:val="ka-GE" w:eastAsia="ka-GE"/>
              </w:rPr>
              <w:t xml:space="preserve"> </w:t>
            </w:r>
            <w:r w:rsidRPr="00B45D92">
              <w:rPr>
                <w:rFonts w:cs="Sylfaen"/>
                <w:bCs/>
                <w:sz w:val="16"/>
                <w:szCs w:val="12"/>
                <w:lang w:val="ka-GE" w:eastAsia="ka-GE"/>
              </w:rPr>
              <w:t>საინვესტიციო</w:t>
            </w:r>
            <w:r w:rsidRPr="00B45D92">
              <w:rPr>
                <w:rFonts w:cs="Arial"/>
                <w:bCs/>
                <w:sz w:val="16"/>
                <w:szCs w:val="12"/>
                <w:lang w:val="ka-GE" w:eastAsia="ka-GE"/>
              </w:rPr>
              <w:t xml:space="preserve"> </w:t>
            </w:r>
            <w:r w:rsidRPr="00B45D92">
              <w:rPr>
                <w:rFonts w:cs="Sylfaen"/>
                <w:bCs/>
                <w:sz w:val="16"/>
                <w:szCs w:val="12"/>
                <w:lang w:val="ka-GE" w:eastAsia="ka-GE"/>
              </w:rPr>
              <w:t>პროექტები</w:t>
            </w:r>
          </w:p>
        </w:tc>
        <w:tc>
          <w:tcPr>
            <w:tcW w:w="335" w:type="pct"/>
            <w:tcBorders>
              <w:top w:val="nil"/>
              <w:left w:val="nil"/>
              <w:bottom w:val="single" w:sz="4" w:space="0" w:color="auto"/>
              <w:right w:val="single" w:sz="4" w:space="0" w:color="auto"/>
            </w:tcBorders>
            <w:shd w:val="clear" w:color="000000" w:fill="D9D9D9"/>
            <w:vAlign w:val="center"/>
            <w:hideMark/>
          </w:tcPr>
          <w:p w14:paraId="1082F44A"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97" w:type="pct"/>
            <w:tcBorders>
              <w:top w:val="nil"/>
              <w:left w:val="nil"/>
              <w:bottom w:val="single" w:sz="4" w:space="0" w:color="auto"/>
              <w:right w:val="single" w:sz="4" w:space="0" w:color="auto"/>
            </w:tcBorders>
            <w:shd w:val="clear" w:color="000000" w:fill="D9D9D9"/>
            <w:vAlign w:val="center"/>
            <w:hideMark/>
          </w:tcPr>
          <w:p w14:paraId="0AE271E3"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35" w:type="pct"/>
            <w:tcBorders>
              <w:top w:val="nil"/>
              <w:left w:val="nil"/>
              <w:bottom w:val="single" w:sz="4" w:space="0" w:color="auto"/>
              <w:right w:val="single" w:sz="4" w:space="0" w:color="auto"/>
            </w:tcBorders>
            <w:shd w:val="clear" w:color="000000" w:fill="D9D9D9"/>
            <w:vAlign w:val="center"/>
            <w:hideMark/>
          </w:tcPr>
          <w:p w14:paraId="2C37B685"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209" w:type="pct"/>
            <w:tcBorders>
              <w:top w:val="nil"/>
              <w:left w:val="nil"/>
              <w:bottom w:val="single" w:sz="4" w:space="0" w:color="auto"/>
              <w:right w:val="single" w:sz="4" w:space="0" w:color="auto"/>
            </w:tcBorders>
            <w:shd w:val="clear" w:color="000000" w:fill="D9D9D9"/>
            <w:vAlign w:val="center"/>
            <w:hideMark/>
          </w:tcPr>
          <w:p w14:paraId="7061CC1D"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317" w:type="pct"/>
            <w:tcBorders>
              <w:top w:val="nil"/>
              <w:left w:val="nil"/>
              <w:bottom w:val="single" w:sz="4" w:space="0" w:color="auto"/>
              <w:right w:val="single" w:sz="4" w:space="0" w:color="auto"/>
            </w:tcBorders>
            <w:shd w:val="clear" w:color="000000" w:fill="D9D9D9"/>
            <w:vAlign w:val="center"/>
            <w:hideMark/>
          </w:tcPr>
          <w:p w14:paraId="72E07B24" w14:textId="77777777" w:rsidR="006E3F3E" w:rsidRPr="00B45D92" w:rsidRDefault="006E3F3E" w:rsidP="006E3F3E">
            <w:pPr>
              <w:spacing w:line="240" w:lineRule="auto"/>
              <w:rPr>
                <w:rFonts w:cs="Arial"/>
                <w:bCs/>
                <w:sz w:val="12"/>
                <w:szCs w:val="12"/>
                <w:lang w:val="ka-GE" w:eastAsia="ka-GE"/>
              </w:rPr>
            </w:pPr>
            <w:r w:rsidRPr="00B45D92">
              <w:rPr>
                <w:rFonts w:cs="Arial"/>
                <w:bCs/>
                <w:sz w:val="12"/>
                <w:szCs w:val="12"/>
                <w:lang w:val="ka-GE" w:eastAsia="ka-GE"/>
              </w:rPr>
              <w:t> </w:t>
            </w:r>
          </w:p>
        </w:tc>
        <w:tc>
          <w:tcPr>
            <w:tcW w:w="455" w:type="pct"/>
            <w:tcBorders>
              <w:top w:val="nil"/>
              <w:left w:val="nil"/>
              <w:bottom w:val="single" w:sz="4" w:space="0" w:color="auto"/>
              <w:right w:val="single" w:sz="4" w:space="0" w:color="auto"/>
            </w:tcBorders>
            <w:shd w:val="clear" w:color="000000" w:fill="D9D9D9"/>
            <w:vAlign w:val="center"/>
            <w:hideMark/>
          </w:tcPr>
          <w:p w14:paraId="28E10D6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000000" w:fill="D9D9D9"/>
            <w:vAlign w:val="center"/>
            <w:hideMark/>
          </w:tcPr>
          <w:p w14:paraId="5CCB6BC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4BD93856"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509C783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P.2.1</w:t>
            </w:r>
          </w:p>
        </w:tc>
        <w:tc>
          <w:tcPr>
            <w:tcW w:w="344" w:type="pct"/>
            <w:tcBorders>
              <w:top w:val="nil"/>
              <w:left w:val="nil"/>
              <w:bottom w:val="single" w:sz="4" w:space="0" w:color="auto"/>
              <w:right w:val="single" w:sz="4" w:space="0" w:color="auto"/>
            </w:tcBorders>
            <w:shd w:val="clear" w:color="auto" w:fill="auto"/>
            <w:vAlign w:val="center"/>
            <w:hideMark/>
          </w:tcPr>
          <w:p w14:paraId="1DBDBFB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13717EA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0443908A"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04143046" w14:textId="110191D0"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158CA6F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4FEE8B7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0D69AC2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29FF008F"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36C528F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44C2773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73640B6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6016AF3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614C6C0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4DAC9573"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6753156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P.2.2</w:t>
            </w:r>
          </w:p>
        </w:tc>
        <w:tc>
          <w:tcPr>
            <w:tcW w:w="344" w:type="pct"/>
            <w:tcBorders>
              <w:top w:val="nil"/>
              <w:left w:val="nil"/>
              <w:bottom w:val="single" w:sz="4" w:space="0" w:color="auto"/>
              <w:right w:val="single" w:sz="4" w:space="0" w:color="auto"/>
            </w:tcBorders>
            <w:shd w:val="clear" w:color="auto" w:fill="auto"/>
            <w:vAlign w:val="center"/>
            <w:hideMark/>
          </w:tcPr>
          <w:p w14:paraId="796817C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296542E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1337B42B"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2CC54DE6" w14:textId="2F0CA58C"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284A353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41E75AF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6399781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11A1EE31"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0C3B98B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655F09FC"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0A0EF067"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7A294973"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1CF3BD2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6DD76732"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70EE488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P.2...</w:t>
            </w:r>
          </w:p>
        </w:tc>
        <w:tc>
          <w:tcPr>
            <w:tcW w:w="344" w:type="pct"/>
            <w:tcBorders>
              <w:top w:val="nil"/>
              <w:left w:val="nil"/>
              <w:bottom w:val="single" w:sz="4" w:space="0" w:color="auto"/>
              <w:right w:val="single" w:sz="4" w:space="0" w:color="auto"/>
            </w:tcBorders>
            <w:shd w:val="clear" w:color="auto" w:fill="auto"/>
            <w:vAlign w:val="center"/>
            <w:hideMark/>
          </w:tcPr>
          <w:p w14:paraId="00611E2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28CEF0E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4CC42300"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25FB7D05" w14:textId="5B0793F6"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3BF8012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34513B4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2B5C64F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129A44D4"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434F3E7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521C906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2CDCC79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2CE0BAB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44683C20"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r w:rsidR="00B45D92" w:rsidRPr="00B45D92" w14:paraId="6D5B0C08" w14:textId="77777777" w:rsidTr="006E3F3E">
        <w:trPr>
          <w:trHeight w:val="286"/>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7B9EE59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44" w:type="pct"/>
            <w:tcBorders>
              <w:top w:val="nil"/>
              <w:left w:val="nil"/>
              <w:bottom w:val="single" w:sz="4" w:space="0" w:color="auto"/>
              <w:right w:val="single" w:sz="4" w:space="0" w:color="auto"/>
            </w:tcBorders>
            <w:shd w:val="clear" w:color="auto" w:fill="auto"/>
            <w:vAlign w:val="center"/>
            <w:hideMark/>
          </w:tcPr>
          <w:p w14:paraId="19DBD35D"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580" w:type="pct"/>
            <w:tcBorders>
              <w:top w:val="nil"/>
              <w:left w:val="nil"/>
              <w:bottom w:val="single" w:sz="4" w:space="0" w:color="auto"/>
              <w:right w:val="single" w:sz="4" w:space="0" w:color="auto"/>
            </w:tcBorders>
            <w:shd w:val="clear" w:color="auto" w:fill="auto"/>
            <w:vAlign w:val="center"/>
            <w:hideMark/>
          </w:tcPr>
          <w:p w14:paraId="21485F18"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25" w:type="pct"/>
            <w:tcBorders>
              <w:top w:val="single" w:sz="4" w:space="0" w:color="auto"/>
              <w:left w:val="nil"/>
              <w:bottom w:val="single" w:sz="4" w:space="0" w:color="auto"/>
              <w:right w:val="single" w:sz="4" w:space="0" w:color="auto"/>
            </w:tcBorders>
          </w:tcPr>
          <w:p w14:paraId="0A42DE7E" w14:textId="77777777" w:rsidR="006E3F3E" w:rsidRPr="00B45D92" w:rsidRDefault="006E3F3E" w:rsidP="006E3F3E">
            <w:pPr>
              <w:spacing w:line="240" w:lineRule="auto"/>
              <w:rPr>
                <w:rFonts w:cs="Arial"/>
                <w:sz w:val="12"/>
                <w:szCs w:val="12"/>
                <w:lang w:val="ka-GE" w:eastAsia="ka-GE"/>
              </w:rPr>
            </w:pPr>
          </w:p>
        </w:tc>
        <w:tc>
          <w:tcPr>
            <w:tcW w:w="316" w:type="pct"/>
            <w:tcBorders>
              <w:top w:val="nil"/>
              <w:left w:val="single" w:sz="4" w:space="0" w:color="auto"/>
              <w:bottom w:val="single" w:sz="4" w:space="0" w:color="auto"/>
              <w:right w:val="single" w:sz="4" w:space="0" w:color="auto"/>
            </w:tcBorders>
            <w:shd w:val="clear" w:color="auto" w:fill="auto"/>
            <w:vAlign w:val="center"/>
            <w:hideMark/>
          </w:tcPr>
          <w:p w14:paraId="7074DA0E" w14:textId="1B7FA0A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30" w:type="pct"/>
            <w:tcBorders>
              <w:top w:val="nil"/>
              <w:left w:val="nil"/>
              <w:bottom w:val="single" w:sz="4" w:space="0" w:color="auto"/>
              <w:right w:val="single" w:sz="4" w:space="0" w:color="auto"/>
            </w:tcBorders>
            <w:shd w:val="clear" w:color="auto" w:fill="auto"/>
            <w:vAlign w:val="center"/>
            <w:hideMark/>
          </w:tcPr>
          <w:p w14:paraId="4DDE501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62" w:type="pct"/>
            <w:tcBorders>
              <w:top w:val="nil"/>
              <w:left w:val="nil"/>
              <w:bottom w:val="single" w:sz="4" w:space="0" w:color="auto"/>
              <w:right w:val="single" w:sz="4" w:space="0" w:color="auto"/>
            </w:tcBorders>
            <w:shd w:val="clear" w:color="auto" w:fill="auto"/>
            <w:vAlign w:val="center"/>
            <w:hideMark/>
          </w:tcPr>
          <w:p w14:paraId="64B31F5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46C6A4D9"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97" w:type="pct"/>
            <w:tcBorders>
              <w:top w:val="nil"/>
              <w:left w:val="nil"/>
              <w:bottom w:val="single" w:sz="4" w:space="0" w:color="auto"/>
              <w:right w:val="single" w:sz="4" w:space="0" w:color="auto"/>
            </w:tcBorders>
            <w:shd w:val="clear" w:color="auto" w:fill="auto"/>
            <w:vAlign w:val="center"/>
            <w:hideMark/>
          </w:tcPr>
          <w:p w14:paraId="4DAEFAEA"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35" w:type="pct"/>
            <w:tcBorders>
              <w:top w:val="nil"/>
              <w:left w:val="nil"/>
              <w:bottom w:val="single" w:sz="4" w:space="0" w:color="auto"/>
              <w:right w:val="single" w:sz="4" w:space="0" w:color="auto"/>
            </w:tcBorders>
            <w:shd w:val="clear" w:color="auto" w:fill="auto"/>
            <w:vAlign w:val="center"/>
            <w:hideMark/>
          </w:tcPr>
          <w:p w14:paraId="4CDCB3EE"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209" w:type="pct"/>
            <w:tcBorders>
              <w:top w:val="nil"/>
              <w:left w:val="nil"/>
              <w:bottom w:val="single" w:sz="4" w:space="0" w:color="auto"/>
              <w:right w:val="single" w:sz="4" w:space="0" w:color="auto"/>
            </w:tcBorders>
            <w:shd w:val="clear" w:color="auto" w:fill="auto"/>
            <w:vAlign w:val="center"/>
            <w:hideMark/>
          </w:tcPr>
          <w:p w14:paraId="49EF91E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317" w:type="pct"/>
            <w:tcBorders>
              <w:top w:val="nil"/>
              <w:left w:val="nil"/>
              <w:bottom w:val="single" w:sz="4" w:space="0" w:color="auto"/>
              <w:right w:val="single" w:sz="4" w:space="0" w:color="auto"/>
            </w:tcBorders>
            <w:shd w:val="clear" w:color="auto" w:fill="auto"/>
            <w:vAlign w:val="center"/>
            <w:hideMark/>
          </w:tcPr>
          <w:p w14:paraId="06BCCF45"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55" w:type="pct"/>
            <w:tcBorders>
              <w:top w:val="nil"/>
              <w:left w:val="nil"/>
              <w:bottom w:val="single" w:sz="4" w:space="0" w:color="auto"/>
              <w:right w:val="single" w:sz="4" w:space="0" w:color="auto"/>
            </w:tcBorders>
            <w:shd w:val="clear" w:color="auto" w:fill="auto"/>
            <w:vAlign w:val="center"/>
            <w:hideMark/>
          </w:tcPr>
          <w:p w14:paraId="14682BB6"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c>
          <w:tcPr>
            <w:tcW w:w="498" w:type="pct"/>
            <w:tcBorders>
              <w:top w:val="nil"/>
              <w:left w:val="nil"/>
              <w:bottom w:val="single" w:sz="4" w:space="0" w:color="auto"/>
              <w:right w:val="single" w:sz="4" w:space="0" w:color="auto"/>
            </w:tcBorders>
            <w:shd w:val="clear" w:color="auto" w:fill="auto"/>
            <w:vAlign w:val="center"/>
            <w:hideMark/>
          </w:tcPr>
          <w:p w14:paraId="7B61ADF2" w14:textId="77777777" w:rsidR="006E3F3E" w:rsidRPr="00B45D92" w:rsidRDefault="006E3F3E" w:rsidP="006E3F3E">
            <w:pPr>
              <w:spacing w:line="240" w:lineRule="auto"/>
              <w:rPr>
                <w:rFonts w:cs="Arial"/>
                <w:sz w:val="12"/>
                <w:szCs w:val="12"/>
                <w:lang w:val="ka-GE" w:eastAsia="ka-GE"/>
              </w:rPr>
            </w:pPr>
            <w:r w:rsidRPr="00B45D92">
              <w:rPr>
                <w:rFonts w:cs="Arial"/>
                <w:sz w:val="12"/>
                <w:szCs w:val="12"/>
                <w:lang w:val="ka-GE" w:eastAsia="ka-GE"/>
              </w:rPr>
              <w:t> </w:t>
            </w:r>
          </w:p>
        </w:tc>
      </w:tr>
    </w:tbl>
    <w:p w14:paraId="58E97721" w14:textId="77777777" w:rsidR="008E2FCE" w:rsidRPr="00B45D92" w:rsidRDefault="008E2FCE" w:rsidP="004663F8">
      <w:pPr>
        <w:rPr>
          <w:rFonts w:cs="Sylfaen"/>
          <w:noProof/>
          <w:sz w:val="20"/>
          <w:lang w:val="ka-GE"/>
        </w:rPr>
      </w:pPr>
    </w:p>
    <w:p w14:paraId="0F8C204E" w14:textId="77777777" w:rsidR="008E2FCE" w:rsidRPr="00B45D92" w:rsidRDefault="008E2FCE">
      <w:pPr>
        <w:spacing w:line="240" w:lineRule="auto"/>
        <w:rPr>
          <w:rFonts w:cs="Sylfaen"/>
          <w:noProof/>
          <w:sz w:val="20"/>
          <w:lang w:val="ka-GE"/>
        </w:rPr>
      </w:pPr>
      <w:r w:rsidRPr="00B45D92">
        <w:rPr>
          <w:rFonts w:cs="Sylfaen"/>
          <w:noProof/>
          <w:sz w:val="20"/>
          <w:lang w:val="ka-GE"/>
        </w:rPr>
        <w:br w:type="page"/>
      </w:r>
    </w:p>
    <w:p w14:paraId="0DC018B8" w14:textId="77777777" w:rsidR="008E2FCE" w:rsidRPr="00A241FC" w:rsidRDefault="008E2FCE" w:rsidP="004663F8">
      <w:pPr>
        <w:rPr>
          <w:rFonts w:cs="Sylfaen"/>
          <w:noProof/>
          <w:sz w:val="20"/>
          <w:lang w:val="ka-GE"/>
        </w:rPr>
      </w:pPr>
    </w:p>
    <w:p w14:paraId="1D811028" w14:textId="77777777" w:rsidR="007D789D" w:rsidRPr="00B45D92" w:rsidRDefault="007D789D" w:rsidP="008E2FCE">
      <w:pPr>
        <w:jc w:val="right"/>
        <w:rPr>
          <w:noProof/>
          <w:lang w:val="ka-GE"/>
        </w:rPr>
      </w:pPr>
      <w:r w:rsidRPr="00B45D92">
        <w:rPr>
          <w:rFonts w:cs="Sylfaen"/>
          <w:noProof/>
          <w:sz w:val="20"/>
          <w:lang w:val="ka-GE"/>
        </w:rPr>
        <w:t xml:space="preserve">დანართი </w:t>
      </w:r>
      <w:r w:rsidR="00290615" w:rsidRPr="00B45D92">
        <w:rPr>
          <w:rFonts w:cs="Calibri"/>
          <w:noProof/>
          <w:sz w:val="20"/>
          <w:lang w:val="ka-GE"/>
        </w:rPr>
        <w:t>№</w:t>
      </w:r>
      <w:r w:rsidR="00290615" w:rsidRPr="00B45D92">
        <w:rPr>
          <w:rFonts w:cs="Sylfaen"/>
          <w:noProof/>
          <w:sz w:val="20"/>
          <w:lang w:val="ka-GE"/>
        </w:rPr>
        <w:t>8</w:t>
      </w:r>
    </w:p>
    <w:p w14:paraId="7B5582AE" w14:textId="77777777" w:rsidR="00486725" w:rsidRPr="00B45D92" w:rsidRDefault="00486725" w:rsidP="00486725">
      <w:pPr>
        <w:jc w:val="center"/>
        <w:rPr>
          <w:noProof/>
          <w:sz w:val="20"/>
          <w:lang w:val="ka-GE"/>
        </w:rPr>
      </w:pPr>
      <w:r w:rsidRPr="00B45D92">
        <w:rPr>
          <w:rFonts w:cs="Sylfaen"/>
          <w:noProof/>
          <w:sz w:val="20"/>
          <w:lang w:val="ka-GE"/>
        </w:rPr>
        <w:t>ინფორმაცია ქსელური</w:t>
      </w:r>
      <w:r w:rsidRPr="00B45D92">
        <w:rPr>
          <w:noProof/>
          <w:sz w:val="20"/>
          <w:lang w:val="ka-GE"/>
        </w:rPr>
        <w:t xml:space="preserve"> </w:t>
      </w:r>
      <w:r w:rsidRPr="00B45D92">
        <w:rPr>
          <w:rFonts w:cs="Sylfaen"/>
          <w:noProof/>
          <w:sz w:val="20"/>
          <w:lang w:val="ka-GE"/>
        </w:rPr>
        <w:t>საინვესტიციო</w:t>
      </w:r>
      <w:r w:rsidRPr="00B45D92">
        <w:rPr>
          <w:noProof/>
          <w:sz w:val="20"/>
          <w:lang w:val="ka-GE"/>
        </w:rPr>
        <w:t xml:space="preserve"> </w:t>
      </w:r>
      <w:r w:rsidRPr="00B45D92">
        <w:rPr>
          <w:rFonts w:cs="Sylfaen"/>
          <w:noProof/>
          <w:sz w:val="20"/>
          <w:lang w:val="ka-GE"/>
        </w:rPr>
        <w:t>პროექტების</w:t>
      </w:r>
      <w:r w:rsidRPr="00B45D92">
        <w:rPr>
          <w:noProof/>
          <w:sz w:val="20"/>
        </w:rPr>
        <w:t xml:space="preserve"> </w:t>
      </w:r>
      <w:r w:rsidRPr="00B45D92">
        <w:rPr>
          <w:rFonts w:cs="Sylfaen"/>
          <w:noProof/>
          <w:sz w:val="20"/>
          <w:lang w:val="ka-GE"/>
        </w:rPr>
        <w:t>სამუშაოების</w:t>
      </w:r>
      <w:r w:rsidRPr="00B45D92">
        <w:rPr>
          <w:noProof/>
          <w:sz w:val="20"/>
          <w:lang w:val="ka-GE"/>
        </w:rPr>
        <w:t xml:space="preserve"> </w:t>
      </w:r>
      <w:r w:rsidRPr="00B45D92">
        <w:rPr>
          <w:rFonts w:cs="Sylfaen"/>
          <w:noProof/>
          <w:sz w:val="20"/>
          <w:lang w:val="ka-GE"/>
        </w:rPr>
        <w:t>ფაქტობრივი</w:t>
      </w:r>
      <w:r w:rsidRPr="00B45D92">
        <w:rPr>
          <w:noProof/>
          <w:sz w:val="20"/>
          <w:lang w:val="ka-GE"/>
        </w:rPr>
        <w:t xml:space="preserve"> </w:t>
      </w:r>
      <w:r w:rsidRPr="00B45D92">
        <w:rPr>
          <w:rFonts w:cs="Sylfaen"/>
          <w:noProof/>
          <w:sz w:val="20"/>
          <w:lang w:val="ka-GE"/>
        </w:rPr>
        <w:t>მოცულობებისა</w:t>
      </w:r>
      <w:r w:rsidRPr="00B45D92">
        <w:rPr>
          <w:noProof/>
          <w:sz w:val="20"/>
          <w:lang w:val="ka-GE"/>
        </w:rPr>
        <w:t xml:space="preserve"> </w:t>
      </w:r>
      <w:r w:rsidRPr="00B45D92">
        <w:rPr>
          <w:rFonts w:cs="Sylfaen"/>
          <w:noProof/>
          <w:sz w:val="20"/>
          <w:lang w:val="ka-GE"/>
        </w:rPr>
        <w:t>და</w:t>
      </w:r>
      <w:r w:rsidRPr="00B45D92">
        <w:rPr>
          <w:noProof/>
          <w:sz w:val="20"/>
          <w:lang w:val="ka-GE"/>
        </w:rPr>
        <w:t xml:space="preserve"> </w:t>
      </w:r>
      <w:r w:rsidRPr="00B45D92">
        <w:rPr>
          <w:rFonts w:cs="Sylfaen"/>
          <w:noProof/>
          <w:sz w:val="20"/>
          <w:lang w:val="ka-GE"/>
        </w:rPr>
        <w:t>ღირებულებების შესახებ</w:t>
      </w:r>
    </w:p>
    <w:tbl>
      <w:tblPr>
        <w:tblW w:w="5000" w:type="pct"/>
        <w:jc w:val="center"/>
        <w:tblLook w:val="04A0" w:firstRow="1" w:lastRow="0" w:firstColumn="1" w:lastColumn="0" w:noHBand="0" w:noVBand="1"/>
      </w:tblPr>
      <w:tblGrid>
        <w:gridCol w:w="954"/>
        <w:gridCol w:w="1107"/>
        <w:gridCol w:w="615"/>
        <w:gridCol w:w="1060"/>
        <w:gridCol w:w="600"/>
        <w:gridCol w:w="979"/>
        <w:gridCol w:w="732"/>
        <w:gridCol w:w="1163"/>
        <w:gridCol w:w="1062"/>
        <w:gridCol w:w="2641"/>
        <w:gridCol w:w="852"/>
        <w:gridCol w:w="606"/>
        <w:gridCol w:w="1062"/>
        <w:gridCol w:w="772"/>
        <w:gridCol w:w="1183"/>
      </w:tblGrid>
      <w:tr w:rsidR="00B45D92" w:rsidRPr="00B45D92" w14:paraId="20F5E6D8" w14:textId="77777777" w:rsidTr="009D78FC">
        <w:trPr>
          <w:trHeight w:val="495"/>
          <w:jc w:val="center"/>
        </w:trPr>
        <w:tc>
          <w:tcPr>
            <w:tcW w:w="310" w:type="pct"/>
            <w:tcBorders>
              <w:top w:val="single" w:sz="4" w:space="0" w:color="auto"/>
              <w:left w:val="single" w:sz="4" w:space="0" w:color="auto"/>
              <w:bottom w:val="single" w:sz="4" w:space="0" w:color="auto"/>
              <w:right w:val="single" w:sz="4" w:space="0" w:color="auto"/>
            </w:tcBorders>
            <w:vAlign w:val="center"/>
          </w:tcPr>
          <w:p w14:paraId="1A83373D"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პროექტის ნომერი</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EAD389"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პროექტის დასახელება</w:t>
            </w:r>
          </w:p>
        </w:tc>
        <w:tc>
          <w:tcPr>
            <w:tcW w:w="200" w:type="pct"/>
            <w:tcBorders>
              <w:top w:val="single" w:sz="4" w:space="0" w:color="auto"/>
              <w:left w:val="nil"/>
              <w:bottom w:val="single" w:sz="4" w:space="0" w:color="auto"/>
              <w:right w:val="single" w:sz="4" w:space="0" w:color="auto"/>
            </w:tcBorders>
            <w:shd w:val="clear" w:color="auto" w:fill="auto"/>
            <w:vAlign w:val="center"/>
            <w:hideMark/>
          </w:tcPr>
          <w:p w14:paraId="69C20755"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წელი</w:t>
            </w:r>
          </w:p>
        </w:tc>
        <w:tc>
          <w:tcPr>
            <w:tcW w:w="344" w:type="pct"/>
            <w:tcBorders>
              <w:top w:val="single" w:sz="4" w:space="0" w:color="auto"/>
              <w:left w:val="nil"/>
              <w:bottom w:val="single" w:sz="4" w:space="0" w:color="auto"/>
              <w:right w:val="single" w:sz="4" w:space="0" w:color="auto"/>
            </w:tcBorders>
            <w:shd w:val="clear" w:color="auto" w:fill="auto"/>
            <w:vAlign w:val="center"/>
            <w:hideMark/>
          </w:tcPr>
          <w:p w14:paraId="53A03C8B" w14:textId="77777777" w:rsidR="00290615" w:rsidRPr="00B45D92" w:rsidRDefault="002A7273" w:rsidP="00FA0475">
            <w:pPr>
              <w:spacing w:line="240" w:lineRule="auto"/>
              <w:jc w:val="center"/>
              <w:rPr>
                <w:bCs/>
                <w:sz w:val="16"/>
                <w:szCs w:val="16"/>
                <w:lang w:val="ka-GE" w:eastAsia="ka-GE"/>
              </w:rPr>
            </w:pPr>
            <w:r w:rsidRPr="00B45D92">
              <w:rPr>
                <w:bCs/>
                <w:sz w:val="16"/>
                <w:szCs w:val="16"/>
                <w:lang w:val="ka-GE" w:eastAsia="ka-GE"/>
              </w:rPr>
              <w:t>აქტივი</w:t>
            </w:r>
          </w:p>
        </w:tc>
        <w:tc>
          <w:tcPr>
            <w:tcW w:w="195" w:type="pct"/>
            <w:tcBorders>
              <w:top w:val="single" w:sz="4" w:space="0" w:color="auto"/>
              <w:left w:val="nil"/>
              <w:bottom w:val="single" w:sz="4" w:space="0" w:color="auto"/>
              <w:right w:val="single" w:sz="4" w:space="0" w:color="auto"/>
            </w:tcBorders>
            <w:shd w:val="clear" w:color="auto" w:fill="auto"/>
            <w:vAlign w:val="center"/>
            <w:hideMark/>
          </w:tcPr>
          <w:p w14:paraId="453F7338"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წნევა</w:t>
            </w:r>
          </w:p>
        </w:tc>
        <w:tc>
          <w:tcPr>
            <w:tcW w:w="318" w:type="pct"/>
            <w:tcBorders>
              <w:top w:val="single" w:sz="4" w:space="0" w:color="auto"/>
              <w:left w:val="nil"/>
              <w:bottom w:val="single" w:sz="4" w:space="0" w:color="auto"/>
              <w:right w:val="single" w:sz="4" w:space="0" w:color="auto"/>
            </w:tcBorders>
            <w:shd w:val="clear" w:color="auto" w:fill="auto"/>
            <w:vAlign w:val="center"/>
            <w:hideMark/>
          </w:tcPr>
          <w:p w14:paraId="2E33F334"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განლაგება</w:t>
            </w:r>
          </w:p>
        </w:tc>
        <w:tc>
          <w:tcPr>
            <w:tcW w:w="238" w:type="pct"/>
            <w:tcBorders>
              <w:top w:val="single" w:sz="4" w:space="0" w:color="auto"/>
              <w:left w:val="nil"/>
              <w:bottom w:val="single" w:sz="4" w:space="0" w:color="auto"/>
              <w:right w:val="single" w:sz="4" w:space="0" w:color="auto"/>
            </w:tcBorders>
            <w:shd w:val="clear" w:color="auto" w:fill="auto"/>
            <w:vAlign w:val="center"/>
            <w:hideMark/>
          </w:tcPr>
          <w:p w14:paraId="1A05CCC9"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მასალა</w:t>
            </w:r>
          </w:p>
        </w:tc>
        <w:tc>
          <w:tcPr>
            <w:tcW w:w="378" w:type="pct"/>
            <w:tcBorders>
              <w:top w:val="single" w:sz="4" w:space="0" w:color="auto"/>
              <w:left w:val="nil"/>
              <w:bottom w:val="single" w:sz="4" w:space="0" w:color="auto"/>
              <w:right w:val="single" w:sz="4" w:space="0" w:color="auto"/>
            </w:tcBorders>
            <w:shd w:val="clear" w:color="auto" w:fill="auto"/>
            <w:vAlign w:val="center"/>
            <w:hideMark/>
          </w:tcPr>
          <w:p w14:paraId="6B8E0C04"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დიამეტრი</w:t>
            </w:r>
            <w:r w:rsidRPr="00B45D92">
              <w:rPr>
                <w:bCs/>
                <w:sz w:val="16"/>
                <w:szCs w:val="16"/>
                <w:lang w:val="ka-GE" w:eastAsia="ka-GE"/>
              </w:rPr>
              <w:br/>
              <w:t>- - - - -</w:t>
            </w:r>
            <w:r w:rsidRPr="00B45D92">
              <w:rPr>
                <w:bCs/>
                <w:sz w:val="16"/>
                <w:szCs w:val="16"/>
                <w:lang w:val="ka-GE" w:eastAsia="ka-GE"/>
              </w:rPr>
              <w:br/>
            </w:r>
            <w:proofErr w:type="spellStart"/>
            <w:r w:rsidRPr="00B45D92">
              <w:rPr>
                <w:bCs/>
                <w:sz w:val="16"/>
                <w:szCs w:val="16"/>
                <w:lang w:val="ka-GE" w:eastAsia="ka-GE"/>
              </w:rPr>
              <w:t>გამტარუნარ</w:t>
            </w:r>
            <w:proofErr w:type="spellEnd"/>
            <w:r w:rsidR="00ED24B4" w:rsidRPr="00B45D92">
              <w:rPr>
                <w:bCs/>
                <w:sz w:val="16"/>
                <w:szCs w:val="16"/>
                <w:lang w:val="ka-GE" w:eastAsia="ka-GE"/>
              </w:rPr>
              <w:t>.</w:t>
            </w:r>
          </w:p>
        </w:tc>
        <w:tc>
          <w:tcPr>
            <w:tcW w:w="345" w:type="pct"/>
            <w:tcBorders>
              <w:top w:val="single" w:sz="4" w:space="0" w:color="auto"/>
              <w:left w:val="nil"/>
              <w:bottom w:val="single" w:sz="4" w:space="0" w:color="auto"/>
              <w:right w:val="single" w:sz="4" w:space="0" w:color="auto"/>
            </w:tcBorders>
            <w:shd w:val="clear" w:color="auto" w:fill="auto"/>
            <w:vAlign w:val="center"/>
            <w:hideMark/>
          </w:tcPr>
          <w:p w14:paraId="436FDCDB"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 xml:space="preserve">სიგრძე </w:t>
            </w:r>
            <w:r w:rsidRPr="00B45D92">
              <w:rPr>
                <w:bCs/>
                <w:sz w:val="16"/>
                <w:szCs w:val="16"/>
                <w:lang w:val="ka-GE" w:eastAsia="ka-GE"/>
              </w:rPr>
              <w:br/>
              <w:t>- - - - -</w:t>
            </w:r>
            <w:r w:rsidRPr="00B45D92">
              <w:rPr>
                <w:bCs/>
                <w:sz w:val="16"/>
                <w:szCs w:val="16"/>
                <w:lang w:val="ka-GE" w:eastAsia="ka-GE"/>
              </w:rPr>
              <w:br/>
              <w:t>რაოდენობა</w:t>
            </w:r>
          </w:p>
        </w:tc>
        <w:tc>
          <w:tcPr>
            <w:tcW w:w="858" w:type="pct"/>
            <w:tcBorders>
              <w:top w:val="single" w:sz="4" w:space="0" w:color="auto"/>
              <w:left w:val="nil"/>
              <w:bottom w:val="single" w:sz="4" w:space="0" w:color="auto"/>
              <w:right w:val="single" w:sz="4" w:space="0" w:color="auto"/>
            </w:tcBorders>
            <w:shd w:val="clear" w:color="000000" w:fill="FFFFFF"/>
            <w:vAlign w:val="center"/>
            <w:hideMark/>
          </w:tcPr>
          <w:p w14:paraId="35788A83"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სამუშაოები</w:t>
            </w:r>
          </w:p>
        </w:tc>
        <w:tc>
          <w:tcPr>
            <w:tcW w:w="277" w:type="pct"/>
            <w:tcBorders>
              <w:top w:val="single" w:sz="4" w:space="0" w:color="auto"/>
              <w:left w:val="nil"/>
              <w:bottom w:val="single" w:sz="4" w:space="0" w:color="auto"/>
              <w:right w:val="single" w:sz="4" w:space="0" w:color="auto"/>
            </w:tcBorders>
            <w:shd w:val="clear" w:color="auto" w:fill="auto"/>
            <w:vAlign w:val="center"/>
            <w:hideMark/>
          </w:tcPr>
          <w:p w14:paraId="6C668BF8"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მახას</w:t>
            </w:r>
            <w:r w:rsidR="00ED24B4" w:rsidRPr="00B45D92">
              <w:rPr>
                <w:bCs/>
                <w:sz w:val="16"/>
                <w:szCs w:val="16"/>
                <w:lang w:val="ka-GE" w:eastAsia="ka-GE"/>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14:paraId="351494C4" w14:textId="77777777" w:rsidR="00290615" w:rsidRPr="00B45D92" w:rsidRDefault="00290615" w:rsidP="00FA0475">
            <w:pPr>
              <w:spacing w:line="240" w:lineRule="auto"/>
              <w:jc w:val="center"/>
              <w:rPr>
                <w:bCs/>
                <w:sz w:val="16"/>
                <w:szCs w:val="16"/>
                <w:lang w:val="ka-GE" w:eastAsia="ka-GE"/>
              </w:rPr>
            </w:pPr>
            <w:proofErr w:type="spellStart"/>
            <w:r w:rsidRPr="00B45D92">
              <w:rPr>
                <w:bCs/>
                <w:sz w:val="16"/>
                <w:szCs w:val="16"/>
                <w:lang w:val="ka-GE" w:eastAsia="ka-GE"/>
              </w:rPr>
              <w:t>განზ</w:t>
            </w:r>
            <w:proofErr w:type="spellEnd"/>
            <w:r w:rsidRPr="00B45D92">
              <w:rPr>
                <w:bCs/>
                <w:sz w:val="16"/>
                <w:szCs w:val="16"/>
                <w:lang w:val="ka-GE" w:eastAsia="ka-GE"/>
              </w:rPr>
              <w:t>.</w:t>
            </w:r>
          </w:p>
        </w:tc>
        <w:tc>
          <w:tcPr>
            <w:tcW w:w="345" w:type="pct"/>
            <w:tcBorders>
              <w:top w:val="single" w:sz="4" w:space="0" w:color="auto"/>
              <w:left w:val="nil"/>
              <w:bottom w:val="single" w:sz="4" w:space="0" w:color="auto"/>
              <w:right w:val="single" w:sz="4" w:space="0" w:color="auto"/>
            </w:tcBorders>
            <w:shd w:val="clear" w:color="auto" w:fill="auto"/>
            <w:vAlign w:val="center"/>
            <w:hideMark/>
          </w:tcPr>
          <w:p w14:paraId="719BFDCA"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რაოდენობა</w:t>
            </w:r>
          </w:p>
        </w:tc>
        <w:tc>
          <w:tcPr>
            <w:tcW w:w="251" w:type="pct"/>
            <w:tcBorders>
              <w:top w:val="single" w:sz="4" w:space="0" w:color="auto"/>
              <w:left w:val="nil"/>
              <w:bottom w:val="single" w:sz="4" w:space="0" w:color="auto"/>
              <w:right w:val="single" w:sz="4" w:space="0" w:color="auto"/>
            </w:tcBorders>
            <w:shd w:val="clear" w:color="auto" w:fill="auto"/>
            <w:vAlign w:val="center"/>
            <w:hideMark/>
          </w:tcPr>
          <w:p w14:paraId="08641F61" w14:textId="77777777" w:rsidR="00290615" w:rsidRPr="00B45D92" w:rsidRDefault="00290615" w:rsidP="00FA0475">
            <w:pPr>
              <w:spacing w:line="240" w:lineRule="auto"/>
              <w:jc w:val="center"/>
              <w:rPr>
                <w:bCs/>
                <w:sz w:val="16"/>
                <w:szCs w:val="16"/>
                <w:lang w:val="ka-GE" w:eastAsia="ka-GE"/>
              </w:rPr>
            </w:pPr>
            <w:proofErr w:type="spellStart"/>
            <w:r w:rsidRPr="00B45D92">
              <w:rPr>
                <w:bCs/>
                <w:sz w:val="16"/>
                <w:szCs w:val="16"/>
                <w:lang w:val="ka-GE" w:eastAsia="ka-GE"/>
              </w:rPr>
              <w:t>ღირებ</w:t>
            </w:r>
            <w:proofErr w:type="spellEnd"/>
            <w:r w:rsidRPr="00B45D92">
              <w:rPr>
                <w:bCs/>
                <w:sz w:val="16"/>
                <w:szCs w:val="16"/>
                <w:lang w:val="ka-GE" w:eastAsia="ka-GE"/>
              </w:rPr>
              <w:t>. დღგ-ს გარეშე</w:t>
            </w:r>
          </w:p>
        </w:tc>
        <w:tc>
          <w:tcPr>
            <w:tcW w:w="384" w:type="pct"/>
            <w:tcBorders>
              <w:top w:val="single" w:sz="4" w:space="0" w:color="auto"/>
              <w:left w:val="nil"/>
              <w:bottom w:val="single" w:sz="4" w:space="0" w:color="auto"/>
              <w:right w:val="single" w:sz="4" w:space="0" w:color="auto"/>
            </w:tcBorders>
            <w:shd w:val="clear" w:color="auto" w:fill="auto"/>
            <w:vAlign w:val="center"/>
            <w:hideMark/>
          </w:tcPr>
          <w:p w14:paraId="04147C6C" w14:textId="77777777" w:rsidR="00290615" w:rsidRPr="00B45D92" w:rsidRDefault="00290615" w:rsidP="00FA0475">
            <w:pPr>
              <w:spacing w:line="240" w:lineRule="auto"/>
              <w:jc w:val="center"/>
              <w:rPr>
                <w:bCs/>
                <w:sz w:val="16"/>
                <w:szCs w:val="16"/>
                <w:lang w:val="ka-GE" w:eastAsia="ka-GE"/>
              </w:rPr>
            </w:pPr>
            <w:r w:rsidRPr="00B45D92">
              <w:rPr>
                <w:bCs/>
                <w:sz w:val="16"/>
                <w:szCs w:val="16"/>
                <w:lang w:val="ka-GE" w:eastAsia="ka-GE"/>
              </w:rPr>
              <w:t>მთლიანი ღირებულება დღგ-ს გარეშე</w:t>
            </w:r>
          </w:p>
        </w:tc>
      </w:tr>
      <w:tr w:rsidR="00B45D92" w:rsidRPr="00B45D92" w14:paraId="4C73E220" w14:textId="77777777" w:rsidTr="009D78FC">
        <w:trPr>
          <w:trHeight w:val="162"/>
          <w:jc w:val="center"/>
        </w:trPr>
        <w:tc>
          <w:tcPr>
            <w:tcW w:w="310" w:type="pct"/>
            <w:tcBorders>
              <w:top w:val="single" w:sz="4" w:space="0" w:color="auto"/>
              <w:left w:val="single" w:sz="4" w:space="0" w:color="auto"/>
              <w:bottom w:val="single" w:sz="4" w:space="0" w:color="auto"/>
              <w:right w:val="single" w:sz="4" w:space="0" w:color="auto"/>
            </w:tcBorders>
            <w:vAlign w:val="center"/>
          </w:tcPr>
          <w:p w14:paraId="14A5BB5F"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11E941"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2</w:t>
            </w:r>
          </w:p>
        </w:tc>
        <w:tc>
          <w:tcPr>
            <w:tcW w:w="200" w:type="pct"/>
            <w:tcBorders>
              <w:top w:val="single" w:sz="4" w:space="0" w:color="auto"/>
              <w:left w:val="nil"/>
              <w:bottom w:val="single" w:sz="4" w:space="0" w:color="auto"/>
              <w:right w:val="single" w:sz="4" w:space="0" w:color="auto"/>
            </w:tcBorders>
            <w:shd w:val="clear" w:color="auto" w:fill="auto"/>
            <w:vAlign w:val="center"/>
          </w:tcPr>
          <w:p w14:paraId="0B2E2FDE"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3</w:t>
            </w:r>
          </w:p>
        </w:tc>
        <w:tc>
          <w:tcPr>
            <w:tcW w:w="344" w:type="pct"/>
            <w:tcBorders>
              <w:top w:val="single" w:sz="4" w:space="0" w:color="auto"/>
              <w:left w:val="nil"/>
              <w:bottom w:val="single" w:sz="4" w:space="0" w:color="auto"/>
              <w:right w:val="single" w:sz="4" w:space="0" w:color="auto"/>
            </w:tcBorders>
            <w:shd w:val="clear" w:color="auto" w:fill="auto"/>
            <w:vAlign w:val="center"/>
          </w:tcPr>
          <w:p w14:paraId="05EF158B"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4</w:t>
            </w:r>
          </w:p>
        </w:tc>
        <w:tc>
          <w:tcPr>
            <w:tcW w:w="195" w:type="pct"/>
            <w:tcBorders>
              <w:top w:val="single" w:sz="4" w:space="0" w:color="auto"/>
              <w:left w:val="nil"/>
              <w:bottom w:val="single" w:sz="4" w:space="0" w:color="auto"/>
              <w:right w:val="single" w:sz="4" w:space="0" w:color="auto"/>
            </w:tcBorders>
            <w:shd w:val="clear" w:color="auto" w:fill="auto"/>
            <w:vAlign w:val="center"/>
          </w:tcPr>
          <w:p w14:paraId="401A2A52"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5</w:t>
            </w:r>
          </w:p>
        </w:tc>
        <w:tc>
          <w:tcPr>
            <w:tcW w:w="318" w:type="pct"/>
            <w:tcBorders>
              <w:top w:val="single" w:sz="4" w:space="0" w:color="auto"/>
              <w:left w:val="nil"/>
              <w:bottom w:val="single" w:sz="4" w:space="0" w:color="auto"/>
              <w:right w:val="single" w:sz="4" w:space="0" w:color="auto"/>
            </w:tcBorders>
            <w:shd w:val="clear" w:color="auto" w:fill="auto"/>
            <w:vAlign w:val="center"/>
          </w:tcPr>
          <w:p w14:paraId="46D667CD"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6</w:t>
            </w:r>
          </w:p>
        </w:tc>
        <w:tc>
          <w:tcPr>
            <w:tcW w:w="238" w:type="pct"/>
            <w:tcBorders>
              <w:top w:val="single" w:sz="4" w:space="0" w:color="auto"/>
              <w:left w:val="nil"/>
              <w:bottom w:val="single" w:sz="4" w:space="0" w:color="auto"/>
              <w:right w:val="single" w:sz="4" w:space="0" w:color="auto"/>
            </w:tcBorders>
            <w:shd w:val="clear" w:color="auto" w:fill="auto"/>
            <w:vAlign w:val="center"/>
          </w:tcPr>
          <w:p w14:paraId="2A58FF69"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7</w:t>
            </w:r>
          </w:p>
        </w:tc>
        <w:tc>
          <w:tcPr>
            <w:tcW w:w="378" w:type="pct"/>
            <w:tcBorders>
              <w:top w:val="single" w:sz="4" w:space="0" w:color="auto"/>
              <w:left w:val="nil"/>
              <w:bottom w:val="single" w:sz="4" w:space="0" w:color="auto"/>
              <w:right w:val="single" w:sz="4" w:space="0" w:color="auto"/>
            </w:tcBorders>
            <w:shd w:val="clear" w:color="auto" w:fill="auto"/>
            <w:vAlign w:val="center"/>
          </w:tcPr>
          <w:p w14:paraId="334B341D"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8</w:t>
            </w:r>
          </w:p>
        </w:tc>
        <w:tc>
          <w:tcPr>
            <w:tcW w:w="345" w:type="pct"/>
            <w:tcBorders>
              <w:top w:val="single" w:sz="4" w:space="0" w:color="auto"/>
              <w:left w:val="nil"/>
              <w:bottom w:val="single" w:sz="4" w:space="0" w:color="auto"/>
              <w:right w:val="single" w:sz="4" w:space="0" w:color="auto"/>
            </w:tcBorders>
            <w:shd w:val="clear" w:color="auto" w:fill="auto"/>
            <w:vAlign w:val="center"/>
          </w:tcPr>
          <w:p w14:paraId="671B159F"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9</w:t>
            </w:r>
          </w:p>
        </w:tc>
        <w:tc>
          <w:tcPr>
            <w:tcW w:w="858" w:type="pct"/>
            <w:tcBorders>
              <w:top w:val="single" w:sz="4" w:space="0" w:color="auto"/>
              <w:left w:val="nil"/>
              <w:bottom w:val="single" w:sz="4" w:space="0" w:color="auto"/>
              <w:right w:val="single" w:sz="4" w:space="0" w:color="auto"/>
            </w:tcBorders>
            <w:shd w:val="clear" w:color="000000" w:fill="FFFFFF"/>
            <w:vAlign w:val="center"/>
          </w:tcPr>
          <w:p w14:paraId="151973D8"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10</w:t>
            </w:r>
          </w:p>
        </w:tc>
        <w:tc>
          <w:tcPr>
            <w:tcW w:w="277" w:type="pct"/>
            <w:tcBorders>
              <w:top w:val="single" w:sz="4" w:space="0" w:color="auto"/>
              <w:left w:val="nil"/>
              <w:bottom w:val="single" w:sz="4" w:space="0" w:color="auto"/>
              <w:right w:val="single" w:sz="4" w:space="0" w:color="auto"/>
            </w:tcBorders>
            <w:shd w:val="clear" w:color="auto" w:fill="auto"/>
            <w:vAlign w:val="center"/>
          </w:tcPr>
          <w:p w14:paraId="0C7DDB58"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11</w:t>
            </w:r>
          </w:p>
        </w:tc>
        <w:tc>
          <w:tcPr>
            <w:tcW w:w="197" w:type="pct"/>
            <w:tcBorders>
              <w:top w:val="single" w:sz="4" w:space="0" w:color="auto"/>
              <w:left w:val="nil"/>
              <w:bottom w:val="single" w:sz="4" w:space="0" w:color="auto"/>
              <w:right w:val="single" w:sz="4" w:space="0" w:color="auto"/>
            </w:tcBorders>
            <w:shd w:val="clear" w:color="auto" w:fill="auto"/>
            <w:vAlign w:val="center"/>
          </w:tcPr>
          <w:p w14:paraId="53548972"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12</w:t>
            </w:r>
          </w:p>
        </w:tc>
        <w:tc>
          <w:tcPr>
            <w:tcW w:w="345" w:type="pct"/>
            <w:tcBorders>
              <w:top w:val="single" w:sz="4" w:space="0" w:color="auto"/>
              <w:left w:val="nil"/>
              <w:bottom w:val="single" w:sz="4" w:space="0" w:color="auto"/>
              <w:right w:val="single" w:sz="4" w:space="0" w:color="auto"/>
            </w:tcBorders>
            <w:shd w:val="clear" w:color="auto" w:fill="auto"/>
            <w:vAlign w:val="center"/>
          </w:tcPr>
          <w:p w14:paraId="6D29C961"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13</w:t>
            </w:r>
          </w:p>
        </w:tc>
        <w:tc>
          <w:tcPr>
            <w:tcW w:w="251" w:type="pct"/>
            <w:tcBorders>
              <w:top w:val="single" w:sz="4" w:space="0" w:color="auto"/>
              <w:left w:val="nil"/>
              <w:bottom w:val="single" w:sz="4" w:space="0" w:color="auto"/>
              <w:right w:val="single" w:sz="4" w:space="0" w:color="auto"/>
            </w:tcBorders>
            <w:shd w:val="clear" w:color="auto" w:fill="auto"/>
            <w:vAlign w:val="center"/>
          </w:tcPr>
          <w:p w14:paraId="771F8ED0"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14</w:t>
            </w:r>
          </w:p>
        </w:tc>
        <w:tc>
          <w:tcPr>
            <w:tcW w:w="384" w:type="pct"/>
            <w:tcBorders>
              <w:top w:val="single" w:sz="4" w:space="0" w:color="auto"/>
              <w:left w:val="nil"/>
              <w:bottom w:val="single" w:sz="4" w:space="0" w:color="auto"/>
              <w:right w:val="single" w:sz="4" w:space="0" w:color="auto"/>
            </w:tcBorders>
            <w:shd w:val="clear" w:color="auto" w:fill="auto"/>
            <w:vAlign w:val="center"/>
          </w:tcPr>
          <w:p w14:paraId="10B6B614" w14:textId="77777777" w:rsidR="00290615" w:rsidRPr="00B45D92" w:rsidRDefault="00290615" w:rsidP="004663F8">
            <w:pPr>
              <w:spacing w:line="240" w:lineRule="auto"/>
              <w:rPr>
                <w:bCs/>
                <w:sz w:val="16"/>
                <w:szCs w:val="16"/>
                <w:lang w:val="ka-GE" w:eastAsia="ka-GE"/>
              </w:rPr>
            </w:pPr>
            <w:r w:rsidRPr="00B45D92">
              <w:rPr>
                <w:bCs/>
                <w:sz w:val="16"/>
                <w:szCs w:val="16"/>
                <w:lang w:val="ka-GE" w:eastAsia="ka-GE"/>
              </w:rPr>
              <w:t>15</w:t>
            </w:r>
          </w:p>
        </w:tc>
      </w:tr>
      <w:tr w:rsidR="00B45D92" w:rsidRPr="00B45D92" w14:paraId="33B55076" w14:textId="77777777" w:rsidTr="00FA0475">
        <w:trPr>
          <w:trHeight w:val="139"/>
          <w:jc w:val="center"/>
        </w:trPr>
        <w:tc>
          <w:tcPr>
            <w:tcW w:w="310" w:type="pct"/>
            <w:vMerge w:val="restart"/>
            <w:tcBorders>
              <w:top w:val="nil"/>
              <w:left w:val="single" w:sz="4" w:space="0" w:color="auto"/>
              <w:right w:val="single" w:sz="4" w:space="0" w:color="auto"/>
            </w:tcBorders>
            <w:vAlign w:val="center"/>
          </w:tcPr>
          <w:p w14:paraId="14B6BCB2" w14:textId="77777777" w:rsidR="00290615" w:rsidRPr="00B45D92" w:rsidRDefault="009849B7" w:rsidP="004663F8">
            <w:pPr>
              <w:spacing w:line="240" w:lineRule="auto"/>
              <w:rPr>
                <w:sz w:val="16"/>
                <w:szCs w:val="16"/>
                <w:lang w:val="ka-GE" w:eastAsia="ka-GE"/>
              </w:rPr>
            </w:pPr>
            <w:r w:rsidRPr="00B45D92">
              <w:rPr>
                <w:sz w:val="16"/>
                <w:szCs w:val="16"/>
                <w:lang w:eastAsia="ka-GE"/>
              </w:rPr>
              <w:t>P.</w:t>
            </w:r>
            <w:proofErr w:type="gramStart"/>
            <w:r w:rsidRPr="00B45D92">
              <w:rPr>
                <w:sz w:val="16"/>
                <w:szCs w:val="16"/>
                <w:lang w:eastAsia="ka-GE"/>
              </w:rPr>
              <w:t>1..</w:t>
            </w:r>
            <w:proofErr w:type="gramEnd"/>
            <w:r w:rsidRPr="00B45D92">
              <w:rPr>
                <w:sz w:val="16"/>
                <w:szCs w:val="16"/>
                <w:lang w:val="ka-GE" w:eastAsia="ka-GE"/>
              </w:rPr>
              <w:t> </w:t>
            </w:r>
          </w:p>
        </w:tc>
        <w:tc>
          <w:tcPr>
            <w:tcW w:w="360" w:type="pct"/>
            <w:vMerge w:val="restart"/>
            <w:tcBorders>
              <w:top w:val="nil"/>
              <w:left w:val="single" w:sz="4" w:space="0" w:color="auto"/>
              <w:bottom w:val="single" w:sz="4" w:space="0" w:color="auto"/>
              <w:right w:val="single" w:sz="4" w:space="0" w:color="auto"/>
            </w:tcBorders>
            <w:shd w:val="clear" w:color="auto" w:fill="auto"/>
            <w:vAlign w:val="center"/>
            <w:hideMark/>
          </w:tcPr>
          <w:p w14:paraId="4171AEB0"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00" w:type="pct"/>
            <w:vMerge w:val="restart"/>
            <w:tcBorders>
              <w:top w:val="nil"/>
              <w:left w:val="single" w:sz="4" w:space="0" w:color="auto"/>
              <w:bottom w:val="single" w:sz="4" w:space="0" w:color="auto"/>
              <w:right w:val="single" w:sz="4" w:space="0" w:color="auto"/>
            </w:tcBorders>
            <w:shd w:val="clear" w:color="auto" w:fill="auto"/>
            <w:vAlign w:val="center"/>
            <w:hideMark/>
          </w:tcPr>
          <w:p w14:paraId="41476E5A"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44" w:type="pct"/>
            <w:vMerge w:val="restart"/>
            <w:tcBorders>
              <w:top w:val="nil"/>
              <w:left w:val="single" w:sz="4" w:space="0" w:color="auto"/>
              <w:bottom w:val="single" w:sz="4" w:space="0" w:color="auto"/>
              <w:right w:val="single" w:sz="4" w:space="0" w:color="auto"/>
            </w:tcBorders>
            <w:shd w:val="clear" w:color="auto" w:fill="auto"/>
            <w:vAlign w:val="center"/>
            <w:hideMark/>
          </w:tcPr>
          <w:p w14:paraId="6C61596B" w14:textId="77777777" w:rsidR="00290615" w:rsidRPr="00B45D92" w:rsidRDefault="00290615" w:rsidP="00F7667F">
            <w:pPr>
              <w:spacing w:line="240" w:lineRule="auto"/>
              <w:jc w:val="center"/>
              <w:rPr>
                <w:sz w:val="16"/>
                <w:szCs w:val="16"/>
                <w:lang w:val="ka-GE" w:eastAsia="ka-GE"/>
              </w:rPr>
            </w:pPr>
            <w:r w:rsidRPr="00B45D92">
              <w:rPr>
                <w:sz w:val="16"/>
                <w:szCs w:val="16"/>
                <w:lang w:val="ka-GE" w:eastAsia="ka-GE"/>
              </w:rPr>
              <w:t>ხაზობრივი ნაგებობა</w:t>
            </w:r>
          </w:p>
        </w:tc>
        <w:tc>
          <w:tcPr>
            <w:tcW w:w="195" w:type="pct"/>
            <w:vMerge w:val="restart"/>
            <w:tcBorders>
              <w:top w:val="nil"/>
              <w:left w:val="single" w:sz="4" w:space="0" w:color="auto"/>
              <w:bottom w:val="single" w:sz="4" w:space="0" w:color="auto"/>
              <w:right w:val="single" w:sz="4" w:space="0" w:color="auto"/>
            </w:tcBorders>
            <w:shd w:val="clear" w:color="auto" w:fill="auto"/>
            <w:vAlign w:val="center"/>
          </w:tcPr>
          <w:p w14:paraId="6DB05F32" w14:textId="77777777" w:rsidR="00290615" w:rsidRPr="00B45D92" w:rsidRDefault="00290615" w:rsidP="004663F8">
            <w:pPr>
              <w:spacing w:line="240" w:lineRule="auto"/>
              <w:rPr>
                <w:sz w:val="16"/>
                <w:szCs w:val="16"/>
                <w:lang w:val="ka-GE" w:eastAsia="ka-GE"/>
              </w:rPr>
            </w:pPr>
          </w:p>
        </w:tc>
        <w:tc>
          <w:tcPr>
            <w:tcW w:w="318" w:type="pct"/>
            <w:vMerge w:val="restart"/>
            <w:tcBorders>
              <w:top w:val="nil"/>
              <w:left w:val="single" w:sz="4" w:space="0" w:color="auto"/>
              <w:bottom w:val="single" w:sz="4" w:space="0" w:color="auto"/>
              <w:right w:val="single" w:sz="4" w:space="0" w:color="auto"/>
            </w:tcBorders>
            <w:shd w:val="clear" w:color="auto" w:fill="auto"/>
            <w:vAlign w:val="center"/>
            <w:hideMark/>
          </w:tcPr>
          <w:p w14:paraId="2240EEC9"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38" w:type="pct"/>
            <w:vMerge w:val="restart"/>
            <w:tcBorders>
              <w:top w:val="nil"/>
              <w:left w:val="single" w:sz="4" w:space="0" w:color="auto"/>
              <w:bottom w:val="single" w:sz="4" w:space="0" w:color="auto"/>
              <w:right w:val="single" w:sz="4" w:space="0" w:color="auto"/>
            </w:tcBorders>
            <w:shd w:val="clear" w:color="auto" w:fill="auto"/>
            <w:vAlign w:val="center"/>
            <w:hideMark/>
          </w:tcPr>
          <w:p w14:paraId="301564F8"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78" w:type="pct"/>
            <w:vMerge w:val="restart"/>
            <w:tcBorders>
              <w:top w:val="nil"/>
              <w:left w:val="single" w:sz="4" w:space="0" w:color="auto"/>
              <w:bottom w:val="single" w:sz="4" w:space="0" w:color="auto"/>
              <w:right w:val="single" w:sz="4" w:space="0" w:color="auto"/>
            </w:tcBorders>
            <w:shd w:val="clear" w:color="auto" w:fill="auto"/>
            <w:vAlign w:val="center"/>
            <w:hideMark/>
          </w:tcPr>
          <w:p w14:paraId="3FCF50AA"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45" w:type="pct"/>
            <w:vMerge w:val="restart"/>
            <w:tcBorders>
              <w:top w:val="nil"/>
              <w:left w:val="single" w:sz="4" w:space="0" w:color="auto"/>
              <w:bottom w:val="single" w:sz="4" w:space="0" w:color="auto"/>
              <w:right w:val="single" w:sz="4" w:space="0" w:color="auto"/>
            </w:tcBorders>
            <w:shd w:val="clear" w:color="auto" w:fill="auto"/>
            <w:vAlign w:val="center"/>
            <w:hideMark/>
          </w:tcPr>
          <w:p w14:paraId="0F566A0B"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858" w:type="pct"/>
            <w:tcBorders>
              <w:top w:val="nil"/>
              <w:left w:val="nil"/>
              <w:bottom w:val="single" w:sz="4" w:space="0" w:color="auto"/>
              <w:right w:val="single" w:sz="4" w:space="0" w:color="auto"/>
            </w:tcBorders>
            <w:shd w:val="clear" w:color="auto" w:fill="auto"/>
            <w:vAlign w:val="center"/>
            <w:hideMark/>
          </w:tcPr>
          <w:p w14:paraId="012EEB23"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მილი</w:t>
            </w:r>
          </w:p>
        </w:tc>
        <w:tc>
          <w:tcPr>
            <w:tcW w:w="277" w:type="pct"/>
            <w:tcBorders>
              <w:top w:val="nil"/>
              <w:left w:val="nil"/>
              <w:bottom w:val="single" w:sz="4" w:space="0" w:color="auto"/>
              <w:right w:val="single" w:sz="4" w:space="0" w:color="auto"/>
            </w:tcBorders>
            <w:shd w:val="clear" w:color="auto" w:fill="auto"/>
            <w:vAlign w:val="center"/>
            <w:hideMark/>
          </w:tcPr>
          <w:p w14:paraId="7FFF4799"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7F6AA706"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399692E2"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608DABC3"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val="restart"/>
            <w:tcBorders>
              <w:top w:val="nil"/>
              <w:left w:val="single" w:sz="4" w:space="0" w:color="auto"/>
              <w:bottom w:val="single" w:sz="4" w:space="0" w:color="auto"/>
              <w:right w:val="single" w:sz="4" w:space="0" w:color="auto"/>
            </w:tcBorders>
            <w:shd w:val="clear" w:color="auto" w:fill="auto"/>
            <w:vAlign w:val="center"/>
            <w:hideMark/>
          </w:tcPr>
          <w:p w14:paraId="36033281"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r>
      <w:tr w:rsidR="00B45D92" w:rsidRPr="00B45D92" w14:paraId="78D6E70A" w14:textId="77777777" w:rsidTr="00FA0475">
        <w:trPr>
          <w:trHeight w:val="228"/>
          <w:jc w:val="center"/>
        </w:trPr>
        <w:tc>
          <w:tcPr>
            <w:tcW w:w="310" w:type="pct"/>
            <w:vMerge/>
            <w:tcBorders>
              <w:left w:val="single" w:sz="4" w:space="0" w:color="auto"/>
              <w:right w:val="single" w:sz="4" w:space="0" w:color="auto"/>
            </w:tcBorders>
          </w:tcPr>
          <w:p w14:paraId="4DDC914A"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21BE963B"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279620D0" w14:textId="77777777" w:rsidR="00290615" w:rsidRPr="00B45D92" w:rsidRDefault="00290615" w:rsidP="004663F8">
            <w:pPr>
              <w:spacing w:line="240" w:lineRule="auto"/>
              <w:rPr>
                <w:sz w:val="16"/>
                <w:szCs w:val="16"/>
                <w:lang w:val="ka-GE" w:eastAsia="ka-GE"/>
              </w:rPr>
            </w:pPr>
          </w:p>
        </w:tc>
        <w:tc>
          <w:tcPr>
            <w:tcW w:w="344" w:type="pct"/>
            <w:vMerge/>
            <w:tcBorders>
              <w:top w:val="nil"/>
              <w:left w:val="single" w:sz="4" w:space="0" w:color="auto"/>
              <w:bottom w:val="single" w:sz="4" w:space="0" w:color="auto"/>
              <w:right w:val="single" w:sz="4" w:space="0" w:color="auto"/>
            </w:tcBorders>
            <w:vAlign w:val="center"/>
            <w:hideMark/>
          </w:tcPr>
          <w:p w14:paraId="45759B10" w14:textId="77777777" w:rsidR="00290615" w:rsidRPr="00B45D92" w:rsidRDefault="00290615" w:rsidP="00F7667F">
            <w:pPr>
              <w:spacing w:line="240" w:lineRule="auto"/>
              <w:jc w:val="center"/>
              <w:rPr>
                <w:sz w:val="16"/>
                <w:szCs w:val="16"/>
                <w:lang w:val="ka-GE" w:eastAsia="ka-GE"/>
              </w:rPr>
            </w:pPr>
          </w:p>
        </w:tc>
        <w:tc>
          <w:tcPr>
            <w:tcW w:w="195" w:type="pct"/>
            <w:vMerge/>
            <w:tcBorders>
              <w:top w:val="nil"/>
              <w:left w:val="single" w:sz="4" w:space="0" w:color="auto"/>
              <w:bottom w:val="single" w:sz="4" w:space="0" w:color="auto"/>
              <w:right w:val="single" w:sz="4" w:space="0" w:color="auto"/>
            </w:tcBorders>
            <w:vAlign w:val="center"/>
          </w:tcPr>
          <w:p w14:paraId="4BCA83F0" w14:textId="77777777" w:rsidR="00290615" w:rsidRPr="00B45D92" w:rsidRDefault="00290615" w:rsidP="004663F8">
            <w:pPr>
              <w:spacing w:line="240" w:lineRule="auto"/>
              <w:rPr>
                <w:sz w:val="16"/>
                <w:szCs w:val="16"/>
                <w:lang w:val="ka-GE" w:eastAsia="ka-GE"/>
              </w:rPr>
            </w:pPr>
          </w:p>
        </w:tc>
        <w:tc>
          <w:tcPr>
            <w:tcW w:w="318" w:type="pct"/>
            <w:vMerge/>
            <w:tcBorders>
              <w:top w:val="nil"/>
              <w:left w:val="single" w:sz="4" w:space="0" w:color="auto"/>
              <w:bottom w:val="single" w:sz="4" w:space="0" w:color="auto"/>
              <w:right w:val="single" w:sz="4" w:space="0" w:color="auto"/>
            </w:tcBorders>
            <w:vAlign w:val="center"/>
            <w:hideMark/>
          </w:tcPr>
          <w:p w14:paraId="333460D6" w14:textId="77777777" w:rsidR="00290615" w:rsidRPr="00B45D92" w:rsidRDefault="00290615" w:rsidP="004663F8">
            <w:pPr>
              <w:spacing w:line="240" w:lineRule="auto"/>
              <w:rPr>
                <w:sz w:val="16"/>
                <w:szCs w:val="16"/>
                <w:lang w:val="ka-GE" w:eastAsia="ka-GE"/>
              </w:rPr>
            </w:pPr>
          </w:p>
        </w:tc>
        <w:tc>
          <w:tcPr>
            <w:tcW w:w="238" w:type="pct"/>
            <w:vMerge/>
            <w:tcBorders>
              <w:top w:val="nil"/>
              <w:left w:val="single" w:sz="4" w:space="0" w:color="auto"/>
              <w:bottom w:val="single" w:sz="4" w:space="0" w:color="auto"/>
              <w:right w:val="single" w:sz="4" w:space="0" w:color="auto"/>
            </w:tcBorders>
            <w:vAlign w:val="center"/>
            <w:hideMark/>
          </w:tcPr>
          <w:p w14:paraId="7B73B2A0" w14:textId="77777777" w:rsidR="00290615" w:rsidRPr="00B45D92" w:rsidRDefault="00290615" w:rsidP="004663F8">
            <w:pPr>
              <w:spacing w:line="240" w:lineRule="auto"/>
              <w:rPr>
                <w:sz w:val="16"/>
                <w:szCs w:val="16"/>
                <w:lang w:val="ka-GE" w:eastAsia="ka-GE"/>
              </w:rPr>
            </w:pPr>
          </w:p>
        </w:tc>
        <w:tc>
          <w:tcPr>
            <w:tcW w:w="378" w:type="pct"/>
            <w:vMerge/>
            <w:tcBorders>
              <w:top w:val="nil"/>
              <w:left w:val="single" w:sz="4" w:space="0" w:color="auto"/>
              <w:bottom w:val="single" w:sz="4" w:space="0" w:color="auto"/>
              <w:right w:val="single" w:sz="4" w:space="0" w:color="auto"/>
            </w:tcBorders>
            <w:vAlign w:val="center"/>
            <w:hideMark/>
          </w:tcPr>
          <w:p w14:paraId="2098AFDE" w14:textId="77777777" w:rsidR="00290615" w:rsidRPr="00B45D92" w:rsidRDefault="00290615" w:rsidP="004663F8">
            <w:pPr>
              <w:spacing w:line="240" w:lineRule="auto"/>
              <w:rPr>
                <w:sz w:val="16"/>
                <w:szCs w:val="16"/>
                <w:lang w:val="ka-GE" w:eastAsia="ka-GE"/>
              </w:rPr>
            </w:pPr>
          </w:p>
        </w:tc>
        <w:tc>
          <w:tcPr>
            <w:tcW w:w="345" w:type="pct"/>
            <w:vMerge/>
            <w:tcBorders>
              <w:top w:val="nil"/>
              <w:left w:val="single" w:sz="4" w:space="0" w:color="auto"/>
              <w:bottom w:val="single" w:sz="4" w:space="0" w:color="auto"/>
              <w:right w:val="single" w:sz="4" w:space="0" w:color="auto"/>
            </w:tcBorders>
            <w:vAlign w:val="center"/>
            <w:hideMark/>
          </w:tcPr>
          <w:p w14:paraId="1C9FA859" w14:textId="77777777" w:rsidR="00290615" w:rsidRPr="00B45D92" w:rsidRDefault="00290615" w:rsidP="004663F8">
            <w:pPr>
              <w:spacing w:line="240" w:lineRule="auto"/>
              <w:rPr>
                <w:sz w:val="16"/>
                <w:szCs w:val="16"/>
                <w:lang w:val="ka-GE" w:eastAsia="ka-GE"/>
              </w:rPr>
            </w:pPr>
          </w:p>
        </w:tc>
        <w:tc>
          <w:tcPr>
            <w:tcW w:w="858" w:type="pct"/>
            <w:tcBorders>
              <w:top w:val="nil"/>
              <w:left w:val="nil"/>
              <w:bottom w:val="single" w:sz="4" w:space="0" w:color="auto"/>
              <w:right w:val="single" w:sz="4" w:space="0" w:color="auto"/>
            </w:tcBorders>
            <w:shd w:val="clear" w:color="auto" w:fill="auto"/>
            <w:vAlign w:val="center"/>
            <w:hideMark/>
          </w:tcPr>
          <w:p w14:paraId="340A29DC"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სახაზო ჩამკეტი ონკანი</w:t>
            </w:r>
          </w:p>
        </w:tc>
        <w:tc>
          <w:tcPr>
            <w:tcW w:w="277" w:type="pct"/>
            <w:tcBorders>
              <w:top w:val="nil"/>
              <w:left w:val="nil"/>
              <w:bottom w:val="single" w:sz="4" w:space="0" w:color="auto"/>
              <w:right w:val="single" w:sz="4" w:space="0" w:color="auto"/>
            </w:tcBorders>
            <w:shd w:val="clear" w:color="auto" w:fill="auto"/>
            <w:vAlign w:val="center"/>
            <w:hideMark/>
          </w:tcPr>
          <w:p w14:paraId="04F4BA5D"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3B9E224E"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3C96DDBB"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02C52F25"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tcBorders>
              <w:top w:val="nil"/>
              <w:left w:val="single" w:sz="4" w:space="0" w:color="auto"/>
              <w:bottom w:val="single" w:sz="4" w:space="0" w:color="auto"/>
              <w:right w:val="single" w:sz="4" w:space="0" w:color="auto"/>
            </w:tcBorders>
            <w:vAlign w:val="center"/>
            <w:hideMark/>
          </w:tcPr>
          <w:p w14:paraId="61AE5A9B" w14:textId="77777777" w:rsidR="00290615" w:rsidRPr="00B45D92" w:rsidRDefault="00290615" w:rsidP="004663F8">
            <w:pPr>
              <w:spacing w:line="240" w:lineRule="auto"/>
              <w:rPr>
                <w:sz w:val="16"/>
                <w:szCs w:val="16"/>
                <w:lang w:val="ka-GE" w:eastAsia="ka-GE"/>
              </w:rPr>
            </w:pPr>
          </w:p>
        </w:tc>
      </w:tr>
      <w:tr w:rsidR="00B45D92" w:rsidRPr="00B45D92" w14:paraId="0F2D5FCF" w14:textId="77777777" w:rsidTr="009D78FC">
        <w:trPr>
          <w:trHeight w:val="165"/>
          <w:jc w:val="center"/>
        </w:trPr>
        <w:tc>
          <w:tcPr>
            <w:tcW w:w="310" w:type="pct"/>
            <w:vMerge/>
            <w:tcBorders>
              <w:left w:val="single" w:sz="4" w:space="0" w:color="auto"/>
              <w:right w:val="single" w:sz="4" w:space="0" w:color="auto"/>
            </w:tcBorders>
          </w:tcPr>
          <w:p w14:paraId="676A6FB4"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794C3D01"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7CCD4FC9" w14:textId="77777777" w:rsidR="00290615" w:rsidRPr="00B45D92" w:rsidRDefault="00290615" w:rsidP="004663F8">
            <w:pPr>
              <w:spacing w:line="240" w:lineRule="auto"/>
              <w:rPr>
                <w:sz w:val="16"/>
                <w:szCs w:val="16"/>
                <w:lang w:val="ka-GE" w:eastAsia="ka-GE"/>
              </w:rPr>
            </w:pPr>
          </w:p>
        </w:tc>
        <w:tc>
          <w:tcPr>
            <w:tcW w:w="344" w:type="pct"/>
            <w:vMerge w:val="restart"/>
            <w:tcBorders>
              <w:top w:val="nil"/>
              <w:left w:val="single" w:sz="4" w:space="0" w:color="auto"/>
              <w:bottom w:val="single" w:sz="4" w:space="0" w:color="auto"/>
              <w:right w:val="single" w:sz="4" w:space="0" w:color="auto"/>
            </w:tcBorders>
            <w:shd w:val="clear" w:color="auto" w:fill="auto"/>
            <w:vAlign w:val="center"/>
            <w:hideMark/>
          </w:tcPr>
          <w:p w14:paraId="6B7ADF1B" w14:textId="77777777" w:rsidR="00290615" w:rsidRPr="00B45D92" w:rsidRDefault="00290615" w:rsidP="00F7667F">
            <w:pPr>
              <w:spacing w:line="240" w:lineRule="auto"/>
              <w:jc w:val="center"/>
              <w:rPr>
                <w:sz w:val="16"/>
                <w:szCs w:val="16"/>
                <w:lang w:val="ka-GE" w:eastAsia="ka-GE"/>
              </w:rPr>
            </w:pPr>
            <w:r w:rsidRPr="00B45D92">
              <w:rPr>
                <w:sz w:val="16"/>
                <w:szCs w:val="16"/>
                <w:lang w:val="ka-GE" w:eastAsia="ka-GE"/>
              </w:rPr>
              <w:t>კვანძები</w:t>
            </w:r>
          </w:p>
          <w:p w14:paraId="63CE1035" w14:textId="77777777" w:rsidR="00290615" w:rsidRPr="00B45D92" w:rsidRDefault="00290615" w:rsidP="00F7667F">
            <w:pPr>
              <w:spacing w:line="240" w:lineRule="auto"/>
              <w:jc w:val="center"/>
              <w:rPr>
                <w:sz w:val="16"/>
                <w:szCs w:val="16"/>
                <w:lang w:val="ka-GE" w:eastAsia="ka-GE"/>
              </w:rPr>
            </w:pPr>
            <w:r w:rsidRPr="00B45D92">
              <w:rPr>
                <w:sz w:val="16"/>
                <w:szCs w:val="16"/>
                <w:lang w:val="ka-GE" w:eastAsia="ka-GE"/>
              </w:rPr>
              <w:t>/</w:t>
            </w:r>
          </w:p>
          <w:p w14:paraId="7350B5C4" w14:textId="77777777" w:rsidR="00290615" w:rsidRPr="00B45D92" w:rsidRDefault="00290615" w:rsidP="00F7667F">
            <w:pPr>
              <w:spacing w:line="240" w:lineRule="auto"/>
              <w:jc w:val="center"/>
              <w:rPr>
                <w:sz w:val="16"/>
                <w:szCs w:val="16"/>
                <w:lang w:val="ka-GE" w:eastAsia="ka-GE"/>
              </w:rPr>
            </w:pPr>
            <w:r w:rsidRPr="00B45D92">
              <w:rPr>
                <w:sz w:val="16"/>
                <w:szCs w:val="16"/>
                <w:lang w:val="ka-GE" w:eastAsia="ka-GE"/>
              </w:rPr>
              <w:t>სადგურები</w:t>
            </w:r>
          </w:p>
        </w:tc>
        <w:tc>
          <w:tcPr>
            <w:tcW w:w="195" w:type="pct"/>
            <w:vMerge w:val="restart"/>
            <w:tcBorders>
              <w:top w:val="nil"/>
              <w:left w:val="single" w:sz="4" w:space="0" w:color="auto"/>
              <w:bottom w:val="single" w:sz="4" w:space="0" w:color="auto"/>
              <w:right w:val="single" w:sz="4" w:space="0" w:color="auto"/>
            </w:tcBorders>
            <w:shd w:val="clear" w:color="auto" w:fill="auto"/>
            <w:vAlign w:val="center"/>
          </w:tcPr>
          <w:p w14:paraId="7A5A0B59" w14:textId="77777777" w:rsidR="00290615" w:rsidRPr="00B45D92" w:rsidRDefault="00290615" w:rsidP="004663F8">
            <w:pPr>
              <w:spacing w:line="240" w:lineRule="auto"/>
              <w:rPr>
                <w:sz w:val="16"/>
                <w:szCs w:val="16"/>
                <w:lang w:val="ka-GE" w:eastAsia="ka-GE"/>
              </w:rPr>
            </w:pPr>
          </w:p>
        </w:tc>
        <w:tc>
          <w:tcPr>
            <w:tcW w:w="318" w:type="pct"/>
            <w:vMerge w:val="restart"/>
            <w:tcBorders>
              <w:top w:val="nil"/>
              <w:left w:val="single" w:sz="4" w:space="0" w:color="auto"/>
              <w:bottom w:val="single" w:sz="4" w:space="0" w:color="auto"/>
              <w:right w:val="single" w:sz="4" w:space="0" w:color="auto"/>
            </w:tcBorders>
            <w:shd w:val="clear" w:color="auto" w:fill="auto"/>
            <w:vAlign w:val="center"/>
            <w:hideMark/>
          </w:tcPr>
          <w:p w14:paraId="6B724BF1"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38" w:type="pct"/>
            <w:vMerge w:val="restart"/>
            <w:tcBorders>
              <w:top w:val="nil"/>
              <w:left w:val="single" w:sz="4" w:space="0" w:color="auto"/>
              <w:bottom w:val="single" w:sz="4" w:space="0" w:color="auto"/>
              <w:right w:val="single" w:sz="4" w:space="0" w:color="auto"/>
            </w:tcBorders>
            <w:shd w:val="clear" w:color="auto" w:fill="auto"/>
            <w:vAlign w:val="center"/>
            <w:hideMark/>
          </w:tcPr>
          <w:p w14:paraId="1AD84B13"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78" w:type="pct"/>
            <w:vMerge w:val="restart"/>
            <w:tcBorders>
              <w:top w:val="nil"/>
              <w:left w:val="single" w:sz="4" w:space="0" w:color="auto"/>
              <w:bottom w:val="single" w:sz="4" w:space="0" w:color="auto"/>
              <w:right w:val="single" w:sz="4" w:space="0" w:color="auto"/>
            </w:tcBorders>
            <w:shd w:val="clear" w:color="auto" w:fill="auto"/>
            <w:vAlign w:val="center"/>
            <w:hideMark/>
          </w:tcPr>
          <w:p w14:paraId="76C4C861"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45" w:type="pct"/>
            <w:vMerge w:val="restart"/>
            <w:tcBorders>
              <w:top w:val="nil"/>
              <w:left w:val="single" w:sz="4" w:space="0" w:color="auto"/>
              <w:bottom w:val="single" w:sz="4" w:space="0" w:color="auto"/>
              <w:right w:val="single" w:sz="4" w:space="0" w:color="auto"/>
            </w:tcBorders>
            <w:shd w:val="clear" w:color="auto" w:fill="auto"/>
            <w:vAlign w:val="center"/>
            <w:hideMark/>
          </w:tcPr>
          <w:p w14:paraId="76481F15"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858" w:type="pct"/>
            <w:tcBorders>
              <w:top w:val="nil"/>
              <w:left w:val="nil"/>
              <w:bottom w:val="single" w:sz="4" w:space="0" w:color="auto"/>
              <w:right w:val="single" w:sz="4" w:space="0" w:color="auto"/>
            </w:tcBorders>
            <w:shd w:val="clear" w:color="auto" w:fill="auto"/>
            <w:vAlign w:val="center"/>
            <w:hideMark/>
          </w:tcPr>
          <w:p w14:paraId="47DD4D8F"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რეგულატორი</w:t>
            </w:r>
          </w:p>
        </w:tc>
        <w:tc>
          <w:tcPr>
            <w:tcW w:w="277" w:type="pct"/>
            <w:tcBorders>
              <w:top w:val="nil"/>
              <w:left w:val="nil"/>
              <w:bottom w:val="single" w:sz="4" w:space="0" w:color="auto"/>
              <w:right w:val="single" w:sz="4" w:space="0" w:color="auto"/>
            </w:tcBorders>
            <w:shd w:val="clear" w:color="auto" w:fill="auto"/>
            <w:vAlign w:val="center"/>
            <w:hideMark/>
          </w:tcPr>
          <w:p w14:paraId="0FF53434"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4CE06CC8"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58BA0FD8"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74FEAD7A"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val="restart"/>
            <w:tcBorders>
              <w:top w:val="nil"/>
              <w:left w:val="single" w:sz="4" w:space="0" w:color="auto"/>
              <w:bottom w:val="single" w:sz="4" w:space="0" w:color="auto"/>
              <w:right w:val="single" w:sz="4" w:space="0" w:color="auto"/>
            </w:tcBorders>
            <w:shd w:val="clear" w:color="auto" w:fill="auto"/>
            <w:vAlign w:val="center"/>
            <w:hideMark/>
          </w:tcPr>
          <w:p w14:paraId="6952239E"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r>
      <w:tr w:rsidR="00B45D92" w:rsidRPr="00B45D92" w14:paraId="22EA8708" w14:textId="77777777" w:rsidTr="009D78FC">
        <w:trPr>
          <w:trHeight w:val="165"/>
          <w:jc w:val="center"/>
        </w:trPr>
        <w:tc>
          <w:tcPr>
            <w:tcW w:w="310" w:type="pct"/>
            <w:vMerge/>
            <w:tcBorders>
              <w:left w:val="single" w:sz="4" w:space="0" w:color="auto"/>
              <w:right w:val="single" w:sz="4" w:space="0" w:color="auto"/>
            </w:tcBorders>
          </w:tcPr>
          <w:p w14:paraId="5AC141E5"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4309C2C9"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688275A1" w14:textId="77777777" w:rsidR="00290615" w:rsidRPr="00B45D92" w:rsidRDefault="00290615" w:rsidP="004663F8">
            <w:pPr>
              <w:spacing w:line="240" w:lineRule="auto"/>
              <w:rPr>
                <w:sz w:val="16"/>
                <w:szCs w:val="16"/>
                <w:lang w:val="ka-GE" w:eastAsia="ka-GE"/>
              </w:rPr>
            </w:pPr>
          </w:p>
        </w:tc>
        <w:tc>
          <w:tcPr>
            <w:tcW w:w="344" w:type="pct"/>
            <w:vMerge/>
            <w:tcBorders>
              <w:top w:val="nil"/>
              <w:left w:val="single" w:sz="4" w:space="0" w:color="auto"/>
              <w:bottom w:val="single" w:sz="4" w:space="0" w:color="auto"/>
              <w:right w:val="single" w:sz="4" w:space="0" w:color="auto"/>
            </w:tcBorders>
            <w:vAlign w:val="center"/>
            <w:hideMark/>
          </w:tcPr>
          <w:p w14:paraId="6FE78ECE" w14:textId="77777777" w:rsidR="00290615" w:rsidRPr="00B45D92" w:rsidRDefault="00290615" w:rsidP="004663F8">
            <w:pPr>
              <w:spacing w:line="240" w:lineRule="auto"/>
              <w:rPr>
                <w:sz w:val="16"/>
                <w:szCs w:val="16"/>
                <w:lang w:val="ka-GE" w:eastAsia="ka-GE"/>
              </w:rPr>
            </w:pPr>
          </w:p>
        </w:tc>
        <w:tc>
          <w:tcPr>
            <w:tcW w:w="195" w:type="pct"/>
            <w:vMerge/>
            <w:tcBorders>
              <w:top w:val="nil"/>
              <w:left w:val="single" w:sz="4" w:space="0" w:color="auto"/>
              <w:bottom w:val="single" w:sz="4" w:space="0" w:color="auto"/>
              <w:right w:val="single" w:sz="4" w:space="0" w:color="auto"/>
            </w:tcBorders>
            <w:vAlign w:val="center"/>
          </w:tcPr>
          <w:p w14:paraId="215E7591" w14:textId="77777777" w:rsidR="00290615" w:rsidRPr="00B45D92" w:rsidRDefault="00290615" w:rsidP="004663F8">
            <w:pPr>
              <w:spacing w:line="240" w:lineRule="auto"/>
              <w:rPr>
                <w:sz w:val="16"/>
                <w:szCs w:val="16"/>
                <w:lang w:val="ka-GE" w:eastAsia="ka-GE"/>
              </w:rPr>
            </w:pPr>
          </w:p>
        </w:tc>
        <w:tc>
          <w:tcPr>
            <w:tcW w:w="318" w:type="pct"/>
            <w:vMerge/>
            <w:tcBorders>
              <w:top w:val="nil"/>
              <w:left w:val="single" w:sz="4" w:space="0" w:color="auto"/>
              <w:bottom w:val="single" w:sz="4" w:space="0" w:color="auto"/>
              <w:right w:val="single" w:sz="4" w:space="0" w:color="auto"/>
            </w:tcBorders>
            <w:vAlign w:val="center"/>
            <w:hideMark/>
          </w:tcPr>
          <w:p w14:paraId="3FD0F18D" w14:textId="77777777" w:rsidR="00290615" w:rsidRPr="00B45D92" w:rsidRDefault="00290615" w:rsidP="004663F8">
            <w:pPr>
              <w:spacing w:line="240" w:lineRule="auto"/>
              <w:rPr>
                <w:sz w:val="16"/>
                <w:szCs w:val="16"/>
                <w:lang w:val="ka-GE" w:eastAsia="ka-GE"/>
              </w:rPr>
            </w:pPr>
          </w:p>
        </w:tc>
        <w:tc>
          <w:tcPr>
            <w:tcW w:w="238" w:type="pct"/>
            <w:vMerge/>
            <w:tcBorders>
              <w:top w:val="nil"/>
              <w:left w:val="single" w:sz="4" w:space="0" w:color="auto"/>
              <w:bottom w:val="single" w:sz="4" w:space="0" w:color="auto"/>
              <w:right w:val="single" w:sz="4" w:space="0" w:color="auto"/>
            </w:tcBorders>
            <w:vAlign w:val="center"/>
            <w:hideMark/>
          </w:tcPr>
          <w:p w14:paraId="4DCF78B3" w14:textId="77777777" w:rsidR="00290615" w:rsidRPr="00B45D92" w:rsidRDefault="00290615" w:rsidP="004663F8">
            <w:pPr>
              <w:spacing w:line="240" w:lineRule="auto"/>
              <w:rPr>
                <w:sz w:val="16"/>
                <w:szCs w:val="16"/>
                <w:lang w:val="ka-GE" w:eastAsia="ka-GE"/>
              </w:rPr>
            </w:pPr>
          </w:p>
        </w:tc>
        <w:tc>
          <w:tcPr>
            <w:tcW w:w="378" w:type="pct"/>
            <w:vMerge/>
            <w:tcBorders>
              <w:top w:val="nil"/>
              <w:left w:val="single" w:sz="4" w:space="0" w:color="auto"/>
              <w:bottom w:val="single" w:sz="4" w:space="0" w:color="auto"/>
              <w:right w:val="single" w:sz="4" w:space="0" w:color="auto"/>
            </w:tcBorders>
            <w:vAlign w:val="center"/>
            <w:hideMark/>
          </w:tcPr>
          <w:p w14:paraId="2B5659FF" w14:textId="77777777" w:rsidR="00290615" w:rsidRPr="00B45D92" w:rsidRDefault="00290615" w:rsidP="004663F8">
            <w:pPr>
              <w:spacing w:line="240" w:lineRule="auto"/>
              <w:rPr>
                <w:sz w:val="16"/>
                <w:szCs w:val="16"/>
                <w:lang w:val="ka-GE" w:eastAsia="ka-GE"/>
              </w:rPr>
            </w:pPr>
          </w:p>
        </w:tc>
        <w:tc>
          <w:tcPr>
            <w:tcW w:w="345" w:type="pct"/>
            <w:vMerge/>
            <w:tcBorders>
              <w:top w:val="nil"/>
              <w:left w:val="single" w:sz="4" w:space="0" w:color="auto"/>
              <w:bottom w:val="single" w:sz="4" w:space="0" w:color="auto"/>
              <w:right w:val="single" w:sz="4" w:space="0" w:color="auto"/>
            </w:tcBorders>
            <w:vAlign w:val="center"/>
            <w:hideMark/>
          </w:tcPr>
          <w:p w14:paraId="2AC765DA" w14:textId="77777777" w:rsidR="00290615" w:rsidRPr="00B45D92" w:rsidRDefault="00290615" w:rsidP="004663F8">
            <w:pPr>
              <w:spacing w:line="240" w:lineRule="auto"/>
              <w:rPr>
                <w:sz w:val="16"/>
                <w:szCs w:val="16"/>
                <w:lang w:val="ka-GE" w:eastAsia="ka-GE"/>
              </w:rPr>
            </w:pPr>
          </w:p>
        </w:tc>
        <w:tc>
          <w:tcPr>
            <w:tcW w:w="858" w:type="pct"/>
            <w:tcBorders>
              <w:top w:val="nil"/>
              <w:left w:val="nil"/>
              <w:bottom w:val="single" w:sz="4" w:space="0" w:color="auto"/>
              <w:right w:val="single" w:sz="4" w:space="0" w:color="auto"/>
            </w:tcBorders>
            <w:shd w:val="clear" w:color="auto" w:fill="auto"/>
            <w:vAlign w:val="center"/>
            <w:hideMark/>
          </w:tcPr>
          <w:p w14:paraId="3E9B2A59" w14:textId="77777777" w:rsidR="00290615" w:rsidRPr="00B45D92" w:rsidRDefault="009D78FC" w:rsidP="004663F8">
            <w:pPr>
              <w:spacing w:line="240" w:lineRule="auto"/>
              <w:rPr>
                <w:sz w:val="16"/>
                <w:szCs w:val="16"/>
                <w:lang w:val="ka-GE" w:eastAsia="ka-GE"/>
              </w:rPr>
            </w:pPr>
            <w:r w:rsidRPr="00B45D92">
              <w:rPr>
                <w:sz w:val="16"/>
                <w:szCs w:val="16"/>
                <w:lang w:val="ka-GE" w:eastAsia="ka-GE"/>
              </w:rPr>
              <w:t xml:space="preserve">გაზის </w:t>
            </w:r>
            <w:r w:rsidR="00290615" w:rsidRPr="00B45D92">
              <w:rPr>
                <w:sz w:val="16"/>
                <w:szCs w:val="16"/>
                <w:lang w:val="ka-GE" w:eastAsia="ka-GE"/>
              </w:rPr>
              <w:t>გამწმენდი მოწყობილობა</w:t>
            </w:r>
          </w:p>
        </w:tc>
        <w:tc>
          <w:tcPr>
            <w:tcW w:w="277" w:type="pct"/>
            <w:tcBorders>
              <w:top w:val="nil"/>
              <w:left w:val="nil"/>
              <w:bottom w:val="single" w:sz="4" w:space="0" w:color="auto"/>
              <w:right w:val="single" w:sz="4" w:space="0" w:color="auto"/>
            </w:tcBorders>
            <w:shd w:val="clear" w:color="auto" w:fill="auto"/>
            <w:vAlign w:val="center"/>
            <w:hideMark/>
          </w:tcPr>
          <w:p w14:paraId="61B45D1D"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5F6517FF"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44567225"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4365CD7B"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tcBorders>
              <w:top w:val="nil"/>
              <w:left w:val="single" w:sz="4" w:space="0" w:color="auto"/>
              <w:bottom w:val="single" w:sz="4" w:space="0" w:color="auto"/>
              <w:right w:val="single" w:sz="4" w:space="0" w:color="auto"/>
            </w:tcBorders>
            <w:vAlign w:val="center"/>
            <w:hideMark/>
          </w:tcPr>
          <w:p w14:paraId="3388D1EF" w14:textId="77777777" w:rsidR="00290615" w:rsidRPr="00B45D92" w:rsidRDefault="00290615" w:rsidP="004663F8">
            <w:pPr>
              <w:spacing w:line="240" w:lineRule="auto"/>
              <w:rPr>
                <w:sz w:val="16"/>
                <w:szCs w:val="16"/>
                <w:lang w:val="ka-GE" w:eastAsia="ka-GE"/>
              </w:rPr>
            </w:pPr>
          </w:p>
        </w:tc>
      </w:tr>
      <w:tr w:rsidR="00B45D92" w:rsidRPr="00B45D92" w14:paraId="36EACB1D" w14:textId="77777777" w:rsidTr="009D78FC">
        <w:trPr>
          <w:trHeight w:val="165"/>
          <w:jc w:val="center"/>
        </w:trPr>
        <w:tc>
          <w:tcPr>
            <w:tcW w:w="310" w:type="pct"/>
            <w:vMerge/>
            <w:tcBorders>
              <w:left w:val="single" w:sz="4" w:space="0" w:color="auto"/>
              <w:right w:val="single" w:sz="4" w:space="0" w:color="auto"/>
            </w:tcBorders>
          </w:tcPr>
          <w:p w14:paraId="1A4B0325"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4AC44F9F"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682F74E7" w14:textId="77777777" w:rsidR="00290615" w:rsidRPr="00B45D92" w:rsidRDefault="00290615" w:rsidP="004663F8">
            <w:pPr>
              <w:spacing w:line="240" w:lineRule="auto"/>
              <w:rPr>
                <w:sz w:val="16"/>
                <w:szCs w:val="16"/>
                <w:lang w:val="ka-GE" w:eastAsia="ka-GE"/>
              </w:rPr>
            </w:pPr>
          </w:p>
        </w:tc>
        <w:tc>
          <w:tcPr>
            <w:tcW w:w="344" w:type="pct"/>
            <w:vMerge/>
            <w:tcBorders>
              <w:top w:val="nil"/>
              <w:left w:val="single" w:sz="4" w:space="0" w:color="auto"/>
              <w:bottom w:val="single" w:sz="4" w:space="0" w:color="auto"/>
              <w:right w:val="single" w:sz="4" w:space="0" w:color="auto"/>
            </w:tcBorders>
            <w:vAlign w:val="center"/>
            <w:hideMark/>
          </w:tcPr>
          <w:p w14:paraId="7FA4C291" w14:textId="77777777" w:rsidR="00290615" w:rsidRPr="00B45D92" w:rsidRDefault="00290615" w:rsidP="004663F8">
            <w:pPr>
              <w:spacing w:line="240" w:lineRule="auto"/>
              <w:rPr>
                <w:sz w:val="16"/>
                <w:szCs w:val="16"/>
                <w:lang w:val="ka-GE" w:eastAsia="ka-GE"/>
              </w:rPr>
            </w:pPr>
          </w:p>
        </w:tc>
        <w:tc>
          <w:tcPr>
            <w:tcW w:w="195" w:type="pct"/>
            <w:vMerge/>
            <w:tcBorders>
              <w:top w:val="nil"/>
              <w:left w:val="single" w:sz="4" w:space="0" w:color="auto"/>
              <w:bottom w:val="single" w:sz="4" w:space="0" w:color="auto"/>
              <w:right w:val="single" w:sz="4" w:space="0" w:color="auto"/>
            </w:tcBorders>
            <w:vAlign w:val="center"/>
          </w:tcPr>
          <w:p w14:paraId="6EC93028" w14:textId="77777777" w:rsidR="00290615" w:rsidRPr="00B45D92" w:rsidRDefault="00290615" w:rsidP="004663F8">
            <w:pPr>
              <w:spacing w:line="240" w:lineRule="auto"/>
              <w:rPr>
                <w:sz w:val="16"/>
                <w:szCs w:val="16"/>
                <w:lang w:val="ka-GE" w:eastAsia="ka-GE"/>
              </w:rPr>
            </w:pPr>
          </w:p>
        </w:tc>
        <w:tc>
          <w:tcPr>
            <w:tcW w:w="318" w:type="pct"/>
            <w:vMerge/>
            <w:tcBorders>
              <w:top w:val="nil"/>
              <w:left w:val="single" w:sz="4" w:space="0" w:color="auto"/>
              <w:bottom w:val="single" w:sz="4" w:space="0" w:color="auto"/>
              <w:right w:val="single" w:sz="4" w:space="0" w:color="auto"/>
            </w:tcBorders>
            <w:vAlign w:val="center"/>
            <w:hideMark/>
          </w:tcPr>
          <w:p w14:paraId="3749558F" w14:textId="77777777" w:rsidR="00290615" w:rsidRPr="00B45D92" w:rsidRDefault="00290615" w:rsidP="004663F8">
            <w:pPr>
              <w:spacing w:line="240" w:lineRule="auto"/>
              <w:rPr>
                <w:sz w:val="16"/>
                <w:szCs w:val="16"/>
                <w:lang w:val="ka-GE" w:eastAsia="ka-GE"/>
              </w:rPr>
            </w:pPr>
          </w:p>
        </w:tc>
        <w:tc>
          <w:tcPr>
            <w:tcW w:w="238" w:type="pct"/>
            <w:vMerge/>
            <w:tcBorders>
              <w:top w:val="nil"/>
              <w:left w:val="single" w:sz="4" w:space="0" w:color="auto"/>
              <w:bottom w:val="single" w:sz="4" w:space="0" w:color="auto"/>
              <w:right w:val="single" w:sz="4" w:space="0" w:color="auto"/>
            </w:tcBorders>
            <w:vAlign w:val="center"/>
            <w:hideMark/>
          </w:tcPr>
          <w:p w14:paraId="13641F80" w14:textId="77777777" w:rsidR="00290615" w:rsidRPr="00B45D92" w:rsidRDefault="00290615" w:rsidP="004663F8">
            <w:pPr>
              <w:spacing w:line="240" w:lineRule="auto"/>
              <w:rPr>
                <w:sz w:val="16"/>
                <w:szCs w:val="16"/>
                <w:lang w:val="ka-GE" w:eastAsia="ka-GE"/>
              </w:rPr>
            </w:pPr>
          </w:p>
        </w:tc>
        <w:tc>
          <w:tcPr>
            <w:tcW w:w="378" w:type="pct"/>
            <w:vMerge/>
            <w:tcBorders>
              <w:top w:val="nil"/>
              <w:left w:val="single" w:sz="4" w:space="0" w:color="auto"/>
              <w:bottom w:val="single" w:sz="4" w:space="0" w:color="auto"/>
              <w:right w:val="single" w:sz="4" w:space="0" w:color="auto"/>
            </w:tcBorders>
            <w:vAlign w:val="center"/>
            <w:hideMark/>
          </w:tcPr>
          <w:p w14:paraId="03192F18" w14:textId="77777777" w:rsidR="00290615" w:rsidRPr="00B45D92" w:rsidRDefault="00290615" w:rsidP="004663F8">
            <w:pPr>
              <w:spacing w:line="240" w:lineRule="auto"/>
              <w:rPr>
                <w:sz w:val="16"/>
                <w:szCs w:val="16"/>
                <w:lang w:val="ka-GE" w:eastAsia="ka-GE"/>
              </w:rPr>
            </w:pPr>
          </w:p>
        </w:tc>
        <w:tc>
          <w:tcPr>
            <w:tcW w:w="345" w:type="pct"/>
            <w:vMerge/>
            <w:tcBorders>
              <w:top w:val="nil"/>
              <w:left w:val="single" w:sz="4" w:space="0" w:color="auto"/>
              <w:bottom w:val="single" w:sz="4" w:space="0" w:color="auto"/>
              <w:right w:val="single" w:sz="4" w:space="0" w:color="auto"/>
            </w:tcBorders>
            <w:vAlign w:val="center"/>
            <w:hideMark/>
          </w:tcPr>
          <w:p w14:paraId="78306B08" w14:textId="77777777" w:rsidR="00290615" w:rsidRPr="00B45D92" w:rsidRDefault="00290615" w:rsidP="004663F8">
            <w:pPr>
              <w:spacing w:line="240" w:lineRule="auto"/>
              <w:rPr>
                <w:sz w:val="16"/>
                <w:szCs w:val="16"/>
                <w:lang w:val="ka-GE" w:eastAsia="ka-GE"/>
              </w:rPr>
            </w:pPr>
          </w:p>
        </w:tc>
        <w:tc>
          <w:tcPr>
            <w:tcW w:w="858" w:type="pct"/>
            <w:tcBorders>
              <w:top w:val="nil"/>
              <w:left w:val="nil"/>
              <w:bottom w:val="single" w:sz="4" w:space="0" w:color="auto"/>
              <w:right w:val="single" w:sz="4" w:space="0" w:color="auto"/>
            </w:tcBorders>
            <w:shd w:val="clear" w:color="auto" w:fill="auto"/>
            <w:vAlign w:val="center"/>
            <w:hideMark/>
          </w:tcPr>
          <w:p w14:paraId="7486FE67"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ონკანი</w:t>
            </w:r>
          </w:p>
        </w:tc>
        <w:tc>
          <w:tcPr>
            <w:tcW w:w="277" w:type="pct"/>
            <w:tcBorders>
              <w:top w:val="nil"/>
              <w:left w:val="nil"/>
              <w:bottom w:val="single" w:sz="4" w:space="0" w:color="auto"/>
              <w:right w:val="single" w:sz="4" w:space="0" w:color="auto"/>
            </w:tcBorders>
            <w:shd w:val="clear" w:color="auto" w:fill="auto"/>
            <w:vAlign w:val="center"/>
            <w:hideMark/>
          </w:tcPr>
          <w:p w14:paraId="79DAA6EE"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5442FFDB"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295E5717"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233FE1BA"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tcBorders>
              <w:top w:val="nil"/>
              <w:left w:val="single" w:sz="4" w:space="0" w:color="auto"/>
              <w:bottom w:val="single" w:sz="4" w:space="0" w:color="auto"/>
              <w:right w:val="single" w:sz="4" w:space="0" w:color="auto"/>
            </w:tcBorders>
            <w:vAlign w:val="center"/>
            <w:hideMark/>
          </w:tcPr>
          <w:p w14:paraId="64C36446" w14:textId="77777777" w:rsidR="00290615" w:rsidRPr="00B45D92" w:rsidRDefault="00290615" w:rsidP="004663F8">
            <w:pPr>
              <w:spacing w:line="240" w:lineRule="auto"/>
              <w:rPr>
                <w:sz w:val="16"/>
                <w:szCs w:val="16"/>
                <w:lang w:val="ka-GE" w:eastAsia="ka-GE"/>
              </w:rPr>
            </w:pPr>
          </w:p>
        </w:tc>
      </w:tr>
      <w:tr w:rsidR="00B45D92" w:rsidRPr="00B45D92" w14:paraId="5EE34657" w14:textId="77777777" w:rsidTr="009D78FC">
        <w:trPr>
          <w:trHeight w:val="165"/>
          <w:jc w:val="center"/>
        </w:trPr>
        <w:tc>
          <w:tcPr>
            <w:tcW w:w="310" w:type="pct"/>
            <w:vMerge/>
            <w:tcBorders>
              <w:left w:val="single" w:sz="4" w:space="0" w:color="auto"/>
              <w:right w:val="single" w:sz="4" w:space="0" w:color="auto"/>
            </w:tcBorders>
          </w:tcPr>
          <w:p w14:paraId="687EF0C6"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68E7C294"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1E20A220" w14:textId="77777777" w:rsidR="00290615" w:rsidRPr="00B45D92" w:rsidRDefault="00290615" w:rsidP="004663F8">
            <w:pPr>
              <w:spacing w:line="240" w:lineRule="auto"/>
              <w:rPr>
                <w:sz w:val="16"/>
                <w:szCs w:val="16"/>
                <w:lang w:val="ka-GE" w:eastAsia="ka-GE"/>
              </w:rPr>
            </w:pPr>
          </w:p>
        </w:tc>
        <w:tc>
          <w:tcPr>
            <w:tcW w:w="344" w:type="pct"/>
            <w:vMerge/>
            <w:tcBorders>
              <w:top w:val="nil"/>
              <w:left w:val="single" w:sz="4" w:space="0" w:color="auto"/>
              <w:bottom w:val="single" w:sz="4" w:space="0" w:color="auto"/>
              <w:right w:val="single" w:sz="4" w:space="0" w:color="auto"/>
            </w:tcBorders>
            <w:vAlign w:val="center"/>
            <w:hideMark/>
          </w:tcPr>
          <w:p w14:paraId="64F870DA" w14:textId="77777777" w:rsidR="00290615" w:rsidRPr="00B45D92" w:rsidRDefault="00290615" w:rsidP="004663F8">
            <w:pPr>
              <w:spacing w:line="240" w:lineRule="auto"/>
              <w:rPr>
                <w:sz w:val="16"/>
                <w:szCs w:val="16"/>
                <w:lang w:val="ka-GE" w:eastAsia="ka-GE"/>
              </w:rPr>
            </w:pPr>
          </w:p>
        </w:tc>
        <w:tc>
          <w:tcPr>
            <w:tcW w:w="195" w:type="pct"/>
            <w:vMerge/>
            <w:tcBorders>
              <w:top w:val="nil"/>
              <w:left w:val="single" w:sz="4" w:space="0" w:color="auto"/>
              <w:bottom w:val="single" w:sz="4" w:space="0" w:color="auto"/>
              <w:right w:val="single" w:sz="4" w:space="0" w:color="auto"/>
            </w:tcBorders>
            <w:vAlign w:val="center"/>
          </w:tcPr>
          <w:p w14:paraId="2A0E431F" w14:textId="77777777" w:rsidR="00290615" w:rsidRPr="00B45D92" w:rsidRDefault="00290615" w:rsidP="004663F8">
            <w:pPr>
              <w:spacing w:line="240" w:lineRule="auto"/>
              <w:rPr>
                <w:sz w:val="16"/>
                <w:szCs w:val="16"/>
                <w:lang w:val="ka-GE" w:eastAsia="ka-GE"/>
              </w:rPr>
            </w:pPr>
          </w:p>
        </w:tc>
        <w:tc>
          <w:tcPr>
            <w:tcW w:w="318" w:type="pct"/>
            <w:vMerge/>
            <w:tcBorders>
              <w:top w:val="nil"/>
              <w:left w:val="single" w:sz="4" w:space="0" w:color="auto"/>
              <w:bottom w:val="single" w:sz="4" w:space="0" w:color="auto"/>
              <w:right w:val="single" w:sz="4" w:space="0" w:color="auto"/>
            </w:tcBorders>
            <w:vAlign w:val="center"/>
            <w:hideMark/>
          </w:tcPr>
          <w:p w14:paraId="0031D3A2" w14:textId="77777777" w:rsidR="00290615" w:rsidRPr="00B45D92" w:rsidRDefault="00290615" w:rsidP="004663F8">
            <w:pPr>
              <w:spacing w:line="240" w:lineRule="auto"/>
              <w:rPr>
                <w:sz w:val="16"/>
                <w:szCs w:val="16"/>
                <w:lang w:val="ka-GE" w:eastAsia="ka-GE"/>
              </w:rPr>
            </w:pPr>
          </w:p>
        </w:tc>
        <w:tc>
          <w:tcPr>
            <w:tcW w:w="238" w:type="pct"/>
            <w:vMerge/>
            <w:tcBorders>
              <w:top w:val="nil"/>
              <w:left w:val="single" w:sz="4" w:space="0" w:color="auto"/>
              <w:bottom w:val="single" w:sz="4" w:space="0" w:color="auto"/>
              <w:right w:val="single" w:sz="4" w:space="0" w:color="auto"/>
            </w:tcBorders>
            <w:vAlign w:val="center"/>
            <w:hideMark/>
          </w:tcPr>
          <w:p w14:paraId="12909963" w14:textId="77777777" w:rsidR="00290615" w:rsidRPr="00B45D92" w:rsidRDefault="00290615" w:rsidP="004663F8">
            <w:pPr>
              <w:spacing w:line="240" w:lineRule="auto"/>
              <w:rPr>
                <w:sz w:val="16"/>
                <w:szCs w:val="16"/>
                <w:lang w:val="ka-GE" w:eastAsia="ka-GE"/>
              </w:rPr>
            </w:pPr>
          </w:p>
        </w:tc>
        <w:tc>
          <w:tcPr>
            <w:tcW w:w="378" w:type="pct"/>
            <w:vMerge/>
            <w:tcBorders>
              <w:top w:val="nil"/>
              <w:left w:val="single" w:sz="4" w:space="0" w:color="auto"/>
              <w:bottom w:val="single" w:sz="4" w:space="0" w:color="auto"/>
              <w:right w:val="single" w:sz="4" w:space="0" w:color="auto"/>
            </w:tcBorders>
            <w:vAlign w:val="center"/>
            <w:hideMark/>
          </w:tcPr>
          <w:p w14:paraId="505932E6" w14:textId="77777777" w:rsidR="00290615" w:rsidRPr="00B45D92" w:rsidRDefault="00290615" w:rsidP="004663F8">
            <w:pPr>
              <w:spacing w:line="240" w:lineRule="auto"/>
              <w:rPr>
                <w:sz w:val="16"/>
                <w:szCs w:val="16"/>
                <w:lang w:val="ka-GE" w:eastAsia="ka-GE"/>
              </w:rPr>
            </w:pPr>
          </w:p>
        </w:tc>
        <w:tc>
          <w:tcPr>
            <w:tcW w:w="345" w:type="pct"/>
            <w:vMerge/>
            <w:tcBorders>
              <w:top w:val="nil"/>
              <w:left w:val="single" w:sz="4" w:space="0" w:color="auto"/>
              <w:bottom w:val="single" w:sz="4" w:space="0" w:color="auto"/>
              <w:right w:val="single" w:sz="4" w:space="0" w:color="auto"/>
            </w:tcBorders>
            <w:vAlign w:val="center"/>
            <w:hideMark/>
          </w:tcPr>
          <w:p w14:paraId="090271CA" w14:textId="77777777" w:rsidR="00290615" w:rsidRPr="00B45D92" w:rsidRDefault="00290615" w:rsidP="004663F8">
            <w:pPr>
              <w:spacing w:line="240" w:lineRule="auto"/>
              <w:rPr>
                <w:sz w:val="16"/>
                <w:szCs w:val="16"/>
                <w:lang w:val="ka-GE" w:eastAsia="ka-GE"/>
              </w:rPr>
            </w:pPr>
          </w:p>
        </w:tc>
        <w:tc>
          <w:tcPr>
            <w:tcW w:w="858" w:type="pct"/>
            <w:tcBorders>
              <w:top w:val="nil"/>
              <w:left w:val="nil"/>
              <w:bottom w:val="single" w:sz="4" w:space="0" w:color="auto"/>
              <w:right w:val="single" w:sz="4" w:space="0" w:color="auto"/>
            </w:tcBorders>
            <w:shd w:val="clear" w:color="auto" w:fill="auto"/>
            <w:vAlign w:val="center"/>
            <w:hideMark/>
          </w:tcPr>
          <w:p w14:paraId="3DD3FBF8"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მრიცხველი</w:t>
            </w:r>
          </w:p>
        </w:tc>
        <w:tc>
          <w:tcPr>
            <w:tcW w:w="277" w:type="pct"/>
            <w:tcBorders>
              <w:top w:val="nil"/>
              <w:left w:val="nil"/>
              <w:bottom w:val="single" w:sz="4" w:space="0" w:color="auto"/>
              <w:right w:val="single" w:sz="4" w:space="0" w:color="auto"/>
            </w:tcBorders>
            <w:shd w:val="clear" w:color="auto" w:fill="auto"/>
            <w:vAlign w:val="center"/>
            <w:hideMark/>
          </w:tcPr>
          <w:p w14:paraId="08762BAB"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3875F90B"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20DFDE22"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47598E9A"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tcBorders>
              <w:top w:val="nil"/>
              <w:left w:val="single" w:sz="4" w:space="0" w:color="auto"/>
              <w:bottom w:val="single" w:sz="4" w:space="0" w:color="auto"/>
              <w:right w:val="single" w:sz="4" w:space="0" w:color="auto"/>
            </w:tcBorders>
            <w:vAlign w:val="center"/>
            <w:hideMark/>
          </w:tcPr>
          <w:p w14:paraId="51C07207" w14:textId="77777777" w:rsidR="00290615" w:rsidRPr="00B45D92" w:rsidRDefault="00290615" w:rsidP="004663F8">
            <w:pPr>
              <w:spacing w:line="240" w:lineRule="auto"/>
              <w:rPr>
                <w:sz w:val="16"/>
                <w:szCs w:val="16"/>
                <w:lang w:val="ka-GE" w:eastAsia="ka-GE"/>
              </w:rPr>
            </w:pPr>
          </w:p>
        </w:tc>
      </w:tr>
      <w:tr w:rsidR="00B45D92" w:rsidRPr="00B45D92" w14:paraId="40EC48EA" w14:textId="77777777" w:rsidTr="009D78FC">
        <w:trPr>
          <w:trHeight w:val="165"/>
          <w:jc w:val="center"/>
        </w:trPr>
        <w:tc>
          <w:tcPr>
            <w:tcW w:w="310" w:type="pct"/>
            <w:vMerge/>
            <w:tcBorders>
              <w:left w:val="single" w:sz="4" w:space="0" w:color="auto"/>
              <w:right w:val="single" w:sz="4" w:space="0" w:color="auto"/>
            </w:tcBorders>
          </w:tcPr>
          <w:p w14:paraId="500E629A"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52E99678"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663E6257" w14:textId="77777777" w:rsidR="00290615" w:rsidRPr="00B45D92" w:rsidRDefault="00290615" w:rsidP="004663F8">
            <w:pPr>
              <w:spacing w:line="240" w:lineRule="auto"/>
              <w:rPr>
                <w:sz w:val="16"/>
                <w:szCs w:val="16"/>
                <w:lang w:val="ka-GE" w:eastAsia="ka-GE"/>
              </w:rPr>
            </w:pPr>
          </w:p>
        </w:tc>
        <w:tc>
          <w:tcPr>
            <w:tcW w:w="344" w:type="pct"/>
            <w:vMerge/>
            <w:tcBorders>
              <w:top w:val="nil"/>
              <w:left w:val="single" w:sz="4" w:space="0" w:color="auto"/>
              <w:bottom w:val="single" w:sz="4" w:space="0" w:color="auto"/>
              <w:right w:val="single" w:sz="4" w:space="0" w:color="auto"/>
            </w:tcBorders>
            <w:vAlign w:val="center"/>
            <w:hideMark/>
          </w:tcPr>
          <w:p w14:paraId="024FA144" w14:textId="77777777" w:rsidR="00290615" w:rsidRPr="00B45D92" w:rsidRDefault="00290615" w:rsidP="004663F8">
            <w:pPr>
              <w:spacing w:line="240" w:lineRule="auto"/>
              <w:rPr>
                <w:sz w:val="16"/>
                <w:szCs w:val="16"/>
                <w:lang w:val="ka-GE" w:eastAsia="ka-GE"/>
              </w:rPr>
            </w:pPr>
          </w:p>
        </w:tc>
        <w:tc>
          <w:tcPr>
            <w:tcW w:w="195" w:type="pct"/>
            <w:vMerge/>
            <w:tcBorders>
              <w:top w:val="nil"/>
              <w:left w:val="single" w:sz="4" w:space="0" w:color="auto"/>
              <w:bottom w:val="single" w:sz="4" w:space="0" w:color="auto"/>
              <w:right w:val="single" w:sz="4" w:space="0" w:color="auto"/>
            </w:tcBorders>
            <w:vAlign w:val="center"/>
          </w:tcPr>
          <w:p w14:paraId="43EA5245" w14:textId="77777777" w:rsidR="00290615" w:rsidRPr="00B45D92" w:rsidRDefault="00290615" w:rsidP="004663F8">
            <w:pPr>
              <w:spacing w:line="240" w:lineRule="auto"/>
              <w:rPr>
                <w:sz w:val="16"/>
                <w:szCs w:val="16"/>
                <w:lang w:val="ka-GE" w:eastAsia="ka-GE"/>
              </w:rPr>
            </w:pPr>
          </w:p>
        </w:tc>
        <w:tc>
          <w:tcPr>
            <w:tcW w:w="318" w:type="pct"/>
            <w:vMerge/>
            <w:tcBorders>
              <w:top w:val="nil"/>
              <w:left w:val="single" w:sz="4" w:space="0" w:color="auto"/>
              <w:bottom w:val="single" w:sz="4" w:space="0" w:color="auto"/>
              <w:right w:val="single" w:sz="4" w:space="0" w:color="auto"/>
            </w:tcBorders>
            <w:vAlign w:val="center"/>
            <w:hideMark/>
          </w:tcPr>
          <w:p w14:paraId="0F62ED20" w14:textId="77777777" w:rsidR="00290615" w:rsidRPr="00B45D92" w:rsidRDefault="00290615" w:rsidP="004663F8">
            <w:pPr>
              <w:spacing w:line="240" w:lineRule="auto"/>
              <w:rPr>
                <w:sz w:val="16"/>
                <w:szCs w:val="16"/>
                <w:lang w:val="ka-GE" w:eastAsia="ka-GE"/>
              </w:rPr>
            </w:pPr>
          </w:p>
        </w:tc>
        <w:tc>
          <w:tcPr>
            <w:tcW w:w="238" w:type="pct"/>
            <w:vMerge/>
            <w:tcBorders>
              <w:top w:val="nil"/>
              <w:left w:val="single" w:sz="4" w:space="0" w:color="auto"/>
              <w:bottom w:val="single" w:sz="4" w:space="0" w:color="auto"/>
              <w:right w:val="single" w:sz="4" w:space="0" w:color="auto"/>
            </w:tcBorders>
            <w:vAlign w:val="center"/>
            <w:hideMark/>
          </w:tcPr>
          <w:p w14:paraId="612F96C0" w14:textId="77777777" w:rsidR="00290615" w:rsidRPr="00B45D92" w:rsidRDefault="00290615" w:rsidP="004663F8">
            <w:pPr>
              <w:spacing w:line="240" w:lineRule="auto"/>
              <w:rPr>
                <w:sz w:val="16"/>
                <w:szCs w:val="16"/>
                <w:lang w:val="ka-GE" w:eastAsia="ka-GE"/>
              </w:rPr>
            </w:pPr>
          </w:p>
        </w:tc>
        <w:tc>
          <w:tcPr>
            <w:tcW w:w="378" w:type="pct"/>
            <w:vMerge/>
            <w:tcBorders>
              <w:top w:val="nil"/>
              <w:left w:val="single" w:sz="4" w:space="0" w:color="auto"/>
              <w:bottom w:val="single" w:sz="4" w:space="0" w:color="auto"/>
              <w:right w:val="single" w:sz="4" w:space="0" w:color="auto"/>
            </w:tcBorders>
            <w:vAlign w:val="center"/>
            <w:hideMark/>
          </w:tcPr>
          <w:p w14:paraId="79B73171" w14:textId="77777777" w:rsidR="00290615" w:rsidRPr="00B45D92" w:rsidRDefault="00290615" w:rsidP="004663F8">
            <w:pPr>
              <w:spacing w:line="240" w:lineRule="auto"/>
              <w:rPr>
                <w:sz w:val="16"/>
                <w:szCs w:val="16"/>
                <w:lang w:val="ka-GE" w:eastAsia="ka-GE"/>
              </w:rPr>
            </w:pPr>
          </w:p>
        </w:tc>
        <w:tc>
          <w:tcPr>
            <w:tcW w:w="345" w:type="pct"/>
            <w:vMerge/>
            <w:tcBorders>
              <w:top w:val="nil"/>
              <w:left w:val="single" w:sz="4" w:space="0" w:color="auto"/>
              <w:bottom w:val="single" w:sz="4" w:space="0" w:color="auto"/>
              <w:right w:val="single" w:sz="4" w:space="0" w:color="auto"/>
            </w:tcBorders>
            <w:vAlign w:val="center"/>
            <w:hideMark/>
          </w:tcPr>
          <w:p w14:paraId="03F0B943" w14:textId="77777777" w:rsidR="00290615" w:rsidRPr="00B45D92" w:rsidRDefault="00290615" w:rsidP="004663F8">
            <w:pPr>
              <w:spacing w:line="240" w:lineRule="auto"/>
              <w:rPr>
                <w:sz w:val="16"/>
                <w:szCs w:val="16"/>
                <w:lang w:val="ka-GE" w:eastAsia="ka-GE"/>
              </w:rPr>
            </w:pPr>
          </w:p>
        </w:tc>
        <w:tc>
          <w:tcPr>
            <w:tcW w:w="858" w:type="pct"/>
            <w:tcBorders>
              <w:top w:val="nil"/>
              <w:left w:val="nil"/>
              <w:bottom w:val="single" w:sz="4" w:space="0" w:color="auto"/>
              <w:right w:val="single" w:sz="4" w:space="0" w:color="auto"/>
            </w:tcBorders>
            <w:shd w:val="clear" w:color="auto" w:fill="auto"/>
            <w:vAlign w:val="center"/>
            <w:hideMark/>
          </w:tcPr>
          <w:p w14:paraId="44FFE088"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სხვა მზომი მოწყობილობები</w:t>
            </w:r>
          </w:p>
        </w:tc>
        <w:tc>
          <w:tcPr>
            <w:tcW w:w="277" w:type="pct"/>
            <w:tcBorders>
              <w:top w:val="nil"/>
              <w:left w:val="nil"/>
              <w:bottom w:val="single" w:sz="4" w:space="0" w:color="auto"/>
              <w:right w:val="single" w:sz="4" w:space="0" w:color="auto"/>
            </w:tcBorders>
            <w:shd w:val="clear" w:color="auto" w:fill="auto"/>
            <w:vAlign w:val="center"/>
            <w:hideMark/>
          </w:tcPr>
          <w:p w14:paraId="2755AD28"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1CE092A7"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6E66D034"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794E5C4A"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tcBorders>
              <w:top w:val="nil"/>
              <w:left w:val="single" w:sz="4" w:space="0" w:color="auto"/>
              <w:bottom w:val="single" w:sz="4" w:space="0" w:color="auto"/>
              <w:right w:val="single" w:sz="4" w:space="0" w:color="auto"/>
            </w:tcBorders>
            <w:vAlign w:val="center"/>
            <w:hideMark/>
          </w:tcPr>
          <w:p w14:paraId="4E377765" w14:textId="77777777" w:rsidR="00290615" w:rsidRPr="00B45D92" w:rsidRDefault="00290615" w:rsidP="004663F8">
            <w:pPr>
              <w:spacing w:line="240" w:lineRule="auto"/>
              <w:rPr>
                <w:sz w:val="16"/>
                <w:szCs w:val="16"/>
                <w:lang w:val="ka-GE" w:eastAsia="ka-GE"/>
              </w:rPr>
            </w:pPr>
          </w:p>
        </w:tc>
      </w:tr>
      <w:tr w:rsidR="00B45D92" w:rsidRPr="00B45D92" w14:paraId="7E164282" w14:textId="77777777" w:rsidTr="009D78FC">
        <w:trPr>
          <w:trHeight w:val="165"/>
          <w:jc w:val="center"/>
        </w:trPr>
        <w:tc>
          <w:tcPr>
            <w:tcW w:w="310" w:type="pct"/>
            <w:vMerge/>
            <w:tcBorders>
              <w:left w:val="single" w:sz="4" w:space="0" w:color="auto"/>
              <w:right w:val="single" w:sz="4" w:space="0" w:color="auto"/>
            </w:tcBorders>
          </w:tcPr>
          <w:p w14:paraId="43B61013"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3A93854A"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486D404C" w14:textId="77777777" w:rsidR="00290615" w:rsidRPr="00B45D92" w:rsidRDefault="00290615" w:rsidP="004663F8">
            <w:pPr>
              <w:spacing w:line="240" w:lineRule="auto"/>
              <w:rPr>
                <w:sz w:val="16"/>
                <w:szCs w:val="16"/>
                <w:lang w:val="ka-GE" w:eastAsia="ka-GE"/>
              </w:rPr>
            </w:pPr>
          </w:p>
        </w:tc>
        <w:tc>
          <w:tcPr>
            <w:tcW w:w="344" w:type="pct"/>
            <w:vMerge/>
            <w:tcBorders>
              <w:top w:val="nil"/>
              <w:left w:val="single" w:sz="4" w:space="0" w:color="auto"/>
              <w:bottom w:val="single" w:sz="4" w:space="0" w:color="auto"/>
              <w:right w:val="single" w:sz="4" w:space="0" w:color="auto"/>
            </w:tcBorders>
            <w:vAlign w:val="center"/>
            <w:hideMark/>
          </w:tcPr>
          <w:p w14:paraId="22488A57" w14:textId="77777777" w:rsidR="00290615" w:rsidRPr="00B45D92" w:rsidRDefault="00290615" w:rsidP="004663F8">
            <w:pPr>
              <w:spacing w:line="240" w:lineRule="auto"/>
              <w:rPr>
                <w:sz w:val="16"/>
                <w:szCs w:val="16"/>
                <w:lang w:val="ka-GE" w:eastAsia="ka-GE"/>
              </w:rPr>
            </w:pPr>
          </w:p>
        </w:tc>
        <w:tc>
          <w:tcPr>
            <w:tcW w:w="195" w:type="pct"/>
            <w:vMerge/>
            <w:tcBorders>
              <w:top w:val="nil"/>
              <w:left w:val="single" w:sz="4" w:space="0" w:color="auto"/>
              <w:bottom w:val="single" w:sz="4" w:space="0" w:color="auto"/>
              <w:right w:val="single" w:sz="4" w:space="0" w:color="auto"/>
            </w:tcBorders>
            <w:vAlign w:val="center"/>
          </w:tcPr>
          <w:p w14:paraId="53EFE034" w14:textId="77777777" w:rsidR="00290615" w:rsidRPr="00B45D92" w:rsidRDefault="00290615" w:rsidP="004663F8">
            <w:pPr>
              <w:spacing w:line="240" w:lineRule="auto"/>
              <w:rPr>
                <w:sz w:val="16"/>
                <w:szCs w:val="16"/>
                <w:lang w:val="ka-GE" w:eastAsia="ka-GE"/>
              </w:rPr>
            </w:pPr>
          </w:p>
        </w:tc>
        <w:tc>
          <w:tcPr>
            <w:tcW w:w="318" w:type="pct"/>
            <w:vMerge/>
            <w:tcBorders>
              <w:top w:val="nil"/>
              <w:left w:val="single" w:sz="4" w:space="0" w:color="auto"/>
              <w:bottom w:val="single" w:sz="4" w:space="0" w:color="auto"/>
              <w:right w:val="single" w:sz="4" w:space="0" w:color="auto"/>
            </w:tcBorders>
            <w:vAlign w:val="center"/>
            <w:hideMark/>
          </w:tcPr>
          <w:p w14:paraId="3479185D" w14:textId="77777777" w:rsidR="00290615" w:rsidRPr="00B45D92" w:rsidRDefault="00290615" w:rsidP="004663F8">
            <w:pPr>
              <w:spacing w:line="240" w:lineRule="auto"/>
              <w:rPr>
                <w:sz w:val="16"/>
                <w:szCs w:val="16"/>
                <w:lang w:val="ka-GE" w:eastAsia="ka-GE"/>
              </w:rPr>
            </w:pPr>
          </w:p>
        </w:tc>
        <w:tc>
          <w:tcPr>
            <w:tcW w:w="238" w:type="pct"/>
            <w:vMerge/>
            <w:tcBorders>
              <w:top w:val="nil"/>
              <w:left w:val="single" w:sz="4" w:space="0" w:color="auto"/>
              <w:bottom w:val="single" w:sz="4" w:space="0" w:color="auto"/>
              <w:right w:val="single" w:sz="4" w:space="0" w:color="auto"/>
            </w:tcBorders>
            <w:vAlign w:val="center"/>
            <w:hideMark/>
          </w:tcPr>
          <w:p w14:paraId="24A869B9" w14:textId="77777777" w:rsidR="00290615" w:rsidRPr="00B45D92" w:rsidRDefault="00290615" w:rsidP="004663F8">
            <w:pPr>
              <w:spacing w:line="240" w:lineRule="auto"/>
              <w:rPr>
                <w:sz w:val="16"/>
                <w:szCs w:val="16"/>
                <w:lang w:val="ka-GE" w:eastAsia="ka-GE"/>
              </w:rPr>
            </w:pPr>
          </w:p>
        </w:tc>
        <w:tc>
          <w:tcPr>
            <w:tcW w:w="378" w:type="pct"/>
            <w:vMerge/>
            <w:tcBorders>
              <w:top w:val="nil"/>
              <w:left w:val="single" w:sz="4" w:space="0" w:color="auto"/>
              <w:bottom w:val="single" w:sz="4" w:space="0" w:color="auto"/>
              <w:right w:val="single" w:sz="4" w:space="0" w:color="auto"/>
            </w:tcBorders>
            <w:vAlign w:val="center"/>
            <w:hideMark/>
          </w:tcPr>
          <w:p w14:paraId="6BECB20D" w14:textId="77777777" w:rsidR="00290615" w:rsidRPr="00B45D92" w:rsidRDefault="00290615" w:rsidP="004663F8">
            <w:pPr>
              <w:spacing w:line="240" w:lineRule="auto"/>
              <w:rPr>
                <w:sz w:val="16"/>
                <w:szCs w:val="16"/>
                <w:lang w:val="ka-GE" w:eastAsia="ka-GE"/>
              </w:rPr>
            </w:pPr>
          </w:p>
        </w:tc>
        <w:tc>
          <w:tcPr>
            <w:tcW w:w="345" w:type="pct"/>
            <w:vMerge/>
            <w:tcBorders>
              <w:top w:val="nil"/>
              <w:left w:val="single" w:sz="4" w:space="0" w:color="auto"/>
              <w:bottom w:val="single" w:sz="4" w:space="0" w:color="auto"/>
              <w:right w:val="single" w:sz="4" w:space="0" w:color="auto"/>
            </w:tcBorders>
            <w:vAlign w:val="center"/>
            <w:hideMark/>
          </w:tcPr>
          <w:p w14:paraId="72778060" w14:textId="77777777" w:rsidR="00290615" w:rsidRPr="00B45D92" w:rsidRDefault="00290615" w:rsidP="004663F8">
            <w:pPr>
              <w:spacing w:line="240" w:lineRule="auto"/>
              <w:rPr>
                <w:sz w:val="16"/>
                <w:szCs w:val="16"/>
                <w:lang w:val="ka-GE" w:eastAsia="ka-GE"/>
              </w:rPr>
            </w:pPr>
          </w:p>
        </w:tc>
        <w:tc>
          <w:tcPr>
            <w:tcW w:w="858" w:type="pct"/>
            <w:tcBorders>
              <w:top w:val="nil"/>
              <w:left w:val="nil"/>
              <w:bottom w:val="single" w:sz="4" w:space="0" w:color="auto"/>
              <w:right w:val="single" w:sz="4" w:space="0" w:color="auto"/>
            </w:tcBorders>
            <w:shd w:val="clear" w:color="auto" w:fill="auto"/>
            <w:vAlign w:val="center"/>
            <w:hideMark/>
          </w:tcPr>
          <w:p w14:paraId="6D84D331"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საკომუნიკაციო საშუალებები</w:t>
            </w:r>
          </w:p>
        </w:tc>
        <w:tc>
          <w:tcPr>
            <w:tcW w:w="277" w:type="pct"/>
            <w:tcBorders>
              <w:top w:val="nil"/>
              <w:left w:val="nil"/>
              <w:bottom w:val="single" w:sz="4" w:space="0" w:color="auto"/>
              <w:right w:val="single" w:sz="4" w:space="0" w:color="auto"/>
            </w:tcBorders>
            <w:shd w:val="clear" w:color="auto" w:fill="auto"/>
            <w:vAlign w:val="center"/>
            <w:hideMark/>
          </w:tcPr>
          <w:p w14:paraId="1BA6E36F"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6C6FCAB3"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17C029C5"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420F1E0B"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tcBorders>
              <w:top w:val="nil"/>
              <w:left w:val="single" w:sz="4" w:space="0" w:color="auto"/>
              <w:bottom w:val="single" w:sz="4" w:space="0" w:color="auto"/>
              <w:right w:val="single" w:sz="4" w:space="0" w:color="auto"/>
            </w:tcBorders>
            <w:vAlign w:val="center"/>
            <w:hideMark/>
          </w:tcPr>
          <w:p w14:paraId="59005DAB" w14:textId="77777777" w:rsidR="00290615" w:rsidRPr="00B45D92" w:rsidRDefault="00290615" w:rsidP="004663F8">
            <w:pPr>
              <w:spacing w:line="240" w:lineRule="auto"/>
              <w:rPr>
                <w:sz w:val="16"/>
                <w:szCs w:val="16"/>
                <w:lang w:val="ka-GE" w:eastAsia="ka-GE"/>
              </w:rPr>
            </w:pPr>
          </w:p>
        </w:tc>
      </w:tr>
      <w:tr w:rsidR="00B45D92" w:rsidRPr="00B45D92" w14:paraId="30F8F1F9" w14:textId="77777777" w:rsidTr="009D78FC">
        <w:trPr>
          <w:trHeight w:val="165"/>
          <w:jc w:val="center"/>
        </w:trPr>
        <w:tc>
          <w:tcPr>
            <w:tcW w:w="310" w:type="pct"/>
            <w:vMerge/>
            <w:tcBorders>
              <w:left w:val="single" w:sz="4" w:space="0" w:color="auto"/>
              <w:bottom w:val="single" w:sz="4" w:space="0" w:color="auto"/>
              <w:right w:val="single" w:sz="4" w:space="0" w:color="auto"/>
            </w:tcBorders>
          </w:tcPr>
          <w:p w14:paraId="370269D1" w14:textId="77777777" w:rsidR="00290615" w:rsidRPr="00B45D92" w:rsidRDefault="00290615" w:rsidP="004663F8">
            <w:pPr>
              <w:spacing w:line="240" w:lineRule="auto"/>
              <w:rPr>
                <w:sz w:val="16"/>
                <w:szCs w:val="16"/>
                <w:lang w:val="ka-GE" w:eastAsia="ka-GE"/>
              </w:rPr>
            </w:pPr>
          </w:p>
        </w:tc>
        <w:tc>
          <w:tcPr>
            <w:tcW w:w="360" w:type="pct"/>
            <w:vMerge/>
            <w:tcBorders>
              <w:top w:val="nil"/>
              <w:left w:val="single" w:sz="4" w:space="0" w:color="auto"/>
              <w:bottom w:val="single" w:sz="4" w:space="0" w:color="auto"/>
              <w:right w:val="single" w:sz="4" w:space="0" w:color="auto"/>
            </w:tcBorders>
            <w:vAlign w:val="center"/>
            <w:hideMark/>
          </w:tcPr>
          <w:p w14:paraId="72A242AD" w14:textId="77777777" w:rsidR="00290615" w:rsidRPr="00B45D92" w:rsidRDefault="00290615" w:rsidP="004663F8">
            <w:pPr>
              <w:spacing w:line="240" w:lineRule="auto"/>
              <w:rPr>
                <w:sz w:val="16"/>
                <w:szCs w:val="16"/>
                <w:lang w:val="ka-GE" w:eastAsia="ka-GE"/>
              </w:rPr>
            </w:pPr>
          </w:p>
        </w:tc>
        <w:tc>
          <w:tcPr>
            <w:tcW w:w="200" w:type="pct"/>
            <w:vMerge/>
            <w:tcBorders>
              <w:top w:val="nil"/>
              <w:left w:val="single" w:sz="4" w:space="0" w:color="auto"/>
              <w:bottom w:val="single" w:sz="4" w:space="0" w:color="auto"/>
              <w:right w:val="single" w:sz="4" w:space="0" w:color="auto"/>
            </w:tcBorders>
            <w:vAlign w:val="center"/>
            <w:hideMark/>
          </w:tcPr>
          <w:p w14:paraId="55E4D930" w14:textId="77777777" w:rsidR="00290615" w:rsidRPr="00B45D92" w:rsidRDefault="00290615" w:rsidP="004663F8">
            <w:pPr>
              <w:spacing w:line="240" w:lineRule="auto"/>
              <w:rPr>
                <w:sz w:val="16"/>
                <w:szCs w:val="16"/>
                <w:lang w:val="ka-GE" w:eastAsia="ka-GE"/>
              </w:rPr>
            </w:pPr>
          </w:p>
        </w:tc>
        <w:tc>
          <w:tcPr>
            <w:tcW w:w="344" w:type="pct"/>
            <w:vMerge/>
            <w:tcBorders>
              <w:top w:val="nil"/>
              <w:left w:val="single" w:sz="4" w:space="0" w:color="auto"/>
              <w:bottom w:val="single" w:sz="4" w:space="0" w:color="auto"/>
              <w:right w:val="single" w:sz="4" w:space="0" w:color="auto"/>
            </w:tcBorders>
            <w:vAlign w:val="center"/>
            <w:hideMark/>
          </w:tcPr>
          <w:p w14:paraId="476CE778" w14:textId="77777777" w:rsidR="00290615" w:rsidRPr="00B45D92" w:rsidRDefault="00290615" w:rsidP="004663F8">
            <w:pPr>
              <w:spacing w:line="240" w:lineRule="auto"/>
              <w:rPr>
                <w:sz w:val="16"/>
                <w:szCs w:val="16"/>
                <w:lang w:val="ka-GE" w:eastAsia="ka-GE"/>
              </w:rPr>
            </w:pPr>
          </w:p>
        </w:tc>
        <w:tc>
          <w:tcPr>
            <w:tcW w:w="195" w:type="pct"/>
            <w:vMerge/>
            <w:tcBorders>
              <w:top w:val="nil"/>
              <w:left w:val="single" w:sz="4" w:space="0" w:color="auto"/>
              <w:bottom w:val="single" w:sz="4" w:space="0" w:color="auto"/>
              <w:right w:val="single" w:sz="4" w:space="0" w:color="auto"/>
            </w:tcBorders>
            <w:vAlign w:val="center"/>
          </w:tcPr>
          <w:p w14:paraId="37F8C90D" w14:textId="77777777" w:rsidR="00290615" w:rsidRPr="00B45D92" w:rsidRDefault="00290615" w:rsidP="004663F8">
            <w:pPr>
              <w:spacing w:line="240" w:lineRule="auto"/>
              <w:rPr>
                <w:sz w:val="16"/>
                <w:szCs w:val="16"/>
                <w:lang w:val="ka-GE" w:eastAsia="ka-GE"/>
              </w:rPr>
            </w:pPr>
          </w:p>
        </w:tc>
        <w:tc>
          <w:tcPr>
            <w:tcW w:w="318" w:type="pct"/>
            <w:vMerge/>
            <w:tcBorders>
              <w:top w:val="nil"/>
              <w:left w:val="single" w:sz="4" w:space="0" w:color="auto"/>
              <w:bottom w:val="single" w:sz="4" w:space="0" w:color="auto"/>
              <w:right w:val="single" w:sz="4" w:space="0" w:color="auto"/>
            </w:tcBorders>
            <w:vAlign w:val="center"/>
            <w:hideMark/>
          </w:tcPr>
          <w:p w14:paraId="5E45C51F" w14:textId="77777777" w:rsidR="00290615" w:rsidRPr="00B45D92" w:rsidRDefault="00290615" w:rsidP="004663F8">
            <w:pPr>
              <w:spacing w:line="240" w:lineRule="auto"/>
              <w:rPr>
                <w:sz w:val="16"/>
                <w:szCs w:val="16"/>
                <w:lang w:val="ka-GE" w:eastAsia="ka-GE"/>
              </w:rPr>
            </w:pPr>
          </w:p>
        </w:tc>
        <w:tc>
          <w:tcPr>
            <w:tcW w:w="238" w:type="pct"/>
            <w:vMerge/>
            <w:tcBorders>
              <w:top w:val="nil"/>
              <w:left w:val="single" w:sz="4" w:space="0" w:color="auto"/>
              <w:bottom w:val="single" w:sz="4" w:space="0" w:color="auto"/>
              <w:right w:val="single" w:sz="4" w:space="0" w:color="auto"/>
            </w:tcBorders>
            <w:vAlign w:val="center"/>
            <w:hideMark/>
          </w:tcPr>
          <w:p w14:paraId="35A82874" w14:textId="77777777" w:rsidR="00290615" w:rsidRPr="00B45D92" w:rsidRDefault="00290615" w:rsidP="004663F8">
            <w:pPr>
              <w:spacing w:line="240" w:lineRule="auto"/>
              <w:rPr>
                <w:sz w:val="16"/>
                <w:szCs w:val="16"/>
                <w:lang w:val="ka-GE" w:eastAsia="ka-GE"/>
              </w:rPr>
            </w:pPr>
          </w:p>
        </w:tc>
        <w:tc>
          <w:tcPr>
            <w:tcW w:w="378" w:type="pct"/>
            <w:vMerge/>
            <w:tcBorders>
              <w:top w:val="nil"/>
              <w:left w:val="single" w:sz="4" w:space="0" w:color="auto"/>
              <w:bottom w:val="single" w:sz="4" w:space="0" w:color="auto"/>
              <w:right w:val="single" w:sz="4" w:space="0" w:color="auto"/>
            </w:tcBorders>
            <w:vAlign w:val="center"/>
            <w:hideMark/>
          </w:tcPr>
          <w:p w14:paraId="0F24BD17" w14:textId="77777777" w:rsidR="00290615" w:rsidRPr="00B45D92" w:rsidRDefault="00290615" w:rsidP="004663F8">
            <w:pPr>
              <w:spacing w:line="240" w:lineRule="auto"/>
              <w:rPr>
                <w:sz w:val="16"/>
                <w:szCs w:val="16"/>
                <w:lang w:val="ka-GE" w:eastAsia="ka-GE"/>
              </w:rPr>
            </w:pPr>
          </w:p>
        </w:tc>
        <w:tc>
          <w:tcPr>
            <w:tcW w:w="345" w:type="pct"/>
            <w:vMerge/>
            <w:tcBorders>
              <w:top w:val="nil"/>
              <w:left w:val="single" w:sz="4" w:space="0" w:color="auto"/>
              <w:bottom w:val="single" w:sz="4" w:space="0" w:color="auto"/>
              <w:right w:val="single" w:sz="4" w:space="0" w:color="auto"/>
            </w:tcBorders>
            <w:vAlign w:val="center"/>
            <w:hideMark/>
          </w:tcPr>
          <w:p w14:paraId="0F76D1C2" w14:textId="77777777" w:rsidR="00290615" w:rsidRPr="00B45D92" w:rsidRDefault="00290615" w:rsidP="004663F8">
            <w:pPr>
              <w:spacing w:line="240" w:lineRule="auto"/>
              <w:rPr>
                <w:sz w:val="16"/>
                <w:szCs w:val="16"/>
                <w:lang w:val="ka-GE" w:eastAsia="ka-GE"/>
              </w:rPr>
            </w:pPr>
          </w:p>
        </w:tc>
        <w:tc>
          <w:tcPr>
            <w:tcW w:w="858" w:type="pct"/>
            <w:tcBorders>
              <w:top w:val="nil"/>
              <w:left w:val="nil"/>
              <w:bottom w:val="single" w:sz="4" w:space="0" w:color="auto"/>
              <w:right w:val="single" w:sz="4" w:space="0" w:color="auto"/>
            </w:tcBorders>
            <w:shd w:val="clear" w:color="auto" w:fill="auto"/>
            <w:vAlign w:val="center"/>
            <w:hideMark/>
          </w:tcPr>
          <w:p w14:paraId="5C59AE01" w14:textId="77777777" w:rsidR="00290615" w:rsidRPr="00B45D92" w:rsidRDefault="00CB46B4" w:rsidP="00CB46B4">
            <w:pPr>
              <w:spacing w:line="240" w:lineRule="auto"/>
              <w:rPr>
                <w:sz w:val="16"/>
                <w:szCs w:val="16"/>
                <w:lang w:val="ka-GE" w:eastAsia="ka-GE"/>
              </w:rPr>
            </w:pPr>
            <w:r w:rsidRPr="00B45D92">
              <w:rPr>
                <w:sz w:val="16"/>
                <w:szCs w:val="12"/>
                <w:lang w:val="ka-GE" w:eastAsia="ka-GE"/>
              </w:rPr>
              <w:t>კარადა / ტერიტორიის მოწყობა</w:t>
            </w:r>
          </w:p>
        </w:tc>
        <w:tc>
          <w:tcPr>
            <w:tcW w:w="277" w:type="pct"/>
            <w:tcBorders>
              <w:top w:val="nil"/>
              <w:left w:val="nil"/>
              <w:bottom w:val="single" w:sz="4" w:space="0" w:color="auto"/>
              <w:right w:val="single" w:sz="4" w:space="0" w:color="auto"/>
            </w:tcBorders>
            <w:shd w:val="clear" w:color="auto" w:fill="auto"/>
            <w:vAlign w:val="center"/>
            <w:hideMark/>
          </w:tcPr>
          <w:p w14:paraId="777554D8"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197" w:type="pct"/>
            <w:tcBorders>
              <w:top w:val="nil"/>
              <w:left w:val="nil"/>
              <w:bottom w:val="single" w:sz="4" w:space="0" w:color="auto"/>
              <w:right w:val="single" w:sz="4" w:space="0" w:color="auto"/>
            </w:tcBorders>
            <w:shd w:val="clear" w:color="auto" w:fill="auto"/>
            <w:vAlign w:val="center"/>
          </w:tcPr>
          <w:p w14:paraId="6B44E5AA" w14:textId="77777777" w:rsidR="00290615" w:rsidRPr="00B45D92" w:rsidRDefault="00290615" w:rsidP="004663F8">
            <w:pPr>
              <w:spacing w:line="240" w:lineRule="auto"/>
              <w:rPr>
                <w:sz w:val="16"/>
                <w:szCs w:val="16"/>
                <w:lang w:val="ka-GE" w:eastAsia="ka-GE"/>
              </w:rPr>
            </w:pPr>
          </w:p>
        </w:tc>
        <w:tc>
          <w:tcPr>
            <w:tcW w:w="345" w:type="pct"/>
            <w:tcBorders>
              <w:top w:val="nil"/>
              <w:left w:val="nil"/>
              <w:bottom w:val="single" w:sz="4" w:space="0" w:color="auto"/>
              <w:right w:val="single" w:sz="4" w:space="0" w:color="auto"/>
            </w:tcBorders>
            <w:shd w:val="clear" w:color="auto" w:fill="auto"/>
            <w:vAlign w:val="bottom"/>
            <w:hideMark/>
          </w:tcPr>
          <w:p w14:paraId="4D2BAD0F"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251" w:type="pct"/>
            <w:tcBorders>
              <w:top w:val="nil"/>
              <w:left w:val="nil"/>
              <w:bottom w:val="single" w:sz="4" w:space="0" w:color="auto"/>
              <w:right w:val="single" w:sz="4" w:space="0" w:color="auto"/>
            </w:tcBorders>
            <w:shd w:val="clear" w:color="auto" w:fill="auto"/>
            <w:vAlign w:val="bottom"/>
            <w:hideMark/>
          </w:tcPr>
          <w:p w14:paraId="1F9AED7F" w14:textId="77777777" w:rsidR="00290615" w:rsidRPr="00B45D92" w:rsidRDefault="00290615" w:rsidP="004663F8">
            <w:pPr>
              <w:spacing w:line="240" w:lineRule="auto"/>
              <w:rPr>
                <w:sz w:val="16"/>
                <w:szCs w:val="16"/>
                <w:lang w:val="ka-GE" w:eastAsia="ka-GE"/>
              </w:rPr>
            </w:pPr>
            <w:r w:rsidRPr="00B45D92">
              <w:rPr>
                <w:sz w:val="16"/>
                <w:szCs w:val="16"/>
                <w:lang w:val="ka-GE" w:eastAsia="ka-GE"/>
              </w:rPr>
              <w:t> </w:t>
            </w:r>
          </w:p>
        </w:tc>
        <w:tc>
          <w:tcPr>
            <w:tcW w:w="384" w:type="pct"/>
            <w:vMerge/>
            <w:tcBorders>
              <w:top w:val="nil"/>
              <w:left w:val="single" w:sz="4" w:space="0" w:color="auto"/>
              <w:bottom w:val="single" w:sz="4" w:space="0" w:color="auto"/>
              <w:right w:val="single" w:sz="4" w:space="0" w:color="auto"/>
            </w:tcBorders>
            <w:vAlign w:val="center"/>
            <w:hideMark/>
          </w:tcPr>
          <w:p w14:paraId="1595DAD6" w14:textId="77777777" w:rsidR="00290615" w:rsidRPr="00B45D92" w:rsidRDefault="00290615" w:rsidP="004663F8">
            <w:pPr>
              <w:spacing w:line="240" w:lineRule="auto"/>
              <w:rPr>
                <w:sz w:val="16"/>
                <w:szCs w:val="16"/>
                <w:lang w:val="ka-GE" w:eastAsia="ka-GE"/>
              </w:rPr>
            </w:pPr>
          </w:p>
        </w:tc>
      </w:tr>
      <w:tr w:rsidR="00B45D92" w:rsidRPr="00B45D92" w14:paraId="7B5A0B7E" w14:textId="77777777" w:rsidTr="00CB46B4">
        <w:trPr>
          <w:trHeight w:val="430"/>
          <w:jc w:val="center"/>
        </w:trPr>
        <w:tc>
          <w:tcPr>
            <w:tcW w:w="5000" w:type="pct"/>
            <w:gridSpan w:val="15"/>
            <w:tcBorders>
              <w:top w:val="single" w:sz="4" w:space="0" w:color="auto"/>
              <w:left w:val="single" w:sz="4" w:space="0" w:color="auto"/>
              <w:bottom w:val="single" w:sz="4" w:space="0" w:color="auto"/>
              <w:right w:val="single" w:sz="4" w:space="0" w:color="auto"/>
            </w:tcBorders>
          </w:tcPr>
          <w:p w14:paraId="5967BA11" w14:textId="77777777" w:rsidR="00290615" w:rsidRPr="00B45D92" w:rsidRDefault="00290615" w:rsidP="004663F8">
            <w:pPr>
              <w:spacing w:line="240" w:lineRule="auto"/>
              <w:rPr>
                <w:sz w:val="16"/>
                <w:szCs w:val="16"/>
                <w:lang w:val="ka-GE" w:eastAsia="ka-GE"/>
              </w:rPr>
            </w:pPr>
            <w:r w:rsidRPr="00B45D92">
              <w:rPr>
                <w:sz w:val="16"/>
                <w:szCs w:val="16"/>
                <w:lang w:val="ka-GE" w:eastAsia="ka-GE"/>
              </w:rPr>
              <w:t>შეადგინა: (თანამდებობა-სახელი გვარი)</w:t>
            </w:r>
          </w:p>
        </w:tc>
      </w:tr>
    </w:tbl>
    <w:p w14:paraId="4877E180" w14:textId="77777777" w:rsidR="00290615" w:rsidRPr="00994375" w:rsidRDefault="00290615" w:rsidP="004663F8">
      <w:pPr>
        <w:pStyle w:val="abzacixml"/>
        <w:jc w:val="both"/>
        <w:rPr>
          <w:color w:val="0070C0"/>
        </w:rPr>
      </w:pPr>
    </w:p>
    <w:p w14:paraId="3A12C7BD" w14:textId="77777777" w:rsidR="00540EBF" w:rsidRPr="00994375" w:rsidRDefault="00E44FC9" w:rsidP="004663F8">
      <w:pPr>
        <w:pStyle w:val="abzacixml"/>
        <w:jc w:val="both"/>
        <w:rPr>
          <w:color w:val="0070C0"/>
        </w:rPr>
      </w:pPr>
      <w:r w:rsidRPr="00994375">
        <w:rPr>
          <w:color w:val="0070C0"/>
        </w:rPr>
        <w:br w:type="page"/>
      </w:r>
    </w:p>
    <w:p w14:paraId="7D856823" w14:textId="77777777" w:rsidR="00540EBF" w:rsidRPr="00A241FC" w:rsidRDefault="00540EBF" w:rsidP="00124817">
      <w:pPr>
        <w:jc w:val="right"/>
        <w:rPr>
          <w:rFonts w:cs="Sylfaen"/>
          <w:noProof/>
          <w:sz w:val="20"/>
          <w:lang w:val="ka-GE"/>
        </w:rPr>
      </w:pPr>
      <w:r w:rsidRPr="00A241FC">
        <w:rPr>
          <w:rFonts w:cs="Sylfaen"/>
          <w:noProof/>
          <w:sz w:val="20"/>
          <w:lang w:val="ka-GE"/>
        </w:rPr>
        <w:lastRenderedPageBreak/>
        <w:t>დანართი №9</w:t>
      </w:r>
    </w:p>
    <w:p w14:paraId="01F8F5B0" w14:textId="77777777" w:rsidR="00124817" w:rsidRPr="00A241FC" w:rsidRDefault="00124817" w:rsidP="00124817">
      <w:pPr>
        <w:jc w:val="center"/>
        <w:rPr>
          <w:rFonts w:cs="Sylfaen"/>
          <w:noProof/>
          <w:sz w:val="20"/>
          <w:lang w:val="ka-GE"/>
        </w:rPr>
      </w:pPr>
      <w:proofErr w:type="spellStart"/>
      <w:r w:rsidRPr="00A241FC">
        <w:rPr>
          <w:rFonts w:cs="Sylfaen"/>
        </w:rPr>
        <w:t>ქსელური</w:t>
      </w:r>
      <w:proofErr w:type="spellEnd"/>
      <w:r w:rsidRPr="00A241FC">
        <w:t xml:space="preserve"> </w:t>
      </w:r>
      <w:proofErr w:type="spellStart"/>
      <w:r w:rsidRPr="00A241FC">
        <w:rPr>
          <w:rFonts w:cs="Sylfaen"/>
        </w:rPr>
        <w:t>საინვესტიციო</w:t>
      </w:r>
      <w:proofErr w:type="spellEnd"/>
      <w:r w:rsidRPr="00A241FC">
        <w:t xml:space="preserve"> </w:t>
      </w:r>
      <w:proofErr w:type="spellStart"/>
      <w:r w:rsidRPr="00A241FC">
        <w:rPr>
          <w:rFonts w:cs="Sylfaen"/>
        </w:rPr>
        <w:t>პროექტების</w:t>
      </w:r>
      <w:proofErr w:type="spellEnd"/>
      <w:r w:rsidRPr="00A241FC">
        <w:t xml:space="preserve"> </w:t>
      </w:r>
      <w:proofErr w:type="spellStart"/>
      <w:r w:rsidRPr="00A241FC">
        <w:rPr>
          <w:rFonts w:cs="Sylfaen"/>
        </w:rPr>
        <w:t>ხარჯთაღრიცხვა</w:t>
      </w:r>
      <w:proofErr w:type="spellEnd"/>
      <w:r w:rsidRPr="00A241FC">
        <w:rPr>
          <w:lang w:val="ka-GE"/>
        </w:rPr>
        <w:t xml:space="preserve"> (</w:t>
      </w:r>
      <w:r w:rsidRPr="00A241FC">
        <w:rPr>
          <w:rFonts w:cs="Sylfaen"/>
          <w:lang w:val="ka-GE"/>
        </w:rPr>
        <w:t>ფაქტობრივი</w:t>
      </w:r>
      <w:r w:rsidRPr="00A241FC">
        <w:rPr>
          <w:lang w:val="ka-GE"/>
        </w:rPr>
        <w:t>)</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4"/>
        <w:gridCol w:w="1699"/>
        <w:gridCol w:w="1699"/>
        <w:gridCol w:w="1514"/>
        <w:gridCol w:w="1308"/>
        <w:gridCol w:w="1308"/>
        <w:gridCol w:w="1006"/>
        <w:gridCol w:w="1511"/>
        <w:gridCol w:w="905"/>
        <w:gridCol w:w="1410"/>
        <w:gridCol w:w="1006"/>
        <w:gridCol w:w="1508"/>
      </w:tblGrid>
      <w:tr w:rsidR="00540EBF" w:rsidRPr="00A241FC" w14:paraId="1569468D" w14:textId="77777777" w:rsidTr="00540EBF">
        <w:trPr>
          <w:trHeight w:val="563"/>
        </w:trPr>
        <w:tc>
          <w:tcPr>
            <w:tcW w:w="167" w:type="pct"/>
            <w:vMerge w:val="restart"/>
            <w:shd w:val="clear" w:color="000000" w:fill="FFFFFF"/>
            <w:vAlign w:val="center"/>
          </w:tcPr>
          <w:p w14:paraId="46F614DD" w14:textId="77777777" w:rsidR="00540EBF" w:rsidRPr="00A241FC" w:rsidRDefault="00540EBF" w:rsidP="004663F8">
            <w:pPr>
              <w:pStyle w:val="ckhrilixml"/>
              <w:jc w:val="both"/>
            </w:pPr>
            <w:r w:rsidRPr="00A241FC">
              <w:t>№</w:t>
            </w:r>
          </w:p>
        </w:tc>
        <w:tc>
          <w:tcPr>
            <w:tcW w:w="552" w:type="pct"/>
            <w:vMerge w:val="restart"/>
            <w:shd w:val="clear" w:color="000000" w:fill="FFFFFF"/>
            <w:vAlign w:val="center"/>
          </w:tcPr>
          <w:p w14:paraId="698B3767" w14:textId="77777777" w:rsidR="00540EBF" w:rsidRPr="00A241FC" w:rsidRDefault="00540EBF" w:rsidP="004663F8">
            <w:pPr>
              <w:pStyle w:val="ckhrilixml"/>
              <w:jc w:val="both"/>
            </w:pPr>
            <w:r w:rsidRPr="00A241FC">
              <w:t>წელი</w:t>
            </w:r>
          </w:p>
        </w:tc>
        <w:tc>
          <w:tcPr>
            <w:tcW w:w="552" w:type="pct"/>
            <w:vMerge w:val="restart"/>
            <w:shd w:val="clear" w:color="000000" w:fill="FFFFFF"/>
            <w:vAlign w:val="center"/>
          </w:tcPr>
          <w:p w14:paraId="1CD96873" w14:textId="77777777" w:rsidR="00540EBF" w:rsidRPr="00A241FC" w:rsidRDefault="00540EBF" w:rsidP="004663F8">
            <w:pPr>
              <w:pStyle w:val="ckhrilixml"/>
              <w:jc w:val="both"/>
            </w:pPr>
            <w:r w:rsidRPr="00A241FC">
              <w:t>სამუშაოს დასახელება</w:t>
            </w:r>
          </w:p>
        </w:tc>
        <w:tc>
          <w:tcPr>
            <w:tcW w:w="492" w:type="pct"/>
            <w:vMerge w:val="restart"/>
            <w:shd w:val="clear" w:color="000000" w:fill="FFFFFF"/>
            <w:vAlign w:val="center"/>
          </w:tcPr>
          <w:p w14:paraId="5B88CB2F" w14:textId="77777777" w:rsidR="00540EBF" w:rsidRPr="00A241FC" w:rsidRDefault="00540EBF" w:rsidP="004663F8">
            <w:pPr>
              <w:pStyle w:val="ckhrilixml"/>
              <w:jc w:val="both"/>
            </w:pPr>
            <w:r w:rsidRPr="00A241FC">
              <w:t>განზომილება</w:t>
            </w:r>
          </w:p>
        </w:tc>
        <w:tc>
          <w:tcPr>
            <w:tcW w:w="425" w:type="pct"/>
            <w:vMerge w:val="restart"/>
            <w:shd w:val="clear" w:color="000000" w:fill="FFFFFF"/>
            <w:vAlign w:val="center"/>
          </w:tcPr>
          <w:p w14:paraId="29E7A7E3" w14:textId="77777777" w:rsidR="00540EBF" w:rsidRPr="00A241FC" w:rsidRDefault="00540EBF" w:rsidP="004663F8">
            <w:pPr>
              <w:pStyle w:val="ckhrilixml"/>
              <w:jc w:val="both"/>
            </w:pPr>
            <w:r w:rsidRPr="00A241FC">
              <w:t>რაოდენობა</w:t>
            </w:r>
          </w:p>
        </w:tc>
        <w:tc>
          <w:tcPr>
            <w:tcW w:w="752" w:type="pct"/>
            <w:gridSpan w:val="2"/>
            <w:shd w:val="clear" w:color="000000" w:fill="FFFFFF"/>
            <w:vAlign w:val="center"/>
          </w:tcPr>
          <w:p w14:paraId="372072D4" w14:textId="77777777" w:rsidR="00540EBF" w:rsidRPr="00A241FC" w:rsidRDefault="00540EBF" w:rsidP="004663F8">
            <w:pPr>
              <w:pStyle w:val="ckhrilixml"/>
              <w:jc w:val="both"/>
            </w:pPr>
            <w:r w:rsidRPr="00A241FC">
              <w:t>მასალა (ლ.)</w:t>
            </w:r>
          </w:p>
        </w:tc>
        <w:tc>
          <w:tcPr>
            <w:tcW w:w="785" w:type="pct"/>
            <w:gridSpan w:val="2"/>
            <w:shd w:val="clear" w:color="000000" w:fill="FFFFFF"/>
            <w:vAlign w:val="center"/>
          </w:tcPr>
          <w:p w14:paraId="72E1EDCE" w14:textId="77777777" w:rsidR="00540EBF" w:rsidRPr="00A241FC" w:rsidRDefault="00540EBF" w:rsidP="004663F8">
            <w:pPr>
              <w:pStyle w:val="ckhrilixml"/>
              <w:jc w:val="both"/>
            </w:pPr>
            <w:r w:rsidRPr="00A241FC">
              <w:t>ხელფასი (ლ.)</w:t>
            </w:r>
          </w:p>
        </w:tc>
        <w:tc>
          <w:tcPr>
            <w:tcW w:w="785" w:type="pct"/>
            <w:gridSpan w:val="2"/>
            <w:shd w:val="clear" w:color="000000" w:fill="FFFFFF"/>
            <w:vAlign w:val="center"/>
          </w:tcPr>
          <w:p w14:paraId="606CD9EA" w14:textId="77777777" w:rsidR="00540EBF" w:rsidRPr="00A241FC" w:rsidRDefault="00540EBF" w:rsidP="004663F8">
            <w:pPr>
              <w:pStyle w:val="ckhrilixml"/>
              <w:jc w:val="both"/>
            </w:pPr>
            <w:r w:rsidRPr="00A241FC">
              <w:t>მანქ. მექანიზმები (ლ.)</w:t>
            </w:r>
          </w:p>
        </w:tc>
        <w:tc>
          <w:tcPr>
            <w:tcW w:w="490" w:type="pct"/>
            <w:vMerge w:val="restart"/>
            <w:shd w:val="clear" w:color="000000" w:fill="FFFFFF"/>
            <w:vAlign w:val="center"/>
          </w:tcPr>
          <w:p w14:paraId="4AF0DD5E" w14:textId="77777777" w:rsidR="00540EBF" w:rsidRPr="00A241FC" w:rsidRDefault="00540EBF" w:rsidP="004663F8">
            <w:pPr>
              <w:pStyle w:val="ckhrilixml"/>
              <w:jc w:val="both"/>
            </w:pPr>
            <w:r w:rsidRPr="00A241FC">
              <w:t>სულ (ლარი)</w:t>
            </w:r>
          </w:p>
        </w:tc>
      </w:tr>
      <w:tr w:rsidR="00540EBF" w:rsidRPr="00A241FC" w14:paraId="59694B3C" w14:textId="77777777" w:rsidTr="00540EBF">
        <w:trPr>
          <w:trHeight w:val="220"/>
        </w:trPr>
        <w:tc>
          <w:tcPr>
            <w:tcW w:w="167" w:type="pct"/>
            <w:vMerge/>
            <w:vAlign w:val="center"/>
          </w:tcPr>
          <w:p w14:paraId="02C45C2E" w14:textId="77777777" w:rsidR="00540EBF" w:rsidRPr="00A241FC" w:rsidRDefault="00540EBF" w:rsidP="004663F8">
            <w:pPr>
              <w:pStyle w:val="ckhrilixml"/>
              <w:jc w:val="both"/>
            </w:pPr>
          </w:p>
        </w:tc>
        <w:tc>
          <w:tcPr>
            <w:tcW w:w="552" w:type="pct"/>
            <w:vMerge/>
            <w:vAlign w:val="center"/>
          </w:tcPr>
          <w:p w14:paraId="4210F2BB" w14:textId="77777777" w:rsidR="00540EBF" w:rsidRPr="00A241FC" w:rsidRDefault="00540EBF" w:rsidP="004663F8">
            <w:pPr>
              <w:pStyle w:val="ckhrilixml"/>
              <w:jc w:val="both"/>
            </w:pPr>
          </w:p>
        </w:tc>
        <w:tc>
          <w:tcPr>
            <w:tcW w:w="552" w:type="pct"/>
            <w:vMerge/>
            <w:vAlign w:val="center"/>
          </w:tcPr>
          <w:p w14:paraId="1F3CB53F" w14:textId="77777777" w:rsidR="00540EBF" w:rsidRPr="00A241FC" w:rsidRDefault="00540EBF" w:rsidP="004663F8">
            <w:pPr>
              <w:pStyle w:val="ckhrilixml"/>
              <w:jc w:val="both"/>
            </w:pPr>
          </w:p>
        </w:tc>
        <w:tc>
          <w:tcPr>
            <w:tcW w:w="492" w:type="pct"/>
            <w:vMerge/>
            <w:vAlign w:val="center"/>
          </w:tcPr>
          <w:p w14:paraId="7701FD09" w14:textId="77777777" w:rsidR="00540EBF" w:rsidRPr="00A241FC" w:rsidRDefault="00540EBF" w:rsidP="004663F8">
            <w:pPr>
              <w:pStyle w:val="ckhrilixml"/>
              <w:jc w:val="both"/>
            </w:pPr>
          </w:p>
        </w:tc>
        <w:tc>
          <w:tcPr>
            <w:tcW w:w="425" w:type="pct"/>
            <w:vMerge/>
            <w:vAlign w:val="center"/>
          </w:tcPr>
          <w:p w14:paraId="22554998" w14:textId="77777777" w:rsidR="00540EBF" w:rsidRPr="00A241FC" w:rsidRDefault="00540EBF" w:rsidP="004663F8">
            <w:pPr>
              <w:pStyle w:val="ckhrilixml"/>
              <w:jc w:val="both"/>
            </w:pPr>
          </w:p>
        </w:tc>
        <w:tc>
          <w:tcPr>
            <w:tcW w:w="425" w:type="pct"/>
            <w:shd w:val="clear" w:color="000000" w:fill="FFFFFF"/>
            <w:vAlign w:val="center"/>
          </w:tcPr>
          <w:p w14:paraId="3CF5017E" w14:textId="77777777" w:rsidR="00540EBF" w:rsidRPr="00A241FC" w:rsidRDefault="00540EBF" w:rsidP="004663F8">
            <w:pPr>
              <w:pStyle w:val="ckhrilixml"/>
              <w:jc w:val="both"/>
            </w:pPr>
            <w:r w:rsidRPr="00A241FC">
              <w:t>ერთ. ფასი</w:t>
            </w:r>
          </w:p>
        </w:tc>
        <w:tc>
          <w:tcPr>
            <w:tcW w:w="327" w:type="pct"/>
            <w:shd w:val="clear" w:color="000000" w:fill="FFFFFF"/>
            <w:vAlign w:val="center"/>
          </w:tcPr>
          <w:p w14:paraId="1E471E3C" w14:textId="77777777" w:rsidR="00540EBF" w:rsidRPr="00A241FC" w:rsidRDefault="00540EBF" w:rsidP="004663F8">
            <w:pPr>
              <w:pStyle w:val="ckhrilixml"/>
              <w:jc w:val="both"/>
            </w:pPr>
            <w:r w:rsidRPr="00A241FC">
              <w:t>ჯამი</w:t>
            </w:r>
          </w:p>
        </w:tc>
        <w:tc>
          <w:tcPr>
            <w:tcW w:w="491" w:type="pct"/>
            <w:shd w:val="clear" w:color="000000" w:fill="FFFFFF"/>
            <w:vAlign w:val="center"/>
          </w:tcPr>
          <w:p w14:paraId="295FA702" w14:textId="77777777" w:rsidR="00540EBF" w:rsidRPr="00A241FC" w:rsidRDefault="00540EBF" w:rsidP="004663F8">
            <w:pPr>
              <w:pStyle w:val="ckhrilixml"/>
              <w:jc w:val="both"/>
            </w:pPr>
            <w:r w:rsidRPr="00A241FC">
              <w:t>ერთ. ფასი</w:t>
            </w:r>
          </w:p>
        </w:tc>
        <w:tc>
          <w:tcPr>
            <w:tcW w:w="294" w:type="pct"/>
            <w:shd w:val="clear" w:color="000000" w:fill="FFFFFF"/>
            <w:vAlign w:val="center"/>
          </w:tcPr>
          <w:p w14:paraId="5596CEF1" w14:textId="77777777" w:rsidR="00540EBF" w:rsidRPr="00A241FC" w:rsidRDefault="00540EBF" w:rsidP="004663F8">
            <w:pPr>
              <w:pStyle w:val="ckhrilixml"/>
              <w:jc w:val="both"/>
            </w:pPr>
            <w:r w:rsidRPr="00A241FC">
              <w:t>ჯამი</w:t>
            </w:r>
          </w:p>
        </w:tc>
        <w:tc>
          <w:tcPr>
            <w:tcW w:w="458" w:type="pct"/>
            <w:shd w:val="clear" w:color="000000" w:fill="FFFFFF"/>
            <w:vAlign w:val="center"/>
          </w:tcPr>
          <w:p w14:paraId="158DDDE0" w14:textId="77777777" w:rsidR="00540EBF" w:rsidRPr="00A241FC" w:rsidRDefault="00540EBF" w:rsidP="004663F8">
            <w:pPr>
              <w:pStyle w:val="ckhrilixml"/>
              <w:jc w:val="both"/>
            </w:pPr>
            <w:r w:rsidRPr="00A241FC">
              <w:t>ერთ. ფასი</w:t>
            </w:r>
          </w:p>
        </w:tc>
        <w:tc>
          <w:tcPr>
            <w:tcW w:w="327" w:type="pct"/>
            <w:shd w:val="clear" w:color="000000" w:fill="FFFFFF"/>
            <w:vAlign w:val="center"/>
          </w:tcPr>
          <w:p w14:paraId="7E85AA8B" w14:textId="77777777" w:rsidR="00540EBF" w:rsidRPr="00A241FC" w:rsidRDefault="00540EBF" w:rsidP="004663F8">
            <w:pPr>
              <w:pStyle w:val="ckhrilixml"/>
              <w:jc w:val="both"/>
            </w:pPr>
            <w:r w:rsidRPr="00A241FC">
              <w:t>ჯამი</w:t>
            </w:r>
          </w:p>
        </w:tc>
        <w:tc>
          <w:tcPr>
            <w:tcW w:w="490" w:type="pct"/>
            <w:vMerge/>
            <w:vAlign w:val="center"/>
          </w:tcPr>
          <w:p w14:paraId="68ECA455" w14:textId="77777777" w:rsidR="00540EBF" w:rsidRPr="00A241FC" w:rsidRDefault="00540EBF" w:rsidP="004663F8">
            <w:pPr>
              <w:pStyle w:val="ckhrilixml"/>
              <w:jc w:val="both"/>
            </w:pPr>
          </w:p>
        </w:tc>
      </w:tr>
      <w:tr w:rsidR="00540EBF" w:rsidRPr="00A241FC" w14:paraId="66A5ABC5" w14:textId="77777777" w:rsidTr="00540EBF">
        <w:trPr>
          <w:trHeight w:val="220"/>
        </w:trPr>
        <w:tc>
          <w:tcPr>
            <w:tcW w:w="167" w:type="pct"/>
            <w:shd w:val="clear" w:color="000000" w:fill="FFFFFF"/>
            <w:vAlign w:val="center"/>
          </w:tcPr>
          <w:p w14:paraId="37782E64" w14:textId="77777777" w:rsidR="00540EBF" w:rsidRPr="00A241FC" w:rsidRDefault="00540EBF" w:rsidP="004663F8">
            <w:pPr>
              <w:pStyle w:val="ckhrilixml"/>
              <w:jc w:val="both"/>
            </w:pPr>
            <w:r w:rsidRPr="00A241FC">
              <w:t>1</w:t>
            </w:r>
          </w:p>
        </w:tc>
        <w:tc>
          <w:tcPr>
            <w:tcW w:w="552" w:type="pct"/>
            <w:shd w:val="clear" w:color="000000" w:fill="FFFFFF"/>
            <w:vAlign w:val="center"/>
          </w:tcPr>
          <w:p w14:paraId="189873E5" w14:textId="77777777" w:rsidR="00540EBF" w:rsidRPr="00A241FC" w:rsidRDefault="00540EBF" w:rsidP="004663F8">
            <w:pPr>
              <w:pStyle w:val="ckhrilixml"/>
              <w:jc w:val="both"/>
            </w:pPr>
            <w:r w:rsidRPr="00A241FC">
              <w:t>2</w:t>
            </w:r>
          </w:p>
        </w:tc>
        <w:tc>
          <w:tcPr>
            <w:tcW w:w="552" w:type="pct"/>
            <w:shd w:val="clear" w:color="000000" w:fill="FFFFFF"/>
            <w:vAlign w:val="center"/>
          </w:tcPr>
          <w:p w14:paraId="2BA2C932" w14:textId="77777777" w:rsidR="00540EBF" w:rsidRPr="00A241FC" w:rsidRDefault="00540EBF" w:rsidP="004663F8">
            <w:pPr>
              <w:pStyle w:val="ckhrilixml"/>
              <w:jc w:val="both"/>
            </w:pPr>
            <w:r w:rsidRPr="00A241FC">
              <w:t>3</w:t>
            </w:r>
          </w:p>
        </w:tc>
        <w:tc>
          <w:tcPr>
            <w:tcW w:w="492" w:type="pct"/>
            <w:shd w:val="clear" w:color="000000" w:fill="FFFFFF"/>
            <w:vAlign w:val="center"/>
          </w:tcPr>
          <w:p w14:paraId="1F0D5510" w14:textId="77777777" w:rsidR="00540EBF" w:rsidRPr="00A241FC" w:rsidRDefault="00540EBF" w:rsidP="004663F8">
            <w:pPr>
              <w:pStyle w:val="ckhrilixml"/>
              <w:jc w:val="both"/>
            </w:pPr>
            <w:r w:rsidRPr="00A241FC">
              <w:t>4</w:t>
            </w:r>
          </w:p>
        </w:tc>
        <w:tc>
          <w:tcPr>
            <w:tcW w:w="425" w:type="pct"/>
            <w:shd w:val="clear" w:color="000000" w:fill="FFFFFF"/>
            <w:vAlign w:val="center"/>
          </w:tcPr>
          <w:p w14:paraId="5D850EBE" w14:textId="77777777" w:rsidR="00540EBF" w:rsidRPr="00A241FC" w:rsidRDefault="00540EBF" w:rsidP="004663F8">
            <w:pPr>
              <w:pStyle w:val="ckhrilixml"/>
              <w:jc w:val="both"/>
            </w:pPr>
            <w:r w:rsidRPr="00A241FC">
              <w:t>5</w:t>
            </w:r>
          </w:p>
        </w:tc>
        <w:tc>
          <w:tcPr>
            <w:tcW w:w="425" w:type="pct"/>
            <w:shd w:val="clear" w:color="000000" w:fill="FFFFFF"/>
            <w:vAlign w:val="center"/>
          </w:tcPr>
          <w:p w14:paraId="5493773F" w14:textId="77777777" w:rsidR="00540EBF" w:rsidRPr="00A241FC" w:rsidRDefault="00540EBF" w:rsidP="004663F8">
            <w:pPr>
              <w:pStyle w:val="ckhrilixml"/>
              <w:jc w:val="both"/>
            </w:pPr>
            <w:r w:rsidRPr="00A241FC">
              <w:t>6</w:t>
            </w:r>
          </w:p>
        </w:tc>
        <w:tc>
          <w:tcPr>
            <w:tcW w:w="327" w:type="pct"/>
            <w:shd w:val="clear" w:color="000000" w:fill="FFFFFF"/>
            <w:vAlign w:val="center"/>
          </w:tcPr>
          <w:p w14:paraId="38529F21" w14:textId="77777777" w:rsidR="00540EBF" w:rsidRPr="00A241FC" w:rsidRDefault="00540EBF" w:rsidP="004663F8">
            <w:pPr>
              <w:pStyle w:val="ckhrilixml"/>
              <w:jc w:val="both"/>
            </w:pPr>
            <w:r w:rsidRPr="00A241FC">
              <w:t>7</w:t>
            </w:r>
          </w:p>
        </w:tc>
        <w:tc>
          <w:tcPr>
            <w:tcW w:w="491" w:type="pct"/>
            <w:shd w:val="clear" w:color="000000" w:fill="FFFFFF"/>
            <w:vAlign w:val="center"/>
          </w:tcPr>
          <w:p w14:paraId="54AF7666" w14:textId="77777777" w:rsidR="00540EBF" w:rsidRPr="00A241FC" w:rsidRDefault="00540EBF" w:rsidP="004663F8">
            <w:pPr>
              <w:pStyle w:val="ckhrilixml"/>
              <w:jc w:val="both"/>
            </w:pPr>
            <w:r w:rsidRPr="00A241FC">
              <w:t>8</w:t>
            </w:r>
          </w:p>
        </w:tc>
        <w:tc>
          <w:tcPr>
            <w:tcW w:w="294" w:type="pct"/>
            <w:shd w:val="clear" w:color="000000" w:fill="FFFFFF"/>
            <w:vAlign w:val="center"/>
          </w:tcPr>
          <w:p w14:paraId="6A5E16D8" w14:textId="77777777" w:rsidR="00540EBF" w:rsidRPr="00A241FC" w:rsidRDefault="00540EBF" w:rsidP="004663F8">
            <w:pPr>
              <w:pStyle w:val="ckhrilixml"/>
              <w:jc w:val="both"/>
            </w:pPr>
            <w:r w:rsidRPr="00A241FC">
              <w:t>9</w:t>
            </w:r>
          </w:p>
        </w:tc>
        <w:tc>
          <w:tcPr>
            <w:tcW w:w="458" w:type="pct"/>
            <w:shd w:val="clear" w:color="000000" w:fill="FFFFFF"/>
            <w:vAlign w:val="center"/>
          </w:tcPr>
          <w:p w14:paraId="369F5CF9" w14:textId="77777777" w:rsidR="00540EBF" w:rsidRPr="00A241FC" w:rsidRDefault="00540EBF" w:rsidP="004663F8">
            <w:pPr>
              <w:pStyle w:val="ckhrilixml"/>
              <w:jc w:val="both"/>
            </w:pPr>
            <w:r w:rsidRPr="00A241FC">
              <w:t>10</w:t>
            </w:r>
          </w:p>
        </w:tc>
        <w:tc>
          <w:tcPr>
            <w:tcW w:w="327" w:type="pct"/>
            <w:shd w:val="clear" w:color="000000" w:fill="FFFFFF"/>
            <w:vAlign w:val="center"/>
          </w:tcPr>
          <w:p w14:paraId="1ABE83A4" w14:textId="77777777" w:rsidR="00540EBF" w:rsidRPr="00A241FC" w:rsidRDefault="00540EBF" w:rsidP="004663F8">
            <w:pPr>
              <w:pStyle w:val="ckhrilixml"/>
              <w:jc w:val="both"/>
            </w:pPr>
            <w:r w:rsidRPr="00A241FC">
              <w:t>11</w:t>
            </w:r>
          </w:p>
        </w:tc>
        <w:tc>
          <w:tcPr>
            <w:tcW w:w="490" w:type="pct"/>
            <w:shd w:val="clear" w:color="000000" w:fill="FFFFFF"/>
            <w:vAlign w:val="center"/>
          </w:tcPr>
          <w:p w14:paraId="19CCF37C" w14:textId="77777777" w:rsidR="00540EBF" w:rsidRPr="00A241FC" w:rsidRDefault="00540EBF" w:rsidP="004663F8">
            <w:pPr>
              <w:pStyle w:val="ckhrilixml"/>
              <w:jc w:val="both"/>
            </w:pPr>
            <w:r w:rsidRPr="00A241FC">
              <w:t>12</w:t>
            </w:r>
          </w:p>
        </w:tc>
      </w:tr>
      <w:tr w:rsidR="00540EBF" w:rsidRPr="00A241FC" w14:paraId="73705C08" w14:textId="77777777" w:rsidTr="00540EBF">
        <w:trPr>
          <w:trHeight w:val="220"/>
        </w:trPr>
        <w:tc>
          <w:tcPr>
            <w:tcW w:w="167" w:type="pct"/>
            <w:shd w:val="clear" w:color="000000" w:fill="FFFFFF"/>
            <w:vAlign w:val="center"/>
          </w:tcPr>
          <w:p w14:paraId="7CBB8898" w14:textId="77777777" w:rsidR="00540EBF" w:rsidRPr="00A241FC" w:rsidRDefault="00540EBF" w:rsidP="004663F8">
            <w:pPr>
              <w:pStyle w:val="ckhrilixml"/>
              <w:jc w:val="both"/>
            </w:pPr>
            <w:r w:rsidRPr="00A241FC">
              <w:t> </w:t>
            </w:r>
          </w:p>
        </w:tc>
        <w:tc>
          <w:tcPr>
            <w:tcW w:w="552" w:type="pct"/>
            <w:shd w:val="clear" w:color="000000" w:fill="FFFFFF"/>
            <w:vAlign w:val="center"/>
          </w:tcPr>
          <w:p w14:paraId="41741BDD" w14:textId="77777777" w:rsidR="00540EBF" w:rsidRPr="00A241FC" w:rsidRDefault="00540EBF" w:rsidP="004663F8">
            <w:pPr>
              <w:pStyle w:val="ckhrilixml"/>
              <w:jc w:val="both"/>
            </w:pPr>
            <w:r w:rsidRPr="00A241FC">
              <w:t> </w:t>
            </w:r>
          </w:p>
        </w:tc>
        <w:tc>
          <w:tcPr>
            <w:tcW w:w="552" w:type="pct"/>
            <w:shd w:val="clear" w:color="000000" w:fill="FFFFFF"/>
            <w:vAlign w:val="center"/>
          </w:tcPr>
          <w:p w14:paraId="1E5DD5D0" w14:textId="77777777" w:rsidR="00540EBF" w:rsidRPr="00A241FC" w:rsidRDefault="00540EBF" w:rsidP="004663F8">
            <w:pPr>
              <w:pStyle w:val="ckhrilixml"/>
              <w:jc w:val="both"/>
            </w:pPr>
          </w:p>
        </w:tc>
        <w:tc>
          <w:tcPr>
            <w:tcW w:w="492" w:type="pct"/>
            <w:shd w:val="clear" w:color="000000" w:fill="FFFFFF"/>
            <w:vAlign w:val="center"/>
          </w:tcPr>
          <w:p w14:paraId="10E04EF4" w14:textId="77777777" w:rsidR="00540EBF" w:rsidRPr="00A241FC" w:rsidRDefault="00540EBF" w:rsidP="004663F8">
            <w:pPr>
              <w:pStyle w:val="ckhrilixml"/>
              <w:jc w:val="both"/>
            </w:pPr>
            <w:r w:rsidRPr="00A241FC">
              <w:t> </w:t>
            </w:r>
          </w:p>
        </w:tc>
        <w:tc>
          <w:tcPr>
            <w:tcW w:w="425" w:type="pct"/>
            <w:shd w:val="clear" w:color="000000" w:fill="FFFFFF"/>
            <w:vAlign w:val="center"/>
          </w:tcPr>
          <w:p w14:paraId="08419793" w14:textId="77777777" w:rsidR="00540EBF" w:rsidRPr="00A241FC" w:rsidRDefault="00540EBF" w:rsidP="004663F8">
            <w:pPr>
              <w:pStyle w:val="ckhrilixml"/>
              <w:jc w:val="both"/>
            </w:pPr>
            <w:r w:rsidRPr="00A241FC">
              <w:t> </w:t>
            </w:r>
          </w:p>
        </w:tc>
        <w:tc>
          <w:tcPr>
            <w:tcW w:w="425" w:type="pct"/>
            <w:shd w:val="clear" w:color="000000" w:fill="FFFFFF"/>
            <w:vAlign w:val="center"/>
          </w:tcPr>
          <w:p w14:paraId="576086F7" w14:textId="77777777" w:rsidR="00540EBF" w:rsidRPr="00A241FC" w:rsidRDefault="00540EBF" w:rsidP="004663F8">
            <w:pPr>
              <w:pStyle w:val="ckhrilixml"/>
              <w:jc w:val="both"/>
            </w:pPr>
            <w:r w:rsidRPr="00A241FC">
              <w:t> </w:t>
            </w:r>
          </w:p>
        </w:tc>
        <w:tc>
          <w:tcPr>
            <w:tcW w:w="327" w:type="pct"/>
            <w:shd w:val="clear" w:color="000000" w:fill="FFFFFF"/>
            <w:vAlign w:val="center"/>
          </w:tcPr>
          <w:p w14:paraId="2D26A426" w14:textId="77777777" w:rsidR="00540EBF" w:rsidRPr="00A241FC" w:rsidRDefault="00540EBF" w:rsidP="004663F8">
            <w:pPr>
              <w:pStyle w:val="ckhrilixml"/>
              <w:jc w:val="both"/>
            </w:pPr>
            <w:r w:rsidRPr="00A241FC">
              <w:t> </w:t>
            </w:r>
          </w:p>
        </w:tc>
        <w:tc>
          <w:tcPr>
            <w:tcW w:w="491" w:type="pct"/>
            <w:shd w:val="clear" w:color="000000" w:fill="FFFFFF"/>
            <w:vAlign w:val="center"/>
          </w:tcPr>
          <w:p w14:paraId="3E74074B" w14:textId="77777777" w:rsidR="00540EBF" w:rsidRPr="00A241FC" w:rsidRDefault="00540EBF" w:rsidP="004663F8">
            <w:pPr>
              <w:pStyle w:val="ckhrilixml"/>
              <w:jc w:val="both"/>
            </w:pPr>
            <w:r w:rsidRPr="00A241FC">
              <w:t> </w:t>
            </w:r>
          </w:p>
        </w:tc>
        <w:tc>
          <w:tcPr>
            <w:tcW w:w="294" w:type="pct"/>
            <w:shd w:val="clear" w:color="000000" w:fill="FFFFFF"/>
            <w:vAlign w:val="center"/>
          </w:tcPr>
          <w:p w14:paraId="044898A6" w14:textId="77777777" w:rsidR="00540EBF" w:rsidRPr="00A241FC" w:rsidRDefault="00540EBF" w:rsidP="004663F8">
            <w:pPr>
              <w:pStyle w:val="ckhrilixml"/>
              <w:jc w:val="both"/>
            </w:pPr>
            <w:r w:rsidRPr="00A241FC">
              <w:t> </w:t>
            </w:r>
          </w:p>
        </w:tc>
        <w:tc>
          <w:tcPr>
            <w:tcW w:w="458" w:type="pct"/>
            <w:shd w:val="clear" w:color="000000" w:fill="FFFFFF"/>
            <w:vAlign w:val="center"/>
          </w:tcPr>
          <w:p w14:paraId="7014C7F5" w14:textId="77777777" w:rsidR="00540EBF" w:rsidRPr="00A241FC" w:rsidRDefault="00540EBF" w:rsidP="004663F8">
            <w:pPr>
              <w:pStyle w:val="ckhrilixml"/>
              <w:jc w:val="both"/>
            </w:pPr>
            <w:r w:rsidRPr="00A241FC">
              <w:t> </w:t>
            </w:r>
          </w:p>
        </w:tc>
        <w:tc>
          <w:tcPr>
            <w:tcW w:w="327" w:type="pct"/>
            <w:shd w:val="clear" w:color="000000" w:fill="FFFFFF"/>
            <w:vAlign w:val="center"/>
          </w:tcPr>
          <w:p w14:paraId="6847EFEC" w14:textId="77777777" w:rsidR="00540EBF" w:rsidRPr="00A241FC" w:rsidRDefault="00540EBF" w:rsidP="004663F8">
            <w:pPr>
              <w:pStyle w:val="ckhrilixml"/>
              <w:jc w:val="both"/>
            </w:pPr>
            <w:r w:rsidRPr="00A241FC">
              <w:t> </w:t>
            </w:r>
          </w:p>
        </w:tc>
        <w:tc>
          <w:tcPr>
            <w:tcW w:w="490" w:type="pct"/>
            <w:shd w:val="clear" w:color="000000" w:fill="FFFFFF"/>
            <w:vAlign w:val="center"/>
          </w:tcPr>
          <w:p w14:paraId="2ACC1C8F" w14:textId="77777777" w:rsidR="00540EBF" w:rsidRPr="00A241FC" w:rsidRDefault="00540EBF" w:rsidP="004663F8">
            <w:pPr>
              <w:pStyle w:val="ckhrilixml"/>
              <w:jc w:val="both"/>
            </w:pPr>
            <w:r w:rsidRPr="00A241FC">
              <w:t> </w:t>
            </w:r>
          </w:p>
        </w:tc>
      </w:tr>
      <w:tr w:rsidR="00540EBF" w:rsidRPr="00A241FC" w14:paraId="1A9C5271" w14:textId="77777777" w:rsidTr="00540EBF">
        <w:trPr>
          <w:trHeight w:val="220"/>
        </w:trPr>
        <w:tc>
          <w:tcPr>
            <w:tcW w:w="167" w:type="pct"/>
            <w:shd w:val="clear" w:color="000000" w:fill="FFFFFF"/>
            <w:vAlign w:val="center"/>
          </w:tcPr>
          <w:p w14:paraId="3887A70D" w14:textId="77777777" w:rsidR="00540EBF" w:rsidRPr="00A241FC" w:rsidRDefault="00540EBF" w:rsidP="004663F8">
            <w:pPr>
              <w:pStyle w:val="ckhrilixml"/>
              <w:jc w:val="both"/>
            </w:pPr>
            <w:r w:rsidRPr="00A241FC">
              <w:t> </w:t>
            </w:r>
          </w:p>
        </w:tc>
        <w:tc>
          <w:tcPr>
            <w:tcW w:w="552" w:type="pct"/>
            <w:shd w:val="clear" w:color="000000" w:fill="FFFFFF"/>
            <w:vAlign w:val="center"/>
          </w:tcPr>
          <w:p w14:paraId="47207936" w14:textId="77777777" w:rsidR="00540EBF" w:rsidRPr="00A241FC" w:rsidRDefault="00540EBF" w:rsidP="004663F8">
            <w:pPr>
              <w:pStyle w:val="ckhrilixml"/>
              <w:jc w:val="both"/>
            </w:pPr>
            <w:r w:rsidRPr="00A241FC">
              <w:t> </w:t>
            </w:r>
          </w:p>
        </w:tc>
        <w:tc>
          <w:tcPr>
            <w:tcW w:w="552" w:type="pct"/>
            <w:shd w:val="clear" w:color="000000" w:fill="FFFFFF"/>
            <w:vAlign w:val="center"/>
          </w:tcPr>
          <w:p w14:paraId="43D6DE24" w14:textId="77777777" w:rsidR="00540EBF" w:rsidRPr="00A241FC" w:rsidRDefault="00540EBF" w:rsidP="004663F8">
            <w:pPr>
              <w:pStyle w:val="ckhrilixml"/>
              <w:jc w:val="both"/>
            </w:pPr>
          </w:p>
        </w:tc>
        <w:tc>
          <w:tcPr>
            <w:tcW w:w="492" w:type="pct"/>
            <w:shd w:val="clear" w:color="000000" w:fill="FFFFFF"/>
            <w:vAlign w:val="center"/>
          </w:tcPr>
          <w:p w14:paraId="2514D688" w14:textId="77777777" w:rsidR="00540EBF" w:rsidRPr="00A241FC" w:rsidRDefault="00540EBF" w:rsidP="004663F8">
            <w:pPr>
              <w:pStyle w:val="ckhrilixml"/>
              <w:jc w:val="both"/>
            </w:pPr>
            <w:r w:rsidRPr="00A241FC">
              <w:t> </w:t>
            </w:r>
          </w:p>
        </w:tc>
        <w:tc>
          <w:tcPr>
            <w:tcW w:w="425" w:type="pct"/>
            <w:shd w:val="clear" w:color="000000" w:fill="FFFFFF"/>
            <w:vAlign w:val="center"/>
          </w:tcPr>
          <w:p w14:paraId="2B76F5E0" w14:textId="77777777" w:rsidR="00540EBF" w:rsidRPr="00A241FC" w:rsidRDefault="00540EBF" w:rsidP="004663F8">
            <w:pPr>
              <w:pStyle w:val="ckhrilixml"/>
              <w:jc w:val="both"/>
            </w:pPr>
            <w:r w:rsidRPr="00A241FC">
              <w:t> </w:t>
            </w:r>
          </w:p>
        </w:tc>
        <w:tc>
          <w:tcPr>
            <w:tcW w:w="425" w:type="pct"/>
            <w:shd w:val="clear" w:color="000000" w:fill="FFFFFF"/>
            <w:vAlign w:val="center"/>
          </w:tcPr>
          <w:p w14:paraId="0DC35D62" w14:textId="77777777" w:rsidR="00540EBF" w:rsidRPr="00A241FC" w:rsidRDefault="00540EBF" w:rsidP="004663F8">
            <w:pPr>
              <w:pStyle w:val="ckhrilixml"/>
              <w:jc w:val="both"/>
            </w:pPr>
            <w:r w:rsidRPr="00A241FC">
              <w:t> </w:t>
            </w:r>
          </w:p>
        </w:tc>
        <w:tc>
          <w:tcPr>
            <w:tcW w:w="327" w:type="pct"/>
            <w:shd w:val="clear" w:color="000000" w:fill="FFFFFF"/>
            <w:vAlign w:val="center"/>
          </w:tcPr>
          <w:p w14:paraId="1AE22543" w14:textId="77777777" w:rsidR="00540EBF" w:rsidRPr="00A241FC" w:rsidRDefault="00540EBF" w:rsidP="004663F8">
            <w:pPr>
              <w:pStyle w:val="ckhrilixml"/>
              <w:jc w:val="both"/>
            </w:pPr>
            <w:r w:rsidRPr="00A241FC">
              <w:t> </w:t>
            </w:r>
          </w:p>
        </w:tc>
        <w:tc>
          <w:tcPr>
            <w:tcW w:w="491" w:type="pct"/>
            <w:shd w:val="clear" w:color="000000" w:fill="FFFFFF"/>
            <w:vAlign w:val="center"/>
          </w:tcPr>
          <w:p w14:paraId="70BC38B4" w14:textId="77777777" w:rsidR="00540EBF" w:rsidRPr="00A241FC" w:rsidRDefault="00540EBF" w:rsidP="004663F8">
            <w:pPr>
              <w:pStyle w:val="ckhrilixml"/>
              <w:jc w:val="both"/>
            </w:pPr>
            <w:r w:rsidRPr="00A241FC">
              <w:t> </w:t>
            </w:r>
          </w:p>
        </w:tc>
        <w:tc>
          <w:tcPr>
            <w:tcW w:w="294" w:type="pct"/>
            <w:shd w:val="clear" w:color="000000" w:fill="FFFFFF"/>
            <w:vAlign w:val="center"/>
          </w:tcPr>
          <w:p w14:paraId="7FD84886" w14:textId="77777777" w:rsidR="00540EBF" w:rsidRPr="00A241FC" w:rsidRDefault="00540EBF" w:rsidP="004663F8">
            <w:pPr>
              <w:pStyle w:val="ckhrilixml"/>
              <w:jc w:val="both"/>
            </w:pPr>
            <w:r w:rsidRPr="00A241FC">
              <w:t> </w:t>
            </w:r>
          </w:p>
        </w:tc>
        <w:tc>
          <w:tcPr>
            <w:tcW w:w="458" w:type="pct"/>
            <w:shd w:val="clear" w:color="000000" w:fill="FFFFFF"/>
            <w:vAlign w:val="center"/>
          </w:tcPr>
          <w:p w14:paraId="276335B1" w14:textId="77777777" w:rsidR="00540EBF" w:rsidRPr="00A241FC" w:rsidRDefault="00540EBF" w:rsidP="004663F8">
            <w:pPr>
              <w:pStyle w:val="ckhrilixml"/>
              <w:jc w:val="both"/>
            </w:pPr>
            <w:r w:rsidRPr="00A241FC">
              <w:t> </w:t>
            </w:r>
          </w:p>
        </w:tc>
        <w:tc>
          <w:tcPr>
            <w:tcW w:w="327" w:type="pct"/>
            <w:shd w:val="clear" w:color="000000" w:fill="FFFFFF"/>
            <w:vAlign w:val="center"/>
          </w:tcPr>
          <w:p w14:paraId="240F8844" w14:textId="77777777" w:rsidR="00540EBF" w:rsidRPr="00A241FC" w:rsidRDefault="00540EBF" w:rsidP="004663F8">
            <w:pPr>
              <w:pStyle w:val="ckhrilixml"/>
              <w:jc w:val="both"/>
            </w:pPr>
            <w:r w:rsidRPr="00A241FC">
              <w:t> </w:t>
            </w:r>
          </w:p>
        </w:tc>
        <w:tc>
          <w:tcPr>
            <w:tcW w:w="490" w:type="pct"/>
            <w:shd w:val="clear" w:color="000000" w:fill="FFFFFF"/>
            <w:vAlign w:val="center"/>
          </w:tcPr>
          <w:p w14:paraId="02EB5EB1" w14:textId="77777777" w:rsidR="00540EBF" w:rsidRPr="00A241FC" w:rsidRDefault="00540EBF" w:rsidP="004663F8">
            <w:pPr>
              <w:pStyle w:val="ckhrilixml"/>
              <w:jc w:val="both"/>
            </w:pPr>
            <w:r w:rsidRPr="00A241FC">
              <w:t> </w:t>
            </w:r>
          </w:p>
        </w:tc>
      </w:tr>
      <w:tr w:rsidR="00540EBF" w:rsidRPr="00A241FC" w14:paraId="7AE615EA" w14:textId="77777777" w:rsidTr="00540EBF">
        <w:trPr>
          <w:trHeight w:val="220"/>
        </w:trPr>
        <w:tc>
          <w:tcPr>
            <w:tcW w:w="167" w:type="pct"/>
            <w:shd w:val="clear" w:color="000000" w:fill="FFFFFF"/>
            <w:vAlign w:val="center"/>
          </w:tcPr>
          <w:p w14:paraId="7A137DFC" w14:textId="77777777" w:rsidR="00540EBF" w:rsidRPr="00A241FC" w:rsidRDefault="00540EBF" w:rsidP="004663F8">
            <w:pPr>
              <w:pStyle w:val="ckhrilixml"/>
              <w:jc w:val="both"/>
            </w:pPr>
            <w:r w:rsidRPr="00A241FC">
              <w:t> </w:t>
            </w:r>
          </w:p>
        </w:tc>
        <w:tc>
          <w:tcPr>
            <w:tcW w:w="552" w:type="pct"/>
            <w:shd w:val="clear" w:color="000000" w:fill="FFFFFF"/>
            <w:vAlign w:val="center"/>
          </w:tcPr>
          <w:p w14:paraId="58D52195" w14:textId="77777777" w:rsidR="00540EBF" w:rsidRPr="00A241FC" w:rsidRDefault="00540EBF" w:rsidP="004663F8">
            <w:pPr>
              <w:pStyle w:val="ckhrilixml"/>
              <w:jc w:val="both"/>
            </w:pPr>
            <w:r w:rsidRPr="00A241FC">
              <w:t> </w:t>
            </w:r>
          </w:p>
        </w:tc>
        <w:tc>
          <w:tcPr>
            <w:tcW w:w="552" w:type="pct"/>
            <w:shd w:val="clear" w:color="000000" w:fill="FFFFFF"/>
            <w:vAlign w:val="center"/>
          </w:tcPr>
          <w:p w14:paraId="037646D8" w14:textId="77777777" w:rsidR="00540EBF" w:rsidRPr="00A241FC" w:rsidRDefault="00540EBF" w:rsidP="004663F8">
            <w:pPr>
              <w:pStyle w:val="ckhrilixml"/>
              <w:jc w:val="both"/>
            </w:pPr>
          </w:p>
        </w:tc>
        <w:tc>
          <w:tcPr>
            <w:tcW w:w="492" w:type="pct"/>
            <w:shd w:val="clear" w:color="000000" w:fill="FFFFFF"/>
            <w:vAlign w:val="center"/>
          </w:tcPr>
          <w:p w14:paraId="6B888DA7" w14:textId="77777777" w:rsidR="00540EBF" w:rsidRPr="00A241FC" w:rsidRDefault="00540EBF" w:rsidP="004663F8">
            <w:pPr>
              <w:pStyle w:val="ckhrilixml"/>
              <w:jc w:val="both"/>
            </w:pPr>
            <w:r w:rsidRPr="00A241FC">
              <w:t> </w:t>
            </w:r>
          </w:p>
        </w:tc>
        <w:tc>
          <w:tcPr>
            <w:tcW w:w="425" w:type="pct"/>
            <w:shd w:val="clear" w:color="000000" w:fill="FFFFFF"/>
            <w:vAlign w:val="center"/>
          </w:tcPr>
          <w:p w14:paraId="70AF40EB" w14:textId="77777777" w:rsidR="00540EBF" w:rsidRPr="00A241FC" w:rsidRDefault="00540EBF" w:rsidP="004663F8">
            <w:pPr>
              <w:pStyle w:val="ckhrilixml"/>
              <w:jc w:val="both"/>
            </w:pPr>
            <w:r w:rsidRPr="00A241FC">
              <w:t> </w:t>
            </w:r>
          </w:p>
        </w:tc>
        <w:tc>
          <w:tcPr>
            <w:tcW w:w="425" w:type="pct"/>
            <w:shd w:val="clear" w:color="000000" w:fill="FFFFFF"/>
            <w:vAlign w:val="center"/>
          </w:tcPr>
          <w:p w14:paraId="0E5A5DF4" w14:textId="77777777" w:rsidR="00540EBF" w:rsidRPr="00A241FC" w:rsidRDefault="00540EBF" w:rsidP="004663F8">
            <w:pPr>
              <w:pStyle w:val="ckhrilixml"/>
              <w:jc w:val="both"/>
            </w:pPr>
            <w:r w:rsidRPr="00A241FC">
              <w:t> </w:t>
            </w:r>
          </w:p>
        </w:tc>
        <w:tc>
          <w:tcPr>
            <w:tcW w:w="327" w:type="pct"/>
            <w:shd w:val="clear" w:color="000000" w:fill="FFFFFF"/>
            <w:vAlign w:val="center"/>
          </w:tcPr>
          <w:p w14:paraId="3BD30061" w14:textId="77777777" w:rsidR="00540EBF" w:rsidRPr="00A241FC" w:rsidRDefault="00540EBF" w:rsidP="004663F8">
            <w:pPr>
              <w:pStyle w:val="ckhrilixml"/>
              <w:jc w:val="both"/>
            </w:pPr>
            <w:r w:rsidRPr="00A241FC">
              <w:t> </w:t>
            </w:r>
          </w:p>
        </w:tc>
        <w:tc>
          <w:tcPr>
            <w:tcW w:w="491" w:type="pct"/>
            <w:shd w:val="clear" w:color="000000" w:fill="FFFFFF"/>
            <w:vAlign w:val="center"/>
          </w:tcPr>
          <w:p w14:paraId="28C25F8F" w14:textId="77777777" w:rsidR="00540EBF" w:rsidRPr="00A241FC" w:rsidRDefault="00540EBF" w:rsidP="004663F8">
            <w:pPr>
              <w:pStyle w:val="ckhrilixml"/>
              <w:jc w:val="both"/>
            </w:pPr>
            <w:r w:rsidRPr="00A241FC">
              <w:t> </w:t>
            </w:r>
          </w:p>
        </w:tc>
        <w:tc>
          <w:tcPr>
            <w:tcW w:w="294" w:type="pct"/>
            <w:shd w:val="clear" w:color="000000" w:fill="FFFFFF"/>
            <w:vAlign w:val="center"/>
          </w:tcPr>
          <w:p w14:paraId="43D8AE04" w14:textId="77777777" w:rsidR="00540EBF" w:rsidRPr="00A241FC" w:rsidRDefault="00540EBF" w:rsidP="004663F8">
            <w:pPr>
              <w:pStyle w:val="ckhrilixml"/>
              <w:jc w:val="both"/>
            </w:pPr>
            <w:r w:rsidRPr="00A241FC">
              <w:t> </w:t>
            </w:r>
          </w:p>
        </w:tc>
        <w:tc>
          <w:tcPr>
            <w:tcW w:w="458" w:type="pct"/>
            <w:shd w:val="clear" w:color="000000" w:fill="FFFFFF"/>
            <w:vAlign w:val="center"/>
          </w:tcPr>
          <w:p w14:paraId="6A98AAB7" w14:textId="77777777" w:rsidR="00540EBF" w:rsidRPr="00A241FC" w:rsidRDefault="00540EBF" w:rsidP="004663F8">
            <w:pPr>
              <w:pStyle w:val="ckhrilixml"/>
              <w:jc w:val="both"/>
            </w:pPr>
            <w:r w:rsidRPr="00A241FC">
              <w:t> </w:t>
            </w:r>
          </w:p>
        </w:tc>
        <w:tc>
          <w:tcPr>
            <w:tcW w:w="327" w:type="pct"/>
            <w:shd w:val="clear" w:color="000000" w:fill="FFFFFF"/>
            <w:vAlign w:val="center"/>
          </w:tcPr>
          <w:p w14:paraId="7DDA1175" w14:textId="77777777" w:rsidR="00540EBF" w:rsidRPr="00A241FC" w:rsidRDefault="00540EBF" w:rsidP="004663F8">
            <w:pPr>
              <w:pStyle w:val="ckhrilixml"/>
              <w:jc w:val="both"/>
            </w:pPr>
            <w:r w:rsidRPr="00A241FC">
              <w:t> </w:t>
            </w:r>
          </w:p>
        </w:tc>
        <w:tc>
          <w:tcPr>
            <w:tcW w:w="490" w:type="pct"/>
            <w:shd w:val="clear" w:color="000000" w:fill="FFFFFF"/>
            <w:vAlign w:val="center"/>
          </w:tcPr>
          <w:p w14:paraId="31DCB3AF" w14:textId="77777777" w:rsidR="00540EBF" w:rsidRPr="00A241FC" w:rsidRDefault="00540EBF" w:rsidP="004663F8">
            <w:pPr>
              <w:pStyle w:val="ckhrilixml"/>
              <w:jc w:val="both"/>
            </w:pPr>
            <w:r w:rsidRPr="00A241FC">
              <w:t> </w:t>
            </w:r>
          </w:p>
        </w:tc>
      </w:tr>
      <w:tr w:rsidR="00540EBF" w:rsidRPr="00A241FC" w14:paraId="64126819" w14:textId="77777777" w:rsidTr="00540EBF">
        <w:trPr>
          <w:trHeight w:val="220"/>
        </w:trPr>
        <w:tc>
          <w:tcPr>
            <w:tcW w:w="167" w:type="pct"/>
            <w:shd w:val="clear" w:color="000000" w:fill="FFFFFF"/>
            <w:vAlign w:val="center"/>
          </w:tcPr>
          <w:p w14:paraId="67E3ADF0" w14:textId="77777777" w:rsidR="00540EBF" w:rsidRPr="00A241FC" w:rsidRDefault="00540EBF" w:rsidP="004663F8">
            <w:pPr>
              <w:pStyle w:val="ckhrilixml"/>
              <w:jc w:val="both"/>
            </w:pPr>
            <w:r w:rsidRPr="00A241FC">
              <w:t> </w:t>
            </w:r>
          </w:p>
        </w:tc>
        <w:tc>
          <w:tcPr>
            <w:tcW w:w="552" w:type="pct"/>
            <w:shd w:val="clear" w:color="000000" w:fill="FFFFFF"/>
            <w:vAlign w:val="center"/>
          </w:tcPr>
          <w:p w14:paraId="2494BAD0" w14:textId="77777777" w:rsidR="00540EBF" w:rsidRPr="00A241FC" w:rsidRDefault="00540EBF" w:rsidP="004663F8">
            <w:pPr>
              <w:pStyle w:val="ckhrilixml"/>
              <w:jc w:val="both"/>
            </w:pPr>
            <w:r w:rsidRPr="00A241FC">
              <w:t> </w:t>
            </w:r>
          </w:p>
        </w:tc>
        <w:tc>
          <w:tcPr>
            <w:tcW w:w="552" w:type="pct"/>
            <w:shd w:val="clear" w:color="000000" w:fill="FFFFFF"/>
            <w:vAlign w:val="center"/>
          </w:tcPr>
          <w:p w14:paraId="78CF833E" w14:textId="77777777" w:rsidR="00540EBF" w:rsidRPr="00A241FC" w:rsidRDefault="00540EBF" w:rsidP="004663F8">
            <w:pPr>
              <w:pStyle w:val="ckhrilixml"/>
              <w:jc w:val="both"/>
            </w:pPr>
          </w:p>
        </w:tc>
        <w:tc>
          <w:tcPr>
            <w:tcW w:w="492" w:type="pct"/>
            <w:shd w:val="clear" w:color="000000" w:fill="FFFFFF"/>
            <w:vAlign w:val="center"/>
          </w:tcPr>
          <w:p w14:paraId="4BEADEE1" w14:textId="77777777" w:rsidR="00540EBF" w:rsidRPr="00A241FC" w:rsidRDefault="00540EBF" w:rsidP="004663F8">
            <w:pPr>
              <w:pStyle w:val="ckhrilixml"/>
              <w:jc w:val="both"/>
            </w:pPr>
            <w:r w:rsidRPr="00A241FC">
              <w:t> </w:t>
            </w:r>
          </w:p>
        </w:tc>
        <w:tc>
          <w:tcPr>
            <w:tcW w:w="425" w:type="pct"/>
            <w:shd w:val="clear" w:color="000000" w:fill="FFFFFF"/>
            <w:vAlign w:val="center"/>
          </w:tcPr>
          <w:p w14:paraId="0C75333C" w14:textId="77777777" w:rsidR="00540EBF" w:rsidRPr="00A241FC" w:rsidRDefault="00540EBF" w:rsidP="004663F8">
            <w:pPr>
              <w:pStyle w:val="ckhrilixml"/>
              <w:jc w:val="both"/>
            </w:pPr>
            <w:r w:rsidRPr="00A241FC">
              <w:t> </w:t>
            </w:r>
          </w:p>
        </w:tc>
        <w:tc>
          <w:tcPr>
            <w:tcW w:w="425" w:type="pct"/>
            <w:shd w:val="clear" w:color="000000" w:fill="FFFFFF"/>
            <w:vAlign w:val="center"/>
          </w:tcPr>
          <w:p w14:paraId="073B41F1" w14:textId="77777777" w:rsidR="00540EBF" w:rsidRPr="00A241FC" w:rsidRDefault="00540EBF" w:rsidP="004663F8">
            <w:pPr>
              <w:pStyle w:val="ckhrilixml"/>
              <w:jc w:val="both"/>
            </w:pPr>
            <w:r w:rsidRPr="00A241FC">
              <w:t> </w:t>
            </w:r>
          </w:p>
        </w:tc>
        <w:tc>
          <w:tcPr>
            <w:tcW w:w="327" w:type="pct"/>
            <w:shd w:val="clear" w:color="000000" w:fill="FFFFFF"/>
            <w:vAlign w:val="center"/>
          </w:tcPr>
          <w:p w14:paraId="075D766C" w14:textId="77777777" w:rsidR="00540EBF" w:rsidRPr="00A241FC" w:rsidRDefault="00540EBF" w:rsidP="004663F8">
            <w:pPr>
              <w:pStyle w:val="ckhrilixml"/>
              <w:jc w:val="both"/>
            </w:pPr>
            <w:r w:rsidRPr="00A241FC">
              <w:t> </w:t>
            </w:r>
          </w:p>
        </w:tc>
        <w:tc>
          <w:tcPr>
            <w:tcW w:w="491" w:type="pct"/>
            <w:shd w:val="clear" w:color="000000" w:fill="FFFFFF"/>
            <w:vAlign w:val="center"/>
          </w:tcPr>
          <w:p w14:paraId="2794C5BB" w14:textId="77777777" w:rsidR="00540EBF" w:rsidRPr="00A241FC" w:rsidRDefault="00540EBF" w:rsidP="004663F8">
            <w:pPr>
              <w:pStyle w:val="ckhrilixml"/>
              <w:jc w:val="both"/>
            </w:pPr>
            <w:r w:rsidRPr="00A241FC">
              <w:t> </w:t>
            </w:r>
          </w:p>
        </w:tc>
        <w:tc>
          <w:tcPr>
            <w:tcW w:w="294" w:type="pct"/>
            <w:shd w:val="clear" w:color="000000" w:fill="FFFFFF"/>
            <w:vAlign w:val="center"/>
          </w:tcPr>
          <w:p w14:paraId="11726F21" w14:textId="77777777" w:rsidR="00540EBF" w:rsidRPr="00A241FC" w:rsidRDefault="00540EBF" w:rsidP="004663F8">
            <w:pPr>
              <w:pStyle w:val="ckhrilixml"/>
              <w:jc w:val="both"/>
            </w:pPr>
            <w:r w:rsidRPr="00A241FC">
              <w:t> </w:t>
            </w:r>
          </w:p>
        </w:tc>
        <w:tc>
          <w:tcPr>
            <w:tcW w:w="458" w:type="pct"/>
            <w:shd w:val="clear" w:color="000000" w:fill="FFFFFF"/>
            <w:vAlign w:val="center"/>
          </w:tcPr>
          <w:p w14:paraId="6E1DF072" w14:textId="77777777" w:rsidR="00540EBF" w:rsidRPr="00A241FC" w:rsidRDefault="00540EBF" w:rsidP="004663F8">
            <w:pPr>
              <w:pStyle w:val="ckhrilixml"/>
              <w:jc w:val="both"/>
            </w:pPr>
            <w:r w:rsidRPr="00A241FC">
              <w:t> </w:t>
            </w:r>
          </w:p>
        </w:tc>
        <w:tc>
          <w:tcPr>
            <w:tcW w:w="327" w:type="pct"/>
            <w:shd w:val="clear" w:color="000000" w:fill="FFFFFF"/>
            <w:vAlign w:val="center"/>
          </w:tcPr>
          <w:p w14:paraId="0D9E2CBE" w14:textId="77777777" w:rsidR="00540EBF" w:rsidRPr="00A241FC" w:rsidRDefault="00540EBF" w:rsidP="004663F8">
            <w:pPr>
              <w:pStyle w:val="ckhrilixml"/>
              <w:jc w:val="both"/>
            </w:pPr>
            <w:r w:rsidRPr="00A241FC">
              <w:t> </w:t>
            </w:r>
          </w:p>
        </w:tc>
        <w:tc>
          <w:tcPr>
            <w:tcW w:w="490" w:type="pct"/>
            <w:shd w:val="clear" w:color="000000" w:fill="FFFFFF"/>
            <w:vAlign w:val="center"/>
          </w:tcPr>
          <w:p w14:paraId="08273B16" w14:textId="77777777" w:rsidR="00540EBF" w:rsidRPr="00A241FC" w:rsidRDefault="00540EBF" w:rsidP="004663F8">
            <w:pPr>
              <w:pStyle w:val="ckhrilixml"/>
              <w:jc w:val="both"/>
            </w:pPr>
            <w:r w:rsidRPr="00A241FC">
              <w:t> </w:t>
            </w:r>
          </w:p>
        </w:tc>
      </w:tr>
      <w:tr w:rsidR="00540EBF" w:rsidRPr="00A241FC" w14:paraId="0817E411" w14:textId="77777777" w:rsidTr="00540EBF">
        <w:trPr>
          <w:trHeight w:val="220"/>
        </w:trPr>
        <w:tc>
          <w:tcPr>
            <w:tcW w:w="167" w:type="pct"/>
            <w:shd w:val="clear" w:color="000000" w:fill="FFFFFF"/>
            <w:vAlign w:val="center"/>
          </w:tcPr>
          <w:p w14:paraId="31306E42" w14:textId="77777777" w:rsidR="00540EBF" w:rsidRPr="00A241FC" w:rsidRDefault="00540EBF" w:rsidP="004663F8">
            <w:pPr>
              <w:pStyle w:val="ckhrilixml"/>
              <w:jc w:val="both"/>
            </w:pPr>
            <w:r w:rsidRPr="00A241FC">
              <w:t> </w:t>
            </w:r>
          </w:p>
        </w:tc>
        <w:tc>
          <w:tcPr>
            <w:tcW w:w="552" w:type="pct"/>
            <w:shd w:val="clear" w:color="000000" w:fill="FFFFFF"/>
            <w:vAlign w:val="center"/>
          </w:tcPr>
          <w:p w14:paraId="2A02B863" w14:textId="77777777" w:rsidR="00540EBF" w:rsidRPr="00A241FC" w:rsidRDefault="00540EBF" w:rsidP="004663F8">
            <w:pPr>
              <w:pStyle w:val="ckhrilixml"/>
              <w:jc w:val="both"/>
            </w:pPr>
            <w:r w:rsidRPr="00A241FC">
              <w:t> </w:t>
            </w:r>
          </w:p>
        </w:tc>
        <w:tc>
          <w:tcPr>
            <w:tcW w:w="552" w:type="pct"/>
            <w:shd w:val="clear" w:color="000000" w:fill="FFFFFF"/>
            <w:vAlign w:val="center"/>
          </w:tcPr>
          <w:p w14:paraId="456882B5" w14:textId="77777777" w:rsidR="00540EBF" w:rsidRPr="00A241FC" w:rsidRDefault="00540EBF" w:rsidP="004663F8">
            <w:pPr>
              <w:pStyle w:val="ckhrilixml"/>
              <w:jc w:val="both"/>
            </w:pPr>
          </w:p>
        </w:tc>
        <w:tc>
          <w:tcPr>
            <w:tcW w:w="492" w:type="pct"/>
            <w:shd w:val="clear" w:color="000000" w:fill="FFFFFF"/>
            <w:vAlign w:val="center"/>
          </w:tcPr>
          <w:p w14:paraId="556B444D" w14:textId="77777777" w:rsidR="00540EBF" w:rsidRPr="00A241FC" w:rsidRDefault="00540EBF" w:rsidP="004663F8">
            <w:pPr>
              <w:pStyle w:val="ckhrilixml"/>
              <w:jc w:val="both"/>
            </w:pPr>
            <w:r w:rsidRPr="00A241FC">
              <w:t> </w:t>
            </w:r>
          </w:p>
        </w:tc>
        <w:tc>
          <w:tcPr>
            <w:tcW w:w="425" w:type="pct"/>
            <w:shd w:val="clear" w:color="000000" w:fill="FFFFFF"/>
            <w:vAlign w:val="center"/>
          </w:tcPr>
          <w:p w14:paraId="0F28230E" w14:textId="77777777" w:rsidR="00540EBF" w:rsidRPr="00A241FC" w:rsidRDefault="00540EBF" w:rsidP="004663F8">
            <w:pPr>
              <w:pStyle w:val="ckhrilixml"/>
              <w:jc w:val="both"/>
            </w:pPr>
            <w:r w:rsidRPr="00A241FC">
              <w:t> </w:t>
            </w:r>
          </w:p>
        </w:tc>
        <w:tc>
          <w:tcPr>
            <w:tcW w:w="425" w:type="pct"/>
            <w:shd w:val="clear" w:color="000000" w:fill="FFFFFF"/>
            <w:vAlign w:val="center"/>
          </w:tcPr>
          <w:p w14:paraId="11D584D7" w14:textId="77777777" w:rsidR="00540EBF" w:rsidRPr="00A241FC" w:rsidRDefault="00540EBF" w:rsidP="004663F8">
            <w:pPr>
              <w:pStyle w:val="ckhrilixml"/>
              <w:jc w:val="both"/>
            </w:pPr>
            <w:r w:rsidRPr="00A241FC">
              <w:t> </w:t>
            </w:r>
          </w:p>
        </w:tc>
        <w:tc>
          <w:tcPr>
            <w:tcW w:w="327" w:type="pct"/>
            <w:shd w:val="clear" w:color="000000" w:fill="FFFFFF"/>
            <w:vAlign w:val="center"/>
          </w:tcPr>
          <w:p w14:paraId="4755DAC9" w14:textId="77777777" w:rsidR="00540EBF" w:rsidRPr="00A241FC" w:rsidRDefault="00540EBF" w:rsidP="004663F8">
            <w:pPr>
              <w:pStyle w:val="ckhrilixml"/>
              <w:jc w:val="both"/>
            </w:pPr>
            <w:r w:rsidRPr="00A241FC">
              <w:t> </w:t>
            </w:r>
          </w:p>
        </w:tc>
        <w:tc>
          <w:tcPr>
            <w:tcW w:w="491" w:type="pct"/>
            <w:shd w:val="clear" w:color="000000" w:fill="FFFFFF"/>
            <w:vAlign w:val="center"/>
          </w:tcPr>
          <w:p w14:paraId="43B73114" w14:textId="77777777" w:rsidR="00540EBF" w:rsidRPr="00A241FC" w:rsidRDefault="00540EBF" w:rsidP="004663F8">
            <w:pPr>
              <w:pStyle w:val="ckhrilixml"/>
              <w:jc w:val="both"/>
            </w:pPr>
            <w:r w:rsidRPr="00A241FC">
              <w:t> </w:t>
            </w:r>
          </w:p>
        </w:tc>
        <w:tc>
          <w:tcPr>
            <w:tcW w:w="294" w:type="pct"/>
            <w:shd w:val="clear" w:color="000000" w:fill="FFFFFF"/>
            <w:vAlign w:val="center"/>
          </w:tcPr>
          <w:p w14:paraId="65E2A0DC" w14:textId="77777777" w:rsidR="00540EBF" w:rsidRPr="00A241FC" w:rsidRDefault="00540EBF" w:rsidP="004663F8">
            <w:pPr>
              <w:pStyle w:val="ckhrilixml"/>
              <w:jc w:val="both"/>
            </w:pPr>
            <w:r w:rsidRPr="00A241FC">
              <w:t> </w:t>
            </w:r>
          </w:p>
        </w:tc>
        <w:tc>
          <w:tcPr>
            <w:tcW w:w="458" w:type="pct"/>
            <w:shd w:val="clear" w:color="000000" w:fill="FFFFFF"/>
            <w:vAlign w:val="center"/>
          </w:tcPr>
          <w:p w14:paraId="4241F489" w14:textId="77777777" w:rsidR="00540EBF" w:rsidRPr="00A241FC" w:rsidRDefault="00540EBF" w:rsidP="004663F8">
            <w:pPr>
              <w:pStyle w:val="ckhrilixml"/>
              <w:jc w:val="both"/>
            </w:pPr>
            <w:r w:rsidRPr="00A241FC">
              <w:t> </w:t>
            </w:r>
          </w:p>
        </w:tc>
        <w:tc>
          <w:tcPr>
            <w:tcW w:w="327" w:type="pct"/>
            <w:shd w:val="clear" w:color="000000" w:fill="FFFFFF"/>
            <w:vAlign w:val="center"/>
          </w:tcPr>
          <w:p w14:paraId="774EF2B9" w14:textId="77777777" w:rsidR="00540EBF" w:rsidRPr="00A241FC" w:rsidRDefault="00540EBF" w:rsidP="004663F8">
            <w:pPr>
              <w:pStyle w:val="ckhrilixml"/>
              <w:jc w:val="both"/>
            </w:pPr>
            <w:r w:rsidRPr="00A241FC">
              <w:t> </w:t>
            </w:r>
          </w:p>
        </w:tc>
        <w:tc>
          <w:tcPr>
            <w:tcW w:w="490" w:type="pct"/>
            <w:shd w:val="clear" w:color="000000" w:fill="FFFFFF"/>
            <w:vAlign w:val="center"/>
          </w:tcPr>
          <w:p w14:paraId="2AC2A3EF" w14:textId="77777777" w:rsidR="00540EBF" w:rsidRPr="00A241FC" w:rsidRDefault="00540EBF" w:rsidP="004663F8">
            <w:pPr>
              <w:pStyle w:val="ckhrilixml"/>
              <w:jc w:val="both"/>
            </w:pPr>
            <w:r w:rsidRPr="00A241FC">
              <w:t> </w:t>
            </w:r>
          </w:p>
        </w:tc>
      </w:tr>
      <w:tr w:rsidR="00540EBF" w:rsidRPr="00A241FC" w14:paraId="1540A39F" w14:textId="77777777" w:rsidTr="00540EBF">
        <w:trPr>
          <w:trHeight w:val="220"/>
        </w:trPr>
        <w:tc>
          <w:tcPr>
            <w:tcW w:w="167" w:type="pct"/>
            <w:shd w:val="clear" w:color="000000" w:fill="FFFFFF"/>
            <w:vAlign w:val="center"/>
          </w:tcPr>
          <w:p w14:paraId="1795044B" w14:textId="77777777" w:rsidR="00540EBF" w:rsidRPr="00A241FC" w:rsidRDefault="00540EBF" w:rsidP="004663F8">
            <w:pPr>
              <w:pStyle w:val="ckhrilixml"/>
              <w:jc w:val="both"/>
            </w:pPr>
            <w:r w:rsidRPr="00A241FC">
              <w:t> </w:t>
            </w:r>
          </w:p>
        </w:tc>
        <w:tc>
          <w:tcPr>
            <w:tcW w:w="552" w:type="pct"/>
            <w:shd w:val="clear" w:color="000000" w:fill="FFFFFF"/>
            <w:vAlign w:val="center"/>
          </w:tcPr>
          <w:p w14:paraId="4AD279DA" w14:textId="77777777" w:rsidR="00540EBF" w:rsidRPr="00A241FC" w:rsidRDefault="00540EBF" w:rsidP="004663F8">
            <w:pPr>
              <w:pStyle w:val="ckhrilixml"/>
              <w:jc w:val="both"/>
            </w:pPr>
            <w:r w:rsidRPr="00A241FC">
              <w:t> </w:t>
            </w:r>
          </w:p>
        </w:tc>
        <w:tc>
          <w:tcPr>
            <w:tcW w:w="552" w:type="pct"/>
            <w:shd w:val="clear" w:color="000000" w:fill="FFFFFF"/>
            <w:vAlign w:val="center"/>
          </w:tcPr>
          <w:p w14:paraId="07997A6A" w14:textId="77777777" w:rsidR="00540EBF" w:rsidRPr="00A241FC" w:rsidRDefault="00540EBF" w:rsidP="004663F8">
            <w:pPr>
              <w:pStyle w:val="ckhrilixml"/>
              <w:jc w:val="both"/>
            </w:pPr>
          </w:p>
        </w:tc>
        <w:tc>
          <w:tcPr>
            <w:tcW w:w="492" w:type="pct"/>
            <w:shd w:val="clear" w:color="000000" w:fill="FFFFFF"/>
            <w:vAlign w:val="center"/>
          </w:tcPr>
          <w:p w14:paraId="25F9DC4C" w14:textId="77777777" w:rsidR="00540EBF" w:rsidRPr="00A241FC" w:rsidRDefault="00540EBF" w:rsidP="004663F8">
            <w:pPr>
              <w:pStyle w:val="ckhrilixml"/>
              <w:jc w:val="both"/>
            </w:pPr>
            <w:r w:rsidRPr="00A241FC">
              <w:t> </w:t>
            </w:r>
          </w:p>
        </w:tc>
        <w:tc>
          <w:tcPr>
            <w:tcW w:w="425" w:type="pct"/>
            <w:shd w:val="clear" w:color="000000" w:fill="FFFFFF"/>
            <w:vAlign w:val="center"/>
          </w:tcPr>
          <w:p w14:paraId="7D851464" w14:textId="77777777" w:rsidR="00540EBF" w:rsidRPr="00A241FC" w:rsidRDefault="00540EBF" w:rsidP="004663F8">
            <w:pPr>
              <w:pStyle w:val="ckhrilixml"/>
              <w:jc w:val="both"/>
            </w:pPr>
            <w:r w:rsidRPr="00A241FC">
              <w:t> </w:t>
            </w:r>
          </w:p>
        </w:tc>
        <w:tc>
          <w:tcPr>
            <w:tcW w:w="425" w:type="pct"/>
            <w:shd w:val="clear" w:color="000000" w:fill="FFFFFF"/>
            <w:vAlign w:val="center"/>
          </w:tcPr>
          <w:p w14:paraId="756C36C9" w14:textId="77777777" w:rsidR="00540EBF" w:rsidRPr="00A241FC" w:rsidRDefault="00540EBF" w:rsidP="004663F8">
            <w:pPr>
              <w:pStyle w:val="ckhrilixml"/>
              <w:jc w:val="both"/>
            </w:pPr>
            <w:r w:rsidRPr="00A241FC">
              <w:t> </w:t>
            </w:r>
          </w:p>
        </w:tc>
        <w:tc>
          <w:tcPr>
            <w:tcW w:w="327" w:type="pct"/>
            <w:shd w:val="clear" w:color="000000" w:fill="FFFFFF"/>
            <w:vAlign w:val="center"/>
          </w:tcPr>
          <w:p w14:paraId="537EC3F7" w14:textId="77777777" w:rsidR="00540EBF" w:rsidRPr="00A241FC" w:rsidRDefault="00540EBF" w:rsidP="004663F8">
            <w:pPr>
              <w:pStyle w:val="ckhrilixml"/>
              <w:jc w:val="both"/>
            </w:pPr>
            <w:r w:rsidRPr="00A241FC">
              <w:t> </w:t>
            </w:r>
          </w:p>
        </w:tc>
        <w:tc>
          <w:tcPr>
            <w:tcW w:w="491" w:type="pct"/>
            <w:shd w:val="clear" w:color="000000" w:fill="FFFFFF"/>
            <w:vAlign w:val="center"/>
          </w:tcPr>
          <w:p w14:paraId="4130B9D1" w14:textId="77777777" w:rsidR="00540EBF" w:rsidRPr="00A241FC" w:rsidRDefault="00540EBF" w:rsidP="004663F8">
            <w:pPr>
              <w:pStyle w:val="ckhrilixml"/>
              <w:jc w:val="both"/>
            </w:pPr>
            <w:r w:rsidRPr="00A241FC">
              <w:t> </w:t>
            </w:r>
          </w:p>
        </w:tc>
        <w:tc>
          <w:tcPr>
            <w:tcW w:w="294" w:type="pct"/>
            <w:shd w:val="clear" w:color="000000" w:fill="FFFFFF"/>
            <w:vAlign w:val="center"/>
          </w:tcPr>
          <w:p w14:paraId="05554DA9" w14:textId="77777777" w:rsidR="00540EBF" w:rsidRPr="00A241FC" w:rsidRDefault="00540EBF" w:rsidP="004663F8">
            <w:pPr>
              <w:pStyle w:val="ckhrilixml"/>
              <w:jc w:val="both"/>
            </w:pPr>
            <w:r w:rsidRPr="00A241FC">
              <w:t> </w:t>
            </w:r>
          </w:p>
        </w:tc>
        <w:tc>
          <w:tcPr>
            <w:tcW w:w="458" w:type="pct"/>
            <w:shd w:val="clear" w:color="000000" w:fill="FFFFFF"/>
            <w:vAlign w:val="center"/>
          </w:tcPr>
          <w:p w14:paraId="349111DB" w14:textId="77777777" w:rsidR="00540EBF" w:rsidRPr="00A241FC" w:rsidRDefault="00540EBF" w:rsidP="004663F8">
            <w:pPr>
              <w:pStyle w:val="ckhrilixml"/>
              <w:jc w:val="both"/>
            </w:pPr>
            <w:r w:rsidRPr="00A241FC">
              <w:t> </w:t>
            </w:r>
          </w:p>
        </w:tc>
        <w:tc>
          <w:tcPr>
            <w:tcW w:w="327" w:type="pct"/>
            <w:shd w:val="clear" w:color="000000" w:fill="FFFFFF"/>
            <w:vAlign w:val="center"/>
          </w:tcPr>
          <w:p w14:paraId="3C66C0A5" w14:textId="77777777" w:rsidR="00540EBF" w:rsidRPr="00A241FC" w:rsidRDefault="00540EBF" w:rsidP="004663F8">
            <w:pPr>
              <w:pStyle w:val="ckhrilixml"/>
              <w:jc w:val="both"/>
            </w:pPr>
            <w:r w:rsidRPr="00A241FC">
              <w:t> </w:t>
            </w:r>
          </w:p>
        </w:tc>
        <w:tc>
          <w:tcPr>
            <w:tcW w:w="490" w:type="pct"/>
            <w:shd w:val="clear" w:color="000000" w:fill="FFFFFF"/>
            <w:vAlign w:val="center"/>
          </w:tcPr>
          <w:p w14:paraId="4CF95BB9" w14:textId="77777777" w:rsidR="00540EBF" w:rsidRPr="00A241FC" w:rsidRDefault="00540EBF" w:rsidP="004663F8">
            <w:pPr>
              <w:pStyle w:val="ckhrilixml"/>
              <w:jc w:val="both"/>
            </w:pPr>
            <w:r w:rsidRPr="00A241FC">
              <w:t> </w:t>
            </w:r>
          </w:p>
        </w:tc>
      </w:tr>
      <w:tr w:rsidR="00540EBF" w:rsidRPr="00A241FC" w14:paraId="61A41359" w14:textId="77777777" w:rsidTr="00540EBF">
        <w:trPr>
          <w:trHeight w:val="220"/>
        </w:trPr>
        <w:tc>
          <w:tcPr>
            <w:tcW w:w="167" w:type="pct"/>
            <w:shd w:val="clear" w:color="000000" w:fill="FFFFFF"/>
            <w:vAlign w:val="center"/>
          </w:tcPr>
          <w:p w14:paraId="6BD1D550" w14:textId="77777777" w:rsidR="00540EBF" w:rsidRPr="00A241FC" w:rsidRDefault="00540EBF" w:rsidP="004663F8">
            <w:pPr>
              <w:pStyle w:val="ckhrilixml"/>
              <w:jc w:val="both"/>
            </w:pPr>
            <w:r w:rsidRPr="00A241FC">
              <w:t> </w:t>
            </w:r>
          </w:p>
        </w:tc>
        <w:tc>
          <w:tcPr>
            <w:tcW w:w="552" w:type="pct"/>
            <w:shd w:val="clear" w:color="000000" w:fill="FFFFFF"/>
            <w:vAlign w:val="center"/>
          </w:tcPr>
          <w:p w14:paraId="6BF153FF" w14:textId="77777777" w:rsidR="00540EBF" w:rsidRPr="00A241FC" w:rsidRDefault="00540EBF" w:rsidP="004663F8">
            <w:pPr>
              <w:pStyle w:val="ckhrilixml"/>
              <w:jc w:val="both"/>
            </w:pPr>
            <w:r w:rsidRPr="00A241FC">
              <w:t> </w:t>
            </w:r>
          </w:p>
        </w:tc>
        <w:tc>
          <w:tcPr>
            <w:tcW w:w="552" w:type="pct"/>
            <w:shd w:val="clear" w:color="000000" w:fill="FFFFFF"/>
            <w:vAlign w:val="center"/>
          </w:tcPr>
          <w:p w14:paraId="24305A3F" w14:textId="77777777" w:rsidR="00540EBF" w:rsidRPr="00A241FC" w:rsidRDefault="00540EBF" w:rsidP="004663F8">
            <w:pPr>
              <w:pStyle w:val="ckhrilixml"/>
              <w:jc w:val="both"/>
            </w:pPr>
          </w:p>
        </w:tc>
        <w:tc>
          <w:tcPr>
            <w:tcW w:w="492" w:type="pct"/>
            <w:shd w:val="clear" w:color="000000" w:fill="FFFFFF"/>
            <w:vAlign w:val="center"/>
          </w:tcPr>
          <w:p w14:paraId="6E02D90F" w14:textId="77777777" w:rsidR="00540EBF" w:rsidRPr="00A241FC" w:rsidRDefault="00540EBF" w:rsidP="004663F8">
            <w:pPr>
              <w:pStyle w:val="ckhrilixml"/>
              <w:jc w:val="both"/>
            </w:pPr>
            <w:r w:rsidRPr="00A241FC">
              <w:t> </w:t>
            </w:r>
          </w:p>
        </w:tc>
        <w:tc>
          <w:tcPr>
            <w:tcW w:w="425" w:type="pct"/>
            <w:shd w:val="clear" w:color="000000" w:fill="FFFFFF"/>
            <w:vAlign w:val="center"/>
          </w:tcPr>
          <w:p w14:paraId="7E4DFACC" w14:textId="77777777" w:rsidR="00540EBF" w:rsidRPr="00A241FC" w:rsidRDefault="00540EBF" w:rsidP="004663F8">
            <w:pPr>
              <w:pStyle w:val="ckhrilixml"/>
              <w:jc w:val="both"/>
            </w:pPr>
            <w:r w:rsidRPr="00A241FC">
              <w:t> </w:t>
            </w:r>
          </w:p>
        </w:tc>
        <w:tc>
          <w:tcPr>
            <w:tcW w:w="425" w:type="pct"/>
            <w:shd w:val="clear" w:color="000000" w:fill="FFFFFF"/>
            <w:vAlign w:val="center"/>
          </w:tcPr>
          <w:p w14:paraId="109B691C" w14:textId="77777777" w:rsidR="00540EBF" w:rsidRPr="00A241FC" w:rsidRDefault="00540EBF" w:rsidP="004663F8">
            <w:pPr>
              <w:pStyle w:val="ckhrilixml"/>
              <w:jc w:val="both"/>
            </w:pPr>
            <w:r w:rsidRPr="00A241FC">
              <w:t> </w:t>
            </w:r>
          </w:p>
        </w:tc>
        <w:tc>
          <w:tcPr>
            <w:tcW w:w="327" w:type="pct"/>
            <w:shd w:val="clear" w:color="000000" w:fill="FFFFFF"/>
            <w:vAlign w:val="center"/>
          </w:tcPr>
          <w:p w14:paraId="351C1A89" w14:textId="77777777" w:rsidR="00540EBF" w:rsidRPr="00A241FC" w:rsidRDefault="00540EBF" w:rsidP="004663F8">
            <w:pPr>
              <w:pStyle w:val="ckhrilixml"/>
              <w:jc w:val="both"/>
            </w:pPr>
            <w:r w:rsidRPr="00A241FC">
              <w:t> </w:t>
            </w:r>
          </w:p>
        </w:tc>
        <w:tc>
          <w:tcPr>
            <w:tcW w:w="491" w:type="pct"/>
            <w:shd w:val="clear" w:color="000000" w:fill="FFFFFF"/>
            <w:vAlign w:val="center"/>
          </w:tcPr>
          <w:p w14:paraId="1232B890" w14:textId="77777777" w:rsidR="00540EBF" w:rsidRPr="00A241FC" w:rsidRDefault="00540EBF" w:rsidP="004663F8">
            <w:pPr>
              <w:pStyle w:val="ckhrilixml"/>
              <w:jc w:val="both"/>
            </w:pPr>
            <w:r w:rsidRPr="00A241FC">
              <w:t> </w:t>
            </w:r>
          </w:p>
        </w:tc>
        <w:tc>
          <w:tcPr>
            <w:tcW w:w="294" w:type="pct"/>
            <w:shd w:val="clear" w:color="000000" w:fill="FFFFFF"/>
            <w:vAlign w:val="center"/>
          </w:tcPr>
          <w:p w14:paraId="3EDF2808" w14:textId="77777777" w:rsidR="00540EBF" w:rsidRPr="00A241FC" w:rsidRDefault="00540EBF" w:rsidP="004663F8">
            <w:pPr>
              <w:pStyle w:val="ckhrilixml"/>
              <w:jc w:val="both"/>
            </w:pPr>
            <w:r w:rsidRPr="00A241FC">
              <w:t> </w:t>
            </w:r>
          </w:p>
        </w:tc>
        <w:tc>
          <w:tcPr>
            <w:tcW w:w="458" w:type="pct"/>
            <w:shd w:val="clear" w:color="000000" w:fill="FFFFFF"/>
            <w:vAlign w:val="center"/>
          </w:tcPr>
          <w:p w14:paraId="120F8BD5" w14:textId="77777777" w:rsidR="00540EBF" w:rsidRPr="00A241FC" w:rsidRDefault="00540EBF" w:rsidP="004663F8">
            <w:pPr>
              <w:pStyle w:val="ckhrilixml"/>
              <w:jc w:val="both"/>
            </w:pPr>
            <w:r w:rsidRPr="00A241FC">
              <w:t> </w:t>
            </w:r>
          </w:p>
        </w:tc>
        <w:tc>
          <w:tcPr>
            <w:tcW w:w="327" w:type="pct"/>
            <w:shd w:val="clear" w:color="000000" w:fill="FFFFFF"/>
            <w:vAlign w:val="center"/>
          </w:tcPr>
          <w:p w14:paraId="79742472" w14:textId="77777777" w:rsidR="00540EBF" w:rsidRPr="00A241FC" w:rsidRDefault="00540EBF" w:rsidP="004663F8">
            <w:pPr>
              <w:pStyle w:val="ckhrilixml"/>
              <w:jc w:val="both"/>
            </w:pPr>
            <w:r w:rsidRPr="00A241FC">
              <w:t> </w:t>
            </w:r>
          </w:p>
        </w:tc>
        <w:tc>
          <w:tcPr>
            <w:tcW w:w="490" w:type="pct"/>
            <w:shd w:val="clear" w:color="000000" w:fill="FFFFFF"/>
            <w:vAlign w:val="center"/>
          </w:tcPr>
          <w:p w14:paraId="77A720D9" w14:textId="77777777" w:rsidR="00540EBF" w:rsidRPr="00A241FC" w:rsidRDefault="00540EBF" w:rsidP="004663F8">
            <w:pPr>
              <w:pStyle w:val="ckhrilixml"/>
              <w:jc w:val="both"/>
            </w:pPr>
            <w:r w:rsidRPr="00A241FC">
              <w:t> </w:t>
            </w:r>
          </w:p>
        </w:tc>
      </w:tr>
      <w:tr w:rsidR="00540EBF" w:rsidRPr="00A241FC" w14:paraId="0FCC9EA0" w14:textId="77777777" w:rsidTr="00540EBF">
        <w:trPr>
          <w:trHeight w:val="220"/>
        </w:trPr>
        <w:tc>
          <w:tcPr>
            <w:tcW w:w="167" w:type="pct"/>
            <w:shd w:val="clear" w:color="000000" w:fill="FFFFFF"/>
            <w:vAlign w:val="center"/>
          </w:tcPr>
          <w:p w14:paraId="6E873A89" w14:textId="77777777" w:rsidR="00540EBF" w:rsidRPr="00A241FC" w:rsidRDefault="00540EBF" w:rsidP="004663F8">
            <w:pPr>
              <w:pStyle w:val="ckhrilixml"/>
              <w:jc w:val="both"/>
            </w:pPr>
            <w:r w:rsidRPr="00A241FC">
              <w:t> </w:t>
            </w:r>
          </w:p>
        </w:tc>
        <w:tc>
          <w:tcPr>
            <w:tcW w:w="552" w:type="pct"/>
            <w:shd w:val="clear" w:color="000000" w:fill="FFFFFF"/>
            <w:vAlign w:val="center"/>
          </w:tcPr>
          <w:p w14:paraId="54DD879D" w14:textId="77777777" w:rsidR="00540EBF" w:rsidRPr="00A241FC" w:rsidRDefault="00540EBF" w:rsidP="004663F8">
            <w:pPr>
              <w:pStyle w:val="ckhrilixml"/>
              <w:jc w:val="both"/>
            </w:pPr>
            <w:r w:rsidRPr="00A241FC">
              <w:t> </w:t>
            </w:r>
          </w:p>
        </w:tc>
        <w:tc>
          <w:tcPr>
            <w:tcW w:w="552" w:type="pct"/>
            <w:shd w:val="clear" w:color="000000" w:fill="FFFFFF"/>
            <w:vAlign w:val="center"/>
          </w:tcPr>
          <w:p w14:paraId="51A876F6" w14:textId="77777777" w:rsidR="00540EBF" w:rsidRPr="00A241FC" w:rsidRDefault="00540EBF" w:rsidP="004663F8">
            <w:pPr>
              <w:pStyle w:val="ckhrilixml"/>
              <w:jc w:val="both"/>
            </w:pPr>
          </w:p>
        </w:tc>
        <w:tc>
          <w:tcPr>
            <w:tcW w:w="492" w:type="pct"/>
            <w:shd w:val="clear" w:color="000000" w:fill="FFFFFF"/>
            <w:vAlign w:val="center"/>
          </w:tcPr>
          <w:p w14:paraId="46E8AEE8" w14:textId="77777777" w:rsidR="00540EBF" w:rsidRPr="00A241FC" w:rsidRDefault="00540EBF" w:rsidP="004663F8">
            <w:pPr>
              <w:pStyle w:val="ckhrilixml"/>
              <w:jc w:val="both"/>
            </w:pPr>
            <w:r w:rsidRPr="00A241FC">
              <w:t> </w:t>
            </w:r>
          </w:p>
        </w:tc>
        <w:tc>
          <w:tcPr>
            <w:tcW w:w="425" w:type="pct"/>
            <w:shd w:val="clear" w:color="000000" w:fill="FFFFFF"/>
            <w:vAlign w:val="center"/>
          </w:tcPr>
          <w:p w14:paraId="678AD791" w14:textId="77777777" w:rsidR="00540EBF" w:rsidRPr="00A241FC" w:rsidRDefault="00540EBF" w:rsidP="004663F8">
            <w:pPr>
              <w:pStyle w:val="ckhrilixml"/>
              <w:jc w:val="both"/>
            </w:pPr>
            <w:r w:rsidRPr="00A241FC">
              <w:t> </w:t>
            </w:r>
          </w:p>
        </w:tc>
        <w:tc>
          <w:tcPr>
            <w:tcW w:w="425" w:type="pct"/>
            <w:shd w:val="clear" w:color="000000" w:fill="FFFFFF"/>
            <w:vAlign w:val="center"/>
          </w:tcPr>
          <w:p w14:paraId="547CB4FC" w14:textId="77777777" w:rsidR="00540EBF" w:rsidRPr="00A241FC" w:rsidRDefault="00540EBF" w:rsidP="004663F8">
            <w:pPr>
              <w:pStyle w:val="ckhrilixml"/>
              <w:jc w:val="both"/>
            </w:pPr>
            <w:r w:rsidRPr="00A241FC">
              <w:t> </w:t>
            </w:r>
          </w:p>
        </w:tc>
        <w:tc>
          <w:tcPr>
            <w:tcW w:w="327" w:type="pct"/>
            <w:shd w:val="clear" w:color="000000" w:fill="FFFFFF"/>
            <w:vAlign w:val="center"/>
          </w:tcPr>
          <w:p w14:paraId="4F38032F" w14:textId="77777777" w:rsidR="00540EBF" w:rsidRPr="00A241FC" w:rsidRDefault="00540EBF" w:rsidP="004663F8">
            <w:pPr>
              <w:pStyle w:val="ckhrilixml"/>
              <w:jc w:val="both"/>
            </w:pPr>
            <w:r w:rsidRPr="00A241FC">
              <w:t> </w:t>
            </w:r>
          </w:p>
        </w:tc>
        <w:tc>
          <w:tcPr>
            <w:tcW w:w="491" w:type="pct"/>
            <w:shd w:val="clear" w:color="000000" w:fill="FFFFFF"/>
            <w:vAlign w:val="center"/>
          </w:tcPr>
          <w:p w14:paraId="32DF0189" w14:textId="77777777" w:rsidR="00540EBF" w:rsidRPr="00A241FC" w:rsidRDefault="00540EBF" w:rsidP="004663F8">
            <w:pPr>
              <w:pStyle w:val="ckhrilixml"/>
              <w:jc w:val="both"/>
            </w:pPr>
            <w:r w:rsidRPr="00A241FC">
              <w:t> </w:t>
            </w:r>
          </w:p>
        </w:tc>
        <w:tc>
          <w:tcPr>
            <w:tcW w:w="294" w:type="pct"/>
            <w:shd w:val="clear" w:color="000000" w:fill="FFFFFF"/>
            <w:vAlign w:val="center"/>
          </w:tcPr>
          <w:p w14:paraId="304AA7FB" w14:textId="77777777" w:rsidR="00540EBF" w:rsidRPr="00A241FC" w:rsidRDefault="00540EBF" w:rsidP="004663F8">
            <w:pPr>
              <w:pStyle w:val="ckhrilixml"/>
              <w:jc w:val="both"/>
            </w:pPr>
            <w:r w:rsidRPr="00A241FC">
              <w:t> </w:t>
            </w:r>
          </w:p>
        </w:tc>
        <w:tc>
          <w:tcPr>
            <w:tcW w:w="458" w:type="pct"/>
            <w:shd w:val="clear" w:color="000000" w:fill="FFFFFF"/>
            <w:vAlign w:val="center"/>
          </w:tcPr>
          <w:p w14:paraId="3B1B1F67" w14:textId="77777777" w:rsidR="00540EBF" w:rsidRPr="00A241FC" w:rsidRDefault="00540EBF" w:rsidP="004663F8">
            <w:pPr>
              <w:pStyle w:val="ckhrilixml"/>
              <w:jc w:val="both"/>
            </w:pPr>
            <w:r w:rsidRPr="00A241FC">
              <w:t> </w:t>
            </w:r>
          </w:p>
        </w:tc>
        <w:tc>
          <w:tcPr>
            <w:tcW w:w="327" w:type="pct"/>
            <w:shd w:val="clear" w:color="000000" w:fill="FFFFFF"/>
            <w:vAlign w:val="center"/>
          </w:tcPr>
          <w:p w14:paraId="1A907661" w14:textId="77777777" w:rsidR="00540EBF" w:rsidRPr="00A241FC" w:rsidRDefault="00540EBF" w:rsidP="004663F8">
            <w:pPr>
              <w:pStyle w:val="ckhrilixml"/>
              <w:jc w:val="both"/>
            </w:pPr>
            <w:r w:rsidRPr="00A241FC">
              <w:t> </w:t>
            </w:r>
          </w:p>
        </w:tc>
        <w:tc>
          <w:tcPr>
            <w:tcW w:w="490" w:type="pct"/>
            <w:shd w:val="clear" w:color="000000" w:fill="FFFFFF"/>
            <w:vAlign w:val="center"/>
          </w:tcPr>
          <w:p w14:paraId="331A376A" w14:textId="77777777" w:rsidR="00540EBF" w:rsidRPr="00A241FC" w:rsidRDefault="00540EBF" w:rsidP="004663F8">
            <w:pPr>
              <w:pStyle w:val="ckhrilixml"/>
              <w:jc w:val="both"/>
            </w:pPr>
            <w:r w:rsidRPr="00A241FC">
              <w:t> </w:t>
            </w:r>
          </w:p>
        </w:tc>
      </w:tr>
      <w:tr w:rsidR="00540EBF" w:rsidRPr="00A241FC" w14:paraId="38B9F8AB" w14:textId="77777777" w:rsidTr="00540EBF">
        <w:trPr>
          <w:trHeight w:val="220"/>
        </w:trPr>
        <w:tc>
          <w:tcPr>
            <w:tcW w:w="167" w:type="pct"/>
            <w:shd w:val="clear" w:color="000000" w:fill="FFFFFF"/>
            <w:vAlign w:val="center"/>
          </w:tcPr>
          <w:p w14:paraId="37EE0DAF" w14:textId="77777777" w:rsidR="00540EBF" w:rsidRPr="00A241FC" w:rsidRDefault="00540EBF" w:rsidP="004663F8">
            <w:pPr>
              <w:pStyle w:val="ckhrilixml"/>
              <w:jc w:val="both"/>
            </w:pPr>
            <w:r w:rsidRPr="00A241FC">
              <w:t> </w:t>
            </w:r>
          </w:p>
        </w:tc>
        <w:tc>
          <w:tcPr>
            <w:tcW w:w="552" w:type="pct"/>
            <w:shd w:val="clear" w:color="000000" w:fill="FFFFFF"/>
            <w:vAlign w:val="center"/>
          </w:tcPr>
          <w:p w14:paraId="428FB6D6" w14:textId="77777777" w:rsidR="00540EBF" w:rsidRPr="00A241FC" w:rsidRDefault="00540EBF" w:rsidP="004663F8">
            <w:pPr>
              <w:pStyle w:val="ckhrilixml"/>
              <w:jc w:val="both"/>
            </w:pPr>
            <w:r w:rsidRPr="00A241FC">
              <w:t> </w:t>
            </w:r>
          </w:p>
        </w:tc>
        <w:tc>
          <w:tcPr>
            <w:tcW w:w="552" w:type="pct"/>
            <w:shd w:val="clear" w:color="000000" w:fill="FFFFFF"/>
            <w:vAlign w:val="center"/>
          </w:tcPr>
          <w:p w14:paraId="1E65F56E" w14:textId="77777777" w:rsidR="00540EBF" w:rsidRPr="00A241FC" w:rsidRDefault="00540EBF" w:rsidP="004663F8">
            <w:pPr>
              <w:pStyle w:val="ckhrilixml"/>
              <w:jc w:val="both"/>
            </w:pPr>
          </w:p>
        </w:tc>
        <w:tc>
          <w:tcPr>
            <w:tcW w:w="492" w:type="pct"/>
            <w:shd w:val="clear" w:color="000000" w:fill="FFFFFF"/>
            <w:vAlign w:val="center"/>
          </w:tcPr>
          <w:p w14:paraId="48852D97" w14:textId="77777777" w:rsidR="00540EBF" w:rsidRPr="00A241FC" w:rsidRDefault="00540EBF" w:rsidP="004663F8">
            <w:pPr>
              <w:pStyle w:val="ckhrilixml"/>
              <w:jc w:val="both"/>
            </w:pPr>
            <w:r w:rsidRPr="00A241FC">
              <w:t> </w:t>
            </w:r>
          </w:p>
        </w:tc>
        <w:tc>
          <w:tcPr>
            <w:tcW w:w="425" w:type="pct"/>
            <w:shd w:val="clear" w:color="000000" w:fill="FFFFFF"/>
            <w:vAlign w:val="center"/>
          </w:tcPr>
          <w:p w14:paraId="3832CF46" w14:textId="77777777" w:rsidR="00540EBF" w:rsidRPr="00A241FC" w:rsidRDefault="00540EBF" w:rsidP="004663F8">
            <w:pPr>
              <w:pStyle w:val="ckhrilixml"/>
              <w:jc w:val="both"/>
            </w:pPr>
            <w:r w:rsidRPr="00A241FC">
              <w:t> </w:t>
            </w:r>
          </w:p>
        </w:tc>
        <w:tc>
          <w:tcPr>
            <w:tcW w:w="425" w:type="pct"/>
            <w:shd w:val="clear" w:color="000000" w:fill="FFFFFF"/>
            <w:vAlign w:val="center"/>
          </w:tcPr>
          <w:p w14:paraId="10468CF8" w14:textId="77777777" w:rsidR="00540EBF" w:rsidRPr="00A241FC" w:rsidRDefault="00540EBF" w:rsidP="004663F8">
            <w:pPr>
              <w:pStyle w:val="ckhrilixml"/>
              <w:jc w:val="both"/>
            </w:pPr>
            <w:r w:rsidRPr="00A241FC">
              <w:t> </w:t>
            </w:r>
          </w:p>
        </w:tc>
        <w:tc>
          <w:tcPr>
            <w:tcW w:w="327" w:type="pct"/>
            <w:shd w:val="clear" w:color="000000" w:fill="FFFFFF"/>
            <w:vAlign w:val="center"/>
          </w:tcPr>
          <w:p w14:paraId="7D9AC614" w14:textId="77777777" w:rsidR="00540EBF" w:rsidRPr="00A241FC" w:rsidRDefault="00540EBF" w:rsidP="004663F8">
            <w:pPr>
              <w:pStyle w:val="ckhrilixml"/>
              <w:jc w:val="both"/>
            </w:pPr>
            <w:r w:rsidRPr="00A241FC">
              <w:t> </w:t>
            </w:r>
          </w:p>
        </w:tc>
        <w:tc>
          <w:tcPr>
            <w:tcW w:w="491" w:type="pct"/>
            <w:shd w:val="clear" w:color="000000" w:fill="FFFFFF"/>
            <w:vAlign w:val="center"/>
          </w:tcPr>
          <w:p w14:paraId="35ADF21D" w14:textId="77777777" w:rsidR="00540EBF" w:rsidRPr="00A241FC" w:rsidRDefault="00540EBF" w:rsidP="004663F8">
            <w:pPr>
              <w:pStyle w:val="ckhrilixml"/>
              <w:jc w:val="both"/>
            </w:pPr>
            <w:r w:rsidRPr="00A241FC">
              <w:t> </w:t>
            </w:r>
          </w:p>
        </w:tc>
        <w:tc>
          <w:tcPr>
            <w:tcW w:w="294" w:type="pct"/>
            <w:shd w:val="clear" w:color="000000" w:fill="FFFFFF"/>
            <w:vAlign w:val="center"/>
          </w:tcPr>
          <w:p w14:paraId="6D2E1E52" w14:textId="77777777" w:rsidR="00540EBF" w:rsidRPr="00A241FC" w:rsidRDefault="00540EBF" w:rsidP="004663F8">
            <w:pPr>
              <w:pStyle w:val="ckhrilixml"/>
              <w:jc w:val="both"/>
            </w:pPr>
            <w:r w:rsidRPr="00A241FC">
              <w:t> </w:t>
            </w:r>
          </w:p>
        </w:tc>
        <w:tc>
          <w:tcPr>
            <w:tcW w:w="458" w:type="pct"/>
            <w:shd w:val="clear" w:color="000000" w:fill="FFFFFF"/>
            <w:vAlign w:val="center"/>
          </w:tcPr>
          <w:p w14:paraId="1D4E1D30" w14:textId="77777777" w:rsidR="00540EBF" w:rsidRPr="00A241FC" w:rsidRDefault="00540EBF" w:rsidP="004663F8">
            <w:pPr>
              <w:pStyle w:val="ckhrilixml"/>
              <w:jc w:val="both"/>
            </w:pPr>
            <w:r w:rsidRPr="00A241FC">
              <w:t> </w:t>
            </w:r>
          </w:p>
        </w:tc>
        <w:tc>
          <w:tcPr>
            <w:tcW w:w="327" w:type="pct"/>
            <w:shd w:val="clear" w:color="000000" w:fill="FFFFFF"/>
            <w:vAlign w:val="center"/>
          </w:tcPr>
          <w:p w14:paraId="58C27568" w14:textId="77777777" w:rsidR="00540EBF" w:rsidRPr="00A241FC" w:rsidRDefault="00540EBF" w:rsidP="004663F8">
            <w:pPr>
              <w:pStyle w:val="ckhrilixml"/>
              <w:jc w:val="both"/>
            </w:pPr>
            <w:r w:rsidRPr="00A241FC">
              <w:t> </w:t>
            </w:r>
          </w:p>
        </w:tc>
        <w:tc>
          <w:tcPr>
            <w:tcW w:w="490" w:type="pct"/>
            <w:shd w:val="clear" w:color="000000" w:fill="FFFFFF"/>
            <w:vAlign w:val="center"/>
          </w:tcPr>
          <w:p w14:paraId="371EEEBF" w14:textId="77777777" w:rsidR="00540EBF" w:rsidRPr="00A241FC" w:rsidRDefault="00540EBF" w:rsidP="004663F8">
            <w:pPr>
              <w:pStyle w:val="ckhrilixml"/>
              <w:jc w:val="both"/>
            </w:pPr>
            <w:r w:rsidRPr="00A241FC">
              <w:t> </w:t>
            </w:r>
          </w:p>
        </w:tc>
      </w:tr>
      <w:tr w:rsidR="00540EBF" w:rsidRPr="00A241FC" w14:paraId="52B3915A" w14:textId="77777777" w:rsidTr="00540EBF">
        <w:trPr>
          <w:trHeight w:val="220"/>
        </w:trPr>
        <w:tc>
          <w:tcPr>
            <w:tcW w:w="167" w:type="pct"/>
            <w:shd w:val="clear" w:color="000000" w:fill="FFFFFF"/>
            <w:vAlign w:val="center"/>
          </w:tcPr>
          <w:p w14:paraId="51858572" w14:textId="77777777" w:rsidR="00540EBF" w:rsidRPr="00A241FC" w:rsidRDefault="00540EBF" w:rsidP="004663F8">
            <w:pPr>
              <w:pStyle w:val="ckhrilixml"/>
              <w:jc w:val="both"/>
            </w:pPr>
            <w:r w:rsidRPr="00A241FC">
              <w:t> </w:t>
            </w:r>
          </w:p>
        </w:tc>
        <w:tc>
          <w:tcPr>
            <w:tcW w:w="552" w:type="pct"/>
            <w:shd w:val="clear" w:color="000000" w:fill="FFFFFF"/>
            <w:vAlign w:val="center"/>
          </w:tcPr>
          <w:p w14:paraId="0A5D51A4" w14:textId="77777777" w:rsidR="00540EBF" w:rsidRPr="00A241FC" w:rsidRDefault="00540EBF" w:rsidP="004663F8">
            <w:pPr>
              <w:pStyle w:val="ckhrilixml"/>
              <w:jc w:val="both"/>
            </w:pPr>
            <w:r w:rsidRPr="00A241FC">
              <w:t> </w:t>
            </w:r>
          </w:p>
        </w:tc>
        <w:tc>
          <w:tcPr>
            <w:tcW w:w="552" w:type="pct"/>
            <w:shd w:val="clear" w:color="000000" w:fill="FFFFFF"/>
            <w:vAlign w:val="center"/>
          </w:tcPr>
          <w:p w14:paraId="3911B148" w14:textId="77777777" w:rsidR="00540EBF" w:rsidRPr="00A241FC" w:rsidRDefault="00540EBF" w:rsidP="004663F8">
            <w:pPr>
              <w:pStyle w:val="ckhrilixml"/>
              <w:jc w:val="both"/>
            </w:pPr>
          </w:p>
        </w:tc>
        <w:tc>
          <w:tcPr>
            <w:tcW w:w="492" w:type="pct"/>
            <w:shd w:val="clear" w:color="000000" w:fill="FFFFFF"/>
            <w:vAlign w:val="center"/>
          </w:tcPr>
          <w:p w14:paraId="76CAF38A" w14:textId="77777777" w:rsidR="00540EBF" w:rsidRPr="00A241FC" w:rsidRDefault="00540EBF" w:rsidP="004663F8">
            <w:pPr>
              <w:pStyle w:val="ckhrilixml"/>
              <w:jc w:val="both"/>
            </w:pPr>
            <w:r w:rsidRPr="00A241FC">
              <w:t> </w:t>
            </w:r>
          </w:p>
        </w:tc>
        <w:tc>
          <w:tcPr>
            <w:tcW w:w="425" w:type="pct"/>
            <w:shd w:val="clear" w:color="000000" w:fill="FFFFFF"/>
            <w:vAlign w:val="center"/>
          </w:tcPr>
          <w:p w14:paraId="62EDF3E9" w14:textId="77777777" w:rsidR="00540EBF" w:rsidRPr="00A241FC" w:rsidRDefault="00540EBF" w:rsidP="004663F8">
            <w:pPr>
              <w:pStyle w:val="ckhrilixml"/>
              <w:jc w:val="both"/>
            </w:pPr>
            <w:r w:rsidRPr="00A241FC">
              <w:t> </w:t>
            </w:r>
          </w:p>
        </w:tc>
        <w:tc>
          <w:tcPr>
            <w:tcW w:w="425" w:type="pct"/>
            <w:shd w:val="clear" w:color="000000" w:fill="FFFFFF"/>
            <w:vAlign w:val="center"/>
          </w:tcPr>
          <w:p w14:paraId="5DB3185F" w14:textId="77777777" w:rsidR="00540EBF" w:rsidRPr="00A241FC" w:rsidRDefault="00540EBF" w:rsidP="004663F8">
            <w:pPr>
              <w:pStyle w:val="ckhrilixml"/>
              <w:jc w:val="both"/>
            </w:pPr>
            <w:r w:rsidRPr="00A241FC">
              <w:t> </w:t>
            </w:r>
          </w:p>
        </w:tc>
        <w:tc>
          <w:tcPr>
            <w:tcW w:w="327" w:type="pct"/>
            <w:shd w:val="clear" w:color="000000" w:fill="FFFFFF"/>
            <w:vAlign w:val="center"/>
          </w:tcPr>
          <w:p w14:paraId="3ABACF7A" w14:textId="77777777" w:rsidR="00540EBF" w:rsidRPr="00A241FC" w:rsidRDefault="00540EBF" w:rsidP="004663F8">
            <w:pPr>
              <w:pStyle w:val="ckhrilixml"/>
              <w:jc w:val="both"/>
            </w:pPr>
            <w:r w:rsidRPr="00A241FC">
              <w:t> </w:t>
            </w:r>
          </w:p>
        </w:tc>
        <w:tc>
          <w:tcPr>
            <w:tcW w:w="491" w:type="pct"/>
            <w:shd w:val="clear" w:color="000000" w:fill="FFFFFF"/>
            <w:vAlign w:val="center"/>
          </w:tcPr>
          <w:p w14:paraId="2BB6426E" w14:textId="77777777" w:rsidR="00540EBF" w:rsidRPr="00A241FC" w:rsidRDefault="00540EBF" w:rsidP="004663F8">
            <w:pPr>
              <w:pStyle w:val="ckhrilixml"/>
              <w:jc w:val="both"/>
            </w:pPr>
            <w:r w:rsidRPr="00A241FC">
              <w:t> </w:t>
            </w:r>
          </w:p>
        </w:tc>
        <w:tc>
          <w:tcPr>
            <w:tcW w:w="294" w:type="pct"/>
            <w:shd w:val="clear" w:color="000000" w:fill="FFFFFF"/>
            <w:vAlign w:val="center"/>
          </w:tcPr>
          <w:p w14:paraId="0A1F37E7" w14:textId="77777777" w:rsidR="00540EBF" w:rsidRPr="00A241FC" w:rsidRDefault="00540EBF" w:rsidP="004663F8">
            <w:pPr>
              <w:pStyle w:val="ckhrilixml"/>
              <w:jc w:val="both"/>
            </w:pPr>
            <w:r w:rsidRPr="00A241FC">
              <w:t> </w:t>
            </w:r>
          </w:p>
        </w:tc>
        <w:tc>
          <w:tcPr>
            <w:tcW w:w="458" w:type="pct"/>
            <w:shd w:val="clear" w:color="000000" w:fill="FFFFFF"/>
            <w:vAlign w:val="center"/>
          </w:tcPr>
          <w:p w14:paraId="6AB04666" w14:textId="77777777" w:rsidR="00540EBF" w:rsidRPr="00A241FC" w:rsidRDefault="00540EBF" w:rsidP="004663F8">
            <w:pPr>
              <w:pStyle w:val="ckhrilixml"/>
              <w:jc w:val="both"/>
            </w:pPr>
            <w:r w:rsidRPr="00A241FC">
              <w:t> </w:t>
            </w:r>
          </w:p>
        </w:tc>
        <w:tc>
          <w:tcPr>
            <w:tcW w:w="327" w:type="pct"/>
            <w:shd w:val="clear" w:color="000000" w:fill="FFFFFF"/>
            <w:vAlign w:val="center"/>
          </w:tcPr>
          <w:p w14:paraId="07899AB7" w14:textId="77777777" w:rsidR="00540EBF" w:rsidRPr="00A241FC" w:rsidRDefault="00540EBF" w:rsidP="004663F8">
            <w:pPr>
              <w:pStyle w:val="ckhrilixml"/>
              <w:jc w:val="both"/>
            </w:pPr>
            <w:r w:rsidRPr="00A241FC">
              <w:t> </w:t>
            </w:r>
          </w:p>
        </w:tc>
        <w:tc>
          <w:tcPr>
            <w:tcW w:w="490" w:type="pct"/>
            <w:shd w:val="clear" w:color="000000" w:fill="FFFFFF"/>
            <w:vAlign w:val="center"/>
          </w:tcPr>
          <w:p w14:paraId="450101EC" w14:textId="77777777" w:rsidR="00540EBF" w:rsidRPr="00A241FC" w:rsidRDefault="00540EBF" w:rsidP="004663F8">
            <w:pPr>
              <w:pStyle w:val="ckhrilixml"/>
              <w:jc w:val="both"/>
            </w:pPr>
            <w:r w:rsidRPr="00A241FC">
              <w:t> </w:t>
            </w:r>
          </w:p>
        </w:tc>
      </w:tr>
      <w:tr w:rsidR="00540EBF" w:rsidRPr="00A241FC" w14:paraId="0F00588E" w14:textId="77777777" w:rsidTr="00540EBF">
        <w:trPr>
          <w:trHeight w:val="220"/>
        </w:trPr>
        <w:tc>
          <w:tcPr>
            <w:tcW w:w="167" w:type="pct"/>
            <w:shd w:val="clear" w:color="000000" w:fill="FFFFFF"/>
            <w:vAlign w:val="center"/>
          </w:tcPr>
          <w:p w14:paraId="4DDC02A2" w14:textId="77777777" w:rsidR="00540EBF" w:rsidRPr="00A241FC" w:rsidRDefault="00540EBF" w:rsidP="004663F8">
            <w:pPr>
              <w:pStyle w:val="ckhrilixml"/>
              <w:jc w:val="both"/>
            </w:pPr>
            <w:r w:rsidRPr="00A241FC">
              <w:t> </w:t>
            </w:r>
          </w:p>
        </w:tc>
        <w:tc>
          <w:tcPr>
            <w:tcW w:w="552" w:type="pct"/>
            <w:shd w:val="clear" w:color="000000" w:fill="FFFFFF"/>
            <w:vAlign w:val="center"/>
          </w:tcPr>
          <w:p w14:paraId="0C5DF1FF" w14:textId="77777777" w:rsidR="00540EBF" w:rsidRPr="00A241FC" w:rsidRDefault="00540EBF" w:rsidP="004663F8">
            <w:pPr>
              <w:pStyle w:val="ckhrilixml"/>
              <w:jc w:val="both"/>
            </w:pPr>
            <w:r w:rsidRPr="00A241FC">
              <w:t> </w:t>
            </w:r>
          </w:p>
        </w:tc>
        <w:tc>
          <w:tcPr>
            <w:tcW w:w="552" w:type="pct"/>
            <w:shd w:val="clear" w:color="000000" w:fill="FFFFFF"/>
            <w:vAlign w:val="center"/>
          </w:tcPr>
          <w:p w14:paraId="0B1981C1" w14:textId="77777777" w:rsidR="00540EBF" w:rsidRPr="00A241FC" w:rsidRDefault="00540EBF" w:rsidP="004663F8">
            <w:pPr>
              <w:pStyle w:val="ckhrilixml"/>
              <w:jc w:val="both"/>
            </w:pPr>
          </w:p>
        </w:tc>
        <w:tc>
          <w:tcPr>
            <w:tcW w:w="492" w:type="pct"/>
            <w:shd w:val="clear" w:color="000000" w:fill="FFFFFF"/>
            <w:vAlign w:val="center"/>
          </w:tcPr>
          <w:p w14:paraId="6C9392D7" w14:textId="77777777" w:rsidR="00540EBF" w:rsidRPr="00A241FC" w:rsidRDefault="00540EBF" w:rsidP="004663F8">
            <w:pPr>
              <w:pStyle w:val="ckhrilixml"/>
              <w:jc w:val="both"/>
            </w:pPr>
            <w:r w:rsidRPr="00A241FC">
              <w:t> </w:t>
            </w:r>
          </w:p>
        </w:tc>
        <w:tc>
          <w:tcPr>
            <w:tcW w:w="425" w:type="pct"/>
            <w:shd w:val="clear" w:color="000000" w:fill="FFFFFF"/>
            <w:vAlign w:val="center"/>
          </w:tcPr>
          <w:p w14:paraId="7475381D" w14:textId="77777777" w:rsidR="00540EBF" w:rsidRPr="00A241FC" w:rsidRDefault="00540EBF" w:rsidP="004663F8">
            <w:pPr>
              <w:pStyle w:val="ckhrilixml"/>
              <w:jc w:val="both"/>
            </w:pPr>
            <w:r w:rsidRPr="00A241FC">
              <w:t> </w:t>
            </w:r>
          </w:p>
        </w:tc>
        <w:tc>
          <w:tcPr>
            <w:tcW w:w="425" w:type="pct"/>
            <w:shd w:val="clear" w:color="000000" w:fill="FFFFFF"/>
            <w:vAlign w:val="center"/>
          </w:tcPr>
          <w:p w14:paraId="4FF6B409" w14:textId="77777777" w:rsidR="00540EBF" w:rsidRPr="00A241FC" w:rsidRDefault="00540EBF" w:rsidP="004663F8">
            <w:pPr>
              <w:pStyle w:val="ckhrilixml"/>
              <w:jc w:val="both"/>
            </w:pPr>
            <w:r w:rsidRPr="00A241FC">
              <w:t> </w:t>
            </w:r>
          </w:p>
        </w:tc>
        <w:tc>
          <w:tcPr>
            <w:tcW w:w="327" w:type="pct"/>
            <w:shd w:val="clear" w:color="000000" w:fill="FFFFFF"/>
            <w:vAlign w:val="center"/>
          </w:tcPr>
          <w:p w14:paraId="46658EB7" w14:textId="77777777" w:rsidR="00540EBF" w:rsidRPr="00A241FC" w:rsidRDefault="00540EBF" w:rsidP="004663F8">
            <w:pPr>
              <w:pStyle w:val="ckhrilixml"/>
              <w:jc w:val="both"/>
            </w:pPr>
            <w:r w:rsidRPr="00A241FC">
              <w:t> </w:t>
            </w:r>
          </w:p>
        </w:tc>
        <w:tc>
          <w:tcPr>
            <w:tcW w:w="491" w:type="pct"/>
            <w:shd w:val="clear" w:color="000000" w:fill="FFFFFF"/>
            <w:vAlign w:val="center"/>
          </w:tcPr>
          <w:p w14:paraId="4120ED54" w14:textId="77777777" w:rsidR="00540EBF" w:rsidRPr="00A241FC" w:rsidRDefault="00540EBF" w:rsidP="004663F8">
            <w:pPr>
              <w:pStyle w:val="ckhrilixml"/>
              <w:jc w:val="both"/>
            </w:pPr>
            <w:r w:rsidRPr="00A241FC">
              <w:t> </w:t>
            </w:r>
          </w:p>
        </w:tc>
        <w:tc>
          <w:tcPr>
            <w:tcW w:w="294" w:type="pct"/>
            <w:shd w:val="clear" w:color="000000" w:fill="FFFFFF"/>
            <w:vAlign w:val="center"/>
          </w:tcPr>
          <w:p w14:paraId="273D8A1B" w14:textId="77777777" w:rsidR="00540EBF" w:rsidRPr="00A241FC" w:rsidRDefault="00540EBF" w:rsidP="004663F8">
            <w:pPr>
              <w:pStyle w:val="ckhrilixml"/>
              <w:jc w:val="both"/>
            </w:pPr>
            <w:r w:rsidRPr="00A241FC">
              <w:t> </w:t>
            </w:r>
          </w:p>
        </w:tc>
        <w:tc>
          <w:tcPr>
            <w:tcW w:w="458" w:type="pct"/>
            <w:shd w:val="clear" w:color="000000" w:fill="FFFFFF"/>
            <w:vAlign w:val="center"/>
          </w:tcPr>
          <w:p w14:paraId="7EE7F86F" w14:textId="77777777" w:rsidR="00540EBF" w:rsidRPr="00A241FC" w:rsidRDefault="00540EBF" w:rsidP="004663F8">
            <w:pPr>
              <w:pStyle w:val="ckhrilixml"/>
              <w:jc w:val="both"/>
            </w:pPr>
            <w:r w:rsidRPr="00A241FC">
              <w:t> </w:t>
            </w:r>
          </w:p>
        </w:tc>
        <w:tc>
          <w:tcPr>
            <w:tcW w:w="327" w:type="pct"/>
            <w:shd w:val="clear" w:color="000000" w:fill="FFFFFF"/>
            <w:vAlign w:val="center"/>
          </w:tcPr>
          <w:p w14:paraId="2432B73B" w14:textId="77777777" w:rsidR="00540EBF" w:rsidRPr="00A241FC" w:rsidRDefault="00540EBF" w:rsidP="004663F8">
            <w:pPr>
              <w:pStyle w:val="ckhrilixml"/>
              <w:jc w:val="both"/>
            </w:pPr>
            <w:r w:rsidRPr="00A241FC">
              <w:t> </w:t>
            </w:r>
          </w:p>
        </w:tc>
        <w:tc>
          <w:tcPr>
            <w:tcW w:w="490" w:type="pct"/>
            <w:shd w:val="clear" w:color="000000" w:fill="FFFFFF"/>
            <w:vAlign w:val="center"/>
          </w:tcPr>
          <w:p w14:paraId="48AC247B" w14:textId="77777777" w:rsidR="00540EBF" w:rsidRPr="00A241FC" w:rsidRDefault="00540EBF" w:rsidP="004663F8">
            <w:pPr>
              <w:pStyle w:val="ckhrilixml"/>
              <w:jc w:val="both"/>
            </w:pPr>
            <w:r w:rsidRPr="00A241FC">
              <w:t> </w:t>
            </w:r>
          </w:p>
        </w:tc>
      </w:tr>
      <w:tr w:rsidR="00540EBF" w:rsidRPr="00A241FC" w14:paraId="4E3DB7FA" w14:textId="77777777" w:rsidTr="00540EBF">
        <w:trPr>
          <w:trHeight w:val="220"/>
        </w:trPr>
        <w:tc>
          <w:tcPr>
            <w:tcW w:w="167" w:type="pct"/>
            <w:shd w:val="clear" w:color="000000" w:fill="FFFFFF"/>
            <w:vAlign w:val="center"/>
          </w:tcPr>
          <w:p w14:paraId="1B51F935" w14:textId="77777777" w:rsidR="00540EBF" w:rsidRPr="00A241FC" w:rsidRDefault="00540EBF" w:rsidP="004663F8">
            <w:pPr>
              <w:pStyle w:val="ckhrilixml"/>
              <w:jc w:val="both"/>
            </w:pPr>
            <w:r w:rsidRPr="00A241FC">
              <w:t> </w:t>
            </w:r>
          </w:p>
        </w:tc>
        <w:tc>
          <w:tcPr>
            <w:tcW w:w="552" w:type="pct"/>
            <w:shd w:val="clear" w:color="000000" w:fill="FFFFFF"/>
            <w:vAlign w:val="center"/>
          </w:tcPr>
          <w:p w14:paraId="32D233E1" w14:textId="77777777" w:rsidR="00540EBF" w:rsidRPr="00A241FC" w:rsidRDefault="00540EBF" w:rsidP="004663F8">
            <w:pPr>
              <w:pStyle w:val="ckhrilixml"/>
              <w:jc w:val="both"/>
            </w:pPr>
            <w:r w:rsidRPr="00A241FC">
              <w:t> </w:t>
            </w:r>
          </w:p>
        </w:tc>
        <w:tc>
          <w:tcPr>
            <w:tcW w:w="552" w:type="pct"/>
            <w:shd w:val="clear" w:color="000000" w:fill="FFFFFF"/>
            <w:vAlign w:val="center"/>
          </w:tcPr>
          <w:p w14:paraId="451D1F79" w14:textId="77777777" w:rsidR="00540EBF" w:rsidRPr="00A241FC" w:rsidRDefault="00540EBF" w:rsidP="004663F8">
            <w:pPr>
              <w:pStyle w:val="ckhrilixml"/>
              <w:jc w:val="both"/>
            </w:pPr>
          </w:p>
        </w:tc>
        <w:tc>
          <w:tcPr>
            <w:tcW w:w="492" w:type="pct"/>
            <w:shd w:val="clear" w:color="000000" w:fill="FFFFFF"/>
            <w:vAlign w:val="center"/>
          </w:tcPr>
          <w:p w14:paraId="094D2B8B" w14:textId="77777777" w:rsidR="00540EBF" w:rsidRPr="00A241FC" w:rsidRDefault="00540EBF" w:rsidP="004663F8">
            <w:pPr>
              <w:pStyle w:val="ckhrilixml"/>
              <w:jc w:val="both"/>
            </w:pPr>
            <w:r w:rsidRPr="00A241FC">
              <w:t> </w:t>
            </w:r>
          </w:p>
        </w:tc>
        <w:tc>
          <w:tcPr>
            <w:tcW w:w="425" w:type="pct"/>
            <w:shd w:val="clear" w:color="000000" w:fill="FFFFFF"/>
            <w:vAlign w:val="center"/>
          </w:tcPr>
          <w:p w14:paraId="708C2B04" w14:textId="77777777" w:rsidR="00540EBF" w:rsidRPr="00A241FC" w:rsidRDefault="00540EBF" w:rsidP="004663F8">
            <w:pPr>
              <w:pStyle w:val="ckhrilixml"/>
              <w:jc w:val="both"/>
            </w:pPr>
            <w:r w:rsidRPr="00A241FC">
              <w:t> </w:t>
            </w:r>
          </w:p>
        </w:tc>
        <w:tc>
          <w:tcPr>
            <w:tcW w:w="425" w:type="pct"/>
            <w:shd w:val="clear" w:color="000000" w:fill="FFFFFF"/>
            <w:vAlign w:val="center"/>
          </w:tcPr>
          <w:p w14:paraId="4C5B2925" w14:textId="77777777" w:rsidR="00540EBF" w:rsidRPr="00A241FC" w:rsidRDefault="00540EBF" w:rsidP="004663F8">
            <w:pPr>
              <w:pStyle w:val="ckhrilixml"/>
              <w:jc w:val="both"/>
            </w:pPr>
            <w:r w:rsidRPr="00A241FC">
              <w:t> </w:t>
            </w:r>
          </w:p>
        </w:tc>
        <w:tc>
          <w:tcPr>
            <w:tcW w:w="327" w:type="pct"/>
            <w:shd w:val="clear" w:color="000000" w:fill="FFFFFF"/>
            <w:vAlign w:val="center"/>
          </w:tcPr>
          <w:p w14:paraId="60465179" w14:textId="77777777" w:rsidR="00540EBF" w:rsidRPr="00A241FC" w:rsidRDefault="00540EBF" w:rsidP="004663F8">
            <w:pPr>
              <w:pStyle w:val="ckhrilixml"/>
              <w:jc w:val="both"/>
            </w:pPr>
            <w:r w:rsidRPr="00A241FC">
              <w:t> </w:t>
            </w:r>
          </w:p>
        </w:tc>
        <w:tc>
          <w:tcPr>
            <w:tcW w:w="491" w:type="pct"/>
            <w:shd w:val="clear" w:color="000000" w:fill="FFFFFF"/>
            <w:vAlign w:val="center"/>
          </w:tcPr>
          <w:p w14:paraId="04B0716B" w14:textId="77777777" w:rsidR="00540EBF" w:rsidRPr="00A241FC" w:rsidRDefault="00540EBF" w:rsidP="004663F8">
            <w:pPr>
              <w:pStyle w:val="ckhrilixml"/>
              <w:jc w:val="both"/>
            </w:pPr>
            <w:r w:rsidRPr="00A241FC">
              <w:t> </w:t>
            </w:r>
          </w:p>
        </w:tc>
        <w:tc>
          <w:tcPr>
            <w:tcW w:w="294" w:type="pct"/>
            <w:shd w:val="clear" w:color="000000" w:fill="FFFFFF"/>
            <w:vAlign w:val="center"/>
          </w:tcPr>
          <w:p w14:paraId="7FFBBCE8" w14:textId="77777777" w:rsidR="00540EBF" w:rsidRPr="00A241FC" w:rsidRDefault="00540EBF" w:rsidP="004663F8">
            <w:pPr>
              <w:pStyle w:val="ckhrilixml"/>
              <w:jc w:val="both"/>
            </w:pPr>
            <w:r w:rsidRPr="00A241FC">
              <w:t> </w:t>
            </w:r>
          </w:p>
        </w:tc>
        <w:tc>
          <w:tcPr>
            <w:tcW w:w="458" w:type="pct"/>
            <w:shd w:val="clear" w:color="000000" w:fill="FFFFFF"/>
            <w:vAlign w:val="center"/>
          </w:tcPr>
          <w:p w14:paraId="778B0278" w14:textId="77777777" w:rsidR="00540EBF" w:rsidRPr="00A241FC" w:rsidRDefault="00540EBF" w:rsidP="004663F8">
            <w:pPr>
              <w:pStyle w:val="ckhrilixml"/>
              <w:jc w:val="both"/>
            </w:pPr>
            <w:r w:rsidRPr="00A241FC">
              <w:t> </w:t>
            </w:r>
          </w:p>
        </w:tc>
        <w:tc>
          <w:tcPr>
            <w:tcW w:w="327" w:type="pct"/>
            <w:shd w:val="clear" w:color="000000" w:fill="FFFFFF"/>
            <w:vAlign w:val="center"/>
          </w:tcPr>
          <w:p w14:paraId="2AEAAEE7" w14:textId="77777777" w:rsidR="00540EBF" w:rsidRPr="00A241FC" w:rsidRDefault="00540EBF" w:rsidP="004663F8">
            <w:pPr>
              <w:pStyle w:val="ckhrilixml"/>
              <w:jc w:val="both"/>
            </w:pPr>
            <w:r w:rsidRPr="00A241FC">
              <w:t> </w:t>
            </w:r>
          </w:p>
        </w:tc>
        <w:tc>
          <w:tcPr>
            <w:tcW w:w="490" w:type="pct"/>
            <w:shd w:val="clear" w:color="000000" w:fill="FFFFFF"/>
            <w:vAlign w:val="center"/>
          </w:tcPr>
          <w:p w14:paraId="0844B0C2" w14:textId="77777777" w:rsidR="00540EBF" w:rsidRPr="00A241FC" w:rsidRDefault="00540EBF" w:rsidP="004663F8">
            <w:pPr>
              <w:pStyle w:val="ckhrilixml"/>
              <w:jc w:val="both"/>
            </w:pPr>
            <w:r w:rsidRPr="00A241FC">
              <w:t> </w:t>
            </w:r>
          </w:p>
        </w:tc>
      </w:tr>
      <w:tr w:rsidR="00540EBF" w:rsidRPr="00A241FC" w14:paraId="76A2BBDF" w14:textId="77777777" w:rsidTr="00540EBF">
        <w:trPr>
          <w:trHeight w:val="220"/>
        </w:trPr>
        <w:tc>
          <w:tcPr>
            <w:tcW w:w="167" w:type="pct"/>
            <w:shd w:val="clear" w:color="000000" w:fill="FFFFFF"/>
            <w:vAlign w:val="center"/>
          </w:tcPr>
          <w:p w14:paraId="30C7BFD2" w14:textId="77777777" w:rsidR="00540EBF" w:rsidRPr="00A241FC" w:rsidRDefault="00540EBF" w:rsidP="004663F8">
            <w:pPr>
              <w:pStyle w:val="ckhrilixml"/>
              <w:jc w:val="both"/>
            </w:pPr>
            <w:r w:rsidRPr="00A241FC">
              <w:t> </w:t>
            </w:r>
          </w:p>
        </w:tc>
        <w:tc>
          <w:tcPr>
            <w:tcW w:w="552" w:type="pct"/>
            <w:shd w:val="clear" w:color="000000" w:fill="FFFFFF"/>
            <w:vAlign w:val="center"/>
          </w:tcPr>
          <w:p w14:paraId="7A16B87F" w14:textId="77777777" w:rsidR="00540EBF" w:rsidRPr="00A241FC" w:rsidRDefault="00540EBF" w:rsidP="004663F8">
            <w:pPr>
              <w:pStyle w:val="ckhrilixml"/>
              <w:jc w:val="both"/>
            </w:pPr>
            <w:r w:rsidRPr="00A241FC">
              <w:t> </w:t>
            </w:r>
          </w:p>
        </w:tc>
        <w:tc>
          <w:tcPr>
            <w:tcW w:w="552" w:type="pct"/>
            <w:shd w:val="clear" w:color="000000" w:fill="FFFFFF"/>
            <w:vAlign w:val="center"/>
          </w:tcPr>
          <w:p w14:paraId="54B0DED7" w14:textId="77777777" w:rsidR="00540EBF" w:rsidRPr="00A241FC" w:rsidRDefault="00540EBF" w:rsidP="004663F8">
            <w:pPr>
              <w:pStyle w:val="ckhrilixml"/>
              <w:jc w:val="both"/>
            </w:pPr>
          </w:p>
        </w:tc>
        <w:tc>
          <w:tcPr>
            <w:tcW w:w="492" w:type="pct"/>
            <w:shd w:val="clear" w:color="000000" w:fill="FFFFFF"/>
            <w:vAlign w:val="center"/>
          </w:tcPr>
          <w:p w14:paraId="2061BDF1" w14:textId="77777777" w:rsidR="00540EBF" w:rsidRPr="00A241FC" w:rsidRDefault="00540EBF" w:rsidP="004663F8">
            <w:pPr>
              <w:pStyle w:val="ckhrilixml"/>
              <w:jc w:val="both"/>
            </w:pPr>
            <w:r w:rsidRPr="00A241FC">
              <w:t> </w:t>
            </w:r>
          </w:p>
        </w:tc>
        <w:tc>
          <w:tcPr>
            <w:tcW w:w="425" w:type="pct"/>
            <w:shd w:val="clear" w:color="000000" w:fill="FFFFFF"/>
            <w:vAlign w:val="center"/>
          </w:tcPr>
          <w:p w14:paraId="60C0863D" w14:textId="77777777" w:rsidR="00540EBF" w:rsidRPr="00A241FC" w:rsidRDefault="00540EBF" w:rsidP="004663F8">
            <w:pPr>
              <w:pStyle w:val="ckhrilixml"/>
              <w:jc w:val="both"/>
            </w:pPr>
            <w:r w:rsidRPr="00A241FC">
              <w:t> </w:t>
            </w:r>
          </w:p>
        </w:tc>
        <w:tc>
          <w:tcPr>
            <w:tcW w:w="425" w:type="pct"/>
            <w:shd w:val="clear" w:color="000000" w:fill="FFFFFF"/>
            <w:vAlign w:val="center"/>
          </w:tcPr>
          <w:p w14:paraId="54EABB22" w14:textId="77777777" w:rsidR="00540EBF" w:rsidRPr="00A241FC" w:rsidRDefault="00540EBF" w:rsidP="004663F8">
            <w:pPr>
              <w:pStyle w:val="ckhrilixml"/>
              <w:jc w:val="both"/>
            </w:pPr>
            <w:r w:rsidRPr="00A241FC">
              <w:t> </w:t>
            </w:r>
          </w:p>
        </w:tc>
        <w:tc>
          <w:tcPr>
            <w:tcW w:w="327" w:type="pct"/>
            <w:shd w:val="clear" w:color="000000" w:fill="FFFFFF"/>
            <w:vAlign w:val="center"/>
          </w:tcPr>
          <w:p w14:paraId="4C19F38C" w14:textId="77777777" w:rsidR="00540EBF" w:rsidRPr="00A241FC" w:rsidRDefault="00540EBF" w:rsidP="004663F8">
            <w:pPr>
              <w:pStyle w:val="ckhrilixml"/>
              <w:jc w:val="both"/>
            </w:pPr>
            <w:r w:rsidRPr="00A241FC">
              <w:t> </w:t>
            </w:r>
          </w:p>
        </w:tc>
        <w:tc>
          <w:tcPr>
            <w:tcW w:w="491" w:type="pct"/>
            <w:shd w:val="clear" w:color="000000" w:fill="FFFFFF"/>
            <w:vAlign w:val="center"/>
          </w:tcPr>
          <w:p w14:paraId="1AA126CA" w14:textId="77777777" w:rsidR="00540EBF" w:rsidRPr="00A241FC" w:rsidRDefault="00540EBF" w:rsidP="004663F8">
            <w:pPr>
              <w:pStyle w:val="ckhrilixml"/>
              <w:jc w:val="both"/>
            </w:pPr>
            <w:r w:rsidRPr="00A241FC">
              <w:t> </w:t>
            </w:r>
          </w:p>
        </w:tc>
        <w:tc>
          <w:tcPr>
            <w:tcW w:w="294" w:type="pct"/>
            <w:shd w:val="clear" w:color="000000" w:fill="FFFFFF"/>
            <w:vAlign w:val="center"/>
          </w:tcPr>
          <w:p w14:paraId="3359E08F" w14:textId="77777777" w:rsidR="00540EBF" w:rsidRPr="00A241FC" w:rsidRDefault="00540EBF" w:rsidP="004663F8">
            <w:pPr>
              <w:pStyle w:val="ckhrilixml"/>
              <w:jc w:val="both"/>
            </w:pPr>
            <w:r w:rsidRPr="00A241FC">
              <w:t> </w:t>
            </w:r>
          </w:p>
        </w:tc>
        <w:tc>
          <w:tcPr>
            <w:tcW w:w="458" w:type="pct"/>
            <w:shd w:val="clear" w:color="000000" w:fill="FFFFFF"/>
            <w:vAlign w:val="center"/>
          </w:tcPr>
          <w:p w14:paraId="1A08AB3D" w14:textId="77777777" w:rsidR="00540EBF" w:rsidRPr="00A241FC" w:rsidRDefault="00540EBF" w:rsidP="004663F8">
            <w:pPr>
              <w:pStyle w:val="ckhrilixml"/>
              <w:jc w:val="both"/>
            </w:pPr>
            <w:r w:rsidRPr="00A241FC">
              <w:t> </w:t>
            </w:r>
          </w:p>
        </w:tc>
        <w:tc>
          <w:tcPr>
            <w:tcW w:w="327" w:type="pct"/>
            <w:shd w:val="clear" w:color="000000" w:fill="FFFFFF"/>
            <w:vAlign w:val="center"/>
          </w:tcPr>
          <w:p w14:paraId="599DFC1B" w14:textId="77777777" w:rsidR="00540EBF" w:rsidRPr="00A241FC" w:rsidRDefault="00540EBF" w:rsidP="004663F8">
            <w:pPr>
              <w:pStyle w:val="ckhrilixml"/>
              <w:jc w:val="both"/>
            </w:pPr>
            <w:r w:rsidRPr="00A241FC">
              <w:t> </w:t>
            </w:r>
          </w:p>
        </w:tc>
        <w:tc>
          <w:tcPr>
            <w:tcW w:w="490" w:type="pct"/>
            <w:shd w:val="clear" w:color="000000" w:fill="FFFFFF"/>
            <w:vAlign w:val="center"/>
          </w:tcPr>
          <w:p w14:paraId="1CDD7373" w14:textId="77777777" w:rsidR="00540EBF" w:rsidRPr="00A241FC" w:rsidRDefault="00540EBF" w:rsidP="004663F8">
            <w:pPr>
              <w:pStyle w:val="ckhrilixml"/>
              <w:jc w:val="both"/>
            </w:pPr>
            <w:r w:rsidRPr="00A241FC">
              <w:t> </w:t>
            </w:r>
          </w:p>
        </w:tc>
      </w:tr>
      <w:tr w:rsidR="00540EBF" w:rsidRPr="00A241FC" w14:paraId="48DC75DD" w14:textId="77777777" w:rsidTr="00540EBF">
        <w:trPr>
          <w:trHeight w:val="220"/>
        </w:trPr>
        <w:tc>
          <w:tcPr>
            <w:tcW w:w="167" w:type="pct"/>
            <w:shd w:val="clear" w:color="000000" w:fill="FFFFFF"/>
            <w:vAlign w:val="center"/>
          </w:tcPr>
          <w:p w14:paraId="5C0E4396" w14:textId="77777777" w:rsidR="00540EBF" w:rsidRPr="00A241FC" w:rsidRDefault="00540EBF" w:rsidP="004663F8">
            <w:pPr>
              <w:pStyle w:val="ckhrilixml"/>
              <w:jc w:val="both"/>
            </w:pPr>
            <w:r w:rsidRPr="00A241FC">
              <w:t> </w:t>
            </w:r>
          </w:p>
        </w:tc>
        <w:tc>
          <w:tcPr>
            <w:tcW w:w="552" w:type="pct"/>
            <w:shd w:val="clear" w:color="000000" w:fill="FFFFFF"/>
            <w:vAlign w:val="center"/>
          </w:tcPr>
          <w:p w14:paraId="2A43A8C9" w14:textId="77777777" w:rsidR="00540EBF" w:rsidRPr="00A241FC" w:rsidRDefault="00540EBF" w:rsidP="004663F8">
            <w:pPr>
              <w:pStyle w:val="ckhrilixml"/>
              <w:jc w:val="both"/>
            </w:pPr>
            <w:r w:rsidRPr="00A241FC">
              <w:t> </w:t>
            </w:r>
          </w:p>
        </w:tc>
        <w:tc>
          <w:tcPr>
            <w:tcW w:w="552" w:type="pct"/>
            <w:shd w:val="clear" w:color="000000" w:fill="FFFFFF"/>
            <w:vAlign w:val="center"/>
          </w:tcPr>
          <w:p w14:paraId="00AEF1F4" w14:textId="77777777" w:rsidR="00540EBF" w:rsidRPr="00A241FC" w:rsidRDefault="00540EBF" w:rsidP="004663F8">
            <w:pPr>
              <w:pStyle w:val="ckhrilixml"/>
              <w:jc w:val="both"/>
            </w:pPr>
          </w:p>
        </w:tc>
        <w:tc>
          <w:tcPr>
            <w:tcW w:w="492" w:type="pct"/>
            <w:shd w:val="clear" w:color="000000" w:fill="FFFFFF"/>
            <w:vAlign w:val="center"/>
          </w:tcPr>
          <w:p w14:paraId="5284C354" w14:textId="77777777" w:rsidR="00540EBF" w:rsidRPr="00A241FC" w:rsidRDefault="00540EBF" w:rsidP="004663F8">
            <w:pPr>
              <w:pStyle w:val="ckhrilixml"/>
              <w:jc w:val="both"/>
            </w:pPr>
            <w:r w:rsidRPr="00A241FC">
              <w:t> </w:t>
            </w:r>
          </w:p>
        </w:tc>
        <w:tc>
          <w:tcPr>
            <w:tcW w:w="425" w:type="pct"/>
            <w:shd w:val="clear" w:color="000000" w:fill="FFFFFF"/>
            <w:vAlign w:val="center"/>
          </w:tcPr>
          <w:p w14:paraId="4A46555E" w14:textId="77777777" w:rsidR="00540EBF" w:rsidRPr="00A241FC" w:rsidRDefault="00540EBF" w:rsidP="004663F8">
            <w:pPr>
              <w:pStyle w:val="ckhrilixml"/>
              <w:jc w:val="both"/>
            </w:pPr>
            <w:r w:rsidRPr="00A241FC">
              <w:t> </w:t>
            </w:r>
          </w:p>
        </w:tc>
        <w:tc>
          <w:tcPr>
            <w:tcW w:w="425" w:type="pct"/>
            <w:shd w:val="clear" w:color="000000" w:fill="FFFFFF"/>
            <w:vAlign w:val="center"/>
          </w:tcPr>
          <w:p w14:paraId="0745D304" w14:textId="77777777" w:rsidR="00540EBF" w:rsidRPr="00A241FC" w:rsidRDefault="00540EBF" w:rsidP="004663F8">
            <w:pPr>
              <w:pStyle w:val="ckhrilixml"/>
              <w:jc w:val="both"/>
            </w:pPr>
            <w:r w:rsidRPr="00A241FC">
              <w:t> </w:t>
            </w:r>
          </w:p>
        </w:tc>
        <w:tc>
          <w:tcPr>
            <w:tcW w:w="327" w:type="pct"/>
            <w:shd w:val="clear" w:color="000000" w:fill="FFFFFF"/>
            <w:vAlign w:val="center"/>
          </w:tcPr>
          <w:p w14:paraId="1CBCE818" w14:textId="77777777" w:rsidR="00540EBF" w:rsidRPr="00A241FC" w:rsidRDefault="00540EBF" w:rsidP="004663F8">
            <w:pPr>
              <w:pStyle w:val="ckhrilixml"/>
              <w:jc w:val="both"/>
            </w:pPr>
            <w:r w:rsidRPr="00A241FC">
              <w:t> </w:t>
            </w:r>
          </w:p>
        </w:tc>
        <w:tc>
          <w:tcPr>
            <w:tcW w:w="491" w:type="pct"/>
            <w:shd w:val="clear" w:color="000000" w:fill="FFFFFF"/>
            <w:vAlign w:val="center"/>
          </w:tcPr>
          <w:p w14:paraId="16209792" w14:textId="77777777" w:rsidR="00540EBF" w:rsidRPr="00A241FC" w:rsidRDefault="00540EBF" w:rsidP="004663F8">
            <w:pPr>
              <w:pStyle w:val="ckhrilixml"/>
              <w:jc w:val="both"/>
            </w:pPr>
            <w:r w:rsidRPr="00A241FC">
              <w:t> </w:t>
            </w:r>
          </w:p>
        </w:tc>
        <w:tc>
          <w:tcPr>
            <w:tcW w:w="294" w:type="pct"/>
            <w:shd w:val="clear" w:color="000000" w:fill="FFFFFF"/>
            <w:vAlign w:val="center"/>
          </w:tcPr>
          <w:p w14:paraId="7B636E03" w14:textId="77777777" w:rsidR="00540EBF" w:rsidRPr="00A241FC" w:rsidRDefault="00540EBF" w:rsidP="004663F8">
            <w:pPr>
              <w:pStyle w:val="ckhrilixml"/>
              <w:jc w:val="both"/>
            </w:pPr>
            <w:r w:rsidRPr="00A241FC">
              <w:t> </w:t>
            </w:r>
          </w:p>
        </w:tc>
        <w:tc>
          <w:tcPr>
            <w:tcW w:w="458" w:type="pct"/>
            <w:shd w:val="clear" w:color="000000" w:fill="FFFFFF"/>
            <w:vAlign w:val="center"/>
          </w:tcPr>
          <w:p w14:paraId="30806F36" w14:textId="77777777" w:rsidR="00540EBF" w:rsidRPr="00A241FC" w:rsidRDefault="00540EBF" w:rsidP="004663F8">
            <w:pPr>
              <w:pStyle w:val="ckhrilixml"/>
              <w:jc w:val="both"/>
            </w:pPr>
            <w:r w:rsidRPr="00A241FC">
              <w:t> </w:t>
            </w:r>
          </w:p>
        </w:tc>
        <w:tc>
          <w:tcPr>
            <w:tcW w:w="327" w:type="pct"/>
            <w:shd w:val="clear" w:color="000000" w:fill="FFFFFF"/>
            <w:vAlign w:val="center"/>
          </w:tcPr>
          <w:p w14:paraId="4A3749DA" w14:textId="77777777" w:rsidR="00540EBF" w:rsidRPr="00A241FC" w:rsidRDefault="00540EBF" w:rsidP="004663F8">
            <w:pPr>
              <w:pStyle w:val="ckhrilixml"/>
              <w:jc w:val="both"/>
            </w:pPr>
            <w:r w:rsidRPr="00A241FC">
              <w:t> </w:t>
            </w:r>
          </w:p>
        </w:tc>
        <w:tc>
          <w:tcPr>
            <w:tcW w:w="490" w:type="pct"/>
            <w:shd w:val="clear" w:color="000000" w:fill="FFFFFF"/>
            <w:vAlign w:val="center"/>
          </w:tcPr>
          <w:p w14:paraId="461904DD" w14:textId="77777777" w:rsidR="00540EBF" w:rsidRPr="00A241FC" w:rsidRDefault="00540EBF" w:rsidP="004663F8">
            <w:pPr>
              <w:pStyle w:val="ckhrilixml"/>
              <w:jc w:val="both"/>
            </w:pPr>
            <w:r w:rsidRPr="00A241FC">
              <w:t> </w:t>
            </w:r>
          </w:p>
        </w:tc>
      </w:tr>
      <w:tr w:rsidR="00540EBF" w:rsidRPr="00A241FC" w14:paraId="6D5F1AB5" w14:textId="77777777" w:rsidTr="00540EBF">
        <w:trPr>
          <w:trHeight w:val="220"/>
        </w:trPr>
        <w:tc>
          <w:tcPr>
            <w:tcW w:w="167" w:type="pct"/>
            <w:shd w:val="clear" w:color="000000" w:fill="FFFFFF"/>
            <w:vAlign w:val="center"/>
          </w:tcPr>
          <w:p w14:paraId="4CA2887C" w14:textId="77777777" w:rsidR="00540EBF" w:rsidRPr="00A241FC" w:rsidRDefault="00540EBF" w:rsidP="004663F8">
            <w:pPr>
              <w:pStyle w:val="ckhrilixml"/>
              <w:jc w:val="both"/>
            </w:pPr>
            <w:r w:rsidRPr="00A241FC">
              <w:t> </w:t>
            </w:r>
          </w:p>
        </w:tc>
        <w:tc>
          <w:tcPr>
            <w:tcW w:w="552" w:type="pct"/>
            <w:shd w:val="clear" w:color="000000" w:fill="FFFFFF"/>
            <w:vAlign w:val="center"/>
          </w:tcPr>
          <w:p w14:paraId="125AD7CA" w14:textId="77777777" w:rsidR="00540EBF" w:rsidRPr="00A241FC" w:rsidRDefault="00540EBF" w:rsidP="004663F8">
            <w:pPr>
              <w:pStyle w:val="ckhrilixml"/>
              <w:jc w:val="both"/>
            </w:pPr>
            <w:r w:rsidRPr="00A241FC">
              <w:t> </w:t>
            </w:r>
          </w:p>
        </w:tc>
        <w:tc>
          <w:tcPr>
            <w:tcW w:w="552" w:type="pct"/>
            <w:shd w:val="clear" w:color="000000" w:fill="FFFFFF"/>
            <w:vAlign w:val="center"/>
          </w:tcPr>
          <w:p w14:paraId="42151296" w14:textId="77777777" w:rsidR="00540EBF" w:rsidRPr="00A241FC" w:rsidRDefault="00540EBF" w:rsidP="004663F8">
            <w:pPr>
              <w:pStyle w:val="ckhrilixml"/>
              <w:jc w:val="both"/>
            </w:pPr>
          </w:p>
        </w:tc>
        <w:tc>
          <w:tcPr>
            <w:tcW w:w="492" w:type="pct"/>
            <w:shd w:val="clear" w:color="000000" w:fill="FFFFFF"/>
            <w:vAlign w:val="center"/>
          </w:tcPr>
          <w:p w14:paraId="3D76D2CB" w14:textId="77777777" w:rsidR="00540EBF" w:rsidRPr="00A241FC" w:rsidRDefault="00540EBF" w:rsidP="004663F8">
            <w:pPr>
              <w:pStyle w:val="ckhrilixml"/>
              <w:jc w:val="both"/>
            </w:pPr>
            <w:r w:rsidRPr="00A241FC">
              <w:t> </w:t>
            </w:r>
          </w:p>
        </w:tc>
        <w:tc>
          <w:tcPr>
            <w:tcW w:w="425" w:type="pct"/>
            <w:shd w:val="clear" w:color="000000" w:fill="FFFFFF"/>
            <w:vAlign w:val="center"/>
          </w:tcPr>
          <w:p w14:paraId="12818878" w14:textId="77777777" w:rsidR="00540EBF" w:rsidRPr="00A241FC" w:rsidRDefault="00540EBF" w:rsidP="004663F8">
            <w:pPr>
              <w:pStyle w:val="ckhrilixml"/>
              <w:jc w:val="both"/>
            </w:pPr>
            <w:r w:rsidRPr="00A241FC">
              <w:t> </w:t>
            </w:r>
          </w:p>
        </w:tc>
        <w:tc>
          <w:tcPr>
            <w:tcW w:w="425" w:type="pct"/>
            <w:shd w:val="clear" w:color="000000" w:fill="FFFFFF"/>
            <w:vAlign w:val="center"/>
          </w:tcPr>
          <w:p w14:paraId="0E5D2B74" w14:textId="77777777" w:rsidR="00540EBF" w:rsidRPr="00A241FC" w:rsidRDefault="00540EBF" w:rsidP="004663F8">
            <w:pPr>
              <w:pStyle w:val="ckhrilixml"/>
              <w:jc w:val="both"/>
            </w:pPr>
            <w:r w:rsidRPr="00A241FC">
              <w:t> </w:t>
            </w:r>
          </w:p>
        </w:tc>
        <w:tc>
          <w:tcPr>
            <w:tcW w:w="327" w:type="pct"/>
            <w:shd w:val="clear" w:color="000000" w:fill="FFFFFF"/>
            <w:vAlign w:val="center"/>
          </w:tcPr>
          <w:p w14:paraId="2758BC09" w14:textId="77777777" w:rsidR="00540EBF" w:rsidRPr="00A241FC" w:rsidRDefault="00540EBF" w:rsidP="004663F8">
            <w:pPr>
              <w:pStyle w:val="ckhrilixml"/>
              <w:jc w:val="both"/>
            </w:pPr>
            <w:r w:rsidRPr="00A241FC">
              <w:t> </w:t>
            </w:r>
          </w:p>
        </w:tc>
        <w:tc>
          <w:tcPr>
            <w:tcW w:w="491" w:type="pct"/>
            <w:shd w:val="clear" w:color="000000" w:fill="FFFFFF"/>
            <w:vAlign w:val="center"/>
          </w:tcPr>
          <w:p w14:paraId="12327645" w14:textId="77777777" w:rsidR="00540EBF" w:rsidRPr="00A241FC" w:rsidRDefault="00540EBF" w:rsidP="004663F8">
            <w:pPr>
              <w:pStyle w:val="ckhrilixml"/>
              <w:jc w:val="both"/>
            </w:pPr>
            <w:r w:rsidRPr="00A241FC">
              <w:t> </w:t>
            </w:r>
          </w:p>
        </w:tc>
        <w:tc>
          <w:tcPr>
            <w:tcW w:w="294" w:type="pct"/>
            <w:shd w:val="clear" w:color="000000" w:fill="FFFFFF"/>
            <w:vAlign w:val="center"/>
          </w:tcPr>
          <w:p w14:paraId="34EFF61B" w14:textId="77777777" w:rsidR="00540EBF" w:rsidRPr="00A241FC" w:rsidRDefault="00540EBF" w:rsidP="004663F8">
            <w:pPr>
              <w:pStyle w:val="ckhrilixml"/>
              <w:jc w:val="both"/>
            </w:pPr>
            <w:r w:rsidRPr="00A241FC">
              <w:t> </w:t>
            </w:r>
          </w:p>
        </w:tc>
        <w:tc>
          <w:tcPr>
            <w:tcW w:w="458" w:type="pct"/>
            <w:shd w:val="clear" w:color="000000" w:fill="FFFFFF"/>
            <w:vAlign w:val="center"/>
          </w:tcPr>
          <w:p w14:paraId="74C136C2" w14:textId="77777777" w:rsidR="00540EBF" w:rsidRPr="00A241FC" w:rsidRDefault="00540EBF" w:rsidP="004663F8">
            <w:pPr>
              <w:pStyle w:val="ckhrilixml"/>
              <w:jc w:val="both"/>
            </w:pPr>
            <w:r w:rsidRPr="00A241FC">
              <w:t> </w:t>
            </w:r>
          </w:p>
        </w:tc>
        <w:tc>
          <w:tcPr>
            <w:tcW w:w="327" w:type="pct"/>
            <w:shd w:val="clear" w:color="000000" w:fill="FFFFFF"/>
            <w:vAlign w:val="center"/>
          </w:tcPr>
          <w:p w14:paraId="335E9F39" w14:textId="77777777" w:rsidR="00540EBF" w:rsidRPr="00A241FC" w:rsidRDefault="00540EBF" w:rsidP="004663F8">
            <w:pPr>
              <w:pStyle w:val="ckhrilixml"/>
              <w:jc w:val="both"/>
            </w:pPr>
            <w:r w:rsidRPr="00A241FC">
              <w:t> </w:t>
            </w:r>
          </w:p>
        </w:tc>
        <w:tc>
          <w:tcPr>
            <w:tcW w:w="490" w:type="pct"/>
            <w:shd w:val="clear" w:color="000000" w:fill="FFFFFF"/>
            <w:vAlign w:val="center"/>
          </w:tcPr>
          <w:p w14:paraId="500F132A" w14:textId="77777777" w:rsidR="00540EBF" w:rsidRPr="00A241FC" w:rsidRDefault="00540EBF" w:rsidP="004663F8">
            <w:pPr>
              <w:pStyle w:val="ckhrilixml"/>
              <w:jc w:val="both"/>
            </w:pPr>
            <w:r w:rsidRPr="00A241FC">
              <w:t> </w:t>
            </w:r>
          </w:p>
        </w:tc>
      </w:tr>
      <w:tr w:rsidR="00540EBF" w:rsidRPr="00A241FC" w14:paraId="1660E353" w14:textId="77777777" w:rsidTr="00540EBF">
        <w:trPr>
          <w:trHeight w:val="220"/>
        </w:trPr>
        <w:tc>
          <w:tcPr>
            <w:tcW w:w="167" w:type="pct"/>
            <w:shd w:val="clear" w:color="000000" w:fill="FFFFFF"/>
            <w:vAlign w:val="center"/>
          </w:tcPr>
          <w:p w14:paraId="74907388" w14:textId="77777777" w:rsidR="00540EBF" w:rsidRPr="00A241FC" w:rsidRDefault="00540EBF" w:rsidP="004663F8">
            <w:pPr>
              <w:pStyle w:val="ckhrilixml"/>
              <w:jc w:val="both"/>
            </w:pPr>
            <w:r w:rsidRPr="00A241FC">
              <w:t>2</w:t>
            </w:r>
          </w:p>
        </w:tc>
        <w:tc>
          <w:tcPr>
            <w:tcW w:w="1104" w:type="pct"/>
            <w:gridSpan w:val="2"/>
            <w:shd w:val="clear" w:color="000000" w:fill="FFFFFF"/>
            <w:vAlign w:val="center"/>
          </w:tcPr>
          <w:p w14:paraId="64AD2A41" w14:textId="77777777" w:rsidR="00540EBF" w:rsidRPr="00A241FC" w:rsidRDefault="00540EBF" w:rsidP="004663F8">
            <w:pPr>
              <w:pStyle w:val="ckhrilixml"/>
              <w:jc w:val="both"/>
            </w:pPr>
            <w:r w:rsidRPr="00A241FC">
              <w:t>ჯამი</w:t>
            </w:r>
          </w:p>
        </w:tc>
        <w:tc>
          <w:tcPr>
            <w:tcW w:w="492" w:type="pct"/>
            <w:shd w:val="clear" w:color="000000" w:fill="FFFFFF"/>
            <w:vAlign w:val="center"/>
          </w:tcPr>
          <w:p w14:paraId="623AF792" w14:textId="77777777" w:rsidR="00540EBF" w:rsidRPr="00A241FC" w:rsidRDefault="00540EBF" w:rsidP="004663F8">
            <w:pPr>
              <w:pStyle w:val="ckhrilixml"/>
              <w:jc w:val="both"/>
            </w:pPr>
            <w:r w:rsidRPr="00A241FC">
              <w:t> </w:t>
            </w:r>
          </w:p>
        </w:tc>
        <w:tc>
          <w:tcPr>
            <w:tcW w:w="425" w:type="pct"/>
            <w:shd w:val="clear" w:color="000000" w:fill="FFFFFF"/>
            <w:vAlign w:val="center"/>
          </w:tcPr>
          <w:p w14:paraId="0B3894D4" w14:textId="77777777" w:rsidR="00540EBF" w:rsidRPr="00A241FC" w:rsidRDefault="00540EBF" w:rsidP="004663F8">
            <w:pPr>
              <w:pStyle w:val="ckhrilixml"/>
              <w:jc w:val="both"/>
            </w:pPr>
            <w:r w:rsidRPr="00A241FC">
              <w:t> </w:t>
            </w:r>
          </w:p>
        </w:tc>
        <w:tc>
          <w:tcPr>
            <w:tcW w:w="425" w:type="pct"/>
            <w:shd w:val="clear" w:color="000000" w:fill="FFFFFF"/>
            <w:vAlign w:val="center"/>
          </w:tcPr>
          <w:p w14:paraId="14B23500" w14:textId="77777777" w:rsidR="00540EBF" w:rsidRPr="00A241FC" w:rsidRDefault="00540EBF" w:rsidP="004663F8">
            <w:pPr>
              <w:pStyle w:val="ckhrilixml"/>
              <w:jc w:val="both"/>
            </w:pPr>
            <w:r w:rsidRPr="00A241FC">
              <w:t> </w:t>
            </w:r>
          </w:p>
        </w:tc>
        <w:tc>
          <w:tcPr>
            <w:tcW w:w="327" w:type="pct"/>
            <w:shd w:val="clear" w:color="000000" w:fill="FFFFFF"/>
            <w:vAlign w:val="center"/>
          </w:tcPr>
          <w:p w14:paraId="13A80C62" w14:textId="77777777" w:rsidR="00540EBF" w:rsidRPr="00A241FC" w:rsidRDefault="00540EBF" w:rsidP="004663F8">
            <w:pPr>
              <w:pStyle w:val="ckhrilixml"/>
              <w:jc w:val="both"/>
            </w:pPr>
            <w:r w:rsidRPr="00A241FC">
              <w:t> </w:t>
            </w:r>
          </w:p>
        </w:tc>
        <w:tc>
          <w:tcPr>
            <w:tcW w:w="491" w:type="pct"/>
            <w:shd w:val="clear" w:color="000000" w:fill="FFFFFF"/>
            <w:vAlign w:val="center"/>
          </w:tcPr>
          <w:p w14:paraId="30EFB4BD" w14:textId="77777777" w:rsidR="00540EBF" w:rsidRPr="00A241FC" w:rsidRDefault="00540EBF" w:rsidP="004663F8">
            <w:pPr>
              <w:pStyle w:val="ckhrilixml"/>
              <w:jc w:val="both"/>
            </w:pPr>
            <w:r w:rsidRPr="00A241FC">
              <w:t> </w:t>
            </w:r>
          </w:p>
        </w:tc>
        <w:tc>
          <w:tcPr>
            <w:tcW w:w="294" w:type="pct"/>
            <w:shd w:val="clear" w:color="000000" w:fill="FFFFFF"/>
            <w:vAlign w:val="center"/>
          </w:tcPr>
          <w:p w14:paraId="76F585C8" w14:textId="77777777" w:rsidR="00540EBF" w:rsidRPr="00A241FC" w:rsidRDefault="00540EBF" w:rsidP="004663F8">
            <w:pPr>
              <w:pStyle w:val="ckhrilixml"/>
              <w:jc w:val="both"/>
            </w:pPr>
            <w:r w:rsidRPr="00A241FC">
              <w:t> </w:t>
            </w:r>
          </w:p>
        </w:tc>
        <w:tc>
          <w:tcPr>
            <w:tcW w:w="458" w:type="pct"/>
            <w:shd w:val="clear" w:color="000000" w:fill="FFFFFF"/>
            <w:vAlign w:val="center"/>
          </w:tcPr>
          <w:p w14:paraId="441A42AA" w14:textId="77777777" w:rsidR="00540EBF" w:rsidRPr="00A241FC" w:rsidRDefault="00540EBF" w:rsidP="004663F8">
            <w:pPr>
              <w:pStyle w:val="ckhrilixml"/>
              <w:jc w:val="both"/>
            </w:pPr>
            <w:r w:rsidRPr="00A241FC">
              <w:t> </w:t>
            </w:r>
          </w:p>
        </w:tc>
        <w:tc>
          <w:tcPr>
            <w:tcW w:w="327" w:type="pct"/>
            <w:shd w:val="clear" w:color="000000" w:fill="FFFFFF"/>
            <w:vAlign w:val="center"/>
          </w:tcPr>
          <w:p w14:paraId="3E7C5B16" w14:textId="77777777" w:rsidR="00540EBF" w:rsidRPr="00A241FC" w:rsidRDefault="00540EBF" w:rsidP="004663F8">
            <w:pPr>
              <w:pStyle w:val="ckhrilixml"/>
              <w:jc w:val="both"/>
            </w:pPr>
            <w:r w:rsidRPr="00A241FC">
              <w:t> </w:t>
            </w:r>
          </w:p>
        </w:tc>
        <w:tc>
          <w:tcPr>
            <w:tcW w:w="490" w:type="pct"/>
            <w:shd w:val="clear" w:color="000000" w:fill="FFFFFF"/>
            <w:vAlign w:val="center"/>
          </w:tcPr>
          <w:p w14:paraId="43BF20FA" w14:textId="77777777" w:rsidR="00540EBF" w:rsidRPr="00A241FC" w:rsidRDefault="00540EBF" w:rsidP="004663F8">
            <w:pPr>
              <w:pStyle w:val="ckhrilixml"/>
              <w:jc w:val="both"/>
            </w:pPr>
            <w:r w:rsidRPr="00A241FC">
              <w:t> </w:t>
            </w:r>
          </w:p>
        </w:tc>
      </w:tr>
      <w:tr w:rsidR="00540EBF" w:rsidRPr="00A241FC" w14:paraId="4A54CBAE" w14:textId="77777777" w:rsidTr="00540EBF">
        <w:trPr>
          <w:trHeight w:val="220"/>
        </w:trPr>
        <w:tc>
          <w:tcPr>
            <w:tcW w:w="167" w:type="pct"/>
            <w:vMerge w:val="restart"/>
            <w:shd w:val="clear" w:color="000000" w:fill="FFFFFF"/>
            <w:textDirection w:val="btLr"/>
            <w:vAlign w:val="center"/>
          </w:tcPr>
          <w:p w14:paraId="1DFDAC17" w14:textId="77777777" w:rsidR="00540EBF" w:rsidRPr="00A241FC" w:rsidRDefault="00540EBF" w:rsidP="004663F8">
            <w:pPr>
              <w:pStyle w:val="ckhrilixml"/>
              <w:jc w:val="both"/>
            </w:pPr>
            <w:r w:rsidRPr="00A241FC">
              <w:t>დარიცხვები</w:t>
            </w:r>
          </w:p>
        </w:tc>
        <w:tc>
          <w:tcPr>
            <w:tcW w:w="1104" w:type="pct"/>
            <w:gridSpan w:val="2"/>
            <w:shd w:val="clear" w:color="000000" w:fill="FFFFFF"/>
            <w:vAlign w:val="center"/>
          </w:tcPr>
          <w:p w14:paraId="27BFA607" w14:textId="77777777" w:rsidR="00540EBF" w:rsidRPr="00A241FC" w:rsidRDefault="00540EBF" w:rsidP="004663F8">
            <w:pPr>
              <w:pStyle w:val="ckhrilixml"/>
              <w:jc w:val="both"/>
            </w:pPr>
            <w:r w:rsidRPr="00A241FC">
              <w:t>მასალების ტრანსპორტირება</w:t>
            </w:r>
          </w:p>
        </w:tc>
        <w:tc>
          <w:tcPr>
            <w:tcW w:w="492" w:type="pct"/>
            <w:shd w:val="clear" w:color="000000" w:fill="FFFFFF"/>
            <w:vAlign w:val="center"/>
          </w:tcPr>
          <w:p w14:paraId="7E5132CE" w14:textId="77777777" w:rsidR="00540EBF" w:rsidRPr="00A241FC" w:rsidRDefault="00540EBF" w:rsidP="004663F8">
            <w:pPr>
              <w:pStyle w:val="ckhrilixml"/>
              <w:jc w:val="both"/>
            </w:pPr>
            <w:r w:rsidRPr="00A241FC">
              <w:t xml:space="preserve">%  </w:t>
            </w:r>
          </w:p>
        </w:tc>
        <w:tc>
          <w:tcPr>
            <w:tcW w:w="425" w:type="pct"/>
            <w:shd w:val="clear" w:color="000000" w:fill="FFFFFF"/>
            <w:vAlign w:val="center"/>
          </w:tcPr>
          <w:p w14:paraId="0C1707FE" w14:textId="77777777" w:rsidR="00540EBF" w:rsidRPr="00A241FC" w:rsidRDefault="00540EBF" w:rsidP="004663F8">
            <w:pPr>
              <w:pStyle w:val="ckhrilixml"/>
              <w:jc w:val="both"/>
            </w:pPr>
            <w:r w:rsidRPr="00A241FC">
              <w:t> </w:t>
            </w:r>
          </w:p>
        </w:tc>
        <w:tc>
          <w:tcPr>
            <w:tcW w:w="425" w:type="pct"/>
            <w:shd w:val="clear" w:color="000000" w:fill="FFFFFF"/>
            <w:vAlign w:val="center"/>
          </w:tcPr>
          <w:p w14:paraId="6A9A5830" w14:textId="77777777" w:rsidR="00540EBF" w:rsidRPr="00A241FC" w:rsidRDefault="00540EBF" w:rsidP="004663F8">
            <w:pPr>
              <w:pStyle w:val="ckhrilixml"/>
              <w:jc w:val="both"/>
            </w:pPr>
            <w:r w:rsidRPr="00A241FC">
              <w:t> </w:t>
            </w:r>
          </w:p>
        </w:tc>
        <w:tc>
          <w:tcPr>
            <w:tcW w:w="327" w:type="pct"/>
            <w:shd w:val="clear" w:color="000000" w:fill="FFFFFF"/>
            <w:vAlign w:val="center"/>
          </w:tcPr>
          <w:p w14:paraId="3E361D21" w14:textId="77777777" w:rsidR="00540EBF" w:rsidRPr="00A241FC" w:rsidRDefault="00540EBF" w:rsidP="004663F8">
            <w:pPr>
              <w:pStyle w:val="ckhrilixml"/>
              <w:jc w:val="both"/>
            </w:pPr>
            <w:r w:rsidRPr="00A241FC">
              <w:t> </w:t>
            </w:r>
          </w:p>
        </w:tc>
        <w:tc>
          <w:tcPr>
            <w:tcW w:w="491" w:type="pct"/>
            <w:shd w:val="clear" w:color="000000" w:fill="FFFFFF"/>
            <w:vAlign w:val="center"/>
          </w:tcPr>
          <w:p w14:paraId="3D083FD9" w14:textId="77777777" w:rsidR="00540EBF" w:rsidRPr="00A241FC" w:rsidRDefault="00540EBF" w:rsidP="004663F8">
            <w:pPr>
              <w:pStyle w:val="ckhrilixml"/>
              <w:jc w:val="both"/>
            </w:pPr>
            <w:r w:rsidRPr="00A241FC">
              <w:t> </w:t>
            </w:r>
          </w:p>
        </w:tc>
        <w:tc>
          <w:tcPr>
            <w:tcW w:w="294" w:type="pct"/>
            <w:shd w:val="clear" w:color="000000" w:fill="FFFFFF"/>
            <w:vAlign w:val="center"/>
          </w:tcPr>
          <w:p w14:paraId="00863EE7" w14:textId="77777777" w:rsidR="00540EBF" w:rsidRPr="00A241FC" w:rsidRDefault="00540EBF" w:rsidP="004663F8">
            <w:pPr>
              <w:pStyle w:val="ckhrilixml"/>
              <w:jc w:val="both"/>
            </w:pPr>
            <w:r w:rsidRPr="00A241FC">
              <w:t> </w:t>
            </w:r>
          </w:p>
        </w:tc>
        <w:tc>
          <w:tcPr>
            <w:tcW w:w="458" w:type="pct"/>
            <w:shd w:val="clear" w:color="000000" w:fill="FFFFFF"/>
            <w:vAlign w:val="center"/>
          </w:tcPr>
          <w:p w14:paraId="3927D9F1" w14:textId="77777777" w:rsidR="00540EBF" w:rsidRPr="00A241FC" w:rsidRDefault="00540EBF" w:rsidP="004663F8">
            <w:pPr>
              <w:pStyle w:val="ckhrilixml"/>
              <w:jc w:val="both"/>
            </w:pPr>
            <w:r w:rsidRPr="00A241FC">
              <w:t> </w:t>
            </w:r>
          </w:p>
        </w:tc>
        <w:tc>
          <w:tcPr>
            <w:tcW w:w="327" w:type="pct"/>
            <w:shd w:val="clear" w:color="000000" w:fill="FFFFFF"/>
            <w:vAlign w:val="center"/>
          </w:tcPr>
          <w:p w14:paraId="48E0CAF8" w14:textId="77777777" w:rsidR="00540EBF" w:rsidRPr="00A241FC" w:rsidRDefault="00540EBF" w:rsidP="004663F8">
            <w:pPr>
              <w:pStyle w:val="ckhrilixml"/>
              <w:jc w:val="both"/>
            </w:pPr>
            <w:r w:rsidRPr="00A241FC">
              <w:t> </w:t>
            </w:r>
          </w:p>
        </w:tc>
        <w:tc>
          <w:tcPr>
            <w:tcW w:w="490" w:type="pct"/>
            <w:shd w:val="clear" w:color="000000" w:fill="FFFFFF"/>
            <w:vAlign w:val="center"/>
          </w:tcPr>
          <w:p w14:paraId="72D757EB" w14:textId="77777777" w:rsidR="00540EBF" w:rsidRPr="00A241FC" w:rsidRDefault="00540EBF" w:rsidP="004663F8">
            <w:pPr>
              <w:pStyle w:val="ckhrilixml"/>
              <w:jc w:val="both"/>
            </w:pPr>
            <w:r w:rsidRPr="00A241FC">
              <w:t> </w:t>
            </w:r>
          </w:p>
        </w:tc>
      </w:tr>
      <w:tr w:rsidR="00540EBF" w:rsidRPr="00A241FC" w14:paraId="1FD6B7A1" w14:textId="77777777" w:rsidTr="00540EBF">
        <w:trPr>
          <w:trHeight w:val="220"/>
        </w:trPr>
        <w:tc>
          <w:tcPr>
            <w:tcW w:w="167" w:type="pct"/>
            <w:vMerge/>
            <w:vAlign w:val="center"/>
          </w:tcPr>
          <w:p w14:paraId="3216AF0C" w14:textId="77777777" w:rsidR="00540EBF" w:rsidRPr="00A241FC" w:rsidRDefault="00540EBF" w:rsidP="004663F8">
            <w:pPr>
              <w:pStyle w:val="ckhrilixml"/>
              <w:jc w:val="both"/>
            </w:pPr>
          </w:p>
        </w:tc>
        <w:tc>
          <w:tcPr>
            <w:tcW w:w="1104" w:type="pct"/>
            <w:gridSpan w:val="2"/>
            <w:shd w:val="clear" w:color="000000" w:fill="FFFFFF"/>
            <w:vAlign w:val="center"/>
          </w:tcPr>
          <w:p w14:paraId="2B463B39" w14:textId="77777777" w:rsidR="00540EBF" w:rsidRPr="00A241FC" w:rsidRDefault="00540EBF" w:rsidP="004663F8">
            <w:pPr>
              <w:pStyle w:val="ckhrilixml"/>
              <w:jc w:val="both"/>
            </w:pPr>
            <w:r w:rsidRPr="00A241FC">
              <w:t>ჯამი</w:t>
            </w:r>
          </w:p>
        </w:tc>
        <w:tc>
          <w:tcPr>
            <w:tcW w:w="492" w:type="pct"/>
            <w:shd w:val="clear" w:color="000000" w:fill="FFFFFF"/>
            <w:vAlign w:val="center"/>
          </w:tcPr>
          <w:p w14:paraId="405AC7B5" w14:textId="77777777" w:rsidR="00540EBF" w:rsidRPr="00A241FC" w:rsidRDefault="00540EBF" w:rsidP="004663F8">
            <w:pPr>
              <w:pStyle w:val="ckhrilixml"/>
              <w:jc w:val="both"/>
            </w:pPr>
            <w:r w:rsidRPr="00A241FC">
              <w:t> </w:t>
            </w:r>
          </w:p>
        </w:tc>
        <w:tc>
          <w:tcPr>
            <w:tcW w:w="425" w:type="pct"/>
            <w:shd w:val="clear" w:color="000000" w:fill="FFFFFF"/>
            <w:vAlign w:val="center"/>
          </w:tcPr>
          <w:p w14:paraId="75AC47F6" w14:textId="77777777" w:rsidR="00540EBF" w:rsidRPr="00A241FC" w:rsidRDefault="00540EBF" w:rsidP="004663F8">
            <w:pPr>
              <w:pStyle w:val="ckhrilixml"/>
              <w:jc w:val="both"/>
            </w:pPr>
            <w:r w:rsidRPr="00A241FC">
              <w:t> </w:t>
            </w:r>
          </w:p>
        </w:tc>
        <w:tc>
          <w:tcPr>
            <w:tcW w:w="425" w:type="pct"/>
            <w:shd w:val="clear" w:color="000000" w:fill="FFFFFF"/>
            <w:vAlign w:val="center"/>
          </w:tcPr>
          <w:p w14:paraId="6D51A712" w14:textId="77777777" w:rsidR="00540EBF" w:rsidRPr="00A241FC" w:rsidRDefault="00540EBF" w:rsidP="004663F8">
            <w:pPr>
              <w:pStyle w:val="ckhrilixml"/>
              <w:jc w:val="both"/>
            </w:pPr>
            <w:r w:rsidRPr="00A241FC">
              <w:t> </w:t>
            </w:r>
          </w:p>
        </w:tc>
        <w:tc>
          <w:tcPr>
            <w:tcW w:w="327" w:type="pct"/>
            <w:shd w:val="clear" w:color="000000" w:fill="FFFFFF"/>
            <w:vAlign w:val="center"/>
          </w:tcPr>
          <w:p w14:paraId="70833D5F" w14:textId="77777777" w:rsidR="00540EBF" w:rsidRPr="00A241FC" w:rsidRDefault="00540EBF" w:rsidP="004663F8">
            <w:pPr>
              <w:pStyle w:val="ckhrilixml"/>
              <w:jc w:val="both"/>
            </w:pPr>
            <w:r w:rsidRPr="00A241FC">
              <w:t> </w:t>
            </w:r>
          </w:p>
        </w:tc>
        <w:tc>
          <w:tcPr>
            <w:tcW w:w="491" w:type="pct"/>
            <w:shd w:val="clear" w:color="000000" w:fill="FFFFFF"/>
            <w:vAlign w:val="center"/>
          </w:tcPr>
          <w:p w14:paraId="75D64BA3" w14:textId="77777777" w:rsidR="00540EBF" w:rsidRPr="00A241FC" w:rsidRDefault="00540EBF" w:rsidP="004663F8">
            <w:pPr>
              <w:pStyle w:val="ckhrilixml"/>
              <w:jc w:val="both"/>
            </w:pPr>
            <w:r w:rsidRPr="00A241FC">
              <w:t> </w:t>
            </w:r>
          </w:p>
        </w:tc>
        <w:tc>
          <w:tcPr>
            <w:tcW w:w="294" w:type="pct"/>
            <w:shd w:val="clear" w:color="000000" w:fill="FFFFFF"/>
            <w:vAlign w:val="center"/>
          </w:tcPr>
          <w:p w14:paraId="39209C3C" w14:textId="77777777" w:rsidR="00540EBF" w:rsidRPr="00A241FC" w:rsidRDefault="00540EBF" w:rsidP="004663F8">
            <w:pPr>
              <w:pStyle w:val="ckhrilixml"/>
              <w:jc w:val="both"/>
            </w:pPr>
            <w:r w:rsidRPr="00A241FC">
              <w:t> </w:t>
            </w:r>
          </w:p>
        </w:tc>
        <w:tc>
          <w:tcPr>
            <w:tcW w:w="458" w:type="pct"/>
            <w:shd w:val="clear" w:color="000000" w:fill="FFFFFF"/>
            <w:vAlign w:val="center"/>
          </w:tcPr>
          <w:p w14:paraId="3316728E" w14:textId="77777777" w:rsidR="00540EBF" w:rsidRPr="00A241FC" w:rsidRDefault="00540EBF" w:rsidP="004663F8">
            <w:pPr>
              <w:pStyle w:val="ckhrilixml"/>
              <w:jc w:val="both"/>
            </w:pPr>
            <w:r w:rsidRPr="00A241FC">
              <w:t> </w:t>
            </w:r>
          </w:p>
        </w:tc>
        <w:tc>
          <w:tcPr>
            <w:tcW w:w="327" w:type="pct"/>
            <w:shd w:val="clear" w:color="000000" w:fill="FFFFFF"/>
            <w:vAlign w:val="center"/>
          </w:tcPr>
          <w:p w14:paraId="7F35735F" w14:textId="77777777" w:rsidR="00540EBF" w:rsidRPr="00A241FC" w:rsidRDefault="00540EBF" w:rsidP="004663F8">
            <w:pPr>
              <w:pStyle w:val="ckhrilixml"/>
              <w:jc w:val="both"/>
            </w:pPr>
            <w:r w:rsidRPr="00A241FC">
              <w:t> </w:t>
            </w:r>
          </w:p>
        </w:tc>
        <w:tc>
          <w:tcPr>
            <w:tcW w:w="490" w:type="pct"/>
            <w:shd w:val="clear" w:color="000000" w:fill="FFFFFF"/>
            <w:vAlign w:val="center"/>
          </w:tcPr>
          <w:p w14:paraId="4097EFC9" w14:textId="77777777" w:rsidR="00540EBF" w:rsidRPr="00A241FC" w:rsidRDefault="00540EBF" w:rsidP="004663F8">
            <w:pPr>
              <w:pStyle w:val="ckhrilixml"/>
              <w:jc w:val="both"/>
            </w:pPr>
            <w:r w:rsidRPr="00A241FC">
              <w:t> </w:t>
            </w:r>
          </w:p>
        </w:tc>
      </w:tr>
      <w:tr w:rsidR="00540EBF" w:rsidRPr="00A241FC" w14:paraId="55F32C04" w14:textId="77777777" w:rsidTr="00540EBF">
        <w:trPr>
          <w:trHeight w:val="220"/>
        </w:trPr>
        <w:tc>
          <w:tcPr>
            <w:tcW w:w="167" w:type="pct"/>
            <w:vMerge/>
            <w:vAlign w:val="center"/>
          </w:tcPr>
          <w:p w14:paraId="0B4F6B84" w14:textId="77777777" w:rsidR="00540EBF" w:rsidRPr="00A241FC" w:rsidRDefault="00540EBF" w:rsidP="004663F8">
            <w:pPr>
              <w:pStyle w:val="ckhrilixml"/>
              <w:jc w:val="both"/>
            </w:pPr>
          </w:p>
        </w:tc>
        <w:tc>
          <w:tcPr>
            <w:tcW w:w="1104" w:type="pct"/>
            <w:gridSpan w:val="2"/>
            <w:shd w:val="clear" w:color="000000" w:fill="FFFFFF"/>
            <w:vAlign w:val="center"/>
          </w:tcPr>
          <w:p w14:paraId="00DC5A22" w14:textId="77777777" w:rsidR="00540EBF" w:rsidRPr="00A241FC" w:rsidRDefault="00540EBF" w:rsidP="004663F8">
            <w:pPr>
              <w:pStyle w:val="ckhrilixml"/>
              <w:jc w:val="both"/>
            </w:pPr>
            <w:r w:rsidRPr="00A241FC">
              <w:t>ზედნადები ხარჯები</w:t>
            </w:r>
          </w:p>
        </w:tc>
        <w:tc>
          <w:tcPr>
            <w:tcW w:w="492" w:type="pct"/>
            <w:shd w:val="clear" w:color="000000" w:fill="FFFFFF"/>
            <w:vAlign w:val="center"/>
          </w:tcPr>
          <w:p w14:paraId="207A8027" w14:textId="77777777" w:rsidR="00540EBF" w:rsidRPr="00A241FC" w:rsidRDefault="00540EBF" w:rsidP="004663F8">
            <w:pPr>
              <w:pStyle w:val="ckhrilixml"/>
              <w:jc w:val="both"/>
            </w:pPr>
            <w:r w:rsidRPr="00A241FC">
              <w:t>%</w:t>
            </w:r>
          </w:p>
        </w:tc>
        <w:tc>
          <w:tcPr>
            <w:tcW w:w="425" w:type="pct"/>
            <w:shd w:val="clear" w:color="000000" w:fill="FFFFFF"/>
            <w:vAlign w:val="center"/>
          </w:tcPr>
          <w:p w14:paraId="16931BAF" w14:textId="77777777" w:rsidR="00540EBF" w:rsidRPr="00A241FC" w:rsidRDefault="00540EBF" w:rsidP="004663F8">
            <w:pPr>
              <w:pStyle w:val="ckhrilixml"/>
              <w:jc w:val="both"/>
            </w:pPr>
            <w:r w:rsidRPr="00A241FC">
              <w:t> </w:t>
            </w:r>
          </w:p>
        </w:tc>
        <w:tc>
          <w:tcPr>
            <w:tcW w:w="425" w:type="pct"/>
            <w:shd w:val="clear" w:color="000000" w:fill="FFFFFF"/>
            <w:vAlign w:val="center"/>
          </w:tcPr>
          <w:p w14:paraId="2499BA71" w14:textId="77777777" w:rsidR="00540EBF" w:rsidRPr="00A241FC" w:rsidRDefault="00540EBF" w:rsidP="004663F8">
            <w:pPr>
              <w:pStyle w:val="ckhrilixml"/>
              <w:jc w:val="both"/>
            </w:pPr>
            <w:r w:rsidRPr="00A241FC">
              <w:t> </w:t>
            </w:r>
          </w:p>
        </w:tc>
        <w:tc>
          <w:tcPr>
            <w:tcW w:w="327" w:type="pct"/>
            <w:shd w:val="clear" w:color="000000" w:fill="FFFFFF"/>
            <w:vAlign w:val="center"/>
          </w:tcPr>
          <w:p w14:paraId="3892432D" w14:textId="77777777" w:rsidR="00540EBF" w:rsidRPr="00A241FC" w:rsidRDefault="00540EBF" w:rsidP="004663F8">
            <w:pPr>
              <w:pStyle w:val="ckhrilixml"/>
              <w:jc w:val="both"/>
            </w:pPr>
            <w:r w:rsidRPr="00A241FC">
              <w:t> </w:t>
            </w:r>
          </w:p>
        </w:tc>
        <w:tc>
          <w:tcPr>
            <w:tcW w:w="491" w:type="pct"/>
            <w:shd w:val="clear" w:color="000000" w:fill="FFFFFF"/>
            <w:vAlign w:val="center"/>
          </w:tcPr>
          <w:p w14:paraId="5E27E76E" w14:textId="77777777" w:rsidR="00540EBF" w:rsidRPr="00A241FC" w:rsidRDefault="00540EBF" w:rsidP="004663F8">
            <w:pPr>
              <w:pStyle w:val="ckhrilixml"/>
              <w:jc w:val="both"/>
            </w:pPr>
            <w:r w:rsidRPr="00A241FC">
              <w:t> </w:t>
            </w:r>
          </w:p>
        </w:tc>
        <w:tc>
          <w:tcPr>
            <w:tcW w:w="294" w:type="pct"/>
            <w:shd w:val="clear" w:color="000000" w:fill="FFFFFF"/>
            <w:vAlign w:val="center"/>
          </w:tcPr>
          <w:p w14:paraId="3BE65375" w14:textId="77777777" w:rsidR="00540EBF" w:rsidRPr="00A241FC" w:rsidRDefault="00540EBF" w:rsidP="004663F8">
            <w:pPr>
              <w:pStyle w:val="ckhrilixml"/>
              <w:jc w:val="both"/>
            </w:pPr>
            <w:r w:rsidRPr="00A241FC">
              <w:t> </w:t>
            </w:r>
          </w:p>
        </w:tc>
        <w:tc>
          <w:tcPr>
            <w:tcW w:w="458" w:type="pct"/>
            <w:shd w:val="clear" w:color="000000" w:fill="FFFFFF"/>
            <w:vAlign w:val="center"/>
          </w:tcPr>
          <w:p w14:paraId="0E1C89F2" w14:textId="77777777" w:rsidR="00540EBF" w:rsidRPr="00A241FC" w:rsidRDefault="00540EBF" w:rsidP="004663F8">
            <w:pPr>
              <w:pStyle w:val="ckhrilixml"/>
              <w:jc w:val="both"/>
            </w:pPr>
            <w:r w:rsidRPr="00A241FC">
              <w:t> </w:t>
            </w:r>
          </w:p>
        </w:tc>
        <w:tc>
          <w:tcPr>
            <w:tcW w:w="327" w:type="pct"/>
            <w:shd w:val="clear" w:color="000000" w:fill="FFFFFF"/>
            <w:vAlign w:val="center"/>
          </w:tcPr>
          <w:p w14:paraId="77E4C59A" w14:textId="77777777" w:rsidR="00540EBF" w:rsidRPr="00A241FC" w:rsidRDefault="00540EBF" w:rsidP="004663F8">
            <w:pPr>
              <w:pStyle w:val="ckhrilixml"/>
              <w:jc w:val="both"/>
            </w:pPr>
            <w:r w:rsidRPr="00A241FC">
              <w:t> </w:t>
            </w:r>
          </w:p>
        </w:tc>
        <w:tc>
          <w:tcPr>
            <w:tcW w:w="490" w:type="pct"/>
            <w:shd w:val="clear" w:color="000000" w:fill="FFFFFF"/>
            <w:vAlign w:val="center"/>
          </w:tcPr>
          <w:p w14:paraId="1E7DAA18" w14:textId="77777777" w:rsidR="00540EBF" w:rsidRPr="00A241FC" w:rsidRDefault="00540EBF" w:rsidP="004663F8">
            <w:pPr>
              <w:pStyle w:val="ckhrilixml"/>
              <w:jc w:val="both"/>
            </w:pPr>
            <w:r w:rsidRPr="00A241FC">
              <w:t> </w:t>
            </w:r>
          </w:p>
        </w:tc>
      </w:tr>
      <w:tr w:rsidR="00540EBF" w:rsidRPr="00A241FC" w14:paraId="45879CD4" w14:textId="77777777" w:rsidTr="00540EBF">
        <w:trPr>
          <w:trHeight w:val="220"/>
        </w:trPr>
        <w:tc>
          <w:tcPr>
            <w:tcW w:w="167" w:type="pct"/>
            <w:vMerge/>
            <w:vAlign w:val="center"/>
          </w:tcPr>
          <w:p w14:paraId="6CEC725D" w14:textId="77777777" w:rsidR="00540EBF" w:rsidRPr="00A241FC" w:rsidRDefault="00540EBF" w:rsidP="004663F8">
            <w:pPr>
              <w:pStyle w:val="ckhrilixml"/>
              <w:jc w:val="both"/>
            </w:pPr>
          </w:p>
        </w:tc>
        <w:tc>
          <w:tcPr>
            <w:tcW w:w="1104" w:type="pct"/>
            <w:gridSpan w:val="2"/>
            <w:shd w:val="clear" w:color="000000" w:fill="FFFFFF"/>
            <w:vAlign w:val="center"/>
          </w:tcPr>
          <w:p w14:paraId="45EC3C9E" w14:textId="77777777" w:rsidR="00540EBF" w:rsidRPr="00A241FC" w:rsidRDefault="00540EBF" w:rsidP="004663F8">
            <w:pPr>
              <w:pStyle w:val="ckhrilixml"/>
              <w:jc w:val="both"/>
            </w:pPr>
            <w:r w:rsidRPr="00A241FC">
              <w:t>ჯამი</w:t>
            </w:r>
          </w:p>
        </w:tc>
        <w:tc>
          <w:tcPr>
            <w:tcW w:w="492" w:type="pct"/>
            <w:shd w:val="clear" w:color="000000" w:fill="FFFFFF"/>
            <w:vAlign w:val="center"/>
          </w:tcPr>
          <w:p w14:paraId="12DE435B" w14:textId="77777777" w:rsidR="00540EBF" w:rsidRPr="00A241FC" w:rsidRDefault="00540EBF" w:rsidP="004663F8">
            <w:pPr>
              <w:pStyle w:val="ckhrilixml"/>
              <w:jc w:val="both"/>
            </w:pPr>
            <w:r w:rsidRPr="00A241FC">
              <w:t> </w:t>
            </w:r>
          </w:p>
        </w:tc>
        <w:tc>
          <w:tcPr>
            <w:tcW w:w="425" w:type="pct"/>
            <w:shd w:val="clear" w:color="000000" w:fill="FFFFFF"/>
            <w:vAlign w:val="center"/>
          </w:tcPr>
          <w:p w14:paraId="73CAB83F" w14:textId="77777777" w:rsidR="00540EBF" w:rsidRPr="00A241FC" w:rsidRDefault="00540EBF" w:rsidP="004663F8">
            <w:pPr>
              <w:pStyle w:val="ckhrilixml"/>
              <w:jc w:val="both"/>
            </w:pPr>
            <w:r w:rsidRPr="00A241FC">
              <w:t> </w:t>
            </w:r>
          </w:p>
        </w:tc>
        <w:tc>
          <w:tcPr>
            <w:tcW w:w="425" w:type="pct"/>
            <w:shd w:val="clear" w:color="000000" w:fill="FFFFFF"/>
            <w:vAlign w:val="center"/>
          </w:tcPr>
          <w:p w14:paraId="430B3FF3" w14:textId="77777777" w:rsidR="00540EBF" w:rsidRPr="00A241FC" w:rsidRDefault="00540EBF" w:rsidP="004663F8">
            <w:pPr>
              <w:pStyle w:val="ckhrilixml"/>
              <w:jc w:val="both"/>
            </w:pPr>
            <w:r w:rsidRPr="00A241FC">
              <w:t> </w:t>
            </w:r>
          </w:p>
        </w:tc>
        <w:tc>
          <w:tcPr>
            <w:tcW w:w="327" w:type="pct"/>
            <w:shd w:val="clear" w:color="000000" w:fill="FFFFFF"/>
            <w:vAlign w:val="center"/>
          </w:tcPr>
          <w:p w14:paraId="21A118E2" w14:textId="77777777" w:rsidR="00540EBF" w:rsidRPr="00A241FC" w:rsidRDefault="00540EBF" w:rsidP="004663F8">
            <w:pPr>
              <w:pStyle w:val="ckhrilixml"/>
              <w:jc w:val="both"/>
            </w:pPr>
            <w:r w:rsidRPr="00A241FC">
              <w:t> </w:t>
            </w:r>
          </w:p>
        </w:tc>
        <w:tc>
          <w:tcPr>
            <w:tcW w:w="491" w:type="pct"/>
            <w:shd w:val="clear" w:color="000000" w:fill="FFFFFF"/>
            <w:vAlign w:val="center"/>
          </w:tcPr>
          <w:p w14:paraId="3C445425" w14:textId="77777777" w:rsidR="00540EBF" w:rsidRPr="00A241FC" w:rsidRDefault="00540EBF" w:rsidP="004663F8">
            <w:pPr>
              <w:pStyle w:val="ckhrilixml"/>
              <w:jc w:val="both"/>
            </w:pPr>
            <w:r w:rsidRPr="00A241FC">
              <w:t> </w:t>
            </w:r>
          </w:p>
        </w:tc>
        <w:tc>
          <w:tcPr>
            <w:tcW w:w="294" w:type="pct"/>
            <w:shd w:val="clear" w:color="000000" w:fill="FFFFFF"/>
            <w:vAlign w:val="center"/>
          </w:tcPr>
          <w:p w14:paraId="245CD234" w14:textId="77777777" w:rsidR="00540EBF" w:rsidRPr="00A241FC" w:rsidRDefault="00540EBF" w:rsidP="004663F8">
            <w:pPr>
              <w:pStyle w:val="ckhrilixml"/>
              <w:jc w:val="both"/>
            </w:pPr>
            <w:r w:rsidRPr="00A241FC">
              <w:t> </w:t>
            </w:r>
          </w:p>
        </w:tc>
        <w:tc>
          <w:tcPr>
            <w:tcW w:w="458" w:type="pct"/>
            <w:shd w:val="clear" w:color="000000" w:fill="FFFFFF"/>
            <w:vAlign w:val="center"/>
          </w:tcPr>
          <w:p w14:paraId="17F8E8AA" w14:textId="77777777" w:rsidR="00540EBF" w:rsidRPr="00A241FC" w:rsidRDefault="00540EBF" w:rsidP="004663F8">
            <w:pPr>
              <w:pStyle w:val="ckhrilixml"/>
              <w:jc w:val="both"/>
            </w:pPr>
            <w:r w:rsidRPr="00A241FC">
              <w:t> </w:t>
            </w:r>
          </w:p>
        </w:tc>
        <w:tc>
          <w:tcPr>
            <w:tcW w:w="327" w:type="pct"/>
            <w:shd w:val="clear" w:color="000000" w:fill="FFFFFF"/>
            <w:vAlign w:val="center"/>
          </w:tcPr>
          <w:p w14:paraId="43027815" w14:textId="77777777" w:rsidR="00540EBF" w:rsidRPr="00A241FC" w:rsidRDefault="00540EBF" w:rsidP="004663F8">
            <w:pPr>
              <w:pStyle w:val="ckhrilixml"/>
              <w:jc w:val="both"/>
            </w:pPr>
            <w:r w:rsidRPr="00A241FC">
              <w:t> </w:t>
            </w:r>
          </w:p>
        </w:tc>
        <w:tc>
          <w:tcPr>
            <w:tcW w:w="490" w:type="pct"/>
            <w:shd w:val="clear" w:color="000000" w:fill="FFFFFF"/>
            <w:vAlign w:val="center"/>
          </w:tcPr>
          <w:p w14:paraId="50C58B8E" w14:textId="77777777" w:rsidR="00540EBF" w:rsidRPr="00A241FC" w:rsidRDefault="00540EBF" w:rsidP="004663F8">
            <w:pPr>
              <w:pStyle w:val="ckhrilixml"/>
              <w:jc w:val="both"/>
            </w:pPr>
            <w:r w:rsidRPr="00A241FC">
              <w:t> </w:t>
            </w:r>
          </w:p>
        </w:tc>
      </w:tr>
      <w:tr w:rsidR="00540EBF" w:rsidRPr="00A241FC" w14:paraId="38CAE095" w14:textId="77777777" w:rsidTr="00540EBF">
        <w:trPr>
          <w:trHeight w:val="220"/>
        </w:trPr>
        <w:tc>
          <w:tcPr>
            <w:tcW w:w="167" w:type="pct"/>
            <w:vMerge/>
            <w:vAlign w:val="center"/>
          </w:tcPr>
          <w:p w14:paraId="7E984D79" w14:textId="77777777" w:rsidR="00540EBF" w:rsidRPr="00A241FC" w:rsidRDefault="00540EBF" w:rsidP="004663F8">
            <w:pPr>
              <w:pStyle w:val="ckhrilixml"/>
              <w:jc w:val="both"/>
            </w:pPr>
          </w:p>
        </w:tc>
        <w:tc>
          <w:tcPr>
            <w:tcW w:w="1104" w:type="pct"/>
            <w:gridSpan w:val="2"/>
            <w:shd w:val="clear" w:color="000000" w:fill="FFFFFF"/>
            <w:vAlign w:val="center"/>
          </w:tcPr>
          <w:p w14:paraId="33E120B5" w14:textId="77777777" w:rsidR="00540EBF" w:rsidRPr="00A241FC" w:rsidRDefault="00540EBF" w:rsidP="004663F8">
            <w:pPr>
              <w:pStyle w:val="ckhrilixml"/>
              <w:jc w:val="both"/>
            </w:pPr>
            <w:r w:rsidRPr="00A241FC">
              <w:t>გეგმური დაგროვება</w:t>
            </w:r>
          </w:p>
        </w:tc>
        <w:tc>
          <w:tcPr>
            <w:tcW w:w="492" w:type="pct"/>
            <w:shd w:val="clear" w:color="000000" w:fill="FFFFFF"/>
            <w:vAlign w:val="center"/>
          </w:tcPr>
          <w:p w14:paraId="5EB07C12" w14:textId="77777777" w:rsidR="00540EBF" w:rsidRPr="00A241FC" w:rsidRDefault="00540EBF" w:rsidP="004663F8">
            <w:pPr>
              <w:pStyle w:val="ckhrilixml"/>
              <w:jc w:val="both"/>
            </w:pPr>
            <w:r w:rsidRPr="00A241FC">
              <w:t>%</w:t>
            </w:r>
          </w:p>
        </w:tc>
        <w:tc>
          <w:tcPr>
            <w:tcW w:w="425" w:type="pct"/>
            <w:shd w:val="clear" w:color="000000" w:fill="FFFFFF"/>
            <w:vAlign w:val="center"/>
          </w:tcPr>
          <w:p w14:paraId="3394A0D9" w14:textId="77777777" w:rsidR="00540EBF" w:rsidRPr="00A241FC" w:rsidRDefault="00540EBF" w:rsidP="004663F8">
            <w:pPr>
              <w:pStyle w:val="ckhrilixml"/>
              <w:jc w:val="both"/>
            </w:pPr>
            <w:r w:rsidRPr="00A241FC">
              <w:t> </w:t>
            </w:r>
          </w:p>
        </w:tc>
        <w:tc>
          <w:tcPr>
            <w:tcW w:w="425" w:type="pct"/>
            <w:shd w:val="clear" w:color="000000" w:fill="FFFFFF"/>
            <w:vAlign w:val="center"/>
          </w:tcPr>
          <w:p w14:paraId="67EB644B" w14:textId="77777777" w:rsidR="00540EBF" w:rsidRPr="00A241FC" w:rsidRDefault="00540EBF" w:rsidP="004663F8">
            <w:pPr>
              <w:pStyle w:val="ckhrilixml"/>
              <w:jc w:val="both"/>
            </w:pPr>
            <w:r w:rsidRPr="00A241FC">
              <w:t> </w:t>
            </w:r>
          </w:p>
        </w:tc>
        <w:tc>
          <w:tcPr>
            <w:tcW w:w="327" w:type="pct"/>
            <w:shd w:val="clear" w:color="000000" w:fill="FFFFFF"/>
            <w:vAlign w:val="center"/>
          </w:tcPr>
          <w:p w14:paraId="4C738BAE" w14:textId="77777777" w:rsidR="00540EBF" w:rsidRPr="00A241FC" w:rsidRDefault="00540EBF" w:rsidP="004663F8">
            <w:pPr>
              <w:pStyle w:val="ckhrilixml"/>
              <w:jc w:val="both"/>
            </w:pPr>
            <w:r w:rsidRPr="00A241FC">
              <w:t> </w:t>
            </w:r>
          </w:p>
        </w:tc>
        <w:tc>
          <w:tcPr>
            <w:tcW w:w="491" w:type="pct"/>
            <w:shd w:val="clear" w:color="000000" w:fill="FFFFFF"/>
            <w:vAlign w:val="center"/>
          </w:tcPr>
          <w:p w14:paraId="07C26469" w14:textId="77777777" w:rsidR="00540EBF" w:rsidRPr="00A241FC" w:rsidRDefault="00540EBF" w:rsidP="004663F8">
            <w:pPr>
              <w:pStyle w:val="ckhrilixml"/>
              <w:jc w:val="both"/>
            </w:pPr>
            <w:r w:rsidRPr="00A241FC">
              <w:t> </w:t>
            </w:r>
          </w:p>
        </w:tc>
        <w:tc>
          <w:tcPr>
            <w:tcW w:w="294" w:type="pct"/>
            <w:shd w:val="clear" w:color="000000" w:fill="FFFFFF"/>
            <w:vAlign w:val="center"/>
          </w:tcPr>
          <w:p w14:paraId="4792CD96" w14:textId="77777777" w:rsidR="00540EBF" w:rsidRPr="00A241FC" w:rsidRDefault="00540EBF" w:rsidP="004663F8">
            <w:pPr>
              <w:pStyle w:val="ckhrilixml"/>
              <w:jc w:val="both"/>
            </w:pPr>
            <w:r w:rsidRPr="00A241FC">
              <w:t> </w:t>
            </w:r>
          </w:p>
        </w:tc>
        <w:tc>
          <w:tcPr>
            <w:tcW w:w="458" w:type="pct"/>
            <w:shd w:val="clear" w:color="000000" w:fill="FFFFFF"/>
            <w:vAlign w:val="center"/>
          </w:tcPr>
          <w:p w14:paraId="65E5CB3B" w14:textId="77777777" w:rsidR="00540EBF" w:rsidRPr="00A241FC" w:rsidRDefault="00540EBF" w:rsidP="004663F8">
            <w:pPr>
              <w:pStyle w:val="ckhrilixml"/>
              <w:jc w:val="both"/>
            </w:pPr>
            <w:r w:rsidRPr="00A241FC">
              <w:t> </w:t>
            </w:r>
          </w:p>
        </w:tc>
        <w:tc>
          <w:tcPr>
            <w:tcW w:w="327" w:type="pct"/>
            <w:shd w:val="clear" w:color="000000" w:fill="FFFFFF"/>
            <w:vAlign w:val="center"/>
          </w:tcPr>
          <w:p w14:paraId="3BB28B2C" w14:textId="77777777" w:rsidR="00540EBF" w:rsidRPr="00A241FC" w:rsidRDefault="00540EBF" w:rsidP="004663F8">
            <w:pPr>
              <w:pStyle w:val="ckhrilixml"/>
              <w:jc w:val="both"/>
            </w:pPr>
            <w:r w:rsidRPr="00A241FC">
              <w:t> </w:t>
            </w:r>
          </w:p>
        </w:tc>
        <w:tc>
          <w:tcPr>
            <w:tcW w:w="490" w:type="pct"/>
            <w:shd w:val="clear" w:color="000000" w:fill="FFFFFF"/>
            <w:vAlign w:val="center"/>
          </w:tcPr>
          <w:p w14:paraId="4B91F0AC" w14:textId="77777777" w:rsidR="00540EBF" w:rsidRPr="00A241FC" w:rsidRDefault="00540EBF" w:rsidP="004663F8">
            <w:pPr>
              <w:pStyle w:val="ckhrilixml"/>
              <w:jc w:val="both"/>
            </w:pPr>
            <w:r w:rsidRPr="00A241FC">
              <w:t> </w:t>
            </w:r>
          </w:p>
        </w:tc>
      </w:tr>
      <w:tr w:rsidR="00540EBF" w:rsidRPr="00A241FC" w14:paraId="19A6CF15" w14:textId="77777777" w:rsidTr="00540EBF">
        <w:trPr>
          <w:trHeight w:val="412"/>
        </w:trPr>
        <w:tc>
          <w:tcPr>
            <w:tcW w:w="167" w:type="pct"/>
            <w:vMerge/>
            <w:vAlign w:val="center"/>
          </w:tcPr>
          <w:p w14:paraId="5A1695C2" w14:textId="77777777" w:rsidR="00540EBF" w:rsidRPr="00A241FC" w:rsidRDefault="00540EBF" w:rsidP="004663F8">
            <w:pPr>
              <w:pStyle w:val="ckhrilixml"/>
              <w:jc w:val="both"/>
            </w:pPr>
          </w:p>
        </w:tc>
        <w:tc>
          <w:tcPr>
            <w:tcW w:w="1104" w:type="pct"/>
            <w:gridSpan w:val="2"/>
            <w:shd w:val="clear" w:color="000000" w:fill="FFFFFF"/>
            <w:vAlign w:val="center"/>
          </w:tcPr>
          <w:p w14:paraId="2F7C2751" w14:textId="77777777" w:rsidR="00540EBF" w:rsidRPr="00A241FC" w:rsidRDefault="00540EBF" w:rsidP="004663F8">
            <w:pPr>
              <w:pStyle w:val="ckhrilixml"/>
              <w:jc w:val="both"/>
            </w:pPr>
            <w:r w:rsidRPr="00A241FC">
              <w:t>ჯამი</w:t>
            </w:r>
          </w:p>
        </w:tc>
        <w:tc>
          <w:tcPr>
            <w:tcW w:w="492" w:type="pct"/>
            <w:shd w:val="clear" w:color="000000" w:fill="FFFFFF"/>
            <w:vAlign w:val="center"/>
          </w:tcPr>
          <w:p w14:paraId="48FD2139" w14:textId="77777777" w:rsidR="00540EBF" w:rsidRPr="00A241FC" w:rsidRDefault="00540EBF" w:rsidP="004663F8">
            <w:pPr>
              <w:pStyle w:val="ckhrilixml"/>
              <w:jc w:val="both"/>
            </w:pPr>
            <w:r w:rsidRPr="00A241FC">
              <w:t> </w:t>
            </w:r>
          </w:p>
        </w:tc>
        <w:tc>
          <w:tcPr>
            <w:tcW w:w="425" w:type="pct"/>
            <w:shd w:val="clear" w:color="000000" w:fill="FFFFFF"/>
            <w:vAlign w:val="center"/>
          </w:tcPr>
          <w:p w14:paraId="31F05688" w14:textId="77777777" w:rsidR="00540EBF" w:rsidRPr="00A241FC" w:rsidRDefault="00540EBF" w:rsidP="004663F8">
            <w:pPr>
              <w:pStyle w:val="ckhrilixml"/>
              <w:jc w:val="both"/>
            </w:pPr>
            <w:r w:rsidRPr="00A241FC">
              <w:t> </w:t>
            </w:r>
          </w:p>
        </w:tc>
        <w:tc>
          <w:tcPr>
            <w:tcW w:w="425" w:type="pct"/>
            <w:shd w:val="clear" w:color="000000" w:fill="FFFFFF"/>
            <w:vAlign w:val="center"/>
          </w:tcPr>
          <w:p w14:paraId="6C347C8A" w14:textId="77777777" w:rsidR="00540EBF" w:rsidRPr="00A241FC" w:rsidRDefault="00540EBF" w:rsidP="004663F8">
            <w:pPr>
              <w:pStyle w:val="ckhrilixml"/>
              <w:jc w:val="both"/>
            </w:pPr>
            <w:r w:rsidRPr="00A241FC">
              <w:t> </w:t>
            </w:r>
          </w:p>
        </w:tc>
        <w:tc>
          <w:tcPr>
            <w:tcW w:w="327" w:type="pct"/>
            <w:shd w:val="clear" w:color="000000" w:fill="FFFFFF"/>
            <w:vAlign w:val="center"/>
          </w:tcPr>
          <w:p w14:paraId="349AB1DF" w14:textId="77777777" w:rsidR="00540EBF" w:rsidRPr="00A241FC" w:rsidRDefault="00540EBF" w:rsidP="004663F8">
            <w:pPr>
              <w:pStyle w:val="ckhrilixml"/>
              <w:jc w:val="both"/>
            </w:pPr>
            <w:r w:rsidRPr="00A241FC">
              <w:t> </w:t>
            </w:r>
          </w:p>
        </w:tc>
        <w:tc>
          <w:tcPr>
            <w:tcW w:w="491" w:type="pct"/>
            <w:shd w:val="clear" w:color="000000" w:fill="FFFFFF"/>
            <w:vAlign w:val="center"/>
          </w:tcPr>
          <w:p w14:paraId="2DA675AE" w14:textId="77777777" w:rsidR="00540EBF" w:rsidRPr="00A241FC" w:rsidRDefault="00540EBF" w:rsidP="004663F8">
            <w:pPr>
              <w:pStyle w:val="ckhrilixml"/>
              <w:jc w:val="both"/>
            </w:pPr>
            <w:r w:rsidRPr="00A241FC">
              <w:t> </w:t>
            </w:r>
          </w:p>
        </w:tc>
        <w:tc>
          <w:tcPr>
            <w:tcW w:w="294" w:type="pct"/>
            <w:shd w:val="clear" w:color="000000" w:fill="FFFFFF"/>
            <w:vAlign w:val="center"/>
          </w:tcPr>
          <w:p w14:paraId="65FD5A7E" w14:textId="77777777" w:rsidR="00540EBF" w:rsidRPr="00A241FC" w:rsidRDefault="00540EBF" w:rsidP="004663F8">
            <w:pPr>
              <w:pStyle w:val="ckhrilixml"/>
              <w:jc w:val="both"/>
            </w:pPr>
            <w:r w:rsidRPr="00A241FC">
              <w:t> </w:t>
            </w:r>
          </w:p>
        </w:tc>
        <w:tc>
          <w:tcPr>
            <w:tcW w:w="458" w:type="pct"/>
            <w:shd w:val="clear" w:color="000000" w:fill="FFFFFF"/>
            <w:vAlign w:val="center"/>
          </w:tcPr>
          <w:p w14:paraId="43857C26" w14:textId="77777777" w:rsidR="00540EBF" w:rsidRPr="00A241FC" w:rsidRDefault="00540EBF" w:rsidP="004663F8">
            <w:pPr>
              <w:pStyle w:val="ckhrilixml"/>
              <w:jc w:val="both"/>
            </w:pPr>
            <w:r w:rsidRPr="00A241FC">
              <w:t> </w:t>
            </w:r>
          </w:p>
        </w:tc>
        <w:tc>
          <w:tcPr>
            <w:tcW w:w="327" w:type="pct"/>
            <w:shd w:val="clear" w:color="000000" w:fill="FFFFFF"/>
            <w:vAlign w:val="center"/>
          </w:tcPr>
          <w:p w14:paraId="72F8989D" w14:textId="77777777" w:rsidR="00540EBF" w:rsidRPr="00A241FC" w:rsidRDefault="00540EBF" w:rsidP="004663F8">
            <w:pPr>
              <w:pStyle w:val="ckhrilixml"/>
              <w:jc w:val="both"/>
            </w:pPr>
            <w:r w:rsidRPr="00A241FC">
              <w:t> </w:t>
            </w:r>
          </w:p>
        </w:tc>
        <w:tc>
          <w:tcPr>
            <w:tcW w:w="490" w:type="pct"/>
            <w:shd w:val="clear" w:color="000000" w:fill="FFFFFF"/>
            <w:vAlign w:val="center"/>
          </w:tcPr>
          <w:p w14:paraId="4603C4EF" w14:textId="77777777" w:rsidR="00540EBF" w:rsidRPr="00A241FC" w:rsidRDefault="00540EBF" w:rsidP="004663F8">
            <w:pPr>
              <w:pStyle w:val="ckhrilixml"/>
              <w:jc w:val="both"/>
            </w:pPr>
            <w:r w:rsidRPr="00A241FC">
              <w:t> </w:t>
            </w:r>
          </w:p>
        </w:tc>
      </w:tr>
      <w:tr w:rsidR="00540EBF" w:rsidRPr="00A241FC" w14:paraId="3B781884" w14:textId="77777777" w:rsidTr="00540EBF">
        <w:trPr>
          <w:trHeight w:val="220"/>
        </w:trPr>
        <w:tc>
          <w:tcPr>
            <w:tcW w:w="167" w:type="pct"/>
            <w:vMerge/>
            <w:vAlign w:val="center"/>
          </w:tcPr>
          <w:p w14:paraId="2F630C55" w14:textId="77777777" w:rsidR="00540EBF" w:rsidRPr="00A241FC" w:rsidRDefault="00540EBF" w:rsidP="004663F8">
            <w:pPr>
              <w:pStyle w:val="ckhrilixml"/>
              <w:jc w:val="both"/>
            </w:pPr>
          </w:p>
        </w:tc>
        <w:tc>
          <w:tcPr>
            <w:tcW w:w="1104" w:type="pct"/>
            <w:gridSpan w:val="2"/>
            <w:shd w:val="clear" w:color="000000" w:fill="FFFFFF"/>
            <w:vAlign w:val="center"/>
          </w:tcPr>
          <w:p w14:paraId="05DCD919" w14:textId="77777777" w:rsidR="00540EBF" w:rsidRPr="00A241FC" w:rsidRDefault="00540EBF" w:rsidP="004663F8">
            <w:pPr>
              <w:pStyle w:val="ckhrilixml"/>
              <w:jc w:val="both"/>
            </w:pPr>
            <w:r w:rsidRPr="00A241FC">
              <w:t>დღგ</w:t>
            </w:r>
          </w:p>
        </w:tc>
        <w:tc>
          <w:tcPr>
            <w:tcW w:w="492" w:type="pct"/>
            <w:shd w:val="clear" w:color="000000" w:fill="FFFFFF"/>
            <w:vAlign w:val="center"/>
          </w:tcPr>
          <w:p w14:paraId="04813AC0" w14:textId="77777777" w:rsidR="00540EBF" w:rsidRPr="00A241FC" w:rsidRDefault="00540EBF" w:rsidP="004663F8">
            <w:pPr>
              <w:pStyle w:val="ckhrilixml"/>
              <w:jc w:val="both"/>
            </w:pPr>
            <w:r w:rsidRPr="00A241FC">
              <w:t>%</w:t>
            </w:r>
          </w:p>
        </w:tc>
        <w:tc>
          <w:tcPr>
            <w:tcW w:w="425" w:type="pct"/>
            <w:shd w:val="clear" w:color="000000" w:fill="FFFFFF"/>
            <w:vAlign w:val="center"/>
          </w:tcPr>
          <w:p w14:paraId="6CB780BC" w14:textId="77777777" w:rsidR="00540EBF" w:rsidRPr="00A241FC" w:rsidRDefault="00540EBF" w:rsidP="004663F8">
            <w:pPr>
              <w:pStyle w:val="ckhrilixml"/>
              <w:jc w:val="both"/>
            </w:pPr>
            <w:r w:rsidRPr="00A241FC">
              <w:t> </w:t>
            </w:r>
          </w:p>
        </w:tc>
        <w:tc>
          <w:tcPr>
            <w:tcW w:w="425" w:type="pct"/>
            <w:shd w:val="clear" w:color="000000" w:fill="FFFFFF"/>
            <w:vAlign w:val="center"/>
          </w:tcPr>
          <w:p w14:paraId="56D293D9" w14:textId="77777777" w:rsidR="00540EBF" w:rsidRPr="00A241FC" w:rsidRDefault="00540EBF" w:rsidP="004663F8">
            <w:pPr>
              <w:pStyle w:val="ckhrilixml"/>
              <w:jc w:val="both"/>
            </w:pPr>
            <w:r w:rsidRPr="00A241FC">
              <w:t> </w:t>
            </w:r>
          </w:p>
        </w:tc>
        <w:tc>
          <w:tcPr>
            <w:tcW w:w="327" w:type="pct"/>
            <w:shd w:val="clear" w:color="000000" w:fill="FFFFFF"/>
            <w:vAlign w:val="center"/>
          </w:tcPr>
          <w:p w14:paraId="677EC6DE" w14:textId="77777777" w:rsidR="00540EBF" w:rsidRPr="00A241FC" w:rsidRDefault="00540EBF" w:rsidP="004663F8">
            <w:pPr>
              <w:pStyle w:val="ckhrilixml"/>
              <w:jc w:val="both"/>
            </w:pPr>
            <w:r w:rsidRPr="00A241FC">
              <w:t> </w:t>
            </w:r>
          </w:p>
        </w:tc>
        <w:tc>
          <w:tcPr>
            <w:tcW w:w="491" w:type="pct"/>
            <w:shd w:val="clear" w:color="000000" w:fill="FFFFFF"/>
            <w:vAlign w:val="center"/>
          </w:tcPr>
          <w:p w14:paraId="05A02717" w14:textId="77777777" w:rsidR="00540EBF" w:rsidRPr="00A241FC" w:rsidRDefault="00540EBF" w:rsidP="004663F8">
            <w:pPr>
              <w:pStyle w:val="ckhrilixml"/>
              <w:jc w:val="both"/>
            </w:pPr>
            <w:r w:rsidRPr="00A241FC">
              <w:t> </w:t>
            </w:r>
          </w:p>
        </w:tc>
        <w:tc>
          <w:tcPr>
            <w:tcW w:w="294" w:type="pct"/>
            <w:shd w:val="clear" w:color="000000" w:fill="FFFFFF"/>
            <w:vAlign w:val="center"/>
          </w:tcPr>
          <w:p w14:paraId="6C085B2B" w14:textId="77777777" w:rsidR="00540EBF" w:rsidRPr="00A241FC" w:rsidRDefault="00540EBF" w:rsidP="004663F8">
            <w:pPr>
              <w:pStyle w:val="ckhrilixml"/>
              <w:jc w:val="both"/>
            </w:pPr>
            <w:r w:rsidRPr="00A241FC">
              <w:t> </w:t>
            </w:r>
          </w:p>
        </w:tc>
        <w:tc>
          <w:tcPr>
            <w:tcW w:w="458" w:type="pct"/>
            <w:shd w:val="clear" w:color="000000" w:fill="FFFFFF"/>
            <w:vAlign w:val="center"/>
          </w:tcPr>
          <w:p w14:paraId="179E7B35" w14:textId="77777777" w:rsidR="00540EBF" w:rsidRPr="00A241FC" w:rsidRDefault="00540EBF" w:rsidP="004663F8">
            <w:pPr>
              <w:pStyle w:val="ckhrilixml"/>
              <w:jc w:val="both"/>
            </w:pPr>
            <w:r w:rsidRPr="00A241FC">
              <w:t> </w:t>
            </w:r>
          </w:p>
        </w:tc>
        <w:tc>
          <w:tcPr>
            <w:tcW w:w="327" w:type="pct"/>
            <w:shd w:val="clear" w:color="000000" w:fill="FFFFFF"/>
            <w:vAlign w:val="center"/>
          </w:tcPr>
          <w:p w14:paraId="35E95A06" w14:textId="77777777" w:rsidR="00540EBF" w:rsidRPr="00A241FC" w:rsidRDefault="00540EBF" w:rsidP="004663F8">
            <w:pPr>
              <w:pStyle w:val="ckhrilixml"/>
              <w:jc w:val="both"/>
            </w:pPr>
            <w:r w:rsidRPr="00A241FC">
              <w:t> </w:t>
            </w:r>
          </w:p>
        </w:tc>
        <w:tc>
          <w:tcPr>
            <w:tcW w:w="490" w:type="pct"/>
            <w:shd w:val="clear" w:color="000000" w:fill="FFFFFF"/>
            <w:vAlign w:val="center"/>
          </w:tcPr>
          <w:p w14:paraId="542F73BE" w14:textId="77777777" w:rsidR="00540EBF" w:rsidRPr="00A241FC" w:rsidRDefault="00540EBF" w:rsidP="004663F8">
            <w:pPr>
              <w:pStyle w:val="ckhrilixml"/>
              <w:jc w:val="both"/>
            </w:pPr>
            <w:r w:rsidRPr="00A241FC">
              <w:t> </w:t>
            </w:r>
          </w:p>
        </w:tc>
      </w:tr>
      <w:tr w:rsidR="00540EBF" w:rsidRPr="00A241FC" w14:paraId="10EAA811" w14:textId="77777777" w:rsidTr="00540EBF">
        <w:trPr>
          <w:trHeight w:val="231"/>
        </w:trPr>
        <w:tc>
          <w:tcPr>
            <w:tcW w:w="167" w:type="pct"/>
            <w:shd w:val="clear" w:color="000000" w:fill="FFFFFF"/>
            <w:vAlign w:val="center"/>
          </w:tcPr>
          <w:p w14:paraId="0951474A" w14:textId="77777777" w:rsidR="00540EBF" w:rsidRPr="00A241FC" w:rsidRDefault="00540EBF" w:rsidP="004663F8">
            <w:pPr>
              <w:pStyle w:val="ckhrilixml"/>
              <w:jc w:val="both"/>
            </w:pPr>
            <w:r w:rsidRPr="00A241FC">
              <w:t>3</w:t>
            </w:r>
          </w:p>
        </w:tc>
        <w:tc>
          <w:tcPr>
            <w:tcW w:w="1104" w:type="pct"/>
            <w:gridSpan w:val="2"/>
            <w:shd w:val="clear" w:color="000000" w:fill="FFFFFF"/>
            <w:vAlign w:val="center"/>
          </w:tcPr>
          <w:p w14:paraId="0E28925D" w14:textId="77777777" w:rsidR="00540EBF" w:rsidRPr="00A241FC" w:rsidRDefault="00540EBF" w:rsidP="004663F8">
            <w:pPr>
              <w:pStyle w:val="ckhrilixml"/>
              <w:jc w:val="both"/>
            </w:pPr>
            <w:r w:rsidRPr="00A241FC">
              <w:t>ჯამი</w:t>
            </w:r>
          </w:p>
        </w:tc>
        <w:tc>
          <w:tcPr>
            <w:tcW w:w="492" w:type="pct"/>
            <w:shd w:val="clear" w:color="000000" w:fill="FFFFFF"/>
            <w:vAlign w:val="center"/>
          </w:tcPr>
          <w:p w14:paraId="4583C144" w14:textId="77777777" w:rsidR="00540EBF" w:rsidRPr="00A241FC" w:rsidRDefault="00540EBF" w:rsidP="004663F8">
            <w:pPr>
              <w:pStyle w:val="ckhrilixml"/>
              <w:jc w:val="both"/>
            </w:pPr>
            <w:r w:rsidRPr="00A241FC">
              <w:t> </w:t>
            </w:r>
          </w:p>
        </w:tc>
        <w:tc>
          <w:tcPr>
            <w:tcW w:w="425" w:type="pct"/>
            <w:shd w:val="clear" w:color="000000" w:fill="FFFFFF"/>
            <w:vAlign w:val="center"/>
          </w:tcPr>
          <w:p w14:paraId="6A9A327B" w14:textId="77777777" w:rsidR="00540EBF" w:rsidRPr="00A241FC" w:rsidRDefault="00540EBF" w:rsidP="004663F8">
            <w:pPr>
              <w:pStyle w:val="ckhrilixml"/>
              <w:jc w:val="both"/>
            </w:pPr>
            <w:r w:rsidRPr="00A241FC">
              <w:t> </w:t>
            </w:r>
          </w:p>
        </w:tc>
        <w:tc>
          <w:tcPr>
            <w:tcW w:w="425" w:type="pct"/>
            <w:shd w:val="clear" w:color="000000" w:fill="FFFFFF"/>
            <w:vAlign w:val="center"/>
          </w:tcPr>
          <w:p w14:paraId="388F7E4A" w14:textId="77777777" w:rsidR="00540EBF" w:rsidRPr="00A241FC" w:rsidRDefault="00540EBF" w:rsidP="004663F8">
            <w:pPr>
              <w:pStyle w:val="ckhrilixml"/>
              <w:jc w:val="both"/>
            </w:pPr>
            <w:r w:rsidRPr="00A241FC">
              <w:t> </w:t>
            </w:r>
          </w:p>
        </w:tc>
        <w:tc>
          <w:tcPr>
            <w:tcW w:w="327" w:type="pct"/>
            <w:shd w:val="clear" w:color="000000" w:fill="FFFFFF"/>
            <w:vAlign w:val="center"/>
          </w:tcPr>
          <w:p w14:paraId="73EC9C0B" w14:textId="77777777" w:rsidR="00540EBF" w:rsidRPr="00A241FC" w:rsidRDefault="00540EBF" w:rsidP="004663F8">
            <w:pPr>
              <w:pStyle w:val="ckhrilixml"/>
              <w:jc w:val="both"/>
            </w:pPr>
            <w:r w:rsidRPr="00A241FC">
              <w:t> </w:t>
            </w:r>
          </w:p>
        </w:tc>
        <w:tc>
          <w:tcPr>
            <w:tcW w:w="491" w:type="pct"/>
            <w:shd w:val="clear" w:color="000000" w:fill="FFFFFF"/>
            <w:vAlign w:val="center"/>
          </w:tcPr>
          <w:p w14:paraId="572B56EB" w14:textId="77777777" w:rsidR="00540EBF" w:rsidRPr="00A241FC" w:rsidRDefault="00540EBF" w:rsidP="004663F8">
            <w:pPr>
              <w:pStyle w:val="ckhrilixml"/>
              <w:jc w:val="both"/>
            </w:pPr>
            <w:r w:rsidRPr="00A241FC">
              <w:t> </w:t>
            </w:r>
          </w:p>
        </w:tc>
        <w:tc>
          <w:tcPr>
            <w:tcW w:w="294" w:type="pct"/>
            <w:shd w:val="clear" w:color="000000" w:fill="FFFFFF"/>
            <w:vAlign w:val="center"/>
          </w:tcPr>
          <w:p w14:paraId="34B25834" w14:textId="77777777" w:rsidR="00540EBF" w:rsidRPr="00A241FC" w:rsidRDefault="00540EBF" w:rsidP="004663F8">
            <w:pPr>
              <w:pStyle w:val="ckhrilixml"/>
              <w:jc w:val="both"/>
            </w:pPr>
            <w:r w:rsidRPr="00A241FC">
              <w:t> </w:t>
            </w:r>
          </w:p>
        </w:tc>
        <w:tc>
          <w:tcPr>
            <w:tcW w:w="458" w:type="pct"/>
            <w:shd w:val="clear" w:color="000000" w:fill="FFFFFF"/>
            <w:vAlign w:val="center"/>
          </w:tcPr>
          <w:p w14:paraId="38EE8CC5" w14:textId="77777777" w:rsidR="00540EBF" w:rsidRPr="00A241FC" w:rsidRDefault="00540EBF" w:rsidP="004663F8">
            <w:pPr>
              <w:pStyle w:val="ckhrilixml"/>
              <w:jc w:val="both"/>
            </w:pPr>
            <w:r w:rsidRPr="00A241FC">
              <w:t> </w:t>
            </w:r>
          </w:p>
        </w:tc>
        <w:tc>
          <w:tcPr>
            <w:tcW w:w="327" w:type="pct"/>
            <w:shd w:val="clear" w:color="000000" w:fill="FFFFFF"/>
            <w:vAlign w:val="center"/>
          </w:tcPr>
          <w:p w14:paraId="329B3F27" w14:textId="77777777" w:rsidR="00540EBF" w:rsidRPr="00A241FC" w:rsidRDefault="00540EBF" w:rsidP="004663F8">
            <w:pPr>
              <w:pStyle w:val="ckhrilixml"/>
              <w:jc w:val="both"/>
            </w:pPr>
            <w:r w:rsidRPr="00A241FC">
              <w:t> </w:t>
            </w:r>
          </w:p>
        </w:tc>
        <w:tc>
          <w:tcPr>
            <w:tcW w:w="490" w:type="pct"/>
            <w:shd w:val="clear" w:color="000000" w:fill="FFFFFF"/>
            <w:vAlign w:val="center"/>
          </w:tcPr>
          <w:p w14:paraId="08D28FFE" w14:textId="77777777" w:rsidR="00540EBF" w:rsidRPr="00A241FC" w:rsidRDefault="00540EBF" w:rsidP="004663F8">
            <w:pPr>
              <w:pStyle w:val="ckhrilixml"/>
              <w:jc w:val="both"/>
            </w:pPr>
            <w:r w:rsidRPr="00A241FC">
              <w:t> </w:t>
            </w:r>
          </w:p>
        </w:tc>
      </w:tr>
      <w:tr w:rsidR="00540EBF" w:rsidRPr="00A241FC" w14:paraId="1260B70F" w14:textId="77777777" w:rsidTr="00540EBF">
        <w:trPr>
          <w:trHeight w:val="387"/>
        </w:trPr>
        <w:tc>
          <w:tcPr>
            <w:tcW w:w="5000" w:type="pct"/>
            <w:gridSpan w:val="12"/>
            <w:shd w:val="clear" w:color="000000" w:fill="FFFFFF"/>
            <w:vAlign w:val="center"/>
          </w:tcPr>
          <w:p w14:paraId="153E4EC6" w14:textId="77777777" w:rsidR="00540EBF" w:rsidRPr="00A241FC" w:rsidRDefault="00540EBF" w:rsidP="004663F8">
            <w:pPr>
              <w:pStyle w:val="ckhrilixml"/>
              <w:jc w:val="both"/>
            </w:pPr>
            <w:r w:rsidRPr="00A241FC">
              <w:t>შეადგინა: (თანამდებობა-სახელი გვარი)</w:t>
            </w:r>
          </w:p>
        </w:tc>
      </w:tr>
    </w:tbl>
    <w:p w14:paraId="235B659C" w14:textId="77777777" w:rsidR="00E44FC9" w:rsidRPr="00A241FC" w:rsidRDefault="00E44FC9" w:rsidP="004663F8">
      <w:pPr>
        <w:pStyle w:val="abzacixml"/>
        <w:jc w:val="both"/>
      </w:pPr>
    </w:p>
    <w:sectPr w:rsidR="00E44FC9" w:rsidRPr="00A241FC" w:rsidSect="00340428">
      <w:pgSz w:w="16838" w:h="11906"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67ECDA" w14:textId="77777777" w:rsidR="0076676D" w:rsidRDefault="0076676D" w:rsidP="00963D9D">
      <w:pPr>
        <w:spacing w:line="240" w:lineRule="auto"/>
      </w:pPr>
      <w:r>
        <w:separator/>
      </w:r>
    </w:p>
  </w:endnote>
  <w:endnote w:type="continuationSeparator" w:id="0">
    <w:p w14:paraId="304C9D69" w14:textId="77777777" w:rsidR="0076676D" w:rsidRDefault="0076676D" w:rsidP="00963D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40DBE" w14:textId="64EF263D" w:rsidR="00207B97" w:rsidRDefault="00207B97">
    <w:pPr>
      <w:pStyle w:val="Footer"/>
      <w:jc w:val="right"/>
    </w:pPr>
    <w:r>
      <w:fldChar w:fldCharType="begin"/>
    </w:r>
    <w:r>
      <w:instrText xml:space="preserve"> PAGE   \* MERGEFORMAT </w:instrText>
    </w:r>
    <w:r>
      <w:fldChar w:fldCharType="separate"/>
    </w:r>
    <w:r w:rsidR="00B34EAA">
      <w:rPr>
        <w:noProof/>
      </w:rPr>
      <w:t>19</w:t>
    </w:r>
    <w:r>
      <w:fldChar w:fldCharType="end"/>
    </w:r>
  </w:p>
  <w:p w14:paraId="354FF71C" w14:textId="77777777" w:rsidR="00207B97" w:rsidRDefault="00207B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A3BFB" w14:textId="77777777" w:rsidR="0076676D" w:rsidRDefault="0076676D" w:rsidP="00963D9D">
      <w:pPr>
        <w:spacing w:line="240" w:lineRule="auto"/>
      </w:pPr>
      <w:r>
        <w:separator/>
      </w:r>
    </w:p>
  </w:footnote>
  <w:footnote w:type="continuationSeparator" w:id="0">
    <w:p w14:paraId="2C3FC116" w14:textId="77777777" w:rsidR="0076676D" w:rsidRDefault="0076676D" w:rsidP="00963D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0A49"/>
    <w:multiLevelType w:val="hybridMultilevel"/>
    <w:tmpl w:val="0C963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C62735"/>
    <w:multiLevelType w:val="hybridMultilevel"/>
    <w:tmpl w:val="BD481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BA7D1E"/>
    <w:multiLevelType w:val="hybridMultilevel"/>
    <w:tmpl w:val="BC8CF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C55C50"/>
    <w:multiLevelType w:val="hybridMultilevel"/>
    <w:tmpl w:val="66425518"/>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2"/>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3"/>
  <w:hyphenationZone w:val="141"/>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3NTK2sDAyNrOwMDdQ0lEKTi0uzszPAykwrAUAApuvpiwAAAA="/>
  </w:docVars>
  <w:rsids>
    <w:rsidRoot w:val="0008157E"/>
    <w:rsid w:val="000003D3"/>
    <w:rsid w:val="00000537"/>
    <w:rsid w:val="00000A4A"/>
    <w:rsid w:val="0000118A"/>
    <w:rsid w:val="0000230E"/>
    <w:rsid w:val="00002AB9"/>
    <w:rsid w:val="00004DAF"/>
    <w:rsid w:val="00007257"/>
    <w:rsid w:val="000135CC"/>
    <w:rsid w:val="00013AD8"/>
    <w:rsid w:val="00014372"/>
    <w:rsid w:val="00014928"/>
    <w:rsid w:val="00015363"/>
    <w:rsid w:val="00016CD7"/>
    <w:rsid w:val="00016D5B"/>
    <w:rsid w:val="00017384"/>
    <w:rsid w:val="0001786D"/>
    <w:rsid w:val="000203EA"/>
    <w:rsid w:val="00022399"/>
    <w:rsid w:val="000233DC"/>
    <w:rsid w:val="00024995"/>
    <w:rsid w:val="00024DD4"/>
    <w:rsid w:val="00024E65"/>
    <w:rsid w:val="000254C5"/>
    <w:rsid w:val="0002576F"/>
    <w:rsid w:val="00026095"/>
    <w:rsid w:val="0002635F"/>
    <w:rsid w:val="00026B48"/>
    <w:rsid w:val="00026F06"/>
    <w:rsid w:val="00027251"/>
    <w:rsid w:val="000305EA"/>
    <w:rsid w:val="00031312"/>
    <w:rsid w:val="00032B71"/>
    <w:rsid w:val="00033B1E"/>
    <w:rsid w:val="00033B89"/>
    <w:rsid w:val="00034814"/>
    <w:rsid w:val="00034A0A"/>
    <w:rsid w:val="00035B02"/>
    <w:rsid w:val="00035C8B"/>
    <w:rsid w:val="00037843"/>
    <w:rsid w:val="0004031C"/>
    <w:rsid w:val="000406EF"/>
    <w:rsid w:val="00040A71"/>
    <w:rsid w:val="00040BD6"/>
    <w:rsid w:val="000413E5"/>
    <w:rsid w:val="00042252"/>
    <w:rsid w:val="00042A72"/>
    <w:rsid w:val="000464BA"/>
    <w:rsid w:val="00046D04"/>
    <w:rsid w:val="000472A5"/>
    <w:rsid w:val="00050824"/>
    <w:rsid w:val="0005177F"/>
    <w:rsid w:val="000518F7"/>
    <w:rsid w:val="00051D99"/>
    <w:rsid w:val="00052566"/>
    <w:rsid w:val="0005354D"/>
    <w:rsid w:val="00053A77"/>
    <w:rsid w:val="00054659"/>
    <w:rsid w:val="00054FF7"/>
    <w:rsid w:val="00055AD6"/>
    <w:rsid w:val="00056647"/>
    <w:rsid w:val="00056DAC"/>
    <w:rsid w:val="00057571"/>
    <w:rsid w:val="000577B6"/>
    <w:rsid w:val="00060B8E"/>
    <w:rsid w:val="0006111D"/>
    <w:rsid w:val="00061228"/>
    <w:rsid w:val="00064CCE"/>
    <w:rsid w:val="00065D70"/>
    <w:rsid w:val="000660D0"/>
    <w:rsid w:val="00066F68"/>
    <w:rsid w:val="0006721C"/>
    <w:rsid w:val="0007071B"/>
    <w:rsid w:val="000729A6"/>
    <w:rsid w:val="00073F90"/>
    <w:rsid w:val="000749BC"/>
    <w:rsid w:val="00074E00"/>
    <w:rsid w:val="00076966"/>
    <w:rsid w:val="00076CDA"/>
    <w:rsid w:val="0007753A"/>
    <w:rsid w:val="00077B36"/>
    <w:rsid w:val="0008152F"/>
    <w:rsid w:val="0008157E"/>
    <w:rsid w:val="0008218F"/>
    <w:rsid w:val="00083052"/>
    <w:rsid w:val="00083112"/>
    <w:rsid w:val="00083781"/>
    <w:rsid w:val="00083D61"/>
    <w:rsid w:val="0008441B"/>
    <w:rsid w:val="00084528"/>
    <w:rsid w:val="00084A98"/>
    <w:rsid w:val="00084AFE"/>
    <w:rsid w:val="0008604F"/>
    <w:rsid w:val="000871CC"/>
    <w:rsid w:val="000901B7"/>
    <w:rsid w:val="0009058A"/>
    <w:rsid w:val="00090F6D"/>
    <w:rsid w:val="000928AB"/>
    <w:rsid w:val="00093F14"/>
    <w:rsid w:val="00096345"/>
    <w:rsid w:val="00096359"/>
    <w:rsid w:val="000967A2"/>
    <w:rsid w:val="00097B72"/>
    <w:rsid w:val="00097DC2"/>
    <w:rsid w:val="000A01C1"/>
    <w:rsid w:val="000A4427"/>
    <w:rsid w:val="000A4C1B"/>
    <w:rsid w:val="000A5871"/>
    <w:rsid w:val="000A6553"/>
    <w:rsid w:val="000A6B89"/>
    <w:rsid w:val="000B1502"/>
    <w:rsid w:val="000B2682"/>
    <w:rsid w:val="000B34C6"/>
    <w:rsid w:val="000B40F4"/>
    <w:rsid w:val="000B4C1A"/>
    <w:rsid w:val="000B5805"/>
    <w:rsid w:val="000B6087"/>
    <w:rsid w:val="000B66FB"/>
    <w:rsid w:val="000B6EF1"/>
    <w:rsid w:val="000C0901"/>
    <w:rsid w:val="000C0D87"/>
    <w:rsid w:val="000C15B2"/>
    <w:rsid w:val="000C15F5"/>
    <w:rsid w:val="000C1B59"/>
    <w:rsid w:val="000C1F14"/>
    <w:rsid w:val="000C317A"/>
    <w:rsid w:val="000C4151"/>
    <w:rsid w:val="000C4758"/>
    <w:rsid w:val="000C5C37"/>
    <w:rsid w:val="000C78AA"/>
    <w:rsid w:val="000C791B"/>
    <w:rsid w:val="000D007C"/>
    <w:rsid w:val="000D0938"/>
    <w:rsid w:val="000D12A0"/>
    <w:rsid w:val="000D16BB"/>
    <w:rsid w:val="000D1739"/>
    <w:rsid w:val="000D1D6F"/>
    <w:rsid w:val="000D27A1"/>
    <w:rsid w:val="000D318B"/>
    <w:rsid w:val="000D4AF3"/>
    <w:rsid w:val="000D5E1B"/>
    <w:rsid w:val="000D6095"/>
    <w:rsid w:val="000D63AD"/>
    <w:rsid w:val="000D663C"/>
    <w:rsid w:val="000E0173"/>
    <w:rsid w:val="000E05FA"/>
    <w:rsid w:val="000E179D"/>
    <w:rsid w:val="000E23B7"/>
    <w:rsid w:val="000E29A3"/>
    <w:rsid w:val="000E2E27"/>
    <w:rsid w:val="000E4FE2"/>
    <w:rsid w:val="000E55EA"/>
    <w:rsid w:val="000E5971"/>
    <w:rsid w:val="000E5F44"/>
    <w:rsid w:val="000E657F"/>
    <w:rsid w:val="000F073B"/>
    <w:rsid w:val="000F0F7B"/>
    <w:rsid w:val="000F0F95"/>
    <w:rsid w:val="000F12B7"/>
    <w:rsid w:val="000F2870"/>
    <w:rsid w:val="000F39C2"/>
    <w:rsid w:val="000F437D"/>
    <w:rsid w:val="000F5664"/>
    <w:rsid w:val="000F7631"/>
    <w:rsid w:val="000F7C21"/>
    <w:rsid w:val="000F7DE8"/>
    <w:rsid w:val="001005B8"/>
    <w:rsid w:val="00100EA8"/>
    <w:rsid w:val="0010166A"/>
    <w:rsid w:val="001022DC"/>
    <w:rsid w:val="00102E7E"/>
    <w:rsid w:val="00103B9F"/>
    <w:rsid w:val="00103C66"/>
    <w:rsid w:val="00104E43"/>
    <w:rsid w:val="00105AC0"/>
    <w:rsid w:val="00105D96"/>
    <w:rsid w:val="001062F9"/>
    <w:rsid w:val="00106A1F"/>
    <w:rsid w:val="001106B8"/>
    <w:rsid w:val="00111093"/>
    <w:rsid w:val="00111D84"/>
    <w:rsid w:val="00111E47"/>
    <w:rsid w:val="001137A7"/>
    <w:rsid w:val="00113C1F"/>
    <w:rsid w:val="00113C61"/>
    <w:rsid w:val="00114C43"/>
    <w:rsid w:val="00114F27"/>
    <w:rsid w:val="00115708"/>
    <w:rsid w:val="00115E62"/>
    <w:rsid w:val="001161A7"/>
    <w:rsid w:val="00117CF2"/>
    <w:rsid w:val="00120621"/>
    <w:rsid w:val="00121B5A"/>
    <w:rsid w:val="00122584"/>
    <w:rsid w:val="001227A4"/>
    <w:rsid w:val="00124790"/>
    <w:rsid w:val="00124817"/>
    <w:rsid w:val="001248D3"/>
    <w:rsid w:val="00124D93"/>
    <w:rsid w:val="001267D1"/>
    <w:rsid w:val="001275F1"/>
    <w:rsid w:val="00127F09"/>
    <w:rsid w:val="001311B9"/>
    <w:rsid w:val="0013265D"/>
    <w:rsid w:val="00132E37"/>
    <w:rsid w:val="001331A5"/>
    <w:rsid w:val="00133475"/>
    <w:rsid w:val="001366A1"/>
    <w:rsid w:val="001366A2"/>
    <w:rsid w:val="001375D2"/>
    <w:rsid w:val="001400A4"/>
    <w:rsid w:val="00140AC7"/>
    <w:rsid w:val="00140F38"/>
    <w:rsid w:val="001415AF"/>
    <w:rsid w:val="00141678"/>
    <w:rsid w:val="0014197A"/>
    <w:rsid w:val="0014212B"/>
    <w:rsid w:val="001423B4"/>
    <w:rsid w:val="00142C23"/>
    <w:rsid w:val="0014313D"/>
    <w:rsid w:val="00144885"/>
    <w:rsid w:val="001453AF"/>
    <w:rsid w:val="00146E21"/>
    <w:rsid w:val="001506A3"/>
    <w:rsid w:val="00150A5D"/>
    <w:rsid w:val="00151117"/>
    <w:rsid w:val="00151287"/>
    <w:rsid w:val="0015203E"/>
    <w:rsid w:val="001526FA"/>
    <w:rsid w:val="00153135"/>
    <w:rsid w:val="001532E4"/>
    <w:rsid w:val="00153590"/>
    <w:rsid w:val="0015379D"/>
    <w:rsid w:val="00154B59"/>
    <w:rsid w:val="00155A1B"/>
    <w:rsid w:val="00155FD8"/>
    <w:rsid w:val="0015709D"/>
    <w:rsid w:val="001603D8"/>
    <w:rsid w:val="00160A43"/>
    <w:rsid w:val="00161256"/>
    <w:rsid w:val="0016146F"/>
    <w:rsid w:val="00161D72"/>
    <w:rsid w:val="00162665"/>
    <w:rsid w:val="001626C8"/>
    <w:rsid w:val="001636BB"/>
    <w:rsid w:val="00164314"/>
    <w:rsid w:val="00164555"/>
    <w:rsid w:val="001645DF"/>
    <w:rsid w:val="001651D2"/>
    <w:rsid w:val="0016523D"/>
    <w:rsid w:val="0016568E"/>
    <w:rsid w:val="00166002"/>
    <w:rsid w:val="001662C7"/>
    <w:rsid w:val="00166D8C"/>
    <w:rsid w:val="0017027E"/>
    <w:rsid w:val="001704A1"/>
    <w:rsid w:val="0017069C"/>
    <w:rsid w:val="00172B7A"/>
    <w:rsid w:val="00172CCE"/>
    <w:rsid w:val="00173BBD"/>
    <w:rsid w:val="00175281"/>
    <w:rsid w:val="001756AB"/>
    <w:rsid w:val="001778C0"/>
    <w:rsid w:val="0018037B"/>
    <w:rsid w:val="001841D3"/>
    <w:rsid w:val="00184A83"/>
    <w:rsid w:val="00185189"/>
    <w:rsid w:val="0018582E"/>
    <w:rsid w:val="00185A1A"/>
    <w:rsid w:val="00185E16"/>
    <w:rsid w:val="00186212"/>
    <w:rsid w:val="00186455"/>
    <w:rsid w:val="0018686D"/>
    <w:rsid w:val="00187BD8"/>
    <w:rsid w:val="00187D3F"/>
    <w:rsid w:val="0019319A"/>
    <w:rsid w:val="00195775"/>
    <w:rsid w:val="00195B4B"/>
    <w:rsid w:val="00196C5E"/>
    <w:rsid w:val="001A00C1"/>
    <w:rsid w:val="001A069A"/>
    <w:rsid w:val="001A1033"/>
    <w:rsid w:val="001A1085"/>
    <w:rsid w:val="001A1385"/>
    <w:rsid w:val="001A2577"/>
    <w:rsid w:val="001A352A"/>
    <w:rsid w:val="001A4531"/>
    <w:rsid w:val="001A469B"/>
    <w:rsid w:val="001A5C91"/>
    <w:rsid w:val="001A6223"/>
    <w:rsid w:val="001A6AE3"/>
    <w:rsid w:val="001A6D28"/>
    <w:rsid w:val="001A7DC1"/>
    <w:rsid w:val="001B0309"/>
    <w:rsid w:val="001B15B3"/>
    <w:rsid w:val="001B1DA4"/>
    <w:rsid w:val="001B1F5D"/>
    <w:rsid w:val="001B4158"/>
    <w:rsid w:val="001B5533"/>
    <w:rsid w:val="001B66F0"/>
    <w:rsid w:val="001B67E5"/>
    <w:rsid w:val="001B7DDD"/>
    <w:rsid w:val="001C02B3"/>
    <w:rsid w:val="001C05DC"/>
    <w:rsid w:val="001C061B"/>
    <w:rsid w:val="001C0CB8"/>
    <w:rsid w:val="001C1091"/>
    <w:rsid w:val="001C1141"/>
    <w:rsid w:val="001C1999"/>
    <w:rsid w:val="001C1AD7"/>
    <w:rsid w:val="001C1D3B"/>
    <w:rsid w:val="001C1E36"/>
    <w:rsid w:val="001C2324"/>
    <w:rsid w:val="001C318C"/>
    <w:rsid w:val="001C32A3"/>
    <w:rsid w:val="001C38AA"/>
    <w:rsid w:val="001C4C88"/>
    <w:rsid w:val="001C4D55"/>
    <w:rsid w:val="001C5279"/>
    <w:rsid w:val="001C5F4F"/>
    <w:rsid w:val="001C7479"/>
    <w:rsid w:val="001D10CC"/>
    <w:rsid w:val="001D13DE"/>
    <w:rsid w:val="001D18C7"/>
    <w:rsid w:val="001D28D1"/>
    <w:rsid w:val="001D3840"/>
    <w:rsid w:val="001D394B"/>
    <w:rsid w:val="001D483B"/>
    <w:rsid w:val="001D567F"/>
    <w:rsid w:val="001D606C"/>
    <w:rsid w:val="001D62FA"/>
    <w:rsid w:val="001D676E"/>
    <w:rsid w:val="001D67F7"/>
    <w:rsid w:val="001D6BC1"/>
    <w:rsid w:val="001D6E76"/>
    <w:rsid w:val="001E09C5"/>
    <w:rsid w:val="001E0CAB"/>
    <w:rsid w:val="001E108D"/>
    <w:rsid w:val="001E183E"/>
    <w:rsid w:val="001E3DA8"/>
    <w:rsid w:val="001E555B"/>
    <w:rsid w:val="001E576B"/>
    <w:rsid w:val="001F0EBF"/>
    <w:rsid w:val="001F1613"/>
    <w:rsid w:val="001F2632"/>
    <w:rsid w:val="001F2DAE"/>
    <w:rsid w:val="001F365F"/>
    <w:rsid w:val="001F4557"/>
    <w:rsid w:val="001F4637"/>
    <w:rsid w:val="001F4D46"/>
    <w:rsid w:val="001F4E56"/>
    <w:rsid w:val="001F599B"/>
    <w:rsid w:val="001F5CEB"/>
    <w:rsid w:val="001F6158"/>
    <w:rsid w:val="001F63C2"/>
    <w:rsid w:val="001F66D5"/>
    <w:rsid w:val="001F767D"/>
    <w:rsid w:val="001F76FD"/>
    <w:rsid w:val="002003C5"/>
    <w:rsid w:val="00200917"/>
    <w:rsid w:val="00201029"/>
    <w:rsid w:val="0020117B"/>
    <w:rsid w:val="00202A32"/>
    <w:rsid w:val="002040C9"/>
    <w:rsid w:val="0020534C"/>
    <w:rsid w:val="002053CE"/>
    <w:rsid w:val="00206ADC"/>
    <w:rsid w:val="00206E83"/>
    <w:rsid w:val="00207435"/>
    <w:rsid w:val="00207A0B"/>
    <w:rsid w:val="00207B97"/>
    <w:rsid w:val="002114A1"/>
    <w:rsid w:val="002128B1"/>
    <w:rsid w:val="00212A11"/>
    <w:rsid w:val="002135A9"/>
    <w:rsid w:val="002139DB"/>
    <w:rsid w:val="00215BD4"/>
    <w:rsid w:val="00216455"/>
    <w:rsid w:val="00216AE5"/>
    <w:rsid w:val="00217FF5"/>
    <w:rsid w:val="002201FB"/>
    <w:rsid w:val="002205BA"/>
    <w:rsid w:val="00221071"/>
    <w:rsid w:val="00221125"/>
    <w:rsid w:val="00221CB5"/>
    <w:rsid w:val="00223A9D"/>
    <w:rsid w:val="00223D83"/>
    <w:rsid w:val="0022440B"/>
    <w:rsid w:val="002247B4"/>
    <w:rsid w:val="00224C0B"/>
    <w:rsid w:val="002261FF"/>
    <w:rsid w:val="00227401"/>
    <w:rsid w:val="00230900"/>
    <w:rsid w:val="0023128A"/>
    <w:rsid w:val="00231CA1"/>
    <w:rsid w:val="0023262A"/>
    <w:rsid w:val="00232762"/>
    <w:rsid w:val="00233337"/>
    <w:rsid w:val="00233340"/>
    <w:rsid w:val="00233B80"/>
    <w:rsid w:val="00234546"/>
    <w:rsid w:val="00234888"/>
    <w:rsid w:val="00236427"/>
    <w:rsid w:val="002365E9"/>
    <w:rsid w:val="0023701B"/>
    <w:rsid w:val="00237C2E"/>
    <w:rsid w:val="00237C6A"/>
    <w:rsid w:val="00237E72"/>
    <w:rsid w:val="00240AE6"/>
    <w:rsid w:val="002422B7"/>
    <w:rsid w:val="00242647"/>
    <w:rsid w:val="00242F5B"/>
    <w:rsid w:val="002437DB"/>
    <w:rsid w:val="00245C21"/>
    <w:rsid w:val="00246A75"/>
    <w:rsid w:val="00246D3F"/>
    <w:rsid w:val="002473D8"/>
    <w:rsid w:val="002479C9"/>
    <w:rsid w:val="002502A5"/>
    <w:rsid w:val="002515AE"/>
    <w:rsid w:val="00253AE1"/>
    <w:rsid w:val="00253DD0"/>
    <w:rsid w:val="002544A8"/>
    <w:rsid w:val="00255AEE"/>
    <w:rsid w:val="00255F3A"/>
    <w:rsid w:val="00256E08"/>
    <w:rsid w:val="00257647"/>
    <w:rsid w:val="00257F5D"/>
    <w:rsid w:val="00260788"/>
    <w:rsid w:val="00260E9F"/>
    <w:rsid w:val="0026178E"/>
    <w:rsid w:val="00261E1A"/>
    <w:rsid w:val="0026230C"/>
    <w:rsid w:val="00263AE3"/>
    <w:rsid w:val="00265AB8"/>
    <w:rsid w:val="00266F9F"/>
    <w:rsid w:val="0026780B"/>
    <w:rsid w:val="00270831"/>
    <w:rsid w:val="00270BD6"/>
    <w:rsid w:val="00270FA8"/>
    <w:rsid w:val="00271BB9"/>
    <w:rsid w:val="00275244"/>
    <w:rsid w:val="002760A2"/>
    <w:rsid w:val="00280096"/>
    <w:rsid w:val="00280C4B"/>
    <w:rsid w:val="00281089"/>
    <w:rsid w:val="00281833"/>
    <w:rsid w:val="00282294"/>
    <w:rsid w:val="00282D67"/>
    <w:rsid w:val="00283B2C"/>
    <w:rsid w:val="00283F50"/>
    <w:rsid w:val="002855F6"/>
    <w:rsid w:val="00287AAC"/>
    <w:rsid w:val="00287F68"/>
    <w:rsid w:val="00290615"/>
    <w:rsid w:val="002915E6"/>
    <w:rsid w:val="002917D3"/>
    <w:rsid w:val="00291B72"/>
    <w:rsid w:val="0029250B"/>
    <w:rsid w:val="00292696"/>
    <w:rsid w:val="00292EE7"/>
    <w:rsid w:val="002931F4"/>
    <w:rsid w:val="0029421E"/>
    <w:rsid w:val="00294388"/>
    <w:rsid w:val="00294776"/>
    <w:rsid w:val="00294DFB"/>
    <w:rsid w:val="00296F3A"/>
    <w:rsid w:val="002A0554"/>
    <w:rsid w:val="002A0B63"/>
    <w:rsid w:val="002A1351"/>
    <w:rsid w:val="002A1536"/>
    <w:rsid w:val="002A1FDF"/>
    <w:rsid w:val="002A20D2"/>
    <w:rsid w:val="002A29F7"/>
    <w:rsid w:val="002A2D58"/>
    <w:rsid w:val="002A3F38"/>
    <w:rsid w:val="002A4BD4"/>
    <w:rsid w:val="002A5760"/>
    <w:rsid w:val="002A58C1"/>
    <w:rsid w:val="002A65AA"/>
    <w:rsid w:val="002A65F3"/>
    <w:rsid w:val="002A7273"/>
    <w:rsid w:val="002A75BB"/>
    <w:rsid w:val="002A78C0"/>
    <w:rsid w:val="002A7C0A"/>
    <w:rsid w:val="002B00D3"/>
    <w:rsid w:val="002B0B2D"/>
    <w:rsid w:val="002B0D3A"/>
    <w:rsid w:val="002B1007"/>
    <w:rsid w:val="002B1014"/>
    <w:rsid w:val="002B14A5"/>
    <w:rsid w:val="002B1F07"/>
    <w:rsid w:val="002B2DE2"/>
    <w:rsid w:val="002B4153"/>
    <w:rsid w:val="002B5CD2"/>
    <w:rsid w:val="002B779D"/>
    <w:rsid w:val="002B7D94"/>
    <w:rsid w:val="002C1CB6"/>
    <w:rsid w:val="002C2E90"/>
    <w:rsid w:val="002C3120"/>
    <w:rsid w:val="002C426B"/>
    <w:rsid w:val="002C4DCA"/>
    <w:rsid w:val="002C54DA"/>
    <w:rsid w:val="002C5A2F"/>
    <w:rsid w:val="002C6FD4"/>
    <w:rsid w:val="002C75AC"/>
    <w:rsid w:val="002C7A74"/>
    <w:rsid w:val="002D242E"/>
    <w:rsid w:val="002D3459"/>
    <w:rsid w:val="002D3898"/>
    <w:rsid w:val="002D505E"/>
    <w:rsid w:val="002D5ECF"/>
    <w:rsid w:val="002D6178"/>
    <w:rsid w:val="002D64E2"/>
    <w:rsid w:val="002D66FF"/>
    <w:rsid w:val="002D69C9"/>
    <w:rsid w:val="002D6B4D"/>
    <w:rsid w:val="002D709B"/>
    <w:rsid w:val="002D7A12"/>
    <w:rsid w:val="002D7FD4"/>
    <w:rsid w:val="002E03D2"/>
    <w:rsid w:val="002E0819"/>
    <w:rsid w:val="002E100E"/>
    <w:rsid w:val="002E12A0"/>
    <w:rsid w:val="002E1311"/>
    <w:rsid w:val="002E1524"/>
    <w:rsid w:val="002E1689"/>
    <w:rsid w:val="002E17AF"/>
    <w:rsid w:val="002E28C1"/>
    <w:rsid w:val="002E3100"/>
    <w:rsid w:val="002E38EC"/>
    <w:rsid w:val="002E3B17"/>
    <w:rsid w:val="002E3BA2"/>
    <w:rsid w:val="002E5B95"/>
    <w:rsid w:val="002E6087"/>
    <w:rsid w:val="002E6345"/>
    <w:rsid w:val="002E7B66"/>
    <w:rsid w:val="002F08EF"/>
    <w:rsid w:val="002F0BF9"/>
    <w:rsid w:val="002F1B2E"/>
    <w:rsid w:val="002F29D6"/>
    <w:rsid w:val="002F3A05"/>
    <w:rsid w:val="002F4CCB"/>
    <w:rsid w:val="002F5558"/>
    <w:rsid w:val="002F6044"/>
    <w:rsid w:val="002F63A9"/>
    <w:rsid w:val="00300030"/>
    <w:rsid w:val="0030104F"/>
    <w:rsid w:val="003010EE"/>
    <w:rsid w:val="00301453"/>
    <w:rsid w:val="00301708"/>
    <w:rsid w:val="0030222F"/>
    <w:rsid w:val="003047BA"/>
    <w:rsid w:val="003077D7"/>
    <w:rsid w:val="00307A41"/>
    <w:rsid w:val="00310998"/>
    <w:rsid w:val="00310D27"/>
    <w:rsid w:val="003117B8"/>
    <w:rsid w:val="00311CA7"/>
    <w:rsid w:val="00311D4F"/>
    <w:rsid w:val="00312912"/>
    <w:rsid w:val="00312E16"/>
    <w:rsid w:val="003130B0"/>
    <w:rsid w:val="00313BD3"/>
    <w:rsid w:val="003150C2"/>
    <w:rsid w:val="003151BD"/>
    <w:rsid w:val="00316EDA"/>
    <w:rsid w:val="00317FA6"/>
    <w:rsid w:val="003218B9"/>
    <w:rsid w:val="00322B35"/>
    <w:rsid w:val="00322BA8"/>
    <w:rsid w:val="0032349E"/>
    <w:rsid w:val="003239E2"/>
    <w:rsid w:val="00323C88"/>
    <w:rsid w:val="00323DD0"/>
    <w:rsid w:val="00323FF5"/>
    <w:rsid w:val="003240B0"/>
    <w:rsid w:val="00324621"/>
    <w:rsid w:val="00324DC1"/>
    <w:rsid w:val="00325331"/>
    <w:rsid w:val="003263B4"/>
    <w:rsid w:val="003268A3"/>
    <w:rsid w:val="00327363"/>
    <w:rsid w:val="003277C4"/>
    <w:rsid w:val="00330136"/>
    <w:rsid w:val="00330A41"/>
    <w:rsid w:val="00330FA5"/>
    <w:rsid w:val="003312BC"/>
    <w:rsid w:val="0033309E"/>
    <w:rsid w:val="00333D2D"/>
    <w:rsid w:val="00334018"/>
    <w:rsid w:val="00334284"/>
    <w:rsid w:val="00335580"/>
    <w:rsid w:val="0033622A"/>
    <w:rsid w:val="003363A7"/>
    <w:rsid w:val="00340379"/>
    <w:rsid w:val="00340428"/>
    <w:rsid w:val="00341DD4"/>
    <w:rsid w:val="00341DED"/>
    <w:rsid w:val="003422C4"/>
    <w:rsid w:val="00343370"/>
    <w:rsid w:val="00343928"/>
    <w:rsid w:val="0034431D"/>
    <w:rsid w:val="003449EA"/>
    <w:rsid w:val="00345687"/>
    <w:rsid w:val="003473AC"/>
    <w:rsid w:val="00347554"/>
    <w:rsid w:val="00350F45"/>
    <w:rsid w:val="003513B9"/>
    <w:rsid w:val="0035193E"/>
    <w:rsid w:val="00352755"/>
    <w:rsid w:val="00353890"/>
    <w:rsid w:val="003566A2"/>
    <w:rsid w:val="00357868"/>
    <w:rsid w:val="00357E23"/>
    <w:rsid w:val="0036117E"/>
    <w:rsid w:val="00361E8D"/>
    <w:rsid w:val="00362007"/>
    <w:rsid w:val="00363187"/>
    <w:rsid w:val="003634B4"/>
    <w:rsid w:val="0036350B"/>
    <w:rsid w:val="0036369B"/>
    <w:rsid w:val="00363C14"/>
    <w:rsid w:val="00364123"/>
    <w:rsid w:val="0036528A"/>
    <w:rsid w:val="0036586A"/>
    <w:rsid w:val="0036589A"/>
    <w:rsid w:val="00366B8B"/>
    <w:rsid w:val="00367A21"/>
    <w:rsid w:val="00367C26"/>
    <w:rsid w:val="00367D92"/>
    <w:rsid w:val="0037292A"/>
    <w:rsid w:val="00372E2B"/>
    <w:rsid w:val="00373A3B"/>
    <w:rsid w:val="00376B39"/>
    <w:rsid w:val="00376D39"/>
    <w:rsid w:val="00376DD2"/>
    <w:rsid w:val="00377DCE"/>
    <w:rsid w:val="00377F37"/>
    <w:rsid w:val="00380E49"/>
    <w:rsid w:val="0038117C"/>
    <w:rsid w:val="00381A9E"/>
    <w:rsid w:val="00383CD2"/>
    <w:rsid w:val="00384100"/>
    <w:rsid w:val="00384107"/>
    <w:rsid w:val="00384263"/>
    <w:rsid w:val="003852A7"/>
    <w:rsid w:val="003854C1"/>
    <w:rsid w:val="0038576D"/>
    <w:rsid w:val="0038597D"/>
    <w:rsid w:val="00386AEE"/>
    <w:rsid w:val="00386FCB"/>
    <w:rsid w:val="00387E4F"/>
    <w:rsid w:val="003908AE"/>
    <w:rsid w:val="003913F6"/>
    <w:rsid w:val="003927BE"/>
    <w:rsid w:val="003939B4"/>
    <w:rsid w:val="00393FDF"/>
    <w:rsid w:val="00394244"/>
    <w:rsid w:val="003943B0"/>
    <w:rsid w:val="00394F6A"/>
    <w:rsid w:val="003963FD"/>
    <w:rsid w:val="003964CF"/>
    <w:rsid w:val="00396A39"/>
    <w:rsid w:val="00397144"/>
    <w:rsid w:val="003A1197"/>
    <w:rsid w:val="003A13F4"/>
    <w:rsid w:val="003A1C40"/>
    <w:rsid w:val="003A3780"/>
    <w:rsid w:val="003A4D26"/>
    <w:rsid w:val="003A5902"/>
    <w:rsid w:val="003A61F1"/>
    <w:rsid w:val="003A6230"/>
    <w:rsid w:val="003A65B9"/>
    <w:rsid w:val="003A66F9"/>
    <w:rsid w:val="003A6B6B"/>
    <w:rsid w:val="003A760B"/>
    <w:rsid w:val="003B0229"/>
    <w:rsid w:val="003B0BB8"/>
    <w:rsid w:val="003B13D6"/>
    <w:rsid w:val="003B2823"/>
    <w:rsid w:val="003B2AC2"/>
    <w:rsid w:val="003B2E6B"/>
    <w:rsid w:val="003B3B4E"/>
    <w:rsid w:val="003B56C4"/>
    <w:rsid w:val="003B7085"/>
    <w:rsid w:val="003B75E4"/>
    <w:rsid w:val="003C06D0"/>
    <w:rsid w:val="003C20B8"/>
    <w:rsid w:val="003C26FD"/>
    <w:rsid w:val="003C2A47"/>
    <w:rsid w:val="003C318B"/>
    <w:rsid w:val="003C357E"/>
    <w:rsid w:val="003C39C6"/>
    <w:rsid w:val="003C40C9"/>
    <w:rsid w:val="003C44DA"/>
    <w:rsid w:val="003C4683"/>
    <w:rsid w:val="003C5A69"/>
    <w:rsid w:val="003C6195"/>
    <w:rsid w:val="003D148B"/>
    <w:rsid w:val="003D1A05"/>
    <w:rsid w:val="003D274C"/>
    <w:rsid w:val="003D3EFC"/>
    <w:rsid w:val="003D4A17"/>
    <w:rsid w:val="003D5221"/>
    <w:rsid w:val="003D5D9F"/>
    <w:rsid w:val="003D7D19"/>
    <w:rsid w:val="003E073C"/>
    <w:rsid w:val="003E0C13"/>
    <w:rsid w:val="003E112B"/>
    <w:rsid w:val="003E1647"/>
    <w:rsid w:val="003E1DE8"/>
    <w:rsid w:val="003E212D"/>
    <w:rsid w:val="003E3255"/>
    <w:rsid w:val="003E3C25"/>
    <w:rsid w:val="003E3F92"/>
    <w:rsid w:val="003E4EEF"/>
    <w:rsid w:val="003E5196"/>
    <w:rsid w:val="003E5B57"/>
    <w:rsid w:val="003E5EA7"/>
    <w:rsid w:val="003F199D"/>
    <w:rsid w:val="003F1E18"/>
    <w:rsid w:val="003F1FA5"/>
    <w:rsid w:val="003F2774"/>
    <w:rsid w:val="003F2F1A"/>
    <w:rsid w:val="003F5057"/>
    <w:rsid w:val="003F7373"/>
    <w:rsid w:val="003F78CE"/>
    <w:rsid w:val="003F7A60"/>
    <w:rsid w:val="004005E5"/>
    <w:rsid w:val="00401039"/>
    <w:rsid w:val="00401C26"/>
    <w:rsid w:val="00401F41"/>
    <w:rsid w:val="0040236D"/>
    <w:rsid w:val="0040280B"/>
    <w:rsid w:val="00402B0A"/>
    <w:rsid w:val="00403F62"/>
    <w:rsid w:val="0040563B"/>
    <w:rsid w:val="00406C19"/>
    <w:rsid w:val="00406FC1"/>
    <w:rsid w:val="0041046C"/>
    <w:rsid w:val="00411039"/>
    <w:rsid w:val="0041114A"/>
    <w:rsid w:val="00411639"/>
    <w:rsid w:val="00411A62"/>
    <w:rsid w:val="004129A2"/>
    <w:rsid w:val="00412B61"/>
    <w:rsid w:val="00414A4A"/>
    <w:rsid w:val="00414BFB"/>
    <w:rsid w:val="0041594B"/>
    <w:rsid w:val="00416323"/>
    <w:rsid w:val="004167C5"/>
    <w:rsid w:val="004173D8"/>
    <w:rsid w:val="00420EC2"/>
    <w:rsid w:val="00421B43"/>
    <w:rsid w:val="0042220D"/>
    <w:rsid w:val="004226FD"/>
    <w:rsid w:val="004228EC"/>
    <w:rsid w:val="0042518F"/>
    <w:rsid w:val="0042556D"/>
    <w:rsid w:val="0042557B"/>
    <w:rsid w:val="0042583E"/>
    <w:rsid w:val="004265A7"/>
    <w:rsid w:val="00427505"/>
    <w:rsid w:val="00427D3D"/>
    <w:rsid w:val="00430DF5"/>
    <w:rsid w:val="004319EC"/>
    <w:rsid w:val="0043231B"/>
    <w:rsid w:val="004327F3"/>
    <w:rsid w:val="00432B99"/>
    <w:rsid w:val="00432C0D"/>
    <w:rsid w:val="00432C9C"/>
    <w:rsid w:val="004335A8"/>
    <w:rsid w:val="004346B7"/>
    <w:rsid w:val="0043518E"/>
    <w:rsid w:val="004358A8"/>
    <w:rsid w:val="00435B89"/>
    <w:rsid w:val="0043662C"/>
    <w:rsid w:val="00437E71"/>
    <w:rsid w:val="00440738"/>
    <w:rsid w:val="00440BE4"/>
    <w:rsid w:val="00442921"/>
    <w:rsid w:val="004430CC"/>
    <w:rsid w:val="00443876"/>
    <w:rsid w:val="004438C1"/>
    <w:rsid w:val="00443C7F"/>
    <w:rsid w:val="004440A3"/>
    <w:rsid w:val="004445AF"/>
    <w:rsid w:val="004448B8"/>
    <w:rsid w:val="00445D5C"/>
    <w:rsid w:val="00446BA0"/>
    <w:rsid w:val="00446F88"/>
    <w:rsid w:val="00450C7C"/>
    <w:rsid w:val="004516D5"/>
    <w:rsid w:val="0045227A"/>
    <w:rsid w:val="00452850"/>
    <w:rsid w:val="004533EB"/>
    <w:rsid w:val="0045392D"/>
    <w:rsid w:val="00453B88"/>
    <w:rsid w:val="00454383"/>
    <w:rsid w:val="00455982"/>
    <w:rsid w:val="00455ADA"/>
    <w:rsid w:val="00455B02"/>
    <w:rsid w:val="00455DED"/>
    <w:rsid w:val="00455E34"/>
    <w:rsid w:val="0045705E"/>
    <w:rsid w:val="00460066"/>
    <w:rsid w:val="0046075B"/>
    <w:rsid w:val="00460ED6"/>
    <w:rsid w:val="00463079"/>
    <w:rsid w:val="00463BAB"/>
    <w:rsid w:val="00464165"/>
    <w:rsid w:val="004649F3"/>
    <w:rsid w:val="00464D2D"/>
    <w:rsid w:val="00465303"/>
    <w:rsid w:val="004662E4"/>
    <w:rsid w:val="004662F6"/>
    <w:rsid w:val="004663F8"/>
    <w:rsid w:val="00467C6F"/>
    <w:rsid w:val="00467D9D"/>
    <w:rsid w:val="0047019D"/>
    <w:rsid w:val="00470671"/>
    <w:rsid w:val="00470E66"/>
    <w:rsid w:val="00471A6C"/>
    <w:rsid w:val="00472B78"/>
    <w:rsid w:val="00473BA8"/>
    <w:rsid w:val="00474018"/>
    <w:rsid w:val="0047503E"/>
    <w:rsid w:val="00475D1A"/>
    <w:rsid w:val="00475F52"/>
    <w:rsid w:val="004765D4"/>
    <w:rsid w:val="00476F1C"/>
    <w:rsid w:val="00477896"/>
    <w:rsid w:val="00480058"/>
    <w:rsid w:val="00484246"/>
    <w:rsid w:val="00484F46"/>
    <w:rsid w:val="00485342"/>
    <w:rsid w:val="0048637F"/>
    <w:rsid w:val="0048647F"/>
    <w:rsid w:val="00486725"/>
    <w:rsid w:val="004867A7"/>
    <w:rsid w:val="0048689F"/>
    <w:rsid w:val="00486D6D"/>
    <w:rsid w:val="0048700A"/>
    <w:rsid w:val="004906A0"/>
    <w:rsid w:val="0049078D"/>
    <w:rsid w:val="00491E52"/>
    <w:rsid w:val="00492098"/>
    <w:rsid w:val="004928EA"/>
    <w:rsid w:val="0049291C"/>
    <w:rsid w:val="0049370B"/>
    <w:rsid w:val="0049375D"/>
    <w:rsid w:val="00493C6D"/>
    <w:rsid w:val="00494A5C"/>
    <w:rsid w:val="004956B3"/>
    <w:rsid w:val="0049600D"/>
    <w:rsid w:val="0049666E"/>
    <w:rsid w:val="00496DFE"/>
    <w:rsid w:val="004978E8"/>
    <w:rsid w:val="004A0E8C"/>
    <w:rsid w:val="004A165C"/>
    <w:rsid w:val="004A290A"/>
    <w:rsid w:val="004A2AED"/>
    <w:rsid w:val="004A2C60"/>
    <w:rsid w:val="004A2EAF"/>
    <w:rsid w:val="004A53C0"/>
    <w:rsid w:val="004A68B4"/>
    <w:rsid w:val="004B0653"/>
    <w:rsid w:val="004B0816"/>
    <w:rsid w:val="004B0D7E"/>
    <w:rsid w:val="004B1BF5"/>
    <w:rsid w:val="004B27FA"/>
    <w:rsid w:val="004B36B8"/>
    <w:rsid w:val="004B46E3"/>
    <w:rsid w:val="004B4940"/>
    <w:rsid w:val="004B7309"/>
    <w:rsid w:val="004C0021"/>
    <w:rsid w:val="004C081F"/>
    <w:rsid w:val="004C0A8E"/>
    <w:rsid w:val="004C0C13"/>
    <w:rsid w:val="004C1712"/>
    <w:rsid w:val="004C1977"/>
    <w:rsid w:val="004C1DD3"/>
    <w:rsid w:val="004C2245"/>
    <w:rsid w:val="004C3358"/>
    <w:rsid w:val="004C3ABA"/>
    <w:rsid w:val="004C443E"/>
    <w:rsid w:val="004C4885"/>
    <w:rsid w:val="004C4B5E"/>
    <w:rsid w:val="004C541E"/>
    <w:rsid w:val="004C592A"/>
    <w:rsid w:val="004C5949"/>
    <w:rsid w:val="004C5C41"/>
    <w:rsid w:val="004C6AB8"/>
    <w:rsid w:val="004C6AED"/>
    <w:rsid w:val="004C720B"/>
    <w:rsid w:val="004C7251"/>
    <w:rsid w:val="004C7F93"/>
    <w:rsid w:val="004D0BD9"/>
    <w:rsid w:val="004D0CBE"/>
    <w:rsid w:val="004D154C"/>
    <w:rsid w:val="004D192C"/>
    <w:rsid w:val="004D2730"/>
    <w:rsid w:val="004D3336"/>
    <w:rsid w:val="004D45A9"/>
    <w:rsid w:val="004D56A1"/>
    <w:rsid w:val="004D66B1"/>
    <w:rsid w:val="004D7BF7"/>
    <w:rsid w:val="004D7E22"/>
    <w:rsid w:val="004E072B"/>
    <w:rsid w:val="004E0820"/>
    <w:rsid w:val="004E2753"/>
    <w:rsid w:val="004E292B"/>
    <w:rsid w:val="004E29B0"/>
    <w:rsid w:val="004E2F16"/>
    <w:rsid w:val="004E3B29"/>
    <w:rsid w:val="004E4326"/>
    <w:rsid w:val="004E65EB"/>
    <w:rsid w:val="004E6DD4"/>
    <w:rsid w:val="004E7040"/>
    <w:rsid w:val="004E73B0"/>
    <w:rsid w:val="004F0143"/>
    <w:rsid w:val="004F04D6"/>
    <w:rsid w:val="004F139E"/>
    <w:rsid w:val="004F171E"/>
    <w:rsid w:val="004F33FE"/>
    <w:rsid w:val="004F37AD"/>
    <w:rsid w:val="004F3A70"/>
    <w:rsid w:val="004F5504"/>
    <w:rsid w:val="004F5B24"/>
    <w:rsid w:val="004F6645"/>
    <w:rsid w:val="004F69D1"/>
    <w:rsid w:val="004F7331"/>
    <w:rsid w:val="0050161B"/>
    <w:rsid w:val="005032C3"/>
    <w:rsid w:val="005034CA"/>
    <w:rsid w:val="0050380E"/>
    <w:rsid w:val="00504F95"/>
    <w:rsid w:val="00505726"/>
    <w:rsid w:val="005125CF"/>
    <w:rsid w:val="00512875"/>
    <w:rsid w:val="00512B9D"/>
    <w:rsid w:val="00515757"/>
    <w:rsid w:val="00515947"/>
    <w:rsid w:val="00517B42"/>
    <w:rsid w:val="00517F35"/>
    <w:rsid w:val="00517FCC"/>
    <w:rsid w:val="005202D2"/>
    <w:rsid w:val="0052277B"/>
    <w:rsid w:val="00522859"/>
    <w:rsid w:val="005234A8"/>
    <w:rsid w:val="00523B2B"/>
    <w:rsid w:val="0052411D"/>
    <w:rsid w:val="0052499A"/>
    <w:rsid w:val="005321D0"/>
    <w:rsid w:val="0053238E"/>
    <w:rsid w:val="005324B5"/>
    <w:rsid w:val="005325E3"/>
    <w:rsid w:val="005335B4"/>
    <w:rsid w:val="00533858"/>
    <w:rsid w:val="00534667"/>
    <w:rsid w:val="00534CCA"/>
    <w:rsid w:val="00534F0C"/>
    <w:rsid w:val="00535401"/>
    <w:rsid w:val="005359E4"/>
    <w:rsid w:val="005365F8"/>
    <w:rsid w:val="0053746B"/>
    <w:rsid w:val="00537D9F"/>
    <w:rsid w:val="00537E4C"/>
    <w:rsid w:val="0054054B"/>
    <w:rsid w:val="00540EBF"/>
    <w:rsid w:val="00541771"/>
    <w:rsid w:val="00543BDE"/>
    <w:rsid w:val="00544461"/>
    <w:rsid w:val="00545CA5"/>
    <w:rsid w:val="00545E5B"/>
    <w:rsid w:val="00545F1F"/>
    <w:rsid w:val="005464F2"/>
    <w:rsid w:val="00546B67"/>
    <w:rsid w:val="005479C3"/>
    <w:rsid w:val="00547F31"/>
    <w:rsid w:val="0055051E"/>
    <w:rsid w:val="00551310"/>
    <w:rsid w:val="005529E7"/>
    <w:rsid w:val="00552B70"/>
    <w:rsid w:val="00552F99"/>
    <w:rsid w:val="0055340E"/>
    <w:rsid w:val="005534A8"/>
    <w:rsid w:val="0055386D"/>
    <w:rsid w:val="005539A6"/>
    <w:rsid w:val="005541E7"/>
    <w:rsid w:val="005548EC"/>
    <w:rsid w:val="00555516"/>
    <w:rsid w:val="0055578E"/>
    <w:rsid w:val="00555FEF"/>
    <w:rsid w:val="005568E2"/>
    <w:rsid w:val="00556C9D"/>
    <w:rsid w:val="00557D2A"/>
    <w:rsid w:val="005606E7"/>
    <w:rsid w:val="00560876"/>
    <w:rsid w:val="005608DF"/>
    <w:rsid w:val="00560AD4"/>
    <w:rsid w:val="0056115F"/>
    <w:rsid w:val="00562902"/>
    <w:rsid w:val="00562B4B"/>
    <w:rsid w:val="00562E75"/>
    <w:rsid w:val="00562F37"/>
    <w:rsid w:val="005646C6"/>
    <w:rsid w:val="00564E75"/>
    <w:rsid w:val="0056676E"/>
    <w:rsid w:val="005670B2"/>
    <w:rsid w:val="0056723A"/>
    <w:rsid w:val="00570256"/>
    <w:rsid w:val="005709B2"/>
    <w:rsid w:val="0057170E"/>
    <w:rsid w:val="00571916"/>
    <w:rsid w:val="005719D6"/>
    <w:rsid w:val="00571B50"/>
    <w:rsid w:val="00572FCE"/>
    <w:rsid w:val="00574022"/>
    <w:rsid w:val="0057434E"/>
    <w:rsid w:val="00574491"/>
    <w:rsid w:val="00575CC1"/>
    <w:rsid w:val="00576C03"/>
    <w:rsid w:val="005771F0"/>
    <w:rsid w:val="00577590"/>
    <w:rsid w:val="0058317A"/>
    <w:rsid w:val="00583BE0"/>
    <w:rsid w:val="00583C08"/>
    <w:rsid w:val="005848FE"/>
    <w:rsid w:val="00584C1E"/>
    <w:rsid w:val="00585948"/>
    <w:rsid w:val="00586056"/>
    <w:rsid w:val="00587E9B"/>
    <w:rsid w:val="005902DC"/>
    <w:rsid w:val="00590314"/>
    <w:rsid w:val="00591951"/>
    <w:rsid w:val="00591DE6"/>
    <w:rsid w:val="00591F2C"/>
    <w:rsid w:val="005920CA"/>
    <w:rsid w:val="005920D9"/>
    <w:rsid w:val="00592455"/>
    <w:rsid w:val="00593DEF"/>
    <w:rsid w:val="005946AF"/>
    <w:rsid w:val="0059682B"/>
    <w:rsid w:val="00596FE6"/>
    <w:rsid w:val="005A1304"/>
    <w:rsid w:val="005A1712"/>
    <w:rsid w:val="005A1C1B"/>
    <w:rsid w:val="005A39EC"/>
    <w:rsid w:val="005A48C5"/>
    <w:rsid w:val="005A52C4"/>
    <w:rsid w:val="005A57C5"/>
    <w:rsid w:val="005A584D"/>
    <w:rsid w:val="005A7FB8"/>
    <w:rsid w:val="005B157C"/>
    <w:rsid w:val="005B1EA2"/>
    <w:rsid w:val="005B2484"/>
    <w:rsid w:val="005B3A7F"/>
    <w:rsid w:val="005B445E"/>
    <w:rsid w:val="005B49DB"/>
    <w:rsid w:val="005B65B9"/>
    <w:rsid w:val="005B6E6F"/>
    <w:rsid w:val="005B76A3"/>
    <w:rsid w:val="005C0077"/>
    <w:rsid w:val="005C1B7D"/>
    <w:rsid w:val="005C1BD9"/>
    <w:rsid w:val="005C2D9C"/>
    <w:rsid w:val="005C39C6"/>
    <w:rsid w:val="005D081B"/>
    <w:rsid w:val="005D0DD6"/>
    <w:rsid w:val="005D0EAE"/>
    <w:rsid w:val="005D160B"/>
    <w:rsid w:val="005D1FD0"/>
    <w:rsid w:val="005D25DE"/>
    <w:rsid w:val="005D3B2E"/>
    <w:rsid w:val="005D3CE8"/>
    <w:rsid w:val="005D47A8"/>
    <w:rsid w:val="005D591C"/>
    <w:rsid w:val="005D6918"/>
    <w:rsid w:val="005D6FDF"/>
    <w:rsid w:val="005D7F66"/>
    <w:rsid w:val="005E19EE"/>
    <w:rsid w:val="005E25E8"/>
    <w:rsid w:val="005E288B"/>
    <w:rsid w:val="005E368D"/>
    <w:rsid w:val="005E614E"/>
    <w:rsid w:val="005E643F"/>
    <w:rsid w:val="005E69D7"/>
    <w:rsid w:val="005E790D"/>
    <w:rsid w:val="005E792B"/>
    <w:rsid w:val="005E7CA9"/>
    <w:rsid w:val="005E7F05"/>
    <w:rsid w:val="005F0225"/>
    <w:rsid w:val="005F159A"/>
    <w:rsid w:val="005F1A7C"/>
    <w:rsid w:val="005F29F2"/>
    <w:rsid w:val="005F2E58"/>
    <w:rsid w:val="005F2EC8"/>
    <w:rsid w:val="005F3082"/>
    <w:rsid w:val="005F556A"/>
    <w:rsid w:val="005F5D60"/>
    <w:rsid w:val="005F6725"/>
    <w:rsid w:val="00600C87"/>
    <w:rsid w:val="00601696"/>
    <w:rsid w:val="00602756"/>
    <w:rsid w:val="00602D15"/>
    <w:rsid w:val="006034FC"/>
    <w:rsid w:val="00604DBD"/>
    <w:rsid w:val="00605B9B"/>
    <w:rsid w:val="0060604A"/>
    <w:rsid w:val="00607A13"/>
    <w:rsid w:val="00607A91"/>
    <w:rsid w:val="0061018E"/>
    <w:rsid w:val="00611D9F"/>
    <w:rsid w:val="006125D4"/>
    <w:rsid w:val="00612B6D"/>
    <w:rsid w:val="006143C4"/>
    <w:rsid w:val="00614AB4"/>
    <w:rsid w:val="00614CFB"/>
    <w:rsid w:val="00615028"/>
    <w:rsid w:val="00615E12"/>
    <w:rsid w:val="006161AE"/>
    <w:rsid w:val="00616270"/>
    <w:rsid w:val="00616956"/>
    <w:rsid w:val="006169BC"/>
    <w:rsid w:val="00617812"/>
    <w:rsid w:val="00617F2D"/>
    <w:rsid w:val="00620DA0"/>
    <w:rsid w:val="00621014"/>
    <w:rsid w:val="00622B54"/>
    <w:rsid w:val="00622C9D"/>
    <w:rsid w:val="00623090"/>
    <w:rsid w:val="006230D3"/>
    <w:rsid w:val="00624B13"/>
    <w:rsid w:val="006252AA"/>
    <w:rsid w:val="006259A0"/>
    <w:rsid w:val="00625E92"/>
    <w:rsid w:val="0062672D"/>
    <w:rsid w:val="0062702F"/>
    <w:rsid w:val="00627265"/>
    <w:rsid w:val="0062732E"/>
    <w:rsid w:val="006306EA"/>
    <w:rsid w:val="0063149C"/>
    <w:rsid w:val="00631DEB"/>
    <w:rsid w:val="0063490B"/>
    <w:rsid w:val="00634EC5"/>
    <w:rsid w:val="00635335"/>
    <w:rsid w:val="00635B7C"/>
    <w:rsid w:val="0063746D"/>
    <w:rsid w:val="006375EE"/>
    <w:rsid w:val="00640408"/>
    <w:rsid w:val="0064151B"/>
    <w:rsid w:val="006426FE"/>
    <w:rsid w:val="0064278B"/>
    <w:rsid w:val="0064313E"/>
    <w:rsid w:val="0064343B"/>
    <w:rsid w:val="0064476A"/>
    <w:rsid w:val="00644DE3"/>
    <w:rsid w:val="00647673"/>
    <w:rsid w:val="00650B93"/>
    <w:rsid w:val="00650ED0"/>
    <w:rsid w:val="0065188C"/>
    <w:rsid w:val="00651895"/>
    <w:rsid w:val="0065278D"/>
    <w:rsid w:val="00652C0F"/>
    <w:rsid w:val="00653BBE"/>
    <w:rsid w:val="00655996"/>
    <w:rsid w:val="00655C6A"/>
    <w:rsid w:val="006575F5"/>
    <w:rsid w:val="006576E1"/>
    <w:rsid w:val="006603F8"/>
    <w:rsid w:val="00662AC5"/>
    <w:rsid w:val="00662BE1"/>
    <w:rsid w:val="0066303E"/>
    <w:rsid w:val="00663EB2"/>
    <w:rsid w:val="00664A09"/>
    <w:rsid w:val="00664E56"/>
    <w:rsid w:val="006650EA"/>
    <w:rsid w:val="00665742"/>
    <w:rsid w:val="00666312"/>
    <w:rsid w:val="00666B82"/>
    <w:rsid w:val="00666C2E"/>
    <w:rsid w:val="006674CC"/>
    <w:rsid w:val="006677A8"/>
    <w:rsid w:val="00670E2B"/>
    <w:rsid w:val="00672AA6"/>
    <w:rsid w:val="0067373C"/>
    <w:rsid w:val="006745A2"/>
    <w:rsid w:val="00675161"/>
    <w:rsid w:val="0067570D"/>
    <w:rsid w:val="00675ADE"/>
    <w:rsid w:val="00676772"/>
    <w:rsid w:val="00676863"/>
    <w:rsid w:val="006771C7"/>
    <w:rsid w:val="00677D88"/>
    <w:rsid w:val="00677F04"/>
    <w:rsid w:val="00680002"/>
    <w:rsid w:val="0068009E"/>
    <w:rsid w:val="006800EC"/>
    <w:rsid w:val="00680E0C"/>
    <w:rsid w:val="00682E91"/>
    <w:rsid w:val="00683F7F"/>
    <w:rsid w:val="0068418B"/>
    <w:rsid w:val="00684926"/>
    <w:rsid w:val="00684FCA"/>
    <w:rsid w:val="00685532"/>
    <w:rsid w:val="00686A78"/>
    <w:rsid w:val="0068745D"/>
    <w:rsid w:val="00687D1C"/>
    <w:rsid w:val="00687DE1"/>
    <w:rsid w:val="00687F04"/>
    <w:rsid w:val="006913C3"/>
    <w:rsid w:val="00691C62"/>
    <w:rsid w:val="006921D8"/>
    <w:rsid w:val="00692A48"/>
    <w:rsid w:val="0069306E"/>
    <w:rsid w:val="00693358"/>
    <w:rsid w:val="00693A7A"/>
    <w:rsid w:val="00694E25"/>
    <w:rsid w:val="00695466"/>
    <w:rsid w:val="006963E9"/>
    <w:rsid w:val="00697D77"/>
    <w:rsid w:val="006A0F54"/>
    <w:rsid w:val="006A1C09"/>
    <w:rsid w:val="006A262C"/>
    <w:rsid w:val="006A2756"/>
    <w:rsid w:val="006A2BBF"/>
    <w:rsid w:val="006A3D96"/>
    <w:rsid w:val="006A4F6D"/>
    <w:rsid w:val="006A588B"/>
    <w:rsid w:val="006A5D11"/>
    <w:rsid w:val="006A6667"/>
    <w:rsid w:val="006A7CAD"/>
    <w:rsid w:val="006B02A6"/>
    <w:rsid w:val="006B18EA"/>
    <w:rsid w:val="006B1AD1"/>
    <w:rsid w:val="006B1CA3"/>
    <w:rsid w:val="006B261E"/>
    <w:rsid w:val="006B287F"/>
    <w:rsid w:val="006B4880"/>
    <w:rsid w:val="006B4B5B"/>
    <w:rsid w:val="006B6FB6"/>
    <w:rsid w:val="006C0110"/>
    <w:rsid w:val="006C0391"/>
    <w:rsid w:val="006C042B"/>
    <w:rsid w:val="006C0914"/>
    <w:rsid w:val="006C0D4C"/>
    <w:rsid w:val="006C1C1D"/>
    <w:rsid w:val="006C2EE9"/>
    <w:rsid w:val="006C381A"/>
    <w:rsid w:val="006C3AAA"/>
    <w:rsid w:val="006C424A"/>
    <w:rsid w:val="006C5D59"/>
    <w:rsid w:val="006C5DEF"/>
    <w:rsid w:val="006C61B5"/>
    <w:rsid w:val="006C65D1"/>
    <w:rsid w:val="006C73B6"/>
    <w:rsid w:val="006D02A3"/>
    <w:rsid w:val="006D0A13"/>
    <w:rsid w:val="006D2100"/>
    <w:rsid w:val="006D22CA"/>
    <w:rsid w:val="006D2950"/>
    <w:rsid w:val="006D2A48"/>
    <w:rsid w:val="006D2BCB"/>
    <w:rsid w:val="006D3D6D"/>
    <w:rsid w:val="006D6012"/>
    <w:rsid w:val="006D6363"/>
    <w:rsid w:val="006D6E79"/>
    <w:rsid w:val="006D731B"/>
    <w:rsid w:val="006D781D"/>
    <w:rsid w:val="006E00DB"/>
    <w:rsid w:val="006E26B6"/>
    <w:rsid w:val="006E3F3E"/>
    <w:rsid w:val="006E5DD0"/>
    <w:rsid w:val="006E6638"/>
    <w:rsid w:val="006E6B76"/>
    <w:rsid w:val="006E7015"/>
    <w:rsid w:val="006E7049"/>
    <w:rsid w:val="006E71CB"/>
    <w:rsid w:val="006E77A2"/>
    <w:rsid w:val="006E77FE"/>
    <w:rsid w:val="006E7B99"/>
    <w:rsid w:val="006F0A84"/>
    <w:rsid w:val="006F1DD1"/>
    <w:rsid w:val="006F24F6"/>
    <w:rsid w:val="006F25E2"/>
    <w:rsid w:val="006F2C57"/>
    <w:rsid w:val="006F332D"/>
    <w:rsid w:val="006F470D"/>
    <w:rsid w:val="006F5C87"/>
    <w:rsid w:val="006F5EA5"/>
    <w:rsid w:val="006F61AB"/>
    <w:rsid w:val="006F672E"/>
    <w:rsid w:val="00700E0B"/>
    <w:rsid w:val="00701DC8"/>
    <w:rsid w:val="00701E2E"/>
    <w:rsid w:val="007021A3"/>
    <w:rsid w:val="00702650"/>
    <w:rsid w:val="0070297D"/>
    <w:rsid w:val="00702B27"/>
    <w:rsid w:val="00703054"/>
    <w:rsid w:val="00704C0F"/>
    <w:rsid w:val="00705419"/>
    <w:rsid w:val="007058CA"/>
    <w:rsid w:val="00705D41"/>
    <w:rsid w:val="00706D63"/>
    <w:rsid w:val="00706FB9"/>
    <w:rsid w:val="00707E0E"/>
    <w:rsid w:val="007119E5"/>
    <w:rsid w:val="00712B41"/>
    <w:rsid w:val="00712C81"/>
    <w:rsid w:val="00713786"/>
    <w:rsid w:val="0071380E"/>
    <w:rsid w:val="00713830"/>
    <w:rsid w:val="00713BCA"/>
    <w:rsid w:val="00713BF1"/>
    <w:rsid w:val="00716171"/>
    <w:rsid w:val="007169FD"/>
    <w:rsid w:val="007203D2"/>
    <w:rsid w:val="007207EF"/>
    <w:rsid w:val="0072174B"/>
    <w:rsid w:val="00721AFA"/>
    <w:rsid w:val="0072227D"/>
    <w:rsid w:val="00722424"/>
    <w:rsid w:val="007255A5"/>
    <w:rsid w:val="007265DD"/>
    <w:rsid w:val="007266E0"/>
    <w:rsid w:val="00727035"/>
    <w:rsid w:val="007273A6"/>
    <w:rsid w:val="0073257D"/>
    <w:rsid w:val="00732CB2"/>
    <w:rsid w:val="00732D8A"/>
    <w:rsid w:val="0073333A"/>
    <w:rsid w:val="00733DD8"/>
    <w:rsid w:val="00733F46"/>
    <w:rsid w:val="00734E2C"/>
    <w:rsid w:val="00736D33"/>
    <w:rsid w:val="0073792D"/>
    <w:rsid w:val="00737D15"/>
    <w:rsid w:val="0074064A"/>
    <w:rsid w:val="0074193B"/>
    <w:rsid w:val="00741CDC"/>
    <w:rsid w:val="00741F9D"/>
    <w:rsid w:val="00742113"/>
    <w:rsid w:val="007422BE"/>
    <w:rsid w:val="007424D7"/>
    <w:rsid w:val="00742EA7"/>
    <w:rsid w:val="007462DB"/>
    <w:rsid w:val="00746CF6"/>
    <w:rsid w:val="007478AC"/>
    <w:rsid w:val="007511D5"/>
    <w:rsid w:val="007516A9"/>
    <w:rsid w:val="00751CCE"/>
    <w:rsid w:val="00753787"/>
    <w:rsid w:val="00753B77"/>
    <w:rsid w:val="0075418A"/>
    <w:rsid w:val="0075475D"/>
    <w:rsid w:val="00754846"/>
    <w:rsid w:val="00754D99"/>
    <w:rsid w:val="00754E32"/>
    <w:rsid w:val="00754EDF"/>
    <w:rsid w:val="0075553B"/>
    <w:rsid w:val="00756429"/>
    <w:rsid w:val="00757EE1"/>
    <w:rsid w:val="007602C5"/>
    <w:rsid w:val="00760B9B"/>
    <w:rsid w:val="00761246"/>
    <w:rsid w:val="0076127F"/>
    <w:rsid w:val="00764988"/>
    <w:rsid w:val="00764C51"/>
    <w:rsid w:val="00765B5B"/>
    <w:rsid w:val="007664ED"/>
    <w:rsid w:val="0076676D"/>
    <w:rsid w:val="00766C4B"/>
    <w:rsid w:val="00766E62"/>
    <w:rsid w:val="00771E73"/>
    <w:rsid w:val="0077215E"/>
    <w:rsid w:val="0077431F"/>
    <w:rsid w:val="00774EFF"/>
    <w:rsid w:val="00775AB3"/>
    <w:rsid w:val="00775AD5"/>
    <w:rsid w:val="00776654"/>
    <w:rsid w:val="00780689"/>
    <w:rsid w:val="00780B48"/>
    <w:rsid w:val="00780E31"/>
    <w:rsid w:val="007818EF"/>
    <w:rsid w:val="007823A2"/>
    <w:rsid w:val="0078354B"/>
    <w:rsid w:val="00783B72"/>
    <w:rsid w:val="007849CF"/>
    <w:rsid w:val="00784B08"/>
    <w:rsid w:val="00785558"/>
    <w:rsid w:val="00785A9A"/>
    <w:rsid w:val="00785C16"/>
    <w:rsid w:val="00785D0D"/>
    <w:rsid w:val="00786CC4"/>
    <w:rsid w:val="00786CD5"/>
    <w:rsid w:val="00787998"/>
    <w:rsid w:val="0079019C"/>
    <w:rsid w:val="007902CE"/>
    <w:rsid w:val="0079057F"/>
    <w:rsid w:val="00791E47"/>
    <w:rsid w:val="00791F3B"/>
    <w:rsid w:val="007933E0"/>
    <w:rsid w:val="007934D9"/>
    <w:rsid w:val="00793A0C"/>
    <w:rsid w:val="0079419F"/>
    <w:rsid w:val="00795213"/>
    <w:rsid w:val="0079529F"/>
    <w:rsid w:val="007952D5"/>
    <w:rsid w:val="00795A58"/>
    <w:rsid w:val="00795CDB"/>
    <w:rsid w:val="007960B5"/>
    <w:rsid w:val="00797657"/>
    <w:rsid w:val="007A07AB"/>
    <w:rsid w:val="007A096C"/>
    <w:rsid w:val="007A1012"/>
    <w:rsid w:val="007A16CB"/>
    <w:rsid w:val="007A1AF7"/>
    <w:rsid w:val="007A31B3"/>
    <w:rsid w:val="007A461D"/>
    <w:rsid w:val="007A5887"/>
    <w:rsid w:val="007A64E1"/>
    <w:rsid w:val="007A66DF"/>
    <w:rsid w:val="007A6FF7"/>
    <w:rsid w:val="007A758D"/>
    <w:rsid w:val="007A75D8"/>
    <w:rsid w:val="007B140C"/>
    <w:rsid w:val="007B17FA"/>
    <w:rsid w:val="007B18F7"/>
    <w:rsid w:val="007B296A"/>
    <w:rsid w:val="007B2A38"/>
    <w:rsid w:val="007B377B"/>
    <w:rsid w:val="007B3E7D"/>
    <w:rsid w:val="007B5634"/>
    <w:rsid w:val="007B6C5A"/>
    <w:rsid w:val="007B6CB5"/>
    <w:rsid w:val="007B707F"/>
    <w:rsid w:val="007C14A0"/>
    <w:rsid w:val="007C16FF"/>
    <w:rsid w:val="007C17E0"/>
    <w:rsid w:val="007C37D8"/>
    <w:rsid w:val="007C3842"/>
    <w:rsid w:val="007C51C1"/>
    <w:rsid w:val="007C53A1"/>
    <w:rsid w:val="007C6AEC"/>
    <w:rsid w:val="007C7626"/>
    <w:rsid w:val="007D0D83"/>
    <w:rsid w:val="007D1166"/>
    <w:rsid w:val="007D20EC"/>
    <w:rsid w:val="007D210B"/>
    <w:rsid w:val="007D2EB0"/>
    <w:rsid w:val="007D3446"/>
    <w:rsid w:val="007D359D"/>
    <w:rsid w:val="007D3A6D"/>
    <w:rsid w:val="007D4259"/>
    <w:rsid w:val="007D4689"/>
    <w:rsid w:val="007D46D1"/>
    <w:rsid w:val="007D5588"/>
    <w:rsid w:val="007D5AEB"/>
    <w:rsid w:val="007D60F9"/>
    <w:rsid w:val="007D73DD"/>
    <w:rsid w:val="007D789D"/>
    <w:rsid w:val="007E3DC4"/>
    <w:rsid w:val="007E408C"/>
    <w:rsid w:val="007E4AC1"/>
    <w:rsid w:val="007E5D6A"/>
    <w:rsid w:val="007E654D"/>
    <w:rsid w:val="007E77D0"/>
    <w:rsid w:val="007F0440"/>
    <w:rsid w:val="007F0A1D"/>
    <w:rsid w:val="007F3AE1"/>
    <w:rsid w:val="007F3DA0"/>
    <w:rsid w:val="007F6C4E"/>
    <w:rsid w:val="008007CF"/>
    <w:rsid w:val="00800A45"/>
    <w:rsid w:val="00801259"/>
    <w:rsid w:val="00801294"/>
    <w:rsid w:val="00802495"/>
    <w:rsid w:val="008027C2"/>
    <w:rsid w:val="0080410C"/>
    <w:rsid w:val="00804C5D"/>
    <w:rsid w:val="00804EA3"/>
    <w:rsid w:val="00806A00"/>
    <w:rsid w:val="00806C0F"/>
    <w:rsid w:val="00810009"/>
    <w:rsid w:val="008104BA"/>
    <w:rsid w:val="00810597"/>
    <w:rsid w:val="00810B86"/>
    <w:rsid w:val="008112B0"/>
    <w:rsid w:val="008113AC"/>
    <w:rsid w:val="00811600"/>
    <w:rsid w:val="00811BF3"/>
    <w:rsid w:val="00812026"/>
    <w:rsid w:val="00812BBA"/>
    <w:rsid w:val="00812FAD"/>
    <w:rsid w:val="00814CBB"/>
    <w:rsid w:val="00814DE2"/>
    <w:rsid w:val="008168A6"/>
    <w:rsid w:val="00817D75"/>
    <w:rsid w:val="008205FE"/>
    <w:rsid w:val="008209D2"/>
    <w:rsid w:val="00820A61"/>
    <w:rsid w:val="00821B7E"/>
    <w:rsid w:val="008225D7"/>
    <w:rsid w:val="00825624"/>
    <w:rsid w:val="00826FF6"/>
    <w:rsid w:val="0082743B"/>
    <w:rsid w:val="00827938"/>
    <w:rsid w:val="00830707"/>
    <w:rsid w:val="0083076E"/>
    <w:rsid w:val="00830FDB"/>
    <w:rsid w:val="00835564"/>
    <w:rsid w:val="00836BFE"/>
    <w:rsid w:val="00840DE7"/>
    <w:rsid w:val="00840EAC"/>
    <w:rsid w:val="00841C44"/>
    <w:rsid w:val="00841E55"/>
    <w:rsid w:val="008428ED"/>
    <w:rsid w:val="008429BA"/>
    <w:rsid w:val="00843796"/>
    <w:rsid w:val="00843BE0"/>
    <w:rsid w:val="0084461A"/>
    <w:rsid w:val="008447A2"/>
    <w:rsid w:val="00844AD5"/>
    <w:rsid w:val="00844AE4"/>
    <w:rsid w:val="00845DD2"/>
    <w:rsid w:val="00847229"/>
    <w:rsid w:val="0084766C"/>
    <w:rsid w:val="008476EA"/>
    <w:rsid w:val="00850BFC"/>
    <w:rsid w:val="008524CB"/>
    <w:rsid w:val="00853E9A"/>
    <w:rsid w:val="00854350"/>
    <w:rsid w:val="00854E50"/>
    <w:rsid w:val="00855D58"/>
    <w:rsid w:val="00856049"/>
    <w:rsid w:val="00856C02"/>
    <w:rsid w:val="00856E41"/>
    <w:rsid w:val="008573C7"/>
    <w:rsid w:val="00857515"/>
    <w:rsid w:val="008579D5"/>
    <w:rsid w:val="0086103B"/>
    <w:rsid w:val="00861B06"/>
    <w:rsid w:val="008626B8"/>
    <w:rsid w:val="00862CCE"/>
    <w:rsid w:val="00862DF0"/>
    <w:rsid w:val="00864607"/>
    <w:rsid w:val="008646EC"/>
    <w:rsid w:val="008657C6"/>
    <w:rsid w:val="00865E71"/>
    <w:rsid w:val="0086649A"/>
    <w:rsid w:val="00867EBD"/>
    <w:rsid w:val="0087033D"/>
    <w:rsid w:val="00872669"/>
    <w:rsid w:val="008726F9"/>
    <w:rsid w:val="00872BA1"/>
    <w:rsid w:val="008731A3"/>
    <w:rsid w:val="00873336"/>
    <w:rsid w:val="00873625"/>
    <w:rsid w:val="008739F0"/>
    <w:rsid w:val="00873CC9"/>
    <w:rsid w:val="00873E42"/>
    <w:rsid w:val="00873E85"/>
    <w:rsid w:val="008751F0"/>
    <w:rsid w:val="0087536B"/>
    <w:rsid w:val="008758FA"/>
    <w:rsid w:val="00876060"/>
    <w:rsid w:val="008764F7"/>
    <w:rsid w:val="008769F4"/>
    <w:rsid w:val="008805A8"/>
    <w:rsid w:val="00883062"/>
    <w:rsid w:val="008838BD"/>
    <w:rsid w:val="00883EAC"/>
    <w:rsid w:val="00885945"/>
    <w:rsid w:val="00885C8E"/>
    <w:rsid w:val="0088684F"/>
    <w:rsid w:val="008869AB"/>
    <w:rsid w:val="00886A03"/>
    <w:rsid w:val="00887ABF"/>
    <w:rsid w:val="00891119"/>
    <w:rsid w:val="00891725"/>
    <w:rsid w:val="00891C84"/>
    <w:rsid w:val="0089240C"/>
    <w:rsid w:val="0089282A"/>
    <w:rsid w:val="00893196"/>
    <w:rsid w:val="00893616"/>
    <w:rsid w:val="008942AF"/>
    <w:rsid w:val="0089433A"/>
    <w:rsid w:val="00894C87"/>
    <w:rsid w:val="00895B25"/>
    <w:rsid w:val="0089778B"/>
    <w:rsid w:val="00897976"/>
    <w:rsid w:val="008A0701"/>
    <w:rsid w:val="008A150A"/>
    <w:rsid w:val="008A162A"/>
    <w:rsid w:val="008A1DFF"/>
    <w:rsid w:val="008A2E5F"/>
    <w:rsid w:val="008A3252"/>
    <w:rsid w:val="008A4006"/>
    <w:rsid w:val="008A454B"/>
    <w:rsid w:val="008A4669"/>
    <w:rsid w:val="008A612E"/>
    <w:rsid w:val="008A6ECC"/>
    <w:rsid w:val="008A7FE8"/>
    <w:rsid w:val="008B00AF"/>
    <w:rsid w:val="008B0CCD"/>
    <w:rsid w:val="008B0E2E"/>
    <w:rsid w:val="008B1563"/>
    <w:rsid w:val="008B169D"/>
    <w:rsid w:val="008B1AED"/>
    <w:rsid w:val="008B2875"/>
    <w:rsid w:val="008B31D8"/>
    <w:rsid w:val="008B3B1C"/>
    <w:rsid w:val="008B4F09"/>
    <w:rsid w:val="008B5A93"/>
    <w:rsid w:val="008B6A65"/>
    <w:rsid w:val="008B6D3C"/>
    <w:rsid w:val="008B7564"/>
    <w:rsid w:val="008B7A23"/>
    <w:rsid w:val="008C0870"/>
    <w:rsid w:val="008C1637"/>
    <w:rsid w:val="008C1B7C"/>
    <w:rsid w:val="008C3981"/>
    <w:rsid w:val="008C3EFA"/>
    <w:rsid w:val="008C50A9"/>
    <w:rsid w:val="008C517C"/>
    <w:rsid w:val="008C59F6"/>
    <w:rsid w:val="008C6052"/>
    <w:rsid w:val="008C6CF6"/>
    <w:rsid w:val="008C715A"/>
    <w:rsid w:val="008C749A"/>
    <w:rsid w:val="008C75A6"/>
    <w:rsid w:val="008C779C"/>
    <w:rsid w:val="008D16B6"/>
    <w:rsid w:val="008D4E79"/>
    <w:rsid w:val="008D53CD"/>
    <w:rsid w:val="008D5AF6"/>
    <w:rsid w:val="008D5D3E"/>
    <w:rsid w:val="008D6063"/>
    <w:rsid w:val="008D626E"/>
    <w:rsid w:val="008D6B43"/>
    <w:rsid w:val="008D7957"/>
    <w:rsid w:val="008D7C82"/>
    <w:rsid w:val="008E035C"/>
    <w:rsid w:val="008E1264"/>
    <w:rsid w:val="008E1489"/>
    <w:rsid w:val="008E14BA"/>
    <w:rsid w:val="008E25D7"/>
    <w:rsid w:val="008E2FCE"/>
    <w:rsid w:val="008E3485"/>
    <w:rsid w:val="008E3E2F"/>
    <w:rsid w:val="008E45FB"/>
    <w:rsid w:val="008E58F4"/>
    <w:rsid w:val="008E61B6"/>
    <w:rsid w:val="008E6702"/>
    <w:rsid w:val="008E69DF"/>
    <w:rsid w:val="008E6FBE"/>
    <w:rsid w:val="008E7473"/>
    <w:rsid w:val="008E7A8B"/>
    <w:rsid w:val="008F04B5"/>
    <w:rsid w:val="008F05C5"/>
    <w:rsid w:val="008F14F0"/>
    <w:rsid w:val="008F1580"/>
    <w:rsid w:val="008F1CAC"/>
    <w:rsid w:val="008F1D6D"/>
    <w:rsid w:val="008F37C8"/>
    <w:rsid w:val="008F3C66"/>
    <w:rsid w:val="008F434D"/>
    <w:rsid w:val="008F558B"/>
    <w:rsid w:val="008F587C"/>
    <w:rsid w:val="008F61F4"/>
    <w:rsid w:val="008F6748"/>
    <w:rsid w:val="008F6C79"/>
    <w:rsid w:val="008F7D62"/>
    <w:rsid w:val="008F7FBA"/>
    <w:rsid w:val="00901728"/>
    <w:rsid w:val="00902780"/>
    <w:rsid w:val="00903592"/>
    <w:rsid w:val="00903C2C"/>
    <w:rsid w:val="00904657"/>
    <w:rsid w:val="00904A34"/>
    <w:rsid w:val="009052A5"/>
    <w:rsid w:val="009059CD"/>
    <w:rsid w:val="0090630E"/>
    <w:rsid w:val="00906370"/>
    <w:rsid w:val="0090794F"/>
    <w:rsid w:val="00907C68"/>
    <w:rsid w:val="00907DC2"/>
    <w:rsid w:val="00907E56"/>
    <w:rsid w:val="009112EB"/>
    <w:rsid w:val="00911407"/>
    <w:rsid w:val="00912F9B"/>
    <w:rsid w:val="00913839"/>
    <w:rsid w:val="009149CE"/>
    <w:rsid w:val="009152A6"/>
    <w:rsid w:val="009156A7"/>
    <w:rsid w:val="00915803"/>
    <w:rsid w:val="00915CDA"/>
    <w:rsid w:val="00915E6F"/>
    <w:rsid w:val="0091639D"/>
    <w:rsid w:val="00916891"/>
    <w:rsid w:val="00916B52"/>
    <w:rsid w:val="00916D0B"/>
    <w:rsid w:val="009173D0"/>
    <w:rsid w:val="00917436"/>
    <w:rsid w:val="00917663"/>
    <w:rsid w:val="0092083E"/>
    <w:rsid w:val="00920DE6"/>
    <w:rsid w:val="00921613"/>
    <w:rsid w:val="00922146"/>
    <w:rsid w:val="0092342C"/>
    <w:rsid w:val="00923B73"/>
    <w:rsid w:val="00925578"/>
    <w:rsid w:val="00925BC8"/>
    <w:rsid w:val="00925EF4"/>
    <w:rsid w:val="009269B8"/>
    <w:rsid w:val="00926A0E"/>
    <w:rsid w:val="00926B69"/>
    <w:rsid w:val="009278FC"/>
    <w:rsid w:val="00930001"/>
    <w:rsid w:val="0093060B"/>
    <w:rsid w:val="00930B5E"/>
    <w:rsid w:val="00931D6C"/>
    <w:rsid w:val="00932F8E"/>
    <w:rsid w:val="00933B9E"/>
    <w:rsid w:val="009355E4"/>
    <w:rsid w:val="009364D9"/>
    <w:rsid w:val="00940B83"/>
    <w:rsid w:val="00941448"/>
    <w:rsid w:val="00941F43"/>
    <w:rsid w:val="009425EF"/>
    <w:rsid w:val="009436A1"/>
    <w:rsid w:val="00943A61"/>
    <w:rsid w:val="00944270"/>
    <w:rsid w:val="009475BD"/>
    <w:rsid w:val="0094763B"/>
    <w:rsid w:val="009478F8"/>
    <w:rsid w:val="00947EBC"/>
    <w:rsid w:val="00951855"/>
    <w:rsid w:val="00952086"/>
    <w:rsid w:val="00953960"/>
    <w:rsid w:val="00953C73"/>
    <w:rsid w:val="009543D7"/>
    <w:rsid w:val="00954C05"/>
    <w:rsid w:val="00954C3C"/>
    <w:rsid w:val="0095506C"/>
    <w:rsid w:val="00956034"/>
    <w:rsid w:val="00956955"/>
    <w:rsid w:val="00957293"/>
    <w:rsid w:val="00957BF0"/>
    <w:rsid w:val="00957EC8"/>
    <w:rsid w:val="00960217"/>
    <w:rsid w:val="00960351"/>
    <w:rsid w:val="009605C2"/>
    <w:rsid w:val="00961D83"/>
    <w:rsid w:val="00963D87"/>
    <w:rsid w:val="00963D9D"/>
    <w:rsid w:val="009642B7"/>
    <w:rsid w:val="009648DE"/>
    <w:rsid w:val="00965925"/>
    <w:rsid w:val="00967018"/>
    <w:rsid w:val="00967125"/>
    <w:rsid w:val="009706CF"/>
    <w:rsid w:val="00970743"/>
    <w:rsid w:val="00972D4E"/>
    <w:rsid w:val="00972DC0"/>
    <w:rsid w:val="009737B3"/>
    <w:rsid w:val="00973D0C"/>
    <w:rsid w:val="00974A1B"/>
    <w:rsid w:val="00974D83"/>
    <w:rsid w:val="00976445"/>
    <w:rsid w:val="0097659C"/>
    <w:rsid w:val="00977470"/>
    <w:rsid w:val="00977F08"/>
    <w:rsid w:val="00980F8F"/>
    <w:rsid w:val="0098109A"/>
    <w:rsid w:val="0098202C"/>
    <w:rsid w:val="00982217"/>
    <w:rsid w:val="00982803"/>
    <w:rsid w:val="009830CE"/>
    <w:rsid w:val="009839CF"/>
    <w:rsid w:val="009849B7"/>
    <w:rsid w:val="00984F18"/>
    <w:rsid w:val="009852D8"/>
    <w:rsid w:val="00986D09"/>
    <w:rsid w:val="00986E2C"/>
    <w:rsid w:val="00987389"/>
    <w:rsid w:val="00987D22"/>
    <w:rsid w:val="00987DB4"/>
    <w:rsid w:val="00990748"/>
    <w:rsid w:val="00991709"/>
    <w:rsid w:val="009922EF"/>
    <w:rsid w:val="009929DD"/>
    <w:rsid w:val="00992CC8"/>
    <w:rsid w:val="00992F0E"/>
    <w:rsid w:val="0099317E"/>
    <w:rsid w:val="009935A3"/>
    <w:rsid w:val="00993B22"/>
    <w:rsid w:val="00993EB0"/>
    <w:rsid w:val="00994375"/>
    <w:rsid w:val="009956D6"/>
    <w:rsid w:val="00995FF8"/>
    <w:rsid w:val="00996482"/>
    <w:rsid w:val="009A0A68"/>
    <w:rsid w:val="009A2B32"/>
    <w:rsid w:val="009A300D"/>
    <w:rsid w:val="009A3E64"/>
    <w:rsid w:val="009A47FD"/>
    <w:rsid w:val="009A64B5"/>
    <w:rsid w:val="009A6565"/>
    <w:rsid w:val="009A6DAB"/>
    <w:rsid w:val="009A6DE6"/>
    <w:rsid w:val="009A6F68"/>
    <w:rsid w:val="009A717B"/>
    <w:rsid w:val="009A763F"/>
    <w:rsid w:val="009B0721"/>
    <w:rsid w:val="009B08E1"/>
    <w:rsid w:val="009B1449"/>
    <w:rsid w:val="009B166A"/>
    <w:rsid w:val="009B1E57"/>
    <w:rsid w:val="009B2C5E"/>
    <w:rsid w:val="009B2FC2"/>
    <w:rsid w:val="009B336D"/>
    <w:rsid w:val="009B35AB"/>
    <w:rsid w:val="009B50A8"/>
    <w:rsid w:val="009B57EF"/>
    <w:rsid w:val="009B582E"/>
    <w:rsid w:val="009B66ED"/>
    <w:rsid w:val="009B68BF"/>
    <w:rsid w:val="009B7C45"/>
    <w:rsid w:val="009C02D8"/>
    <w:rsid w:val="009C0A43"/>
    <w:rsid w:val="009C12EE"/>
    <w:rsid w:val="009C1611"/>
    <w:rsid w:val="009C2044"/>
    <w:rsid w:val="009C3706"/>
    <w:rsid w:val="009C4E14"/>
    <w:rsid w:val="009C59B1"/>
    <w:rsid w:val="009C5C46"/>
    <w:rsid w:val="009C5C9F"/>
    <w:rsid w:val="009C61B0"/>
    <w:rsid w:val="009C6839"/>
    <w:rsid w:val="009C6BFF"/>
    <w:rsid w:val="009C764C"/>
    <w:rsid w:val="009D0284"/>
    <w:rsid w:val="009D0540"/>
    <w:rsid w:val="009D3021"/>
    <w:rsid w:val="009D30A5"/>
    <w:rsid w:val="009D4D90"/>
    <w:rsid w:val="009D6678"/>
    <w:rsid w:val="009D6D6D"/>
    <w:rsid w:val="009D7237"/>
    <w:rsid w:val="009D723C"/>
    <w:rsid w:val="009D78FC"/>
    <w:rsid w:val="009D7E3C"/>
    <w:rsid w:val="009E0103"/>
    <w:rsid w:val="009E0EF0"/>
    <w:rsid w:val="009E14EA"/>
    <w:rsid w:val="009E2476"/>
    <w:rsid w:val="009E3690"/>
    <w:rsid w:val="009E425F"/>
    <w:rsid w:val="009E437C"/>
    <w:rsid w:val="009E45E3"/>
    <w:rsid w:val="009E5515"/>
    <w:rsid w:val="009E5730"/>
    <w:rsid w:val="009E688E"/>
    <w:rsid w:val="009E7127"/>
    <w:rsid w:val="009E753A"/>
    <w:rsid w:val="009E7AB6"/>
    <w:rsid w:val="009F0029"/>
    <w:rsid w:val="009F017D"/>
    <w:rsid w:val="009F0983"/>
    <w:rsid w:val="009F0CFF"/>
    <w:rsid w:val="009F1562"/>
    <w:rsid w:val="009F1757"/>
    <w:rsid w:val="009F2A45"/>
    <w:rsid w:val="009F39C7"/>
    <w:rsid w:val="009F4314"/>
    <w:rsid w:val="009F48C1"/>
    <w:rsid w:val="009F7176"/>
    <w:rsid w:val="009F73A4"/>
    <w:rsid w:val="00A00118"/>
    <w:rsid w:val="00A0297F"/>
    <w:rsid w:val="00A03B71"/>
    <w:rsid w:val="00A0482C"/>
    <w:rsid w:val="00A0516B"/>
    <w:rsid w:val="00A06110"/>
    <w:rsid w:val="00A0650A"/>
    <w:rsid w:val="00A06E7D"/>
    <w:rsid w:val="00A07560"/>
    <w:rsid w:val="00A10493"/>
    <w:rsid w:val="00A1142F"/>
    <w:rsid w:val="00A11D33"/>
    <w:rsid w:val="00A11F42"/>
    <w:rsid w:val="00A12B88"/>
    <w:rsid w:val="00A12F84"/>
    <w:rsid w:val="00A1386D"/>
    <w:rsid w:val="00A14B00"/>
    <w:rsid w:val="00A14C58"/>
    <w:rsid w:val="00A14DD4"/>
    <w:rsid w:val="00A153D7"/>
    <w:rsid w:val="00A15458"/>
    <w:rsid w:val="00A165EC"/>
    <w:rsid w:val="00A16F96"/>
    <w:rsid w:val="00A17909"/>
    <w:rsid w:val="00A179AE"/>
    <w:rsid w:val="00A20583"/>
    <w:rsid w:val="00A208D8"/>
    <w:rsid w:val="00A21397"/>
    <w:rsid w:val="00A2157E"/>
    <w:rsid w:val="00A2179E"/>
    <w:rsid w:val="00A21948"/>
    <w:rsid w:val="00A21F04"/>
    <w:rsid w:val="00A21F68"/>
    <w:rsid w:val="00A2300B"/>
    <w:rsid w:val="00A236CE"/>
    <w:rsid w:val="00A23B6D"/>
    <w:rsid w:val="00A241FC"/>
    <w:rsid w:val="00A246D1"/>
    <w:rsid w:val="00A25833"/>
    <w:rsid w:val="00A25F11"/>
    <w:rsid w:val="00A26446"/>
    <w:rsid w:val="00A26C62"/>
    <w:rsid w:val="00A27652"/>
    <w:rsid w:val="00A27A6E"/>
    <w:rsid w:val="00A27BEC"/>
    <w:rsid w:val="00A30B22"/>
    <w:rsid w:val="00A321A3"/>
    <w:rsid w:val="00A336EF"/>
    <w:rsid w:val="00A34472"/>
    <w:rsid w:val="00A35A40"/>
    <w:rsid w:val="00A36BCB"/>
    <w:rsid w:val="00A36D2A"/>
    <w:rsid w:val="00A417B5"/>
    <w:rsid w:val="00A4218E"/>
    <w:rsid w:val="00A4241F"/>
    <w:rsid w:val="00A42471"/>
    <w:rsid w:val="00A433B5"/>
    <w:rsid w:val="00A44337"/>
    <w:rsid w:val="00A44418"/>
    <w:rsid w:val="00A44541"/>
    <w:rsid w:val="00A452B0"/>
    <w:rsid w:val="00A45377"/>
    <w:rsid w:val="00A45E8B"/>
    <w:rsid w:val="00A46ABA"/>
    <w:rsid w:val="00A46D05"/>
    <w:rsid w:val="00A47D1B"/>
    <w:rsid w:val="00A512E2"/>
    <w:rsid w:val="00A51348"/>
    <w:rsid w:val="00A5303F"/>
    <w:rsid w:val="00A53E1F"/>
    <w:rsid w:val="00A5567E"/>
    <w:rsid w:val="00A557B1"/>
    <w:rsid w:val="00A55876"/>
    <w:rsid w:val="00A56014"/>
    <w:rsid w:val="00A56F4B"/>
    <w:rsid w:val="00A574C1"/>
    <w:rsid w:val="00A57D6A"/>
    <w:rsid w:val="00A57FC6"/>
    <w:rsid w:val="00A61457"/>
    <w:rsid w:val="00A614F9"/>
    <w:rsid w:val="00A6432B"/>
    <w:rsid w:val="00A647A9"/>
    <w:rsid w:val="00A6503F"/>
    <w:rsid w:val="00A65189"/>
    <w:rsid w:val="00A66123"/>
    <w:rsid w:val="00A666E0"/>
    <w:rsid w:val="00A66E28"/>
    <w:rsid w:val="00A676F8"/>
    <w:rsid w:val="00A67C0D"/>
    <w:rsid w:val="00A70782"/>
    <w:rsid w:val="00A7089C"/>
    <w:rsid w:val="00A70B41"/>
    <w:rsid w:val="00A70D8D"/>
    <w:rsid w:val="00A724EC"/>
    <w:rsid w:val="00A72769"/>
    <w:rsid w:val="00A72AAD"/>
    <w:rsid w:val="00A72E54"/>
    <w:rsid w:val="00A73852"/>
    <w:rsid w:val="00A7457B"/>
    <w:rsid w:val="00A748CD"/>
    <w:rsid w:val="00A74F66"/>
    <w:rsid w:val="00A75631"/>
    <w:rsid w:val="00A75FEE"/>
    <w:rsid w:val="00A765A5"/>
    <w:rsid w:val="00A828A5"/>
    <w:rsid w:val="00A830F4"/>
    <w:rsid w:val="00A83798"/>
    <w:rsid w:val="00A84FA1"/>
    <w:rsid w:val="00A9049F"/>
    <w:rsid w:val="00A90CE9"/>
    <w:rsid w:val="00A91217"/>
    <w:rsid w:val="00A91B36"/>
    <w:rsid w:val="00A91CCB"/>
    <w:rsid w:val="00A92549"/>
    <w:rsid w:val="00A92CAC"/>
    <w:rsid w:val="00A9384C"/>
    <w:rsid w:val="00A946D4"/>
    <w:rsid w:val="00A948CF"/>
    <w:rsid w:val="00A95A2F"/>
    <w:rsid w:val="00A95C83"/>
    <w:rsid w:val="00A95E31"/>
    <w:rsid w:val="00A95E9C"/>
    <w:rsid w:val="00A96BF0"/>
    <w:rsid w:val="00AA066B"/>
    <w:rsid w:val="00AA2360"/>
    <w:rsid w:val="00AA4A6A"/>
    <w:rsid w:val="00AA56C0"/>
    <w:rsid w:val="00AA57DD"/>
    <w:rsid w:val="00AA58F4"/>
    <w:rsid w:val="00AA5F8D"/>
    <w:rsid w:val="00AA6DC7"/>
    <w:rsid w:val="00AA7C03"/>
    <w:rsid w:val="00AB0BF1"/>
    <w:rsid w:val="00AB0D09"/>
    <w:rsid w:val="00AB1005"/>
    <w:rsid w:val="00AB1190"/>
    <w:rsid w:val="00AB155E"/>
    <w:rsid w:val="00AB230C"/>
    <w:rsid w:val="00AB4195"/>
    <w:rsid w:val="00AB4499"/>
    <w:rsid w:val="00AB48BA"/>
    <w:rsid w:val="00AB4CD1"/>
    <w:rsid w:val="00AB5DED"/>
    <w:rsid w:val="00AB5E00"/>
    <w:rsid w:val="00AB5F17"/>
    <w:rsid w:val="00AB6AC8"/>
    <w:rsid w:val="00AB6D55"/>
    <w:rsid w:val="00AC00BB"/>
    <w:rsid w:val="00AC0918"/>
    <w:rsid w:val="00AC1491"/>
    <w:rsid w:val="00AC281B"/>
    <w:rsid w:val="00AC45A5"/>
    <w:rsid w:val="00AC5183"/>
    <w:rsid w:val="00AD06FC"/>
    <w:rsid w:val="00AD179B"/>
    <w:rsid w:val="00AD1B80"/>
    <w:rsid w:val="00AD22C3"/>
    <w:rsid w:val="00AD290A"/>
    <w:rsid w:val="00AD2F41"/>
    <w:rsid w:val="00AD304D"/>
    <w:rsid w:val="00AD321B"/>
    <w:rsid w:val="00AD322C"/>
    <w:rsid w:val="00AD3713"/>
    <w:rsid w:val="00AD3733"/>
    <w:rsid w:val="00AD43EE"/>
    <w:rsid w:val="00AD5338"/>
    <w:rsid w:val="00AD5CB9"/>
    <w:rsid w:val="00AD686F"/>
    <w:rsid w:val="00AD73D2"/>
    <w:rsid w:val="00AD7E5A"/>
    <w:rsid w:val="00AE17C5"/>
    <w:rsid w:val="00AE1A15"/>
    <w:rsid w:val="00AE1A57"/>
    <w:rsid w:val="00AE1D0A"/>
    <w:rsid w:val="00AE2BC1"/>
    <w:rsid w:val="00AE3123"/>
    <w:rsid w:val="00AE35F1"/>
    <w:rsid w:val="00AE38FF"/>
    <w:rsid w:val="00AE3C63"/>
    <w:rsid w:val="00AE4A6D"/>
    <w:rsid w:val="00AE56D8"/>
    <w:rsid w:val="00AE6B4D"/>
    <w:rsid w:val="00AE7092"/>
    <w:rsid w:val="00AE70C6"/>
    <w:rsid w:val="00AE7199"/>
    <w:rsid w:val="00AE75B9"/>
    <w:rsid w:val="00AF161D"/>
    <w:rsid w:val="00AF20C2"/>
    <w:rsid w:val="00AF29ED"/>
    <w:rsid w:val="00AF2F34"/>
    <w:rsid w:val="00AF3293"/>
    <w:rsid w:val="00AF4733"/>
    <w:rsid w:val="00AF56DB"/>
    <w:rsid w:val="00AF6361"/>
    <w:rsid w:val="00AF7797"/>
    <w:rsid w:val="00AF781F"/>
    <w:rsid w:val="00B0027F"/>
    <w:rsid w:val="00B0106D"/>
    <w:rsid w:val="00B010AD"/>
    <w:rsid w:val="00B01862"/>
    <w:rsid w:val="00B01E0C"/>
    <w:rsid w:val="00B02213"/>
    <w:rsid w:val="00B0230F"/>
    <w:rsid w:val="00B02671"/>
    <w:rsid w:val="00B03380"/>
    <w:rsid w:val="00B03799"/>
    <w:rsid w:val="00B0426B"/>
    <w:rsid w:val="00B04BC5"/>
    <w:rsid w:val="00B063CC"/>
    <w:rsid w:val="00B06706"/>
    <w:rsid w:val="00B07ADA"/>
    <w:rsid w:val="00B107CE"/>
    <w:rsid w:val="00B11983"/>
    <w:rsid w:val="00B11EBA"/>
    <w:rsid w:val="00B11EC2"/>
    <w:rsid w:val="00B124AF"/>
    <w:rsid w:val="00B12D72"/>
    <w:rsid w:val="00B12E5F"/>
    <w:rsid w:val="00B1304A"/>
    <w:rsid w:val="00B1322A"/>
    <w:rsid w:val="00B14AD5"/>
    <w:rsid w:val="00B15B49"/>
    <w:rsid w:val="00B1622A"/>
    <w:rsid w:val="00B20979"/>
    <w:rsid w:val="00B20D54"/>
    <w:rsid w:val="00B219B8"/>
    <w:rsid w:val="00B2267C"/>
    <w:rsid w:val="00B2286D"/>
    <w:rsid w:val="00B22BA2"/>
    <w:rsid w:val="00B23C26"/>
    <w:rsid w:val="00B23C3E"/>
    <w:rsid w:val="00B25125"/>
    <w:rsid w:val="00B25584"/>
    <w:rsid w:val="00B25929"/>
    <w:rsid w:val="00B26352"/>
    <w:rsid w:val="00B2781E"/>
    <w:rsid w:val="00B30B78"/>
    <w:rsid w:val="00B315F7"/>
    <w:rsid w:val="00B31D82"/>
    <w:rsid w:val="00B3204C"/>
    <w:rsid w:val="00B333FE"/>
    <w:rsid w:val="00B3386B"/>
    <w:rsid w:val="00B34EAA"/>
    <w:rsid w:val="00B35182"/>
    <w:rsid w:val="00B35361"/>
    <w:rsid w:val="00B355A1"/>
    <w:rsid w:val="00B35A63"/>
    <w:rsid w:val="00B35D42"/>
    <w:rsid w:val="00B3669C"/>
    <w:rsid w:val="00B37A0D"/>
    <w:rsid w:val="00B408D5"/>
    <w:rsid w:val="00B40B00"/>
    <w:rsid w:val="00B4172F"/>
    <w:rsid w:val="00B419AE"/>
    <w:rsid w:val="00B420FC"/>
    <w:rsid w:val="00B42BCB"/>
    <w:rsid w:val="00B42F40"/>
    <w:rsid w:val="00B43772"/>
    <w:rsid w:val="00B43EB5"/>
    <w:rsid w:val="00B44894"/>
    <w:rsid w:val="00B44A4D"/>
    <w:rsid w:val="00B44C98"/>
    <w:rsid w:val="00B454BD"/>
    <w:rsid w:val="00B45625"/>
    <w:rsid w:val="00B456D4"/>
    <w:rsid w:val="00B45766"/>
    <w:rsid w:val="00B45D92"/>
    <w:rsid w:val="00B45E0A"/>
    <w:rsid w:val="00B47179"/>
    <w:rsid w:val="00B471D2"/>
    <w:rsid w:val="00B473C9"/>
    <w:rsid w:val="00B50792"/>
    <w:rsid w:val="00B52010"/>
    <w:rsid w:val="00B5208A"/>
    <w:rsid w:val="00B545F1"/>
    <w:rsid w:val="00B5461E"/>
    <w:rsid w:val="00B56730"/>
    <w:rsid w:val="00B5754E"/>
    <w:rsid w:val="00B60BD8"/>
    <w:rsid w:val="00B6136B"/>
    <w:rsid w:val="00B613D9"/>
    <w:rsid w:val="00B617AE"/>
    <w:rsid w:val="00B627A3"/>
    <w:rsid w:val="00B6347B"/>
    <w:rsid w:val="00B66651"/>
    <w:rsid w:val="00B66FDA"/>
    <w:rsid w:val="00B70F4D"/>
    <w:rsid w:val="00B7161D"/>
    <w:rsid w:val="00B71B01"/>
    <w:rsid w:val="00B71C4D"/>
    <w:rsid w:val="00B728DB"/>
    <w:rsid w:val="00B74981"/>
    <w:rsid w:val="00B7531B"/>
    <w:rsid w:val="00B769AC"/>
    <w:rsid w:val="00B76AE9"/>
    <w:rsid w:val="00B77707"/>
    <w:rsid w:val="00B840D9"/>
    <w:rsid w:val="00B8442F"/>
    <w:rsid w:val="00B844A9"/>
    <w:rsid w:val="00B849A7"/>
    <w:rsid w:val="00B84ABD"/>
    <w:rsid w:val="00B84E68"/>
    <w:rsid w:val="00B851A4"/>
    <w:rsid w:val="00B8522D"/>
    <w:rsid w:val="00B85E18"/>
    <w:rsid w:val="00B86027"/>
    <w:rsid w:val="00B860C7"/>
    <w:rsid w:val="00B86CEE"/>
    <w:rsid w:val="00B87BE6"/>
    <w:rsid w:val="00B905B4"/>
    <w:rsid w:val="00B90FCD"/>
    <w:rsid w:val="00B914CC"/>
    <w:rsid w:val="00B91F08"/>
    <w:rsid w:val="00B921C7"/>
    <w:rsid w:val="00B92BE9"/>
    <w:rsid w:val="00B93239"/>
    <w:rsid w:val="00B93F7C"/>
    <w:rsid w:val="00B94574"/>
    <w:rsid w:val="00B95375"/>
    <w:rsid w:val="00B95408"/>
    <w:rsid w:val="00B9596C"/>
    <w:rsid w:val="00B968C7"/>
    <w:rsid w:val="00B96C1A"/>
    <w:rsid w:val="00B96C2E"/>
    <w:rsid w:val="00B97FD7"/>
    <w:rsid w:val="00BA12AF"/>
    <w:rsid w:val="00BA20D8"/>
    <w:rsid w:val="00BA300B"/>
    <w:rsid w:val="00BA3CD3"/>
    <w:rsid w:val="00BA3D4D"/>
    <w:rsid w:val="00BA4138"/>
    <w:rsid w:val="00BA445C"/>
    <w:rsid w:val="00BA4DB6"/>
    <w:rsid w:val="00BA517F"/>
    <w:rsid w:val="00BA5272"/>
    <w:rsid w:val="00BA5C78"/>
    <w:rsid w:val="00BA5CAD"/>
    <w:rsid w:val="00BA6877"/>
    <w:rsid w:val="00BA699E"/>
    <w:rsid w:val="00BA6D23"/>
    <w:rsid w:val="00BA7134"/>
    <w:rsid w:val="00BA72A3"/>
    <w:rsid w:val="00BA76E9"/>
    <w:rsid w:val="00BA7A3A"/>
    <w:rsid w:val="00BA7D2A"/>
    <w:rsid w:val="00BB1524"/>
    <w:rsid w:val="00BB3286"/>
    <w:rsid w:val="00BB4DFE"/>
    <w:rsid w:val="00BB5B12"/>
    <w:rsid w:val="00BB7307"/>
    <w:rsid w:val="00BB7F2E"/>
    <w:rsid w:val="00BC16AE"/>
    <w:rsid w:val="00BC1FB0"/>
    <w:rsid w:val="00BC2B1F"/>
    <w:rsid w:val="00BC2CDC"/>
    <w:rsid w:val="00BC3B3A"/>
    <w:rsid w:val="00BC459D"/>
    <w:rsid w:val="00BC4D3C"/>
    <w:rsid w:val="00BC4DCD"/>
    <w:rsid w:val="00BC54A4"/>
    <w:rsid w:val="00BC719F"/>
    <w:rsid w:val="00BC7898"/>
    <w:rsid w:val="00BD07CF"/>
    <w:rsid w:val="00BD08BE"/>
    <w:rsid w:val="00BD1CA0"/>
    <w:rsid w:val="00BD2C77"/>
    <w:rsid w:val="00BD3806"/>
    <w:rsid w:val="00BD42B8"/>
    <w:rsid w:val="00BD4E29"/>
    <w:rsid w:val="00BD5112"/>
    <w:rsid w:val="00BD5C36"/>
    <w:rsid w:val="00BD62C1"/>
    <w:rsid w:val="00BD6CEF"/>
    <w:rsid w:val="00BD777C"/>
    <w:rsid w:val="00BE1614"/>
    <w:rsid w:val="00BE27CF"/>
    <w:rsid w:val="00BE2E27"/>
    <w:rsid w:val="00BE316E"/>
    <w:rsid w:val="00BE3208"/>
    <w:rsid w:val="00BE4045"/>
    <w:rsid w:val="00BE55D0"/>
    <w:rsid w:val="00BE568D"/>
    <w:rsid w:val="00BE6651"/>
    <w:rsid w:val="00BE6864"/>
    <w:rsid w:val="00BE68C9"/>
    <w:rsid w:val="00BE6EDE"/>
    <w:rsid w:val="00BE749C"/>
    <w:rsid w:val="00BF0B36"/>
    <w:rsid w:val="00BF12A9"/>
    <w:rsid w:val="00BF1339"/>
    <w:rsid w:val="00BF2D56"/>
    <w:rsid w:val="00BF2E0A"/>
    <w:rsid w:val="00BF2FF2"/>
    <w:rsid w:val="00BF380C"/>
    <w:rsid w:val="00BF3E1C"/>
    <w:rsid w:val="00BF5AA2"/>
    <w:rsid w:val="00BF6602"/>
    <w:rsid w:val="00BF71B6"/>
    <w:rsid w:val="00BF7B12"/>
    <w:rsid w:val="00C00455"/>
    <w:rsid w:val="00C009A1"/>
    <w:rsid w:val="00C01964"/>
    <w:rsid w:val="00C02902"/>
    <w:rsid w:val="00C037A5"/>
    <w:rsid w:val="00C0410C"/>
    <w:rsid w:val="00C0478C"/>
    <w:rsid w:val="00C0549A"/>
    <w:rsid w:val="00C05E25"/>
    <w:rsid w:val="00C06C45"/>
    <w:rsid w:val="00C070CA"/>
    <w:rsid w:val="00C077A3"/>
    <w:rsid w:val="00C1035A"/>
    <w:rsid w:val="00C10B0A"/>
    <w:rsid w:val="00C117CB"/>
    <w:rsid w:val="00C11C2E"/>
    <w:rsid w:val="00C128F2"/>
    <w:rsid w:val="00C12D14"/>
    <w:rsid w:val="00C13B8B"/>
    <w:rsid w:val="00C13D69"/>
    <w:rsid w:val="00C14071"/>
    <w:rsid w:val="00C147B3"/>
    <w:rsid w:val="00C15C9B"/>
    <w:rsid w:val="00C15D54"/>
    <w:rsid w:val="00C15DB1"/>
    <w:rsid w:val="00C164DA"/>
    <w:rsid w:val="00C1686E"/>
    <w:rsid w:val="00C17E37"/>
    <w:rsid w:val="00C20013"/>
    <w:rsid w:val="00C2085A"/>
    <w:rsid w:val="00C209B1"/>
    <w:rsid w:val="00C21452"/>
    <w:rsid w:val="00C23487"/>
    <w:rsid w:val="00C23B89"/>
    <w:rsid w:val="00C25269"/>
    <w:rsid w:val="00C2550D"/>
    <w:rsid w:val="00C258B7"/>
    <w:rsid w:val="00C267EC"/>
    <w:rsid w:val="00C26AF9"/>
    <w:rsid w:val="00C26E65"/>
    <w:rsid w:val="00C272D1"/>
    <w:rsid w:val="00C27BFD"/>
    <w:rsid w:val="00C27DC5"/>
    <w:rsid w:val="00C30096"/>
    <w:rsid w:val="00C31272"/>
    <w:rsid w:val="00C3148F"/>
    <w:rsid w:val="00C31BDD"/>
    <w:rsid w:val="00C31BFF"/>
    <w:rsid w:val="00C31D6F"/>
    <w:rsid w:val="00C32F6F"/>
    <w:rsid w:val="00C34120"/>
    <w:rsid w:val="00C3437B"/>
    <w:rsid w:val="00C37DA8"/>
    <w:rsid w:val="00C40C8F"/>
    <w:rsid w:val="00C40D32"/>
    <w:rsid w:val="00C40EA0"/>
    <w:rsid w:val="00C41933"/>
    <w:rsid w:val="00C43742"/>
    <w:rsid w:val="00C43F92"/>
    <w:rsid w:val="00C44284"/>
    <w:rsid w:val="00C4428B"/>
    <w:rsid w:val="00C45276"/>
    <w:rsid w:val="00C45E85"/>
    <w:rsid w:val="00C466D2"/>
    <w:rsid w:val="00C469F6"/>
    <w:rsid w:val="00C46D53"/>
    <w:rsid w:val="00C50186"/>
    <w:rsid w:val="00C539A8"/>
    <w:rsid w:val="00C53EE0"/>
    <w:rsid w:val="00C54324"/>
    <w:rsid w:val="00C54B7A"/>
    <w:rsid w:val="00C56050"/>
    <w:rsid w:val="00C56C2B"/>
    <w:rsid w:val="00C56F62"/>
    <w:rsid w:val="00C57563"/>
    <w:rsid w:val="00C57CA9"/>
    <w:rsid w:val="00C57E3E"/>
    <w:rsid w:val="00C57FEC"/>
    <w:rsid w:val="00C603C9"/>
    <w:rsid w:val="00C605D3"/>
    <w:rsid w:val="00C6155B"/>
    <w:rsid w:val="00C62D03"/>
    <w:rsid w:val="00C63269"/>
    <w:rsid w:val="00C63467"/>
    <w:rsid w:val="00C63527"/>
    <w:rsid w:val="00C637D3"/>
    <w:rsid w:val="00C64947"/>
    <w:rsid w:val="00C64B9E"/>
    <w:rsid w:val="00C64C61"/>
    <w:rsid w:val="00C64F69"/>
    <w:rsid w:val="00C66155"/>
    <w:rsid w:val="00C66B38"/>
    <w:rsid w:val="00C66E4D"/>
    <w:rsid w:val="00C66F01"/>
    <w:rsid w:val="00C67F94"/>
    <w:rsid w:val="00C714FB"/>
    <w:rsid w:val="00C71959"/>
    <w:rsid w:val="00C72348"/>
    <w:rsid w:val="00C72696"/>
    <w:rsid w:val="00C73372"/>
    <w:rsid w:val="00C734AE"/>
    <w:rsid w:val="00C7367D"/>
    <w:rsid w:val="00C7575E"/>
    <w:rsid w:val="00C75B3A"/>
    <w:rsid w:val="00C762BC"/>
    <w:rsid w:val="00C76576"/>
    <w:rsid w:val="00C76A7B"/>
    <w:rsid w:val="00C8174D"/>
    <w:rsid w:val="00C81BEB"/>
    <w:rsid w:val="00C824DE"/>
    <w:rsid w:val="00C825F0"/>
    <w:rsid w:val="00C82919"/>
    <w:rsid w:val="00C83992"/>
    <w:rsid w:val="00C846E1"/>
    <w:rsid w:val="00C846E7"/>
    <w:rsid w:val="00C8547E"/>
    <w:rsid w:val="00C85D03"/>
    <w:rsid w:val="00C86633"/>
    <w:rsid w:val="00C86842"/>
    <w:rsid w:val="00C875D9"/>
    <w:rsid w:val="00C87D4C"/>
    <w:rsid w:val="00C87EF0"/>
    <w:rsid w:val="00C87F65"/>
    <w:rsid w:val="00C902F1"/>
    <w:rsid w:val="00C90DDC"/>
    <w:rsid w:val="00C90E77"/>
    <w:rsid w:val="00C913FA"/>
    <w:rsid w:val="00C91951"/>
    <w:rsid w:val="00C91B06"/>
    <w:rsid w:val="00C921C8"/>
    <w:rsid w:val="00C93C30"/>
    <w:rsid w:val="00C94CC3"/>
    <w:rsid w:val="00C94EA3"/>
    <w:rsid w:val="00C964DF"/>
    <w:rsid w:val="00C96C26"/>
    <w:rsid w:val="00C979AB"/>
    <w:rsid w:val="00C97E2F"/>
    <w:rsid w:val="00CA03A4"/>
    <w:rsid w:val="00CA0FE9"/>
    <w:rsid w:val="00CA117B"/>
    <w:rsid w:val="00CA2A4D"/>
    <w:rsid w:val="00CA4047"/>
    <w:rsid w:val="00CA4A11"/>
    <w:rsid w:val="00CA504D"/>
    <w:rsid w:val="00CA5C67"/>
    <w:rsid w:val="00CA5E4E"/>
    <w:rsid w:val="00CA5F35"/>
    <w:rsid w:val="00CA623D"/>
    <w:rsid w:val="00CA69D4"/>
    <w:rsid w:val="00CA75D3"/>
    <w:rsid w:val="00CB00C4"/>
    <w:rsid w:val="00CB164B"/>
    <w:rsid w:val="00CB18D2"/>
    <w:rsid w:val="00CB1E65"/>
    <w:rsid w:val="00CB46B4"/>
    <w:rsid w:val="00CB5BD2"/>
    <w:rsid w:val="00CB61C3"/>
    <w:rsid w:val="00CB62EE"/>
    <w:rsid w:val="00CB7365"/>
    <w:rsid w:val="00CC0AA3"/>
    <w:rsid w:val="00CC1C9E"/>
    <w:rsid w:val="00CC26B4"/>
    <w:rsid w:val="00CC36BC"/>
    <w:rsid w:val="00CC4699"/>
    <w:rsid w:val="00CC4C35"/>
    <w:rsid w:val="00CC5163"/>
    <w:rsid w:val="00CC53E5"/>
    <w:rsid w:val="00CC57DD"/>
    <w:rsid w:val="00CC6F23"/>
    <w:rsid w:val="00CC6FED"/>
    <w:rsid w:val="00CC7A90"/>
    <w:rsid w:val="00CD008A"/>
    <w:rsid w:val="00CD0B7E"/>
    <w:rsid w:val="00CD0E10"/>
    <w:rsid w:val="00CD1ADE"/>
    <w:rsid w:val="00CD25CE"/>
    <w:rsid w:val="00CD30BB"/>
    <w:rsid w:val="00CD3675"/>
    <w:rsid w:val="00CD3DC5"/>
    <w:rsid w:val="00CD43AB"/>
    <w:rsid w:val="00CD586D"/>
    <w:rsid w:val="00CD597E"/>
    <w:rsid w:val="00CD644B"/>
    <w:rsid w:val="00CD6E89"/>
    <w:rsid w:val="00CD78C1"/>
    <w:rsid w:val="00CE05BF"/>
    <w:rsid w:val="00CE0FBA"/>
    <w:rsid w:val="00CE10A5"/>
    <w:rsid w:val="00CE151C"/>
    <w:rsid w:val="00CE23A2"/>
    <w:rsid w:val="00CE269C"/>
    <w:rsid w:val="00CE2978"/>
    <w:rsid w:val="00CE2E90"/>
    <w:rsid w:val="00CE3108"/>
    <w:rsid w:val="00CE33D3"/>
    <w:rsid w:val="00CE3449"/>
    <w:rsid w:val="00CE35FA"/>
    <w:rsid w:val="00CE4A65"/>
    <w:rsid w:val="00CE51FF"/>
    <w:rsid w:val="00CE7732"/>
    <w:rsid w:val="00CF0520"/>
    <w:rsid w:val="00CF0673"/>
    <w:rsid w:val="00CF30F1"/>
    <w:rsid w:val="00CF31B2"/>
    <w:rsid w:val="00CF3AD6"/>
    <w:rsid w:val="00CF3E06"/>
    <w:rsid w:val="00CF470E"/>
    <w:rsid w:val="00CF5001"/>
    <w:rsid w:val="00CF531C"/>
    <w:rsid w:val="00CF5715"/>
    <w:rsid w:val="00CF58C0"/>
    <w:rsid w:val="00CF6592"/>
    <w:rsid w:val="00CF6AA4"/>
    <w:rsid w:val="00D00C8B"/>
    <w:rsid w:val="00D0419B"/>
    <w:rsid w:val="00D045DB"/>
    <w:rsid w:val="00D04C63"/>
    <w:rsid w:val="00D04C90"/>
    <w:rsid w:val="00D0564F"/>
    <w:rsid w:val="00D05F70"/>
    <w:rsid w:val="00D06750"/>
    <w:rsid w:val="00D10CBA"/>
    <w:rsid w:val="00D11264"/>
    <w:rsid w:val="00D12412"/>
    <w:rsid w:val="00D1285B"/>
    <w:rsid w:val="00D12F25"/>
    <w:rsid w:val="00D1365F"/>
    <w:rsid w:val="00D13E49"/>
    <w:rsid w:val="00D146D3"/>
    <w:rsid w:val="00D15966"/>
    <w:rsid w:val="00D15A97"/>
    <w:rsid w:val="00D1629F"/>
    <w:rsid w:val="00D167AC"/>
    <w:rsid w:val="00D178F4"/>
    <w:rsid w:val="00D17BDF"/>
    <w:rsid w:val="00D17D7F"/>
    <w:rsid w:val="00D17F3B"/>
    <w:rsid w:val="00D210CB"/>
    <w:rsid w:val="00D2197C"/>
    <w:rsid w:val="00D2198D"/>
    <w:rsid w:val="00D23BBF"/>
    <w:rsid w:val="00D24857"/>
    <w:rsid w:val="00D254E9"/>
    <w:rsid w:val="00D26F60"/>
    <w:rsid w:val="00D278B4"/>
    <w:rsid w:val="00D30516"/>
    <w:rsid w:val="00D30D5D"/>
    <w:rsid w:val="00D31056"/>
    <w:rsid w:val="00D3198F"/>
    <w:rsid w:val="00D31CCE"/>
    <w:rsid w:val="00D31FCD"/>
    <w:rsid w:val="00D32E3F"/>
    <w:rsid w:val="00D336C2"/>
    <w:rsid w:val="00D337E7"/>
    <w:rsid w:val="00D33995"/>
    <w:rsid w:val="00D34C86"/>
    <w:rsid w:val="00D3505A"/>
    <w:rsid w:val="00D35968"/>
    <w:rsid w:val="00D37636"/>
    <w:rsid w:val="00D377C0"/>
    <w:rsid w:val="00D37963"/>
    <w:rsid w:val="00D400DF"/>
    <w:rsid w:val="00D414FA"/>
    <w:rsid w:val="00D42229"/>
    <w:rsid w:val="00D42561"/>
    <w:rsid w:val="00D43974"/>
    <w:rsid w:val="00D44235"/>
    <w:rsid w:val="00D4530F"/>
    <w:rsid w:val="00D45AF8"/>
    <w:rsid w:val="00D47E36"/>
    <w:rsid w:val="00D51496"/>
    <w:rsid w:val="00D533D3"/>
    <w:rsid w:val="00D53597"/>
    <w:rsid w:val="00D53F12"/>
    <w:rsid w:val="00D55426"/>
    <w:rsid w:val="00D55566"/>
    <w:rsid w:val="00D55CF2"/>
    <w:rsid w:val="00D568BF"/>
    <w:rsid w:val="00D56C41"/>
    <w:rsid w:val="00D578F8"/>
    <w:rsid w:val="00D608F9"/>
    <w:rsid w:val="00D60D85"/>
    <w:rsid w:val="00D611E5"/>
    <w:rsid w:val="00D61DAD"/>
    <w:rsid w:val="00D626CC"/>
    <w:rsid w:val="00D65229"/>
    <w:rsid w:val="00D65B6F"/>
    <w:rsid w:val="00D65F94"/>
    <w:rsid w:val="00D66279"/>
    <w:rsid w:val="00D66A3A"/>
    <w:rsid w:val="00D67440"/>
    <w:rsid w:val="00D67E76"/>
    <w:rsid w:val="00D712D8"/>
    <w:rsid w:val="00D71419"/>
    <w:rsid w:val="00D719F7"/>
    <w:rsid w:val="00D729A6"/>
    <w:rsid w:val="00D73086"/>
    <w:rsid w:val="00D73154"/>
    <w:rsid w:val="00D74A0E"/>
    <w:rsid w:val="00D75739"/>
    <w:rsid w:val="00D759E0"/>
    <w:rsid w:val="00D75AD4"/>
    <w:rsid w:val="00D75EE1"/>
    <w:rsid w:val="00D76F0C"/>
    <w:rsid w:val="00D76FEF"/>
    <w:rsid w:val="00D77670"/>
    <w:rsid w:val="00D820F4"/>
    <w:rsid w:val="00D83027"/>
    <w:rsid w:val="00D831EF"/>
    <w:rsid w:val="00D83446"/>
    <w:rsid w:val="00D834A3"/>
    <w:rsid w:val="00D871C9"/>
    <w:rsid w:val="00D9005E"/>
    <w:rsid w:val="00D91653"/>
    <w:rsid w:val="00D92459"/>
    <w:rsid w:val="00D93188"/>
    <w:rsid w:val="00D94603"/>
    <w:rsid w:val="00D9577A"/>
    <w:rsid w:val="00D959F7"/>
    <w:rsid w:val="00D96A52"/>
    <w:rsid w:val="00D96EBE"/>
    <w:rsid w:val="00DA0061"/>
    <w:rsid w:val="00DA107D"/>
    <w:rsid w:val="00DA2D6B"/>
    <w:rsid w:val="00DA5588"/>
    <w:rsid w:val="00DA5645"/>
    <w:rsid w:val="00DA58B8"/>
    <w:rsid w:val="00DA6977"/>
    <w:rsid w:val="00DB11CD"/>
    <w:rsid w:val="00DB16D3"/>
    <w:rsid w:val="00DB1F71"/>
    <w:rsid w:val="00DB381E"/>
    <w:rsid w:val="00DB3A70"/>
    <w:rsid w:val="00DB4ADC"/>
    <w:rsid w:val="00DB5217"/>
    <w:rsid w:val="00DC0B6A"/>
    <w:rsid w:val="00DC291A"/>
    <w:rsid w:val="00DC42B2"/>
    <w:rsid w:val="00DC4BDC"/>
    <w:rsid w:val="00DC59E1"/>
    <w:rsid w:val="00DC6FEE"/>
    <w:rsid w:val="00DD00CB"/>
    <w:rsid w:val="00DD0E04"/>
    <w:rsid w:val="00DD13EC"/>
    <w:rsid w:val="00DD34BC"/>
    <w:rsid w:val="00DD3BD7"/>
    <w:rsid w:val="00DD4E81"/>
    <w:rsid w:val="00DD53BB"/>
    <w:rsid w:val="00DD63E5"/>
    <w:rsid w:val="00DD6801"/>
    <w:rsid w:val="00DD69DA"/>
    <w:rsid w:val="00DD6A19"/>
    <w:rsid w:val="00DD7131"/>
    <w:rsid w:val="00DD718E"/>
    <w:rsid w:val="00DD72A8"/>
    <w:rsid w:val="00DD7DD8"/>
    <w:rsid w:val="00DE03B8"/>
    <w:rsid w:val="00DE13C8"/>
    <w:rsid w:val="00DE169A"/>
    <w:rsid w:val="00DE19AA"/>
    <w:rsid w:val="00DE24AE"/>
    <w:rsid w:val="00DE3110"/>
    <w:rsid w:val="00DE4371"/>
    <w:rsid w:val="00DE4391"/>
    <w:rsid w:val="00DE4D3D"/>
    <w:rsid w:val="00DE6E27"/>
    <w:rsid w:val="00DE73C0"/>
    <w:rsid w:val="00DE7926"/>
    <w:rsid w:val="00DE7B83"/>
    <w:rsid w:val="00DF0913"/>
    <w:rsid w:val="00DF1D09"/>
    <w:rsid w:val="00DF2170"/>
    <w:rsid w:val="00DF3089"/>
    <w:rsid w:val="00DF3FDF"/>
    <w:rsid w:val="00DF498C"/>
    <w:rsid w:val="00DF4B84"/>
    <w:rsid w:val="00DF4B93"/>
    <w:rsid w:val="00DF51A8"/>
    <w:rsid w:val="00DF569E"/>
    <w:rsid w:val="00DF6A3E"/>
    <w:rsid w:val="00E00239"/>
    <w:rsid w:val="00E01765"/>
    <w:rsid w:val="00E017F9"/>
    <w:rsid w:val="00E01D76"/>
    <w:rsid w:val="00E02465"/>
    <w:rsid w:val="00E02B62"/>
    <w:rsid w:val="00E0420A"/>
    <w:rsid w:val="00E0502A"/>
    <w:rsid w:val="00E05CBB"/>
    <w:rsid w:val="00E065CC"/>
    <w:rsid w:val="00E068D2"/>
    <w:rsid w:val="00E074D0"/>
    <w:rsid w:val="00E100E3"/>
    <w:rsid w:val="00E10850"/>
    <w:rsid w:val="00E11092"/>
    <w:rsid w:val="00E11666"/>
    <w:rsid w:val="00E12A57"/>
    <w:rsid w:val="00E12E11"/>
    <w:rsid w:val="00E147CD"/>
    <w:rsid w:val="00E14C61"/>
    <w:rsid w:val="00E14F79"/>
    <w:rsid w:val="00E15D20"/>
    <w:rsid w:val="00E15E9A"/>
    <w:rsid w:val="00E165B4"/>
    <w:rsid w:val="00E16E90"/>
    <w:rsid w:val="00E17A19"/>
    <w:rsid w:val="00E22DC2"/>
    <w:rsid w:val="00E237ED"/>
    <w:rsid w:val="00E2462C"/>
    <w:rsid w:val="00E25CA2"/>
    <w:rsid w:val="00E260CD"/>
    <w:rsid w:val="00E2618B"/>
    <w:rsid w:val="00E27B46"/>
    <w:rsid w:val="00E302EC"/>
    <w:rsid w:val="00E30C5A"/>
    <w:rsid w:val="00E310C1"/>
    <w:rsid w:val="00E328C1"/>
    <w:rsid w:val="00E32D71"/>
    <w:rsid w:val="00E3347F"/>
    <w:rsid w:val="00E341B7"/>
    <w:rsid w:val="00E343FD"/>
    <w:rsid w:val="00E347B0"/>
    <w:rsid w:val="00E3549B"/>
    <w:rsid w:val="00E3571E"/>
    <w:rsid w:val="00E35D98"/>
    <w:rsid w:val="00E35FC5"/>
    <w:rsid w:val="00E36404"/>
    <w:rsid w:val="00E37E5D"/>
    <w:rsid w:val="00E401A7"/>
    <w:rsid w:val="00E420AB"/>
    <w:rsid w:val="00E426B8"/>
    <w:rsid w:val="00E431CC"/>
    <w:rsid w:val="00E438AE"/>
    <w:rsid w:val="00E44B17"/>
    <w:rsid w:val="00E44FC9"/>
    <w:rsid w:val="00E45041"/>
    <w:rsid w:val="00E454EA"/>
    <w:rsid w:val="00E45AE4"/>
    <w:rsid w:val="00E45B20"/>
    <w:rsid w:val="00E4694D"/>
    <w:rsid w:val="00E475DE"/>
    <w:rsid w:val="00E47A62"/>
    <w:rsid w:val="00E50700"/>
    <w:rsid w:val="00E50BFE"/>
    <w:rsid w:val="00E50C64"/>
    <w:rsid w:val="00E50DA8"/>
    <w:rsid w:val="00E51229"/>
    <w:rsid w:val="00E526F2"/>
    <w:rsid w:val="00E52DF1"/>
    <w:rsid w:val="00E53951"/>
    <w:rsid w:val="00E53F2D"/>
    <w:rsid w:val="00E60687"/>
    <w:rsid w:val="00E60F02"/>
    <w:rsid w:val="00E619D3"/>
    <w:rsid w:val="00E61EF0"/>
    <w:rsid w:val="00E62F53"/>
    <w:rsid w:val="00E63469"/>
    <w:rsid w:val="00E63504"/>
    <w:rsid w:val="00E63DB5"/>
    <w:rsid w:val="00E64296"/>
    <w:rsid w:val="00E649DC"/>
    <w:rsid w:val="00E64B23"/>
    <w:rsid w:val="00E656BF"/>
    <w:rsid w:val="00E65B1B"/>
    <w:rsid w:val="00E66325"/>
    <w:rsid w:val="00E676B0"/>
    <w:rsid w:val="00E71934"/>
    <w:rsid w:val="00E72EED"/>
    <w:rsid w:val="00E73217"/>
    <w:rsid w:val="00E73685"/>
    <w:rsid w:val="00E73F1C"/>
    <w:rsid w:val="00E741F1"/>
    <w:rsid w:val="00E74F52"/>
    <w:rsid w:val="00E7546A"/>
    <w:rsid w:val="00E773BA"/>
    <w:rsid w:val="00E773BF"/>
    <w:rsid w:val="00E77C4A"/>
    <w:rsid w:val="00E77D30"/>
    <w:rsid w:val="00E77DC1"/>
    <w:rsid w:val="00E77DDC"/>
    <w:rsid w:val="00E80136"/>
    <w:rsid w:val="00E80378"/>
    <w:rsid w:val="00E80F4D"/>
    <w:rsid w:val="00E80F72"/>
    <w:rsid w:val="00E810D7"/>
    <w:rsid w:val="00E812EF"/>
    <w:rsid w:val="00E817B1"/>
    <w:rsid w:val="00E8343E"/>
    <w:rsid w:val="00E837E9"/>
    <w:rsid w:val="00E8386F"/>
    <w:rsid w:val="00E840B4"/>
    <w:rsid w:val="00E846A9"/>
    <w:rsid w:val="00E84C81"/>
    <w:rsid w:val="00E8643A"/>
    <w:rsid w:val="00E86FDA"/>
    <w:rsid w:val="00E87219"/>
    <w:rsid w:val="00E90A3B"/>
    <w:rsid w:val="00E90D32"/>
    <w:rsid w:val="00E92AAD"/>
    <w:rsid w:val="00E92ED1"/>
    <w:rsid w:val="00E932CE"/>
    <w:rsid w:val="00E94274"/>
    <w:rsid w:val="00E94FF6"/>
    <w:rsid w:val="00E95367"/>
    <w:rsid w:val="00E963B6"/>
    <w:rsid w:val="00E9678F"/>
    <w:rsid w:val="00EA0FD2"/>
    <w:rsid w:val="00EA3584"/>
    <w:rsid w:val="00EA3BC6"/>
    <w:rsid w:val="00EA4508"/>
    <w:rsid w:val="00EA63E8"/>
    <w:rsid w:val="00EA6469"/>
    <w:rsid w:val="00EA7593"/>
    <w:rsid w:val="00EB23C0"/>
    <w:rsid w:val="00EB259B"/>
    <w:rsid w:val="00EB2946"/>
    <w:rsid w:val="00EB2A3D"/>
    <w:rsid w:val="00EB2F54"/>
    <w:rsid w:val="00EB38F9"/>
    <w:rsid w:val="00EB3C09"/>
    <w:rsid w:val="00EB40E7"/>
    <w:rsid w:val="00EB4381"/>
    <w:rsid w:val="00EB5277"/>
    <w:rsid w:val="00EB59BF"/>
    <w:rsid w:val="00EB5BE6"/>
    <w:rsid w:val="00EB74A7"/>
    <w:rsid w:val="00EB7551"/>
    <w:rsid w:val="00EB776E"/>
    <w:rsid w:val="00EB7C70"/>
    <w:rsid w:val="00EC13F3"/>
    <w:rsid w:val="00EC2517"/>
    <w:rsid w:val="00EC2CF2"/>
    <w:rsid w:val="00EC3C00"/>
    <w:rsid w:val="00EC490E"/>
    <w:rsid w:val="00EC4CDA"/>
    <w:rsid w:val="00EC5958"/>
    <w:rsid w:val="00EC66E3"/>
    <w:rsid w:val="00EC6C04"/>
    <w:rsid w:val="00EC6EEB"/>
    <w:rsid w:val="00EC7607"/>
    <w:rsid w:val="00ED0191"/>
    <w:rsid w:val="00ED0CAA"/>
    <w:rsid w:val="00ED16C2"/>
    <w:rsid w:val="00ED1AB7"/>
    <w:rsid w:val="00ED2407"/>
    <w:rsid w:val="00ED24B4"/>
    <w:rsid w:val="00ED2DDE"/>
    <w:rsid w:val="00ED3088"/>
    <w:rsid w:val="00ED347E"/>
    <w:rsid w:val="00ED37D6"/>
    <w:rsid w:val="00ED4573"/>
    <w:rsid w:val="00ED4698"/>
    <w:rsid w:val="00ED5997"/>
    <w:rsid w:val="00ED6BE2"/>
    <w:rsid w:val="00ED6F82"/>
    <w:rsid w:val="00ED70A2"/>
    <w:rsid w:val="00ED723B"/>
    <w:rsid w:val="00ED75A0"/>
    <w:rsid w:val="00ED7C7F"/>
    <w:rsid w:val="00EE06CD"/>
    <w:rsid w:val="00EE0C61"/>
    <w:rsid w:val="00EE0DCA"/>
    <w:rsid w:val="00EE0ED0"/>
    <w:rsid w:val="00EE138D"/>
    <w:rsid w:val="00EE469C"/>
    <w:rsid w:val="00EE49B6"/>
    <w:rsid w:val="00EE6751"/>
    <w:rsid w:val="00EF00FE"/>
    <w:rsid w:val="00EF0927"/>
    <w:rsid w:val="00EF0C3F"/>
    <w:rsid w:val="00EF1C20"/>
    <w:rsid w:val="00EF25DE"/>
    <w:rsid w:val="00EF2A88"/>
    <w:rsid w:val="00EF5EEE"/>
    <w:rsid w:val="00EF63E8"/>
    <w:rsid w:val="00EF6479"/>
    <w:rsid w:val="00EF71BB"/>
    <w:rsid w:val="00F00AC4"/>
    <w:rsid w:val="00F0348B"/>
    <w:rsid w:val="00F03A51"/>
    <w:rsid w:val="00F0410E"/>
    <w:rsid w:val="00F05FC7"/>
    <w:rsid w:val="00F06524"/>
    <w:rsid w:val="00F075E9"/>
    <w:rsid w:val="00F11097"/>
    <w:rsid w:val="00F11F34"/>
    <w:rsid w:val="00F1248A"/>
    <w:rsid w:val="00F12845"/>
    <w:rsid w:val="00F12876"/>
    <w:rsid w:val="00F14552"/>
    <w:rsid w:val="00F164B6"/>
    <w:rsid w:val="00F17693"/>
    <w:rsid w:val="00F176DF"/>
    <w:rsid w:val="00F17DBE"/>
    <w:rsid w:val="00F206D5"/>
    <w:rsid w:val="00F21AAD"/>
    <w:rsid w:val="00F224A1"/>
    <w:rsid w:val="00F22C81"/>
    <w:rsid w:val="00F231AA"/>
    <w:rsid w:val="00F235CF"/>
    <w:rsid w:val="00F23F5C"/>
    <w:rsid w:val="00F246C9"/>
    <w:rsid w:val="00F24A26"/>
    <w:rsid w:val="00F25622"/>
    <w:rsid w:val="00F25EB6"/>
    <w:rsid w:val="00F2627C"/>
    <w:rsid w:val="00F31C2D"/>
    <w:rsid w:val="00F320DF"/>
    <w:rsid w:val="00F37C94"/>
    <w:rsid w:val="00F41142"/>
    <w:rsid w:val="00F411A5"/>
    <w:rsid w:val="00F41894"/>
    <w:rsid w:val="00F41A73"/>
    <w:rsid w:val="00F42190"/>
    <w:rsid w:val="00F4238F"/>
    <w:rsid w:val="00F424B1"/>
    <w:rsid w:val="00F42538"/>
    <w:rsid w:val="00F42C2F"/>
    <w:rsid w:val="00F43792"/>
    <w:rsid w:val="00F43A4C"/>
    <w:rsid w:val="00F44160"/>
    <w:rsid w:val="00F44713"/>
    <w:rsid w:val="00F44CB2"/>
    <w:rsid w:val="00F46187"/>
    <w:rsid w:val="00F47130"/>
    <w:rsid w:val="00F47581"/>
    <w:rsid w:val="00F50193"/>
    <w:rsid w:val="00F5034F"/>
    <w:rsid w:val="00F52923"/>
    <w:rsid w:val="00F533F5"/>
    <w:rsid w:val="00F553B9"/>
    <w:rsid w:val="00F56416"/>
    <w:rsid w:val="00F566A5"/>
    <w:rsid w:val="00F56D2A"/>
    <w:rsid w:val="00F57575"/>
    <w:rsid w:val="00F605DF"/>
    <w:rsid w:val="00F60669"/>
    <w:rsid w:val="00F6185E"/>
    <w:rsid w:val="00F62BD0"/>
    <w:rsid w:val="00F62EF3"/>
    <w:rsid w:val="00F63B20"/>
    <w:rsid w:val="00F63B40"/>
    <w:rsid w:val="00F64110"/>
    <w:rsid w:val="00F64784"/>
    <w:rsid w:val="00F650E9"/>
    <w:rsid w:val="00F6520C"/>
    <w:rsid w:val="00F67915"/>
    <w:rsid w:val="00F67CF7"/>
    <w:rsid w:val="00F70102"/>
    <w:rsid w:val="00F7013C"/>
    <w:rsid w:val="00F70257"/>
    <w:rsid w:val="00F70F8E"/>
    <w:rsid w:val="00F7133A"/>
    <w:rsid w:val="00F7265C"/>
    <w:rsid w:val="00F7275B"/>
    <w:rsid w:val="00F72D97"/>
    <w:rsid w:val="00F74938"/>
    <w:rsid w:val="00F7602E"/>
    <w:rsid w:val="00F7667F"/>
    <w:rsid w:val="00F7673E"/>
    <w:rsid w:val="00F76C50"/>
    <w:rsid w:val="00F774D7"/>
    <w:rsid w:val="00F81B94"/>
    <w:rsid w:val="00F82884"/>
    <w:rsid w:val="00F8312D"/>
    <w:rsid w:val="00F83207"/>
    <w:rsid w:val="00F834F8"/>
    <w:rsid w:val="00F836D1"/>
    <w:rsid w:val="00F846BC"/>
    <w:rsid w:val="00F84E9B"/>
    <w:rsid w:val="00F85525"/>
    <w:rsid w:val="00F858BA"/>
    <w:rsid w:val="00F85FCC"/>
    <w:rsid w:val="00F86F29"/>
    <w:rsid w:val="00F908F6"/>
    <w:rsid w:val="00F90C07"/>
    <w:rsid w:val="00F90E93"/>
    <w:rsid w:val="00F91154"/>
    <w:rsid w:val="00F91DE6"/>
    <w:rsid w:val="00F929BF"/>
    <w:rsid w:val="00F93A17"/>
    <w:rsid w:val="00F93AC9"/>
    <w:rsid w:val="00F963C7"/>
    <w:rsid w:val="00F96CBD"/>
    <w:rsid w:val="00FA01C3"/>
    <w:rsid w:val="00FA0475"/>
    <w:rsid w:val="00FA06AA"/>
    <w:rsid w:val="00FA2668"/>
    <w:rsid w:val="00FA29B2"/>
    <w:rsid w:val="00FA3302"/>
    <w:rsid w:val="00FA3462"/>
    <w:rsid w:val="00FA5A3A"/>
    <w:rsid w:val="00FA5F97"/>
    <w:rsid w:val="00FA6F3A"/>
    <w:rsid w:val="00FB0905"/>
    <w:rsid w:val="00FB0B67"/>
    <w:rsid w:val="00FB3AEF"/>
    <w:rsid w:val="00FB3D7A"/>
    <w:rsid w:val="00FB6777"/>
    <w:rsid w:val="00FB6E80"/>
    <w:rsid w:val="00FC0795"/>
    <w:rsid w:val="00FC238E"/>
    <w:rsid w:val="00FC3133"/>
    <w:rsid w:val="00FC502C"/>
    <w:rsid w:val="00FC5B19"/>
    <w:rsid w:val="00FC5BEF"/>
    <w:rsid w:val="00FC67FE"/>
    <w:rsid w:val="00FC6EDA"/>
    <w:rsid w:val="00FC71E7"/>
    <w:rsid w:val="00FD0710"/>
    <w:rsid w:val="00FD183D"/>
    <w:rsid w:val="00FD2F1A"/>
    <w:rsid w:val="00FD39EC"/>
    <w:rsid w:val="00FD3ECE"/>
    <w:rsid w:val="00FD3F16"/>
    <w:rsid w:val="00FD4038"/>
    <w:rsid w:val="00FD4A18"/>
    <w:rsid w:val="00FD4A20"/>
    <w:rsid w:val="00FD57AF"/>
    <w:rsid w:val="00FD597B"/>
    <w:rsid w:val="00FD7342"/>
    <w:rsid w:val="00FD7572"/>
    <w:rsid w:val="00FD7C95"/>
    <w:rsid w:val="00FE1606"/>
    <w:rsid w:val="00FE19CD"/>
    <w:rsid w:val="00FE24CC"/>
    <w:rsid w:val="00FE2E90"/>
    <w:rsid w:val="00FE3C30"/>
    <w:rsid w:val="00FE3C31"/>
    <w:rsid w:val="00FE483A"/>
    <w:rsid w:val="00FE4BF2"/>
    <w:rsid w:val="00FF0118"/>
    <w:rsid w:val="00FF10DE"/>
    <w:rsid w:val="00FF1E04"/>
    <w:rsid w:val="00FF1F13"/>
    <w:rsid w:val="00FF21BC"/>
    <w:rsid w:val="00FF2D27"/>
    <w:rsid w:val="00FF3032"/>
    <w:rsid w:val="00FF3398"/>
    <w:rsid w:val="00FF3D5F"/>
    <w:rsid w:val="00FF3DE8"/>
    <w:rsid w:val="00FF3FF9"/>
    <w:rsid w:val="00FF4389"/>
    <w:rsid w:val="00FF4783"/>
    <w:rsid w:val="00FF4E7D"/>
    <w:rsid w:val="00FF62E9"/>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5C498E0"/>
  <w15:chartTrackingRefBased/>
  <w15:docId w15:val="{B3DF6B82-F42F-453A-A0DD-95BA0265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ka-GE" w:eastAsia="ka-GE"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uiPriority="99"/>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0C1"/>
    <w:pPr>
      <w:spacing w:line="276" w:lineRule="auto"/>
      <w:jc w:val="both"/>
    </w:pPr>
    <w:rPr>
      <w:rFonts w:ascii="Sylfaen" w:eastAsia="Times New Roman" w:hAnsi="Sylfae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B0CCD"/>
    <w:pPr>
      <w:ind w:left="720"/>
    </w:pPr>
  </w:style>
  <w:style w:type="paragraph" w:styleId="BalloonText">
    <w:name w:val="Balloon Text"/>
    <w:basedOn w:val="Normal"/>
    <w:link w:val="BalloonTextChar"/>
    <w:semiHidden/>
    <w:rsid w:val="003473AC"/>
    <w:pPr>
      <w:spacing w:line="240" w:lineRule="auto"/>
    </w:pPr>
    <w:rPr>
      <w:rFonts w:ascii="Segoe UI" w:hAnsi="Segoe UI" w:cs="Segoe UI"/>
      <w:sz w:val="18"/>
      <w:szCs w:val="18"/>
    </w:rPr>
  </w:style>
  <w:style w:type="character" w:customStyle="1" w:styleId="BalloonTextChar">
    <w:name w:val="Balloon Text Char"/>
    <w:link w:val="BalloonText"/>
    <w:semiHidden/>
    <w:locked/>
    <w:rsid w:val="003473AC"/>
    <w:rPr>
      <w:rFonts w:ascii="Segoe UI" w:hAnsi="Segoe UI"/>
      <w:sz w:val="18"/>
    </w:rPr>
  </w:style>
  <w:style w:type="paragraph" w:styleId="Header">
    <w:name w:val="header"/>
    <w:basedOn w:val="Normal"/>
    <w:link w:val="HeaderChar"/>
    <w:rsid w:val="00963D9D"/>
    <w:pPr>
      <w:tabs>
        <w:tab w:val="center" w:pos="4680"/>
        <w:tab w:val="right" w:pos="9360"/>
      </w:tabs>
      <w:spacing w:line="240" w:lineRule="auto"/>
    </w:pPr>
  </w:style>
  <w:style w:type="character" w:customStyle="1" w:styleId="HeaderChar">
    <w:name w:val="Header Char"/>
    <w:link w:val="Header"/>
    <w:locked/>
    <w:rsid w:val="00963D9D"/>
    <w:rPr>
      <w:rFonts w:cs="Times New Roman"/>
    </w:rPr>
  </w:style>
  <w:style w:type="paragraph" w:styleId="Footer">
    <w:name w:val="footer"/>
    <w:basedOn w:val="Normal"/>
    <w:link w:val="FooterChar"/>
    <w:rsid w:val="00963D9D"/>
    <w:pPr>
      <w:tabs>
        <w:tab w:val="center" w:pos="4680"/>
        <w:tab w:val="right" w:pos="9360"/>
      </w:tabs>
      <w:spacing w:line="240" w:lineRule="auto"/>
    </w:pPr>
  </w:style>
  <w:style w:type="character" w:customStyle="1" w:styleId="FooterChar">
    <w:name w:val="Footer Char"/>
    <w:link w:val="Footer"/>
    <w:locked/>
    <w:rsid w:val="00963D9D"/>
    <w:rPr>
      <w:rFonts w:cs="Times New Roman"/>
    </w:rPr>
  </w:style>
  <w:style w:type="character" w:styleId="CommentReference">
    <w:name w:val="annotation reference"/>
    <w:semiHidden/>
    <w:rsid w:val="00E963B6"/>
    <w:rPr>
      <w:sz w:val="16"/>
    </w:rPr>
  </w:style>
  <w:style w:type="paragraph" w:styleId="CommentText">
    <w:name w:val="annotation text"/>
    <w:basedOn w:val="Normal"/>
    <w:link w:val="CommentTextChar"/>
    <w:semiHidden/>
    <w:rsid w:val="00E963B6"/>
    <w:pPr>
      <w:spacing w:line="240" w:lineRule="auto"/>
    </w:pPr>
    <w:rPr>
      <w:sz w:val="20"/>
      <w:szCs w:val="20"/>
    </w:rPr>
  </w:style>
  <w:style w:type="character" w:customStyle="1" w:styleId="CommentTextChar">
    <w:name w:val="Comment Text Char"/>
    <w:link w:val="CommentText"/>
    <w:locked/>
    <w:rsid w:val="00E963B6"/>
    <w:rPr>
      <w:sz w:val="20"/>
    </w:rPr>
  </w:style>
  <w:style w:type="paragraph" w:styleId="CommentSubject">
    <w:name w:val="annotation subject"/>
    <w:basedOn w:val="CommentText"/>
    <w:next w:val="CommentText"/>
    <w:link w:val="CommentSubjectChar"/>
    <w:semiHidden/>
    <w:rsid w:val="00E963B6"/>
    <w:rPr>
      <w:b/>
      <w:bCs/>
    </w:rPr>
  </w:style>
  <w:style w:type="character" w:customStyle="1" w:styleId="CommentSubjectChar">
    <w:name w:val="Comment Subject Char"/>
    <w:link w:val="CommentSubject"/>
    <w:semiHidden/>
    <w:locked/>
    <w:rsid w:val="00E963B6"/>
    <w:rPr>
      <w:b/>
      <w:sz w:val="20"/>
    </w:rPr>
  </w:style>
  <w:style w:type="paragraph" w:styleId="FootnoteText">
    <w:name w:val="footnote text"/>
    <w:basedOn w:val="Normal"/>
    <w:link w:val="FootnoteTextChar"/>
    <w:uiPriority w:val="99"/>
    <w:semiHidden/>
    <w:rsid w:val="00991709"/>
    <w:pPr>
      <w:spacing w:line="240" w:lineRule="auto"/>
    </w:pPr>
    <w:rPr>
      <w:sz w:val="20"/>
      <w:szCs w:val="20"/>
    </w:rPr>
  </w:style>
  <w:style w:type="character" w:customStyle="1" w:styleId="FootnoteTextChar">
    <w:name w:val="Footnote Text Char"/>
    <w:link w:val="FootnoteText"/>
    <w:uiPriority w:val="99"/>
    <w:semiHidden/>
    <w:locked/>
    <w:rsid w:val="00991709"/>
    <w:rPr>
      <w:sz w:val="20"/>
    </w:rPr>
  </w:style>
  <w:style w:type="character" w:styleId="FootnoteReference">
    <w:name w:val="footnote reference"/>
    <w:uiPriority w:val="99"/>
    <w:semiHidden/>
    <w:rsid w:val="00991709"/>
    <w:rPr>
      <w:vertAlign w:val="superscript"/>
    </w:rPr>
  </w:style>
  <w:style w:type="paragraph" w:styleId="NoSpacing">
    <w:name w:val="No Spacing"/>
    <w:basedOn w:val="abzacixml"/>
    <w:qFormat/>
    <w:rsid w:val="00693A7A"/>
    <w:pPr>
      <w:jc w:val="both"/>
    </w:pPr>
  </w:style>
  <w:style w:type="paragraph" w:styleId="Revision">
    <w:name w:val="Revision"/>
    <w:hidden/>
    <w:semiHidden/>
    <w:rsid w:val="004F5504"/>
    <w:rPr>
      <w:rFonts w:eastAsia="Times New Roman"/>
      <w:sz w:val="22"/>
      <w:szCs w:val="22"/>
      <w:lang w:val="en-US" w:eastAsia="en-US"/>
    </w:rPr>
  </w:style>
  <w:style w:type="table" w:styleId="TableGrid">
    <w:name w:val="Table Grid"/>
    <w:basedOn w:val="TableNormal"/>
    <w:rsid w:val="00AB5F17"/>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rsid w:val="004F171E"/>
    <w:pPr>
      <w:spacing w:line="240" w:lineRule="auto"/>
    </w:pPr>
    <w:rPr>
      <w:rFonts w:ascii="Times New Roman" w:hAnsi="Times New Roman"/>
      <w:sz w:val="24"/>
      <w:szCs w:val="24"/>
    </w:rPr>
  </w:style>
  <w:style w:type="paragraph" w:customStyle="1" w:styleId="abzacixml">
    <w:name w:val="abzaci_xml"/>
    <w:basedOn w:val="PlainText"/>
    <w:autoRedefine/>
    <w:rsid w:val="00455E34"/>
    <w:pPr>
      <w:spacing w:line="240" w:lineRule="auto"/>
      <w:jc w:val="center"/>
    </w:pPr>
    <w:rPr>
      <w:rFonts w:ascii="Sylfaen" w:hAnsi="Sylfaen" w:cs="Sylfaen"/>
      <w:noProof/>
      <w:sz w:val="18"/>
      <w:szCs w:val="24"/>
      <w:lang w:val="ka-GE"/>
    </w:rPr>
  </w:style>
  <w:style w:type="paragraph" w:styleId="PlainText">
    <w:name w:val="Plain Text"/>
    <w:basedOn w:val="Normal"/>
    <w:locked/>
    <w:rsid w:val="00246A75"/>
    <w:rPr>
      <w:rFonts w:ascii="Courier New" w:hAnsi="Courier New" w:cs="Courier New"/>
      <w:sz w:val="20"/>
      <w:szCs w:val="20"/>
    </w:rPr>
  </w:style>
  <w:style w:type="paragraph" w:customStyle="1" w:styleId="sulcvlilebaxml">
    <w:name w:val="sul_cvlileba_xml"/>
    <w:basedOn w:val="Normal"/>
    <w:autoRedefine/>
    <w:rsid w:val="00246A75"/>
    <w:pPr>
      <w:spacing w:line="240" w:lineRule="auto"/>
      <w:ind w:firstLine="283"/>
      <w:outlineLvl w:val="0"/>
    </w:pPr>
    <w:rPr>
      <w:rFonts w:cs="Courier New"/>
      <w:b/>
      <w:szCs w:val="20"/>
      <w:lang w:val="ru-RU" w:eastAsia="ru-RU"/>
    </w:rPr>
  </w:style>
  <w:style w:type="paragraph" w:customStyle="1" w:styleId="zogadinacilixml">
    <w:name w:val="zogadi_nacili_xml"/>
    <w:basedOn w:val="Normal"/>
    <w:autoRedefine/>
    <w:rsid w:val="00246A75"/>
    <w:pPr>
      <w:keepNext/>
      <w:keepLines/>
      <w:suppressAutoHyphens/>
      <w:spacing w:before="240" w:line="240" w:lineRule="exact"/>
      <w:ind w:hanging="850"/>
      <w:jc w:val="center"/>
    </w:pPr>
    <w:rPr>
      <w:rFonts w:cs="Arial"/>
      <w:b/>
      <w:szCs w:val="24"/>
    </w:rPr>
  </w:style>
  <w:style w:type="paragraph" w:customStyle="1" w:styleId="gansakutrebulinacilixml">
    <w:name w:val="gansakutrebuli_nacili_xml"/>
    <w:basedOn w:val="Normal"/>
    <w:autoRedefine/>
    <w:rsid w:val="00246A75"/>
    <w:pPr>
      <w:keepNext/>
      <w:keepLines/>
      <w:numPr>
        <w:numId w:val="1"/>
      </w:numPr>
      <w:tabs>
        <w:tab w:val="clear" w:pos="720"/>
        <w:tab w:val="num" w:pos="360"/>
      </w:tabs>
      <w:suppressAutoHyphens/>
      <w:spacing w:before="240" w:line="240" w:lineRule="auto"/>
      <w:ind w:left="0" w:hanging="850"/>
      <w:jc w:val="center"/>
    </w:pPr>
    <w:rPr>
      <w:rFonts w:cs="Arial"/>
      <w:b/>
      <w:szCs w:val="24"/>
    </w:rPr>
  </w:style>
  <w:style w:type="paragraph" w:customStyle="1" w:styleId="sataurixml">
    <w:name w:val="satauri_xml"/>
    <w:basedOn w:val="abzacixml"/>
    <w:autoRedefine/>
    <w:rsid w:val="00246A75"/>
    <w:rPr>
      <w:b/>
      <w:sz w:val="24"/>
      <w:szCs w:val="20"/>
    </w:rPr>
  </w:style>
  <w:style w:type="paragraph" w:customStyle="1" w:styleId="tarigixml">
    <w:name w:val="tarigi_xml"/>
    <w:basedOn w:val="abzacixml"/>
    <w:autoRedefine/>
    <w:rsid w:val="00246A75"/>
    <w:pPr>
      <w:spacing w:before="240" w:after="240"/>
      <w:ind w:firstLine="284"/>
      <w:outlineLvl w:val="0"/>
    </w:pPr>
    <w:rPr>
      <w:rFonts w:cs="Courier New"/>
      <w:b/>
      <w:szCs w:val="20"/>
      <w:lang w:eastAsia="ru-RU"/>
    </w:rPr>
  </w:style>
  <w:style w:type="paragraph" w:customStyle="1" w:styleId="satauri2">
    <w:name w:val="satauri2"/>
    <w:basedOn w:val="Normal"/>
    <w:rsid w:val="00246A75"/>
    <w:pPr>
      <w:spacing w:line="240" w:lineRule="auto"/>
      <w:jc w:val="center"/>
    </w:pPr>
    <w:rPr>
      <w:b/>
      <w:szCs w:val="24"/>
    </w:rPr>
  </w:style>
  <w:style w:type="paragraph" w:customStyle="1" w:styleId="danartixml">
    <w:name w:val="danarti_xml"/>
    <w:basedOn w:val="abzacixml"/>
    <w:autoRedefine/>
    <w:rsid w:val="00246A75"/>
    <w:pPr>
      <w:spacing w:before="120" w:after="120"/>
      <w:ind w:firstLine="284"/>
      <w:jc w:val="right"/>
      <w:outlineLvl w:val="0"/>
    </w:pPr>
    <w:rPr>
      <w:rFonts w:cs="Courier New"/>
      <w:b/>
      <w:i/>
      <w:sz w:val="20"/>
      <w:szCs w:val="20"/>
      <w:lang w:val="ru-RU" w:eastAsia="ru-RU"/>
    </w:rPr>
  </w:style>
  <w:style w:type="paragraph" w:customStyle="1" w:styleId="khelmoceraxml">
    <w:name w:val="khelmocera_xml"/>
    <w:basedOn w:val="abzacixml"/>
    <w:autoRedefine/>
    <w:rsid w:val="00246A75"/>
    <w:pPr>
      <w:spacing w:before="120" w:after="120"/>
      <w:jc w:val="left"/>
      <w:outlineLvl w:val="0"/>
    </w:pPr>
    <w:rPr>
      <w:b/>
      <w:sz w:val="24"/>
      <w:lang w:eastAsia="ru-RU"/>
    </w:rPr>
  </w:style>
  <w:style w:type="paragraph" w:customStyle="1" w:styleId="ckhrilixml">
    <w:name w:val="ckhrili_xml"/>
    <w:basedOn w:val="abzacixml"/>
    <w:autoRedefine/>
    <w:rsid w:val="00540EBF"/>
    <w:pPr>
      <w:spacing w:before="20" w:after="20"/>
      <w:outlineLvl w:val="0"/>
    </w:pPr>
    <w:rPr>
      <w:rFonts w:cs="Courier New"/>
      <w:szCs w:val="20"/>
      <w:lang w:val="ru-RU" w:eastAsia="ru-RU"/>
    </w:rPr>
  </w:style>
  <w:style w:type="paragraph" w:customStyle="1" w:styleId="muxlixml">
    <w:name w:val="muxli_xml"/>
    <w:basedOn w:val="Normal"/>
    <w:autoRedefine/>
    <w:rsid w:val="004C3ABA"/>
    <w:pPr>
      <w:keepNext/>
      <w:keepLines/>
      <w:suppressAutoHyphens/>
      <w:spacing w:before="240" w:line="240" w:lineRule="exact"/>
      <w:ind w:left="850" w:hanging="850"/>
    </w:pPr>
    <w:rPr>
      <w:b/>
      <w:szCs w:val="24"/>
      <w:lang w:val="ka-GE"/>
    </w:rPr>
  </w:style>
  <w:style w:type="paragraph" w:customStyle="1" w:styleId="Default">
    <w:name w:val="Default"/>
    <w:rsid w:val="007511D5"/>
    <w:pPr>
      <w:autoSpaceDE w:val="0"/>
      <w:autoSpaceDN w:val="0"/>
      <w:adjustRightInd w:val="0"/>
    </w:pPr>
    <w:rPr>
      <w:rFonts w:ascii="Helvetica 65 Medium" w:hAnsi="Helvetica 65 Medium" w:cs="Helvetica 65 Medium"/>
      <w:color w:val="000000"/>
      <w:sz w:val="24"/>
      <w:szCs w:val="24"/>
      <w:lang w:val="en-US" w:eastAsia="en-US"/>
    </w:rPr>
  </w:style>
  <w:style w:type="character" w:styleId="Hyperlink">
    <w:name w:val="Hyperlink"/>
    <w:uiPriority w:val="99"/>
    <w:unhideWhenUsed/>
    <w:locked/>
    <w:rsid w:val="007511D5"/>
    <w:rPr>
      <w:color w:val="0000FF"/>
      <w:u w:val="single"/>
    </w:rPr>
  </w:style>
  <w:style w:type="character" w:styleId="FollowedHyperlink">
    <w:name w:val="FollowedHyperlink"/>
    <w:basedOn w:val="DefaultParagraphFont"/>
    <w:locked/>
    <w:rsid w:val="00AD3713"/>
    <w:rPr>
      <w:color w:val="954F72" w:themeColor="followedHyperlink"/>
      <w:u w:val="single"/>
    </w:rPr>
  </w:style>
  <w:style w:type="character" w:styleId="PlaceholderText">
    <w:name w:val="Placeholder Text"/>
    <w:basedOn w:val="DefaultParagraphFont"/>
    <w:uiPriority w:val="99"/>
    <w:semiHidden/>
    <w:rsid w:val="008753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
      <w:marLeft w:val="0"/>
      <w:marRight w:val="0"/>
      <w:marTop w:val="0"/>
      <w:marBottom w:val="0"/>
      <w:divBdr>
        <w:top w:val="none" w:sz="0" w:space="0" w:color="auto"/>
        <w:left w:val="none" w:sz="0" w:space="0" w:color="auto"/>
        <w:bottom w:val="none" w:sz="0" w:space="0" w:color="auto"/>
        <w:right w:val="none" w:sz="0" w:space="0" w:color="auto"/>
      </w:divBdr>
      <w:divsChild>
        <w:div w:id="9">
          <w:marLeft w:val="360"/>
          <w:marRight w:val="0"/>
          <w:marTop w:val="200"/>
          <w:marBottom w:val="0"/>
          <w:divBdr>
            <w:top w:val="none" w:sz="0" w:space="0" w:color="auto"/>
            <w:left w:val="none" w:sz="0" w:space="0" w:color="auto"/>
            <w:bottom w:val="none" w:sz="0" w:space="0" w:color="auto"/>
            <w:right w:val="none" w:sz="0" w:space="0" w:color="auto"/>
          </w:divBdr>
        </w:div>
        <w:div w:id="31">
          <w:marLeft w:val="360"/>
          <w:marRight w:val="0"/>
          <w:marTop w:val="200"/>
          <w:marBottom w:val="0"/>
          <w:divBdr>
            <w:top w:val="none" w:sz="0" w:space="0" w:color="auto"/>
            <w:left w:val="none" w:sz="0" w:space="0" w:color="auto"/>
            <w:bottom w:val="none" w:sz="0" w:space="0" w:color="auto"/>
            <w:right w:val="none" w:sz="0" w:space="0" w:color="auto"/>
          </w:divBdr>
        </w:div>
        <w:div w:id="58">
          <w:marLeft w:val="360"/>
          <w:marRight w:val="0"/>
          <w:marTop w:val="200"/>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sChild>
        <w:div w:id="14">
          <w:marLeft w:val="360"/>
          <w:marRight w:val="0"/>
          <w:marTop w:val="200"/>
          <w:marBottom w:val="0"/>
          <w:divBdr>
            <w:top w:val="none" w:sz="0" w:space="0" w:color="auto"/>
            <w:left w:val="none" w:sz="0" w:space="0" w:color="auto"/>
            <w:bottom w:val="none" w:sz="0" w:space="0" w:color="auto"/>
            <w:right w:val="none" w:sz="0" w:space="0" w:color="auto"/>
          </w:divBdr>
        </w:div>
        <w:div w:id="33">
          <w:marLeft w:val="360"/>
          <w:marRight w:val="0"/>
          <w:marTop w:val="200"/>
          <w:marBottom w:val="0"/>
          <w:divBdr>
            <w:top w:val="none" w:sz="0" w:space="0" w:color="auto"/>
            <w:left w:val="none" w:sz="0" w:space="0" w:color="auto"/>
            <w:bottom w:val="none" w:sz="0" w:space="0" w:color="auto"/>
            <w:right w:val="none" w:sz="0" w:space="0" w:color="auto"/>
          </w:divBdr>
        </w:div>
        <w:div w:id="92">
          <w:marLeft w:val="360"/>
          <w:marRight w:val="0"/>
          <w:marTop w:val="200"/>
          <w:marBottom w:val="0"/>
          <w:divBdr>
            <w:top w:val="none" w:sz="0" w:space="0" w:color="auto"/>
            <w:left w:val="none" w:sz="0" w:space="0" w:color="auto"/>
            <w:bottom w:val="none" w:sz="0" w:space="0" w:color="auto"/>
            <w:right w:val="none" w:sz="0" w:space="0" w:color="auto"/>
          </w:divBdr>
        </w:div>
      </w:divsChild>
    </w:div>
    <w:div w:id="15">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sChild>
        <w:div w:id="23">
          <w:marLeft w:val="360"/>
          <w:marRight w:val="0"/>
          <w:marTop w:val="200"/>
          <w:marBottom w:val="0"/>
          <w:divBdr>
            <w:top w:val="none" w:sz="0" w:space="0" w:color="auto"/>
            <w:left w:val="none" w:sz="0" w:space="0" w:color="auto"/>
            <w:bottom w:val="none" w:sz="0" w:space="0" w:color="auto"/>
            <w:right w:val="none" w:sz="0" w:space="0" w:color="auto"/>
          </w:divBdr>
        </w:div>
        <w:div w:id="49">
          <w:marLeft w:val="360"/>
          <w:marRight w:val="0"/>
          <w:marTop w:val="200"/>
          <w:marBottom w:val="0"/>
          <w:divBdr>
            <w:top w:val="none" w:sz="0" w:space="0" w:color="auto"/>
            <w:left w:val="none" w:sz="0" w:space="0" w:color="auto"/>
            <w:bottom w:val="none" w:sz="0" w:space="0" w:color="auto"/>
            <w:right w:val="none" w:sz="0" w:space="0" w:color="auto"/>
          </w:divBdr>
        </w:div>
        <w:div w:id="71">
          <w:marLeft w:val="360"/>
          <w:marRight w:val="0"/>
          <w:marTop w:val="200"/>
          <w:marBottom w:val="0"/>
          <w:divBdr>
            <w:top w:val="none" w:sz="0" w:space="0" w:color="auto"/>
            <w:left w:val="none" w:sz="0" w:space="0" w:color="auto"/>
            <w:bottom w:val="none" w:sz="0" w:space="0" w:color="auto"/>
            <w:right w:val="none" w:sz="0" w:space="0" w:color="auto"/>
          </w:divBdr>
        </w:div>
        <w:div w:id="74">
          <w:marLeft w:val="360"/>
          <w:marRight w:val="0"/>
          <w:marTop w:val="200"/>
          <w:marBottom w:val="0"/>
          <w:divBdr>
            <w:top w:val="none" w:sz="0" w:space="0" w:color="auto"/>
            <w:left w:val="none" w:sz="0" w:space="0" w:color="auto"/>
            <w:bottom w:val="none" w:sz="0" w:space="0" w:color="auto"/>
            <w:right w:val="none" w:sz="0" w:space="0" w:color="auto"/>
          </w:divBdr>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5">
          <w:marLeft w:val="1354"/>
          <w:marRight w:val="0"/>
          <w:marTop w:val="0"/>
          <w:marBottom w:val="0"/>
          <w:divBdr>
            <w:top w:val="none" w:sz="0" w:space="0" w:color="auto"/>
            <w:left w:val="none" w:sz="0" w:space="0" w:color="auto"/>
            <w:bottom w:val="none" w:sz="0" w:space="0" w:color="auto"/>
            <w:right w:val="none" w:sz="0" w:space="0" w:color="auto"/>
          </w:divBdr>
        </w:div>
        <w:div w:id="25">
          <w:marLeft w:val="1354"/>
          <w:marRight w:val="0"/>
          <w:marTop w:val="0"/>
          <w:marBottom w:val="0"/>
          <w:divBdr>
            <w:top w:val="none" w:sz="0" w:space="0" w:color="auto"/>
            <w:left w:val="none" w:sz="0" w:space="0" w:color="auto"/>
            <w:bottom w:val="none" w:sz="0" w:space="0" w:color="auto"/>
            <w:right w:val="none" w:sz="0" w:space="0" w:color="auto"/>
          </w:divBdr>
        </w:div>
        <w:div w:id="53">
          <w:marLeft w:val="1354"/>
          <w:marRight w:val="0"/>
          <w:marTop w:val="0"/>
          <w:marBottom w:val="0"/>
          <w:divBdr>
            <w:top w:val="none" w:sz="0" w:space="0" w:color="auto"/>
            <w:left w:val="none" w:sz="0" w:space="0" w:color="auto"/>
            <w:bottom w:val="none" w:sz="0" w:space="0" w:color="auto"/>
            <w:right w:val="none" w:sz="0" w:space="0" w:color="auto"/>
          </w:divBdr>
        </w:div>
        <w:div w:id="57">
          <w:marLeft w:val="1354"/>
          <w:marRight w:val="0"/>
          <w:marTop w:val="0"/>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sChild>
        <w:div w:id="10">
          <w:marLeft w:val="360"/>
          <w:marRight w:val="0"/>
          <w:marTop w:val="200"/>
          <w:marBottom w:val="0"/>
          <w:divBdr>
            <w:top w:val="none" w:sz="0" w:space="0" w:color="auto"/>
            <w:left w:val="none" w:sz="0" w:space="0" w:color="auto"/>
            <w:bottom w:val="none" w:sz="0" w:space="0" w:color="auto"/>
            <w:right w:val="none" w:sz="0" w:space="0" w:color="auto"/>
          </w:divBdr>
        </w:div>
        <w:div w:id="16">
          <w:marLeft w:val="360"/>
          <w:marRight w:val="0"/>
          <w:marTop w:val="120"/>
          <w:marBottom w:val="0"/>
          <w:divBdr>
            <w:top w:val="none" w:sz="0" w:space="0" w:color="auto"/>
            <w:left w:val="none" w:sz="0" w:space="0" w:color="auto"/>
            <w:bottom w:val="none" w:sz="0" w:space="0" w:color="auto"/>
            <w:right w:val="none" w:sz="0" w:space="0" w:color="auto"/>
          </w:divBdr>
        </w:div>
        <w:div w:id="27">
          <w:marLeft w:val="360"/>
          <w:marRight w:val="0"/>
          <w:marTop w:val="200"/>
          <w:marBottom w:val="0"/>
          <w:divBdr>
            <w:top w:val="none" w:sz="0" w:space="0" w:color="auto"/>
            <w:left w:val="none" w:sz="0" w:space="0" w:color="auto"/>
            <w:bottom w:val="none" w:sz="0" w:space="0" w:color="auto"/>
            <w:right w:val="none" w:sz="0" w:space="0" w:color="auto"/>
          </w:divBdr>
        </w:div>
        <w:div w:id="36">
          <w:marLeft w:val="360"/>
          <w:marRight w:val="0"/>
          <w:marTop w:val="200"/>
          <w:marBottom w:val="0"/>
          <w:divBdr>
            <w:top w:val="none" w:sz="0" w:space="0" w:color="auto"/>
            <w:left w:val="none" w:sz="0" w:space="0" w:color="auto"/>
            <w:bottom w:val="none" w:sz="0" w:space="0" w:color="auto"/>
            <w:right w:val="none" w:sz="0" w:space="0" w:color="auto"/>
          </w:divBdr>
        </w:div>
        <w:div w:id="47">
          <w:marLeft w:val="360"/>
          <w:marRight w:val="0"/>
          <w:marTop w:val="200"/>
          <w:marBottom w:val="0"/>
          <w:divBdr>
            <w:top w:val="none" w:sz="0" w:space="0" w:color="auto"/>
            <w:left w:val="none" w:sz="0" w:space="0" w:color="auto"/>
            <w:bottom w:val="none" w:sz="0" w:space="0" w:color="auto"/>
            <w:right w:val="none" w:sz="0" w:space="0" w:color="auto"/>
          </w:divBdr>
        </w:div>
        <w:div w:id="67">
          <w:marLeft w:val="360"/>
          <w:marRight w:val="0"/>
          <w:marTop w:val="200"/>
          <w:marBottom w:val="0"/>
          <w:divBdr>
            <w:top w:val="none" w:sz="0" w:space="0" w:color="auto"/>
            <w:left w:val="none" w:sz="0" w:space="0" w:color="auto"/>
            <w:bottom w:val="none" w:sz="0" w:space="0" w:color="auto"/>
            <w:right w:val="none" w:sz="0" w:space="0" w:color="auto"/>
          </w:divBdr>
        </w:div>
        <w:div w:id="83">
          <w:marLeft w:val="360"/>
          <w:marRight w:val="0"/>
          <w:marTop w:val="200"/>
          <w:marBottom w:val="0"/>
          <w:divBdr>
            <w:top w:val="none" w:sz="0" w:space="0" w:color="auto"/>
            <w:left w:val="none" w:sz="0" w:space="0" w:color="auto"/>
            <w:bottom w:val="none" w:sz="0" w:space="0" w:color="auto"/>
            <w:right w:val="none" w:sz="0" w:space="0" w:color="auto"/>
          </w:divBdr>
        </w:div>
        <w:div w:id="86">
          <w:marLeft w:val="360"/>
          <w:marRight w:val="0"/>
          <w:marTop w:val="200"/>
          <w:marBottom w:val="0"/>
          <w:divBdr>
            <w:top w:val="none" w:sz="0" w:space="0" w:color="auto"/>
            <w:left w:val="none" w:sz="0" w:space="0" w:color="auto"/>
            <w:bottom w:val="none" w:sz="0" w:space="0" w:color="auto"/>
            <w:right w:val="none" w:sz="0" w:space="0" w:color="auto"/>
          </w:divBdr>
        </w:div>
        <w:div w:id="108">
          <w:marLeft w:val="360"/>
          <w:marRight w:val="0"/>
          <w:marTop w:val="200"/>
          <w:marBottom w:val="0"/>
          <w:divBdr>
            <w:top w:val="none" w:sz="0" w:space="0" w:color="auto"/>
            <w:left w:val="none" w:sz="0" w:space="0" w:color="auto"/>
            <w:bottom w:val="none" w:sz="0" w:space="0" w:color="auto"/>
            <w:right w:val="none" w:sz="0" w:space="0" w:color="auto"/>
          </w:divBdr>
        </w:div>
        <w:div w:id="111">
          <w:marLeft w:val="360"/>
          <w:marRight w:val="0"/>
          <w:marTop w:val="200"/>
          <w:marBottom w:val="0"/>
          <w:divBdr>
            <w:top w:val="none" w:sz="0" w:space="0" w:color="auto"/>
            <w:left w:val="none" w:sz="0" w:space="0" w:color="auto"/>
            <w:bottom w:val="none" w:sz="0" w:space="0" w:color="auto"/>
            <w:right w:val="none" w:sz="0" w:space="0" w:color="auto"/>
          </w:divBdr>
        </w:div>
        <w:div w:id="118">
          <w:marLeft w:val="360"/>
          <w:marRight w:val="0"/>
          <w:marTop w:val="200"/>
          <w:marBottom w:val="0"/>
          <w:divBdr>
            <w:top w:val="none" w:sz="0" w:space="0" w:color="auto"/>
            <w:left w:val="none" w:sz="0" w:space="0" w:color="auto"/>
            <w:bottom w:val="none" w:sz="0" w:space="0" w:color="auto"/>
            <w:right w:val="none" w:sz="0" w:space="0" w:color="auto"/>
          </w:divBdr>
        </w:div>
        <w:div w:id="124">
          <w:marLeft w:val="360"/>
          <w:marRight w:val="0"/>
          <w:marTop w:val="200"/>
          <w:marBottom w:val="0"/>
          <w:divBdr>
            <w:top w:val="none" w:sz="0" w:space="0" w:color="auto"/>
            <w:left w:val="none" w:sz="0" w:space="0" w:color="auto"/>
            <w:bottom w:val="none" w:sz="0" w:space="0" w:color="auto"/>
            <w:right w:val="none" w:sz="0" w:space="0" w:color="auto"/>
          </w:divBdr>
        </w:div>
      </w:divsChild>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sChild>
        <w:div w:id="38">
          <w:marLeft w:val="1800"/>
          <w:marRight w:val="0"/>
          <w:marTop w:val="100"/>
          <w:marBottom w:val="0"/>
          <w:divBdr>
            <w:top w:val="none" w:sz="0" w:space="0" w:color="auto"/>
            <w:left w:val="none" w:sz="0" w:space="0" w:color="auto"/>
            <w:bottom w:val="none" w:sz="0" w:space="0" w:color="auto"/>
            <w:right w:val="none" w:sz="0" w:space="0" w:color="auto"/>
          </w:divBdr>
        </w:div>
        <w:div w:id="97">
          <w:marLeft w:val="1800"/>
          <w:marRight w:val="0"/>
          <w:marTop w:val="100"/>
          <w:marBottom w:val="0"/>
          <w:divBdr>
            <w:top w:val="none" w:sz="0" w:space="0" w:color="auto"/>
            <w:left w:val="none" w:sz="0" w:space="0" w:color="auto"/>
            <w:bottom w:val="none" w:sz="0" w:space="0" w:color="auto"/>
            <w:right w:val="none" w:sz="0" w:space="0" w:color="auto"/>
          </w:divBdr>
        </w:div>
        <w:div w:id="102">
          <w:marLeft w:val="360"/>
          <w:marRight w:val="0"/>
          <w:marTop w:val="200"/>
          <w:marBottom w:val="0"/>
          <w:divBdr>
            <w:top w:val="none" w:sz="0" w:space="0" w:color="auto"/>
            <w:left w:val="none" w:sz="0" w:space="0" w:color="auto"/>
            <w:bottom w:val="none" w:sz="0" w:space="0" w:color="auto"/>
            <w:right w:val="none" w:sz="0" w:space="0" w:color="auto"/>
          </w:divBdr>
        </w:div>
        <w:div w:id="113">
          <w:marLeft w:val="360"/>
          <w:marRight w:val="0"/>
          <w:marTop w:val="200"/>
          <w:marBottom w:val="0"/>
          <w:divBdr>
            <w:top w:val="none" w:sz="0" w:space="0" w:color="auto"/>
            <w:left w:val="none" w:sz="0" w:space="0" w:color="auto"/>
            <w:bottom w:val="none" w:sz="0" w:space="0" w:color="auto"/>
            <w:right w:val="none" w:sz="0" w:space="0" w:color="auto"/>
          </w:divBdr>
        </w:div>
      </w:divsChild>
    </w:div>
    <w:div w:id="52">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sChild>
        <w:div w:id="2">
          <w:marLeft w:val="1080"/>
          <w:marRight w:val="0"/>
          <w:marTop w:val="100"/>
          <w:marBottom w:val="0"/>
          <w:divBdr>
            <w:top w:val="none" w:sz="0" w:space="0" w:color="auto"/>
            <w:left w:val="none" w:sz="0" w:space="0" w:color="auto"/>
            <w:bottom w:val="none" w:sz="0" w:space="0" w:color="auto"/>
            <w:right w:val="none" w:sz="0" w:space="0" w:color="auto"/>
          </w:divBdr>
        </w:div>
        <w:div w:id="11">
          <w:marLeft w:val="360"/>
          <w:marRight w:val="0"/>
          <w:marTop w:val="200"/>
          <w:marBottom w:val="0"/>
          <w:divBdr>
            <w:top w:val="none" w:sz="0" w:space="0" w:color="auto"/>
            <w:left w:val="none" w:sz="0" w:space="0" w:color="auto"/>
            <w:bottom w:val="none" w:sz="0" w:space="0" w:color="auto"/>
            <w:right w:val="none" w:sz="0" w:space="0" w:color="auto"/>
          </w:divBdr>
        </w:div>
        <w:div w:id="18">
          <w:marLeft w:val="1080"/>
          <w:marRight w:val="0"/>
          <w:marTop w:val="100"/>
          <w:marBottom w:val="0"/>
          <w:divBdr>
            <w:top w:val="none" w:sz="0" w:space="0" w:color="auto"/>
            <w:left w:val="none" w:sz="0" w:space="0" w:color="auto"/>
            <w:bottom w:val="none" w:sz="0" w:space="0" w:color="auto"/>
            <w:right w:val="none" w:sz="0" w:space="0" w:color="auto"/>
          </w:divBdr>
        </w:div>
        <w:div w:id="48">
          <w:marLeft w:val="1080"/>
          <w:marRight w:val="0"/>
          <w:marTop w:val="100"/>
          <w:marBottom w:val="0"/>
          <w:divBdr>
            <w:top w:val="none" w:sz="0" w:space="0" w:color="auto"/>
            <w:left w:val="none" w:sz="0" w:space="0" w:color="auto"/>
            <w:bottom w:val="none" w:sz="0" w:space="0" w:color="auto"/>
            <w:right w:val="none" w:sz="0" w:space="0" w:color="auto"/>
          </w:divBdr>
        </w:div>
        <w:div w:id="69">
          <w:marLeft w:val="1080"/>
          <w:marRight w:val="0"/>
          <w:marTop w:val="100"/>
          <w:marBottom w:val="0"/>
          <w:divBdr>
            <w:top w:val="none" w:sz="0" w:space="0" w:color="auto"/>
            <w:left w:val="none" w:sz="0" w:space="0" w:color="auto"/>
            <w:bottom w:val="none" w:sz="0" w:space="0" w:color="auto"/>
            <w:right w:val="none" w:sz="0" w:space="0" w:color="auto"/>
          </w:divBdr>
        </w:div>
        <w:div w:id="76">
          <w:marLeft w:val="1080"/>
          <w:marRight w:val="0"/>
          <w:marTop w:val="100"/>
          <w:marBottom w:val="0"/>
          <w:divBdr>
            <w:top w:val="none" w:sz="0" w:space="0" w:color="auto"/>
            <w:left w:val="none" w:sz="0" w:space="0" w:color="auto"/>
            <w:bottom w:val="none" w:sz="0" w:space="0" w:color="auto"/>
            <w:right w:val="none" w:sz="0" w:space="0" w:color="auto"/>
          </w:divBdr>
        </w:div>
      </w:divsChild>
    </w:div>
    <w:div w:id="55">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sChild>
        <w:div w:id="22">
          <w:marLeft w:val="360"/>
          <w:marRight w:val="0"/>
          <w:marTop w:val="200"/>
          <w:marBottom w:val="0"/>
          <w:divBdr>
            <w:top w:val="none" w:sz="0" w:space="0" w:color="auto"/>
            <w:left w:val="none" w:sz="0" w:space="0" w:color="auto"/>
            <w:bottom w:val="none" w:sz="0" w:space="0" w:color="auto"/>
            <w:right w:val="none" w:sz="0" w:space="0" w:color="auto"/>
          </w:divBdr>
        </w:div>
        <w:div w:id="61">
          <w:marLeft w:val="360"/>
          <w:marRight w:val="0"/>
          <w:marTop w:val="200"/>
          <w:marBottom w:val="0"/>
          <w:divBdr>
            <w:top w:val="none" w:sz="0" w:space="0" w:color="auto"/>
            <w:left w:val="none" w:sz="0" w:space="0" w:color="auto"/>
            <w:bottom w:val="none" w:sz="0" w:space="0" w:color="auto"/>
            <w:right w:val="none" w:sz="0" w:space="0" w:color="auto"/>
          </w:divBdr>
        </w:div>
        <w:div w:id="114">
          <w:marLeft w:val="360"/>
          <w:marRight w:val="0"/>
          <w:marTop w:val="200"/>
          <w:marBottom w:val="0"/>
          <w:divBdr>
            <w:top w:val="none" w:sz="0" w:space="0" w:color="auto"/>
            <w:left w:val="none" w:sz="0" w:space="0" w:color="auto"/>
            <w:bottom w:val="none" w:sz="0" w:space="0" w:color="auto"/>
            <w:right w:val="none" w:sz="0" w:space="0" w:color="auto"/>
          </w:divBdr>
        </w:div>
      </w:divsChild>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sChild>
        <w:div w:id="13">
          <w:marLeft w:val="1800"/>
          <w:marRight w:val="0"/>
          <w:marTop w:val="100"/>
          <w:marBottom w:val="0"/>
          <w:divBdr>
            <w:top w:val="none" w:sz="0" w:space="0" w:color="auto"/>
            <w:left w:val="none" w:sz="0" w:space="0" w:color="auto"/>
            <w:bottom w:val="none" w:sz="0" w:space="0" w:color="auto"/>
            <w:right w:val="none" w:sz="0" w:space="0" w:color="auto"/>
          </w:divBdr>
        </w:div>
        <w:div w:id="35">
          <w:marLeft w:val="360"/>
          <w:marRight w:val="0"/>
          <w:marTop w:val="200"/>
          <w:marBottom w:val="0"/>
          <w:divBdr>
            <w:top w:val="none" w:sz="0" w:space="0" w:color="auto"/>
            <w:left w:val="none" w:sz="0" w:space="0" w:color="auto"/>
            <w:bottom w:val="none" w:sz="0" w:space="0" w:color="auto"/>
            <w:right w:val="none" w:sz="0" w:space="0" w:color="auto"/>
          </w:divBdr>
        </w:div>
        <w:div w:id="42">
          <w:marLeft w:val="1080"/>
          <w:marRight w:val="0"/>
          <w:marTop w:val="100"/>
          <w:marBottom w:val="0"/>
          <w:divBdr>
            <w:top w:val="none" w:sz="0" w:space="0" w:color="auto"/>
            <w:left w:val="none" w:sz="0" w:space="0" w:color="auto"/>
            <w:bottom w:val="none" w:sz="0" w:space="0" w:color="auto"/>
            <w:right w:val="none" w:sz="0" w:space="0" w:color="auto"/>
          </w:divBdr>
        </w:div>
        <w:div w:id="43">
          <w:marLeft w:val="1800"/>
          <w:marRight w:val="0"/>
          <w:marTop w:val="100"/>
          <w:marBottom w:val="0"/>
          <w:divBdr>
            <w:top w:val="none" w:sz="0" w:space="0" w:color="auto"/>
            <w:left w:val="none" w:sz="0" w:space="0" w:color="auto"/>
            <w:bottom w:val="none" w:sz="0" w:space="0" w:color="auto"/>
            <w:right w:val="none" w:sz="0" w:space="0" w:color="auto"/>
          </w:divBdr>
        </w:div>
        <w:div w:id="85">
          <w:marLeft w:val="1080"/>
          <w:marRight w:val="0"/>
          <w:marTop w:val="100"/>
          <w:marBottom w:val="0"/>
          <w:divBdr>
            <w:top w:val="none" w:sz="0" w:space="0" w:color="auto"/>
            <w:left w:val="none" w:sz="0" w:space="0" w:color="auto"/>
            <w:bottom w:val="none" w:sz="0" w:space="0" w:color="auto"/>
            <w:right w:val="none" w:sz="0" w:space="0" w:color="auto"/>
          </w:divBdr>
        </w:div>
        <w:div w:id="95">
          <w:marLeft w:val="1080"/>
          <w:marRight w:val="0"/>
          <w:marTop w:val="100"/>
          <w:marBottom w:val="0"/>
          <w:divBdr>
            <w:top w:val="none" w:sz="0" w:space="0" w:color="auto"/>
            <w:left w:val="none" w:sz="0" w:space="0" w:color="auto"/>
            <w:bottom w:val="none" w:sz="0" w:space="0" w:color="auto"/>
            <w:right w:val="none" w:sz="0" w:space="0" w:color="auto"/>
          </w:divBdr>
        </w:div>
        <w:div w:id="116">
          <w:marLeft w:val="1080"/>
          <w:marRight w:val="0"/>
          <w:marTop w:val="100"/>
          <w:marBottom w:val="0"/>
          <w:divBdr>
            <w:top w:val="none" w:sz="0" w:space="0" w:color="auto"/>
            <w:left w:val="none" w:sz="0" w:space="0" w:color="auto"/>
            <w:bottom w:val="none" w:sz="0" w:space="0" w:color="auto"/>
            <w:right w:val="none" w:sz="0" w:space="0" w:color="auto"/>
          </w:divBdr>
        </w:div>
      </w:divsChild>
    </w:div>
    <w:div w:id="109">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sChild>
        <w:div w:id="7">
          <w:marLeft w:val="1354"/>
          <w:marRight w:val="0"/>
          <w:marTop w:val="0"/>
          <w:marBottom w:val="0"/>
          <w:divBdr>
            <w:top w:val="none" w:sz="0" w:space="0" w:color="auto"/>
            <w:left w:val="none" w:sz="0" w:space="0" w:color="auto"/>
            <w:bottom w:val="none" w:sz="0" w:space="0" w:color="auto"/>
            <w:right w:val="none" w:sz="0" w:space="0" w:color="auto"/>
          </w:divBdr>
        </w:div>
        <w:div w:id="19">
          <w:marLeft w:val="1354"/>
          <w:marRight w:val="0"/>
          <w:marTop w:val="0"/>
          <w:marBottom w:val="0"/>
          <w:divBdr>
            <w:top w:val="none" w:sz="0" w:space="0" w:color="auto"/>
            <w:left w:val="none" w:sz="0" w:space="0" w:color="auto"/>
            <w:bottom w:val="none" w:sz="0" w:space="0" w:color="auto"/>
            <w:right w:val="none" w:sz="0" w:space="0" w:color="auto"/>
          </w:divBdr>
        </w:div>
        <w:div w:id="28">
          <w:marLeft w:val="1354"/>
          <w:marRight w:val="0"/>
          <w:marTop w:val="0"/>
          <w:marBottom w:val="0"/>
          <w:divBdr>
            <w:top w:val="none" w:sz="0" w:space="0" w:color="auto"/>
            <w:left w:val="none" w:sz="0" w:space="0" w:color="auto"/>
            <w:bottom w:val="none" w:sz="0" w:space="0" w:color="auto"/>
            <w:right w:val="none" w:sz="0" w:space="0" w:color="auto"/>
          </w:divBdr>
        </w:div>
        <w:div w:id="45">
          <w:marLeft w:val="1354"/>
          <w:marRight w:val="0"/>
          <w:marTop w:val="0"/>
          <w:marBottom w:val="0"/>
          <w:divBdr>
            <w:top w:val="none" w:sz="0" w:space="0" w:color="auto"/>
            <w:left w:val="none" w:sz="0" w:space="0" w:color="auto"/>
            <w:bottom w:val="none" w:sz="0" w:space="0" w:color="auto"/>
            <w:right w:val="none" w:sz="0" w:space="0" w:color="auto"/>
          </w:divBdr>
        </w:div>
        <w:div w:id="56">
          <w:marLeft w:val="1354"/>
          <w:marRight w:val="0"/>
          <w:marTop w:val="0"/>
          <w:marBottom w:val="0"/>
          <w:divBdr>
            <w:top w:val="none" w:sz="0" w:space="0" w:color="auto"/>
            <w:left w:val="none" w:sz="0" w:space="0" w:color="auto"/>
            <w:bottom w:val="none" w:sz="0" w:space="0" w:color="auto"/>
            <w:right w:val="none" w:sz="0" w:space="0" w:color="auto"/>
          </w:divBdr>
        </w:div>
        <w:div w:id="60">
          <w:marLeft w:val="1354"/>
          <w:marRight w:val="0"/>
          <w:marTop w:val="0"/>
          <w:marBottom w:val="0"/>
          <w:divBdr>
            <w:top w:val="none" w:sz="0" w:space="0" w:color="auto"/>
            <w:left w:val="none" w:sz="0" w:space="0" w:color="auto"/>
            <w:bottom w:val="none" w:sz="0" w:space="0" w:color="auto"/>
            <w:right w:val="none" w:sz="0" w:space="0" w:color="auto"/>
          </w:divBdr>
        </w:div>
        <w:div w:id="66">
          <w:marLeft w:val="1354"/>
          <w:marRight w:val="0"/>
          <w:marTop w:val="0"/>
          <w:marBottom w:val="0"/>
          <w:divBdr>
            <w:top w:val="none" w:sz="0" w:space="0" w:color="auto"/>
            <w:left w:val="none" w:sz="0" w:space="0" w:color="auto"/>
            <w:bottom w:val="none" w:sz="0" w:space="0" w:color="auto"/>
            <w:right w:val="none" w:sz="0" w:space="0" w:color="auto"/>
          </w:divBdr>
        </w:div>
        <w:div w:id="68">
          <w:marLeft w:val="1354"/>
          <w:marRight w:val="0"/>
          <w:marTop w:val="0"/>
          <w:marBottom w:val="0"/>
          <w:divBdr>
            <w:top w:val="none" w:sz="0" w:space="0" w:color="auto"/>
            <w:left w:val="none" w:sz="0" w:space="0" w:color="auto"/>
            <w:bottom w:val="none" w:sz="0" w:space="0" w:color="auto"/>
            <w:right w:val="none" w:sz="0" w:space="0" w:color="auto"/>
          </w:divBdr>
        </w:div>
        <w:div w:id="70">
          <w:marLeft w:val="1354"/>
          <w:marRight w:val="0"/>
          <w:marTop w:val="0"/>
          <w:marBottom w:val="0"/>
          <w:divBdr>
            <w:top w:val="none" w:sz="0" w:space="0" w:color="auto"/>
            <w:left w:val="none" w:sz="0" w:space="0" w:color="auto"/>
            <w:bottom w:val="none" w:sz="0" w:space="0" w:color="auto"/>
            <w:right w:val="none" w:sz="0" w:space="0" w:color="auto"/>
          </w:divBdr>
        </w:div>
        <w:div w:id="77">
          <w:marLeft w:val="1354"/>
          <w:marRight w:val="0"/>
          <w:marTop w:val="0"/>
          <w:marBottom w:val="0"/>
          <w:divBdr>
            <w:top w:val="none" w:sz="0" w:space="0" w:color="auto"/>
            <w:left w:val="none" w:sz="0" w:space="0" w:color="auto"/>
            <w:bottom w:val="none" w:sz="0" w:space="0" w:color="auto"/>
            <w:right w:val="none" w:sz="0" w:space="0" w:color="auto"/>
          </w:divBdr>
        </w:div>
        <w:div w:id="110">
          <w:marLeft w:val="1354"/>
          <w:marRight w:val="0"/>
          <w:marTop w:val="0"/>
          <w:marBottom w:val="0"/>
          <w:divBdr>
            <w:top w:val="none" w:sz="0" w:space="0" w:color="auto"/>
            <w:left w:val="none" w:sz="0" w:space="0" w:color="auto"/>
            <w:bottom w:val="none" w:sz="0" w:space="0" w:color="auto"/>
            <w:right w:val="none" w:sz="0" w:space="0" w:color="auto"/>
          </w:divBdr>
        </w:div>
        <w:div w:id="119">
          <w:marLeft w:val="1354"/>
          <w:marRight w:val="0"/>
          <w:marTop w:val="0"/>
          <w:marBottom w:val="0"/>
          <w:divBdr>
            <w:top w:val="none" w:sz="0" w:space="0" w:color="auto"/>
            <w:left w:val="none" w:sz="0" w:space="0" w:color="auto"/>
            <w:bottom w:val="none" w:sz="0" w:space="0" w:color="auto"/>
            <w:right w:val="none" w:sz="0" w:space="0" w:color="auto"/>
          </w:divBdr>
        </w:div>
        <w:div w:id="122">
          <w:marLeft w:val="1354"/>
          <w:marRight w:val="0"/>
          <w:marTop w:val="0"/>
          <w:marBottom w:val="0"/>
          <w:divBdr>
            <w:top w:val="none" w:sz="0" w:space="0" w:color="auto"/>
            <w:left w:val="none" w:sz="0" w:space="0" w:color="auto"/>
            <w:bottom w:val="none" w:sz="0" w:space="0" w:color="auto"/>
            <w:right w:val="none" w:sz="0" w:space="0" w:color="auto"/>
          </w:divBdr>
        </w:div>
        <w:div w:id="123">
          <w:marLeft w:val="1354"/>
          <w:marRight w:val="0"/>
          <w:marTop w:val="0"/>
          <w:marBottom w:val="0"/>
          <w:divBdr>
            <w:top w:val="none" w:sz="0" w:space="0" w:color="auto"/>
            <w:left w:val="none" w:sz="0" w:space="0" w:color="auto"/>
            <w:bottom w:val="none" w:sz="0" w:space="0" w:color="auto"/>
            <w:right w:val="none" w:sz="0" w:space="0" w:color="auto"/>
          </w:divBdr>
        </w:div>
      </w:divsChild>
    </w:div>
    <w:div w:id="115">
      <w:marLeft w:val="0"/>
      <w:marRight w:val="0"/>
      <w:marTop w:val="0"/>
      <w:marBottom w:val="0"/>
      <w:divBdr>
        <w:top w:val="none" w:sz="0" w:space="0" w:color="auto"/>
        <w:left w:val="none" w:sz="0" w:space="0" w:color="auto"/>
        <w:bottom w:val="none" w:sz="0" w:space="0" w:color="auto"/>
        <w:right w:val="none" w:sz="0" w:space="0" w:color="auto"/>
      </w:divBdr>
      <w:divsChild>
        <w:div w:id="1">
          <w:marLeft w:val="360"/>
          <w:marRight w:val="0"/>
          <w:marTop w:val="200"/>
          <w:marBottom w:val="0"/>
          <w:divBdr>
            <w:top w:val="none" w:sz="0" w:space="0" w:color="auto"/>
            <w:left w:val="none" w:sz="0" w:space="0" w:color="auto"/>
            <w:bottom w:val="none" w:sz="0" w:space="0" w:color="auto"/>
            <w:right w:val="none" w:sz="0" w:space="0" w:color="auto"/>
          </w:divBdr>
        </w:div>
        <w:div w:id="51">
          <w:marLeft w:val="360"/>
          <w:marRight w:val="0"/>
          <w:marTop w:val="200"/>
          <w:marBottom w:val="0"/>
          <w:divBdr>
            <w:top w:val="none" w:sz="0" w:space="0" w:color="auto"/>
            <w:left w:val="none" w:sz="0" w:space="0" w:color="auto"/>
            <w:bottom w:val="none" w:sz="0" w:space="0" w:color="auto"/>
            <w:right w:val="none" w:sz="0" w:space="0" w:color="auto"/>
          </w:divBdr>
        </w:div>
        <w:div w:id="94">
          <w:marLeft w:val="360"/>
          <w:marRight w:val="0"/>
          <w:marTop w:val="200"/>
          <w:marBottom w:val="0"/>
          <w:divBdr>
            <w:top w:val="none" w:sz="0" w:space="0" w:color="auto"/>
            <w:left w:val="none" w:sz="0" w:space="0" w:color="auto"/>
            <w:bottom w:val="none" w:sz="0" w:space="0" w:color="auto"/>
            <w:right w:val="none" w:sz="0" w:space="0" w:color="auto"/>
          </w:divBdr>
        </w:div>
      </w:divsChild>
    </w:div>
    <w:div w:id="121">
      <w:marLeft w:val="0"/>
      <w:marRight w:val="0"/>
      <w:marTop w:val="0"/>
      <w:marBottom w:val="0"/>
      <w:divBdr>
        <w:top w:val="none" w:sz="0" w:space="0" w:color="auto"/>
        <w:left w:val="none" w:sz="0" w:space="0" w:color="auto"/>
        <w:bottom w:val="none" w:sz="0" w:space="0" w:color="auto"/>
        <w:right w:val="none" w:sz="0" w:space="0" w:color="auto"/>
      </w:divBdr>
      <w:divsChild>
        <w:div w:id="4">
          <w:marLeft w:val="360"/>
          <w:marRight w:val="0"/>
          <w:marTop w:val="200"/>
          <w:marBottom w:val="0"/>
          <w:divBdr>
            <w:top w:val="none" w:sz="0" w:space="0" w:color="auto"/>
            <w:left w:val="none" w:sz="0" w:space="0" w:color="auto"/>
            <w:bottom w:val="none" w:sz="0" w:space="0" w:color="auto"/>
            <w:right w:val="none" w:sz="0" w:space="0" w:color="auto"/>
          </w:divBdr>
        </w:div>
        <w:div w:id="24">
          <w:marLeft w:val="360"/>
          <w:marRight w:val="0"/>
          <w:marTop w:val="200"/>
          <w:marBottom w:val="0"/>
          <w:divBdr>
            <w:top w:val="none" w:sz="0" w:space="0" w:color="auto"/>
            <w:left w:val="none" w:sz="0" w:space="0" w:color="auto"/>
            <w:bottom w:val="none" w:sz="0" w:space="0" w:color="auto"/>
            <w:right w:val="none" w:sz="0" w:space="0" w:color="auto"/>
          </w:divBdr>
        </w:div>
        <w:div w:id="46">
          <w:marLeft w:val="360"/>
          <w:marRight w:val="0"/>
          <w:marTop w:val="200"/>
          <w:marBottom w:val="0"/>
          <w:divBdr>
            <w:top w:val="none" w:sz="0" w:space="0" w:color="auto"/>
            <w:left w:val="none" w:sz="0" w:space="0" w:color="auto"/>
            <w:bottom w:val="none" w:sz="0" w:space="0" w:color="auto"/>
            <w:right w:val="none" w:sz="0" w:space="0" w:color="auto"/>
          </w:divBdr>
        </w:div>
        <w:div w:id="90">
          <w:marLeft w:val="360"/>
          <w:marRight w:val="0"/>
          <w:marTop w:val="200"/>
          <w:marBottom w:val="0"/>
          <w:divBdr>
            <w:top w:val="none" w:sz="0" w:space="0" w:color="auto"/>
            <w:left w:val="none" w:sz="0" w:space="0" w:color="auto"/>
            <w:bottom w:val="none" w:sz="0" w:space="0" w:color="auto"/>
            <w:right w:val="none" w:sz="0" w:space="0" w:color="auto"/>
          </w:divBdr>
        </w:div>
        <w:div w:id="91">
          <w:marLeft w:val="360"/>
          <w:marRight w:val="0"/>
          <w:marTop w:val="200"/>
          <w:marBottom w:val="0"/>
          <w:divBdr>
            <w:top w:val="none" w:sz="0" w:space="0" w:color="auto"/>
            <w:left w:val="none" w:sz="0" w:space="0" w:color="auto"/>
            <w:bottom w:val="none" w:sz="0" w:space="0" w:color="auto"/>
            <w:right w:val="none" w:sz="0" w:space="0" w:color="auto"/>
          </w:divBdr>
        </w:div>
        <w:div w:id="96">
          <w:marLeft w:val="360"/>
          <w:marRight w:val="0"/>
          <w:marTop w:val="200"/>
          <w:marBottom w:val="0"/>
          <w:divBdr>
            <w:top w:val="none" w:sz="0" w:space="0" w:color="auto"/>
            <w:left w:val="none" w:sz="0" w:space="0" w:color="auto"/>
            <w:bottom w:val="none" w:sz="0" w:space="0" w:color="auto"/>
            <w:right w:val="none" w:sz="0" w:space="0" w:color="auto"/>
          </w:divBdr>
        </w:div>
        <w:div w:id="105">
          <w:marLeft w:val="360"/>
          <w:marRight w:val="0"/>
          <w:marTop w:val="200"/>
          <w:marBottom w:val="0"/>
          <w:divBdr>
            <w:top w:val="none" w:sz="0" w:space="0" w:color="auto"/>
            <w:left w:val="none" w:sz="0" w:space="0" w:color="auto"/>
            <w:bottom w:val="none" w:sz="0" w:space="0" w:color="auto"/>
            <w:right w:val="none" w:sz="0" w:space="0" w:color="auto"/>
          </w:divBdr>
        </w:div>
        <w:div w:id="117">
          <w:marLeft w:val="360"/>
          <w:marRight w:val="0"/>
          <w:marTop w:val="200"/>
          <w:marBottom w:val="0"/>
          <w:divBdr>
            <w:top w:val="none" w:sz="0" w:space="0" w:color="auto"/>
            <w:left w:val="none" w:sz="0" w:space="0" w:color="auto"/>
            <w:bottom w:val="none" w:sz="0" w:space="0" w:color="auto"/>
            <w:right w:val="none" w:sz="0" w:space="0" w:color="auto"/>
          </w:divBdr>
        </w:div>
        <w:div w:id="120">
          <w:marLeft w:val="360"/>
          <w:marRight w:val="0"/>
          <w:marTop w:val="200"/>
          <w:marBottom w:val="0"/>
          <w:divBdr>
            <w:top w:val="none" w:sz="0" w:space="0" w:color="auto"/>
            <w:left w:val="none" w:sz="0" w:space="0" w:color="auto"/>
            <w:bottom w:val="none" w:sz="0" w:space="0" w:color="auto"/>
            <w:right w:val="none" w:sz="0" w:space="0" w:color="auto"/>
          </w:divBdr>
        </w:div>
      </w:divsChild>
    </w:div>
    <w:div w:id="1421679422">
      <w:bodyDiv w:val="1"/>
      <w:marLeft w:val="0"/>
      <w:marRight w:val="0"/>
      <w:marTop w:val="0"/>
      <w:marBottom w:val="0"/>
      <w:divBdr>
        <w:top w:val="none" w:sz="0" w:space="0" w:color="auto"/>
        <w:left w:val="none" w:sz="0" w:space="0" w:color="auto"/>
        <w:bottom w:val="none" w:sz="0" w:space="0" w:color="auto"/>
        <w:right w:val="none" w:sz="0" w:space="0" w:color="auto"/>
      </w:divBdr>
    </w:div>
    <w:div w:id="1444035812">
      <w:bodyDiv w:val="1"/>
      <w:marLeft w:val="0"/>
      <w:marRight w:val="0"/>
      <w:marTop w:val="0"/>
      <w:marBottom w:val="0"/>
      <w:divBdr>
        <w:top w:val="none" w:sz="0" w:space="0" w:color="auto"/>
        <w:left w:val="none" w:sz="0" w:space="0" w:color="auto"/>
        <w:bottom w:val="none" w:sz="0" w:space="0" w:color="auto"/>
        <w:right w:val="none" w:sz="0" w:space="0" w:color="auto"/>
      </w:divBdr>
    </w:div>
    <w:div w:id="2114473592">
      <w:bodyDiv w:val="1"/>
      <w:marLeft w:val="0"/>
      <w:marRight w:val="0"/>
      <w:marTop w:val="0"/>
      <w:marBottom w:val="0"/>
      <w:divBdr>
        <w:top w:val="none" w:sz="0" w:space="0" w:color="auto"/>
        <w:left w:val="none" w:sz="0" w:space="0" w:color="auto"/>
        <w:bottom w:val="none" w:sz="0" w:space="0" w:color="auto"/>
        <w:right w:val="none" w:sz="0" w:space="0" w:color="auto"/>
      </w:divBdr>
    </w:div>
    <w:div w:id="213466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43E7E-050B-4624-B5DF-E9CA17EDF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5287</Words>
  <Characters>30142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დანართი №1</vt:lpstr>
    </vt:vector>
  </TitlesOfParts>
  <Company/>
  <LinksUpToDate>false</LinksUpToDate>
  <CharactersWithSpaces>35359</CharactersWithSpaces>
  <SharedDoc>false</SharedDoc>
  <HLinks>
    <vt:vector size="24" baseType="variant">
      <vt:variant>
        <vt:i4>917584</vt:i4>
      </vt:variant>
      <vt:variant>
        <vt:i4>9</vt:i4>
      </vt:variant>
      <vt:variant>
        <vt:i4>0</vt:i4>
      </vt:variant>
      <vt:variant>
        <vt:i4>5</vt:i4>
      </vt:variant>
      <vt:variant>
        <vt:lpwstr>https://apa.gov.ge/ge/media/News/xe-tyis-ukanono-chris-faqtebi-.page</vt:lpwstr>
      </vt:variant>
      <vt:variant>
        <vt:lpwstr/>
      </vt:variant>
      <vt:variant>
        <vt:i4>31</vt:i4>
      </vt:variant>
      <vt:variant>
        <vt:i4>6</vt:i4>
      </vt:variant>
      <vt:variant>
        <vt:i4>0</vt:i4>
      </vt:variant>
      <vt:variant>
        <vt:i4>5</vt:i4>
      </vt:variant>
      <vt:variant>
        <vt:lpwstr>https://policyintegrity.org/files/publications/SCC_State_Guidance.pdf</vt:lpwstr>
      </vt:variant>
      <vt:variant>
        <vt:lpwstr/>
      </vt:variant>
      <vt:variant>
        <vt:i4>8323166</vt:i4>
      </vt:variant>
      <vt:variant>
        <vt:i4>3</vt:i4>
      </vt:variant>
      <vt:variant>
        <vt:i4>0</vt:i4>
      </vt:variant>
      <vt:variant>
        <vt:i4>5</vt:i4>
      </vt:variant>
      <vt:variant>
        <vt:lpwstr>https://www.volker-quaschning.de/datserv/CO2-spez/index_e.php</vt:lpwstr>
      </vt:variant>
      <vt:variant>
        <vt:lpwstr/>
      </vt:variant>
      <vt:variant>
        <vt:i4>31</vt:i4>
      </vt:variant>
      <vt:variant>
        <vt:i4>0</vt:i4>
      </vt:variant>
      <vt:variant>
        <vt:i4>0</vt:i4>
      </vt:variant>
      <vt:variant>
        <vt:i4>5</vt:i4>
      </vt:variant>
      <vt:variant>
        <vt:lpwstr>https://policyintegrity.org/files/publications/SCC_State_Guidance.pdf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დანართი №1</dc:title>
  <dc:subject/>
  <dc:creator>Revaz Geradze</dc:creator>
  <cp:keywords/>
  <dc:description/>
  <cp:lastModifiedBy>Revaz Geradze</cp:lastModifiedBy>
  <cp:revision>36</cp:revision>
  <cp:lastPrinted>2021-06-01T13:29:00Z</cp:lastPrinted>
  <dcterms:created xsi:type="dcterms:W3CDTF">2021-06-22T21:12:00Z</dcterms:created>
  <dcterms:modified xsi:type="dcterms:W3CDTF">2021-07-29T10:00:00Z</dcterms:modified>
</cp:coreProperties>
</file>