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60" w:rsidRPr="00391B6B" w:rsidRDefault="00FF1460" w:rsidP="00FF1460">
      <w:pPr>
        <w:spacing w:before="120" w:after="120"/>
        <w:ind w:left="720"/>
        <w:jc w:val="right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  <w:i/>
        </w:rPr>
        <w:t xml:space="preserve">დანართი </w:t>
      </w:r>
      <w:r w:rsidRPr="00391B6B">
        <w:rPr>
          <w:rFonts w:ascii="Sylfaen" w:eastAsia="Nova Mono" w:hAnsi="Sylfaen" w:cs="Nova Mono"/>
          <w:b/>
        </w:rPr>
        <w:t>№1.5</w:t>
      </w:r>
    </w:p>
    <w:p w:rsidR="00FF1460" w:rsidRPr="00391B6B" w:rsidRDefault="00FF1460" w:rsidP="00FF1460">
      <w:pPr>
        <w:spacing w:before="120" w:after="120"/>
        <w:ind w:left="0"/>
        <w:jc w:val="center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შეტყობინება შიდა ინფორმაციის გამოყენებით ვაჭრობასთან დაკავშირებული გამონაკლისით სარგებლობის შესახებ</w:t>
      </w:r>
      <w:r w:rsidRPr="00391B6B">
        <w:rPr>
          <w:rFonts w:ascii="Sylfaen" w:hAnsi="Sylfaen"/>
          <w:vertAlign w:val="superscript"/>
        </w:rPr>
        <w:footnoteReference w:id="1"/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თარიღი „______“  „_________________“  „________“</w:t>
      </w:r>
    </w:p>
    <w:p w:rsidR="00FF1460" w:rsidRPr="00391B6B" w:rsidRDefault="00FF1460" w:rsidP="00FF1460">
      <w:pPr>
        <w:spacing w:before="120" w:after="120"/>
        <w:ind w:left="0" w:firstLine="720"/>
        <w:rPr>
          <w:rFonts w:ascii="Sylfaen" w:hAnsi="Sylfaen"/>
          <w:color w:val="7F7F7F"/>
        </w:rPr>
      </w:pPr>
      <w:r w:rsidRPr="00391B6B">
        <w:rPr>
          <w:rFonts w:ascii="Sylfaen" w:eastAsia="Arial Unicode MS" w:hAnsi="Sylfaen" w:cs="Arial Unicode MS"/>
          <w:color w:val="7F7F7F"/>
        </w:rPr>
        <w:t xml:space="preserve">    </w:t>
      </w:r>
      <w:r w:rsidRPr="00385F10">
        <w:rPr>
          <w:rFonts w:ascii="Sylfaen" w:eastAsia="Arial Unicode MS" w:hAnsi="Sylfaen" w:cs="Arial Unicode MS"/>
          <w:color w:val="7F7F7F"/>
          <w:sz w:val="20"/>
        </w:rPr>
        <w:t>რიცხვი                 თვე                             წელი</w:t>
      </w:r>
    </w:p>
    <w:p w:rsidR="00FF1460" w:rsidRPr="00391B6B" w:rsidRDefault="00FF1460" w:rsidP="00FF1460">
      <w:pPr>
        <w:spacing w:before="120" w:after="120"/>
        <w:ind w:left="0"/>
        <w:jc w:val="center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საქართველოს ენერგეტიკისა და წყალმომარაგების მარეგულირებელ ეროვნულ კომისიას</w:t>
      </w:r>
    </w:p>
    <w:p w:rsidR="00FF1460" w:rsidRPr="00391B6B" w:rsidRDefault="00FF1460" w:rsidP="00FF1460">
      <w:pPr>
        <w:numPr>
          <w:ilvl w:val="0"/>
          <w:numId w:val="1"/>
        </w:numPr>
        <w:spacing w:before="120" w:after="120"/>
        <w:ind w:left="360"/>
        <w:jc w:val="left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ზოგადი ინფორმაცია შეტყობინების წარმდგენზე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დასახელება: -------------------------------------------------------------------------------------------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საიდენტიფიკაციო კოდი: ----------------------------------------------------------------------------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იურიდიული მისამართი: ----------------------------------------------------------------------------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ფაქტობრივი მისამართი: -----------------------------------------------------------------------------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ტელ</w:t>
      </w:r>
      <w:r>
        <w:rPr>
          <w:rFonts w:ascii="Sylfaen" w:eastAsia="Arial Unicode MS" w:hAnsi="Sylfaen" w:cs="Arial Unicode MS"/>
        </w:rPr>
        <w:t xml:space="preserve">:---------------------------------; </w:t>
      </w:r>
      <w:r w:rsidRPr="00391B6B">
        <w:rPr>
          <w:rFonts w:ascii="Sylfaen" w:eastAsia="Arial Unicode MS" w:hAnsi="Sylfaen" w:cs="Arial Unicode MS"/>
        </w:rPr>
        <w:t xml:space="preserve">  ელ. ფოსტა</w:t>
      </w:r>
      <w:r>
        <w:rPr>
          <w:rFonts w:ascii="Sylfaen" w:eastAsia="Arial Unicode MS" w:hAnsi="Sylfaen" w:cs="Arial Unicode MS"/>
        </w:rPr>
        <w:t>:-------</w:t>
      </w:r>
      <w:r w:rsidRPr="00391B6B">
        <w:rPr>
          <w:rFonts w:ascii="Sylfaen" w:eastAsia="Arial Unicode MS" w:hAnsi="Sylfaen" w:cs="Arial Unicode MS"/>
        </w:rPr>
        <w:t>--------------------------------------------;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შეტყობინების წარმომგდენი</w:t>
      </w:r>
      <w:r w:rsidRPr="00391B6B">
        <w:rPr>
          <w:rFonts w:ascii="Sylfaen" w:hAnsi="Sylfaen"/>
        </w:rPr>
        <w:t xml:space="preserve"> </w:t>
      </w:r>
      <w:r w:rsidRPr="00391B6B">
        <w:rPr>
          <w:rFonts w:ascii="Sylfaen" w:eastAsia="Arial Unicode MS" w:hAnsi="Sylfaen" w:cs="Arial Unicode MS"/>
        </w:rPr>
        <w:t>საბითუმო ენერგეტიკული ბაზრის მონაწილის წარმომადგენელი პირის/პირების საკონტაქტო ინფორმაცია: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სახელი, გვარი</w:t>
      </w:r>
      <w:r>
        <w:rPr>
          <w:rFonts w:ascii="Sylfaen" w:eastAsia="Arial Unicode MS" w:hAnsi="Sylfaen" w:cs="Arial Unicode MS"/>
        </w:rPr>
        <w:t xml:space="preserve"> ----------</w:t>
      </w:r>
      <w:r w:rsidRPr="00391B6B">
        <w:rPr>
          <w:rFonts w:ascii="Sylfaen" w:eastAsia="Arial Unicode MS" w:hAnsi="Sylfaen" w:cs="Arial Unicode MS"/>
        </w:rPr>
        <w:t>------------------; პირადი</w:t>
      </w:r>
      <w:r w:rsidRPr="00391B6B">
        <w:rPr>
          <w:rFonts w:ascii="Sylfaen" w:hAnsi="Sylfaen"/>
          <w:color w:val="7F7F7F"/>
        </w:rPr>
        <w:t xml:space="preserve"> </w:t>
      </w:r>
      <w:r>
        <w:rPr>
          <w:rFonts w:ascii="Sylfaen" w:eastAsia="Nova Mono" w:hAnsi="Sylfaen" w:cs="Nova Mono"/>
        </w:rPr>
        <w:t>№----------------</w:t>
      </w:r>
      <w:r w:rsidRPr="00391B6B">
        <w:rPr>
          <w:rFonts w:ascii="Sylfaen" w:eastAsia="Nova Mono" w:hAnsi="Sylfaen" w:cs="Nova Mono"/>
        </w:rPr>
        <w:t>------------------------------;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მობ. ტელ</w:t>
      </w:r>
      <w:r>
        <w:rPr>
          <w:rFonts w:ascii="Sylfaen" w:eastAsia="Arial Unicode MS" w:hAnsi="Sylfaen" w:cs="Arial Unicode MS"/>
        </w:rPr>
        <w:t>:-------------------------</w:t>
      </w:r>
      <w:r w:rsidRPr="00391B6B">
        <w:rPr>
          <w:rFonts w:ascii="Sylfaen" w:eastAsia="Arial Unicode MS" w:hAnsi="Sylfaen" w:cs="Arial Unicode MS"/>
        </w:rPr>
        <w:t>-------;   ელ. ფოსტა</w:t>
      </w:r>
      <w:r>
        <w:rPr>
          <w:rFonts w:ascii="Sylfaen" w:eastAsia="Arial Unicode MS" w:hAnsi="Sylfaen" w:cs="Arial Unicode MS"/>
        </w:rPr>
        <w:t>:---------------</w:t>
      </w:r>
      <w:r w:rsidRPr="00391B6B">
        <w:rPr>
          <w:rFonts w:ascii="Sylfaen" w:eastAsia="Arial Unicode MS" w:hAnsi="Sylfaen" w:cs="Arial Unicode MS"/>
        </w:rPr>
        <w:t>-------------------------------;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საწარმოს საქმიანობის სახე</w:t>
      </w:r>
      <w:r w:rsidRPr="00391B6B">
        <w:rPr>
          <w:rFonts w:ascii="Sylfaen" w:hAnsi="Sylfaen"/>
        </w:rPr>
        <w:t>: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 xml:space="preserve">□ ელექტროენერგიის ან ბუნებრივი გაზის მწარმოებელი  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□ ელექტროენერგიის ან ბუნებრივი გაზის სისტემის ოპერატორი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□ სხვა: -------------------------------------------------------------------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სხვა ინფორმაცია (საჭიროების შემთხვევაში</w:t>
      </w:r>
      <w:r>
        <w:rPr>
          <w:rFonts w:ascii="Sylfaen" w:eastAsia="Arial Unicode MS" w:hAnsi="Sylfaen" w:cs="Arial Unicode MS"/>
        </w:rPr>
        <w:t>): ---</w:t>
      </w:r>
      <w:r w:rsidRPr="00391B6B">
        <w:rPr>
          <w:rFonts w:ascii="Sylfaen" w:eastAsia="Arial Unicode MS" w:hAnsi="Sylfaen" w:cs="Arial Unicode MS"/>
        </w:rPr>
        <w:t>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F1460" w:rsidRPr="00391B6B" w:rsidRDefault="00FF1460" w:rsidP="00FF1460">
      <w:pPr>
        <w:numPr>
          <w:ilvl w:val="0"/>
          <w:numId w:val="1"/>
        </w:numPr>
        <w:spacing w:before="120" w:after="120"/>
        <w:ind w:left="360"/>
        <w:jc w:val="left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შიდა ინფორმაციასთან დაკავშირებული ინფორმაცია</w:t>
      </w:r>
    </w:p>
    <w:p w:rsidR="00FF1460" w:rsidRPr="00391B6B" w:rsidRDefault="00FF1460" w:rsidP="00FF146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ობიექტის დასახელება: -------------------------------------------------------------------------------</w:t>
      </w:r>
    </w:p>
    <w:p w:rsidR="00FF1460" w:rsidRPr="00391B6B" w:rsidRDefault="00FF1460" w:rsidP="00FF146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ობიექტის დადგმული სიმძლავრე: -----------------------------------------------------------------</w:t>
      </w:r>
    </w:p>
    <w:p w:rsidR="00FF1460" w:rsidRPr="00391B6B" w:rsidRDefault="00FF1460" w:rsidP="00FF146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lastRenderedPageBreak/>
        <w:t>მიუწვდომელი სიმძლავრე: --------------------------------------------------------------------------</w:t>
      </w:r>
    </w:p>
    <w:p w:rsidR="00FF1460" w:rsidRPr="00391B6B" w:rsidRDefault="00FF1460" w:rsidP="00FF146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არაგეგმური წყვეტის თარიღები (დაწყებიდან-დამთავრების საათების ჩათვლით);</w:t>
      </w:r>
    </w:p>
    <w:p w:rsidR="00FF1460" w:rsidRPr="00391B6B" w:rsidRDefault="00FF1460" w:rsidP="00FF146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F1460" w:rsidRPr="00391B6B" w:rsidRDefault="00FF1460" w:rsidP="00FF146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F1460" w:rsidRPr="00391B6B" w:rsidRDefault="00FF1460" w:rsidP="00FF146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სხვა მნიშვნელოვანი ინფორმაცია: 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F1460" w:rsidRPr="00391B6B" w:rsidRDefault="00FF1460" w:rsidP="00FF1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left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შესაბამისი გარიგების მითითება</w:t>
      </w:r>
    </w:p>
    <w:p w:rsidR="00FF1460" w:rsidRPr="00396BC5" w:rsidRDefault="00FF1460" w:rsidP="00FF1460">
      <w:pPr>
        <w:spacing w:before="120" w:after="120"/>
        <w:ind w:left="0"/>
        <w:rPr>
          <w:rFonts w:ascii="Sylfaen" w:hAnsi="Sylfaen"/>
          <w:sz w:val="20"/>
        </w:rPr>
      </w:pPr>
      <w:r w:rsidRPr="00396BC5">
        <w:rPr>
          <w:rFonts w:ascii="Sylfaen" w:eastAsia="Arial Unicode MS" w:hAnsi="Sylfaen" w:cs="Arial Unicode MS"/>
          <w:sz w:val="20"/>
        </w:rPr>
        <w:t xml:space="preserve">გარიგებასთან დაკავშირებული დეტალები, რომელიც დადებულია არაგეგმური წყვეტებით უშუალოდ გამოწვეული მიუწოდებელი ენერგიის დასაფარად. დეტალები უნდა შეიცავდეს ინფორმაციას, სულ მცირე, გარიგების მოცულობის, ერთეულის ფასის, გარიგების ხანგრძლივობის (მიწოდების თარიღი / საათები), მხარეებისა და გარიგების დადების თარიღისა და დროის შესახებ. </w:t>
      </w:r>
      <w:r w:rsidRPr="00396BC5">
        <w:rPr>
          <w:rFonts w:ascii="Sylfaen" w:hAnsi="Sylfaen"/>
          <w:sz w:val="20"/>
        </w:rPr>
        <w:t xml:space="preserve"> 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FF1460" w:rsidRPr="00391B6B" w:rsidRDefault="00FF1460" w:rsidP="00FF1460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FF1460" w:rsidRPr="00391B6B" w:rsidRDefault="00FF1460" w:rsidP="00FF1460">
      <w:pPr>
        <w:spacing w:before="120" w:after="120"/>
        <w:ind w:left="0"/>
        <w:jc w:val="left"/>
        <w:rPr>
          <w:rFonts w:ascii="Sylfaen" w:hAnsi="Sylfaen"/>
        </w:rPr>
      </w:pPr>
      <w:r w:rsidRPr="00391B6B">
        <w:rPr>
          <w:rFonts w:ascii="Sylfaen" w:eastAsia="Arial Unicode MS" w:hAnsi="Sylfaen" w:cs="Arial Unicode MS"/>
          <w:b/>
        </w:rPr>
        <w:t>შეტყობინების</w:t>
      </w:r>
      <w:r w:rsidRPr="00391B6B">
        <w:rPr>
          <w:rFonts w:ascii="Sylfaen" w:hAnsi="Sylfaen"/>
          <w:b/>
        </w:rPr>
        <w:t xml:space="preserve"> </w:t>
      </w:r>
      <w:r w:rsidRPr="00391B6B">
        <w:rPr>
          <w:rFonts w:ascii="Sylfaen" w:eastAsia="Arial Unicode MS" w:hAnsi="Sylfaen" w:cs="Arial Unicode MS"/>
          <w:b/>
        </w:rPr>
        <w:t>წარმდგენი პირის სახელი, გვარი და</w:t>
      </w:r>
      <w:r>
        <w:rPr>
          <w:rFonts w:ascii="Sylfaen" w:eastAsia="Arial Unicode MS" w:hAnsi="Sylfaen" w:cs="Arial Unicode MS"/>
          <w:b/>
        </w:rPr>
        <w:t xml:space="preserve"> </w:t>
      </w:r>
      <w:r w:rsidRPr="00391B6B">
        <w:rPr>
          <w:rFonts w:ascii="Sylfaen" w:eastAsia="Arial Unicode MS" w:hAnsi="Sylfaen" w:cs="Arial Unicode MS"/>
          <w:b/>
        </w:rPr>
        <w:t>ხელმოწერა:</w:t>
      </w:r>
    </w:p>
    <w:tbl>
      <w:tblPr>
        <w:tblW w:w="89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8"/>
        <w:gridCol w:w="1033"/>
        <w:gridCol w:w="3214"/>
      </w:tblGrid>
      <w:tr w:rsidR="00FF1460" w:rsidRPr="00391B6B" w:rsidTr="00F45D65"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1460" w:rsidRPr="00391B6B" w:rsidRDefault="00FF1460" w:rsidP="00F45D65">
            <w:pPr>
              <w:spacing w:before="120" w:after="120"/>
              <w:ind w:left="0"/>
              <w:jc w:val="left"/>
              <w:rPr>
                <w:rFonts w:ascii="Sylfaen" w:hAnsi="Sylfae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F1460" w:rsidRPr="00391B6B" w:rsidRDefault="00FF1460" w:rsidP="00F45D65">
            <w:pPr>
              <w:spacing w:before="120" w:after="120"/>
              <w:ind w:left="0"/>
              <w:jc w:val="left"/>
              <w:rPr>
                <w:rFonts w:ascii="Sylfaen" w:hAnsi="Sylfaen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1460" w:rsidRPr="00391B6B" w:rsidRDefault="00FF1460" w:rsidP="00F45D65">
            <w:pPr>
              <w:spacing w:before="120" w:after="120"/>
              <w:ind w:left="0"/>
              <w:jc w:val="left"/>
              <w:rPr>
                <w:rFonts w:ascii="Sylfaen" w:hAnsi="Sylfaen"/>
              </w:rPr>
            </w:pPr>
          </w:p>
        </w:tc>
      </w:tr>
      <w:tr w:rsidR="00FF1460" w:rsidRPr="00391B6B" w:rsidTr="00F45D65">
        <w:trPr>
          <w:trHeight w:val="161"/>
        </w:trPr>
        <w:tc>
          <w:tcPr>
            <w:tcW w:w="47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1460" w:rsidRPr="00391B6B" w:rsidRDefault="00FF1460" w:rsidP="00F45D65">
            <w:pPr>
              <w:spacing w:before="120" w:after="120"/>
              <w:ind w:left="0"/>
              <w:jc w:val="center"/>
              <w:rPr>
                <w:rFonts w:ascii="Sylfaen" w:hAnsi="Sylfaen"/>
              </w:rPr>
            </w:pPr>
            <w:r w:rsidRPr="00391B6B">
              <w:rPr>
                <w:rFonts w:ascii="Sylfaen" w:eastAsia="Arial Unicode MS" w:hAnsi="Sylfaen" w:cs="Arial Unicode MS"/>
              </w:rPr>
              <w:t>(სახელი, გვარი)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F1460" w:rsidRPr="00391B6B" w:rsidRDefault="00FF1460" w:rsidP="00F45D65">
            <w:pPr>
              <w:spacing w:before="120" w:after="120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1460" w:rsidRPr="00391B6B" w:rsidRDefault="00FF1460" w:rsidP="00F45D65">
            <w:pPr>
              <w:spacing w:before="120" w:after="120"/>
              <w:ind w:left="0"/>
              <w:jc w:val="center"/>
              <w:rPr>
                <w:rFonts w:ascii="Sylfaen" w:hAnsi="Sylfaen"/>
              </w:rPr>
            </w:pPr>
            <w:r w:rsidRPr="00391B6B">
              <w:rPr>
                <w:rFonts w:ascii="Sylfaen" w:eastAsia="Arial Unicode MS" w:hAnsi="Sylfaen" w:cs="Arial Unicode MS"/>
              </w:rPr>
              <w:t>(ხელმოწერა)</w:t>
            </w:r>
          </w:p>
        </w:tc>
      </w:tr>
    </w:tbl>
    <w:p w:rsidR="004A76B7" w:rsidRDefault="004A76B7">
      <w:bookmarkStart w:id="0" w:name="_GoBack"/>
      <w:bookmarkEnd w:id="0"/>
    </w:p>
    <w:sectPr w:rsidR="004A76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28" w:rsidRDefault="00683D28" w:rsidP="00FF1460">
      <w:pPr>
        <w:spacing w:line="240" w:lineRule="auto"/>
      </w:pPr>
      <w:r>
        <w:separator/>
      </w:r>
    </w:p>
  </w:endnote>
  <w:endnote w:type="continuationSeparator" w:id="0">
    <w:p w:rsidR="00683D28" w:rsidRDefault="00683D28" w:rsidP="00FF1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va Mon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28" w:rsidRDefault="00683D28" w:rsidP="00FF1460">
      <w:pPr>
        <w:spacing w:line="240" w:lineRule="auto"/>
      </w:pPr>
      <w:r>
        <w:separator/>
      </w:r>
    </w:p>
  </w:footnote>
  <w:footnote w:type="continuationSeparator" w:id="0">
    <w:p w:rsidR="00683D28" w:rsidRDefault="00683D28" w:rsidP="00FF1460">
      <w:pPr>
        <w:spacing w:line="240" w:lineRule="auto"/>
      </w:pPr>
      <w:r>
        <w:continuationSeparator/>
      </w:r>
    </w:p>
  </w:footnote>
  <w:footnote w:id="1">
    <w:p w:rsidR="00FF1460" w:rsidRPr="00396BC5" w:rsidRDefault="00FF1460" w:rsidP="00FF1460">
      <w:pPr>
        <w:ind w:left="0"/>
        <w:rPr>
          <w:rFonts w:ascii="Sylfaen" w:hAnsi="Sylfaen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A6A6A6"/>
        </w:rPr>
        <w:t xml:space="preserve"> </w:t>
      </w:r>
      <w:r w:rsidRPr="00396BC5">
        <w:rPr>
          <w:rFonts w:ascii="Sylfaen" w:eastAsia="Arial Unicode MS" w:hAnsi="Sylfaen" w:cs="Arial Unicode MS"/>
          <w:i/>
          <w:sz w:val="16"/>
          <w:szCs w:val="16"/>
        </w:rPr>
        <w:t>ენერგეტიკული გაერთიანების მარეგულირებელი საბჭოს №01/2020 პროცედურული აქტის მე-8 მუხლის პირველი პუნქტის შესაბამისად დამტკიცებული შეტყობინების ფორმა.</w:t>
      </w:r>
    </w:p>
    <w:p w:rsidR="00FF1460" w:rsidRPr="00396BC5" w:rsidRDefault="00FF1460" w:rsidP="00FF1460">
      <w:pPr>
        <w:ind w:left="0"/>
        <w:rPr>
          <w:rFonts w:ascii="Sylfaen" w:hAnsi="Sylfaen"/>
          <w:i/>
          <w:sz w:val="16"/>
          <w:szCs w:val="16"/>
        </w:rPr>
      </w:pPr>
      <w:r w:rsidRPr="00396BC5">
        <w:rPr>
          <w:rFonts w:ascii="Sylfaen" w:eastAsia="Arial Unicode MS" w:hAnsi="Sylfaen" w:cs="Arial Unicode MS"/>
          <w:i/>
          <w:sz w:val="16"/>
          <w:szCs w:val="16"/>
          <w:u w:val="single"/>
        </w:rPr>
        <w:t>შენიშვნა:</w:t>
      </w:r>
      <w:r w:rsidRPr="00396BC5">
        <w:rPr>
          <w:rFonts w:ascii="Sylfaen" w:eastAsia="Arial Unicode MS" w:hAnsi="Sylfaen" w:cs="Arial Unicode MS"/>
          <w:i/>
          <w:sz w:val="16"/>
          <w:szCs w:val="16"/>
        </w:rPr>
        <w:t xml:space="preserve"> საბითუმო ენერგეტიკული ბაზრის მონაწილეები, რომლებიც სარგებლობენ „ენერგეტიკული ბაზრის მონიტორინგის წესების“ </w:t>
      </w:r>
      <w:r w:rsidRPr="00396BC5">
        <w:rPr>
          <w:rFonts w:ascii="Sylfaen" w:hAnsi="Sylfaen"/>
          <w:i/>
          <w:sz w:val="16"/>
          <w:szCs w:val="16"/>
        </w:rPr>
        <w:t>52</w:t>
      </w:r>
      <w:r w:rsidRPr="00396BC5">
        <w:rPr>
          <w:rFonts w:ascii="Sylfaen" w:eastAsia="Arial Unicode MS" w:hAnsi="Sylfaen" w:cs="Arial Unicode MS"/>
          <w:i/>
          <w:sz w:val="16"/>
          <w:szCs w:val="16"/>
        </w:rPr>
        <w:t>-ე მუხლის მე-4 პუნქტის</w:t>
      </w:r>
      <w:r>
        <w:rPr>
          <w:rFonts w:ascii="Sylfaen" w:eastAsia="Arial Unicode MS" w:hAnsi="Sylfaen" w:cs="Arial Unicode MS"/>
          <w:i/>
          <w:sz w:val="16"/>
          <w:szCs w:val="16"/>
        </w:rPr>
        <w:t xml:space="preserve"> „</w:t>
      </w:r>
      <w:r w:rsidRPr="00396BC5">
        <w:rPr>
          <w:rFonts w:ascii="Sylfaen" w:eastAsia="Arial Unicode MS" w:hAnsi="Sylfaen" w:cs="Arial Unicode MS"/>
          <w:i/>
          <w:sz w:val="16"/>
          <w:szCs w:val="16"/>
        </w:rPr>
        <w:t>ბ</w:t>
      </w:r>
      <w:r>
        <w:rPr>
          <w:rFonts w:ascii="Sylfaen" w:eastAsia="Arial Unicode MS" w:hAnsi="Sylfaen" w:cs="Arial Unicode MS"/>
          <w:i/>
          <w:sz w:val="16"/>
          <w:szCs w:val="16"/>
        </w:rPr>
        <w:t xml:space="preserve">“ </w:t>
      </w:r>
      <w:r w:rsidRPr="00396BC5">
        <w:rPr>
          <w:rFonts w:ascii="Sylfaen" w:eastAsia="Arial Unicode MS" w:hAnsi="Sylfaen" w:cs="Arial Unicode MS"/>
          <w:i/>
          <w:sz w:val="16"/>
          <w:szCs w:val="16"/>
        </w:rPr>
        <w:t>ქვეპუნქტით გათვალისწინებული გამონაკლისით, ამ ფორმის შესაბამისად უნდა წარმოადგინონ კომისიაში შეტყობინება შიდა ინფორმაციის გამოყენებით</w:t>
      </w:r>
      <w:r>
        <w:rPr>
          <w:rFonts w:ascii="Sylfaen" w:eastAsia="Arial Unicode MS" w:hAnsi="Sylfaen" w:cs="Arial Unicode MS"/>
          <w:i/>
          <w:sz w:val="16"/>
          <w:szCs w:val="16"/>
        </w:rPr>
        <w:t xml:space="preserve"> </w:t>
      </w:r>
      <w:r w:rsidRPr="00396BC5">
        <w:rPr>
          <w:rFonts w:ascii="Sylfaen" w:eastAsia="Arial Unicode MS" w:hAnsi="Sylfaen" w:cs="Arial Unicode MS"/>
          <w:i/>
          <w:sz w:val="16"/>
          <w:szCs w:val="16"/>
        </w:rPr>
        <w:t>ვაჭრობასთან დაკავშირებული  გამონაკლისით სარგებლობის შესახებ.</w:t>
      </w:r>
    </w:p>
    <w:p w:rsidR="00FF1460" w:rsidRDefault="00FF1460" w:rsidP="00FF1460">
      <w:pPr>
        <w:spacing w:line="240" w:lineRule="auto"/>
        <w:ind w:left="0"/>
        <w:jc w:val="left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A71"/>
    <w:multiLevelType w:val="multilevel"/>
    <w:tmpl w:val="21C85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A"/>
    <w:rsid w:val="0038503A"/>
    <w:rsid w:val="004A76B7"/>
    <w:rsid w:val="00683D28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3A0F1-1869-4F05-9A12-CDFE8BB1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460"/>
    <w:pPr>
      <w:spacing w:after="0"/>
      <w:ind w:left="284"/>
      <w:jc w:val="both"/>
    </w:pPr>
    <w:rPr>
      <w:rFonts w:ascii="Merriweather" w:eastAsia="Merriweather" w:hAnsi="Merriweather" w:cs="Merriweather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Khozrevanidze</dc:creator>
  <cp:keywords/>
  <dc:description/>
  <cp:lastModifiedBy>Sopio Khozrevanidze</cp:lastModifiedBy>
  <cp:revision>2</cp:revision>
  <dcterms:created xsi:type="dcterms:W3CDTF">2021-04-06T10:55:00Z</dcterms:created>
  <dcterms:modified xsi:type="dcterms:W3CDTF">2021-04-06T10:55:00Z</dcterms:modified>
</cp:coreProperties>
</file>