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764478" w14:textId="18776C67" w:rsidR="00E0341D" w:rsidRPr="00627D25" w:rsidRDefault="00E0341D" w:rsidP="00E034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right"/>
        <w:rPr>
          <w:rFonts w:ascii="Sylfaen" w:hAnsi="Sylfaen" w:cs="Sylfaen"/>
          <w:b/>
          <w:lang w:val="x-none" w:eastAsia="x-none"/>
        </w:rPr>
      </w:pPr>
      <w:r w:rsidRPr="00627D25">
        <w:rPr>
          <w:rFonts w:ascii="Sylfaen" w:eastAsia="Times New Roman" w:hAnsi="Sylfaen" w:cs="Sylfaen"/>
          <w:b/>
          <w:lang w:val="x-none" w:eastAsia="x-none"/>
        </w:rPr>
        <w:t>დანართი</w:t>
      </w:r>
      <w:r w:rsidRPr="00627D25">
        <w:rPr>
          <w:rFonts w:ascii="Sylfaen" w:hAnsi="Sylfaen" w:cs="Sylfaen"/>
          <w:b/>
          <w:lang w:val="x-none" w:eastAsia="x-none"/>
        </w:rPr>
        <w:t xml:space="preserve"> </w:t>
      </w:r>
      <w:r w:rsidRPr="00627D25">
        <w:rPr>
          <w:rFonts w:ascii="Sylfaen" w:eastAsia="Times New Roman" w:hAnsi="Sylfaen" w:cs="Sylfaen"/>
          <w:b/>
          <w:lang w:val="x-none" w:eastAsia="x-none"/>
        </w:rPr>
        <w:t>№15</w:t>
      </w:r>
      <w:r w:rsidRPr="00627D25">
        <w:rPr>
          <w:rFonts w:ascii="Sylfaen" w:hAnsi="Sylfaen" w:cs="Sylfaen"/>
          <w:b/>
          <w:lang w:val="x-none" w:eastAsia="x-none"/>
        </w:rPr>
        <w:t xml:space="preserve"> </w:t>
      </w:r>
    </w:p>
    <w:p w14:paraId="182D70B6" w14:textId="77777777" w:rsidR="00E0341D" w:rsidRPr="00627D25" w:rsidRDefault="00E0341D" w:rsidP="00E034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right"/>
        <w:rPr>
          <w:rFonts w:ascii="Sylfaen" w:hAnsi="Sylfaen" w:cs="Sylfaen"/>
          <w:b/>
          <w:bCs/>
          <w:i/>
          <w:iCs/>
          <w:lang w:val="x-none" w:eastAsia="x-none"/>
        </w:rPr>
      </w:pPr>
    </w:p>
    <w:p w14:paraId="2249A3AD" w14:textId="77777777" w:rsidR="00E0341D" w:rsidRPr="00627D25" w:rsidRDefault="00E0341D" w:rsidP="00E034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center"/>
        <w:rPr>
          <w:rFonts w:ascii="Sylfaen" w:eastAsia="Times New Roman" w:hAnsi="Sylfaen" w:cs="Sylfaen"/>
          <w:b/>
          <w:bCs/>
          <w:lang w:val="x-none" w:eastAsia="x-none"/>
        </w:rPr>
      </w:pPr>
      <w:r w:rsidRPr="00627D25">
        <w:rPr>
          <w:rFonts w:ascii="Sylfaen" w:eastAsia="Times New Roman" w:hAnsi="Sylfaen" w:cs="Sylfaen"/>
          <w:b/>
          <w:bCs/>
          <w:lang w:val="x-none" w:eastAsia="x-none"/>
        </w:rPr>
        <w:t>დ ა დ გ ე ნ ი ლ ე ბ ა</w:t>
      </w:r>
    </w:p>
    <w:p w14:paraId="7E18E81B" w14:textId="77777777" w:rsidR="00E0341D" w:rsidRPr="00627D25" w:rsidRDefault="00E0341D" w:rsidP="00E034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b/>
          <w:bCs/>
          <w:lang w:val="x-none" w:eastAsia="x-none"/>
        </w:rPr>
      </w:pPr>
      <w:r w:rsidRPr="00627D25">
        <w:rPr>
          <w:rFonts w:ascii="Sylfaen" w:eastAsia="Times New Roman" w:hAnsi="Sylfaen" w:cs="Sylfaen"/>
          <w:b/>
          <w:bCs/>
          <w:lang w:val="x-none" w:eastAsia="x-none"/>
        </w:rPr>
        <w:t xml:space="preserve">               კანონით გათვალისწინებული პასუხისმგებლობის დაკისრების შესახებ  №</w:t>
      </w:r>
    </w:p>
    <w:p w14:paraId="1C8D3FDC" w14:textId="77777777" w:rsidR="00E0341D" w:rsidRPr="00627D25" w:rsidRDefault="00E0341D" w:rsidP="00E034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lang w:val="x-none" w:eastAsia="x-none"/>
        </w:rPr>
      </w:pPr>
    </w:p>
    <w:p w14:paraId="71D78BB3" w14:textId="77777777" w:rsidR="00E0341D" w:rsidRPr="00627D25" w:rsidRDefault="00E0341D" w:rsidP="00E034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rPr>
          <w:rFonts w:ascii="Sylfaen" w:hAnsi="Sylfaen" w:cs="Sylfaen"/>
          <w:lang w:val="x-none" w:eastAsia="x-none"/>
        </w:rPr>
      </w:pPr>
    </w:p>
    <w:p w14:paraId="75173561" w14:textId="09F4AA13" w:rsidR="00E0341D" w:rsidRPr="00627D25" w:rsidRDefault="00E0341D" w:rsidP="00E034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rPr>
          <w:rFonts w:ascii="Sylfaen" w:eastAsia="Times New Roman" w:hAnsi="Sylfaen" w:cs="Sylfaen"/>
          <w:lang w:val="x-none" w:eastAsia="x-none"/>
        </w:rPr>
      </w:pPr>
      <w:r w:rsidRPr="00627D25">
        <w:rPr>
          <w:rFonts w:ascii="Sylfaen" w:hAnsi="Sylfaen" w:cs="Sylfaen"/>
          <w:lang w:val="x-none" w:eastAsia="x-none"/>
        </w:rPr>
        <w:t xml:space="preserve">  </w:t>
      </w:r>
      <w:r w:rsidRPr="00627D25">
        <w:rPr>
          <w:rFonts w:ascii="Sylfaen" w:eastAsia="Times New Roman" w:hAnsi="Sylfaen" w:cs="Sylfaen"/>
          <w:lang w:val="x-none" w:eastAsia="x-none"/>
        </w:rPr>
        <w:t>„</w:t>
      </w:r>
      <w:r w:rsidR="00D61FB1">
        <w:rPr>
          <w:rFonts w:ascii="Sylfaen" w:eastAsia="Times New Roman" w:hAnsi="Sylfaen" w:cs="Sylfaen"/>
          <w:lang w:val="ka-GE" w:eastAsia="x-none"/>
        </w:rPr>
        <w:t xml:space="preserve"> </w:t>
      </w:r>
      <w:r w:rsidRPr="00627D25">
        <w:rPr>
          <w:rFonts w:ascii="Sylfaen" w:eastAsia="Times New Roman" w:hAnsi="Sylfaen" w:cs="Sylfaen"/>
          <w:lang w:val="x-none" w:eastAsia="x-none"/>
        </w:rPr>
        <w:t xml:space="preserve">__“ __________________ 20__წელი                           _______________________________                  </w:t>
      </w:r>
    </w:p>
    <w:p w14:paraId="1667C50C" w14:textId="77777777" w:rsidR="00E0341D" w:rsidRPr="00627D25" w:rsidRDefault="00E0341D" w:rsidP="00E034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center"/>
        <w:rPr>
          <w:rFonts w:ascii="Sylfaen" w:eastAsia="Times New Roman" w:hAnsi="Sylfaen" w:cs="Sylfaen"/>
          <w:lang w:val="x-none" w:eastAsia="x-none"/>
        </w:rPr>
      </w:pPr>
      <w:r w:rsidRPr="00627D25">
        <w:rPr>
          <w:rFonts w:ascii="Sylfaen" w:eastAsia="Times New Roman" w:hAnsi="Sylfaen" w:cs="Sylfaen"/>
          <w:lang w:val="x-none" w:eastAsia="x-none"/>
        </w:rPr>
        <w:t xml:space="preserve">                                                                                დადგენილების გამოცემის ადგილი</w:t>
      </w:r>
    </w:p>
    <w:p w14:paraId="25FF2C1C" w14:textId="77777777" w:rsidR="00E0341D" w:rsidRPr="00627D25" w:rsidRDefault="00E0341D" w:rsidP="00E034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center"/>
        <w:rPr>
          <w:rFonts w:ascii="Sylfaen" w:eastAsia="Times New Roman" w:hAnsi="Sylfaen" w:cs="Sylfaen"/>
          <w:lang w:val="x-none" w:eastAsia="x-none"/>
        </w:rPr>
      </w:pPr>
    </w:p>
    <w:p w14:paraId="494C0457" w14:textId="77777777" w:rsidR="00E0341D" w:rsidRPr="00627D25" w:rsidRDefault="00E0341D" w:rsidP="00E0341D">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0" w:lineRule="atLeast"/>
        <w:ind w:left="360"/>
        <w:jc w:val="both"/>
        <w:rPr>
          <w:rFonts w:ascii="Sylfaen" w:eastAsia="Times New Roman" w:hAnsi="Sylfaen" w:cs="Sylfaen"/>
          <w:lang w:val="x-none" w:eastAsia="x-none"/>
        </w:rPr>
      </w:pPr>
      <w:r w:rsidRPr="00627D25">
        <w:rPr>
          <w:rFonts w:ascii="Sylfaen" w:eastAsia="Times New Roman" w:hAnsi="Sylfaen" w:cs="Sylfaen"/>
          <w:lang w:val="x-none" w:eastAsia="x-none"/>
        </w:rPr>
        <w:t>1.________________________________________________________________________</w:t>
      </w:r>
    </w:p>
    <w:p w14:paraId="044F531A" w14:textId="77777777" w:rsidR="00E0341D" w:rsidRPr="00627D25" w:rsidRDefault="00E0341D" w:rsidP="00E034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center"/>
        <w:rPr>
          <w:rFonts w:ascii="Sylfaen" w:eastAsia="Times New Roman" w:hAnsi="Sylfaen" w:cs="Sylfaen"/>
          <w:lang w:val="x-none" w:eastAsia="x-none"/>
        </w:rPr>
      </w:pPr>
      <w:r w:rsidRPr="00627D25">
        <w:rPr>
          <w:rFonts w:ascii="Sylfaen" w:eastAsia="Times New Roman" w:hAnsi="Sylfaen" w:cs="Sylfaen"/>
          <w:lang w:val="x-none" w:eastAsia="x-none"/>
        </w:rPr>
        <w:t>საქმის განხილვისათვის უფლებამოსილი დანაყოფის სახელწოდება</w:t>
      </w:r>
    </w:p>
    <w:p w14:paraId="7233C996" w14:textId="77777777" w:rsidR="00E0341D" w:rsidRPr="00627D25" w:rsidRDefault="00E0341D" w:rsidP="00E0341D">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0" w:lineRule="atLeast"/>
        <w:ind w:left="360"/>
        <w:rPr>
          <w:rFonts w:ascii="Sylfaen" w:eastAsia="Times New Roman" w:hAnsi="Sylfaen" w:cs="Sylfaen"/>
          <w:lang w:val="x-none" w:eastAsia="x-none"/>
        </w:rPr>
      </w:pPr>
      <w:r w:rsidRPr="00627D25">
        <w:rPr>
          <w:rFonts w:ascii="Sylfaen" w:eastAsia="Times New Roman" w:hAnsi="Sylfaen" w:cs="Sylfaen"/>
          <w:lang w:val="x-none" w:eastAsia="x-none"/>
        </w:rPr>
        <w:t>2._________________________________________________________________________</w:t>
      </w:r>
    </w:p>
    <w:p w14:paraId="47C961B9" w14:textId="77777777" w:rsidR="00E0341D" w:rsidRPr="00627D25" w:rsidRDefault="00E0341D" w:rsidP="00E034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center"/>
        <w:rPr>
          <w:rFonts w:ascii="Sylfaen" w:eastAsia="Times New Roman" w:hAnsi="Sylfaen" w:cs="Sylfaen"/>
          <w:lang w:val="x-none" w:eastAsia="x-none"/>
        </w:rPr>
      </w:pPr>
      <w:r w:rsidRPr="00627D25">
        <w:rPr>
          <w:rFonts w:ascii="Sylfaen" w:eastAsia="Times New Roman" w:hAnsi="Sylfaen" w:cs="Sylfaen"/>
          <w:lang w:val="x-none" w:eastAsia="x-none"/>
        </w:rPr>
        <w:t>საქმის განმხილველი მოსამსახურის სახელი, გვარი და თანამდებობა</w:t>
      </w:r>
    </w:p>
    <w:p w14:paraId="13B6D525" w14:textId="77777777" w:rsidR="00E0341D" w:rsidRPr="00627D25" w:rsidRDefault="00E0341D" w:rsidP="00E0341D">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0" w:lineRule="atLeast"/>
        <w:ind w:left="360"/>
        <w:rPr>
          <w:rFonts w:ascii="Sylfaen" w:eastAsia="Times New Roman" w:hAnsi="Sylfaen" w:cs="Sylfaen"/>
          <w:lang w:val="x-none" w:eastAsia="x-none"/>
        </w:rPr>
      </w:pPr>
      <w:r w:rsidRPr="00627D25">
        <w:rPr>
          <w:rFonts w:ascii="Sylfaen" w:eastAsia="Times New Roman" w:hAnsi="Sylfaen" w:cs="Sylfaen"/>
          <w:lang w:val="x-none" w:eastAsia="x-none"/>
        </w:rPr>
        <w:t>3._________________________________________________________________________</w:t>
      </w:r>
    </w:p>
    <w:p w14:paraId="681BA53C" w14:textId="77777777" w:rsidR="00E0341D" w:rsidRPr="00627D25" w:rsidRDefault="00E0341D" w:rsidP="00E0341D">
      <w:pPr>
        <w:tabs>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0" w:lineRule="atLeast"/>
        <w:ind w:left="540"/>
        <w:jc w:val="center"/>
        <w:rPr>
          <w:rFonts w:ascii="Sylfaen" w:eastAsia="Times New Roman" w:hAnsi="Sylfaen" w:cs="Sylfaen"/>
          <w:lang w:val="x-none" w:eastAsia="x-none"/>
        </w:rPr>
      </w:pPr>
      <w:r w:rsidRPr="00627D25">
        <w:rPr>
          <w:rFonts w:ascii="Sylfaen" w:eastAsia="Times New Roman" w:hAnsi="Sylfaen" w:cs="Sylfaen"/>
          <w:lang w:val="x-none" w:eastAsia="x-none"/>
        </w:rPr>
        <w:t>დამრღვევი პირის სახელი, გვარი, მართვის მოწმობის სერია და ნომერი, ან პირადობის დამადასტურებელი დოკუმენტის სერია და ნომერი, ან პირადი ნომერი /იურიდიული პირის შემთხვევაში სახელწოდება და საიდენტიფიკაციო კოდი</w:t>
      </w:r>
    </w:p>
    <w:p w14:paraId="079EE2DD" w14:textId="77777777" w:rsidR="00E0341D" w:rsidRPr="00627D25" w:rsidRDefault="00E0341D" w:rsidP="00E0341D">
      <w:pPr>
        <w:tabs>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0" w:lineRule="atLeast"/>
        <w:ind w:left="540"/>
        <w:jc w:val="center"/>
        <w:rPr>
          <w:rFonts w:ascii="Sylfaen" w:eastAsia="Times New Roman" w:hAnsi="Sylfaen" w:cs="Sylfaen"/>
          <w:lang w:val="x-none" w:eastAsia="x-none"/>
        </w:rPr>
      </w:pPr>
    </w:p>
    <w:p w14:paraId="7571F99F" w14:textId="77777777" w:rsidR="00E0341D" w:rsidRPr="00627D25" w:rsidRDefault="00E0341D" w:rsidP="00E0341D">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0" w:lineRule="atLeast"/>
        <w:ind w:left="360"/>
        <w:rPr>
          <w:rFonts w:ascii="Sylfaen" w:eastAsia="Times New Roman" w:hAnsi="Sylfaen" w:cs="Sylfaen"/>
          <w:lang w:val="x-none" w:eastAsia="x-none"/>
        </w:rPr>
      </w:pPr>
      <w:r w:rsidRPr="00627D25">
        <w:rPr>
          <w:rFonts w:ascii="Sylfaen" w:eastAsia="Times New Roman" w:hAnsi="Sylfaen" w:cs="Sylfaen"/>
          <w:lang w:val="x-none" w:eastAsia="x-none"/>
        </w:rPr>
        <w:t>4.__________________________                         5. _______________________________</w:t>
      </w:r>
    </w:p>
    <w:p w14:paraId="30823196" w14:textId="77777777" w:rsidR="00E0341D" w:rsidRPr="00627D25" w:rsidRDefault="00E0341D" w:rsidP="00E0341D">
      <w:pPr>
        <w:tabs>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0" w:lineRule="atLeast"/>
        <w:rPr>
          <w:rFonts w:ascii="Sylfaen" w:eastAsia="Times New Roman" w:hAnsi="Sylfaen" w:cs="Sylfaen"/>
          <w:lang w:val="x-none" w:eastAsia="x-none"/>
        </w:rPr>
      </w:pPr>
      <w:r w:rsidRPr="00627D25">
        <w:rPr>
          <w:rFonts w:ascii="Sylfaen" w:eastAsia="Times New Roman" w:hAnsi="Sylfaen" w:cs="Sylfaen"/>
          <w:lang w:val="x-none" w:eastAsia="x-none"/>
        </w:rPr>
        <w:t xml:space="preserve">          დარღვევის ჩადენის თარიღი                       მუხლი, ნაწილი/პუნქტი, ქვეპუნქტი</w:t>
      </w:r>
    </w:p>
    <w:p w14:paraId="0DB525D5" w14:textId="77777777" w:rsidR="00E0341D" w:rsidRPr="00627D25" w:rsidRDefault="00E0341D" w:rsidP="00E0341D">
      <w:pPr>
        <w:tabs>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0" w:lineRule="atLeast"/>
        <w:ind w:firstLine="360"/>
        <w:rPr>
          <w:rFonts w:ascii="Sylfaen" w:eastAsia="Times New Roman" w:hAnsi="Sylfaen" w:cs="Sylfaen"/>
          <w:lang w:val="x-none" w:eastAsia="x-none"/>
        </w:rPr>
      </w:pPr>
    </w:p>
    <w:p w14:paraId="797903CA" w14:textId="77777777" w:rsidR="00E0341D" w:rsidRPr="00627D25" w:rsidRDefault="00E0341D" w:rsidP="00E0341D">
      <w:pPr>
        <w:tabs>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0" w:lineRule="atLeast"/>
        <w:ind w:firstLine="360"/>
        <w:rPr>
          <w:rFonts w:ascii="Sylfaen" w:eastAsia="Times New Roman" w:hAnsi="Sylfaen" w:cs="Sylfaen"/>
          <w:lang w:val="x-none" w:eastAsia="x-none"/>
        </w:rPr>
      </w:pPr>
      <w:r w:rsidRPr="00627D25">
        <w:rPr>
          <w:rFonts w:ascii="Sylfaen" w:eastAsia="Times New Roman" w:hAnsi="Sylfaen" w:cs="Sylfaen"/>
          <w:lang w:val="x-none" w:eastAsia="x-none"/>
        </w:rPr>
        <w:t>6. დარღვევის არსი:</w:t>
      </w:r>
    </w:p>
    <w:p w14:paraId="32934B0E" w14:textId="77777777" w:rsidR="00E0341D" w:rsidRPr="00627D25" w:rsidRDefault="00E0341D" w:rsidP="00E0341D">
      <w:pPr>
        <w:tabs>
          <w:tab w:val="left" w:pos="36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0" w:lineRule="atLeast"/>
        <w:ind w:left="360"/>
        <w:rPr>
          <w:rFonts w:ascii="Sylfaen" w:eastAsia="Times New Roman" w:hAnsi="Sylfaen" w:cs="Sylfaen"/>
          <w:lang w:val="x-none" w:eastAsia="x-none"/>
        </w:rPr>
      </w:pPr>
      <w:r w:rsidRPr="00627D25">
        <w:rPr>
          <w:rFonts w:ascii="Sylfaen" w:eastAsia="Times New Roman" w:hAnsi="Sylfaen" w:cs="Sylfaen"/>
          <w:lang w:val="x-none" w:eastAsia="x-none"/>
        </w:rPr>
        <w:t>__________________________________________________________________________</w:t>
      </w:r>
    </w:p>
    <w:p w14:paraId="57B31680" w14:textId="77777777" w:rsidR="00E0341D" w:rsidRPr="00627D25" w:rsidRDefault="00E0341D" w:rsidP="00E0341D">
      <w:pPr>
        <w:tabs>
          <w:tab w:val="left" w:pos="36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0" w:lineRule="atLeast"/>
        <w:ind w:left="360"/>
        <w:rPr>
          <w:rFonts w:ascii="Sylfaen" w:eastAsia="Times New Roman" w:hAnsi="Sylfaen" w:cs="Sylfaen"/>
          <w:lang w:val="x-none" w:eastAsia="x-none"/>
        </w:rPr>
      </w:pPr>
      <w:r w:rsidRPr="00627D25">
        <w:rPr>
          <w:rFonts w:ascii="Sylfaen" w:eastAsia="Times New Roman" w:hAnsi="Sylfaen" w:cs="Sylfaen"/>
          <w:lang w:val="x-none" w:eastAsia="x-none"/>
        </w:rPr>
        <w:t>__________________________________________________________________________</w:t>
      </w:r>
    </w:p>
    <w:p w14:paraId="0C73121B" w14:textId="77777777" w:rsidR="00E0341D" w:rsidRPr="00627D25" w:rsidRDefault="00E0341D" w:rsidP="00E0341D">
      <w:pPr>
        <w:tabs>
          <w:tab w:val="left" w:pos="36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0" w:lineRule="atLeast"/>
        <w:ind w:left="360"/>
        <w:rPr>
          <w:rFonts w:ascii="Sylfaen" w:eastAsia="Times New Roman" w:hAnsi="Sylfaen" w:cs="Sylfaen"/>
          <w:lang w:val="x-none" w:eastAsia="x-none"/>
        </w:rPr>
      </w:pPr>
      <w:r w:rsidRPr="00627D25">
        <w:rPr>
          <w:rFonts w:ascii="Sylfaen" w:eastAsia="Times New Roman" w:hAnsi="Sylfaen" w:cs="Sylfaen"/>
          <w:lang w:val="x-none" w:eastAsia="x-none"/>
        </w:rPr>
        <w:t>__________________________________________________________________________</w:t>
      </w:r>
    </w:p>
    <w:p w14:paraId="358A54F9" w14:textId="77777777" w:rsidR="00E0341D" w:rsidRPr="00627D25" w:rsidRDefault="00E0341D" w:rsidP="00E0341D">
      <w:pPr>
        <w:tabs>
          <w:tab w:val="left" w:pos="36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0" w:lineRule="atLeast"/>
        <w:ind w:left="360"/>
        <w:rPr>
          <w:rFonts w:ascii="Sylfaen" w:eastAsia="Times New Roman" w:hAnsi="Sylfaen" w:cs="Sylfaen"/>
          <w:lang w:val="x-none" w:eastAsia="x-none"/>
        </w:rPr>
      </w:pPr>
    </w:p>
    <w:p w14:paraId="16EAB305" w14:textId="77777777" w:rsidR="00E0341D" w:rsidRPr="00627D25" w:rsidRDefault="00E0341D" w:rsidP="00E0341D">
      <w:pPr>
        <w:tabs>
          <w:tab w:val="left" w:pos="36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0" w:lineRule="atLeast"/>
        <w:ind w:left="360"/>
        <w:rPr>
          <w:rFonts w:ascii="Sylfaen" w:eastAsia="Times New Roman" w:hAnsi="Sylfaen" w:cs="Sylfaen"/>
          <w:lang w:val="x-none" w:eastAsia="x-none"/>
        </w:rPr>
      </w:pPr>
      <w:r w:rsidRPr="00627D25">
        <w:rPr>
          <w:rFonts w:ascii="Sylfaen" w:eastAsia="Times New Roman" w:hAnsi="Sylfaen" w:cs="Sylfaen"/>
          <w:lang w:val="x-none" w:eastAsia="x-none"/>
        </w:rPr>
        <w:t>7. დადგენილების გამოცემის სამართლებრივი საფუძველი:</w:t>
      </w:r>
    </w:p>
    <w:p w14:paraId="44E28322" w14:textId="77777777" w:rsidR="00E0341D" w:rsidRPr="00627D25" w:rsidRDefault="00E0341D" w:rsidP="00E0341D">
      <w:pPr>
        <w:tabs>
          <w:tab w:val="left" w:pos="36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0" w:lineRule="atLeast"/>
        <w:ind w:left="360"/>
        <w:rPr>
          <w:rFonts w:ascii="Sylfaen" w:eastAsia="Times New Roman" w:hAnsi="Sylfaen" w:cs="Sylfaen"/>
          <w:lang w:val="x-none" w:eastAsia="x-none"/>
        </w:rPr>
      </w:pPr>
      <w:r w:rsidRPr="00627D25">
        <w:rPr>
          <w:rFonts w:ascii="Sylfaen" w:eastAsia="Times New Roman" w:hAnsi="Sylfaen" w:cs="Sylfaen"/>
          <w:lang w:val="x-none" w:eastAsia="x-none"/>
        </w:rPr>
        <w:t>_________________________________________________________________________</w:t>
      </w:r>
    </w:p>
    <w:p w14:paraId="40CD91A8" w14:textId="77777777" w:rsidR="00E0341D" w:rsidRPr="00627D25" w:rsidRDefault="00E0341D" w:rsidP="00E0341D">
      <w:pPr>
        <w:tabs>
          <w:tab w:val="left" w:pos="36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0" w:lineRule="atLeast"/>
        <w:ind w:left="360"/>
        <w:jc w:val="center"/>
        <w:rPr>
          <w:rFonts w:ascii="Sylfaen" w:eastAsia="Times New Roman" w:hAnsi="Sylfaen" w:cs="Sylfaen"/>
          <w:lang w:val="x-none" w:eastAsia="x-none"/>
        </w:rPr>
      </w:pPr>
      <w:r w:rsidRPr="00627D25">
        <w:rPr>
          <w:rFonts w:ascii="Sylfaen" w:eastAsia="Times New Roman" w:hAnsi="Sylfaen" w:cs="Sylfaen"/>
          <w:lang w:val="x-none" w:eastAsia="x-none"/>
        </w:rPr>
        <w:t>კანონი, მუხლი, ნაწილი/პუნქტი, ქვეპუნქტი</w:t>
      </w:r>
    </w:p>
    <w:p w14:paraId="2959BFDC" w14:textId="77777777" w:rsidR="00E0341D" w:rsidRPr="00627D25" w:rsidRDefault="00E0341D" w:rsidP="00E0341D">
      <w:pPr>
        <w:tabs>
          <w:tab w:val="left" w:pos="36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0" w:lineRule="atLeast"/>
        <w:ind w:left="360"/>
        <w:jc w:val="center"/>
        <w:rPr>
          <w:rFonts w:ascii="Sylfaen" w:eastAsia="Times New Roman" w:hAnsi="Sylfaen" w:cs="Sylfaen"/>
          <w:lang w:val="x-none" w:eastAsia="x-none"/>
        </w:rPr>
      </w:pPr>
    </w:p>
    <w:p w14:paraId="73222EFD" w14:textId="77777777" w:rsidR="00E0341D" w:rsidRPr="00627D25" w:rsidRDefault="00E0341D" w:rsidP="00E034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center"/>
        <w:rPr>
          <w:rFonts w:ascii="Sylfaen" w:eastAsia="Times New Roman" w:hAnsi="Sylfaen" w:cs="Sylfaen"/>
          <w:lang w:val="x-none" w:eastAsia="x-none"/>
        </w:rPr>
      </w:pPr>
      <w:r w:rsidRPr="00627D25">
        <w:rPr>
          <w:rFonts w:ascii="Sylfaen" w:eastAsia="Times New Roman" w:hAnsi="Sylfaen" w:cs="Sylfaen"/>
          <w:lang w:val="x-none" w:eastAsia="x-none"/>
        </w:rPr>
        <w:t>დ ა ვ ა დ გ ი ნ ე:</w:t>
      </w:r>
    </w:p>
    <w:p w14:paraId="01719879" w14:textId="77777777" w:rsidR="00E0341D" w:rsidRPr="00627D25" w:rsidRDefault="00E0341D" w:rsidP="00E034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center"/>
        <w:rPr>
          <w:rFonts w:ascii="Sylfaen" w:eastAsia="Times New Roman" w:hAnsi="Sylfaen" w:cs="Sylfaen"/>
          <w:lang w:val="x-none" w:eastAsia="x-none"/>
        </w:rPr>
      </w:pPr>
    </w:p>
    <w:p w14:paraId="7DF31778" w14:textId="77777777" w:rsidR="00E0341D" w:rsidRPr="00627D25" w:rsidRDefault="00E0341D" w:rsidP="00E034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eastAsia="Times New Roman" w:hAnsi="Sylfaen" w:cs="Sylfaen"/>
          <w:lang w:val="x-none" w:eastAsia="x-none"/>
        </w:rPr>
      </w:pPr>
      <w:r w:rsidRPr="00627D25">
        <w:rPr>
          <w:rFonts w:ascii="Sylfaen" w:eastAsia="Times New Roman" w:hAnsi="Sylfaen" w:cs="Sylfaen"/>
          <w:lang w:val="x-none" w:eastAsia="x-none"/>
        </w:rPr>
        <w:t>___________________________________________________  მიმართ  გამოყენებულ იქნეს</w:t>
      </w:r>
    </w:p>
    <w:p w14:paraId="71D85BAA" w14:textId="77777777" w:rsidR="00E0341D" w:rsidRPr="00627D25" w:rsidRDefault="00E0341D" w:rsidP="00E034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eastAsia="Times New Roman" w:hAnsi="Sylfaen" w:cs="Sylfaen"/>
          <w:lang w:val="x-none" w:eastAsia="x-none"/>
        </w:rPr>
      </w:pPr>
      <w:r w:rsidRPr="00627D25">
        <w:rPr>
          <w:rFonts w:ascii="Sylfaen" w:eastAsia="Times New Roman" w:hAnsi="Sylfaen" w:cs="Sylfaen"/>
          <w:lang w:val="x-none" w:eastAsia="x-none"/>
        </w:rPr>
        <w:t xml:space="preserve">     დამრღვევი პირის სახელი და გვარი/სახელწოდება</w:t>
      </w:r>
    </w:p>
    <w:p w14:paraId="144184EB" w14:textId="77777777" w:rsidR="00E0341D" w:rsidRPr="00627D25" w:rsidRDefault="00E0341D" w:rsidP="00E034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eastAsia="Times New Roman" w:hAnsi="Sylfaen" w:cs="Sylfaen"/>
          <w:lang w:val="x-none" w:eastAsia="x-none"/>
        </w:rPr>
      </w:pPr>
    </w:p>
    <w:p w14:paraId="3094DE19" w14:textId="77777777" w:rsidR="00E0341D" w:rsidRPr="00627D25" w:rsidRDefault="00E0341D" w:rsidP="00E0341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rPr>
          <w:rFonts w:ascii="Sylfaen" w:hAnsi="Sylfaen" w:cs="Sylfaen"/>
          <w:lang w:val="x-none" w:eastAsia="x-none"/>
        </w:rPr>
      </w:pPr>
      <w:r w:rsidRPr="00627D25">
        <w:rPr>
          <w:rFonts w:ascii="Sylfaen" w:hAnsi="Sylfaen" w:cs="Sylfaen"/>
          <w:lang w:val="x-none" w:eastAsia="x-none"/>
        </w:rPr>
        <w:t>__________________________________________________________________________</w:t>
      </w:r>
    </w:p>
    <w:p w14:paraId="5A193DCC" w14:textId="77777777" w:rsidR="00E0341D" w:rsidRPr="00627D25" w:rsidRDefault="00E0341D" w:rsidP="00E034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center"/>
        <w:rPr>
          <w:rFonts w:ascii="Sylfaen" w:eastAsia="Times New Roman" w:hAnsi="Sylfaen" w:cs="Sylfaen"/>
          <w:lang w:val="x-none" w:eastAsia="x-none"/>
        </w:rPr>
      </w:pPr>
      <w:r w:rsidRPr="00627D25">
        <w:rPr>
          <w:rFonts w:ascii="Sylfaen" w:eastAsia="Times New Roman" w:hAnsi="Sylfaen" w:cs="Sylfaen"/>
          <w:lang w:val="x-none" w:eastAsia="x-none"/>
        </w:rPr>
        <w:t>კანონით გათვალისწინებული პასუხისმგებლობა</w:t>
      </w:r>
    </w:p>
    <w:p w14:paraId="15649759" w14:textId="77777777" w:rsidR="00E0341D" w:rsidRPr="00627D25" w:rsidRDefault="00E0341D" w:rsidP="00E0341D">
      <w:pPr>
        <w:tabs>
          <w:tab w:val="left" w:pos="36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0" w:lineRule="atLeast"/>
        <w:ind w:left="360"/>
        <w:rPr>
          <w:rFonts w:ascii="Sylfaen" w:eastAsia="Times New Roman" w:hAnsi="Sylfaen" w:cs="Sylfaen"/>
          <w:lang w:val="x-none" w:eastAsia="x-none"/>
        </w:rPr>
      </w:pPr>
    </w:p>
    <w:p w14:paraId="4F0EFBCF" w14:textId="77777777" w:rsidR="00E0341D" w:rsidRPr="00627D25" w:rsidRDefault="00E0341D" w:rsidP="00E034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rPr>
          <w:rFonts w:ascii="Sylfaen" w:eastAsia="Times New Roman" w:hAnsi="Sylfaen" w:cs="Sylfaen"/>
          <w:lang w:val="x-none" w:eastAsia="x-none"/>
        </w:rPr>
      </w:pPr>
      <w:r w:rsidRPr="00627D25">
        <w:rPr>
          <w:rFonts w:ascii="Sylfaen" w:eastAsia="Times New Roman" w:hAnsi="Sylfaen" w:cs="Sylfaen"/>
          <w:lang w:val="x-none" w:eastAsia="x-none"/>
        </w:rPr>
        <w:t>სახაზინო კოდი (ჯარიმის შეფარდების შემთხვევაში)  ________________________</w:t>
      </w:r>
    </w:p>
    <w:p w14:paraId="0CDF232C" w14:textId="77777777" w:rsidR="00E0341D" w:rsidRPr="00627D25" w:rsidRDefault="00E0341D" w:rsidP="00E0341D">
      <w:pPr>
        <w:tabs>
          <w:tab w:val="left" w:pos="36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0" w:lineRule="atLeast"/>
        <w:ind w:left="360"/>
        <w:jc w:val="right"/>
        <w:rPr>
          <w:rFonts w:ascii="Sylfaen" w:eastAsia="Times New Roman" w:hAnsi="Sylfaen" w:cs="Sylfaen"/>
          <w:lang w:val="x-none" w:eastAsia="x-none"/>
        </w:rPr>
      </w:pPr>
    </w:p>
    <w:p w14:paraId="675502D5" w14:textId="77777777" w:rsidR="00E0341D" w:rsidRPr="00627D25" w:rsidRDefault="00E0341D" w:rsidP="00E0341D">
      <w:pPr>
        <w:tabs>
          <w:tab w:val="left" w:pos="36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0" w:lineRule="atLeast"/>
        <w:ind w:left="360"/>
        <w:jc w:val="center"/>
        <w:rPr>
          <w:rFonts w:ascii="Sylfaen" w:eastAsia="Times New Roman" w:hAnsi="Sylfaen" w:cs="Sylfaen"/>
          <w:lang w:val="x-none" w:eastAsia="x-none"/>
        </w:rPr>
      </w:pPr>
      <w:r w:rsidRPr="00627D25">
        <w:rPr>
          <w:rFonts w:ascii="Sylfaen" w:eastAsia="Times New Roman" w:hAnsi="Sylfaen" w:cs="Sylfaen"/>
          <w:lang w:val="x-none" w:eastAsia="x-none"/>
        </w:rPr>
        <w:t>თანამდებობის პირის ხელმოწერა: _____________________</w:t>
      </w:r>
    </w:p>
    <w:p w14:paraId="435A99E4" w14:textId="77777777" w:rsidR="00E0341D" w:rsidRPr="00627D25" w:rsidRDefault="00E0341D" w:rsidP="00E0341D">
      <w:pPr>
        <w:tabs>
          <w:tab w:val="left" w:pos="36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0" w:lineRule="atLeast"/>
        <w:ind w:left="360"/>
        <w:jc w:val="center"/>
        <w:rPr>
          <w:rFonts w:ascii="Sylfaen" w:eastAsia="Times New Roman" w:hAnsi="Sylfaen" w:cs="Sylfaen"/>
          <w:lang w:val="x-none" w:eastAsia="x-none"/>
        </w:rPr>
      </w:pPr>
      <w:r w:rsidRPr="00627D25">
        <w:rPr>
          <w:rFonts w:ascii="Sylfaen" w:eastAsia="Times New Roman" w:hAnsi="Sylfaen" w:cs="Sylfaen"/>
          <w:lang w:val="x-none" w:eastAsia="x-none"/>
        </w:rPr>
        <w:t xml:space="preserve">            დადგენილება ჩავიბარე: _________________________</w:t>
      </w:r>
    </w:p>
    <w:p w14:paraId="05CEAAFB" w14:textId="77777777" w:rsidR="00E0341D" w:rsidRPr="00627D25" w:rsidRDefault="00E0341D" w:rsidP="00E034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lang w:val="x-none" w:eastAsia="x-none"/>
        </w:rPr>
      </w:pPr>
    </w:p>
    <w:p w14:paraId="6DD5127B" w14:textId="77777777" w:rsidR="00DC6445" w:rsidRPr="00627D25" w:rsidRDefault="00DC6445">
      <w:pPr>
        <w:rPr>
          <w:rFonts w:ascii="Sylfaen" w:eastAsia="Times New Roman" w:hAnsi="Sylfaen" w:cs="Sylfaen"/>
          <w:b/>
          <w:bCs/>
          <w:u w:val="single"/>
          <w:lang w:val="x-none" w:eastAsia="x-none"/>
        </w:rPr>
      </w:pPr>
      <w:r w:rsidRPr="00627D25">
        <w:rPr>
          <w:rFonts w:ascii="Sylfaen" w:eastAsia="Times New Roman" w:hAnsi="Sylfaen" w:cs="Sylfaen"/>
          <w:b/>
          <w:bCs/>
          <w:u w:val="single"/>
          <w:lang w:val="x-none" w:eastAsia="x-none"/>
        </w:rPr>
        <w:br w:type="page"/>
      </w:r>
    </w:p>
    <w:p w14:paraId="648208EB" w14:textId="482FD397" w:rsidR="00E0341D" w:rsidRPr="00627D25" w:rsidRDefault="00E0341D" w:rsidP="00E034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right"/>
        <w:rPr>
          <w:rFonts w:ascii="Sylfaen" w:eastAsia="Times New Roman" w:hAnsi="Sylfaen" w:cs="Sylfaen"/>
          <w:b/>
          <w:bCs/>
          <w:u w:val="single"/>
          <w:lang w:val="x-none" w:eastAsia="x-none"/>
        </w:rPr>
      </w:pPr>
      <w:r w:rsidRPr="00627D25">
        <w:rPr>
          <w:rFonts w:ascii="Sylfaen" w:eastAsia="Times New Roman" w:hAnsi="Sylfaen" w:cs="Sylfaen"/>
          <w:b/>
          <w:bCs/>
          <w:u w:val="single"/>
          <w:lang w:val="x-none" w:eastAsia="x-none"/>
        </w:rPr>
        <w:lastRenderedPageBreak/>
        <w:t>დადგენილების მე-2 გვერდი</w:t>
      </w:r>
    </w:p>
    <w:p w14:paraId="6B9CFFE0" w14:textId="77777777" w:rsidR="00E0341D" w:rsidRPr="00627D25" w:rsidRDefault="00E0341D" w:rsidP="00E034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right"/>
        <w:rPr>
          <w:rFonts w:ascii="Sylfaen" w:eastAsia="Times New Roman" w:hAnsi="Sylfaen" w:cs="Sylfaen"/>
          <w:b/>
          <w:bCs/>
          <w:u w:val="single"/>
          <w:lang w:val="x-none" w:eastAsia="x-none"/>
        </w:rPr>
      </w:pPr>
    </w:p>
    <w:p w14:paraId="011132C8" w14:textId="77777777" w:rsidR="00E0341D" w:rsidRPr="00627D25" w:rsidRDefault="00E0341D" w:rsidP="00E034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720"/>
        <w:jc w:val="both"/>
        <w:rPr>
          <w:rFonts w:ascii="Sylfaen" w:hAnsi="Sylfaen" w:cs="Sylfaen"/>
          <w:b/>
          <w:bCs/>
          <w:u w:val="single"/>
          <w:lang w:val="x-none" w:eastAsia="x-none"/>
        </w:rPr>
      </w:pPr>
      <w:r w:rsidRPr="00627D25">
        <w:rPr>
          <w:rFonts w:ascii="Sylfaen" w:eastAsia="Times New Roman" w:hAnsi="Sylfaen" w:cs="Sylfaen"/>
          <w:lang w:val="x-none" w:eastAsia="x-none"/>
        </w:rPr>
        <w:t xml:space="preserve">საქართველოს ადმინისტრაციულ სამართალდარღვევათა კოდექსის 252-ე მუხლის თანახმად, ადმინისტრაციულ პასუხისგებაში მიცემულ პირს უფლება აქვს, გაეცნოს საქმის მასალებს, მისცეს ახსნა-განმარტებანი, წარადგინოს მტკიცებულებანი, განაცხადოს შუამდგომლობანი, საქმის განხილვისას ისარგებლოს ადვოკატის იურიდიული დახმარებით, გამოვიდეს მშობლიურ ენაზე, თუ არ იცის მიმდინარე წარმოების ენა, ისარგებლოს თარჯიმნის მომსახურებით. </w:t>
      </w:r>
    </w:p>
    <w:p w14:paraId="0BD5E69F" w14:textId="77777777" w:rsidR="00E0341D" w:rsidRPr="00627D25" w:rsidRDefault="00E0341D" w:rsidP="00E034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720"/>
        <w:jc w:val="both"/>
        <w:rPr>
          <w:rFonts w:ascii="Sylfaen" w:eastAsia="Times New Roman" w:hAnsi="Sylfaen" w:cs="Sylfaen"/>
          <w:lang w:val="x-none" w:eastAsia="x-none"/>
        </w:rPr>
      </w:pPr>
      <w:r w:rsidRPr="00627D25">
        <w:rPr>
          <w:rFonts w:ascii="Sylfaen" w:eastAsia="Times New Roman" w:hAnsi="Sylfaen" w:cs="Sylfaen"/>
          <w:lang w:val="x-none" w:eastAsia="x-none"/>
        </w:rPr>
        <w:t>საქართველოს ადმინისტრაციულ სამართალდარღვევათა კოდექსის 290-ე მუხლის პირველი ნაწილის შესაბამისად, დამრღვევმა ჯარიმა (ასეთის არსებობის შემთხვევაში) ნებაყოფლობით უნდა გადაიხადოს საჯარიმო ქვითრის გაცნობიდან 30 დღის განმავლობაში. აღნიშნულ ვადაში ჯარიმის გადაუხდელობის შემთხვევაში სამართალდამრღვევს დაერიცხება საურავი დაკისრებული ჯარიმის ორმაგი ოდენობით, მაგრამ არა უმეტეს 500 ლარისა, ხოლო მომდევნო 30 დღის ვადაში ჯარიმის ან საურავის გადაუხდელობისას ჯარიმა შეიცვლება ავტოსატრანსპორტო საშუალების მართვის უფლების 6 თვით შეჩერებით.</w:t>
      </w:r>
    </w:p>
    <w:p w14:paraId="1C7A4557" w14:textId="45574741" w:rsidR="00B940A2" w:rsidRPr="00627D25" w:rsidRDefault="00E0341D" w:rsidP="00E034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720"/>
        <w:jc w:val="both"/>
        <w:rPr>
          <w:rFonts w:ascii="Sylfaen" w:hAnsi="Sylfaen"/>
          <w:lang w:val="ka-GE"/>
        </w:rPr>
      </w:pPr>
      <w:r w:rsidRPr="00627D25">
        <w:rPr>
          <w:rFonts w:ascii="Sylfaen" w:eastAsia="Times New Roman" w:hAnsi="Sylfaen" w:cs="Sylfaen"/>
          <w:lang w:val="x-none" w:eastAsia="x-none"/>
        </w:rPr>
        <w:t xml:space="preserve">საქართველოს ადმინისტრაციულ სამართალდარღვევათა კოდექსით გათვალისწინებულ შემთხვევაში ადმინისტრაციული სამართალდარღვევის საქმეზე მიღებული დადგენილება </w:t>
      </w:r>
      <w:r w:rsidR="002F4848" w:rsidRPr="00627D25">
        <w:rPr>
          <w:rFonts w:ascii="Sylfaen" w:eastAsia="Times New Roman" w:hAnsi="Sylfaen" w:cs="Sylfaen"/>
          <w:lang w:val="x-none" w:eastAsia="x-none"/>
        </w:rPr>
        <w:t>ჯ</w:t>
      </w:r>
      <w:r w:rsidR="00156294" w:rsidRPr="00627D25">
        <w:rPr>
          <w:rFonts w:ascii="Sylfaen" w:eastAsia="Times New Roman" w:hAnsi="Sylfaen" w:cs="Sylfaen"/>
          <w:lang w:val="x-none" w:eastAsia="x-none"/>
        </w:rPr>
        <w:t>არიმის</w:t>
      </w:r>
      <w:r w:rsidR="002F4848" w:rsidRPr="00627D25">
        <w:rPr>
          <w:rFonts w:ascii="Sylfaen" w:eastAsia="Times New Roman" w:hAnsi="Sylfaen" w:cs="Sylfaen"/>
          <w:lang w:val="x-none" w:eastAsia="x-none"/>
        </w:rPr>
        <w:t xml:space="preserve"> </w:t>
      </w:r>
      <w:r w:rsidR="00156294" w:rsidRPr="00627D25">
        <w:rPr>
          <w:rFonts w:ascii="Sylfaen" w:eastAsia="Times New Roman" w:hAnsi="Sylfaen" w:cs="Sylfaen"/>
          <w:lang w:val="ka-GE" w:eastAsia="x-none"/>
        </w:rPr>
        <w:t>ან ჯარიმისა და</w:t>
      </w:r>
      <w:r w:rsidR="002F4848" w:rsidRPr="00627D25">
        <w:rPr>
          <w:rFonts w:ascii="Sylfaen" w:eastAsia="Times New Roman" w:hAnsi="Sylfaen" w:cs="Sylfaen"/>
          <w:lang w:val="x-none" w:eastAsia="x-none"/>
        </w:rPr>
        <w:t xml:space="preserve"> სხვაგვარი ადმინისტრაციული სახდელის (მართვის უფლების შეჩერება, კონფისკაცია) ერთდროულად დადების შესახებ </w:t>
      </w:r>
      <w:r w:rsidR="00DD1665" w:rsidRPr="0016671F">
        <w:rPr>
          <w:rFonts w:ascii="Sylfaen" w:eastAsia="Times New Roman" w:hAnsi="Sylfaen" w:cs="Sylfaen"/>
          <w:lang w:val="ka-GE" w:eastAsia="x-none"/>
        </w:rPr>
        <w:t>მისი ჩაბარებიდან</w:t>
      </w:r>
      <w:r w:rsidR="00DD1665">
        <w:rPr>
          <w:rFonts w:ascii="Sylfaen" w:eastAsia="Times New Roman" w:hAnsi="Sylfaen" w:cs="Sylfaen"/>
          <w:lang w:val="ka-GE" w:eastAsia="x-none"/>
        </w:rPr>
        <w:t xml:space="preserve"> </w:t>
      </w:r>
      <w:r w:rsidRPr="00627D25">
        <w:rPr>
          <w:rFonts w:ascii="Sylfaen" w:eastAsia="Times New Roman" w:hAnsi="Sylfaen" w:cs="Sylfaen"/>
          <w:lang w:val="x-none" w:eastAsia="x-none"/>
        </w:rPr>
        <w:t xml:space="preserve">10 დღის ვადაში </w:t>
      </w:r>
      <w:r w:rsidR="00F6666E" w:rsidRPr="00627D25">
        <w:rPr>
          <w:rFonts w:ascii="Sylfaen" w:eastAsia="Times New Roman" w:hAnsi="Sylfaen" w:cs="Sylfaen"/>
          <w:lang w:val="ka-GE" w:eastAsia="x-none"/>
        </w:rPr>
        <w:t>შეიძლება გასაჩივრდეს</w:t>
      </w:r>
      <w:r w:rsidR="00F6666E" w:rsidRPr="00627D25">
        <w:rPr>
          <w:rFonts w:ascii="Sylfaen" w:eastAsia="Times New Roman" w:hAnsi="Sylfaen" w:cs="Sylfaen"/>
          <w:lang w:val="x-none" w:eastAsia="x-none"/>
        </w:rPr>
        <w:t xml:space="preserve"> </w:t>
      </w:r>
      <w:r w:rsidR="00923599" w:rsidRPr="00627D25">
        <w:rPr>
          <w:rFonts w:ascii="Sylfaen" w:eastAsia="Times New Roman" w:hAnsi="Sylfaen" w:cs="Sylfaen"/>
          <w:lang w:eastAsia="x-none"/>
        </w:rPr>
        <w:t xml:space="preserve"> </w:t>
      </w:r>
      <w:r w:rsidR="00923599" w:rsidRPr="00627D25">
        <w:rPr>
          <w:rFonts w:ascii="Sylfaen" w:hAnsi="Sylfaen"/>
          <w:lang w:val="ka-GE"/>
        </w:rPr>
        <w:t xml:space="preserve">ზემდგომ ორგანოში (ზემდგომ თანამდებობის პირთან), რომლის გადაწყვეტილება </w:t>
      </w:r>
      <w:r w:rsidR="000B38AE" w:rsidRPr="00627D25">
        <w:rPr>
          <w:rFonts w:ascii="Sylfaen" w:hAnsi="Sylfaen"/>
          <w:lang w:val="ka-GE"/>
        </w:rPr>
        <w:t xml:space="preserve">შეიძლება </w:t>
      </w:r>
      <w:r w:rsidR="00684F3A" w:rsidRPr="00627D25">
        <w:rPr>
          <w:rFonts w:ascii="Sylfaen" w:hAnsi="Sylfaen"/>
          <w:lang w:val="ka-GE"/>
        </w:rPr>
        <w:t>გ</w:t>
      </w:r>
      <w:r w:rsidR="000B38AE" w:rsidRPr="00627D25">
        <w:rPr>
          <w:rFonts w:ascii="Sylfaen" w:hAnsi="Sylfaen"/>
          <w:lang w:val="ka-GE"/>
        </w:rPr>
        <w:t>ასაჩივრდეს</w:t>
      </w:r>
      <w:r w:rsidR="00923599" w:rsidRPr="00627D25">
        <w:rPr>
          <w:rFonts w:ascii="Sylfaen" w:hAnsi="Sylfaen"/>
          <w:lang w:val="ka-GE"/>
        </w:rPr>
        <w:t xml:space="preserve"> სასამართლოში.</w:t>
      </w:r>
    </w:p>
    <w:p w14:paraId="0DF92306" w14:textId="57CADC82" w:rsidR="00E0341D" w:rsidRPr="00627D25" w:rsidRDefault="00E0341D" w:rsidP="00E034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720"/>
        <w:jc w:val="both"/>
        <w:rPr>
          <w:rFonts w:ascii="Sylfaen" w:eastAsia="Times New Roman" w:hAnsi="Sylfaen" w:cs="Sylfaen"/>
          <w:lang w:val="x-none" w:eastAsia="x-none"/>
        </w:rPr>
      </w:pPr>
      <w:r w:rsidRPr="00627D25">
        <w:rPr>
          <w:rFonts w:ascii="Sylfaen" w:eastAsia="Times New Roman" w:hAnsi="Sylfaen" w:cs="Sylfaen"/>
          <w:lang w:val="x-none" w:eastAsia="x-none"/>
        </w:rPr>
        <w:t xml:space="preserve">საქართველოს ნარჩენების მართვის კოდექსით გათვალისწინებულ შემთხვევაში ადმინისტრაციული სამართალდარღვევის საქმეზე მიღებული დადგენილება საჩივრდება სასამართლოში, გაცნობიდან 10 დღის ვადაში. </w:t>
      </w:r>
    </w:p>
    <w:p w14:paraId="26219ADE" w14:textId="2DFB98DE" w:rsidR="00DC6445" w:rsidRPr="00A37318" w:rsidRDefault="00DC6445">
      <w:pPr>
        <w:rPr>
          <w:rFonts w:ascii="Sylfaen" w:eastAsia="Times New Roman" w:hAnsi="Sylfaen" w:cs="Sylfaen"/>
          <w:b/>
          <w:bCs/>
          <w:iCs/>
          <w:lang w:val="ka-GE" w:eastAsia="x-none"/>
        </w:rPr>
      </w:pPr>
      <w:bookmarkStart w:id="0" w:name="_GoBack"/>
      <w:bookmarkEnd w:id="0"/>
    </w:p>
    <w:sectPr w:rsidR="00DC6445" w:rsidRPr="00A3731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B512A6"/>
    <w:multiLevelType w:val="hybridMultilevel"/>
    <w:tmpl w:val="BE2C21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0AE59F7"/>
    <w:multiLevelType w:val="hybridMultilevel"/>
    <w:tmpl w:val="EBBE62F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98549DE"/>
    <w:multiLevelType w:val="hybridMultilevel"/>
    <w:tmpl w:val="2FA63C42"/>
    <w:lvl w:ilvl="0" w:tplc="04090017">
      <w:start w:val="7"/>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C6246A0"/>
    <w:multiLevelType w:val="hybridMultilevel"/>
    <w:tmpl w:val="3836BB52"/>
    <w:lvl w:ilvl="0" w:tplc="6B587300">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7B27"/>
    <w:rsid w:val="00001BC0"/>
    <w:rsid w:val="0003277E"/>
    <w:rsid w:val="0004188C"/>
    <w:rsid w:val="00043DBD"/>
    <w:rsid w:val="00052392"/>
    <w:rsid w:val="000712DE"/>
    <w:rsid w:val="00075845"/>
    <w:rsid w:val="00095EF9"/>
    <w:rsid w:val="000A06AF"/>
    <w:rsid w:val="000A2B51"/>
    <w:rsid w:val="000A5B77"/>
    <w:rsid w:val="000B38AE"/>
    <w:rsid w:val="000D1F5A"/>
    <w:rsid w:val="000E0A3A"/>
    <w:rsid w:val="000E5BF6"/>
    <w:rsid w:val="000E5DD8"/>
    <w:rsid w:val="000E736D"/>
    <w:rsid w:val="00100489"/>
    <w:rsid w:val="00103675"/>
    <w:rsid w:val="00103D72"/>
    <w:rsid w:val="001047F7"/>
    <w:rsid w:val="001121C8"/>
    <w:rsid w:val="00113310"/>
    <w:rsid w:val="00115567"/>
    <w:rsid w:val="0012398A"/>
    <w:rsid w:val="00146208"/>
    <w:rsid w:val="00151E9B"/>
    <w:rsid w:val="00153AFE"/>
    <w:rsid w:val="00156294"/>
    <w:rsid w:val="0016671F"/>
    <w:rsid w:val="001812A0"/>
    <w:rsid w:val="001A23B2"/>
    <w:rsid w:val="001A4710"/>
    <w:rsid w:val="001A47D2"/>
    <w:rsid w:val="001A5572"/>
    <w:rsid w:val="001B0801"/>
    <w:rsid w:val="001B520B"/>
    <w:rsid w:val="001C1934"/>
    <w:rsid w:val="001E2051"/>
    <w:rsid w:val="001F56FC"/>
    <w:rsid w:val="002251E0"/>
    <w:rsid w:val="00252247"/>
    <w:rsid w:val="00276FD2"/>
    <w:rsid w:val="002810F8"/>
    <w:rsid w:val="00292890"/>
    <w:rsid w:val="002939A2"/>
    <w:rsid w:val="00294CB3"/>
    <w:rsid w:val="002A4EBE"/>
    <w:rsid w:val="002C5E0F"/>
    <w:rsid w:val="002D5207"/>
    <w:rsid w:val="002F12E9"/>
    <w:rsid w:val="002F4848"/>
    <w:rsid w:val="00306922"/>
    <w:rsid w:val="00312636"/>
    <w:rsid w:val="00322044"/>
    <w:rsid w:val="003225D1"/>
    <w:rsid w:val="00331920"/>
    <w:rsid w:val="003323A2"/>
    <w:rsid w:val="00364BC1"/>
    <w:rsid w:val="00365904"/>
    <w:rsid w:val="00370F68"/>
    <w:rsid w:val="00377464"/>
    <w:rsid w:val="00377987"/>
    <w:rsid w:val="00386281"/>
    <w:rsid w:val="00393106"/>
    <w:rsid w:val="003A1C19"/>
    <w:rsid w:val="003A3F34"/>
    <w:rsid w:val="003B633A"/>
    <w:rsid w:val="003B7974"/>
    <w:rsid w:val="004112BE"/>
    <w:rsid w:val="0041300E"/>
    <w:rsid w:val="00433103"/>
    <w:rsid w:val="00435ABF"/>
    <w:rsid w:val="00435C37"/>
    <w:rsid w:val="00444104"/>
    <w:rsid w:val="00456B71"/>
    <w:rsid w:val="00494961"/>
    <w:rsid w:val="004B4EA9"/>
    <w:rsid w:val="004D134C"/>
    <w:rsid w:val="004E3667"/>
    <w:rsid w:val="00514B78"/>
    <w:rsid w:val="0053495A"/>
    <w:rsid w:val="00534FE5"/>
    <w:rsid w:val="0054343C"/>
    <w:rsid w:val="00590E7D"/>
    <w:rsid w:val="00593317"/>
    <w:rsid w:val="005948DF"/>
    <w:rsid w:val="0059569E"/>
    <w:rsid w:val="00597D40"/>
    <w:rsid w:val="005A7300"/>
    <w:rsid w:val="005B546A"/>
    <w:rsid w:val="005C1108"/>
    <w:rsid w:val="005C5189"/>
    <w:rsid w:val="0060018B"/>
    <w:rsid w:val="00602EC3"/>
    <w:rsid w:val="00612B36"/>
    <w:rsid w:val="006174FD"/>
    <w:rsid w:val="006204B0"/>
    <w:rsid w:val="00627D25"/>
    <w:rsid w:val="00636BE7"/>
    <w:rsid w:val="00662F61"/>
    <w:rsid w:val="00684F3A"/>
    <w:rsid w:val="00694949"/>
    <w:rsid w:val="006B4AA9"/>
    <w:rsid w:val="006D1435"/>
    <w:rsid w:val="006E7814"/>
    <w:rsid w:val="006F3099"/>
    <w:rsid w:val="006F7B27"/>
    <w:rsid w:val="00701FF9"/>
    <w:rsid w:val="00723EB0"/>
    <w:rsid w:val="0073043E"/>
    <w:rsid w:val="00740664"/>
    <w:rsid w:val="00763A38"/>
    <w:rsid w:val="00784EAE"/>
    <w:rsid w:val="007B0276"/>
    <w:rsid w:val="007B2CB5"/>
    <w:rsid w:val="007B3503"/>
    <w:rsid w:val="007D3DFB"/>
    <w:rsid w:val="007E25FA"/>
    <w:rsid w:val="007E7508"/>
    <w:rsid w:val="007F1254"/>
    <w:rsid w:val="007F32DC"/>
    <w:rsid w:val="008044E0"/>
    <w:rsid w:val="00813E5B"/>
    <w:rsid w:val="00831FD8"/>
    <w:rsid w:val="00834E2C"/>
    <w:rsid w:val="0084058C"/>
    <w:rsid w:val="00854466"/>
    <w:rsid w:val="008635E1"/>
    <w:rsid w:val="008817BD"/>
    <w:rsid w:val="00885848"/>
    <w:rsid w:val="008A18C3"/>
    <w:rsid w:val="008B40AD"/>
    <w:rsid w:val="008B5FCB"/>
    <w:rsid w:val="008C0268"/>
    <w:rsid w:val="008E1416"/>
    <w:rsid w:val="00907709"/>
    <w:rsid w:val="009102BE"/>
    <w:rsid w:val="00915B05"/>
    <w:rsid w:val="009167AA"/>
    <w:rsid w:val="00923599"/>
    <w:rsid w:val="00925C35"/>
    <w:rsid w:val="009428CB"/>
    <w:rsid w:val="00952F7B"/>
    <w:rsid w:val="0096618C"/>
    <w:rsid w:val="009D5B9C"/>
    <w:rsid w:val="009F1E39"/>
    <w:rsid w:val="00A365B4"/>
    <w:rsid w:val="00A37318"/>
    <w:rsid w:val="00A51D8A"/>
    <w:rsid w:val="00A71579"/>
    <w:rsid w:val="00A775F6"/>
    <w:rsid w:val="00A81880"/>
    <w:rsid w:val="00A90662"/>
    <w:rsid w:val="00A974F2"/>
    <w:rsid w:val="00AA5D54"/>
    <w:rsid w:val="00AA76F8"/>
    <w:rsid w:val="00AB36A6"/>
    <w:rsid w:val="00AC2C6D"/>
    <w:rsid w:val="00AD317F"/>
    <w:rsid w:val="00AF1566"/>
    <w:rsid w:val="00B11138"/>
    <w:rsid w:val="00B368F1"/>
    <w:rsid w:val="00B51721"/>
    <w:rsid w:val="00B67C2B"/>
    <w:rsid w:val="00B73B07"/>
    <w:rsid w:val="00B939F6"/>
    <w:rsid w:val="00B940A2"/>
    <w:rsid w:val="00BA0613"/>
    <w:rsid w:val="00BA11BC"/>
    <w:rsid w:val="00BA77DB"/>
    <w:rsid w:val="00C02BA5"/>
    <w:rsid w:val="00C034AD"/>
    <w:rsid w:val="00C05041"/>
    <w:rsid w:val="00C212DF"/>
    <w:rsid w:val="00C24DC3"/>
    <w:rsid w:val="00C32D1F"/>
    <w:rsid w:val="00C331F5"/>
    <w:rsid w:val="00C3558B"/>
    <w:rsid w:val="00C54F8C"/>
    <w:rsid w:val="00C6137F"/>
    <w:rsid w:val="00C665B4"/>
    <w:rsid w:val="00C847B5"/>
    <w:rsid w:val="00C91DC6"/>
    <w:rsid w:val="00C92500"/>
    <w:rsid w:val="00CB7379"/>
    <w:rsid w:val="00CB7FC3"/>
    <w:rsid w:val="00CD03FB"/>
    <w:rsid w:val="00CE01B7"/>
    <w:rsid w:val="00CF05D8"/>
    <w:rsid w:val="00CF5FB4"/>
    <w:rsid w:val="00D229B6"/>
    <w:rsid w:val="00D35FA1"/>
    <w:rsid w:val="00D4578B"/>
    <w:rsid w:val="00D45F45"/>
    <w:rsid w:val="00D50C34"/>
    <w:rsid w:val="00D5331B"/>
    <w:rsid w:val="00D61FB1"/>
    <w:rsid w:val="00D6447B"/>
    <w:rsid w:val="00D70773"/>
    <w:rsid w:val="00D7311B"/>
    <w:rsid w:val="00D85111"/>
    <w:rsid w:val="00D91654"/>
    <w:rsid w:val="00D93040"/>
    <w:rsid w:val="00DA534B"/>
    <w:rsid w:val="00DB2D8A"/>
    <w:rsid w:val="00DC6445"/>
    <w:rsid w:val="00DC72E7"/>
    <w:rsid w:val="00DD1665"/>
    <w:rsid w:val="00DE223F"/>
    <w:rsid w:val="00DE4298"/>
    <w:rsid w:val="00E021A1"/>
    <w:rsid w:val="00E0341D"/>
    <w:rsid w:val="00E03CF2"/>
    <w:rsid w:val="00E12FA9"/>
    <w:rsid w:val="00E21338"/>
    <w:rsid w:val="00E3289F"/>
    <w:rsid w:val="00E36337"/>
    <w:rsid w:val="00E42CC7"/>
    <w:rsid w:val="00E47EF9"/>
    <w:rsid w:val="00E547F3"/>
    <w:rsid w:val="00E61AAA"/>
    <w:rsid w:val="00E64495"/>
    <w:rsid w:val="00E67766"/>
    <w:rsid w:val="00E71F9B"/>
    <w:rsid w:val="00E81BE1"/>
    <w:rsid w:val="00E84E4A"/>
    <w:rsid w:val="00E96A3C"/>
    <w:rsid w:val="00E96B6F"/>
    <w:rsid w:val="00EC3461"/>
    <w:rsid w:val="00EC5C87"/>
    <w:rsid w:val="00ED2CD3"/>
    <w:rsid w:val="00ED3A6B"/>
    <w:rsid w:val="00EE4564"/>
    <w:rsid w:val="00EE5F09"/>
    <w:rsid w:val="00EF67DE"/>
    <w:rsid w:val="00F01ABE"/>
    <w:rsid w:val="00F046C7"/>
    <w:rsid w:val="00F20712"/>
    <w:rsid w:val="00F216C7"/>
    <w:rsid w:val="00F32D4D"/>
    <w:rsid w:val="00F344DE"/>
    <w:rsid w:val="00F63438"/>
    <w:rsid w:val="00F6666E"/>
    <w:rsid w:val="00F67518"/>
    <w:rsid w:val="00F853B5"/>
    <w:rsid w:val="00FE2D0B"/>
    <w:rsid w:val="00FF6C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22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304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043E"/>
    <w:rPr>
      <w:rFonts w:ascii="Segoe UI" w:hAnsi="Segoe UI" w:cs="Segoe UI"/>
      <w:sz w:val="18"/>
      <w:szCs w:val="18"/>
    </w:rPr>
  </w:style>
  <w:style w:type="paragraph" w:customStyle="1" w:styleId="Normal0">
    <w:name w:val="[Normal]"/>
    <w:uiPriority w:val="99"/>
    <w:rsid w:val="00E0341D"/>
    <w:pPr>
      <w:widowControl w:val="0"/>
      <w:autoSpaceDE w:val="0"/>
      <w:autoSpaceDN w:val="0"/>
      <w:adjustRightInd w:val="0"/>
      <w:spacing w:after="0" w:line="240" w:lineRule="auto"/>
    </w:pPr>
    <w:rPr>
      <w:rFonts w:ascii="Arial" w:hAnsi="Arial" w:cs="Arial"/>
      <w:sz w:val="24"/>
      <w:szCs w:val="24"/>
      <w:lang w:val="x-none"/>
    </w:rPr>
  </w:style>
  <w:style w:type="paragraph" w:styleId="ListParagraph">
    <w:name w:val="List Paragraph"/>
    <w:basedOn w:val="Normal"/>
    <w:uiPriority w:val="99"/>
    <w:qFormat/>
    <w:rsid w:val="00E0341D"/>
    <w:pPr>
      <w:autoSpaceDE w:val="0"/>
      <w:autoSpaceDN w:val="0"/>
      <w:adjustRightInd w:val="0"/>
      <w:spacing w:after="200" w:line="276" w:lineRule="auto"/>
      <w:ind w:left="720"/>
    </w:pPr>
    <w:rPr>
      <w:rFonts w:ascii="Calibri" w:hAnsi="Calibri" w:cs="Calibri"/>
      <w:lang w:val="x-none"/>
    </w:rPr>
  </w:style>
  <w:style w:type="paragraph" w:customStyle="1" w:styleId="Standard">
    <w:name w:val="Standard"/>
    <w:basedOn w:val="Normal0"/>
    <w:uiPriority w:val="99"/>
    <w:rsid w:val="007D3DFB"/>
    <w:rPr>
      <w:rFonts w:ascii="Times New Roman" w:hAnsi="Times New Roman" w:cs="Times New Roman"/>
    </w:rPr>
  </w:style>
  <w:style w:type="paragraph" w:customStyle="1" w:styleId="abzacixml">
    <w:name w:val="abzaci_xml"/>
    <w:basedOn w:val="PlainText"/>
    <w:uiPriority w:val="99"/>
    <w:rsid w:val="0004188C"/>
    <w:pPr>
      <w:autoSpaceDE w:val="0"/>
      <w:autoSpaceDN w:val="0"/>
      <w:adjustRightInd w:val="0"/>
      <w:ind w:firstLine="283"/>
      <w:jc w:val="both"/>
    </w:pPr>
    <w:rPr>
      <w:rFonts w:ascii="Sylfaen" w:hAnsi="Sylfaen" w:cs="Sylfaen"/>
      <w:sz w:val="22"/>
      <w:szCs w:val="22"/>
      <w:lang w:val="x-none"/>
    </w:rPr>
  </w:style>
  <w:style w:type="paragraph" w:styleId="PlainText">
    <w:name w:val="Plain Text"/>
    <w:basedOn w:val="Normal"/>
    <w:link w:val="PlainTextChar"/>
    <w:uiPriority w:val="99"/>
    <w:semiHidden/>
    <w:unhideWhenUsed/>
    <w:rsid w:val="0004188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04188C"/>
    <w:rPr>
      <w:rFonts w:ascii="Consolas" w:hAnsi="Consolas"/>
      <w:sz w:val="21"/>
      <w:szCs w:val="21"/>
    </w:rPr>
  </w:style>
  <w:style w:type="paragraph" w:styleId="NoSpacing">
    <w:name w:val="No Spacing"/>
    <w:uiPriority w:val="1"/>
    <w:qFormat/>
    <w:rsid w:val="00E3289F"/>
    <w:pPr>
      <w:spacing w:after="0" w:line="240" w:lineRule="auto"/>
    </w:pPr>
  </w:style>
  <w:style w:type="character" w:styleId="CommentReference">
    <w:name w:val="annotation reference"/>
    <w:basedOn w:val="DefaultParagraphFont"/>
    <w:uiPriority w:val="99"/>
    <w:semiHidden/>
    <w:unhideWhenUsed/>
    <w:rsid w:val="000712DE"/>
    <w:rPr>
      <w:sz w:val="16"/>
      <w:szCs w:val="16"/>
    </w:rPr>
  </w:style>
  <w:style w:type="paragraph" w:styleId="CommentText">
    <w:name w:val="annotation text"/>
    <w:basedOn w:val="Normal"/>
    <w:link w:val="CommentTextChar"/>
    <w:uiPriority w:val="99"/>
    <w:semiHidden/>
    <w:unhideWhenUsed/>
    <w:rsid w:val="000712DE"/>
    <w:pPr>
      <w:spacing w:line="240" w:lineRule="auto"/>
    </w:pPr>
    <w:rPr>
      <w:sz w:val="20"/>
      <w:szCs w:val="20"/>
    </w:rPr>
  </w:style>
  <w:style w:type="character" w:customStyle="1" w:styleId="CommentTextChar">
    <w:name w:val="Comment Text Char"/>
    <w:basedOn w:val="DefaultParagraphFont"/>
    <w:link w:val="CommentText"/>
    <w:uiPriority w:val="99"/>
    <w:semiHidden/>
    <w:rsid w:val="000712DE"/>
    <w:rPr>
      <w:sz w:val="20"/>
      <w:szCs w:val="20"/>
    </w:rPr>
  </w:style>
  <w:style w:type="paragraph" w:styleId="CommentSubject">
    <w:name w:val="annotation subject"/>
    <w:basedOn w:val="CommentText"/>
    <w:next w:val="CommentText"/>
    <w:link w:val="CommentSubjectChar"/>
    <w:uiPriority w:val="99"/>
    <w:semiHidden/>
    <w:unhideWhenUsed/>
    <w:rsid w:val="000712DE"/>
    <w:rPr>
      <w:b/>
      <w:bCs/>
    </w:rPr>
  </w:style>
  <w:style w:type="character" w:customStyle="1" w:styleId="CommentSubjectChar">
    <w:name w:val="Comment Subject Char"/>
    <w:basedOn w:val="CommentTextChar"/>
    <w:link w:val="CommentSubject"/>
    <w:uiPriority w:val="99"/>
    <w:semiHidden/>
    <w:rsid w:val="000712DE"/>
    <w:rPr>
      <w:b/>
      <w:bCs/>
      <w:sz w:val="20"/>
      <w:szCs w:val="20"/>
    </w:rPr>
  </w:style>
  <w:style w:type="paragraph" w:styleId="Revision">
    <w:name w:val="Revision"/>
    <w:hidden/>
    <w:uiPriority w:val="99"/>
    <w:semiHidden/>
    <w:rsid w:val="000A06AF"/>
    <w:pPr>
      <w:spacing w:after="0" w:line="240" w:lineRule="auto"/>
    </w:pPr>
  </w:style>
  <w:style w:type="paragraph" w:customStyle="1" w:styleId="abzacixml0">
    <w:name w:val="abzacixml"/>
    <w:basedOn w:val="Normal"/>
    <w:rsid w:val="00952F7B"/>
    <w:pPr>
      <w:spacing w:before="100" w:beforeAutospacing="1" w:after="100" w:afterAutospacing="1" w:line="240" w:lineRule="auto"/>
    </w:pPr>
    <w:rPr>
      <w:rFonts w:ascii="Times New Roman" w:eastAsiaTheme="minorEastAsia" w:hAnsi="Times New Roman" w:cs="Times New Roman"/>
      <w:sz w:val="24"/>
      <w:szCs w:val="24"/>
    </w:rPr>
  </w:style>
  <w:style w:type="paragraph" w:styleId="NormalWeb">
    <w:name w:val="Normal (Web)"/>
    <w:basedOn w:val="Normal"/>
    <w:uiPriority w:val="99"/>
    <w:unhideWhenUsed/>
    <w:rsid w:val="00A9066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9066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304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043E"/>
    <w:rPr>
      <w:rFonts w:ascii="Segoe UI" w:hAnsi="Segoe UI" w:cs="Segoe UI"/>
      <w:sz w:val="18"/>
      <w:szCs w:val="18"/>
    </w:rPr>
  </w:style>
  <w:style w:type="paragraph" w:customStyle="1" w:styleId="Normal0">
    <w:name w:val="[Normal]"/>
    <w:uiPriority w:val="99"/>
    <w:rsid w:val="00E0341D"/>
    <w:pPr>
      <w:widowControl w:val="0"/>
      <w:autoSpaceDE w:val="0"/>
      <w:autoSpaceDN w:val="0"/>
      <w:adjustRightInd w:val="0"/>
      <w:spacing w:after="0" w:line="240" w:lineRule="auto"/>
    </w:pPr>
    <w:rPr>
      <w:rFonts w:ascii="Arial" w:hAnsi="Arial" w:cs="Arial"/>
      <w:sz w:val="24"/>
      <w:szCs w:val="24"/>
      <w:lang w:val="x-none"/>
    </w:rPr>
  </w:style>
  <w:style w:type="paragraph" w:styleId="ListParagraph">
    <w:name w:val="List Paragraph"/>
    <w:basedOn w:val="Normal"/>
    <w:uiPriority w:val="99"/>
    <w:qFormat/>
    <w:rsid w:val="00E0341D"/>
    <w:pPr>
      <w:autoSpaceDE w:val="0"/>
      <w:autoSpaceDN w:val="0"/>
      <w:adjustRightInd w:val="0"/>
      <w:spacing w:after="200" w:line="276" w:lineRule="auto"/>
      <w:ind w:left="720"/>
    </w:pPr>
    <w:rPr>
      <w:rFonts w:ascii="Calibri" w:hAnsi="Calibri" w:cs="Calibri"/>
      <w:lang w:val="x-none"/>
    </w:rPr>
  </w:style>
  <w:style w:type="paragraph" w:customStyle="1" w:styleId="Standard">
    <w:name w:val="Standard"/>
    <w:basedOn w:val="Normal0"/>
    <w:uiPriority w:val="99"/>
    <w:rsid w:val="007D3DFB"/>
    <w:rPr>
      <w:rFonts w:ascii="Times New Roman" w:hAnsi="Times New Roman" w:cs="Times New Roman"/>
    </w:rPr>
  </w:style>
  <w:style w:type="paragraph" w:customStyle="1" w:styleId="abzacixml">
    <w:name w:val="abzaci_xml"/>
    <w:basedOn w:val="PlainText"/>
    <w:uiPriority w:val="99"/>
    <w:rsid w:val="0004188C"/>
    <w:pPr>
      <w:autoSpaceDE w:val="0"/>
      <w:autoSpaceDN w:val="0"/>
      <w:adjustRightInd w:val="0"/>
      <w:ind w:firstLine="283"/>
      <w:jc w:val="both"/>
    </w:pPr>
    <w:rPr>
      <w:rFonts w:ascii="Sylfaen" w:hAnsi="Sylfaen" w:cs="Sylfaen"/>
      <w:sz w:val="22"/>
      <w:szCs w:val="22"/>
      <w:lang w:val="x-none"/>
    </w:rPr>
  </w:style>
  <w:style w:type="paragraph" w:styleId="PlainText">
    <w:name w:val="Plain Text"/>
    <w:basedOn w:val="Normal"/>
    <w:link w:val="PlainTextChar"/>
    <w:uiPriority w:val="99"/>
    <w:semiHidden/>
    <w:unhideWhenUsed/>
    <w:rsid w:val="0004188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04188C"/>
    <w:rPr>
      <w:rFonts w:ascii="Consolas" w:hAnsi="Consolas"/>
      <w:sz w:val="21"/>
      <w:szCs w:val="21"/>
    </w:rPr>
  </w:style>
  <w:style w:type="paragraph" w:styleId="NoSpacing">
    <w:name w:val="No Spacing"/>
    <w:uiPriority w:val="1"/>
    <w:qFormat/>
    <w:rsid w:val="00E3289F"/>
    <w:pPr>
      <w:spacing w:after="0" w:line="240" w:lineRule="auto"/>
    </w:pPr>
  </w:style>
  <w:style w:type="character" w:styleId="CommentReference">
    <w:name w:val="annotation reference"/>
    <w:basedOn w:val="DefaultParagraphFont"/>
    <w:uiPriority w:val="99"/>
    <w:semiHidden/>
    <w:unhideWhenUsed/>
    <w:rsid w:val="000712DE"/>
    <w:rPr>
      <w:sz w:val="16"/>
      <w:szCs w:val="16"/>
    </w:rPr>
  </w:style>
  <w:style w:type="paragraph" w:styleId="CommentText">
    <w:name w:val="annotation text"/>
    <w:basedOn w:val="Normal"/>
    <w:link w:val="CommentTextChar"/>
    <w:uiPriority w:val="99"/>
    <w:semiHidden/>
    <w:unhideWhenUsed/>
    <w:rsid w:val="000712DE"/>
    <w:pPr>
      <w:spacing w:line="240" w:lineRule="auto"/>
    </w:pPr>
    <w:rPr>
      <w:sz w:val="20"/>
      <w:szCs w:val="20"/>
    </w:rPr>
  </w:style>
  <w:style w:type="character" w:customStyle="1" w:styleId="CommentTextChar">
    <w:name w:val="Comment Text Char"/>
    <w:basedOn w:val="DefaultParagraphFont"/>
    <w:link w:val="CommentText"/>
    <w:uiPriority w:val="99"/>
    <w:semiHidden/>
    <w:rsid w:val="000712DE"/>
    <w:rPr>
      <w:sz w:val="20"/>
      <w:szCs w:val="20"/>
    </w:rPr>
  </w:style>
  <w:style w:type="paragraph" w:styleId="CommentSubject">
    <w:name w:val="annotation subject"/>
    <w:basedOn w:val="CommentText"/>
    <w:next w:val="CommentText"/>
    <w:link w:val="CommentSubjectChar"/>
    <w:uiPriority w:val="99"/>
    <w:semiHidden/>
    <w:unhideWhenUsed/>
    <w:rsid w:val="000712DE"/>
    <w:rPr>
      <w:b/>
      <w:bCs/>
    </w:rPr>
  </w:style>
  <w:style w:type="character" w:customStyle="1" w:styleId="CommentSubjectChar">
    <w:name w:val="Comment Subject Char"/>
    <w:basedOn w:val="CommentTextChar"/>
    <w:link w:val="CommentSubject"/>
    <w:uiPriority w:val="99"/>
    <w:semiHidden/>
    <w:rsid w:val="000712DE"/>
    <w:rPr>
      <w:b/>
      <w:bCs/>
      <w:sz w:val="20"/>
      <w:szCs w:val="20"/>
    </w:rPr>
  </w:style>
  <w:style w:type="paragraph" w:styleId="Revision">
    <w:name w:val="Revision"/>
    <w:hidden/>
    <w:uiPriority w:val="99"/>
    <w:semiHidden/>
    <w:rsid w:val="000A06AF"/>
    <w:pPr>
      <w:spacing w:after="0" w:line="240" w:lineRule="auto"/>
    </w:pPr>
  </w:style>
  <w:style w:type="paragraph" w:customStyle="1" w:styleId="abzacixml0">
    <w:name w:val="abzacixml"/>
    <w:basedOn w:val="Normal"/>
    <w:rsid w:val="00952F7B"/>
    <w:pPr>
      <w:spacing w:before="100" w:beforeAutospacing="1" w:after="100" w:afterAutospacing="1" w:line="240" w:lineRule="auto"/>
    </w:pPr>
    <w:rPr>
      <w:rFonts w:ascii="Times New Roman" w:eastAsiaTheme="minorEastAsia" w:hAnsi="Times New Roman" w:cs="Times New Roman"/>
      <w:sz w:val="24"/>
      <w:szCs w:val="24"/>
    </w:rPr>
  </w:style>
  <w:style w:type="paragraph" w:styleId="NormalWeb">
    <w:name w:val="Normal (Web)"/>
    <w:basedOn w:val="Normal"/>
    <w:uiPriority w:val="99"/>
    <w:unhideWhenUsed/>
    <w:rsid w:val="00A9066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9066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5069864">
      <w:bodyDiv w:val="1"/>
      <w:marLeft w:val="0"/>
      <w:marRight w:val="0"/>
      <w:marTop w:val="0"/>
      <w:marBottom w:val="0"/>
      <w:divBdr>
        <w:top w:val="none" w:sz="0" w:space="0" w:color="auto"/>
        <w:left w:val="none" w:sz="0" w:space="0" w:color="auto"/>
        <w:bottom w:val="none" w:sz="0" w:space="0" w:color="auto"/>
        <w:right w:val="none" w:sz="0" w:space="0" w:color="auto"/>
      </w:divBdr>
      <w:divsChild>
        <w:div w:id="509300128">
          <w:marLeft w:val="0"/>
          <w:marRight w:val="0"/>
          <w:marTop w:val="0"/>
          <w:marBottom w:val="0"/>
          <w:divBdr>
            <w:top w:val="none" w:sz="0" w:space="0" w:color="auto"/>
            <w:left w:val="none" w:sz="0" w:space="0" w:color="auto"/>
            <w:bottom w:val="none" w:sz="0" w:space="0" w:color="auto"/>
            <w:right w:val="none" w:sz="0" w:space="0" w:color="auto"/>
          </w:divBdr>
        </w:div>
        <w:div w:id="571283519">
          <w:marLeft w:val="0"/>
          <w:marRight w:val="0"/>
          <w:marTop w:val="0"/>
          <w:marBottom w:val="0"/>
          <w:divBdr>
            <w:top w:val="none" w:sz="0" w:space="0" w:color="auto"/>
            <w:left w:val="none" w:sz="0" w:space="0" w:color="auto"/>
            <w:bottom w:val="none" w:sz="0" w:space="0" w:color="auto"/>
            <w:right w:val="none" w:sz="0" w:space="0" w:color="auto"/>
          </w:divBdr>
        </w:div>
        <w:div w:id="1044016341">
          <w:marLeft w:val="0"/>
          <w:marRight w:val="0"/>
          <w:marTop w:val="0"/>
          <w:marBottom w:val="0"/>
          <w:divBdr>
            <w:top w:val="none" w:sz="0" w:space="0" w:color="auto"/>
            <w:left w:val="none" w:sz="0" w:space="0" w:color="auto"/>
            <w:bottom w:val="none" w:sz="0" w:space="0" w:color="auto"/>
            <w:right w:val="none" w:sz="0" w:space="0" w:color="auto"/>
          </w:divBdr>
        </w:div>
      </w:divsChild>
    </w:div>
    <w:div w:id="1137650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544</TotalTime>
  <Pages>2</Pages>
  <Words>521</Words>
  <Characters>2976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soso mamulaishvili</dc:creator>
  <cp:keywords/>
  <dc:description/>
  <cp:lastModifiedBy>RePack by Diakov</cp:lastModifiedBy>
  <cp:revision>327</cp:revision>
  <dcterms:created xsi:type="dcterms:W3CDTF">2020-08-10T06:44:00Z</dcterms:created>
  <dcterms:modified xsi:type="dcterms:W3CDTF">2020-11-18T13:26:00Z</dcterms:modified>
</cp:coreProperties>
</file>