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4C5" w:rsidRPr="004042FF" w:rsidRDefault="00C71E1E" w:rsidP="00C724C5">
      <w:pPr>
        <w:pStyle w:val="ListParagraph"/>
        <w:tabs>
          <w:tab w:val="left" w:pos="720"/>
        </w:tabs>
        <w:ind w:left="900"/>
        <w:jc w:val="center"/>
        <w:rPr>
          <w:rFonts w:ascii="Sylfaen" w:hAnsi="Sylfaen" w:cs="Sylfaen"/>
          <w:b/>
          <w:sz w:val="28"/>
          <w:szCs w:val="24"/>
          <w:lang w:val="ka-GE"/>
        </w:rPr>
      </w:pPr>
      <w:r w:rsidRPr="004042FF">
        <w:rPr>
          <w:rFonts w:ascii="Sylfaen" w:hAnsi="Sylfaen" w:cs="Sylfaen"/>
          <w:b/>
          <w:sz w:val="28"/>
          <w:szCs w:val="24"/>
          <w:lang w:val="ka-GE"/>
        </w:rPr>
        <w:t xml:space="preserve">საქართველოს საგარეო საქმეთა სამინისტროს </w:t>
      </w:r>
      <w:proofErr w:type="spellStart"/>
      <w:r w:rsidR="00C724C5" w:rsidRPr="004042FF">
        <w:rPr>
          <w:rFonts w:ascii="Sylfaen" w:hAnsi="Sylfaen" w:cs="Sylfaen"/>
          <w:b/>
          <w:sz w:val="28"/>
          <w:szCs w:val="24"/>
        </w:rPr>
        <w:t>საინფორმაციო</w:t>
      </w:r>
      <w:proofErr w:type="spellEnd"/>
      <w:r w:rsidR="00C724C5" w:rsidRPr="004042FF">
        <w:rPr>
          <w:rFonts w:ascii="Sylfaen" w:hAnsi="Sylfaen" w:cs="Sylfaen"/>
          <w:b/>
          <w:sz w:val="28"/>
          <w:szCs w:val="24"/>
        </w:rPr>
        <w:t xml:space="preserve"> </w:t>
      </w:r>
      <w:proofErr w:type="spellStart"/>
      <w:r w:rsidR="00C724C5" w:rsidRPr="004042FF">
        <w:rPr>
          <w:rFonts w:ascii="Sylfaen" w:hAnsi="Sylfaen" w:cs="Sylfaen"/>
          <w:b/>
          <w:sz w:val="28"/>
          <w:szCs w:val="24"/>
        </w:rPr>
        <w:t>და</w:t>
      </w:r>
      <w:proofErr w:type="spellEnd"/>
      <w:r w:rsidR="00C724C5" w:rsidRPr="004042FF">
        <w:rPr>
          <w:rFonts w:ascii="Sylfaen" w:hAnsi="Sylfaen" w:cs="Sylfaen"/>
          <w:b/>
          <w:sz w:val="28"/>
          <w:szCs w:val="24"/>
        </w:rPr>
        <w:t xml:space="preserve"> </w:t>
      </w:r>
      <w:proofErr w:type="spellStart"/>
      <w:r w:rsidR="00C724C5" w:rsidRPr="004042FF">
        <w:rPr>
          <w:rFonts w:ascii="Sylfaen" w:hAnsi="Sylfaen" w:cs="Sylfaen"/>
          <w:b/>
          <w:sz w:val="28"/>
          <w:szCs w:val="24"/>
        </w:rPr>
        <w:t>საზოგადოებასთან</w:t>
      </w:r>
      <w:proofErr w:type="spellEnd"/>
      <w:r w:rsidR="00C724C5" w:rsidRPr="004042FF">
        <w:rPr>
          <w:rFonts w:ascii="Sylfaen" w:hAnsi="Sylfaen" w:cs="Sylfaen"/>
          <w:b/>
          <w:sz w:val="28"/>
          <w:szCs w:val="24"/>
        </w:rPr>
        <w:t xml:space="preserve"> </w:t>
      </w:r>
      <w:proofErr w:type="spellStart"/>
      <w:r w:rsidR="00C724C5" w:rsidRPr="004042FF">
        <w:rPr>
          <w:rFonts w:ascii="Sylfaen" w:hAnsi="Sylfaen" w:cs="Sylfaen"/>
          <w:b/>
          <w:sz w:val="28"/>
          <w:szCs w:val="24"/>
        </w:rPr>
        <w:t>ურთიერთობის</w:t>
      </w:r>
      <w:proofErr w:type="spellEnd"/>
      <w:r w:rsidR="00C724C5" w:rsidRPr="004042FF">
        <w:rPr>
          <w:rFonts w:ascii="Sylfaen" w:hAnsi="Sylfaen" w:cs="Sylfaen"/>
          <w:b/>
          <w:sz w:val="28"/>
          <w:szCs w:val="24"/>
        </w:rPr>
        <w:t xml:space="preserve"> </w:t>
      </w:r>
      <w:proofErr w:type="spellStart"/>
      <w:r w:rsidR="00C724C5" w:rsidRPr="004042FF">
        <w:rPr>
          <w:rFonts w:ascii="Sylfaen" w:hAnsi="Sylfaen" w:cs="Sylfaen"/>
          <w:b/>
          <w:sz w:val="28"/>
          <w:szCs w:val="24"/>
        </w:rPr>
        <w:t>გენერალური</w:t>
      </w:r>
      <w:proofErr w:type="spellEnd"/>
      <w:r w:rsidR="00C724C5" w:rsidRPr="004042FF">
        <w:rPr>
          <w:rFonts w:ascii="Sylfaen" w:hAnsi="Sylfaen" w:cs="Sylfaen"/>
          <w:b/>
          <w:sz w:val="28"/>
          <w:szCs w:val="24"/>
        </w:rPr>
        <w:t xml:space="preserve"> </w:t>
      </w:r>
      <w:proofErr w:type="spellStart"/>
      <w:r w:rsidR="00C724C5" w:rsidRPr="004042FF">
        <w:rPr>
          <w:rFonts w:ascii="Sylfaen" w:hAnsi="Sylfaen" w:cs="Sylfaen"/>
          <w:b/>
          <w:sz w:val="28"/>
          <w:szCs w:val="24"/>
        </w:rPr>
        <w:t>დირექტორატი</w:t>
      </w:r>
      <w:proofErr w:type="spellEnd"/>
      <w:r w:rsidR="00C724C5" w:rsidRPr="004042FF">
        <w:rPr>
          <w:rFonts w:ascii="Sylfaen" w:hAnsi="Sylfaen" w:cs="Sylfaen"/>
          <w:b/>
          <w:sz w:val="28"/>
          <w:szCs w:val="24"/>
          <w:lang w:val="ka-GE"/>
        </w:rPr>
        <w:t>ს დებულება</w:t>
      </w:r>
    </w:p>
    <w:p w:rsidR="00C724C5" w:rsidRDefault="00C724C5" w:rsidP="00FE6519">
      <w:pPr>
        <w:pStyle w:val="ListParagraph"/>
        <w:tabs>
          <w:tab w:val="left" w:pos="720"/>
        </w:tabs>
        <w:ind w:left="900"/>
        <w:jc w:val="both"/>
        <w:rPr>
          <w:rFonts w:ascii="Sylfaen" w:hAnsi="Sylfaen" w:cs="Sylfaen"/>
          <w:b/>
          <w:sz w:val="24"/>
          <w:szCs w:val="24"/>
          <w:lang w:val="ka-GE"/>
        </w:rPr>
      </w:pPr>
    </w:p>
    <w:p w:rsidR="00C724C5" w:rsidRDefault="00C724C5" w:rsidP="00FE6519">
      <w:pPr>
        <w:pStyle w:val="ListParagraph"/>
        <w:tabs>
          <w:tab w:val="left" w:pos="720"/>
        </w:tabs>
        <w:ind w:left="900"/>
        <w:jc w:val="both"/>
        <w:rPr>
          <w:rFonts w:ascii="Sylfaen" w:hAnsi="Sylfaen" w:cs="Sylfaen"/>
          <w:b/>
          <w:sz w:val="24"/>
          <w:szCs w:val="24"/>
          <w:lang w:val="ka-GE"/>
        </w:rPr>
      </w:pPr>
    </w:p>
    <w:p w:rsidR="00C724C5" w:rsidRDefault="004042FF" w:rsidP="00C724C5">
      <w:pPr>
        <w:pStyle w:val="ListParagraph"/>
        <w:tabs>
          <w:tab w:val="left" w:pos="720"/>
        </w:tabs>
        <w:ind w:left="-630"/>
        <w:jc w:val="both"/>
        <w:rPr>
          <w:rFonts w:ascii="Sylfaen" w:hAnsi="Sylfaen" w:cs="Sylfaen"/>
          <w:b/>
          <w:sz w:val="24"/>
          <w:szCs w:val="24"/>
          <w:lang w:val="ka-GE"/>
        </w:rPr>
      </w:pPr>
      <w:r>
        <w:rPr>
          <w:rFonts w:ascii="Sylfaen" w:hAnsi="Sylfaen" w:cs="Sylfaen"/>
          <w:b/>
          <w:sz w:val="24"/>
          <w:szCs w:val="24"/>
        </w:rPr>
        <w:t xml:space="preserve">    </w:t>
      </w:r>
      <w:r w:rsidR="00C724C5">
        <w:rPr>
          <w:rFonts w:ascii="Sylfaen" w:hAnsi="Sylfaen" w:cs="Sylfaen"/>
          <w:b/>
          <w:sz w:val="24"/>
          <w:szCs w:val="24"/>
          <w:lang w:val="ka-GE"/>
        </w:rPr>
        <w:t xml:space="preserve"> მუხლი 1. ზოგადი დებულებანი</w:t>
      </w:r>
    </w:p>
    <w:p w:rsidR="00C724C5" w:rsidRPr="00C724C5" w:rsidRDefault="00C724C5" w:rsidP="00C724C5">
      <w:pPr>
        <w:pStyle w:val="ListParagraph"/>
        <w:tabs>
          <w:tab w:val="left" w:pos="720"/>
        </w:tabs>
        <w:ind w:left="-27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1. </w:t>
      </w:r>
      <w:r w:rsidRPr="00C724C5">
        <w:rPr>
          <w:rFonts w:ascii="Sylfaen" w:hAnsi="Sylfaen" w:cs="Sylfaen"/>
          <w:sz w:val="24"/>
          <w:szCs w:val="24"/>
          <w:lang w:val="ka-GE"/>
        </w:rPr>
        <w:t xml:space="preserve">საქართველოს საგარეო საქმეთა სამინისტროს (შემდგომში – სამინისტრო) </w:t>
      </w:r>
      <w:proofErr w:type="spellStart"/>
      <w:r w:rsidRPr="00C724C5">
        <w:rPr>
          <w:rFonts w:ascii="Sylfaen" w:hAnsi="Sylfaen" w:cs="Sylfaen"/>
          <w:sz w:val="24"/>
          <w:szCs w:val="24"/>
        </w:rPr>
        <w:t>საინფორმაციო</w:t>
      </w:r>
      <w:proofErr w:type="spellEnd"/>
      <w:r w:rsidRPr="00C724C5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C724C5">
        <w:rPr>
          <w:rFonts w:ascii="Sylfaen" w:hAnsi="Sylfaen" w:cs="Sylfaen"/>
          <w:sz w:val="24"/>
          <w:szCs w:val="24"/>
        </w:rPr>
        <w:t>და</w:t>
      </w:r>
      <w:proofErr w:type="spellEnd"/>
      <w:r w:rsidRPr="00C724C5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C724C5">
        <w:rPr>
          <w:rFonts w:ascii="Sylfaen" w:hAnsi="Sylfaen" w:cs="Sylfaen"/>
          <w:sz w:val="24"/>
          <w:szCs w:val="24"/>
        </w:rPr>
        <w:t>საზოგადოებასთან</w:t>
      </w:r>
      <w:proofErr w:type="spellEnd"/>
      <w:r w:rsidRPr="00C724C5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C724C5">
        <w:rPr>
          <w:rFonts w:ascii="Sylfaen" w:hAnsi="Sylfaen" w:cs="Sylfaen"/>
          <w:sz w:val="24"/>
          <w:szCs w:val="24"/>
        </w:rPr>
        <w:t>ურთიერთობის</w:t>
      </w:r>
      <w:proofErr w:type="spellEnd"/>
      <w:r w:rsidRPr="00C724C5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C724C5">
        <w:rPr>
          <w:rFonts w:ascii="Sylfaen" w:hAnsi="Sylfaen" w:cs="Sylfaen"/>
          <w:sz w:val="24"/>
          <w:szCs w:val="24"/>
        </w:rPr>
        <w:t>გენერალური</w:t>
      </w:r>
      <w:proofErr w:type="spellEnd"/>
      <w:r w:rsidRPr="00C724C5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C724C5">
        <w:rPr>
          <w:rFonts w:ascii="Sylfaen" w:hAnsi="Sylfaen" w:cs="Sylfaen"/>
          <w:sz w:val="24"/>
          <w:szCs w:val="24"/>
        </w:rPr>
        <w:t>დირექტორატი</w:t>
      </w:r>
      <w:proofErr w:type="spellEnd"/>
      <w:r w:rsidRPr="00C724C5">
        <w:rPr>
          <w:rFonts w:ascii="Sylfaen" w:hAnsi="Sylfaen" w:cs="Sylfaen"/>
          <w:sz w:val="24"/>
          <w:szCs w:val="24"/>
        </w:rPr>
        <w:t xml:space="preserve"> </w:t>
      </w:r>
      <w:r w:rsidRPr="00C724C5">
        <w:rPr>
          <w:rFonts w:ascii="Sylfaen" w:hAnsi="Sylfaen" w:cs="Sylfaen"/>
          <w:sz w:val="24"/>
          <w:szCs w:val="24"/>
          <w:lang w:val="ka-GE"/>
        </w:rPr>
        <w:t>(შემდგომში – დირექტორატი) არის სამინისტროს სტრუქტურული ქვედანაყოფი, რომლის შემადგენლობაშიც შედის:</w:t>
      </w:r>
    </w:p>
    <w:p w:rsidR="00C724C5" w:rsidRPr="00AE4EC2" w:rsidRDefault="00AE4EC2" w:rsidP="00AE4EC2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ა) </w:t>
      </w:r>
      <w:r w:rsidRPr="00AE4EC2">
        <w:rPr>
          <w:rFonts w:ascii="Sylfaen" w:hAnsi="Sylfaen" w:cs="Sylfaen"/>
          <w:sz w:val="24"/>
          <w:szCs w:val="24"/>
          <w:lang w:val="ka-GE"/>
        </w:rPr>
        <w:t xml:space="preserve">პრესისა და ინფორმაციის დეპარტამენტი, რომლის ძირითადი ამოცანაა </w:t>
      </w:r>
      <w:r w:rsidR="00972E23">
        <w:rPr>
          <w:rFonts w:ascii="Sylfaen" w:hAnsi="Sylfaen" w:cs="Sylfaen"/>
          <w:sz w:val="24"/>
          <w:szCs w:val="24"/>
          <w:lang w:val="ka-GE"/>
        </w:rPr>
        <w:t>- სამინისტრო</w:t>
      </w:r>
      <w:r w:rsidR="00191C83">
        <w:rPr>
          <w:rFonts w:ascii="Sylfaen" w:hAnsi="Sylfaen" w:cs="Sylfaen"/>
          <w:sz w:val="24"/>
          <w:szCs w:val="24"/>
          <w:lang w:val="ka-GE"/>
        </w:rPr>
        <w:t>ს</w:t>
      </w:r>
      <w:r w:rsidRPr="00D972D7">
        <w:rPr>
          <w:rFonts w:ascii="Sylfaen" w:hAnsi="Sylfaen" w:cs="Sylfaen"/>
          <w:sz w:val="24"/>
          <w:szCs w:val="24"/>
          <w:lang w:val="ka-GE"/>
        </w:rPr>
        <w:t xml:space="preserve"> საინფორმაციო პოლიტიკისა და მისი პრიორიტეტების შემუშავება; საზოგადოებისა და მასმედიისათვის სამინისტროს საქმიანობის შესახებ ინფორმაციის მიწოდება;</w:t>
      </w:r>
      <w:r w:rsidRPr="00AE4EC2">
        <w:rPr>
          <w:rFonts w:ascii="Sylfaen" w:hAnsi="Sylfaen" w:cs="Sylfaen"/>
          <w:sz w:val="24"/>
          <w:szCs w:val="24"/>
          <w:lang w:val="ka-GE"/>
        </w:rPr>
        <w:t xml:space="preserve"> შესაბამის ტერიტორიულ და ფუნქციურ დეპარტამენტებთან ერთად საინფორმაციო მასალების მომზადება, დამუშავება და გავრცელება; სამინისტროს მედიასთან ურთიერთობის (ბრიფინგების, კომენტარების, ინტერვიუების) უზრუნველყოფა; ადგილობრივ და უცხოურ მედიასაშუალებებთან ურთიერთობა, აკრედიტაცია და სხვა ტექნიკური ხასიათის მხარდაჭერის აღმოჩენა; სამინისტროს ვებგვერდისა და სამინისტროს სოციალური გვერდების ტექნიკური მართვა და საინფორმაციო უზრუნველყოფა; საზღვარგარეთ საქართველოს დიპლომატიურ წარმომადგენლობებთან ინფორმაციის ურთიერთგაცვლის უზრუნველყოფა; საზღვარგარეთ საქართველოს დიპლომატიური წარმომადგენლობების საქმიანობის შესახებ საზოგადოებისა და მასმედიის ინფორმირება; მსოფლიოს წამყვანი მასობრივი ინფორმაციის საშუალებების ყოველდღიური მონიტორინგი და სპეციალური საინფორმაციო მასალების მომზადება; საზოგადოებასთან ურთიერთობის საკითხებზე მთავრობის შესაბამის ერთეულებთან კოორდინაციის უზრუნველყოფა; სამინისტროს საქმიანობის შესახებ ინფორმაციის გავრცელებისათვის საჭირო ტექნიკური მხარის უზრუნველყოფა;</w:t>
      </w:r>
    </w:p>
    <w:p w:rsidR="00C724C5" w:rsidRDefault="00AE4EC2" w:rsidP="00AE4EC2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ბ) </w:t>
      </w:r>
      <w:r w:rsidRPr="00AE4EC2">
        <w:rPr>
          <w:rFonts w:ascii="Sylfaen" w:hAnsi="Sylfaen" w:cs="Sylfaen"/>
          <w:sz w:val="24"/>
          <w:szCs w:val="24"/>
          <w:lang w:val="ka-GE"/>
        </w:rPr>
        <w:t xml:space="preserve">სტრატეგიული კომუნიკაციების დეპარტამენტი, რომლის ძირითადი ამოცანაა საქართველოს საგარეო პოლიტიკის საკითხებზე საკომუნიკაციო გზავნილებისა და ვიზუალური მასალის შემუშავება-გავრცელება; ქვეყნის შიგნით და გარეთ საინფორმაციო კამპანიების დაგეგმვა და განხორციელება; კომპეტენციის ფარგლებში, ევროკავშირსა და ნატოში საქართველოს გაწევრიანების კომუნიკაციის შესახებ საქართველოს მთავრობის სტრატეგიის იმპლემენტაცია და კოორდინაცია; საგარეო პოლიტიკის საკითხებზე სამეცნიერო, დონორი, კვლევითი და არასამთავრობო ორგანიზაციებთან რეგულარული თანამშრომლობა; ლობისტურ ჯგუფებთან ურთიერთობა; ანტიდასავლური პროპაგანდის ანალიზი და შესაბამისი ქმედებების </w:t>
      </w:r>
      <w:r w:rsidRPr="00AE4EC2">
        <w:rPr>
          <w:rFonts w:ascii="Sylfaen" w:hAnsi="Sylfaen" w:cs="Sylfaen"/>
          <w:sz w:val="24"/>
          <w:szCs w:val="24"/>
          <w:lang w:val="ka-GE"/>
        </w:rPr>
        <w:lastRenderedPageBreak/>
        <w:t>დაგეგმვა/განხორციელება; საზოგადოებრივი აზრის კვლევების ჩატარება და ანალიზი; ციფრული დიპლომატია</w:t>
      </w:r>
      <w:r w:rsidR="0050251B">
        <w:rPr>
          <w:rFonts w:ascii="Sylfaen" w:hAnsi="Sylfaen" w:cs="Sylfaen"/>
          <w:sz w:val="24"/>
          <w:szCs w:val="24"/>
          <w:lang w:val="ka-GE"/>
        </w:rPr>
        <w:t xml:space="preserve">. </w:t>
      </w:r>
    </w:p>
    <w:p w:rsidR="003807FA" w:rsidRDefault="003807FA" w:rsidP="00AE4EC2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2. დირექტორატი</w:t>
      </w:r>
      <w:r w:rsidRPr="003807FA">
        <w:rPr>
          <w:rFonts w:ascii="Sylfaen" w:hAnsi="Sylfaen" w:cs="Sylfaen"/>
          <w:sz w:val="24"/>
          <w:szCs w:val="24"/>
          <w:lang w:val="ka-GE"/>
        </w:rPr>
        <w:t xml:space="preserve"> თავის საქმიანობაში ხელმძღვანე</w:t>
      </w:r>
      <w:r w:rsidRPr="003807FA">
        <w:rPr>
          <w:rFonts w:ascii="Sylfaen" w:hAnsi="Sylfaen" w:cs="Sylfaen"/>
          <w:sz w:val="24"/>
          <w:szCs w:val="24"/>
          <w:lang w:val="ka-GE"/>
        </w:rPr>
        <w:softHyphen/>
        <w:t>ლობს საქართველოს კონსტიტუციით, საქართველოს საერთაშორისო ხელშეკრულებებით, საქართველოს საკანონმდებლო და კანონქვემდებარე ნორმატიული აქტებით, სამინის</w:t>
      </w:r>
      <w:r w:rsidRPr="003807FA">
        <w:rPr>
          <w:rFonts w:ascii="Sylfaen" w:hAnsi="Sylfaen" w:cs="Sylfaen"/>
          <w:sz w:val="24"/>
          <w:szCs w:val="24"/>
          <w:lang w:val="ka-GE"/>
        </w:rPr>
        <w:softHyphen/>
        <w:t>ტროს დებულებით, ამ დებულებითა და საქართველოს საგარეო საქმეთა მი</w:t>
      </w:r>
      <w:r w:rsidRPr="003807FA">
        <w:rPr>
          <w:rFonts w:ascii="Sylfaen" w:hAnsi="Sylfaen" w:cs="Sylfaen"/>
          <w:sz w:val="24"/>
          <w:szCs w:val="24"/>
          <w:lang w:val="ka-GE"/>
        </w:rPr>
        <w:softHyphen/>
        <w:t>ნისტრის (შემდგომში – მინისტრი) სამართლებრივი აქტებით.</w:t>
      </w:r>
    </w:p>
    <w:p w:rsidR="0050251B" w:rsidRDefault="0050251B" w:rsidP="00AE4EC2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</w:p>
    <w:p w:rsidR="0050251B" w:rsidRPr="0050251B" w:rsidRDefault="0050251B" w:rsidP="00AE4EC2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b/>
          <w:sz w:val="24"/>
          <w:szCs w:val="24"/>
          <w:lang w:val="ka-GE"/>
        </w:rPr>
      </w:pPr>
      <w:r w:rsidRPr="0050251B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4042FF">
        <w:rPr>
          <w:rFonts w:ascii="Sylfaen" w:hAnsi="Sylfaen" w:cs="Sylfaen"/>
          <w:b/>
          <w:sz w:val="24"/>
          <w:szCs w:val="24"/>
        </w:rPr>
        <w:t xml:space="preserve">  </w:t>
      </w:r>
      <w:r w:rsidRPr="0050251B">
        <w:rPr>
          <w:rFonts w:ascii="Sylfaen" w:hAnsi="Sylfaen" w:cs="Sylfaen"/>
          <w:b/>
          <w:sz w:val="24"/>
          <w:szCs w:val="24"/>
          <w:lang w:val="ka-GE"/>
        </w:rPr>
        <w:t>მუხლი 2.დირექტორატის</w:t>
      </w:r>
      <w:r w:rsidR="000F5B7D">
        <w:rPr>
          <w:rFonts w:ascii="Sylfaen" w:hAnsi="Sylfaen" w:cs="Sylfaen"/>
          <w:b/>
          <w:sz w:val="24"/>
          <w:szCs w:val="24"/>
        </w:rPr>
        <w:t xml:space="preserve"> </w:t>
      </w:r>
      <w:r w:rsidRPr="0050251B">
        <w:rPr>
          <w:rFonts w:ascii="Sylfaen" w:hAnsi="Sylfaen" w:cs="Sylfaen"/>
          <w:b/>
          <w:sz w:val="24"/>
          <w:szCs w:val="24"/>
          <w:lang w:val="ka-GE"/>
        </w:rPr>
        <w:t>ძირითადი ამოცანები და ფუნქციები</w:t>
      </w:r>
    </w:p>
    <w:p w:rsidR="0050251B" w:rsidRPr="004042FF" w:rsidRDefault="004042FF" w:rsidP="004042FF">
      <w:pPr>
        <w:tabs>
          <w:tab w:val="left" w:pos="720"/>
        </w:tabs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 w:rsidRPr="004042FF">
        <w:rPr>
          <w:rFonts w:ascii="Sylfaen" w:hAnsi="Sylfaen" w:cs="Sylfaen"/>
          <w:sz w:val="24"/>
          <w:szCs w:val="24"/>
        </w:rPr>
        <w:t xml:space="preserve">1. </w:t>
      </w:r>
      <w:proofErr w:type="gramStart"/>
      <w:r w:rsidR="0050251B" w:rsidRPr="004042FF">
        <w:rPr>
          <w:rFonts w:ascii="Sylfaen" w:hAnsi="Sylfaen" w:cs="Sylfaen"/>
          <w:sz w:val="24"/>
          <w:szCs w:val="24"/>
          <w:lang w:val="ka-GE"/>
        </w:rPr>
        <w:t>დირექტორატის</w:t>
      </w:r>
      <w:proofErr w:type="gramEnd"/>
      <w:r w:rsidR="0050251B" w:rsidRPr="004042FF">
        <w:rPr>
          <w:rFonts w:ascii="Sylfaen" w:hAnsi="Sylfaen" w:cs="Sylfaen"/>
          <w:sz w:val="24"/>
          <w:szCs w:val="24"/>
          <w:lang w:val="ka-GE"/>
        </w:rPr>
        <w:t xml:space="preserve"> ძირითადი ამოცანები და ფუნქციებია:</w:t>
      </w:r>
    </w:p>
    <w:p w:rsidR="00202A02" w:rsidRDefault="00202A02" w:rsidP="00D972D7">
      <w:pPr>
        <w:tabs>
          <w:tab w:val="left" w:pos="720"/>
        </w:tabs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ა) </w:t>
      </w:r>
      <w:r w:rsidRPr="00202A02">
        <w:rPr>
          <w:rFonts w:ascii="Sylfaen" w:hAnsi="Sylfaen" w:cs="Sylfaen"/>
          <w:sz w:val="24"/>
          <w:szCs w:val="24"/>
          <w:lang w:val="ka-GE"/>
        </w:rPr>
        <w:t xml:space="preserve">სამინისტროს საინფორმაციო </w:t>
      </w:r>
      <w:r w:rsidR="00972E23">
        <w:rPr>
          <w:rFonts w:ascii="Sylfaen" w:hAnsi="Sylfaen" w:cs="Sylfaen"/>
          <w:sz w:val="24"/>
          <w:szCs w:val="24"/>
          <w:lang w:val="ka-GE"/>
        </w:rPr>
        <w:t>პოლიტიკის განსაზღვრა</w:t>
      </w:r>
      <w:r w:rsidRPr="00202A02">
        <w:rPr>
          <w:rFonts w:ascii="Sylfaen" w:hAnsi="Sylfaen" w:cs="Sylfaen"/>
          <w:sz w:val="24"/>
          <w:szCs w:val="24"/>
          <w:lang w:val="ka-GE"/>
        </w:rPr>
        <w:t xml:space="preserve"> და</w:t>
      </w:r>
      <w:r w:rsidR="00972E23">
        <w:rPr>
          <w:rFonts w:ascii="Sylfaen" w:hAnsi="Sylfaen" w:cs="Sylfaen"/>
          <w:sz w:val="24"/>
          <w:szCs w:val="24"/>
          <w:lang w:val="ka-GE"/>
        </w:rPr>
        <w:t xml:space="preserve"> იმპლემენტაცია და ამ მიზნით სამინისტროს ხელმძღვანელობასთან და</w:t>
      </w:r>
      <w:r w:rsidRPr="00202A02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972E23">
        <w:rPr>
          <w:rFonts w:ascii="Sylfaen" w:hAnsi="Sylfaen" w:cs="Sylfaen"/>
          <w:sz w:val="24"/>
          <w:szCs w:val="24"/>
          <w:lang w:val="ka-GE"/>
        </w:rPr>
        <w:t>მის სტრუქტურულ ქვედანაყოფებთან კოორდინაცია</w:t>
      </w:r>
      <w:r w:rsidRPr="00202A02">
        <w:rPr>
          <w:rFonts w:ascii="Sylfaen" w:hAnsi="Sylfaen" w:cs="Sylfaen"/>
          <w:sz w:val="24"/>
          <w:szCs w:val="24"/>
          <w:lang w:val="ka-GE"/>
        </w:rPr>
        <w:t>;</w:t>
      </w:r>
    </w:p>
    <w:p w:rsidR="00202A02" w:rsidRDefault="00202A02" w:rsidP="00D972D7">
      <w:pPr>
        <w:tabs>
          <w:tab w:val="left" w:pos="720"/>
        </w:tabs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ბ) </w:t>
      </w:r>
      <w:r w:rsidR="00972E23">
        <w:rPr>
          <w:rFonts w:ascii="Sylfaen" w:hAnsi="Sylfaen" w:cs="Sylfaen"/>
          <w:sz w:val="24"/>
          <w:szCs w:val="24"/>
          <w:lang w:val="ka-GE"/>
        </w:rPr>
        <w:t>საჯარო დაწესებულებებთან საგარეო პოლიტიკის საკითხებზე კომუნიკაცია/</w:t>
      </w:r>
      <w:r>
        <w:rPr>
          <w:rFonts w:ascii="Sylfaen" w:hAnsi="Sylfaen" w:cs="Sylfaen"/>
          <w:sz w:val="24"/>
          <w:szCs w:val="24"/>
          <w:lang w:val="ka-GE"/>
        </w:rPr>
        <w:t xml:space="preserve"> კოორდინაცია;</w:t>
      </w:r>
    </w:p>
    <w:p w:rsidR="00202A02" w:rsidRDefault="00202A02" w:rsidP="00D972D7">
      <w:pPr>
        <w:tabs>
          <w:tab w:val="left" w:pos="720"/>
        </w:tabs>
        <w:spacing w:after="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გ) </w:t>
      </w:r>
      <w:r w:rsidR="00972E23">
        <w:rPr>
          <w:rFonts w:ascii="Sylfaen" w:hAnsi="Sylfaen" w:cs="Sylfaen"/>
          <w:sz w:val="24"/>
          <w:szCs w:val="24"/>
          <w:lang w:val="ka-GE"/>
        </w:rPr>
        <w:t>საზღვარგარეთ საქართველოს დიპლომატიურ წარმომადგენლობებთან და საკონსულო დაწესებულებებთან საინფორმაციო პოლიტიკის კოორდინაცია</w:t>
      </w:r>
      <w:r w:rsidRPr="00AE4EC2">
        <w:rPr>
          <w:rFonts w:ascii="Sylfaen" w:hAnsi="Sylfaen" w:cs="Sylfaen"/>
          <w:sz w:val="24"/>
          <w:szCs w:val="24"/>
          <w:lang w:val="ka-GE"/>
        </w:rPr>
        <w:t xml:space="preserve">; </w:t>
      </w:r>
    </w:p>
    <w:p w:rsidR="00972E23" w:rsidRDefault="00202A02" w:rsidP="00D972D7">
      <w:pPr>
        <w:tabs>
          <w:tab w:val="left" w:pos="720"/>
        </w:tabs>
        <w:spacing w:after="0"/>
        <w:ind w:left="-450" w:firstLine="45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დ)</w:t>
      </w:r>
      <w:r w:rsidR="00972E23">
        <w:rPr>
          <w:rFonts w:ascii="Sylfaen" w:hAnsi="Sylfaen" w:cs="Sylfaen"/>
          <w:sz w:val="24"/>
          <w:szCs w:val="24"/>
          <w:lang w:val="ka-GE"/>
        </w:rPr>
        <w:t xml:space="preserve"> სამინისტროს იმიჯის ფორმირება/გაუმჯობესება; </w:t>
      </w:r>
    </w:p>
    <w:p w:rsidR="007C1E64" w:rsidRDefault="00202A02" w:rsidP="00D972D7">
      <w:pPr>
        <w:tabs>
          <w:tab w:val="left" w:pos="720"/>
        </w:tabs>
        <w:spacing w:after="0"/>
        <w:ind w:left="-450" w:firstLine="45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ე</w:t>
      </w:r>
      <w:r w:rsidR="003807FA">
        <w:rPr>
          <w:rFonts w:ascii="Sylfaen" w:hAnsi="Sylfaen" w:cs="Sylfaen"/>
          <w:sz w:val="24"/>
          <w:szCs w:val="24"/>
          <w:lang w:val="ka-GE"/>
        </w:rPr>
        <w:t xml:space="preserve">) </w:t>
      </w:r>
      <w:r w:rsidR="00972E23">
        <w:rPr>
          <w:rFonts w:ascii="Sylfaen" w:hAnsi="Sylfaen" w:cs="Sylfaen"/>
          <w:sz w:val="24"/>
          <w:szCs w:val="24"/>
          <w:lang w:val="ka-GE"/>
        </w:rPr>
        <w:t xml:space="preserve">მინისტრის, </w:t>
      </w:r>
      <w:r w:rsidR="007C1E64">
        <w:rPr>
          <w:rFonts w:ascii="Sylfaen" w:hAnsi="Sylfaen" w:cs="Sylfaen"/>
          <w:sz w:val="24"/>
          <w:szCs w:val="24"/>
          <w:lang w:val="ka-GE"/>
        </w:rPr>
        <w:t>მინისტრის პირველი მოადგილის, მოადგილეებისა და საზღვარგარეთ საქართველოს დიპლომატიური წარმომადგენლობებისა და საკონსულო დაწესებულებების</w:t>
      </w:r>
      <w:r w:rsidR="000F5B7D">
        <w:rPr>
          <w:rFonts w:ascii="Sylfaen" w:hAnsi="Sylfaen" w:cs="Sylfaen"/>
          <w:sz w:val="24"/>
          <w:szCs w:val="24"/>
        </w:rPr>
        <w:t xml:space="preserve"> </w:t>
      </w:r>
      <w:r w:rsidR="007C1E64">
        <w:rPr>
          <w:rFonts w:ascii="Sylfaen" w:hAnsi="Sylfaen" w:cs="Sylfaen"/>
          <w:sz w:val="24"/>
          <w:szCs w:val="24"/>
          <w:lang w:val="ka-GE"/>
        </w:rPr>
        <w:t>ხელმძღვანელების</w:t>
      </w:r>
      <w:r w:rsidR="000F5B7D">
        <w:rPr>
          <w:rFonts w:ascii="Sylfaen" w:hAnsi="Sylfaen" w:cs="Sylfaen"/>
          <w:sz w:val="24"/>
          <w:szCs w:val="24"/>
        </w:rPr>
        <w:t xml:space="preserve"> </w:t>
      </w:r>
      <w:r w:rsidR="007C1E64">
        <w:rPr>
          <w:rFonts w:ascii="Sylfaen" w:hAnsi="Sylfaen" w:cs="Sylfaen"/>
          <w:sz w:val="24"/>
          <w:szCs w:val="24"/>
          <w:lang w:val="ka-GE"/>
        </w:rPr>
        <w:t>მედიააქტივობების (ინტერვიუ, კომენტარი, ბრიფინგი და სხვა) განსაზღვრა,</w:t>
      </w:r>
      <w:r w:rsidR="000F5B7D">
        <w:rPr>
          <w:rFonts w:ascii="Sylfaen" w:hAnsi="Sylfaen" w:cs="Sylfaen"/>
          <w:sz w:val="24"/>
          <w:szCs w:val="24"/>
        </w:rPr>
        <w:t xml:space="preserve"> </w:t>
      </w:r>
      <w:r w:rsidR="007C1E64">
        <w:rPr>
          <w:rFonts w:ascii="Sylfaen" w:hAnsi="Sylfaen" w:cs="Sylfaen"/>
          <w:sz w:val="24"/>
          <w:szCs w:val="24"/>
          <w:lang w:val="ka-GE"/>
        </w:rPr>
        <w:t>კოორდინაცია;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202A02" w:rsidRDefault="00202A02" w:rsidP="00D972D7">
      <w:pPr>
        <w:tabs>
          <w:tab w:val="left" w:pos="720"/>
        </w:tabs>
        <w:spacing w:after="0"/>
        <w:ind w:left="-450" w:firstLine="45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ვ) </w:t>
      </w:r>
      <w:r w:rsidR="007C1E64">
        <w:rPr>
          <w:rFonts w:ascii="Sylfaen" w:hAnsi="Sylfaen" w:cs="Sylfaen"/>
          <w:sz w:val="24"/>
          <w:szCs w:val="24"/>
          <w:lang w:val="ka-GE"/>
        </w:rPr>
        <w:t>დირექტორატში შემავალი სტრუქტურული ქვედანაყოფების საქმიანობის კოორდინაცია;</w:t>
      </w:r>
    </w:p>
    <w:p w:rsidR="00202A02" w:rsidRPr="00DF52CA" w:rsidRDefault="00D972D7" w:rsidP="00D972D7">
      <w:pPr>
        <w:pStyle w:val="ListParagraph"/>
        <w:tabs>
          <w:tab w:val="left" w:pos="720"/>
        </w:tabs>
        <w:spacing w:after="0"/>
        <w:ind w:left="-450" w:firstLine="45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="00202A02">
        <w:rPr>
          <w:rFonts w:ascii="Sylfaen" w:hAnsi="Sylfaen" w:cs="Sylfaen"/>
          <w:sz w:val="24"/>
          <w:szCs w:val="24"/>
          <w:lang w:val="ka-GE"/>
        </w:rPr>
        <w:t xml:space="preserve">ზ) </w:t>
      </w:r>
      <w:r w:rsidR="007C1E64">
        <w:rPr>
          <w:rFonts w:ascii="Sylfaen" w:hAnsi="Sylfaen" w:cs="Sylfaen"/>
          <w:sz w:val="24"/>
          <w:szCs w:val="24"/>
          <w:lang w:val="ka-GE"/>
        </w:rPr>
        <w:t>საგარეო პოლიტიკისა და</w:t>
      </w:r>
      <w:r w:rsidR="000F5B7D">
        <w:rPr>
          <w:rFonts w:ascii="Sylfaen" w:hAnsi="Sylfaen" w:cs="Sylfaen"/>
          <w:sz w:val="24"/>
          <w:szCs w:val="24"/>
        </w:rPr>
        <w:t xml:space="preserve"> </w:t>
      </w:r>
      <w:r w:rsidR="007C1E64">
        <w:rPr>
          <w:rFonts w:ascii="Sylfaen" w:hAnsi="Sylfaen" w:cs="Sylfaen"/>
          <w:sz w:val="24"/>
          <w:szCs w:val="24"/>
          <w:lang w:val="ka-GE"/>
        </w:rPr>
        <w:t>სამინისტროს საქმიანობის საკითხებზე საჯარო ხასიათის პუბლიკაციების, გზავნილების კოორდინაცია</w:t>
      </w:r>
      <w:r w:rsidR="00202A02" w:rsidRPr="00DF52CA">
        <w:rPr>
          <w:rFonts w:ascii="Sylfaen" w:hAnsi="Sylfaen" w:cs="Sylfaen"/>
          <w:sz w:val="24"/>
          <w:szCs w:val="24"/>
          <w:lang w:val="ka-GE"/>
        </w:rPr>
        <w:t>;</w:t>
      </w:r>
    </w:p>
    <w:p w:rsidR="0091405E" w:rsidRPr="00DF52CA" w:rsidRDefault="00202A02" w:rsidP="00D972D7">
      <w:pPr>
        <w:tabs>
          <w:tab w:val="left" w:pos="720"/>
        </w:tabs>
        <w:spacing w:after="0"/>
        <w:ind w:left="-450" w:firstLine="45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თ) </w:t>
      </w:r>
      <w:r w:rsidR="0091405E" w:rsidRPr="00DF52CA">
        <w:rPr>
          <w:rFonts w:ascii="Sylfaen" w:hAnsi="Sylfaen" w:cs="Sylfaen"/>
          <w:sz w:val="24"/>
          <w:szCs w:val="24"/>
          <w:lang w:val="ka-GE"/>
        </w:rPr>
        <w:t>ქვეყნის საგარეო პოლიტიკური პრიორიტეტების მიმართულებით გაწეული დიპლომატიური ძალისხმევის შესახებ საზოგადოების ფართო წრეების</w:t>
      </w:r>
      <w:r w:rsidR="000F5B7D">
        <w:rPr>
          <w:rFonts w:ascii="Sylfaen" w:hAnsi="Sylfaen" w:cs="Sylfaen"/>
          <w:sz w:val="24"/>
          <w:szCs w:val="24"/>
        </w:rPr>
        <w:t xml:space="preserve"> </w:t>
      </w:r>
      <w:r w:rsidR="0091405E" w:rsidRPr="00DF52CA">
        <w:rPr>
          <w:rFonts w:ascii="Sylfaen" w:hAnsi="Sylfaen" w:cs="Sylfaen"/>
          <w:sz w:val="24"/>
          <w:szCs w:val="24"/>
          <w:lang w:val="ka-GE"/>
        </w:rPr>
        <w:t xml:space="preserve">ინფორმირების მიზნით, საკომუნიკაციო </w:t>
      </w:r>
      <w:r w:rsidR="007C1E64">
        <w:rPr>
          <w:rFonts w:ascii="Sylfaen" w:hAnsi="Sylfaen" w:cs="Sylfaen"/>
          <w:sz w:val="24"/>
          <w:szCs w:val="24"/>
          <w:lang w:val="ka-GE"/>
        </w:rPr>
        <w:t>ღონისძიებების, საერთაშორისო ფორუმებისა და კონფერენციების დაგეგმვა და განხორციელება;</w:t>
      </w:r>
      <w:r w:rsidR="0091405E" w:rsidRPr="00DF52CA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D972D7" w:rsidRDefault="00202A02" w:rsidP="00D972D7">
      <w:pPr>
        <w:pStyle w:val="ListParagraph"/>
        <w:tabs>
          <w:tab w:val="left" w:pos="720"/>
        </w:tabs>
        <w:ind w:left="-450" w:firstLine="45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ი) </w:t>
      </w:r>
      <w:r w:rsidR="007C1E64">
        <w:rPr>
          <w:rFonts w:ascii="Sylfaen" w:hAnsi="Sylfaen" w:cs="Sylfaen"/>
          <w:sz w:val="24"/>
          <w:szCs w:val="24"/>
          <w:lang w:val="ka-GE"/>
        </w:rPr>
        <w:t>მედიასთ</w:t>
      </w:r>
      <w:r w:rsidR="00650F9D">
        <w:rPr>
          <w:rFonts w:ascii="Sylfaen" w:hAnsi="Sylfaen" w:cs="Sylfaen"/>
          <w:sz w:val="24"/>
          <w:szCs w:val="24"/>
          <w:lang w:val="ka-GE"/>
        </w:rPr>
        <w:t>ა</w:t>
      </w:r>
      <w:r w:rsidR="007C1E64">
        <w:rPr>
          <w:rFonts w:ascii="Sylfaen" w:hAnsi="Sylfaen" w:cs="Sylfaen"/>
          <w:sz w:val="24"/>
          <w:szCs w:val="24"/>
          <w:lang w:val="ka-GE"/>
        </w:rPr>
        <w:t xml:space="preserve">ნ, სამეცნიერო წრეებთან, საერთაშორისო, არასამთავრობო და </w:t>
      </w:r>
      <w:r w:rsidR="00650F9D">
        <w:rPr>
          <w:rFonts w:ascii="Sylfaen" w:hAnsi="Sylfaen" w:cs="Sylfaen"/>
          <w:sz w:val="24"/>
          <w:szCs w:val="24"/>
          <w:lang w:val="ka-GE"/>
        </w:rPr>
        <w:t>კვ</w:t>
      </w:r>
      <w:r w:rsidR="007C1E64">
        <w:rPr>
          <w:rFonts w:ascii="Sylfaen" w:hAnsi="Sylfaen" w:cs="Sylfaen"/>
          <w:sz w:val="24"/>
          <w:szCs w:val="24"/>
          <w:lang w:val="ka-GE"/>
        </w:rPr>
        <w:t>ლევით ორგანიზაციებთან ურთიერთობა;</w:t>
      </w:r>
      <w:r w:rsidR="00D972D7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D972D7" w:rsidRDefault="00650F9D" w:rsidP="00D972D7">
      <w:pPr>
        <w:pStyle w:val="ListParagraph"/>
        <w:tabs>
          <w:tab w:val="left" w:pos="720"/>
        </w:tabs>
        <w:ind w:left="-450" w:firstLine="45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="00D972D7">
        <w:rPr>
          <w:rFonts w:ascii="Sylfaen" w:hAnsi="Sylfaen" w:cs="Sylfaen"/>
          <w:sz w:val="24"/>
          <w:szCs w:val="24"/>
          <w:lang w:val="ka-GE"/>
        </w:rPr>
        <w:t>კ)</w:t>
      </w:r>
      <w:r>
        <w:rPr>
          <w:rFonts w:ascii="Sylfaen" w:hAnsi="Sylfaen" w:cs="Sylfaen"/>
          <w:sz w:val="24"/>
          <w:szCs w:val="24"/>
          <w:lang w:val="ka-GE"/>
        </w:rPr>
        <w:t xml:space="preserve"> ანტიკრიზისული კომუნიკაციის განხორციელების მიზნით, სამინისტროს კომპეტენციაში შემავალი საკითხების შესაბამისად</w:t>
      </w:r>
      <w:r w:rsidR="00141184">
        <w:rPr>
          <w:rFonts w:ascii="Sylfaen" w:hAnsi="Sylfaen" w:cs="Sylfaen"/>
          <w:sz w:val="24"/>
          <w:szCs w:val="24"/>
          <w:lang w:val="ka-GE"/>
        </w:rPr>
        <w:t>,</w:t>
      </w:r>
      <w:r>
        <w:rPr>
          <w:rFonts w:ascii="Sylfaen" w:hAnsi="Sylfaen" w:cs="Sylfaen"/>
          <w:sz w:val="24"/>
          <w:szCs w:val="24"/>
          <w:lang w:val="ka-GE"/>
        </w:rPr>
        <w:t xml:space="preserve"> ინფორმაციის კოორდინაცია</w:t>
      </w:r>
      <w:r w:rsidR="000F5B7D">
        <w:rPr>
          <w:rFonts w:ascii="Sylfaen" w:hAnsi="Sylfaen" w:cs="Sylfae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სამინისტროს</w:t>
      </w:r>
      <w:r w:rsidR="000F5B7D">
        <w:rPr>
          <w:rFonts w:ascii="Sylfaen" w:hAnsi="Sylfaen" w:cs="Sylfae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სტრუქტურულ ქვედანაყოფებთან და საზღვარგარეთ საქართველოს დიპლომატიურ წარმომადგენლობებთან და</w:t>
      </w:r>
      <w:r w:rsidR="000F5B7D">
        <w:rPr>
          <w:rFonts w:ascii="Sylfaen" w:hAnsi="Sylfaen" w:cs="Sylfae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საკონსულო დაწესებულებებთან;</w:t>
      </w:r>
    </w:p>
    <w:p w:rsidR="00650F9D" w:rsidRDefault="00650F9D" w:rsidP="00D972D7">
      <w:pPr>
        <w:pStyle w:val="ListParagraph"/>
        <w:tabs>
          <w:tab w:val="left" w:pos="720"/>
        </w:tabs>
        <w:ind w:left="-450" w:firstLine="45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lastRenderedPageBreak/>
        <w:t xml:space="preserve"> ლ) საგარეო პოლიტიკის საკითხებზე ინფორმაციის</w:t>
      </w:r>
      <w:r w:rsidR="000F5B7D">
        <w:rPr>
          <w:rFonts w:ascii="Sylfaen" w:hAnsi="Sylfaen" w:cs="Sylfae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ყოველდღიური მონიტორინგი და შესაბამისი რეაგირების დაგეგმვა (კომენტარები/ინტერვიუები/ განცხადებები);</w:t>
      </w:r>
    </w:p>
    <w:p w:rsidR="00650F9D" w:rsidRDefault="00650F9D" w:rsidP="00D972D7">
      <w:pPr>
        <w:pStyle w:val="ListParagraph"/>
        <w:tabs>
          <w:tab w:val="left" w:pos="720"/>
        </w:tabs>
        <w:ind w:left="-450" w:firstLine="45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მ) სამინისტროს საქმიანობის შესახებ საზოგადოების პროაქტიული ინფორმირების მიზნით, განცხადებების</w:t>
      </w:r>
      <w:r w:rsidR="000F5B7D">
        <w:rPr>
          <w:rFonts w:ascii="Sylfaen" w:hAnsi="Sylfaen" w:cs="Sylfaen"/>
          <w:sz w:val="24"/>
          <w:szCs w:val="24"/>
          <w:lang w:val="ka-GE"/>
        </w:rPr>
        <w:t>/</w:t>
      </w:r>
      <w:r>
        <w:rPr>
          <w:rFonts w:ascii="Sylfaen" w:hAnsi="Sylfaen" w:cs="Sylfaen"/>
          <w:sz w:val="24"/>
          <w:szCs w:val="24"/>
          <w:lang w:val="ka-GE"/>
        </w:rPr>
        <w:t>კომენტარების/ინტერვიუების ორგანიზება/განხორციელება.</w:t>
      </w:r>
    </w:p>
    <w:p w:rsidR="00D972D7" w:rsidRDefault="00D972D7" w:rsidP="00D972D7">
      <w:pPr>
        <w:pStyle w:val="ListParagraph"/>
        <w:tabs>
          <w:tab w:val="left" w:pos="720"/>
        </w:tabs>
        <w:ind w:left="-450" w:firstLine="45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EE4E5F" w:rsidRDefault="00DE5B7B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b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="00DF52CA" w:rsidRPr="00DF52CA">
        <w:rPr>
          <w:rFonts w:ascii="Sylfaen" w:hAnsi="Sylfaen" w:cs="Sylfaen"/>
          <w:b/>
          <w:sz w:val="24"/>
          <w:szCs w:val="24"/>
          <w:lang w:val="ka-GE"/>
        </w:rPr>
        <w:t xml:space="preserve">მუხლი 3. </w:t>
      </w:r>
      <w:r w:rsidR="00970B89">
        <w:rPr>
          <w:rFonts w:ascii="Sylfaen" w:hAnsi="Sylfaen" w:cs="Sylfaen"/>
          <w:b/>
          <w:sz w:val="24"/>
          <w:szCs w:val="24"/>
          <w:lang w:val="ka-GE"/>
        </w:rPr>
        <w:t>დირექტორა</w:t>
      </w:r>
      <w:r w:rsidR="00DF52CA" w:rsidRPr="00DF52CA">
        <w:rPr>
          <w:rFonts w:ascii="Sylfaen" w:hAnsi="Sylfaen" w:cs="Sylfaen"/>
          <w:b/>
          <w:sz w:val="24"/>
          <w:szCs w:val="24"/>
          <w:lang w:val="ka-GE"/>
        </w:rPr>
        <w:t>ტის ხელმძღვანელობა</w:t>
      </w:r>
    </w:p>
    <w:p w:rsidR="00DF52CA" w:rsidRPr="00EE4E5F" w:rsidRDefault="00DE5B7B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b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="00EE4E5F" w:rsidRPr="00EE4E5F">
        <w:rPr>
          <w:rFonts w:ascii="Sylfaen" w:hAnsi="Sylfaen" w:cs="Sylfaen"/>
          <w:sz w:val="24"/>
          <w:szCs w:val="24"/>
          <w:lang w:val="ka-GE"/>
        </w:rPr>
        <w:t>1.</w:t>
      </w:r>
      <w:r w:rsidR="00EE4E5F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r w:rsidR="00DF52CA" w:rsidRPr="00EE4E5F">
        <w:rPr>
          <w:rFonts w:ascii="Sylfaen" w:hAnsi="Sylfaen" w:cs="Sylfaen"/>
          <w:sz w:val="24"/>
          <w:szCs w:val="24"/>
          <w:lang w:val="ka-GE"/>
        </w:rPr>
        <w:t>დირექტორატს ხელმძღვანელობს გენერალური დირექტორი, რომელსაც კანონმდებლობით დადგენილი წესით თანამდებობაზე ნიშნავს და თანამდებობიდან ათავისუფლებს მინისტრი.</w:t>
      </w:r>
    </w:p>
    <w:p w:rsid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2. გენერალური დირექტორი</w:t>
      </w:r>
      <w:r w:rsidRPr="00EE4E5F">
        <w:rPr>
          <w:rFonts w:ascii="Sylfaen" w:hAnsi="Sylfaen" w:cs="Sylfaen"/>
          <w:sz w:val="24"/>
          <w:szCs w:val="24"/>
          <w:lang w:val="ka-GE"/>
        </w:rPr>
        <w:t xml:space="preserve"> ანგარიშვალდებულია მინისტრისა და კურატორი მინისტრის მოადგილის წინაშე.</w:t>
      </w:r>
    </w:p>
    <w:p w:rsidR="00EE4E5F" w:rsidRPr="00EE4E5F" w:rsidRDefault="004042F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3</w:t>
      </w:r>
      <w:r w:rsidR="00EE4E5F">
        <w:rPr>
          <w:rFonts w:ascii="Sylfaen" w:hAnsi="Sylfaen" w:cs="Sylfaen"/>
          <w:sz w:val="24"/>
          <w:szCs w:val="24"/>
          <w:lang w:val="ka-GE"/>
        </w:rPr>
        <w:t>. გენერალური დირექტორი</w:t>
      </w:r>
      <w:r w:rsidR="00EE4E5F" w:rsidRPr="00EE4E5F">
        <w:rPr>
          <w:rFonts w:ascii="Sylfaen" w:hAnsi="Sylfaen" w:cs="Sylfaen"/>
          <w:sz w:val="24"/>
          <w:szCs w:val="24"/>
          <w:lang w:val="ka-GE"/>
        </w:rPr>
        <w:t>:</w:t>
      </w:r>
    </w:p>
    <w:p w:rsidR="00EE4E5F" w:rsidRP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 w:rsidRPr="00EE4E5F">
        <w:rPr>
          <w:rFonts w:ascii="Sylfaen" w:hAnsi="Sylfaen" w:cs="Sylfaen"/>
          <w:sz w:val="24"/>
          <w:szCs w:val="24"/>
          <w:lang w:val="ka-GE"/>
        </w:rPr>
        <w:t>ა) ხელმძღვანელობს და წარმართავს დირექტორატისა და მის შემადგენლობაში შემავალი დეპარტამენტების საქმიანობას;</w:t>
      </w:r>
    </w:p>
    <w:p w:rsidR="00EE4E5F" w:rsidRP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 w:rsidRPr="00EE4E5F">
        <w:rPr>
          <w:rFonts w:ascii="Sylfaen" w:hAnsi="Sylfaen" w:cs="Sylfaen"/>
          <w:sz w:val="24"/>
          <w:szCs w:val="24"/>
          <w:lang w:val="ka-GE"/>
        </w:rPr>
        <w:t>ბ) წარმოადგენს დირექტორატს დაკისრებული უფლება-მოვალეობების განხორციელებისას და პასუხისმგებელია დირექტორატზე დაკისრებული ფუნქციებისა და ამოცანების შესრულებაზე;</w:t>
      </w:r>
    </w:p>
    <w:p w:rsidR="00EE4E5F" w:rsidRPr="00EE4E5F" w:rsidRDefault="00772FF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="00EE4E5F" w:rsidRPr="00EE4E5F">
        <w:rPr>
          <w:rFonts w:ascii="Sylfaen" w:hAnsi="Sylfaen" w:cs="Sylfaen"/>
          <w:sz w:val="24"/>
          <w:szCs w:val="24"/>
          <w:lang w:val="ka-GE"/>
        </w:rPr>
        <w:t>გ) ანაწილებს მოვალეობებს მის შემადგენლობაში შემავალი დეპარტამენტების დირექტორებსა და</w:t>
      </w:r>
      <w:r w:rsidR="00650F9D">
        <w:rPr>
          <w:rFonts w:ascii="Sylfaen" w:hAnsi="Sylfaen" w:cs="Sylfaen"/>
          <w:sz w:val="24"/>
          <w:szCs w:val="24"/>
          <w:lang w:val="ka-GE"/>
        </w:rPr>
        <w:t xml:space="preserve"> სხვა თანამშრომლებს</w:t>
      </w:r>
      <w:r w:rsidR="00EE4E5F" w:rsidRPr="00EE4E5F">
        <w:rPr>
          <w:rFonts w:ascii="Sylfaen" w:hAnsi="Sylfaen" w:cs="Sylfaen"/>
          <w:sz w:val="24"/>
          <w:szCs w:val="24"/>
          <w:lang w:val="ka-GE"/>
        </w:rPr>
        <w:t xml:space="preserve"> შორის, აძლევს მათ მითითებებსა და განკარგულებებს;</w:t>
      </w:r>
    </w:p>
    <w:p w:rsidR="00EE4E5F" w:rsidRP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 w:rsidRPr="00EE4E5F">
        <w:rPr>
          <w:rFonts w:ascii="Sylfaen" w:hAnsi="Sylfaen" w:cs="Sylfaen"/>
          <w:sz w:val="24"/>
          <w:szCs w:val="24"/>
          <w:lang w:val="ka-GE"/>
        </w:rPr>
        <w:t>დ) ზედამხედველობას უწევს მის შემადგენლობაში შემავალი დეპარტამენტების მოხელეების მიერ თავიანთი სამსახურებრივი მოვალეობების ჯეროვან შესრულებას, ახორციელებს მათ მიერ სამინისტროს შინაგანაწესის შესრულების კონტროლს;</w:t>
      </w:r>
    </w:p>
    <w:p w:rsidR="00EE4E5F" w:rsidRP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ე</w:t>
      </w:r>
      <w:r w:rsidRPr="00EE4E5F">
        <w:rPr>
          <w:rFonts w:ascii="Sylfaen" w:hAnsi="Sylfaen" w:cs="Sylfaen"/>
          <w:sz w:val="24"/>
          <w:szCs w:val="24"/>
          <w:lang w:val="ka-GE"/>
        </w:rPr>
        <w:t>) ხელს აწერს მის შემადგენლობაში შემავალი დეპარტამენტებში მომზადებულ წერილებს და კომპეტენციის ფარგლებში ვიზას ადებს სამინისტროს სტრუქტურული ქვედანაყოფების მიერ მომზადებულ დოკუმენტებს;</w:t>
      </w:r>
    </w:p>
    <w:p w:rsidR="00EE4E5F" w:rsidRP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ვ</w:t>
      </w:r>
      <w:r w:rsidRPr="00EE4E5F">
        <w:rPr>
          <w:rFonts w:ascii="Sylfaen" w:hAnsi="Sylfaen" w:cs="Sylfaen"/>
          <w:sz w:val="24"/>
          <w:szCs w:val="24"/>
          <w:lang w:val="ka-GE"/>
        </w:rPr>
        <w:t>) სამინისტროს ხელმძღვანელობას წარუდგენს ანგარიშს დირექტორატის მიერ გაწეული საქმიანობის შესახებ;</w:t>
      </w:r>
    </w:p>
    <w:p w:rsidR="00EE4E5F" w:rsidRP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ზ</w:t>
      </w:r>
      <w:r w:rsidRPr="00EE4E5F">
        <w:rPr>
          <w:rFonts w:ascii="Sylfaen" w:hAnsi="Sylfaen" w:cs="Sylfaen"/>
          <w:sz w:val="24"/>
          <w:szCs w:val="24"/>
          <w:lang w:val="ka-GE"/>
        </w:rPr>
        <w:t>) ორგანიზებას უკეთებს ამ დებულებით დირექტორატისათვის დაკისრებული ფუნქციების შესრულებას, რისთვისაც ამზადებს წინადადებებს ცალკეული საკითხების მოწესრიგებისა და გადაწყვეტის მიზნით;</w:t>
      </w:r>
    </w:p>
    <w:p w:rsidR="00EE4E5F" w:rsidRP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თ</w:t>
      </w:r>
      <w:r w:rsidRPr="00EE4E5F">
        <w:rPr>
          <w:rFonts w:ascii="Sylfaen" w:hAnsi="Sylfaen" w:cs="Sylfaen"/>
          <w:sz w:val="24"/>
          <w:szCs w:val="24"/>
          <w:lang w:val="ka-GE"/>
        </w:rPr>
        <w:t>) წარუდგენს სამინისტროს ხელმძღვანელობას წინადადებებს მის შემადგენლობაში შემავალი დეპარტამენტების შიდა სტრუქტურის, საშტატო ნუსხის, მუშაობის ორგანიზაციის, დეპარტამენტების მოხელეების რანგირების, წახალისების ან მათთვის დისციპლინური პასუხისმგებლობის დაკისრების შესახებ;</w:t>
      </w:r>
    </w:p>
    <w:p w:rsidR="00EE4E5F" w:rsidRP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ი</w:t>
      </w:r>
      <w:r w:rsidRPr="00EE4E5F">
        <w:rPr>
          <w:rFonts w:ascii="Sylfaen" w:hAnsi="Sylfaen" w:cs="Sylfaen"/>
          <w:sz w:val="24"/>
          <w:szCs w:val="24"/>
          <w:lang w:val="ka-GE"/>
        </w:rPr>
        <w:t>) მონაწილეობას იღებს საქართველოსა და საზღვარგარეთ დაგეგმილ სხვადასხვა ღონისძიებებსა და ვიზიტებში</w:t>
      </w:r>
      <w:r w:rsidR="000F5B7D">
        <w:rPr>
          <w:rFonts w:ascii="Sylfaen" w:hAnsi="Sylfaen" w:cs="Sylfaen"/>
          <w:sz w:val="24"/>
          <w:szCs w:val="24"/>
        </w:rPr>
        <w:t>,</w:t>
      </w:r>
      <w:r w:rsidRPr="00EE4E5F">
        <w:rPr>
          <w:rFonts w:ascii="Sylfaen" w:hAnsi="Sylfaen" w:cs="Sylfaen"/>
          <w:sz w:val="24"/>
          <w:szCs w:val="24"/>
          <w:lang w:val="ka-GE"/>
        </w:rPr>
        <w:t xml:space="preserve"> ასევე</w:t>
      </w:r>
      <w:r w:rsidR="000F5B7D">
        <w:rPr>
          <w:rFonts w:ascii="Sylfaen" w:hAnsi="Sylfaen" w:cs="Sylfaen"/>
          <w:sz w:val="24"/>
          <w:szCs w:val="24"/>
        </w:rPr>
        <w:t xml:space="preserve">, </w:t>
      </w:r>
      <w:r w:rsidRPr="00EE4E5F">
        <w:rPr>
          <w:rFonts w:ascii="Sylfaen" w:hAnsi="Sylfaen" w:cs="Sylfaen"/>
          <w:sz w:val="24"/>
          <w:szCs w:val="24"/>
          <w:lang w:val="ka-GE"/>
        </w:rPr>
        <w:t>პოლიტიკურ კონსულტაციებში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EE4E5F" w:rsidRPr="00EE4E5F" w:rsidRDefault="00772FF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lastRenderedPageBreak/>
        <w:t xml:space="preserve"> </w:t>
      </w:r>
      <w:r w:rsidR="00EE4E5F">
        <w:rPr>
          <w:rFonts w:ascii="Sylfaen" w:hAnsi="Sylfaen" w:cs="Sylfaen"/>
          <w:sz w:val="24"/>
          <w:szCs w:val="24"/>
          <w:lang w:val="ka-GE"/>
        </w:rPr>
        <w:t>კ</w:t>
      </w:r>
      <w:r w:rsidR="00EE4E5F" w:rsidRPr="00EE4E5F">
        <w:rPr>
          <w:rFonts w:ascii="Sylfaen" w:hAnsi="Sylfaen" w:cs="Sylfaen"/>
          <w:sz w:val="24"/>
          <w:szCs w:val="24"/>
          <w:lang w:val="ka-GE"/>
        </w:rPr>
        <w:t>) შუამდგომლობს იმ სახსრების, მოწყობილობებისა და ინვენტარის გამოყოფაზე, რაც აუცილებელია დირექტორატის წინაშე მდგარი ფუნქციებისა და ამოცანების შესასრულებლად;</w:t>
      </w:r>
    </w:p>
    <w:p w:rsidR="00EE4E5F" w:rsidRP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ლ</w:t>
      </w:r>
      <w:r w:rsidRPr="00EE4E5F">
        <w:rPr>
          <w:rFonts w:ascii="Sylfaen" w:hAnsi="Sylfaen" w:cs="Sylfaen"/>
          <w:sz w:val="24"/>
          <w:szCs w:val="24"/>
          <w:lang w:val="ka-GE"/>
        </w:rPr>
        <w:t>) დირექტორატის სახელით იძლევა დასკვნებს კომპეტენციის ფარგლებში;</w:t>
      </w:r>
    </w:p>
    <w:p w:rsidR="00EE4E5F" w:rsidRP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მ</w:t>
      </w:r>
      <w:r w:rsidRPr="00EE4E5F">
        <w:rPr>
          <w:rFonts w:ascii="Sylfaen" w:hAnsi="Sylfaen" w:cs="Sylfaen"/>
          <w:sz w:val="24"/>
          <w:szCs w:val="24"/>
          <w:lang w:val="ka-GE"/>
        </w:rPr>
        <w:t>) შუამდგომლობს მის შემადგენლობაში შემავალი დეპარტამენტების მოხელეთა კვალიფიკაციის ამაღლებისა და გადამზადების თაობაზე;</w:t>
      </w:r>
    </w:p>
    <w:p w:rsidR="00EE4E5F" w:rsidRPr="00EE4E5F" w:rsidRDefault="00EE4E5F" w:rsidP="00EE4E5F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ნ</w:t>
      </w:r>
      <w:r w:rsidRPr="00EE4E5F">
        <w:rPr>
          <w:rFonts w:ascii="Sylfaen" w:hAnsi="Sylfaen" w:cs="Sylfaen"/>
          <w:sz w:val="24"/>
          <w:szCs w:val="24"/>
          <w:lang w:val="ka-GE"/>
        </w:rPr>
        <w:t>) ახორციელებს ამ დებულებით, მინისტრის სამართლებრივი აქტებითა და სხვა შესაბამისი აქტებით განსაზღვრულ ფუნქციებსა და დავალებებს.</w:t>
      </w:r>
    </w:p>
    <w:p w:rsidR="00A50094" w:rsidRPr="001D2D37" w:rsidRDefault="00EE4E5F" w:rsidP="001D2D37">
      <w:pPr>
        <w:pStyle w:val="ListParagraph"/>
        <w:tabs>
          <w:tab w:val="left" w:pos="720"/>
        </w:tabs>
        <w:ind w:left="-180"/>
        <w:jc w:val="both"/>
        <w:rPr>
          <w:rFonts w:ascii="Sylfaen" w:hAnsi="Sylfaen" w:cs="Sylfaen"/>
          <w:sz w:val="24"/>
          <w:szCs w:val="24"/>
          <w:lang w:val="ka-GE"/>
        </w:rPr>
      </w:pPr>
      <w:r w:rsidRPr="00EE4E5F">
        <w:rPr>
          <w:rFonts w:ascii="Sylfaen" w:hAnsi="Sylfaen" w:cs="Sylfaen"/>
          <w:sz w:val="24"/>
          <w:szCs w:val="24"/>
          <w:lang w:val="ka-GE"/>
        </w:rPr>
        <w:t xml:space="preserve">4. </w:t>
      </w:r>
      <w:r>
        <w:rPr>
          <w:rFonts w:ascii="Sylfaen" w:hAnsi="Sylfaen" w:cs="Sylfaen"/>
          <w:sz w:val="24"/>
          <w:szCs w:val="24"/>
          <w:lang w:val="ka-GE"/>
        </w:rPr>
        <w:t>გენერალური დირექტორის</w:t>
      </w:r>
      <w:r w:rsidRPr="00EE4E5F">
        <w:rPr>
          <w:rFonts w:ascii="Sylfaen" w:hAnsi="Sylfaen" w:cs="Sylfaen"/>
          <w:sz w:val="24"/>
          <w:szCs w:val="24"/>
          <w:lang w:val="ka-GE"/>
        </w:rPr>
        <w:t xml:space="preserve"> არყოფნის შემთხვევაში, მისი მოვალეობის შესრულება ეკისრება დირექტორატში შემავალი დეპარტამენტების ერთ-ერთ დირექტორს, გენერალური დირექტორის წარდგინებითა და მინი</w:t>
      </w:r>
      <w:bookmarkStart w:id="0" w:name="_GoBack"/>
      <w:bookmarkEnd w:id="0"/>
      <w:r w:rsidRPr="00EE4E5F">
        <w:rPr>
          <w:rFonts w:ascii="Sylfaen" w:hAnsi="Sylfaen" w:cs="Sylfaen"/>
          <w:sz w:val="24"/>
          <w:szCs w:val="24"/>
          <w:lang w:val="ka-GE"/>
        </w:rPr>
        <w:t>სტრის გადაწყვეტილებით.</w:t>
      </w:r>
    </w:p>
    <w:sectPr w:rsidR="00A50094" w:rsidRPr="001D2D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F45CE"/>
    <w:multiLevelType w:val="hybridMultilevel"/>
    <w:tmpl w:val="7696E5F8"/>
    <w:lvl w:ilvl="0" w:tplc="9C1EB0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860B86"/>
    <w:multiLevelType w:val="hybridMultilevel"/>
    <w:tmpl w:val="DC4A81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F08B6"/>
    <w:multiLevelType w:val="hybridMultilevel"/>
    <w:tmpl w:val="BF4C6BFC"/>
    <w:lvl w:ilvl="0" w:tplc="D2AEF8B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1EA7322F"/>
    <w:multiLevelType w:val="hybridMultilevel"/>
    <w:tmpl w:val="46F451B6"/>
    <w:lvl w:ilvl="0" w:tplc="09E263BE">
      <w:start w:val="1"/>
      <w:numFmt w:val="decimal"/>
      <w:lvlText w:val="%1."/>
      <w:lvlJc w:val="left"/>
      <w:pPr>
        <w:ind w:left="900" w:hanging="360"/>
      </w:pPr>
      <w:rPr>
        <w:rFonts w:ascii="Sylfaen" w:eastAsiaTheme="minorHAnsi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2BB0DFB"/>
    <w:multiLevelType w:val="hybridMultilevel"/>
    <w:tmpl w:val="570CCD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14F1A"/>
    <w:multiLevelType w:val="hybridMultilevel"/>
    <w:tmpl w:val="1D408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81774"/>
    <w:multiLevelType w:val="hybridMultilevel"/>
    <w:tmpl w:val="5C9C4820"/>
    <w:lvl w:ilvl="0" w:tplc="B32A0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655DEB"/>
    <w:multiLevelType w:val="hybridMultilevel"/>
    <w:tmpl w:val="009EEF74"/>
    <w:lvl w:ilvl="0" w:tplc="799E25B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6712583C"/>
    <w:multiLevelType w:val="hybridMultilevel"/>
    <w:tmpl w:val="0A166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9801C9"/>
    <w:multiLevelType w:val="hybridMultilevel"/>
    <w:tmpl w:val="037ACA6C"/>
    <w:lvl w:ilvl="0" w:tplc="E9C849D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73E3156A"/>
    <w:multiLevelType w:val="hybridMultilevel"/>
    <w:tmpl w:val="570CCD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7"/>
  </w:num>
  <w:num w:numId="7">
    <w:abstractNumId w:val="9"/>
  </w:num>
  <w:num w:numId="8">
    <w:abstractNumId w:val="2"/>
  </w:num>
  <w:num w:numId="9">
    <w:abstractNumId w:val="0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C11"/>
    <w:rsid w:val="000F5B7D"/>
    <w:rsid w:val="00141184"/>
    <w:rsid w:val="00191C83"/>
    <w:rsid w:val="001D2D37"/>
    <w:rsid w:val="00202A02"/>
    <w:rsid w:val="003807FA"/>
    <w:rsid w:val="004042FF"/>
    <w:rsid w:val="004279B3"/>
    <w:rsid w:val="0046484E"/>
    <w:rsid w:val="004A4F45"/>
    <w:rsid w:val="0050251B"/>
    <w:rsid w:val="005429DD"/>
    <w:rsid w:val="005C17A8"/>
    <w:rsid w:val="00650F9D"/>
    <w:rsid w:val="006D3E8F"/>
    <w:rsid w:val="006E152B"/>
    <w:rsid w:val="00772FFF"/>
    <w:rsid w:val="007C1E64"/>
    <w:rsid w:val="007D000D"/>
    <w:rsid w:val="00854342"/>
    <w:rsid w:val="0091405E"/>
    <w:rsid w:val="009216A4"/>
    <w:rsid w:val="00970B89"/>
    <w:rsid w:val="00972E23"/>
    <w:rsid w:val="00994EF6"/>
    <w:rsid w:val="009C0C11"/>
    <w:rsid w:val="00A50094"/>
    <w:rsid w:val="00AE4EC2"/>
    <w:rsid w:val="00B50251"/>
    <w:rsid w:val="00B5073E"/>
    <w:rsid w:val="00C55CE3"/>
    <w:rsid w:val="00C71E1E"/>
    <w:rsid w:val="00C724C5"/>
    <w:rsid w:val="00D972D7"/>
    <w:rsid w:val="00DE5B7B"/>
    <w:rsid w:val="00DF52CA"/>
    <w:rsid w:val="00E12452"/>
    <w:rsid w:val="00EE4E5F"/>
    <w:rsid w:val="00F62AD9"/>
    <w:rsid w:val="00FE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D41FCE-78DE-4D72-85F8-C5C1F7901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5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E4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B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B89"/>
    <w:rPr>
      <w:rFonts w:ascii="Segoe UI" w:hAnsi="Segoe UI" w:cs="Segoe UI"/>
      <w:sz w:val="18"/>
      <w:szCs w:val="18"/>
    </w:rPr>
  </w:style>
  <w:style w:type="paragraph" w:customStyle="1" w:styleId="sataurixml">
    <w:name w:val="satauri_xml"/>
    <w:basedOn w:val="Normal"/>
    <w:autoRedefine/>
    <w:rsid w:val="00A50094"/>
    <w:pPr>
      <w:spacing w:before="240" w:after="120" w:line="240" w:lineRule="auto"/>
      <w:jc w:val="center"/>
    </w:pPr>
    <w:rPr>
      <w:rFonts w:ascii="Sylfaen" w:eastAsia="Times New Roman" w:hAnsi="Sylfaen" w:cs="Sylfaen"/>
      <w:b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Keti Lagvilava</dc:creator>
  <cp:keywords/>
  <dc:description/>
  <cp:lastModifiedBy>USER</cp:lastModifiedBy>
  <cp:revision>4</cp:revision>
  <cp:lastPrinted>2020-10-20T10:55:00Z</cp:lastPrinted>
  <dcterms:created xsi:type="dcterms:W3CDTF">2020-10-29T17:29:00Z</dcterms:created>
  <dcterms:modified xsi:type="dcterms:W3CDTF">2020-10-30T11:18:00Z</dcterms:modified>
</cp:coreProperties>
</file>