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E2B3B" w14:textId="7BA28D84" w:rsidR="006A0840" w:rsidRPr="00315876" w:rsidRDefault="006A0840" w:rsidP="006A0840">
      <w:pPr>
        <w:pStyle w:val="NoSpacing"/>
        <w:jc w:val="right"/>
        <w:rPr>
          <w:rFonts w:ascii="Sylfaen" w:hAnsi="Sylfaen" w:cs="Sylfaen"/>
          <w:b/>
          <w:lang w:val="ka-GE"/>
        </w:rPr>
      </w:pPr>
      <w:r w:rsidRPr="00315876">
        <w:rPr>
          <w:rFonts w:ascii="Sylfaen" w:hAnsi="Sylfaen" w:cs="Sylfaen"/>
          <w:b/>
          <w:lang w:val="ka-GE"/>
        </w:rPr>
        <w:t xml:space="preserve">დანართი </w:t>
      </w:r>
      <w:r w:rsidR="00811695">
        <w:rPr>
          <w:rFonts w:ascii="Sylfaen" w:hAnsi="Sylfaen" w:cs="Sylfaen"/>
          <w:b/>
          <w:lang w:val="ru-RU"/>
        </w:rPr>
        <w:t>№</w:t>
      </w:r>
      <w:r w:rsidRPr="00315876">
        <w:rPr>
          <w:rFonts w:ascii="Sylfaen" w:hAnsi="Sylfaen" w:cs="Sylfaen"/>
          <w:b/>
          <w:lang w:val="ka-GE"/>
        </w:rPr>
        <w:t>6</w:t>
      </w:r>
    </w:p>
    <w:p w14:paraId="436D8193" w14:textId="77777777" w:rsidR="006A0840" w:rsidRPr="00315876" w:rsidRDefault="006A0840" w:rsidP="006A0840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5B10CA14" w14:textId="736D92B2" w:rsidR="006A0840" w:rsidRPr="00315876" w:rsidRDefault="006A0840" w:rsidP="006A0840">
      <w:pPr>
        <w:pStyle w:val="NoSpacing"/>
        <w:jc w:val="center"/>
        <w:rPr>
          <w:rFonts w:ascii="Sylfaen" w:hAnsi="Sylfaen" w:cs="Sylfaen"/>
          <w:b/>
        </w:rPr>
      </w:pPr>
      <w:r w:rsidRPr="00315876">
        <w:rPr>
          <w:rFonts w:ascii="Sylfaen" w:hAnsi="Sylfaen" w:cs="Sylfaen"/>
          <w:b/>
          <w:lang w:val="ka-GE"/>
        </w:rPr>
        <w:t>სს ექსპ</w:t>
      </w:r>
      <w:r w:rsidR="00CF142B">
        <w:rPr>
          <w:rFonts w:ascii="Sylfaen" w:hAnsi="Sylfaen" w:cs="Sylfaen"/>
          <w:b/>
          <w:lang w:val="ka-GE"/>
        </w:rPr>
        <w:t>ე</w:t>
      </w:r>
      <w:r w:rsidRPr="00315876">
        <w:rPr>
          <w:rFonts w:ascii="Sylfaen" w:hAnsi="Sylfaen" w:cs="Sylfaen"/>
          <w:b/>
          <w:lang w:val="ka-GE"/>
        </w:rPr>
        <w:t>რტიზის</w:t>
      </w:r>
      <w:r w:rsidRPr="00315876">
        <w:rPr>
          <w:b/>
          <w:lang w:val="ka-GE"/>
        </w:rPr>
        <w:t xml:space="preserve"> </w:t>
      </w:r>
      <w:r w:rsidRPr="00315876">
        <w:rPr>
          <w:rFonts w:ascii="Sylfaen" w:hAnsi="Sylfaen" w:cs="Sylfaen"/>
          <w:b/>
          <w:lang w:val="ka-GE"/>
        </w:rPr>
        <w:t>სტატისტიკური</w:t>
      </w:r>
      <w:r w:rsidRPr="00315876">
        <w:rPr>
          <w:b/>
          <w:lang w:val="ka-GE"/>
        </w:rPr>
        <w:t xml:space="preserve"> </w:t>
      </w:r>
      <w:r w:rsidRPr="00315876">
        <w:rPr>
          <w:rFonts w:ascii="Sylfaen" w:hAnsi="Sylfaen"/>
          <w:b/>
          <w:lang w:val="ka-GE"/>
        </w:rPr>
        <w:t xml:space="preserve">მონაცემების </w:t>
      </w:r>
      <w:r w:rsidRPr="00315876">
        <w:rPr>
          <w:rFonts w:ascii="Sylfaen" w:hAnsi="Sylfaen" w:cs="Sylfaen"/>
          <w:b/>
          <w:lang w:val="ka-GE"/>
        </w:rPr>
        <w:t xml:space="preserve">ფორმა </w:t>
      </w:r>
    </w:p>
    <w:p w14:paraId="2E254DC3" w14:textId="77777777" w:rsidR="006A0840" w:rsidRPr="00315876" w:rsidRDefault="006A0840" w:rsidP="006A0840">
      <w:pPr>
        <w:pStyle w:val="NoSpacing"/>
        <w:jc w:val="center"/>
        <w:rPr>
          <w:rFonts w:ascii="Sylfaen" w:hAnsi="Sylfaen" w:cs="Sylfaen"/>
          <w:b/>
        </w:rPr>
      </w:pPr>
    </w:p>
    <w:p w14:paraId="68250C47" w14:textId="1C0238F2" w:rsidR="006A0840" w:rsidRPr="00315876" w:rsidRDefault="006A0840" w:rsidP="0037730A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eastAsia="Times New Roman" w:hAnsi="Sylfaen" w:cs="Sylfaen"/>
          <w:noProof/>
          <w:sz w:val="22"/>
          <w:szCs w:val="22"/>
          <w:lang w:val="en-US" w:eastAsia="x-none"/>
        </w:rPr>
      </w:pPr>
      <w:r w:rsidRPr="00315876">
        <w:rPr>
          <w:rFonts w:ascii="Sylfaen" w:eastAsia="Times New Roman" w:hAnsi="Sylfaen" w:cs="Sylfaen"/>
          <w:noProof/>
          <w:sz w:val="22"/>
          <w:szCs w:val="22"/>
          <w:lang w:val="en-US" w:eastAsia="x-none"/>
        </w:rPr>
        <w:t>________________________________________________________________</w:t>
      </w:r>
    </w:p>
    <w:p w14:paraId="7054E2D8" w14:textId="1C4F5BAE" w:rsidR="006A0840" w:rsidRPr="00315876" w:rsidRDefault="00F924B3" w:rsidP="0037730A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</w:pPr>
      <w:r w:rsidRPr="00315876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>(</w:t>
      </w:r>
      <w:r w:rsidRPr="00315876">
        <w:rPr>
          <w:rFonts w:ascii="Sylfaen" w:eastAsia="Times New Roman" w:hAnsi="Sylfaen" w:cs="Sylfaen"/>
          <w:noProof/>
          <w:sz w:val="20"/>
          <w:szCs w:val="20"/>
          <w:lang w:eastAsia="x-none"/>
        </w:rPr>
        <w:t>თვითმმართველი ქალაქი, მუნიციპალიტეტი</w:t>
      </w:r>
      <w:r w:rsidRPr="00315876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>)</w:t>
      </w:r>
    </w:p>
    <w:p w14:paraId="597732C8" w14:textId="77777777" w:rsidR="00F924B3" w:rsidRPr="00315876" w:rsidRDefault="00F924B3" w:rsidP="006A0840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</w:pPr>
    </w:p>
    <w:p w14:paraId="038F7D9F" w14:textId="6B966869" w:rsidR="006A0840" w:rsidRPr="00315876" w:rsidRDefault="006A0840" w:rsidP="0037730A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Times New Roman" w:hAnsi="Times New Roman" w:cs="Times New Roman"/>
          <w:noProof/>
          <w:sz w:val="22"/>
          <w:szCs w:val="22"/>
          <w:lang w:val="ka-GE" w:eastAsia="x-none"/>
        </w:rPr>
      </w:pPr>
      <w:r w:rsidRPr="00315876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>__________________________________________________________________</w:t>
      </w:r>
    </w:p>
    <w:p w14:paraId="32D2E7B2" w14:textId="726E8C75" w:rsidR="006A0840" w:rsidRPr="00315876" w:rsidRDefault="00F924B3" w:rsidP="0037730A">
      <w:pPr>
        <w:pStyle w:val="NoSpacing"/>
        <w:jc w:val="center"/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</w:pPr>
      <w:r w:rsidRPr="00315876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>(</w:t>
      </w:r>
      <w:r w:rsidRPr="00315876">
        <w:rPr>
          <w:rFonts w:ascii="Sylfaen" w:eastAsia="Times New Roman" w:hAnsi="Sylfaen" w:cs="Sylfaen"/>
          <w:noProof/>
          <w:sz w:val="20"/>
          <w:szCs w:val="20"/>
          <w:lang w:eastAsia="x-none"/>
        </w:rPr>
        <w:t>სამედიცინო დაწესებულების დასახელება</w:t>
      </w:r>
      <w:r w:rsidRPr="00315876">
        <w:rPr>
          <w:rFonts w:ascii="Sylfaen" w:eastAsia="Times New Roman" w:hAnsi="Sylfaen" w:cs="Sylfaen"/>
          <w:noProof/>
          <w:sz w:val="20"/>
          <w:szCs w:val="20"/>
          <w:lang w:val="ka-GE" w:eastAsia="x-none"/>
        </w:rPr>
        <w:t>)</w:t>
      </w:r>
    </w:p>
    <w:p w14:paraId="264222A2" w14:textId="77777777" w:rsidR="00F924B3" w:rsidRPr="00315876" w:rsidRDefault="00F924B3" w:rsidP="006A0840">
      <w:pPr>
        <w:pStyle w:val="NoSpacing"/>
        <w:jc w:val="both"/>
        <w:rPr>
          <w:rFonts w:ascii="Sylfaen" w:hAnsi="Sylfaen"/>
          <w:sz w:val="20"/>
          <w:szCs w:val="20"/>
          <w:lang w:val="ka-GE"/>
        </w:rPr>
      </w:pPr>
    </w:p>
    <w:p w14:paraId="600F7493" w14:textId="42D5D450" w:rsidR="006A0840" w:rsidRPr="00315876" w:rsidRDefault="006A0840" w:rsidP="006A0840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საანგარიშო პერიოდი</w:t>
      </w:r>
      <w:r w:rsidR="00F924B3" w:rsidRPr="00315876">
        <w:rPr>
          <w:rFonts w:ascii="Sylfaen" w:hAnsi="Sylfaen"/>
          <w:lang w:val="ka-GE"/>
        </w:rPr>
        <w:t>:</w:t>
      </w:r>
      <w:r w:rsidRPr="00315876">
        <w:rPr>
          <w:rFonts w:ascii="Sylfaen" w:hAnsi="Sylfaen"/>
          <w:lang w:val="ka-GE"/>
        </w:rPr>
        <w:t xml:space="preserve"> _______________________________</w:t>
      </w:r>
      <w:r w:rsidR="00F924B3" w:rsidRPr="00315876">
        <w:rPr>
          <w:rFonts w:ascii="Sylfaen" w:hAnsi="Sylfaen"/>
          <w:lang w:val="ka-GE"/>
        </w:rPr>
        <w:t>_______________________________</w:t>
      </w:r>
    </w:p>
    <w:p w14:paraId="4BF80E3B" w14:textId="77777777" w:rsidR="006A0840" w:rsidRPr="00315876" w:rsidRDefault="006A0840" w:rsidP="006A0840">
      <w:pPr>
        <w:pStyle w:val="NoSpacing"/>
        <w:jc w:val="both"/>
        <w:rPr>
          <w:rFonts w:ascii="Sylfaen" w:hAnsi="Sylfaen"/>
          <w:lang w:val="ka-GE"/>
        </w:rPr>
      </w:pPr>
    </w:p>
    <w:tbl>
      <w:tblPr>
        <w:tblStyle w:val="TableGrid"/>
        <w:tblW w:w="11310" w:type="dxa"/>
        <w:tblInd w:w="-905" w:type="dxa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114"/>
        <w:gridCol w:w="1183"/>
        <w:gridCol w:w="1157"/>
        <w:gridCol w:w="627"/>
        <w:gridCol w:w="810"/>
        <w:gridCol w:w="1112"/>
        <w:gridCol w:w="8"/>
        <w:gridCol w:w="1313"/>
        <w:gridCol w:w="1350"/>
        <w:gridCol w:w="1080"/>
        <w:gridCol w:w="1226"/>
        <w:gridCol w:w="330"/>
      </w:tblGrid>
      <w:tr w:rsidR="006A0840" w:rsidRPr="00315876" w14:paraId="67B3136E" w14:textId="77777777" w:rsidTr="00CF142B">
        <w:trPr>
          <w:gridAfter w:val="1"/>
          <w:wAfter w:w="330" w:type="dxa"/>
        </w:trPr>
        <w:tc>
          <w:tcPr>
            <w:tcW w:w="10980" w:type="dxa"/>
            <w:gridSpan w:val="11"/>
          </w:tcPr>
          <w:p w14:paraId="0646DDAE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სამედიცინო-სოციალურ ექსპერტიზაზე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მომართვიანობა</w:t>
            </w:r>
            <w:proofErr w:type="spellEnd"/>
          </w:p>
        </w:tc>
      </w:tr>
      <w:tr w:rsidR="006A0840" w:rsidRPr="00315876" w14:paraId="3FF89B9A" w14:textId="77777777" w:rsidTr="00CF142B">
        <w:tc>
          <w:tcPr>
            <w:tcW w:w="1114" w:type="dxa"/>
          </w:tcPr>
          <w:p w14:paraId="22117C99" w14:textId="21C4243E" w:rsidR="006A0840" w:rsidRPr="00315876" w:rsidRDefault="006A0840" w:rsidP="00F924B3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მიმართვათა საერთო</w:t>
            </w:r>
            <w:r w:rsidR="00F924B3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რაოდენობა</w:t>
            </w:r>
          </w:p>
        </w:tc>
        <w:tc>
          <w:tcPr>
            <w:tcW w:w="1183" w:type="dxa"/>
          </w:tcPr>
          <w:p w14:paraId="5B3FCC43" w14:textId="51C4C1F7" w:rsidR="006A0840" w:rsidRPr="00315876" w:rsidRDefault="006A0840" w:rsidP="00F924B3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პირველადად</w:t>
            </w:r>
            <w:r w:rsidR="00F924B3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მიმართვა</w:t>
            </w:r>
          </w:p>
        </w:tc>
        <w:tc>
          <w:tcPr>
            <w:tcW w:w="1157" w:type="dxa"/>
          </w:tcPr>
          <w:p w14:paraId="4E878CFF" w14:textId="57CA276D" w:rsidR="006A0840" w:rsidRPr="00315876" w:rsidRDefault="006A0840" w:rsidP="00F924B3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არსებული</w:t>
            </w:r>
          </w:p>
          <w:p w14:paraId="41390401" w14:textId="77777777" w:rsidR="006A0840" w:rsidRPr="00315876" w:rsidRDefault="006A0840" w:rsidP="00F924B3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სტატუსის გადამოწმება</w:t>
            </w:r>
          </w:p>
        </w:tc>
        <w:tc>
          <w:tcPr>
            <w:tcW w:w="627" w:type="dxa"/>
            <w:tcBorders>
              <w:right w:val="single" w:sz="4" w:space="0" w:color="auto"/>
            </w:tcBorders>
          </w:tcPr>
          <w:p w14:paraId="435B6D62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ქალი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14:paraId="413189A7" w14:textId="3EE61D6B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მამაკაცი</w:t>
            </w:r>
          </w:p>
        </w:tc>
        <w:tc>
          <w:tcPr>
            <w:tcW w:w="1120" w:type="dxa"/>
            <w:gridSpan w:val="2"/>
          </w:tcPr>
          <w:p w14:paraId="0F128A93" w14:textId="0BA7DFDA" w:rsidR="006A0840" w:rsidRPr="00315876" w:rsidRDefault="006A0840" w:rsidP="00F924B3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0-დან 18 წლამდე ასაკის</w:t>
            </w:r>
            <w:r w:rsidR="00F924B3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პირი</w:t>
            </w:r>
          </w:p>
        </w:tc>
        <w:tc>
          <w:tcPr>
            <w:tcW w:w="1313" w:type="dxa"/>
          </w:tcPr>
          <w:p w14:paraId="7DA90986" w14:textId="545725DF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დასაქმებული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(მათ შორის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თვითდა</w:t>
            </w:r>
            <w:r w:rsidR="00CF142B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საქმებული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)</w:t>
            </w:r>
          </w:p>
        </w:tc>
        <w:tc>
          <w:tcPr>
            <w:tcW w:w="1350" w:type="dxa"/>
          </w:tcPr>
          <w:p w14:paraId="0812ACAF" w14:textId="2926A9F1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საპენსიო ასაკის პირები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(ქალები 60 წლიდან, მამაკაცები -65 წლის ასაკიდან)</w:t>
            </w:r>
          </w:p>
        </w:tc>
        <w:tc>
          <w:tcPr>
            <w:tcW w:w="1080" w:type="dxa"/>
          </w:tcPr>
          <w:p w14:paraId="72DFD0C1" w14:textId="77AC65EF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სოფლად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მცხოვრე</w:t>
            </w:r>
            <w:r w:rsidR="00E6639C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ი</w:t>
            </w:r>
          </w:p>
        </w:tc>
        <w:tc>
          <w:tcPr>
            <w:tcW w:w="1226" w:type="dxa"/>
            <w:tcBorders>
              <w:right w:val="nil"/>
            </w:tcBorders>
          </w:tcPr>
          <w:p w14:paraId="508382B9" w14:textId="6FDC8172" w:rsidR="006A0840" w:rsidRPr="00315876" w:rsidRDefault="006A0840" w:rsidP="00811695">
            <w:pPr>
              <w:ind w:left="-59" w:right="-188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ქალაქად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მაცხოვრე</w:t>
            </w:r>
            <w:r w:rsidR="00E6639C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ი</w:t>
            </w:r>
          </w:p>
        </w:tc>
        <w:tc>
          <w:tcPr>
            <w:tcW w:w="330" w:type="dxa"/>
            <w:tcBorders>
              <w:top w:val="nil"/>
              <w:bottom w:val="nil"/>
              <w:right w:val="nil"/>
            </w:tcBorders>
          </w:tcPr>
          <w:p w14:paraId="603ADEA7" w14:textId="77777777" w:rsidR="006A0840" w:rsidRPr="00315876" w:rsidRDefault="006A0840" w:rsidP="006A0840">
            <w:pPr>
              <w:rPr>
                <w:rFonts w:ascii="Sylfaen" w:hAnsi="Sylfaen"/>
                <w:b/>
                <w:lang w:val="ka-GE"/>
              </w:rPr>
            </w:pPr>
          </w:p>
          <w:p w14:paraId="4D7C98A4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6A0840" w:rsidRPr="00315876" w14:paraId="1C01DC88" w14:textId="77777777" w:rsidTr="00CF142B">
        <w:trPr>
          <w:gridAfter w:val="1"/>
          <w:wAfter w:w="330" w:type="dxa"/>
        </w:trPr>
        <w:tc>
          <w:tcPr>
            <w:tcW w:w="1114" w:type="dxa"/>
          </w:tcPr>
          <w:p w14:paraId="3F763C7C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183" w:type="dxa"/>
          </w:tcPr>
          <w:p w14:paraId="35FB3D36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157" w:type="dxa"/>
          </w:tcPr>
          <w:p w14:paraId="02680422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627" w:type="dxa"/>
          </w:tcPr>
          <w:p w14:paraId="6B7332B6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810" w:type="dxa"/>
          </w:tcPr>
          <w:p w14:paraId="3D6D7053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112" w:type="dxa"/>
          </w:tcPr>
          <w:p w14:paraId="2A7AE277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21" w:type="dxa"/>
            <w:gridSpan w:val="2"/>
          </w:tcPr>
          <w:p w14:paraId="474EBF8E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50" w:type="dxa"/>
            <w:tcBorders>
              <w:bottom w:val="single" w:sz="4" w:space="0" w:color="auto"/>
              <w:right w:val="nil"/>
            </w:tcBorders>
          </w:tcPr>
          <w:p w14:paraId="331779A3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080" w:type="dxa"/>
            <w:tcBorders>
              <w:bottom w:val="single" w:sz="4" w:space="0" w:color="auto"/>
              <w:right w:val="nil"/>
            </w:tcBorders>
          </w:tcPr>
          <w:p w14:paraId="26A22DE5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226" w:type="dxa"/>
            <w:tcBorders>
              <w:bottom w:val="single" w:sz="4" w:space="0" w:color="auto"/>
              <w:right w:val="single" w:sz="4" w:space="0" w:color="auto"/>
            </w:tcBorders>
          </w:tcPr>
          <w:p w14:paraId="36C76F34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</w:tr>
    </w:tbl>
    <w:p w14:paraId="0E76218E" w14:textId="77777777" w:rsidR="006A0840" w:rsidRPr="00315876" w:rsidRDefault="006A0840" w:rsidP="006A0840">
      <w:pPr>
        <w:rPr>
          <w:rFonts w:ascii="Sylfaen" w:hAnsi="Sylfaen"/>
          <w:lang w:val="ka-GE"/>
        </w:rPr>
      </w:pPr>
    </w:p>
    <w:tbl>
      <w:tblPr>
        <w:tblStyle w:val="TableGrid"/>
        <w:tblW w:w="11033" w:type="dxa"/>
        <w:tblInd w:w="-702" w:type="dxa"/>
        <w:tblLayout w:type="fixed"/>
        <w:tblCellMar>
          <w:left w:w="288" w:type="dxa"/>
          <w:right w:w="29" w:type="dxa"/>
        </w:tblCellMar>
        <w:tblLook w:val="04A0" w:firstRow="1" w:lastRow="0" w:firstColumn="1" w:lastColumn="0" w:noHBand="0" w:noVBand="1"/>
      </w:tblPr>
      <w:tblGrid>
        <w:gridCol w:w="1407"/>
        <w:gridCol w:w="848"/>
        <w:gridCol w:w="967"/>
        <w:gridCol w:w="989"/>
        <w:gridCol w:w="720"/>
        <w:gridCol w:w="1009"/>
        <w:gridCol w:w="1123"/>
        <w:gridCol w:w="1667"/>
        <w:gridCol w:w="1317"/>
        <w:gridCol w:w="986"/>
      </w:tblGrid>
      <w:tr w:rsidR="006A0840" w:rsidRPr="00315876" w14:paraId="31AC70A6" w14:textId="77777777" w:rsidTr="00811695">
        <w:tc>
          <w:tcPr>
            <w:tcW w:w="11033" w:type="dxa"/>
            <w:gridSpan w:val="10"/>
          </w:tcPr>
          <w:p w14:paraId="64F1F763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შესაძლებლობის შეზღუდვის სტატუსი და მიზეზი</w:t>
            </w:r>
          </w:p>
        </w:tc>
      </w:tr>
      <w:tr w:rsidR="006A0840" w:rsidRPr="00315876" w14:paraId="6E25E471" w14:textId="77777777" w:rsidTr="00811695">
        <w:trPr>
          <w:trHeight w:val="930"/>
        </w:trPr>
        <w:tc>
          <w:tcPr>
            <w:tcW w:w="1407" w:type="dxa"/>
            <w:vMerge w:val="restart"/>
          </w:tcPr>
          <w:p w14:paraId="3F6A686C" w14:textId="27102678" w:rsidR="006A0840" w:rsidRPr="00315876" w:rsidRDefault="006A0840" w:rsidP="00811695">
            <w:pPr>
              <w:ind w:left="-285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მკვეთრად</w:t>
            </w:r>
          </w:p>
          <w:p w14:paraId="3306B171" w14:textId="5523725A" w:rsidR="006A0840" w:rsidRPr="00315876" w:rsidRDefault="006A0840" w:rsidP="00811695">
            <w:pPr>
              <w:ind w:left="-285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გამოხატული</w:t>
            </w:r>
          </w:p>
        </w:tc>
        <w:tc>
          <w:tcPr>
            <w:tcW w:w="1815" w:type="dxa"/>
            <w:gridSpan w:val="2"/>
          </w:tcPr>
          <w:p w14:paraId="22D201D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მნიშვნელოვნად</w:t>
            </w:r>
          </w:p>
          <w:p w14:paraId="1E563632" w14:textId="59376D4E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გამოხატული</w:t>
            </w:r>
          </w:p>
        </w:tc>
        <w:tc>
          <w:tcPr>
            <w:tcW w:w="989" w:type="dxa"/>
            <w:vMerge w:val="restart"/>
          </w:tcPr>
          <w:p w14:paraId="32C852D2" w14:textId="502FEA2C" w:rsidR="006A0840" w:rsidRPr="00315876" w:rsidRDefault="006A0840" w:rsidP="00811695">
            <w:pPr>
              <w:ind w:left="-26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ზომიერად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გამოხა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ტული</w:t>
            </w:r>
          </w:p>
        </w:tc>
        <w:tc>
          <w:tcPr>
            <w:tcW w:w="720" w:type="dxa"/>
            <w:vMerge w:val="restart"/>
          </w:tcPr>
          <w:p w14:paraId="4A1E080C" w14:textId="77777777" w:rsidR="006A0840" w:rsidRPr="00315876" w:rsidRDefault="006A0840" w:rsidP="00811695">
            <w:pPr>
              <w:ind w:left="-26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შშმ</w:t>
            </w:r>
            <w:proofErr w:type="spellEnd"/>
          </w:p>
          <w:p w14:paraId="7D279251" w14:textId="77777777" w:rsidR="006A0840" w:rsidRPr="00315876" w:rsidRDefault="006A0840" w:rsidP="00811695">
            <w:pPr>
              <w:ind w:left="-26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ბავშვი</w:t>
            </w:r>
          </w:p>
        </w:tc>
        <w:tc>
          <w:tcPr>
            <w:tcW w:w="1009" w:type="dxa"/>
            <w:vMerge w:val="restart"/>
          </w:tcPr>
          <w:p w14:paraId="72252515" w14:textId="77777777" w:rsidR="006A0840" w:rsidRPr="00315876" w:rsidRDefault="006A0840" w:rsidP="00811695">
            <w:pPr>
              <w:ind w:left="-26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სულ</w:t>
            </w:r>
          </w:p>
          <w:p w14:paraId="160C99FB" w14:textId="77777777" w:rsidR="006A0840" w:rsidRPr="00315876" w:rsidRDefault="006A0840" w:rsidP="00811695">
            <w:pPr>
              <w:ind w:left="-26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შშმ პირთა რაოდენობა</w:t>
            </w:r>
          </w:p>
        </w:tc>
        <w:tc>
          <w:tcPr>
            <w:tcW w:w="1123" w:type="dxa"/>
            <w:vMerge w:val="restart"/>
          </w:tcPr>
          <w:p w14:paraId="7C7BF5B1" w14:textId="77777777" w:rsidR="006A0840" w:rsidRPr="00315876" w:rsidRDefault="006A0840" w:rsidP="00811695">
            <w:pPr>
              <w:ind w:left="-104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საერთო </w:t>
            </w:r>
          </w:p>
          <w:p w14:paraId="3A8D7A64" w14:textId="77777777" w:rsidR="006A0840" w:rsidRPr="00315876" w:rsidRDefault="006A0840" w:rsidP="00811695">
            <w:pPr>
              <w:ind w:left="-104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დაავადება</w:t>
            </w:r>
          </w:p>
        </w:tc>
        <w:tc>
          <w:tcPr>
            <w:tcW w:w="1667" w:type="dxa"/>
            <w:vMerge w:val="restart"/>
          </w:tcPr>
          <w:p w14:paraId="081ACB4C" w14:textId="12379CCD" w:rsidR="006A0840" w:rsidRPr="00315876" w:rsidRDefault="006A0840" w:rsidP="00811695">
            <w:pPr>
              <w:ind w:left="-14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ბავშვობიდან შესაძლებლობი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ს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შეზღუდვა</w:t>
            </w:r>
          </w:p>
        </w:tc>
        <w:tc>
          <w:tcPr>
            <w:tcW w:w="1317" w:type="dxa"/>
            <w:vMerge w:val="restart"/>
          </w:tcPr>
          <w:p w14:paraId="5EAB66CD" w14:textId="4BA68973" w:rsidR="006A0840" w:rsidRPr="00315876" w:rsidRDefault="006A0840" w:rsidP="00811695">
            <w:pPr>
              <w:ind w:left="-209" w:firstLine="20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საწარმოო ტრავმა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შრომითი დასახიჩრება</w:t>
            </w:r>
            <w:r w:rsidR="00811695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პროფესიული დაავადება</w:t>
            </w:r>
          </w:p>
        </w:tc>
        <w:tc>
          <w:tcPr>
            <w:tcW w:w="986" w:type="dxa"/>
            <w:vMerge w:val="restart"/>
          </w:tcPr>
          <w:p w14:paraId="7093B8D0" w14:textId="77777777" w:rsidR="006A0840" w:rsidRPr="00315876" w:rsidRDefault="006A0840" w:rsidP="00811695">
            <w:pPr>
              <w:ind w:left="-164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სხვა მიზეზი</w:t>
            </w:r>
          </w:p>
        </w:tc>
      </w:tr>
      <w:tr w:rsidR="006A0840" w:rsidRPr="00315876" w14:paraId="5409F341" w14:textId="77777777" w:rsidTr="00811695">
        <w:trPr>
          <w:trHeight w:val="645"/>
        </w:trPr>
        <w:tc>
          <w:tcPr>
            <w:tcW w:w="1407" w:type="dxa"/>
            <w:vMerge/>
          </w:tcPr>
          <w:p w14:paraId="3EB9BE02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48" w:type="dxa"/>
          </w:tcPr>
          <w:p w14:paraId="0616C370" w14:textId="257CA6B4" w:rsidR="006A0840" w:rsidRPr="00315876" w:rsidRDefault="006A0840" w:rsidP="00811695">
            <w:pPr>
              <w:ind w:left="-344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მუდმივი</w:t>
            </w:r>
          </w:p>
        </w:tc>
        <w:tc>
          <w:tcPr>
            <w:tcW w:w="967" w:type="dxa"/>
          </w:tcPr>
          <w:p w14:paraId="32544F91" w14:textId="55AF6CF4" w:rsidR="006A0840" w:rsidRPr="00315876" w:rsidRDefault="006A0840" w:rsidP="00811695">
            <w:pPr>
              <w:ind w:left="-38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გად</w:t>
            </w:r>
            <w:r w:rsidR="00CF019F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მოწ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.</w:t>
            </w:r>
          </w:p>
          <w:p w14:paraId="677D4A23" w14:textId="77777777" w:rsidR="006A0840" w:rsidRPr="00315876" w:rsidRDefault="006A0840" w:rsidP="00811695">
            <w:pPr>
              <w:ind w:left="-389"/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ვადით</w:t>
            </w:r>
          </w:p>
        </w:tc>
        <w:tc>
          <w:tcPr>
            <w:tcW w:w="989" w:type="dxa"/>
            <w:vMerge/>
          </w:tcPr>
          <w:p w14:paraId="4C920019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720" w:type="dxa"/>
            <w:vMerge/>
          </w:tcPr>
          <w:p w14:paraId="181AA1B1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009" w:type="dxa"/>
            <w:vMerge/>
          </w:tcPr>
          <w:p w14:paraId="50B9B846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123" w:type="dxa"/>
            <w:vMerge/>
          </w:tcPr>
          <w:p w14:paraId="7FDF3F6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667" w:type="dxa"/>
            <w:vMerge/>
          </w:tcPr>
          <w:p w14:paraId="328F3FEF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1317" w:type="dxa"/>
            <w:vMerge/>
          </w:tcPr>
          <w:p w14:paraId="3C94899E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986" w:type="dxa"/>
            <w:vMerge/>
          </w:tcPr>
          <w:p w14:paraId="29704B6A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</w:tr>
      <w:tr w:rsidR="006A0840" w:rsidRPr="00315876" w14:paraId="4F46E3F3" w14:textId="77777777" w:rsidTr="00811695">
        <w:tc>
          <w:tcPr>
            <w:tcW w:w="1407" w:type="dxa"/>
          </w:tcPr>
          <w:p w14:paraId="1CC5E4F9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848" w:type="dxa"/>
          </w:tcPr>
          <w:p w14:paraId="6EEDEE8F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967" w:type="dxa"/>
          </w:tcPr>
          <w:p w14:paraId="38E5D671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989" w:type="dxa"/>
          </w:tcPr>
          <w:p w14:paraId="64607581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720" w:type="dxa"/>
          </w:tcPr>
          <w:p w14:paraId="6388C880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009" w:type="dxa"/>
          </w:tcPr>
          <w:p w14:paraId="1180D342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123" w:type="dxa"/>
          </w:tcPr>
          <w:p w14:paraId="16354F04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667" w:type="dxa"/>
          </w:tcPr>
          <w:p w14:paraId="1624FD3C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317" w:type="dxa"/>
          </w:tcPr>
          <w:p w14:paraId="2413A3CA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986" w:type="dxa"/>
          </w:tcPr>
          <w:p w14:paraId="207F50AE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</w:tr>
    </w:tbl>
    <w:p w14:paraId="6DA3B8B7" w14:textId="77777777" w:rsidR="006A0840" w:rsidRPr="00315876" w:rsidRDefault="006A0840" w:rsidP="006A0840">
      <w:pPr>
        <w:rPr>
          <w:rFonts w:ascii="Sylfaen" w:hAnsi="Sylfaen"/>
        </w:rPr>
      </w:pPr>
    </w:p>
    <w:tbl>
      <w:tblPr>
        <w:tblStyle w:val="TableGrid"/>
        <w:tblW w:w="11003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947"/>
        <w:gridCol w:w="1866"/>
        <w:gridCol w:w="1530"/>
        <w:gridCol w:w="1080"/>
        <w:gridCol w:w="1170"/>
        <w:gridCol w:w="1260"/>
        <w:gridCol w:w="1440"/>
        <w:gridCol w:w="1710"/>
      </w:tblGrid>
      <w:tr w:rsidR="006A0840" w:rsidRPr="00315876" w14:paraId="351C6114" w14:textId="77777777" w:rsidTr="00CF142B">
        <w:tc>
          <w:tcPr>
            <w:tcW w:w="11003" w:type="dxa"/>
            <w:gridSpan w:val="8"/>
          </w:tcPr>
          <w:p w14:paraId="3CF243B6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ქმედობაუნარიანობის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შეზღუდვის კატეგორია და ხარისხი</w:t>
            </w:r>
          </w:p>
        </w:tc>
      </w:tr>
      <w:tr w:rsidR="006A0840" w:rsidRPr="00315876" w14:paraId="694215B0" w14:textId="77777777" w:rsidTr="00CF142B">
        <w:trPr>
          <w:trHeight w:val="557"/>
        </w:trPr>
        <w:tc>
          <w:tcPr>
            <w:tcW w:w="947" w:type="dxa"/>
          </w:tcPr>
          <w:p w14:paraId="1CC50C71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ხარისხი</w:t>
            </w:r>
          </w:p>
        </w:tc>
        <w:tc>
          <w:tcPr>
            <w:tcW w:w="1866" w:type="dxa"/>
          </w:tcPr>
          <w:p w14:paraId="618E7B2D" w14:textId="55A6E905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თვითმომსახურება</w:t>
            </w:r>
          </w:p>
        </w:tc>
        <w:tc>
          <w:tcPr>
            <w:tcW w:w="1530" w:type="dxa"/>
          </w:tcPr>
          <w:p w14:paraId="21DF8912" w14:textId="57543CA2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გადაადგილება</w:t>
            </w:r>
          </w:p>
        </w:tc>
        <w:tc>
          <w:tcPr>
            <w:tcW w:w="1080" w:type="dxa"/>
          </w:tcPr>
          <w:p w14:paraId="179A4D09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სწავლა</w:t>
            </w:r>
          </w:p>
        </w:tc>
        <w:tc>
          <w:tcPr>
            <w:tcW w:w="1170" w:type="dxa"/>
          </w:tcPr>
          <w:p w14:paraId="158A0F6A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შრომა</w:t>
            </w:r>
          </w:p>
        </w:tc>
        <w:tc>
          <w:tcPr>
            <w:tcW w:w="1260" w:type="dxa"/>
          </w:tcPr>
          <w:p w14:paraId="6C7E116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ორიენტაცია</w:t>
            </w:r>
          </w:p>
        </w:tc>
        <w:tc>
          <w:tcPr>
            <w:tcW w:w="1440" w:type="dxa"/>
          </w:tcPr>
          <w:p w14:paraId="3B6D6EBC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ურთიერთობა</w:t>
            </w:r>
          </w:p>
        </w:tc>
        <w:tc>
          <w:tcPr>
            <w:tcW w:w="1710" w:type="dxa"/>
          </w:tcPr>
          <w:p w14:paraId="14C51EFA" w14:textId="7233A7E4" w:rsidR="006A0840" w:rsidRPr="00315876" w:rsidRDefault="006A0840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თვითკონტროლი</w:t>
            </w:r>
          </w:p>
        </w:tc>
      </w:tr>
      <w:tr w:rsidR="006A0840" w:rsidRPr="00315876" w14:paraId="41C3C362" w14:textId="77777777" w:rsidTr="00CF142B">
        <w:tc>
          <w:tcPr>
            <w:tcW w:w="947" w:type="dxa"/>
          </w:tcPr>
          <w:p w14:paraId="2746FBF9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</w:rPr>
            </w:pPr>
            <w:r w:rsidRPr="00315876">
              <w:rPr>
                <w:rFonts w:ascii="Sylfaen" w:hAnsi="Sylfaen"/>
                <w:sz w:val="18"/>
                <w:szCs w:val="18"/>
              </w:rPr>
              <w:t>IV</w:t>
            </w:r>
          </w:p>
        </w:tc>
        <w:tc>
          <w:tcPr>
            <w:tcW w:w="1866" w:type="dxa"/>
          </w:tcPr>
          <w:p w14:paraId="693D3CAC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30" w:type="dxa"/>
          </w:tcPr>
          <w:p w14:paraId="6D4D7BAE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508EC350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70" w:type="dxa"/>
          </w:tcPr>
          <w:p w14:paraId="0FE7ACB5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60" w:type="dxa"/>
          </w:tcPr>
          <w:p w14:paraId="45D94AA9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0" w:type="dxa"/>
          </w:tcPr>
          <w:p w14:paraId="3C1203FF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10" w:type="dxa"/>
          </w:tcPr>
          <w:p w14:paraId="1A3015DF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A0840" w:rsidRPr="00315876" w14:paraId="7A29956E" w14:textId="77777777" w:rsidTr="00CF142B">
        <w:tc>
          <w:tcPr>
            <w:tcW w:w="947" w:type="dxa"/>
          </w:tcPr>
          <w:p w14:paraId="0E2B695C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</w:rPr>
            </w:pPr>
            <w:r w:rsidRPr="00315876">
              <w:rPr>
                <w:rFonts w:ascii="Sylfaen" w:hAnsi="Sylfaen"/>
                <w:sz w:val="18"/>
                <w:szCs w:val="18"/>
              </w:rPr>
              <w:t>III</w:t>
            </w:r>
          </w:p>
        </w:tc>
        <w:tc>
          <w:tcPr>
            <w:tcW w:w="1866" w:type="dxa"/>
          </w:tcPr>
          <w:p w14:paraId="3275B156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30" w:type="dxa"/>
          </w:tcPr>
          <w:p w14:paraId="6820EB95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51FAADF0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70" w:type="dxa"/>
          </w:tcPr>
          <w:p w14:paraId="18EF9EDD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60" w:type="dxa"/>
          </w:tcPr>
          <w:p w14:paraId="3BAE537C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0" w:type="dxa"/>
          </w:tcPr>
          <w:p w14:paraId="29C595AA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10" w:type="dxa"/>
          </w:tcPr>
          <w:p w14:paraId="1C0B5787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A0840" w:rsidRPr="00315876" w14:paraId="38181F22" w14:textId="77777777" w:rsidTr="00CF142B">
        <w:tc>
          <w:tcPr>
            <w:tcW w:w="947" w:type="dxa"/>
          </w:tcPr>
          <w:p w14:paraId="2856906D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</w:rPr>
            </w:pPr>
            <w:r w:rsidRPr="00315876">
              <w:rPr>
                <w:rFonts w:ascii="Sylfaen" w:hAnsi="Sylfaen"/>
                <w:sz w:val="18"/>
                <w:szCs w:val="18"/>
              </w:rPr>
              <w:t>II</w:t>
            </w:r>
          </w:p>
        </w:tc>
        <w:tc>
          <w:tcPr>
            <w:tcW w:w="1866" w:type="dxa"/>
          </w:tcPr>
          <w:p w14:paraId="1BEF7BFE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30" w:type="dxa"/>
          </w:tcPr>
          <w:p w14:paraId="4D74834F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09DE44D8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70" w:type="dxa"/>
          </w:tcPr>
          <w:p w14:paraId="2F03CF76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60" w:type="dxa"/>
          </w:tcPr>
          <w:p w14:paraId="403AB629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0" w:type="dxa"/>
          </w:tcPr>
          <w:p w14:paraId="276B29FF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10" w:type="dxa"/>
          </w:tcPr>
          <w:p w14:paraId="5536F314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A0840" w:rsidRPr="00315876" w14:paraId="0B35A7D5" w14:textId="77777777" w:rsidTr="00CF142B">
        <w:tc>
          <w:tcPr>
            <w:tcW w:w="947" w:type="dxa"/>
          </w:tcPr>
          <w:p w14:paraId="106F1F2A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</w:rPr>
            </w:pPr>
            <w:r w:rsidRPr="00315876">
              <w:rPr>
                <w:rFonts w:ascii="Sylfaen" w:hAnsi="Sylfaen"/>
                <w:sz w:val="18"/>
                <w:szCs w:val="18"/>
              </w:rPr>
              <w:t>I</w:t>
            </w:r>
          </w:p>
        </w:tc>
        <w:tc>
          <w:tcPr>
            <w:tcW w:w="1866" w:type="dxa"/>
          </w:tcPr>
          <w:p w14:paraId="120B507F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530" w:type="dxa"/>
          </w:tcPr>
          <w:p w14:paraId="571BE17E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080" w:type="dxa"/>
          </w:tcPr>
          <w:p w14:paraId="63A671F1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170" w:type="dxa"/>
          </w:tcPr>
          <w:p w14:paraId="036E1C39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260" w:type="dxa"/>
          </w:tcPr>
          <w:p w14:paraId="323D58E0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440" w:type="dxa"/>
          </w:tcPr>
          <w:p w14:paraId="76875C9E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710" w:type="dxa"/>
          </w:tcPr>
          <w:p w14:paraId="41F91209" w14:textId="77777777" w:rsidR="006A0840" w:rsidRPr="00315876" w:rsidRDefault="006A0840" w:rsidP="006A0840">
            <w:pPr>
              <w:rPr>
                <w:rFonts w:ascii="Sylfaen" w:hAnsi="Sylfaen"/>
                <w:lang w:val="ka-GE"/>
              </w:rPr>
            </w:pPr>
          </w:p>
        </w:tc>
      </w:tr>
    </w:tbl>
    <w:p w14:paraId="24745193" w14:textId="77777777" w:rsidR="006A0840" w:rsidRPr="00315876" w:rsidRDefault="006A0840" w:rsidP="006A0840">
      <w:pPr>
        <w:rPr>
          <w:rFonts w:ascii="Sylfaen" w:hAnsi="Sylfaen"/>
          <w:lang w:val="ka-GE"/>
        </w:rPr>
      </w:pPr>
    </w:p>
    <w:tbl>
      <w:tblPr>
        <w:tblStyle w:val="TableGrid"/>
        <w:tblW w:w="11381" w:type="dxa"/>
        <w:tblInd w:w="-972" w:type="dxa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178"/>
        <w:gridCol w:w="1035"/>
        <w:gridCol w:w="40"/>
        <w:gridCol w:w="1175"/>
        <w:gridCol w:w="1155"/>
        <w:gridCol w:w="15"/>
        <w:gridCol w:w="1080"/>
        <w:gridCol w:w="15"/>
        <w:gridCol w:w="1035"/>
        <w:gridCol w:w="30"/>
        <w:gridCol w:w="1260"/>
        <w:gridCol w:w="1080"/>
        <w:gridCol w:w="900"/>
        <w:gridCol w:w="15"/>
        <w:gridCol w:w="1132"/>
        <w:gridCol w:w="236"/>
      </w:tblGrid>
      <w:tr w:rsidR="006A0840" w:rsidRPr="00315876" w14:paraId="08925E80" w14:textId="77777777" w:rsidTr="00811695">
        <w:tc>
          <w:tcPr>
            <w:tcW w:w="11145" w:type="dxa"/>
            <w:gridSpan w:val="15"/>
          </w:tcPr>
          <w:p w14:paraId="1D6A3AEA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სტატუსის გ</w:t>
            </w:r>
            <w:r w:rsidR="00912AD5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ნმსაზღვრელი დიაგნოზი </w:t>
            </w:r>
            <w:r w:rsidRPr="00315876">
              <w:rPr>
                <w:rFonts w:ascii="Sylfaen" w:hAnsi="Sylfaen"/>
                <w:b/>
                <w:sz w:val="18"/>
                <w:szCs w:val="18"/>
              </w:rPr>
              <w:t>ICD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-10-ის საერთაშორისო კლასიფიკაციის მიხედვით</w:t>
            </w:r>
          </w:p>
          <w:p w14:paraId="0F62D391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5D5B09C3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A0840" w:rsidRPr="00315876" w14:paraId="39D8A7C1" w14:textId="77777777" w:rsidTr="00811695">
        <w:trPr>
          <w:gridAfter w:val="1"/>
          <w:wAfter w:w="236" w:type="dxa"/>
        </w:trPr>
        <w:tc>
          <w:tcPr>
            <w:tcW w:w="1178" w:type="dxa"/>
          </w:tcPr>
          <w:p w14:paraId="1F507E8B" w14:textId="0EA596A0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სიმსივნეები</w:t>
            </w:r>
          </w:p>
          <w:p w14:paraId="6E136473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C00-C97</w:t>
            </w:r>
          </w:p>
          <w:p w14:paraId="564C22EA" w14:textId="771178DB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სისხლისა და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სისხლმბადი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ორგანოების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დ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აავადე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ბ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ები</w:t>
            </w:r>
          </w:p>
          <w:p w14:paraId="41E44BE4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D50-D89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</w:t>
            </w:r>
          </w:p>
        </w:tc>
        <w:tc>
          <w:tcPr>
            <w:tcW w:w="1075" w:type="dxa"/>
            <w:gridSpan w:val="2"/>
          </w:tcPr>
          <w:p w14:paraId="31A4B1FA" w14:textId="16B3E6AF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ენდოკრი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ნული</w:t>
            </w:r>
          </w:p>
          <w:p w14:paraId="164C8EFA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სისტემა</w:t>
            </w:r>
          </w:p>
          <w:p w14:paraId="1215C76B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E00-E90</w:t>
            </w:r>
          </w:p>
        </w:tc>
        <w:tc>
          <w:tcPr>
            <w:tcW w:w="1175" w:type="dxa"/>
          </w:tcPr>
          <w:p w14:paraId="76CB2058" w14:textId="0C45CD76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ფსიქიკური და ქცევითი აშლილობები</w:t>
            </w:r>
          </w:p>
          <w:p w14:paraId="69A4CCDF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F00-F99</w:t>
            </w:r>
          </w:p>
        </w:tc>
        <w:tc>
          <w:tcPr>
            <w:tcW w:w="1170" w:type="dxa"/>
            <w:gridSpan w:val="2"/>
          </w:tcPr>
          <w:p w14:paraId="2EA9281B" w14:textId="7DE60455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ნერვული</w:t>
            </w:r>
          </w:p>
          <w:p w14:paraId="4AD10254" w14:textId="7C4124A4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სისტემის</w:t>
            </w:r>
          </w:p>
          <w:p w14:paraId="4F532901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დაავადებები</w:t>
            </w:r>
          </w:p>
          <w:p w14:paraId="4458F90F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G00-G99</w:t>
            </w:r>
          </w:p>
        </w:tc>
        <w:tc>
          <w:tcPr>
            <w:tcW w:w="1080" w:type="dxa"/>
          </w:tcPr>
          <w:p w14:paraId="24578B4B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თვალისა</w:t>
            </w:r>
          </w:p>
          <w:p w14:paraId="62D55B59" w14:textId="0250F871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და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ყურის</w:t>
            </w:r>
          </w:p>
          <w:p w14:paraId="5B2D985A" w14:textId="7757C9CF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ბები</w:t>
            </w:r>
          </w:p>
          <w:p w14:paraId="7F3A934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H00-H59</w:t>
            </w:r>
          </w:p>
          <w:p w14:paraId="0530074C" w14:textId="77777777" w:rsidR="006A0840" w:rsidRPr="00315876" w:rsidRDefault="006A0840" w:rsidP="00A362DF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H60-H62</w:t>
            </w:r>
          </w:p>
        </w:tc>
        <w:tc>
          <w:tcPr>
            <w:tcW w:w="1080" w:type="dxa"/>
            <w:gridSpan w:val="3"/>
          </w:tcPr>
          <w:p w14:paraId="1E94AAA1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სისხლის</w:t>
            </w:r>
          </w:p>
          <w:p w14:paraId="4862A8EC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მიმოქცევის</w:t>
            </w:r>
          </w:p>
          <w:p w14:paraId="25D34D26" w14:textId="663C4928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დარღვევები</w:t>
            </w:r>
          </w:p>
          <w:p w14:paraId="364364BA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I00-I99</w:t>
            </w:r>
          </w:p>
        </w:tc>
        <w:tc>
          <w:tcPr>
            <w:tcW w:w="1260" w:type="dxa"/>
          </w:tcPr>
          <w:p w14:paraId="527BF6B5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სასუნთქი სისტემისა</w:t>
            </w:r>
          </w:p>
          <w:p w14:paraId="78B44E0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J00-J99</w:t>
            </w:r>
          </w:p>
          <w:p w14:paraId="4247575B" w14:textId="7FC35DD2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და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ტუბერკუ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ლოზით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გამოწვეული დაავადებები</w:t>
            </w:r>
          </w:p>
          <w:p w14:paraId="45EF1E7E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A15-A19</w:t>
            </w:r>
          </w:p>
        </w:tc>
        <w:tc>
          <w:tcPr>
            <w:tcW w:w="1080" w:type="dxa"/>
          </w:tcPr>
          <w:p w14:paraId="7E0184D6" w14:textId="18CB8F0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საჭმლის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მომნელე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ბელი</w:t>
            </w:r>
          </w:p>
          <w:p w14:paraId="1B51F4F1" w14:textId="543AC8D2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K00-K99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და შარდ</w:t>
            </w:r>
            <w:r w:rsidR="00A362DF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სასქესო სისტემის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ბები</w:t>
            </w:r>
          </w:p>
          <w:p w14:paraId="322E6F7C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N00-N99</w:t>
            </w:r>
          </w:p>
        </w:tc>
        <w:tc>
          <w:tcPr>
            <w:tcW w:w="900" w:type="dxa"/>
          </w:tcPr>
          <w:p w14:paraId="1C4048F8" w14:textId="77777777" w:rsidR="00811695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კანის 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ბები</w:t>
            </w:r>
            <w:r w:rsidR="00811695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</w:t>
            </w:r>
          </w:p>
          <w:p w14:paraId="1B92FE77" w14:textId="1563444F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L00-L99</w:t>
            </w:r>
          </w:p>
          <w:p w14:paraId="7138CDBB" w14:textId="06C5FA0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ძვ</w:t>
            </w:r>
            <w:r w:rsidR="00912AD5"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ლ-</w:t>
            </w: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კუნთო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ვანი</w:t>
            </w:r>
          </w:p>
          <w:p w14:paraId="5482197C" w14:textId="741586B4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სისტემა</w:t>
            </w:r>
          </w:p>
          <w:p w14:paraId="1E187A5F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M00-M99</w:t>
            </w:r>
          </w:p>
          <w:p w14:paraId="2C1B5D9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147" w:type="dxa"/>
            <w:gridSpan w:val="2"/>
          </w:tcPr>
          <w:p w14:paraId="1777910B" w14:textId="33756DC1" w:rsidR="006A0840" w:rsidRPr="00315876" w:rsidRDefault="006A0840" w:rsidP="00DF7616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თანდაყო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ლილი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</w:t>
            </w:r>
            <w:r w:rsidR="00811695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გენეტიკური</w:t>
            </w:r>
            <w:r w:rsidR="00811695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დაავადებები</w:t>
            </w:r>
          </w:p>
          <w:p w14:paraId="610405DF" w14:textId="77777777" w:rsidR="006A0840" w:rsidRPr="00315876" w:rsidRDefault="006A0840" w:rsidP="00DF7616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</w:rPr>
              <w:t>Q00-Q99</w:t>
            </w:r>
          </w:p>
          <w:p w14:paraId="726222A9" w14:textId="2FD70CAB" w:rsidR="00A362DF" w:rsidRPr="00315876" w:rsidRDefault="00A362DF" w:rsidP="00DF7616">
            <w:pPr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 სხვა</w:t>
            </w:r>
          </w:p>
        </w:tc>
      </w:tr>
      <w:tr w:rsidR="006A0840" w:rsidRPr="00315876" w14:paraId="62114808" w14:textId="77777777" w:rsidTr="00811695">
        <w:tblPrEx>
          <w:tblLook w:val="0000" w:firstRow="0" w:lastRow="0" w:firstColumn="0" w:lastColumn="0" w:noHBand="0" w:noVBand="0"/>
        </w:tblPrEx>
        <w:trPr>
          <w:gridAfter w:val="1"/>
          <w:wAfter w:w="236" w:type="dxa"/>
          <w:trHeight w:val="810"/>
        </w:trPr>
        <w:tc>
          <w:tcPr>
            <w:tcW w:w="1178" w:type="dxa"/>
          </w:tcPr>
          <w:p w14:paraId="47A8626B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35" w:type="dxa"/>
          </w:tcPr>
          <w:p w14:paraId="21D46B67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15" w:type="dxa"/>
            <w:gridSpan w:val="2"/>
          </w:tcPr>
          <w:p w14:paraId="6D2921A9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55" w:type="dxa"/>
          </w:tcPr>
          <w:p w14:paraId="5DFD4907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10" w:type="dxa"/>
            <w:gridSpan w:val="3"/>
          </w:tcPr>
          <w:p w14:paraId="58E77C77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35" w:type="dxa"/>
          </w:tcPr>
          <w:p w14:paraId="439EC2CA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90" w:type="dxa"/>
            <w:gridSpan w:val="2"/>
          </w:tcPr>
          <w:p w14:paraId="3CA385E4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685452BE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915" w:type="dxa"/>
            <w:gridSpan w:val="2"/>
          </w:tcPr>
          <w:p w14:paraId="05F737D7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132" w:type="dxa"/>
          </w:tcPr>
          <w:p w14:paraId="7825ED66" w14:textId="77777777" w:rsidR="006A0840" w:rsidRPr="00315876" w:rsidRDefault="006A0840" w:rsidP="006A0840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14:paraId="4C053CFD" w14:textId="77777777" w:rsidR="006A0840" w:rsidRPr="00315876" w:rsidRDefault="006A0840" w:rsidP="006A0840">
      <w:pPr>
        <w:rPr>
          <w:rFonts w:ascii="Sylfaen" w:hAnsi="Sylfaen"/>
          <w:sz w:val="18"/>
          <w:szCs w:val="18"/>
          <w:lang w:val="ka-GE"/>
        </w:rPr>
      </w:pPr>
    </w:p>
    <w:p w14:paraId="000186D6" w14:textId="77777777" w:rsidR="006A0840" w:rsidRPr="00315876" w:rsidRDefault="006A0840" w:rsidP="006A0840">
      <w:pPr>
        <w:rPr>
          <w:rFonts w:ascii="Sylfaen" w:hAnsi="Sylfaen"/>
          <w:sz w:val="18"/>
          <w:szCs w:val="18"/>
          <w:lang w:val="ka-GE"/>
        </w:rPr>
      </w:pPr>
    </w:p>
    <w:tbl>
      <w:tblPr>
        <w:tblStyle w:val="TableGrid"/>
        <w:tblW w:w="11160" w:type="dxa"/>
        <w:tblInd w:w="-961" w:type="dxa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900"/>
        <w:gridCol w:w="900"/>
        <w:gridCol w:w="810"/>
        <w:gridCol w:w="900"/>
        <w:gridCol w:w="900"/>
        <w:gridCol w:w="810"/>
        <w:gridCol w:w="900"/>
        <w:gridCol w:w="810"/>
        <w:gridCol w:w="810"/>
        <w:gridCol w:w="900"/>
        <w:gridCol w:w="990"/>
        <w:gridCol w:w="450"/>
        <w:gridCol w:w="1080"/>
      </w:tblGrid>
      <w:tr w:rsidR="006A0840" w:rsidRPr="00315876" w14:paraId="3BB3F1A3" w14:textId="77777777" w:rsidTr="00811695">
        <w:tc>
          <w:tcPr>
            <w:tcW w:w="11160" w:type="dxa"/>
            <w:gridSpan w:val="13"/>
          </w:tcPr>
          <w:p w14:paraId="559E79D0" w14:textId="77777777" w:rsidR="006A0840" w:rsidRPr="00315876" w:rsidRDefault="006A0840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დამხმარე ტექნოლოგიების საჭიროება</w:t>
            </w:r>
          </w:p>
        </w:tc>
      </w:tr>
      <w:tr w:rsidR="0020440D" w:rsidRPr="00315876" w14:paraId="0EC830AC" w14:textId="77777777" w:rsidTr="00811695">
        <w:trPr>
          <w:trHeight w:val="710"/>
        </w:trPr>
        <w:tc>
          <w:tcPr>
            <w:tcW w:w="1800" w:type="dxa"/>
            <w:gridSpan w:val="2"/>
          </w:tcPr>
          <w:p w14:paraId="023875AB" w14:textId="5A2B21D0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სავარძელ-ეტლი</w:t>
            </w:r>
          </w:p>
        </w:tc>
        <w:tc>
          <w:tcPr>
            <w:tcW w:w="2610" w:type="dxa"/>
            <w:gridSpan w:val="3"/>
          </w:tcPr>
          <w:p w14:paraId="1800491C" w14:textId="2DAEE0B9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საპროთეზო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ორთოპედიული საშუალება</w:t>
            </w:r>
          </w:p>
        </w:tc>
        <w:tc>
          <w:tcPr>
            <w:tcW w:w="810" w:type="dxa"/>
            <w:vMerge w:val="restart"/>
          </w:tcPr>
          <w:p w14:paraId="5E0174E9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სმენის </w:t>
            </w:r>
          </w:p>
          <w:p w14:paraId="78EF024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აპარატი</w:t>
            </w:r>
          </w:p>
        </w:tc>
        <w:tc>
          <w:tcPr>
            <w:tcW w:w="900" w:type="dxa"/>
            <w:vMerge w:val="restart"/>
          </w:tcPr>
          <w:p w14:paraId="3A2EECC6" w14:textId="4BE635A9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სმარტფო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ნი</w:t>
            </w:r>
          </w:p>
        </w:tc>
        <w:tc>
          <w:tcPr>
            <w:tcW w:w="810" w:type="dxa"/>
            <w:vMerge w:val="restart"/>
          </w:tcPr>
          <w:p w14:paraId="2D183AA6" w14:textId="6A95CEBB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ყავარჯე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ნი</w:t>
            </w:r>
          </w:p>
        </w:tc>
        <w:tc>
          <w:tcPr>
            <w:tcW w:w="810" w:type="dxa"/>
            <w:vMerge w:val="restart"/>
          </w:tcPr>
          <w:p w14:paraId="219C603A" w14:textId="2A5D2F77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ხელჯო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ხი</w:t>
            </w:r>
          </w:p>
        </w:tc>
        <w:tc>
          <w:tcPr>
            <w:tcW w:w="900" w:type="dxa"/>
            <w:vMerge w:val="restart"/>
          </w:tcPr>
          <w:p w14:paraId="072466F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თეთრი ხელჯოხი</w:t>
            </w:r>
          </w:p>
        </w:tc>
        <w:tc>
          <w:tcPr>
            <w:tcW w:w="990" w:type="dxa"/>
            <w:vMerge w:val="restart"/>
          </w:tcPr>
          <w:p w14:paraId="509D969C" w14:textId="350DE7F8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გად</w:t>
            </w:r>
            <w:r w:rsidR="00BC421E">
              <w:rPr>
                <w:rFonts w:ascii="Sylfaen" w:hAnsi="Sylfaen"/>
                <w:b/>
                <w:sz w:val="18"/>
                <w:szCs w:val="18"/>
                <w:lang w:val="ka-GE"/>
              </w:rPr>
              <w:t>ა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საად</w:t>
            </w:r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გილებელი</w:t>
            </w:r>
            <w:proofErr w:type="spellEnd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ჩარჩო</w:t>
            </w:r>
          </w:p>
        </w:tc>
        <w:tc>
          <w:tcPr>
            <w:tcW w:w="450" w:type="dxa"/>
            <w:vMerge w:val="restart"/>
          </w:tcPr>
          <w:p w14:paraId="48A7BF6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სხვა</w:t>
            </w:r>
          </w:p>
        </w:tc>
        <w:tc>
          <w:tcPr>
            <w:tcW w:w="1080" w:type="dxa"/>
            <w:vMerge w:val="restart"/>
          </w:tcPr>
          <w:p w14:paraId="6666BF5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811695" w:rsidRPr="00315876" w14:paraId="79C17686" w14:textId="77777777" w:rsidTr="00811695">
        <w:trPr>
          <w:trHeight w:val="435"/>
        </w:trPr>
        <w:tc>
          <w:tcPr>
            <w:tcW w:w="900" w:type="dxa"/>
          </w:tcPr>
          <w:p w14:paraId="682C0C98" w14:textId="4D59015B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ელექტრო</w:t>
            </w:r>
          </w:p>
        </w:tc>
        <w:tc>
          <w:tcPr>
            <w:tcW w:w="900" w:type="dxa"/>
          </w:tcPr>
          <w:p w14:paraId="05A28B41" w14:textId="2C980253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proofErr w:type="spellStart"/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მექანიკუ</w:t>
            </w:r>
            <w:proofErr w:type="spellEnd"/>
            <w:r w:rsidR="00811695">
              <w:rPr>
                <w:rFonts w:ascii="Sylfaen" w:hAnsi="Sylfaen"/>
                <w:b/>
                <w:sz w:val="18"/>
                <w:szCs w:val="18"/>
                <w:lang w:val="ka-GE"/>
              </w:rPr>
              <w:t>-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რი</w:t>
            </w:r>
          </w:p>
        </w:tc>
        <w:tc>
          <w:tcPr>
            <w:tcW w:w="810" w:type="dxa"/>
          </w:tcPr>
          <w:p w14:paraId="47C4E22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ორთეზი</w:t>
            </w:r>
          </w:p>
        </w:tc>
        <w:tc>
          <w:tcPr>
            <w:tcW w:w="900" w:type="dxa"/>
          </w:tcPr>
          <w:p w14:paraId="2A1A9E56" w14:textId="79A5D1F8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პროთეზი</w:t>
            </w:r>
          </w:p>
        </w:tc>
        <w:tc>
          <w:tcPr>
            <w:tcW w:w="900" w:type="dxa"/>
          </w:tcPr>
          <w:p w14:paraId="5B5481B3" w14:textId="0C3F6034" w:rsidR="0020440D" w:rsidRPr="00315876" w:rsidRDefault="0020440D" w:rsidP="0081169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თვალის</w:t>
            </w:r>
            <w:r w:rsidR="00811695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</w:t>
            </w: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პროთეზი</w:t>
            </w:r>
          </w:p>
        </w:tc>
        <w:tc>
          <w:tcPr>
            <w:tcW w:w="810" w:type="dxa"/>
            <w:vMerge/>
          </w:tcPr>
          <w:p w14:paraId="54008DC3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  <w:vMerge/>
          </w:tcPr>
          <w:p w14:paraId="344B5499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  <w:vMerge/>
          </w:tcPr>
          <w:p w14:paraId="48F9347E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  <w:vMerge/>
          </w:tcPr>
          <w:p w14:paraId="1B5FA77C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  <w:vMerge/>
          </w:tcPr>
          <w:p w14:paraId="3FA8EE2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  <w:vMerge/>
          </w:tcPr>
          <w:p w14:paraId="4EC436A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  <w:vMerge/>
          </w:tcPr>
          <w:p w14:paraId="5871E6F5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  <w:vMerge/>
          </w:tcPr>
          <w:p w14:paraId="24B61E9F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</w:tr>
      <w:tr w:rsidR="00811695" w:rsidRPr="00315876" w14:paraId="1CEB9E23" w14:textId="77777777" w:rsidTr="00811695">
        <w:tc>
          <w:tcPr>
            <w:tcW w:w="900" w:type="dxa"/>
          </w:tcPr>
          <w:p w14:paraId="0DECFEC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57F7A55C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528F9EA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6AC72E0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763DEB4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4078051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57683EC3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553C9EE6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11A8B22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FC7386B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14:paraId="68CC27D3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</w:tcPr>
          <w:p w14:paraId="7B20CA60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3400C754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მათ შორის:</w:t>
            </w:r>
          </w:p>
        </w:tc>
      </w:tr>
      <w:tr w:rsidR="00811695" w:rsidRPr="00315876" w14:paraId="6DA7884F" w14:textId="77777777" w:rsidTr="00811695">
        <w:tc>
          <w:tcPr>
            <w:tcW w:w="900" w:type="dxa"/>
          </w:tcPr>
          <w:p w14:paraId="161E562C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24DC84F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3AE5CD4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1D01C716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683F4EB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5FBC87E4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5EB630DC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0E7D4B8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77C656B2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EF8EBC5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14:paraId="7E7996D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</w:tcPr>
          <w:p w14:paraId="199CB1B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2B5B6E69" w14:textId="77777777" w:rsidR="0020440D" w:rsidRPr="00315876" w:rsidRDefault="0020440D" w:rsidP="0020440D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შშმ პირი</w:t>
            </w:r>
          </w:p>
        </w:tc>
      </w:tr>
      <w:tr w:rsidR="00811695" w:rsidRPr="00315876" w14:paraId="11850AC8" w14:textId="77777777" w:rsidTr="00811695">
        <w:tc>
          <w:tcPr>
            <w:tcW w:w="900" w:type="dxa"/>
          </w:tcPr>
          <w:p w14:paraId="4F253A8E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62443D2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6EEB5D74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566D2C3E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35471F2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0483638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3F8E00A5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45BB822C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457DAFB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1CB089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14:paraId="6515BEDB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</w:tcPr>
          <w:p w14:paraId="0E47B945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709B5126" w14:textId="77777777" w:rsidR="0020440D" w:rsidRPr="00315876" w:rsidRDefault="0020440D" w:rsidP="00912AD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შშმ ბავშვი</w:t>
            </w:r>
          </w:p>
        </w:tc>
      </w:tr>
      <w:tr w:rsidR="00811695" w:rsidRPr="00315876" w14:paraId="521CD58D" w14:textId="77777777" w:rsidTr="00811695">
        <w:tc>
          <w:tcPr>
            <w:tcW w:w="900" w:type="dxa"/>
          </w:tcPr>
          <w:p w14:paraId="37FB4464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3D7B90D6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487039C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146597E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1881687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379248A5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1F9B57E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63B4443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15A8E61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B8FEC7B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14:paraId="2B6FE24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</w:tcPr>
          <w:p w14:paraId="7E48B573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4666000D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საპენსიო ასაკის პირი</w:t>
            </w:r>
          </w:p>
        </w:tc>
      </w:tr>
      <w:tr w:rsidR="00811695" w:rsidRPr="00315876" w14:paraId="6E50A1F8" w14:textId="77777777" w:rsidTr="00811695">
        <w:tc>
          <w:tcPr>
            <w:tcW w:w="900" w:type="dxa"/>
          </w:tcPr>
          <w:p w14:paraId="37397277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31E91CD1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570352BE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358A348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120E731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4F6214D8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00C673FF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585CA2B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10" w:type="dxa"/>
          </w:tcPr>
          <w:p w14:paraId="74DB9009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00" w:type="dxa"/>
          </w:tcPr>
          <w:p w14:paraId="2631A61A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990" w:type="dxa"/>
          </w:tcPr>
          <w:p w14:paraId="59BDFE99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450" w:type="dxa"/>
          </w:tcPr>
          <w:p w14:paraId="68DD1489" w14:textId="77777777" w:rsidR="0020440D" w:rsidRPr="00315876" w:rsidRDefault="0020440D" w:rsidP="006A0840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1080" w:type="dxa"/>
          </w:tcPr>
          <w:p w14:paraId="0469CDA0" w14:textId="77777777" w:rsidR="0020440D" w:rsidRPr="00315876" w:rsidRDefault="0020440D" w:rsidP="0020440D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შშმ სტატუსის </w:t>
            </w:r>
          </w:p>
          <w:p w14:paraId="6A021E48" w14:textId="7188E6EA" w:rsidR="0020440D" w:rsidRPr="00315876" w:rsidRDefault="0020440D" w:rsidP="0020440D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315876">
              <w:rPr>
                <w:rFonts w:ascii="Sylfaen" w:hAnsi="Sylfaen"/>
                <w:b/>
                <w:sz w:val="18"/>
                <w:szCs w:val="18"/>
                <w:lang w:val="ka-GE"/>
              </w:rPr>
              <w:t>არმქონე პირები</w:t>
            </w:r>
          </w:p>
        </w:tc>
      </w:tr>
    </w:tbl>
    <w:p w14:paraId="2662A3ED" w14:textId="77777777" w:rsidR="006A0840" w:rsidRPr="00315876" w:rsidRDefault="006A0840" w:rsidP="006A0840">
      <w:pPr>
        <w:rPr>
          <w:rFonts w:ascii="Sylfaen" w:hAnsi="Sylfaen"/>
          <w:lang w:val="ka-GE"/>
        </w:rPr>
      </w:pPr>
    </w:p>
    <w:p w14:paraId="31378641" w14:textId="77777777" w:rsidR="00A14050" w:rsidRPr="00315876" w:rsidRDefault="00A14050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3A262635" w14:textId="77777777" w:rsidR="00A14050" w:rsidRPr="00315876" w:rsidRDefault="00A14050" w:rsidP="00A1405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noProof/>
          <w:sz w:val="22"/>
          <w:szCs w:val="22"/>
          <w:lang w:eastAsia="x-none"/>
        </w:rPr>
      </w:pPr>
      <w:r w:rsidRPr="00315876">
        <w:rPr>
          <w:rFonts w:ascii="Sylfaen" w:eastAsia="Times New Roman" w:hAnsi="Sylfaen" w:cs="Sylfaen"/>
          <w:noProof/>
          <w:sz w:val="22"/>
          <w:szCs w:val="22"/>
          <w:lang w:eastAsia="x-none"/>
        </w:rPr>
        <w:t>სამედიცინო დაწესებულების</w:t>
      </w:r>
    </w:p>
    <w:p w14:paraId="64949ABD" w14:textId="77777777" w:rsidR="00A14050" w:rsidRPr="00315876" w:rsidRDefault="00A14050" w:rsidP="00A1405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noProof/>
          <w:sz w:val="22"/>
          <w:szCs w:val="22"/>
          <w:lang w:eastAsia="x-none"/>
        </w:rPr>
      </w:pPr>
      <w:r w:rsidRPr="00315876">
        <w:rPr>
          <w:rFonts w:ascii="Sylfaen" w:eastAsia="Times New Roman" w:hAnsi="Sylfaen" w:cs="Sylfaen"/>
          <w:noProof/>
          <w:sz w:val="22"/>
          <w:szCs w:val="22"/>
          <w:lang w:eastAsia="x-none"/>
        </w:rPr>
        <w:t xml:space="preserve">ხელმძღვანელი                                       </w:t>
      </w:r>
      <w:r w:rsidRPr="00315876">
        <w:rPr>
          <w:rFonts w:ascii="Times New Roman" w:hAnsi="Times New Roman" w:cs="Times New Roman"/>
          <w:noProof/>
          <w:sz w:val="22"/>
          <w:szCs w:val="22"/>
          <w:lang w:eastAsia="x-none"/>
        </w:rPr>
        <w:tab/>
      </w:r>
      <w:r w:rsidRPr="00315876">
        <w:rPr>
          <w:rFonts w:ascii="Times New Roman" w:hAnsi="Times New Roman" w:cs="Times New Roman"/>
          <w:noProof/>
          <w:sz w:val="22"/>
          <w:szCs w:val="22"/>
          <w:lang w:eastAsia="x-none"/>
        </w:rPr>
        <w:tab/>
      </w:r>
      <w:r w:rsidRPr="00315876">
        <w:rPr>
          <w:rFonts w:ascii="Times New Roman" w:hAnsi="Times New Roman" w:cs="Times New Roma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>(</w:t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  <w:t>)</w:t>
      </w:r>
    </w:p>
    <w:p w14:paraId="34013C8C" w14:textId="77777777" w:rsidR="00A14050" w:rsidRPr="00315876" w:rsidRDefault="00A14050" w:rsidP="00A1405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noProof/>
          <w:sz w:val="22"/>
          <w:szCs w:val="22"/>
          <w:lang w:eastAsia="x-none"/>
        </w:rPr>
      </w:pP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  <w:r w:rsidRPr="00315876">
        <w:rPr>
          <w:rFonts w:ascii="Sylfaen" w:hAnsi="Sylfaen" w:cs="Sylfaen"/>
          <w:noProof/>
          <w:sz w:val="22"/>
          <w:szCs w:val="22"/>
          <w:lang w:eastAsia="x-none"/>
        </w:rPr>
        <w:tab/>
      </w:r>
    </w:p>
    <w:p w14:paraId="2E7C9250" w14:textId="77777777" w:rsidR="00A14050" w:rsidRPr="00315876" w:rsidRDefault="00A14050" w:rsidP="00A1405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rFonts w:ascii="Times New Roman" w:hAnsi="Times New Roman" w:cs="Times New Roman"/>
          <w:noProof/>
          <w:sz w:val="22"/>
          <w:szCs w:val="22"/>
          <w:lang w:val="ka-GE" w:eastAsia="x-none"/>
        </w:rPr>
      </w:pPr>
      <w:r w:rsidRPr="00315876">
        <w:rPr>
          <w:rFonts w:ascii="Sylfaen" w:eastAsia="Times New Roman" w:hAnsi="Sylfaen" w:cs="Sylfaen"/>
          <w:noProof/>
          <w:sz w:val="22"/>
          <w:szCs w:val="22"/>
          <w:lang w:eastAsia="x-none"/>
        </w:rPr>
        <w:t>ბ.ა</w:t>
      </w:r>
      <w:r w:rsidR="00A362DF" w:rsidRPr="00315876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>.</w:t>
      </w:r>
    </w:p>
    <w:p w14:paraId="7C05DD87" w14:textId="77777777" w:rsidR="00A14050" w:rsidRPr="00315876" w:rsidRDefault="00A14050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0810756A" w14:textId="414BE96C" w:rsidR="0020440D" w:rsidRPr="00315876" w:rsidRDefault="0020440D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18469919" w14:textId="676C04C9" w:rsidR="00570EBE" w:rsidRPr="00315876" w:rsidRDefault="00570EBE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36006F68" w14:textId="77777777" w:rsidR="00570EBE" w:rsidRPr="00315876" w:rsidRDefault="00570EBE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7A75103D" w14:textId="4CD551D0" w:rsidR="0020440D" w:rsidRDefault="00A34B3D" w:rsidP="00A34B3D">
      <w:pPr>
        <w:pStyle w:val="NoSpacing"/>
        <w:jc w:val="right"/>
        <w:rPr>
          <w:rFonts w:ascii="Sylfaen" w:hAnsi="Sylfaen" w:cs="Sylfaen"/>
          <w:b/>
          <w:lang w:val="ka-GE"/>
        </w:rPr>
      </w:pPr>
      <w:r w:rsidRPr="00315876">
        <w:rPr>
          <w:rFonts w:ascii="Sylfaen" w:hAnsi="Sylfaen" w:cs="Sylfaen"/>
          <w:b/>
          <w:lang w:val="ka-GE"/>
        </w:rPr>
        <w:lastRenderedPageBreak/>
        <w:t>დანართი</w:t>
      </w:r>
      <w:r w:rsidR="00811695">
        <w:rPr>
          <w:rFonts w:ascii="Sylfaen" w:hAnsi="Sylfaen" w:cs="Sylfaen"/>
          <w:b/>
          <w:lang w:val="ka-GE"/>
        </w:rPr>
        <w:t xml:space="preserve"> </w:t>
      </w:r>
      <w:r w:rsidR="00811695">
        <w:rPr>
          <w:rFonts w:ascii="Sylfaen" w:hAnsi="Sylfaen" w:cs="Sylfaen"/>
          <w:b/>
          <w:lang w:val="ru-RU"/>
        </w:rPr>
        <w:t>№</w:t>
      </w:r>
      <w:r w:rsidRPr="00315876">
        <w:rPr>
          <w:rFonts w:ascii="Sylfaen" w:hAnsi="Sylfaen" w:cs="Sylfaen"/>
          <w:b/>
          <w:lang w:val="ka-GE"/>
        </w:rPr>
        <w:t>6.1</w:t>
      </w:r>
    </w:p>
    <w:p w14:paraId="49B245CF" w14:textId="77777777" w:rsidR="00811695" w:rsidRPr="00315876" w:rsidRDefault="00811695" w:rsidP="00A34B3D">
      <w:pPr>
        <w:pStyle w:val="NoSpacing"/>
        <w:jc w:val="right"/>
        <w:rPr>
          <w:rFonts w:ascii="Sylfaen" w:hAnsi="Sylfaen" w:cs="Sylfaen"/>
          <w:b/>
          <w:lang w:val="ka-GE"/>
        </w:rPr>
      </w:pPr>
    </w:p>
    <w:p w14:paraId="77FCDEDB" w14:textId="2F74146E" w:rsidR="00EA455C" w:rsidRPr="00315876" w:rsidRDefault="00EA455C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  <w:r w:rsidRPr="00315876">
        <w:rPr>
          <w:rFonts w:ascii="Sylfaen" w:hAnsi="Sylfaen" w:cs="Sylfaen"/>
          <w:b/>
          <w:lang w:val="ka-GE"/>
        </w:rPr>
        <w:t>სს ექსპ</w:t>
      </w:r>
      <w:r w:rsidR="009E4FAD">
        <w:rPr>
          <w:rFonts w:ascii="Sylfaen" w:hAnsi="Sylfaen" w:cs="Sylfaen"/>
          <w:b/>
          <w:lang w:val="ka-GE"/>
        </w:rPr>
        <w:t>ე</w:t>
      </w:r>
      <w:r w:rsidRPr="00315876">
        <w:rPr>
          <w:rFonts w:ascii="Sylfaen" w:hAnsi="Sylfaen" w:cs="Sylfaen"/>
          <w:b/>
          <w:lang w:val="ka-GE"/>
        </w:rPr>
        <w:t>რტიზის</w:t>
      </w:r>
      <w:r w:rsidRPr="00315876">
        <w:rPr>
          <w:b/>
          <w:lang w:val="ka-GE"/>
        </w:rPr>
        <w:t xml:space="preserve"> </w:t>
      </w:r>
      <w:r w:rsidRPr="00315876">
        <w:rPr>
          <w:rFonts w:ascii="Sylfaen" w:hAnsi="Sylfaen" w:cs="Sylfaen"/>
          <w:b/>
          <w:lang w:val="ka-GE"/>
        </w:rPr>
        <w:t>სტატისტიკური</w:t>
      </w:r>
      <w:r w:rsidRPr="00315876">
        <w:rPr>
          <w:b/>
          <w:lang w:val="ka-GE"/>
        </w:rPr>
        <w:t xml:space="preserve"> </w:t>
      </w:r>
      <w:r w:rsidRPr="00315876">
        <w:rPr>
          <w:rFonts w:ascii="Sylfaen" w:hAnsi="Sylfaen"/>
          <w:b/>
          <w:lang w:val="ka-GE"/>
        </w:rPr>
        <w:t xml:space="preserve">მონაცემების </w:t>
      </w:r>
      <w:r w:rsidRPr="00315876">
        <w:rPr>
          <w:rFonts w:ascii="Sylfaen" w:hAnsi="Sylfaen" w:cs="Sylfaen"/>
          <w:b/>
          <w:lang w:val="ka-GE"/>
        </w:rPr>
        <w:t xml:space="preserve">ფორმის შევსების წესი </w:t>
      </w:r>
    </w:p>
    <w:p w14:paraId="3AFE6A93" w14:textId="77777777" w:rsidR="00A14050" w:rsidRPr="00315876" w:rsidRDefault="00A14050" w:rsidP="00EA455C">
      <w:pPr>
        <w:pStyle w:val="NoSpacing"/>
        <w:jc w:val="center"/>
        <w:rPr>
          <w:rFonts w:ascii="Sylfaen" w:hAnsi="Sylfaen" w:cs="Sylfaen"/>
          <w:b/>
          <w:lang w:val="ka-GE"/>
        </w:rPr>
      </w:pPr>
    </w:p>
    <w:p w14:paraId="4D4B5C59" w14:textId="5E99057A" w:rsidR="00A14050" w:rsidRPr="00315876" w:rsidRDefault="00A14050" w:rsidP="00A14050">
      <w:pPr>
        <w:pStyle w:val="NoSpacing"/>
        <w:jc w:val="both"/>
        <w:rPr>
          <w:rFonts w:ascii="Sylfaen" w:hAnsi="Sylfaen" w:cs="Sylfaen"/>
          <w:lang w:val="ka-GE"/>
        </w:rPr>
      </w:pPr>
      <w:r w:rsidRPr="00315876">
        <w:rPr>
          <w:rFonts w:ascii="Sylfaen" w:hAnsi="Sylfaen" w:cs="Sylfaen"/>
          <w:lang w:val="ka-GE"/>
        </w:rPr>
        <w:t xml:space="preserve">1. წინამდებარე ბრძანებით დამტკიცებული </w:t>
      </w:r>
      <w:r w:rsidR="00811695">
        <w:rPr>
          <w:rFonts w:ascii="Sylfaen" w:hAnsi="Sylfaen" w:cs="Sylfaen"/>
          <w:lang w:val="ru-RU"/>
        </w:rPr>
        <w:t>№</w:t>
      </w:r>
      <w:r w:rsidR="00A53C5E" w:rsidRPr="00315876">
        <w:rPr>
          <w:rFonts w:ascii="Sylfaen" w:hAnsi="Sylfaen" w:cs="Sylfaen"/>
          <w:lang w:val="ka-GE"/>
        </w:rPr>
        <w:t xml:space="preserve">6 </w:t>
      </w:r>
      <w:r w:rsidRPr="00315876">
        <w:rPr>
          <w:rFonts w:ascii="Sylfaen" w:hAnsi="Sylfaen" w:cs="Sylfaen"/>
          <w:lang w:val="ka-GE"/>
        </w:rPr>
        <w:t>დანართი</w:t>
      </w:r>
      <w:r w:rsidR="00A53C5E" w:rsidRPr="00315876">
        <w:rPr>
          <w:rFonts w:ascii="Sylfaen" w:hAnsi="Sylfaen" w:cs="Sylfaen"/>
          <w:lang w:val="ka-GE"/>
        </w:rPr>
        <w:t>ს (</w:t>
      </w:r>
      <w:r w:rsidRPr="00315876">
        <w:rPr>
          <w:rFonts w:ascii="Sylfaen" w:hAnsi="Sylfaen" w:cs="Sylfaen"/>
          <w:lang w:val="ka-GE"/>
        </w:rPr>
        <w:t>სს ექსპ</w:t>
      </w:r>
      <w:r w:rsidR="009E4FAD">
        <w:rPr>
          <w:rFonts w:ascii="Sylfaen" w:hAnsi="Sylfaen" w:cs="Sylfaen"/>
          <w:lang w:val="ka-GE"/>
        </w:rPr>
        <w:t>ე</w:t>
      </w:r>
      <w:r w:rsidRPr="00315876">
        <w:rPr>
          <w:rFonts w:ascii="Sylfaen" w:hAnsi="Sylfaen" w:cs="Sylfaen"/>
          <w:lang w:val="ka-GE"/>
        </w:rPr>
        <w:t>რტიზის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სტატისტიკური</w:t>
      </w:r>
      <w:r w:rsidRPr="00315876">
        <w:rPr>
          <w:lang w:val="ka-GE"/>
        </w:rPr>
        <w:t xml:space="preserve"> </w:t>
      </w:r>
      <w:r w:rsidRPr="00315876">
        <w:rPr>
          <w:rFonts w:ascii="Sylfaen" w:hAnsi="Sylfaen"/>
          <w:lang w:val="ka-GE"/>
        </w:rPr>
        <w:t xml:space="preserve">მონაცემების </w:t>
      </w:r>
      <w:r w:rsidR="00A53C5E" w:rsidRPr="00315876">
        <w:rPr>
          <w:rFonts w:ascii="Sylfaen" w:hAnsi="Sylfaen" w:cs="Sylfaen"/>
          <w:lang w:val="ka-GE"/>
        </w:rPr>
        <w:t>ფორმა)</w:t>
      </w:r>
      <w:r w:rsidRPr="00315876">
        <w:rPr>
          <w:rFonts w:ascii="Sylfaen" w:hAnsi="Sylfaen" w:cs="Sylfaen"/>
          <w:lang w:val="ka-GE"/>
        </w:rPr>
        <w:t xml:space="preserve"> შევსება სავალდებულოა სამედიცინო-სოციალური ექსპერტიზის ჩატარებაზე უფლებამოსილი ყველა სამედიცინო დაწესებულებისათვის. ფორმის </w:t>
      </w:r>
      <w:r w:rsidR="00B12157" w:rsidRPr="00315876">
        <w:rPr>
          <w:rFonts w:ascii="Sylfaen" w:hAnsi="Sylfaen" w:cs="Sylfaen"/>
          <w:lang w:val="ka-GE"/>
        </w:rPr>
        <w:t xml:space="preserve">თითოეული </w:t>
      </w:r>
      <w:r w:rsidRPr="00315876">
        <w:rPr>
          <w:rFonts w:ascii="Sylfaen" w:hAnsi="Sylfaen" w:cs="Sylfaen"/>
          <w:lang w:val="ka-GE"/>
        </w:rPr>
        <w:t>ველი</w:t>
      </w:r>
      <w:r w:rsidR="00A53C5E" w:rsidRPr="00315876">
        <w:rPr>
          <w:rFonts w:ascii="Sylfaen" w:hAnsi="Sylfaen" w:cs="Sylfaen"/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ივსება მკაფიოდ, გარკვევით, სახელმწიფო ენაზე და მოწმდება დაწესებულების ხელმძღვანელის ხელმოწერითა და დაწესებულების ბეჭდით.</w:t>
      </w:r>
    </w:p>
    <w:p w14:paraId="5F229F17" w14:textId="5B2CB0A0" w:rsidR="00A14050" w:rsidRPr="00315876" w:rsidRDefault="00A14050" w:rsidP="00A14050">
      <w:pPr>
        <w:pStyle w:val="NoSpacing"/>
        <w:jc w:val="both"/>
        <w:rPr>
          <w:rFonts w:ascii="Sylfaen" w:hAnsi="Sylfaen" w:cs="Sylfaen"/>
          <w:lang w:val="ka-GE"/>
        </w:rPr>
      </w:pPr>
      <w:r w:rsidRPr="00315876">
        <w:rPr>
          <w:rFonts w:ascii="Sylfaen" w:hAnsi="Sylfaen" w:cs="Sylfaen"/>
          <w:lang w:val="ka-GE"/>
        </w:rPr>
        <w:t xml:space="preserve">2. </w:t>
      </w:r>
      <w:r w:rsidR="00025B40" w:rsidRPr="00315876">
        <w:rPr>
          <w:rFonts w:ascii="Sylfaen" w:hAnsi="Sylfaen" w:cs="Sylfaen"/>
          <w:lang w:val="ka-GE"/>
        </w:rPr>
        <w:t xml:space="preserve">ფორმა ივსება </w:t>
      </w:r>
      <w:r w:rsidR="00B6369B" w:rsidRPr="00315876">
        <w:rPr>
          <w:rFonts w:ascii="Sylfaen" w:hAnsi="Sylfaen" w:cs="Sylfaen"/>
          <w:lang w:val="ka-GE"/>
        </w:rPr>
        <w:t>ერთ</w:t>
      </w:r>
      <w:r w:rsidR="00025B40" w:rsidRPr="00315876">
        <w:rPr>
          <w:rFonts w:ascii="Sylfaen" w:hAnsi="Sylfaen" w:cs="Sylfaen"/>
          <w:lang w:val="ka-GE"/>
        </w:rPr>
        <w:t xml:space="preserve"> ეგზემპლარად და უნდა მოიცავდეს კვარტალურ მონაცემებს. შევსებული, ხელმოწერილი და ბეჭდით დამოწმებული </w:t>
      </w:r>
      <w:r w:rsidR="00F43B8D" w:rsidRPr="00315876">
        <w:rPr>
          <w:rFonts w:ascii="Sylfaen" w:hAnsi="Sylfaen" w:cs="Sylfaen"/>
          <w:lang w:val="ka-GE"/>
        </w:rPr>
        <w:t>ფორმა</w:t>
      </w:r>
      <w:r w:rsidR="00025B40" w:rsidRPr="00315876">
        <w:rPr>
          <w:rFonts w:ascii="Sylfaen" w:hAnsi="Sylfaen" w:cs="Sylfaen"/>
          <w:lang w:val="ka-GE"/>
        </w:rPr>
        <w:t xml:space="preserve"> იგზავნება საქართველოს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ოკუპირებული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ტერიტორიებიდან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დევნილთა</w:t>
      </w:r>
      <w:r w:rsidR="00025B40" w:rsidRPr="00315876">
        <w:rPr>
          <w:rFonts w:ascii="Sylfaen" w:hAnsi="Sylfaen"/>
          <w:lang w:val="ka-GE"/>
        </w:rPr>
        <w:t xml:space="preserve">, </w:t>
      </w:r>
      <w:r w:rsidR="00025B40" w:rsidRPr="00315876">
        <w:rPr>
          <w:rFonts w:ascii="Sylfaen" w:hAnsi="Sylfaen" w:cs="Sylfaen"/>
          <w:lang w:val="ka-GE"/>
        </w:rPr>
        <w:t>შრომის</w:t>
      </w:r>
      <w:r w:rsidR="00025B40" w:rsidRPr="00315876">
        <w:rPr>
          <w:rFonts w:ascii="Sylfaen" w:hAnsi="Sylfaen"/>
          <w:lang w:val="ka-GE"/>
        </w:rPr>
        <w:t xml:space="preserve">, </w:t>
      </w:r>
      <w:r w:rsidR="00025B40" w:rsidRPr="00315876">
        <w:rPr>
          <w:rFonts w:ascii="Sylfaen" w:hAnsi="Sylfaen" w:cs="Sylfaen"/>
          <w:lang w:val="ka-GE"/>
        </w:rPr>
        <w:t>ჯანმრთელობისა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და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სოციალური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დაცვის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სამინისტროს</w:t>
      </w:r>
      <w:r w:rsidR="00025B40" w:rsidRPr="00315876">
        <w:rPr>
          <w:rFonts w:ascii="Sylfaen" w:hAnsi="Sylfaen"/>
          <w:lang w:val="ka-GE"/>
        </w:rPr>
        <w:t xml:space="preserve"> </w:t>
      </w:r>
      <w:r w:rsidR="00A53C5E" w:rsidRPr="00315876">
        <w:rPr>
          <w:rFonts w:ascii="Sylfaen" w:hAnsi="Sylfaen"/>
          <w:lang w:val="ka-GE"/>
        </w:rPr>
        <w:t xml:space="preserve">(შემდგომ </w:t>
      </w:r>
      <w:r w:rsidR="00811695">
        <w:rPr>
          <w:rFonts w:ascii="Sylfaen" w:hAnsi="Sylfaen"/>
          <w:lang w:val="ru-RU"/>
        </w:rPr>
        <w:t>-</w:t>
      </w:r>
      <w:r w:rsidR="00A53C5E" w:rsidRPr="00315876">
        <w:rPr>
          <w:rFonts w:ascii="Sylfaen" w:hAnsi="Sylfaen"/>
          <w:lang w:val="ka-GE"/>
        </w:rPr>
        <w:t xml:space="preserve"> სამინისტრო) </w:t>
      </w:r>
      <w:r w:rsidR="00025B40" w:rsidRPr="00315876">
        <w:rPr>
          <w:rFonts w:ascii="Sylfaen" w:hAnsi="Sylfaen" w:cs="Sylfaen"/>
          <w:lang w:val="ka-GE"/>
        </w:rPr>
        <w:t>პოლიტიკის</w:t>
      </w:r>
      <w:r w:rsidR="00025B40" w:rsidRPr="00315876">
        <w:rPr>
          <w:rFonts w:ascii="Sylfaen" w:hAnsi="Sylfaen"/>
          <w:lang w:val="ka-GE"/>
        </w:rPr>
        <w:t xml:space="preserve"> </w:t>
      </w:r>
      <w:r w:rsidR="00025B40" w:rsidRPr="00315876">
        <w:rPr>
          <w:rFonts w:ascii="Sylfaen" w:hAnsi="Sylfaen" w:cs="Sylfaen"/>
          <w:lang w:val="ka-GE"/>
        </w:rPr>
        <w:t>დეპარტამენტ</w:t>
      </w:r>
      <w:r w:rsidR="00B6369B" w:rsidRPr="00315876">
        <w:rPr>
          <w:rFonts w:ascii="Sylfaen" w:hAnsi="Sylfaen" w:cs="Sylfaen"/>
          <w:lang w:val="ka-GE"/>
        </w:rPr>
        <w:t xml:space="preserve">ში </w:t>
      </w:r>
      <w:r w:rsidR="00025B40" w:rsidRPr="00315876">
        <w:rPr>
          <w:rFonts w:ascii="Sylfaen" w:hAnsi="Sylfaen" w:cs="Sylfaen"/>
          <w:lang w:val="ka-GE"/>
        </w:rPr>
        <w:t xml:space="preserve"> ყოველი კვარტ</w:t>
      </w:r>
      <w:r w:rsidR="009E4FAD">
        <w:rPr>
          <w:rFonts w:ascii="Sylfaen" w:hAnsi="Sylfaen" w:cs="Sylfaen"/>
          <w:lang w:val="ka-GE"/>
        </w:rPr>
        <w:t>ა</w:t>
      </w:r>
      <w:r w:rsidR="00025B40" w:rsidRPr="00315876">
        <w:rPr>
          <w:rFonts w:ascii="Sylfaen" w:hAnsi="Sylfaen" w:cs="Sylfaen"/>
          <w:lang w:val="ka-GE"/>
        </w:rPr>
        <w:t>ლის დასრულების შემდეგი თვის 10 რიცხვამდე (აპრილი, ივლისი და ოქტომბერი), ხოლო წლიური ანგარიში</w:t>
      </w:r>
      <w:r w:rsidR="009E4FAD">
        <w:rPr>
          <w:rFonts w:ascii="Sylfaen" w:hAnsi="Sylfaen" w:cs="Sylfaen"/>
          <w:lang w:val="ka-GE"/>
        </w:rPr>
        <w:t>,</w:t>
      </w:r>
      <w:r w:rsidR="00025B40" w:rsidRPr="00315876">
        <w:rPr>
          <w:rFonts w:ascii="Sylfaen" w:hAnsi="Sylfaen" w:cs="Sylfaen"/>
          <w:lang w:val="ka-GE"/>
        </w:rPr>
        <w:t xml:space="preserve">  IV კვარტ</w:t>
      </w:r>
      <w:r w:rsidR="009E4FAD">
        <w:rPr>
          <w:rFonts w:ascii="Sylfaen" w:hAnsi="Sylfaen" w:cs="Sylfaen"/>
          <w:lang w:val="ka-GE"/>
        </w:rPr>
        <w:t>ა</w:t>
      </w:r>
      <w:r w:rsidR="00025B40" w:rsidRPr="00315876">
        <w:rPr>
          <w:rFonts w:ascii="Sylfaen" w:hAnsi="Sylfaen" w:cs="Sylfaen"/>
          <w:lang w:val="ka-GE"/>
        </w:rPr>
        <w:t>ლის ანგარიშთან ერთად</w:t>
      </w:r>
      <w:r w:rsidR="009E4FAD">
        <w:rPr>
          <w:rFonts w:ascii="Sylfaen" w:hAnsi="Sylfaen" w:cs="Sylfaen"/>
          <w:lang w:val="ka-GE"/>
        </w:rPr>
        <w:t>,</w:t>
      </w:r>
      <w:r w:rsidR="00025B40" w:rsidRPr="00315876">
        <w:rPr>
          <w:rFonts w:ascii="Sylfaen" w:hAnsi="Sylfaen" w:cs="Sylfaen"/>
          <w:lang w:val="ka-GE"/>
        </w:rPr>
        <w:t xml:space="preserve"> მომდევნო წლის 10 იანვრამდე. </w:t>
      </w:r>
    </w:p>
    <w:p w14:paraId="4E3E309D" w14:textId="59BC126C" w:rsidR="009120D1" w:rsidRPr="00315876" w:rsidRDefault="009120D1" w:rsidP="00A14050">
      <w:pPr>
        <w:pStyle w:val="NoSpacing"/>
        <w:jc w:val="both"/>
        <w:rPr>
          <w:rFonts w:ascii="Sylfaen" w:hAnsi="Sylfaen" w:cs="Sylfaen"/>
          <w:lang w:val="ka-GE"/>
        </w:rPr>
      </w:pPr>
      <w:r w:rsidRPr="00315876">
        <w:rPr>
          <w:rFonts w:ascii="Sylfaen" w:hAnsi="Sylfaen" w:cs="Sylfaen"/>
          <w:lang w:val="ka-GE"/>
        </w:rPr>
        <w:t xml:space="preserve">3. ფორმაში მიეთითება სამედიცინო დაწესებულების მისამართი (თვითმმართველი ქალაქი, მუნიციპალიტეტი), </w:t>
      </w:r>
      <w:r w:rsidR="00B66F2C" w:rsidRPr="00315876">
        <w:rPr>
          <w:rFonts w:ascii="Sylfaen" w:hAnsi="Sylfaen" w:cs="Sylfaen"/>
          <w:lang w:val="ka-GE"/>
        </w:rPr>
        <w:t xml:space="preserve">სამედიცინო </w:t>
      </w:r>
      <w:r w:rsidR="001D3AAD" w:rsidRPr="00315876">
        <w:rPr>
          <w:rFonts w:ascii="Sylfaen" w:hAnsi="Sylfaen" w:cs="Sylfaen"/>
          <w:lang w:val="ka-GE"/>
        </w:rPr>
        <w:t xml:space="preserve">დაწესებულების </w:t>
      </w:r>
      <w:r w:rsidRPr="00315876">
        <w:rPr>
          <w:rFonts w:ascii="Sylfaen" w:hAnsi="Sylfaen" w:cs="Sylfaen"/>
          <w:lang w:val="ka-GE"/>
        </w:rPr>
        <w:t>სრული დასახელება და საანგარიშო პერიოდი (კვარტალი ან წლიური ანგარიში).</w:t>
      </w:r>
    </w:p>
    <w:p w14:paraId="42DBC928" w14:textId="0138B85A" w:rsidR="009120D1" w:rsidRPr="00315876" w:rsidRDefault="009120D1" w:rsidP="00A14050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 w:cs="Sylfaen"/>
          <w:lang w:val="ka-GE"/>
        </w:rPr>
        <w:t>4. გრაფაში - ,,</w:t>
      </w:r>
      <w:r w:rsidRPr="00315876">
        <w:rPr>
          <w:rFonts w:ascii="Sylfaen" w:hAnsi="Sylfaen"/>
          <w:lang w:val="ka-GE"/>
        </w:rPr>
        <w:t>სამედიცინო-სოციალურ ექსპერტიზაზე მომართვიანობა“</w:t>
      </w:r>
      <w:r w:rsidR="00A613B2" w:rsidRPr="00315876">
        <w:rPr>
          <w:rFonts w:ascii="Sylfaen" w:hAnsi="Sylfaen"/>
          <w:lang w:val="ka-GE"/>
        </w:rPr>
        <w:t xml:space="preserve"> -</w:t>
      </w:r>
      <w:r w:rsidRPr="00315876">
        <w:rPr>
          <w:rFonts w:ascii="Sylfaen" w:hAnsi="Sylfaen"/>
          <w:lang w:val="ka-GE"/>
        </w:rPr>
        <w:t xml:space="preserve"> აღინიშნება: სს ექსპერტიზაზე მომართვათა საერთო რაოდენობა, მათ შორის პირველადი,</w:t>
      </w:r>
      <w:r w:rsidR="00315876" w:rsidRPr="00315876">
        <w:rPr>
          <w:rFonts w:ascii="Sylfaen" w:hAnsi="Sylfaen"/>
          <w:lang w:val="ka-GE"/>
        </w:rPr>
        <w:t xml:space="preserve"> </w:t>
      </w:r>
      <w:r w:rsidR="00B6369B" w:rsidRPr="00315876">
        <w:rPr>
          <w:rFonts w:ascii="Sylfaen" w:hAnsi="Sylfaen"/>
          <w:lang w:val="ka-GE"/>
        </w:rPr>
        <w:t>გადამოწმების ვადით</w:t>
      </w:r>
      <w:r w:rsidRPr="00315876">
        <w:rPr>
          <w:rFonts w:ascii="Sylfaen" w:hAnsi="Sylfaen"/>
          <w:lang w:val="ka-GE"/>
        </w:rPr>
        <w:t xml:space="preserve">. ასევე, გრაფა უნდა მოიცავდეს მომართვიანობის საერთო რიცხვიდან ქალთა, მამაკაცთა, </w:t>
      </w:r>
      <w:r w:rsidR="00776C69" w:rsidRPr="00315876">
        <w:rPr>
          <w:rFonts w:ascii="Sylfaen" w:hAnsi="Sylfaen"/>
          <w:lang w:val="ka-GE"/>
        </w:rPr>
        <w:t xml:space="preserve">0-დან </w:t>
      </w:r>
      <w:r w:rsidRPr="00315876">
        <w:rPr>
          <w:rFonts w:ascii="Sylfaen" w:hAnsi="Sylfaen"/>
          <w:lang w:val="ka-GE"/>
        </w:rPr>
        <w:t xml:space="preserve">18 წლამდე ასაკის პირების რაოდენობას, დასაქმებულთა </w:t>
      </w:r>
      <w:r w:rsidR="00EC5E3E" w:rsidRPr="00315876">
        <w:rPr>
          <w:rFonts w:ascii="Sylfaen" w:hAnsi="Sylfaen"/>
          <w:lang w:val="ka-GE"/>
        </w:rPr>
        <w:t>(მათ შორის</w:t>
      </w:r>
      <w:r w:rsidR="009E4FAD">
        <w:rPr>
          <w:rFonts w:ascii="Sylfaen" w:hAnsi="Sylfaen"/>
          <w:lang w:val="ka-GE"/>
        </w:rPr>
        <w:t xml:space="preserve"> - </w:t>
      </w:r>
      <w:r w:rsidR="00EC5E3E" w:rsidRPr="00315876">
        <w:rPr>
          <w:rFonts w:ascii="Sylfaen" w:hAnsi="Sylfaen"/>
          <w:lang w:val="ka-GE"/>
        </w:rPr>
        <w:t xml:space="preserve">თვითდასაქმებული) </w:t>
      </w:r>
      <w:r w:rsidRPr="00315876">
        <w:rPr>
          <w:rFonts w:ascii="Sylfaen" w:hAnsi="Sylfaen"/>
          <w:lang w:val="ka-GE"/>
        </w:rPr>
        <w:t xml:space="preserve">რიცხვს, საპენსიო ასაკის პირებსა და სოფლად ან ქალაქად მცხოვრებთა </w:t>
      </w:r>
      <w:r w:rsidR="00A613B2" w:rsidRPr="00315876">
        <w:rPr>
          <w:rFonts w:ascii="Sylfaen" w:hAnsi="Sylfaen"/>
          <w:lang w:val="ka-GE"/>
        </w:rPr>
        <w:t xml:space="preserve">რაოდენობრივ </w:t>
      </w:r>
      <w:r w:rsidRPr="00315876">
        <w:rPr>
          <w:rFonts w:ascii="Sylfaen" w:hAnsi="Sylfaen"/>
          <w:lang w:val="ka-GE"/>
        </w:rPr>
        <w:t>მონაცემებს.</w:t>
      </w:r>
    </w:p>
    <w:p w14:paraId="04C0E05F" w14:textId="736519AC" w:rsidR="00B17978" w:rsidRPr="00315876" w:rsidRDefault="009120D1" w:rsidP="00B17978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5. გრაფაში - ,,შესაძლებლობის შეზღუდვის სტატუსი და მიზეზი“</w:t>
      </w:r>
      <w:r w:rsidR="00A613B2" w:rsidRPr="00315876">
        <w:rPr>
          <w:rFonts w:ascii="Sylfaen" w:hAnsi="Sylfaen"/>
          <w:lang w:val="ka-GE"/>
        </w:rPr>
        <w:t xml:space="preserve"> -</w:t>
      </w:r>
      <w:r w:rsidRPr="00315876">
        <w:rPr>
          <w:rFonts w:ascii="Sylfaen" w:hAnsi="Sylfaen"/>
          <w:lang w:val="ka-GE"/>
        </w:rPr>
        <w:t xml:space="preserve"> უნდა მიეთითოს იმ პირების საერთო რაოდენობა, რომელთაც დაუდგინდათ შშმ პირის სტატუსი. მათ შორის: მკვეთრად, მნიშვნელოვნად, ზომიერად გამოხატული და </w:t>
      </w:r>
      <w:r w:rsidR="00B17978" w:rsidRPr="00315876">
        <w:rPr>
          <w:rFonts w:ascii="Sylfaen" w:hAnsi="Sylfaen"/>
          <w:lang w:val="ka-GE"/>
        </w:rPr>
        <w:t xml:space="preserve">შშმ ბავშვი. ამასთან, აუცილებელია, შესაძლებლობის შეზღუდვის მიზეზის მითითება: საერთო დაავადება, ბავშვობიდან შესაძლებლობის შეზღუდვა,  </w:t>
      </w:r>
      <w:r w:rsidRPr="00315876">
        <w:rPr>
          <w:rFonts w:ascii="Sylfaen" w:hAnsi="Sylfaen"/>
          <w:lang w:val="ka-GE"/>
        </w:rPr>
        <w:t xml:space="preserve"> </w:t>
      </w:r>
      <w:r w:rsidR="00B17978" w:rsidRPr="00315876">
        <w:rPr>
          <w:rFonts w:ascii="Sylfaen" w:hAnsi="Sylfaen"/>
          <w:lang w:val="ka-GE"/>
        </w:rPr>
        <w:t xml:space="preserve"> </w:t>
      </w:r>
      <w:r w:rsidR="00896B73" w:rsidRPr="00315876">
        <w:rPr>
          <w:rFonts w:ascii="Sylfaen" w:hAnsi="Sylfaen"/>
          <w:lang w:val="ka-GE"/>
        </w:rPr>
        <w:t>საწარმოო ტ</w:t>
      </w:r>
      <w:r w:rsidR="009E4FAD">
        <w:rPr>
          <w:rFonts w:ascii="Sylfaen" w:hAnsi="Sylfaen"/>
          <w:lang w:val="ka-GE"/>
        </w:rPr>
        <w:t>რ</w:t>
      </w:r>
      <w:r w:rsidR="00896B73" w:rsidRPr="00315876">
        <w:rPr>
          <w:rFonts w:ascii="Sylfaen" w:hAnsi="Sylfaen"/>
          <w:lang w:val="ka-GE"/>
        </w:rPr>
        <w:t>ავმა</w:t>
      </w:r>
      <w:r w:rsidR="00B6369B" w:rsidRPr="00315876">
        <w:rPr>
          <w:rFonts w:ascii="Sylfaen" w:hAnsi="Sylfaen"/>
          <w:lang w:val="ka-GE"/>
        </w:rPr>
        <w:t xml:space="preserve">, </w:t>
      </w:r>
      <w:r w:rsidR="00896B73" w:rsidRPr="00315876">
        <w:rPr>
          <w:rFonts w:ascii="Sylfaen" w:hAnsi="Sylfaen"/>
          <w:lang w:val="ka-GE"/>
        </w:rPr>
        <w:t xml:space="preserve"> </w:t>
      </w:r>
      <w:r w:rsidR="00B17978" w:rsidRPr="00315876">
        <w:rPr>
          <w:rFonts w:ascii="Sylfaen" w:hAnsi="Sylfaen"/>
          <w:lang w:val="ka-GE"/>
        </w:rPr>
        <w:t>შრომითი დასახიჩრება, პროფესიული დაავადება. ხოლო ველში - ,,სხვა მიზეზი“</w:t>
      </w:r>
      <w:r w:rsidR="00A613B2" w:rsidRPr="00315876">
        <w:rPr>
          <w:rFonts w:ascii="Sylfaen" w:hAnsi="Sylfaen"/>
          <w:lang w:val="ka-GE"/>
        </w:rPr>
        <w:t xml:space="preserve"> -</w:t>
      </w:r>
      <w:r w:rsidR="00B17978" w:rsidRPr="00315876">
        <w:rPr>
          <w:rFonts w:ascii="Sylfaen" w:hAnsi="Sylfaen"/>
          <w:lang w:val="ka-GE"/>
        </w:rPr>
        <w:t xml:space="preserve"> აღინიშნება:</w:t>
      </w:r>
    </w:p>
    <w:p w14:paraId="766C5202" w14:textId="77777777" w:rsidR="00B17978" w:rsidRPr="00315876" w:rsidRDefault="00B17978" w:rsidP="00B17978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ა) შესაძლებლობის შეზღუდვა, რაც დაკავშირებულია სამხედრო ვალდებულების შესრულებისას მიღებულ ტრავმასთან ან დაავადებასთან;</w:t>
      </w:r>
    </w:p>
    <w:p w14:paraId="34930B17" w14:textId="77777777" w:rsidR="00B17978" w:rsidRPr="00315876" w:rsidRDefault="00B17978" w:rsidP="00B17978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ბ) შესაძლებლობის შეზღუდვა, რაც არ არის დაკავშირებული სამხედრო ვალდებულების შესრულებისას მიღებულ ტრავმასთან ან  დაავადებასთან;</w:t>
      </w:r>
    </w:p>
    <w:p w14:paraId="081D4EA5" w14:textId="77777777" w:rsidR="00B17978" w:rsidRPr="00315876" w:rsidRDefault="00B17978" w:rsidP="00B17978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გ) შესაძლებლობის შეზღუდვა, რაც დაკავშირებულია ჩერნობილის ატომური ელექტროსადგურისა და სამხედრო ან სამოქალაქო დანიშნულების სხვა ბირთვული ობიექტების ავარიასთან;</w:t>
      </w:r>
    </w:p>
    <w:p w14:paraId="675EC8E3" w14:textId="0896D9BE" w:rsidR="00B17978" w:rsidRPr="00315876" w:rsidRDefault="00B17978" w:rsidP="00B17978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დ) საქართველოს კანონმდებლობით დადგენილ</w:t>
      </w:r>
      <w:r w:rsidR="009E4FAD">
        <w:rPr>
          <w:rFonts w:ascii="Sylfaen" w:hAnsi="Sylfaen"/>
          <w:lang w:val="ka-GE"/>
        </w:rPr>
        <w:t>ი</w:t>
      </w:r>
      <w:r w:rsidRPr="00315876">
        <w:rPr>
          <w:rFonts w:ascii="Sylfaen" w:hAnsi="Sylfaen"/>
          <w:lang w:val="ka-GE"/>
        </w:rPr>
        <w:t xml:space="preserve"> სხვა მიზეზი.</w:t>
      </w:r>
    </w:p>
    <w:p w14:paraId="3A4D881A" w14:textId="452A9004" w:rsidR="00380112" w:rsidRPr="00315876" w:rsidRDefault="00B17978" w:rsidP="00380112">
      <w:pPr>
        <w:pStyle w:val="NoSpacing"/>
        <w:jc w:val="both"/>
        <w:rPr>
          <w:rFonts w:ascii="Sylfaen" w:hAnsi="Sylfaen"/>
          <w:lang w:val="ka-GE"/>
        </w:rPr>
      </w:pPr>
      <w:r w:rsidRPr="00315876">
        <w:rPr>
          <w:rFonts w:ascii="Sylfaen" w:hAnsi="Sylfaen"/>
          <w:lang w:val="ka-GE"/>
        </w:rPr>
        <w:t>6.</w:t>
      </w:r>
      <w:r w:rsidR="00DF670C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/>
          <w:lang w:val="ka-GE"/>
        </w:rPr>
        <w:t xml:space="preserve">გრაფაში </w:t>
      </w:r>
      <w:r w:rsidR="00F60C37">
        <w:rPr>
          <w:rFonts w:ascii="Sylfaen" w:hAnsi="Sylfaen"/>
          <w:lang w:val="ka-GE"/>
        </w:rPr>
        <w:t>-</w:t>
      </w:r>
      <w:r w:rsidR="00380112" w:rsidRPr="00315876">
        <w:rPr>
          <w:rFonts w:ascii="Sylfaen" w:hAnsi="Sylfaen"/>
          <w:lang w:val="ka-GE"/>
        </w:rPr>
        <w:t xml:space="preserve"> ,,</w:t>
      </w:r>
      <w:proofErr w:type="spellStart"/>
      <w:r w:rsidR="00380112" w:rsidRPr="00315876">
        <w:rPr>
          <w:rFonts w:ascii="Sylfaen" w:hAnsi="Sylfaen"/>
          <w:lang w:val="ka-GE"/>
        </w:rPr>
        <w:t>ქმედობაუნარიანობის</w:t>
      </w:r>
      <w:proofErr w:type="spellEnd"/>
      <w:r w:rsidR="00380112" w:rsidRPr="00315876">
        <w:rPr>
          <w:rFonts w:ascii="Sylfaen" w:hAnsi="Sylfaen"/>
          <w:lang w:val="ka-GE"/>
        </w:rPr>
        <w:t xml:space="preserve"> შეზღუდვის კატეგორია და ხარისხი“</w:t>
      </w:r>
      <w:r w:rsidR="00A613B2" w:rsidRPr="00315876">
        <w:rPr>
          <w:rFonts w:ascii="Sylfaen" w:hAnsi="Sylfaen"/>
          <w:lang w:val="ka-GE"/>
        </w:rPr>
        <w:t>-</w:t>
      </w:r>
      <w:r w:rsidR="00380112" w:rsidRPr="00315876">
        <w:rPr>
          <w:rFonts w:ascii="Sylfaen" w:hAnsi="Sylfaen"/>
          <w:lang w:val="ka-GE"/>
        </w:rPr>
        <w:t xml:space="preserve"> მონაცემები შეიტანება ,,</w:t>
      </w:r>
      <w:r w:rsidR="00380112" w:rsidRPr="00315876">
        <w:rPr>
          <w:rFonts w:ascii="Sylfaen" w:hAnsi="Sylfaen" w:cs="Sylfaen"/>
          <w:lang w:val="ka-GE"/>
        </w:rPr>
        <w:t>შესაძლებლობის</w:t>
      </w:r>
      <w:r w:rsidR="00380112" w:rsidRPr="00315876">
        <w:rPr>
          <w:rFonts w:ascii="Sylfaen" w:hAnsi="Sylfaen"/>
          <w:lang w:val="ka-GE"/>
        </w:rPr>
        <w:t xml:space="preserve">  </w:t>
      </w:r>
      <w:r w:rsidR="00380112" w:rsidRPr="00315876">
        <w:rPr>
          <w:rFonts w:ascii="Sylfaen" w:hAnsi="Sylfaen" w:cs="Sylfaen"/>
          <w:lang w:val="ka-GE"/>
        </w:rPr>
        <w:t>შეზღუდვის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სტატუსის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განსაზღვრის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წესის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შესახებ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ინსტრუქციის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დამტკიცების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თაობაზე</w:t>
      </w:r>
      <w:r w:rsidR="00380112" w:rsidRPr="00315876">
        <w:rPr>
          <w:rFonts w:ascii="Sylfaen" w:hAnsi="Sylfaen"/>
          <w:lang w:val="ka-GE"/>
        </w:rPr>
        <w:t xml:space="preserve">”  </w:t>
      </w:r>
      <w:r w:rsidR="00380112" w:rsidRPr="00315876">
        <w:rPr>
          <w:rFonts w:ascii="Sylfaen" w:hAnsi="Sylfaen" w:cs="Sylfaen"/>
          <w:lang w:val="ka-GE"/>
        </w:rPr>
        <w:t>საქართველოს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შრომის</w:t>
      </w:r>
      <w:r w:rsidR="00380112" w:rsidRPr="00315876">
        <w:rPr>
          <w:rFonts w:ascii="Sylfaen" w:hAnsi="Sylfaen"/>
          <w:lang w:val="ka-GE"/>
        </w:rPr>
        <w:t xml:space="preserve">, </w:t>
      </w:r>
      <w:r w:rsidR="00380112" w:rsidRPr="00315876">
        <w:rPr>
          <w:rFonts w:ascii="Sylfaen" w:hAnsi="Sylfaen" w:cs="Sylfaen"/>
          <w:lang w:val="ka-GE"/>
        </w:rPr>
        <w:t>ჯანმრთელობისა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და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სოციალური</w:t>
      </w:r>
      <w:r w:rsidR="00380112" w:rsidRPr="00315876">
        <w:rPr>
          <w:rFonts w:ascii="Sylfaen" w:hAnsi="Sylfaen"/>
          <w:lang w:val="ka-GE"/>
        </w:rPr>
        <w:t xml:space="preserve"> </w:t>
      </w:r>
      <w:r w:rsidR="00380112" w:rsidRPr="00315876">
        <w:rPr>
          <w:rFonts w:ascii="Sylfaen" w:hAnsi="Sylfaen" w:cs="Sylfaen"/>
          <w:lang w:val="ka-GE"/>
        </w:rPr>
        <w:t>დაცვის</w:t>
      </w:r>
      <w:r w:rsidR="00380112" w:rsidRPr="00315876">
        <w:rPr>
          <w:rFonts w:ascii="Sylfaen" w:hAnsi="Sylfaen"/>
          <w:lang w:val="ka-GE"/>
        </w:rPr>
        <w:t xml:space="preserve"> მინისტრის 2003 წლის 13 იანვრის </w:t>
      </w:r>
      <w:r w:rsidR="009E4FAD">
        <w:rPr>
          <w:rFonts w:ascii="Sylfaen" w:hAnsi="Sylfaen"/>
          <w:lang w:val="ru-RU"/>
        </w:rPr>
        <w:t>№</w:t>
      </w:r>
      <w:r w:rsidR="00380112" w:rsidRPr="00315876">
        <w:rPr>
          <w:rFonts w:ascii="Sylfaen" w:hAnsi="Sylfaen"/>
          <w:lang w:val="ka-GE"/>
        </w:rPr>
        <w:t xml:space="preserve">1/ნ ბრძანებით </w:t>
      </w:r>
      <w:r w:rsidR="007F3F1D" w:rsidRPr="00315876">
        <w:rPr>
          <w:rFonts w:ascii="Sylfaen" w:hAnsi="Sylfaen"/>
          <w:lang w:val="ka-GE"/>
        </w:rPr>
        <w:t xml:space="preserve">(შემდგომ - მინისტრის 2003 წლის 13 იანვრის </w:t>
      </w:r>
      <w:r w:rsidR="009E4FAD">
        <w:rPr>
          <w:rFonts w:ascii="Sylfaen" w:hAnsi="Sylfaen"/>
          <w:lang w:val="ru-RU"/>
        </w:rPr>
        <w:t>№</w:t>
      </w:r>
      <w:r w:rsidR="007F3F1D" w:rsidRPr="00315876">
        <w:rPr>
          <w:rFonts w:ascii="Sylfaen" w:hAnsi="Sylfaen"/>
          <w:lang w:val="ka-GE"/>
        </w:rPr>
        <w:t xml:space="preserve">1/ნ ბრძანება) </w:t>
      </w:r>
      <w:r w:rsidR="00380112" w:rsidRPr="00315876">
        <w:rPr>
          <w:rFonts w:ascii="Sylfaen" w:hAnsi="Sylfaen"/>
          <w:lang w:val="ka-GE"/>
        </w:rPr>
        <w:t>დამტკიცებული წესის მე-7 მუხლის მოთხოვნათა შესაბამისად.</w:t>
      </w:r>
    </w:p>
    <w:p w14:paraId="4B6B2CE7" w14:textId="3345E04F" w:rsidR="00380112" w:rsidRPr="00315876" w:rsidRDefault="00380112" w:rsidP="00380112">
      <w:pPr>
        <w:pStyle w:val="NoSpacing"/>
        <w:jc w:val="both"/>
        <w:rPr>
          <w:rFonts w:ascii="Sylfaen" w:hAnsi="Sylfaen" w:cs="Sylfaen"/>
          <w:lang w:val="ka-GE"/>
        </w:rPr>
      </w:pPr>
      <w:r w:rsidRPr="00315876">
        <w:rPr>
          <w:lang w:val="ka-GE"/>
        </w:rPr>
        <w:t xml:space="preserve">7. </w:t>
      </w:r>
      <w:r w:rsidRPr="00315876">
        <w:rPr>
          <w:rFonts w:ascii="Sylfaen" w:hAnsi="Sylfaen" w:cs="Sylfaen"/>
          <w:lang w:val="ka-GE"/>
        </w:rPr>
        <w:t>გრაფაში</w:t>
      </w:r>
      <w:r w:rsidRPr="00315876">
        <w:rPr>
          <w:lang w:val="ka-GE"/>
        </w:rPr>
        <w:t xml:space="preserve"> -</w:t>
      </w:r>
      <w:r w:rsidR="009E4FAD">
        <w:rPr>
          <w:lang w:val="ka-GE"/>
        </w:rPr>
        <w:t xml:space="preserve"> „</w:t>
      </w:r>
      <w:r w:rsidRPr="00315876">
        <w:rPr>
          <w:rFonts w:ascii="Sylfaen" w:hAnsi="Sylfaen" w:cs="Sylfaen"/>
          <w:lang w:val="ka-GE"/>
        </w:rPr>
        <w:t>სტატუსის</w:t>
      </w:r>
      <w:r w:rsidRPr="00315876">
        <w:rPr>
          <w:lang w:val="ka-GE"/>
        </w:rPr>
        <w:t xml:space="preserve"> </w:t>
      </w:r>
      <w:proofErr w:type="spellStart"/>
      <w:r w:rsidRPr="00315876">
        <w:rPr>
          <w:rFonts w:ascii="Sylfaen" w:hAnsi="Sylfaen" w:cs="Sylfaen"/>
          <w:lang w:val="ka-GE"/>
        </w:rPr>
        <w:t>გნმსაზღვრელი</w:t>
      </w:r>
      <w:proofErr w:type="spellEnd"/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დიაგნოზი</w:t>
      </w:r>
      <w:r w:rsidRPr="00315876">
        <w:rPr>
          <w:lang w:val="ka-GE"/>
        </w:rPr>
        <w:t xml:space="preserve"> </w:t>
      </w:r>
      <w:r w:rsidRPr="00315876">
        <w:t>ICD</w:t>
      </w:r>
      <w:r w:rsidRPr="00315876">
        <w:rPr>
          <w:lang w:val="ka-GE"/>
        </w:rPr>
        <w:t>-10-</w:t>
      </w:r>
      <w:r w:rsidRPr="00315876">
        <w:rPr>
          <w:rFonts w:ascii="Sylfaen" w:hAnsi="Sylfaen" w:cs="Sylfaen"/>
          <w:lang w:val="ka-GE"/>
        </w:rPr>
        <w:t>ის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საერთაშორისო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კლასიფიკაციის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 xml:space="preserve">მიხედვით“ - შეიტანება მხოლოდ რაოდენობრივი მონაცემები </w:t>
      </w:r>
      <w:r w:rsidRPr="00315876">
        <w:rPr>
          <w:rFonts w:ascii="Sylfaen" w:hAnsi="Sylfaen"/>
          <w:lang w:val="ka-GE"/>
        </w:rPr>
        <w:t>მინისტრის 2003 წლის 13 იანვრის N1/ნ ბრძანებით დამტკიცებული წესის მე-9 მუხლი</w:t>
      </w:r>
      <w:r w:rsidR="00AA4644" w:rsidRPr="00315876">
        <w:rPr>
          <w:rFonts w:ascii="Sylfaen" w:hAnsi="Sylfaen"/>
          <w:lang w:val="ka-GE"/>
        </w:rPr>
        <w:t>თ განსაზღვრული</w:t>
      </w:r>
      <w:r w:rsidRPr="00315876">
        <w:rPr>
          <w:rFonts w:ascii="Sylfaen" w:hAnsi="Sylfaen"/>
          <w:lang w:val="ka-GE"/>
        </w:rPr>
        <w:t xml:space="preserve"> ნოზოლოგიების საფუძველზე </w:t>
      </w:r>
      <w:r w:rsidR="001D3AAD" w:rsidRPr="00315876">
        <w:rPr>
          <w:rFonts w:ascii="Sylfaen" w:hAnsi="Sylfaen"/>
          <w:lang w:val="ka-GE"/>
        </w:rPr>
        <w:t xml:space="preserve">და </w:t>
      </w:r>
      <w:r w:rsidR="001D3AAD" w:rsidRPr="00315876">
        <w:rPr>
          <w:rFonts w:ascii="Sylfaen" w:hAnsi="Sylfaen" w:cs="Sylfaen"/>
          <w:lang w:val="pt-BR"/>
        </w:rPr>
        <w:t>,,შეზღუდული შესაძლებლობის სტატუსის მქონე ბავშვი</w:t>
      </w:r>
      <w:r w:rsidR="009E4FAD">
        <w:rPr>
          <w:rFonts w:ascii="Sylfaen" w:hAnsi="Sylfaen" w:cs="Sylfaen"/>
          <w:lang w:val="ka-GE"/>
        </w:rPr>
        <w:t>ს</w:t>
      </w:r>
      <w:r w:rsidR="001D3AAD" w:rsidRPr="00315876">
        <w:rPr>
          <w:rFonts w:ascii="Sylfaen" w:hAnsi="Sylfaen" w:cs="Sylfaen"/>
          <w:lang w:val="pt-BR"/>
        </w:rPr>
        <w:t xml:space="preserve">” </w:t>
      </w:r>
      <w:r w:rsidR="001D3AAD" w:rsidRPr="00315876">
        <w:rPr>
          <w:rFonts w:ascii="Sylfaen" w:hAnsi="Sylfaen" w:cs="Sylfaen"/>
          <w:lang w:val="pt-BR"/>
        </w:rPr>
        <w:lastRenderedPageBreak/>
        <w:t>დადგენის წესის შესახებ ინსტრუქციის დამტკიცების თაობაზე</w:t>
      </w:r>
      <w:r w:rsidR="003A7FFA">
        <w:rPr>
          <w:rFonts w:ascii="Sylfaen" w:hAnsi="Sylfaen" w:cs="Sylfaen"/>
          <w:lang w:val="ka-GE"/>
        </w:rPr>
        <w:t>“</w:t>
      </w:r>
      <w:r w:rsidR="001D3AAD" w:rsidRPr="00315876">
        <w:rPr>
          <w:rFonts w:ascii="Sylfaen" w:hAnsi="Sylfaen" w:cs="Sylfaen"/>
          <w:lang w:val="pt-BR"/>
        </w:rPr>
        <w:t xml:space="preserve"> საქართველოს შრომის, ჯანმრთელობისა და სოციალური დაცვის მინისტრის 2003 წლის </w:t>
      </w:r>
      <w:r w:rsidR="00AA4644" w:rsidRPr="00315876">
        <w:rPr>
          <w:rFonts w:ascii="Sylfaen" w:hAnsi="Sylfaen" w:cs="Sylfaen"/>
          <w:lang w:val="ka-GE"/>
        </w:rPr>
        <w:t>17</w:t>
      </w:r>
      <w:r w:rsidR="00AA4644" w:rsidRPr="00315876">
        <w:rPr>
          <w:rFonts w:ascii="Sylfaen" w:hAnsi="Sylfaen" w:cs="Sylfaen"/>
          <w:lang w:val="pt-BR"/>
        </w:rPr>
        <w:t xml:space="preserve"> </w:t>
      </w:r>
      <w:r w:rsidR="001D3AAD" w:rsidRPr="00315876">
        <w:rPr>
          <w:rFonts w:ascii="Sylfaen" w:hAnsi="Sylfaen" w:cs="Sylfaen"/>
          <w:lang w:val="pt-BR"/>
        </w:rPr>
        <w:t>მარტის №62/ნ ბრძანები</w:t>
      </w:r>
      <w:r w:rsidR="008D524E" w:rsidRPr="00315876">
        <w:rPr>
          <w:rFonts w:ascii="Sylfaen" w:hAnsi="Sylfaen" w:cs="Sylfaen"/>
          <w:lang w:val="ka-GE"/>
        </w:rPr>
        <w:t xml:space="preserve">თ დამტკიცებული ინსტრუქციის </w:t>
      </w:r>
      <w:r w:rsidR="001D3AAD" w:rsidRPr="00315876">
        <w:rPr>
          <w:rFonts w:ascii="Sylfaen" w:hAnsi="Sylfaen" w:cs="Sylfaen"/>
          <w:lang w:val="pt-BR"/>
        </w:rPr>
        <w:t>IV თავში მითითებულ დაავადებათა ნუსხის შესაბამისად</w:t>
      </w:r>
      <w:r w:rsidR="001D3AAD" w:rsidRPr="00315876">
        <w:rPr>
          <w:rFonts w:ascii="Sylfaen" w:hAnsi="Sylfaen" w:cs="Sylfaen"/>
          <w:lang w:val="ka-GE"/>
        </w:rPr>
        <w:t>,</w:t>
      </w:r>
      <w:r w:rsidRPr="00315876">
        <w:rPr>
          <w:rFonts w:ascii="Sylfaen" w:hAnsi="Sylfaen"/>
          <w:lang w:val="ka-GE"/>
        </w:rPr>
        <w:t xml:space="preserve"> დაავადებათა </w:t>
      </w:r>
      <w:r w:rsidRPr="00315876">
        <w:t>ICD</w:t>
      </w:r>
      <w:r w:rsidRPr="00315876">
        <w:rPr>
          <w:lang w:val="ka-GE"/>
        </w:rPr>
        <w:t>-10-</w:t>
      </w:r>
      <w:r w:rsidRPr="00315876">
        <w:rPr>
          <w:rFonts w:ascii="Sylfaen" w:hAnsi="Sylfaen" w:cs="Sylfaen"/>
          <w:lang w:val="ka-GE"/>
        </w:rPr>
        <w:t>ის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საერთაშორისო</w:t>
      </w:r>
      <w:r w:rsidRPr="00315876">
        <w:rPr>
          <w:lang w:val="ka-GE"/>
        </w:rPr>
        <w:t xml:space="preserve"> </w:t>
      </w:r>
      <w:r w:rsidRPr="00315876">
        <w:rPr>
          <w:rFonts w:ascii="Sylfaen" w:hAnsi="Sylfaen" w:cs="Sylfaen"/>
          <w:lang w:val="ka-GE"/>
        </w:rPr>
        <w:t>კლასიფიკაციის</w:t>
      </w:r>
      <w:r w:rsidR="00A613B2" w:rsidRPr="00315876">
        <w:rPr>
          <w:rFonts w:ascii="Sylfaen" w:hAnsi="Sylfaen" w:cs="Sylfaen"/>
          <w:lang w:val="ka-GE"/>
        </w:rPr>
        <w:t xml:space="preserve"> </w:t>
      </w:r>
      <w:r w:rsidR="001D3AAD" w:rsidRPr="00315876">
        <w:rPr>
          <w:rFonts w:ascii="Sylfaen" w:hAnsi="Sylfaen" w:cs="Sylfaen"/>
          <w:lang w:val="ka-GE"/>
        </w:rPr>
        <w:t>მიხედვით</w:t>
      </w:r>
      <w:r w:rsidRPr="00315876">
        <w:rPr>
          <w:rFonts w:ascii="Sylfaen" w:hAnsi="Sylfaen" w:cs="Sylfaen"/>
          <w:lang w:val="ka-GE"/>
        </w:rPr>
        <w:t>. იმ შემთხვევაში, თუ შშმ სტატუსის დადგენის საფუძველი დაავადება</w:t>
      </w:r>
      <w:r w:rsidR="00A362DF" w:rsidRPr="00315876">
        <w:rPr>
          <w:rFonts w:ascii="Sylfaen" w:hAnsi="Sylfaen" w:cs="Sylfaen"/>
          <w:lang w:val="ka-GE"/>
        </w:rPr>
        <w:t>/დიაგნოზი</w:t>
      </w:r>
      <w:r w:rsidRPr="00315876">
        <w:rPr>
          <w:rFonts w:ascii="Sylfaen" w:hAnsi="Sylfaen" w:cs="Sylfaen"/>
          <w:lang w:val="ka-GE"/>
        </w:rPr>
        <w:t xml:space="preserve"> არ მიეკუთვნება გრაფაში მითითებულ დაავადებათა სისტემურ ჯგუფებს, მაშინ ასეთი დაავადების </w:t>
      </w:r>
      <w:r w:rsidRPr="00315876">
        <w:t>ICD</w:t>
      </w:r>
      <w:r w:rsidRPr="00315876">
        <w:rPr>
          <w:lang w:val="ka-GE"/>
        </w:rPr>
        <w:t>-10-</w:t>
      </w:r>
      <w:r w:rsidRPr="00315876">
        <w:rPr>
          <w:rFonts w:ascii="Sylfaen" w:hAnsi="Sylfaen" w:cs="Sylfaen"/>
          <w:lang w:val="ka-GE"/>
        </w:rPr>
        <w:t>ის კოდი შეიტანება ველში: ,,</w:t>
      </w:r>
      <w:r w:rsidR="00A362DF" w:rsidRPr="00315876">
        <w:rPr>
          <w:rFonts w:ascii="Sylfaen" w:hAnsi="Sylfaen" w:cs="Sylfaen"/>
          <w:lang w:val="ka-GE"/>
        </w:rPr>
        <w:t>თანდაყოლილი და გენეტიკური დაავადებები და სხვა“.</w:t>
      </w:r>
      <w:r w:rsidR="00B6369B" w:rsidRPr="00315876">
        <w:rPr>
          <w:rFonts w:ascii="Sylfaen" w:hAnsi="Sylfaen" w:cs="Sylfaen"/>
          <w:lang w:val="ka-GE"/>
        </w:rPr>
        <w:t xml:space="preserve"> იმ შემთხვევაში, თუ ერთ გრაფაში მითითებულია ერთზე მეტი სისტემის კოდი (მაგ. საჭმლის მომნელებელი -</w:t>
      </w:r>
      <w:r w:rsidR="00B6369B" w:rsidRPr="00315876">
        <w:rPr>
          <w:rFonts w:ascii="Sylfaen" w:hAnsi="Sylfaen"/>
          <w:b/>
          <w:sz w:val="18"/>
          <w:szCs w:val="18"/>
        </w:rPr>
        <w:t xml:space="preserve"> </w:t>
      </w:r>
      <w:r w:rsidR="00B6369B" w:rsidRPr="00BC3B7D">
        <w:rPr>
          <w:rFonts w:ascii="Sylfaen" w:hAnsi="Sylfaen"/>
          <w:b/>
        </w:rPr>
        <w:t>K</w:t>
      </w:r>
      <w:r w:rsidR="00B6369B" w:rsidRPr="00315876">
        <w:rPr>
          <w:rFonts w:ascii="Sylfaen" w:hAnsi="Sylfaen" w:cs="Sylfaen"/>
          <w:lang w:val="ka-GE"/>
        </w:rPr>
        <w:t xml:space="preserve"> და შარდ-სასქესო - N სისტემის  დაავადებები) ამავე გრაფაში აღინიშნება ორივე კოდი რაოდენობრივი მონაცემების მი</w:t>
      </w:r>
      <w:r w:rsidR="007269B1" w:rsidRPr="00315876">
        <w:rPr>
          <w:rFonts w:ascii="Sylfaen" w:hAnsi="Sylfaen" w:cs="Sylfaen"/>
          <w:lang w:val="ka-GE"/>
        </w:rPr>
        <w:t>თ</w:t>
      </w:r>
      <w:r w:rsidR="00B6369B" w:rsidRPr="00315876">
        <w:rPr>
          <w:rFonts w:ascii="Sylfaen" w:hAnsi="Sylfaen" w:cs="Sylfaen"/>
          <w:lang w:val="ka-GE"/>
        </w:rPr>
        <w:t>ითებით (მაგ.</w:t>
      </w:r>
      <w:r w:rsidR="009E4FAD">
        <w:rPr>
          <w:rFonts w:ascii="Sylfaen" w:hAnsi="Sylfaen" w:cs="Sylfaen"/>
          <w:lang w:val="ka-GE"/>
        </w:rPr>
        <w:t>,</w:t>
      </w:r>
      <w:r w:rsidR="00B6369B" w:rsidRPr="00315876">
        <w:rPr>
          <w:rFonts w:ascii="Sylfaen" w:hAnsi="Sylfaen" w:cs="Sylfaen"/>
          <w:lang w:val="ka-GE"/>
        </w:rPr>
        <w:t xml:space="preserve"> </w:t>
      </w:r>
      <w:r w:rsidR="007269B1" w:rsidRPr="00315876">
        <w:rPr>
          <w:rFonts w:ascii="Sylfaen" w:hAnsi="Sylfaen"/>
          <w:b/>
        </w:rPr>
        <w:t>K</w:t>
      </w:r>
      <w:r w:rsidR="007269B1" w:rsidRPr="00315876">
        <w:rPr>
          <w:rFonts w:ascii="Sylfaen" w:hAnsi="Sylfaen"/>
          <w:b/>
          <w:lang w:val="ka-GE"/>
        </w:rPr>
        <w:t xml:space="preserve"> 32</w:t>
      </w:r>
      <w:r w:rsidR="007269B1" w:rsidRPr="00315876">
        <w:rPr>
          <w:rFonts w:ascii="Sylfaen" w:hAnsi="Sylfaen"/>
          <w:b/>
          <w:sz w:val="18"/>
          <w:szCs w:val="18"/>
          <w:lang w:val="ka-GE"/>
        </w:rPr>
        <w:t xml:space="preserve">;  </w:t>
      </w:r>
      <w:r w:rsidR="007269B1" w:rsidRPr="00315876">
        <w:rPr>
          <w:rFonts w:ascii="Sylfaen" w:hAnsi="Sylfaen" w:cs="Sylfaen"/>
          <w:lang w:val="ka-GE"/>
        </w:rPr>
        <w:t>N12</w:t>
      </w:r>
      <w:r w:rsidR="007269B1" w:rsidRPr="00315876">
        <w:rPr>
          <w:rFonts w:ascii="Sylfaen" w:hAnsi="Sylfaen"/>
          <w:b/>
          <w:sz w:val="18"/>
          <w:szCs w:val="18"/>
          <w:lang w:val="ka-GE"/>
        </w:rPr>
        <w:t xml:space="preserve">, </w:t>
      </w:r>
      <w:r w:rsidR="007269B1" w:rsidRPr="00315876">
        <w:rPr>
          <w:rFonts w:ascii="Sylfaen" w:hAnsi="Sylfaen" w:cs="Sylfaen"/>
          <w:lang w:val="ka-GE"/>
        </w:rPr>
        <w:t>სადაც ლათინური ასო აღნიშნავს სისტემის კოდს, ხოლო ციფრები</w:t>
      </w:r>
      <w:r w:rsidR="009E4FAD">
        <w:rPr>
          <w:rFonts w:ascii="Sylfaen" w:hAnsi="Sylfaen" w:cs="Sylfaen"/>
          <w:lang w:val="ka-GE"/>
        </w:rPr>
        <w:t xml:space="preserve"> </w:t>
      </w:r>
      <w:r w:rsidR="007269B1" w:rsidRPr="00315876">
        <w:rPr>
          <w:rFonts w:ascii="Sylfaen" w:hAnsi="Sylfaen" w:cs="Sylfaen"/>
          <w:lang w:val="ka-GE"/>
        </w:rPr>
        <w:t>- შემთხვევათა რაოდენობას).</w:t>
      </w:r>
    </w:p>
    <w:p w14:paraId="69A6837D" w14:textId="4A09C00C" w:rsidR="00A362DF" w:rsidRDefault="00A362DF" w:rsidP="00380112">
      <w:pPr>
        <w:pStyle w:val="NoSpacing"/>
        <w:jc w:val="both"/>
        <w:rPr>
          <w:rFonts w:ascii="Sylfaen" w:hAnsi="Sylfaen" w:cs="Sylfaen"/>
          <w:lang w:val="ka-GE"/>
        </w:rPr>
      </w:pPr>
      <w:r w:rsidRPr="00315876">
        <w:rPr>
          <w:rFonts w:ascii="Sylfaen" w:hAnsi="Sylfaen" w:cs="Sylfaen"/>
          <w:lang w:val="ka-GE"/>
        </w:rPr>
        <w:t>8.</w:t>
      </w:r>
      <w:r w:rsidR="008D524E" w:rsidRPr="00315876">
        <w:rPr>
          <w:rFonts w:ascii="Sylfaen" w:hAnsi="Sylfaen" w:cs="Sylfaen"/>
          <w:lang w:val="ka-GE"/>
        </w:rPr>
        <w:t xml:space="preserve"> </w:t>
      </w:r>
      <w:r w:rsidR="00B736BD" w:rsidRPr="00315876">
        <w:rPr>
          <w:rFonts w:ascii="Sylfaen" w:hAnsi="Sylfaen" w:cs="Sylfaen"/>
          <w:lang w:val="ka-GE"/>
        </w:rPr>
        <w:t xml:space="preserve">გრაფაში - ,,დამხმარე ტექნოლოგიების საჭიროება“ შეივსება ყველა ის მონაცემი, თუ რომელი სახის დამხმარე საშუალების საჭიროება იქნა განსაზღვრული  და რა რაოდენობით იქნა რეკომენდებული მოქალაქეთა მომართვიანობისას, არა მხოლოდ შშმ პირებისთვის, არამედ საპენსიო ასაკისა და </w:t>
      </w:r>
      <w:proofErr w:type="spellStart"/>
      <w:r w:rsidR="00B736BD" w:rsidRPr="00315876">
        <w:rPr>
          <w:rFonts w:ascii="Sylfaen" w:hAnsi="Sylfaen" w:cs="Sylfaen"/>
          <w:lang w:val="ka-GE"/>
        </w:rPr>
        <w:t>შშმ</w:t>
      </w:r>
      <w:proofErr w:type="spellEnd"/>
      <w:r w:rsidR="00B736BD" w:rsidRPr="00315876">
        <w:rPr>
          <w:rFonts w:ascii="Sylfaen" w:hAnsi="Sylfaen" w:cs="Sylfaen"/>
          <w:lang w:val="ka-GE"/>
        </w:rPr>
        <w:t xml:space="preserve"> სტატუსის არმქონე პირებისათვის </w:t>
      </w:r>
      <w:r w:rsidR="001D3AAD" w:rsidRPr="00315876">
        <w:rPr>
          <w:rFonts w:ascii="Sylfaen" w:hAnsi="Sylfaen" w:cs="Sylfaen"/>
          <w:lang w:val="ka-GE"/>
        </w:rPr>
        <w:t>(</w:t>
      </w:r>
      <w:r w:rsidR="00B736BD" w:rsidRPr="00315876">
        <w:rPr>
          <w:rFonts w:ascii="Sylfaen" w:hAnsi="Sylfaen" w:cs="Sylfaen"/>
          <w:lang w:val="ka-GE"/>
        </w:rPr>
        <w:t>მათ შორის  - 18 წლამდე ასაკის ბავშვებისთვის).</w:t>
      </w:r>
      <w:r w:rsidR="00B736BD" w:rsidRPr="000E3A57">
        <w:rPr>
          <w:rFonts w:ascii="Sylfaen" w:hAnsi="Sylfaen" w:cs="Sylfaen"/>
          <w:lang w:val="ka-GE"/>
        </w:rPr>
        <w:t xml:space="preserve"> </w:t>
      </w:r>
    </w:p>
    <w:p w14:paraId="11FB403E" w14:textId="68725A51" w:rsidR="00483350" w:rsidRPr="00483350" w:rsidRDefault="00483350" w:rsidP="00380112">
      <w:pPr>
        <w:pStyle w:val="NoSpacing"/>
        <w:jc w:val="both"/>
        <w:rPr>
          <w:rFonts w:ascii="LitNusx" w:hAnsi="LitNusx"/>
          <w:lang w:val="en-US"/>
        </w:rPr>
      </w:pPr>
      <w:bookmarkStart w:id="0" w:name="_GoBack"/>
      <w:bookmarkEnd w:id="0"/>
    </w:p>
    <w:sectPr w:rsidR="00483350" w:rsidRPr="00483350" w:rsidSect="009A074F">
      <w:pgSz w:w="12240" w:h="15840"/>
      <w:pgMar w:top="90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F7C0D"/>
    <w:multiLevelType w:val="hybridMultilevel"/>
    <w:tmpl w:val="25DCB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840"/>
    <w:rsid w:val="00025B40"/>
    <w:rsid w:val="000E3A57"/>
    <w:rsid w:val="00130171"/>
    <w:rsid w:val="00146E0A"/>
    <w:rsid w:val="001A0D86"/>
    <w:rsid w:val="001A1D64"/>
    <w:rsid w:val="001A77DB"/>
    <w:rsid w:val="001B7D44"/>
    <w:rsid w:val="001D3AAD"/>
    <w:rsid w:val="001E52ED"/>
    <w:rsid w:val="0020440D"/>
    <w:rsid w:val="00217590"/>
    <w:rsid w:val="002E522F"/>
    <w:rsid w:val="00315876"/>
    <w:rsid w:val="0037730A"/>
    <w:rsid w:val="00380112"/>
    <w:rsid w:val="0038727D"/>
    <w:rsid w:val="003A7FFA"/>
    <w:rsid w:val="003C2EC2"/>
    <w:rsid w:val="003F5CE5"/>
    <w:rsid w:val="00483350"/>
    <w:rsid w:val="005059CF"/>
    <w:rsid w:val="005171FB"/>
    <w:rsid w:val="00570EBE"/>
    <w:rsid w:val="005B122C"/>
    <w:rsid w:val="005F4E14"/>
    <w:rsid w:val="006573C8"/>
    <w:rsid w:val="00670274"/>
    <w:rsid w:val="006A0840"/>
    <w:rsid w:val="006F3C5D"/>
    <w:rsid w:val="007152AA"/>
    <w:rsid w:val="007269B1"/>
    <w:rsid w:val="00776C69"/>
    <w:rsid w:val="00777B0B"/>
    <w:rsid w:val="007D261D"/>
    <w:rsid w:val="007F3F1D"/>
    <w:rsid w:val="00811695"/>
    <w:rsid w:val="00852B46"/>
    <w:rsid w:val="00896B73"/>
    <w:rsid w:val="008B6171"/>
    <w:rsid w:val="008C2CB8"/>
    <w:rsid w:val="008D524E"/>
    <w:rsid w:val="008E7005"/>
    <w:rsid w:val="009120D1"/>
    <w:rsid w:val="00912AD5"/>
    <w:rsid w:val="009A074F"/>
    <w:rsid w:val="009E4FAD"/>
    <w:rsid w:val="00A14050"/>
    <w:rsid w:val="00A318F3"/>
    <w:rsid w:val="00A34B3D"/>
    <w:rsid w:val="00A362DF"/>
    <w:rsid w:val="00A53C5E"/>
    <w:rsid w:val="00A613B2"/>
    <w:rsid w:val="00A65102"/>
    <w:rsid w:val="00A81261"/>
    <w:rsid w:val="00AA4644"/>
    <w:rsid w:val="00AE13C5"/>
    <w:rsid w:val="00B12157"/>
    <w:rsid w:val="00B16D55"/>
    <w:rsid w:val="00B17978"/>
    <w:rsid w:val="00B40273"/>
    <w:rsid w:val="00B6369B"/>
    <w:rsid w:val="00B66F2C"/>
    <w:rsid w:val="00B736BD"/>
    <w:rsid w:val="00B821B2"/>
    <w:rsid w:val="00BC3B7D"/>
    <w:rsid w:val="00BC421E"/>
    <w:rsid w:val="00BE49A6"/>
    <w:rsid w:val="00BE637C"/>
    <w:rsid w:val="00C74F6F"/>
    <w:rsid w:val="00C754CE"/>
    <w:rsid w:val="00CF019F"/>
    <w:rsid w:val="00CF142B"/>
    <w:rsid w:val="00D33B1C"/>
    <w:rsid w:val="00D679D1"/>
    <w:rsid w:val="00D759A1"/>
    <w:rsid w:val="00D82EA4"/>
    <w:rsid w:val="00DE72F5"/>
    <w:rsid w:val="00DF670C"/>
    <w:rsid w:val="00DF7616"/>
    <w:rsid w:val="00E6639C"/>
    <w:rsid w:val="00EA455C"/>
    <w:rsid w:val="00EC5E3E"/>
    <w:rsid w:val="00F43B8D"/>
    <w:rsid w:val="00F60C37"/>
    <w:rsid w:val="00F924B3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5FCAA"/>
  <w15:docId w15:val="{BF8EF1C4-CDF5-41BD-B1BD-77018CCCE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840"/>
    <w:pPr>
      <w:autoSpaceDE w:val="0"/>
      <w:autoSpaceDN w:val="0"/>
      <w:adjustRightInd w:val="0"/>
      <w:spacing w:after="160" w:line="259" w:lineRule="auto"/>
    </w:pPr>
    <w:rPr>
      <w:rFonts w:ascii="Calibri" w:eastAsiaTheme="minorEastAsia" w:hAnsi="Calibri" w:cs="Calibri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A084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val="x-none"/>
    </w:rPr>
  </w:style>
  <w:style w:type="paragraph" w:styleId="ListParagraph">
    <w:name w:val="List Paragraph"/>
    <w:basedOn w:val="Normal"/>
    <w:uiPriority w:val="34"/>
    <w:qFormat/>
    <w:rsid w:val="006A0840"/>
    <w:pPr>
      <w:ind w:left="720"/>
      <w:contextualSpacing/>
    </w:pPr>
  </w:style>
  <w:style w:type="paragraph" w:customStyle="1" w:styleId="Normal0">
    <w:name w:val="[Normal]"/>
    <w:rsid w:val="006A08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/>
    </w:rPr>
  </w:style>
  <w:style w:type="table" w:styleId="TableGrid">
    <w:name w:val="Table Grid"/>
    <w:basedOn w:val="TableNormal"/>
    <w:uiPriority w:val="59"/>
    <w:rsid w:val="006A0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759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9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9A1"/>
    <w:rPr>
      <w:rFonts w:ascii="Calibri" w:eastAsiaTheme="minorEastAsia" w:hAnsi="Calibri" w:cs="Calibri"/>
      <w:sz w:val="20"/>
      <w:szCs w:val="20"/>
      <w:lang w:val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9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9A1"/>
    <w:rPr>
      <w:rFonts w:ascii="Calibri" w:eastAsiaTheme="minorEastAsia" w:hAnsi="Calibri" w:cs="Calibri"/>
      <w:b/>
      <w:bCs/>
      <w:sz w:val="20"/>
      <w:szCs w:val="20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9A1"/>
    <w:rPr>
      <w:rFonts w:ascii="Segoe UI" w:eastAsiaTheme="minorEastAsia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E3814-B0E4-4B73-8FFB-823E15F0F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 Jinjolava</dc:creator>
  <cp:lastModifiedBy>Administrator</cp:lastModifiedBy>
  <cp:revision>11</cp:revision>
  <dcterms:created xsi:type="dcterms:W3CDTF">2020-09-28T19:32:00Z</dcterms:created>
  <dcterms:modified xsi:type="dcterms:W3CDTF">2020-09-29T08:29:00Z</dcterms:modified>
</cp:coreProperties>
</file>