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49D5" w:rsidRPr="008B2844" w:rsidRDefault="001449D5" w:rsidP="001449D5">
      <w:pPr>
        <w:pBdr>
          <w:bar w:val="single" w:sz="4" w:color="auto"/>
        </w:pBdr>
        <w:spacing w:after="200" w:line="276" w:lineRule="auto"/>
        <w:jc w:val="right"/>
        <w:rPr>
          <w:rFonts w:ascii="Sylfaen" w:eastAsia="Calibri" w:hAnsi="Sylfaen" w:cs="Times New Roman"/>
          <w:i/>
          <w:sz w:val="24"/>
          <w:szCs w:val="24"/>
          <w:highlight w:val="lightGray"/>
        </w:rPr>
      </w:pPr>
      <w:r w:rsidRPr="001449D5">
        <w:rPr>
          <w:rFonts w:ascii="Sylfaen" w:eastAsia="Calibri" w:hAnsi="Sylfaen" w:cs="Times New Roman"/>
          <w:i/>
          <w:sz w:val="24"/>
          <w:szCs w:val="24"/>
          <w:lang w:val="ka-GE"/>
        </w:rPr>
        <w:t>დანართი N</w:t>
      </w:r>
      <w:r w:rsidR="008B2844">
        <w:rPr>
          <w:rFonts w:ascii="Sylfaen" w:eastAsia="Calibri" w:hAnsi="Sylfaen" w:cs="Times New Roman"/>
          <w:i/>
          <w:sz w:val="24"/>
          <w:szCs w:val="24"/>
        </w:rPr>
        <w:t>3</w:t>
      </w:r>
    </w:p>
    <w:p w:rsidR="007A101D" w:rsidRPr="003D1601" w:rsidRDefault="007A101D" w:rsidP="007A101D">
      <w:pPr>
        <w:pBdr>
          <w:bar w:val="single" w:sz="4" w:color="auto"/>
        </w:pBdr>
        <w:spacing w:after="200" w:line="276" w:lineRule="auto"/>
        <w:jc w:val="center"/>
        <w:rPr>
          <w:rFonts w:ascii="Sylfaen" w:eastAsia="Calibri" w:hAnsi="Sylfaen" w:cs="Times New Roman"/>
          <w:b/>
          <w:sz w:val="24"/>
          <w:szCs w:val="24"/>
          <w:lang w:val="ka-GE"/>
        </w:rPr>
      </w:pPr>
      <w:r w:rsidRPr="003D1601">
        <w:rPr>
          <w:rFonts w:ascii="Sylfaen" w:eastAsia="Calibri" w:hAnsi="Sylfaen" w:cs="Times New Roman"/>
          <w:b/>
          <w:sz w:val="24"/>
          <w:szCs w:val="24"/>
          <w:highlight w:val="lightGray"/>
          <w:lang w:val="ka-GE"/>
        </w:rPr>
        <w:t>სტაჟიორის სამუშაო ანგარიშის ფორმა</w:t>
      </w:r>
    </w:p>
    <w:tbl>
      <w:tblPr>
        <w:tblpPr w:leftFromText="180" w:rightFromText="180" w:vertAnchor="text" w:horzAnchor="margin" w:tblpXSpec="center" w:tblpY="410"/>
        <w:tblW w:w="141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618"/>
        <w:gridCol w:w="3861"/>
        <w:gridCol w:w="3544"/>
        <w:gridCol w:w="1559"/>
        <w:gridCol w:w="1548"/>
      </w:tblGrid>
      <w:tr w:rsidR="007A101D" w:rsidRPr="007A101D" w:rsidTr="007A101D">
        <w:trPr>
          <w:trHeight w:val="1484"/>
        </w:trPr>
        <w:tc>
          <w:tcPr>
            <w:tcW w:w="14130" w:type="dxa"/>
            <w:gridSpan w:val="5"/>
            <w:shd w:val="clear" w:color="auto" w:fill="D9D9D9"/>
          </w:tcPr>
          <w:p w:rsidR="007A101D" w:rsidRPr="007A101D" w:rsidRDefault="007A101D" w:rsidP="007A101D">
            <w:pPr>
              <w:pBdr>
                <w:bar w:val="single" w:sz="4" w:color="auto"/>
              </w:pBdr>
              <w:spacing w:after="200" w:line="276" w:lineRule="auto"/>
              <w:rPr>
                <w:rFonts w:ascii="Sylfaen" w:eastAsia="Calibri" w:hAnsi="Sylfaen" w:cs="Arial"/>
                <w:highlight w:val="lightGray"/>
                <w:lang w:val="ka-GE"/>
              </w:rPr>
            </w:pPr>
            <w:r w:rsidRPr="007A101D">
              <w:rPr>
                <w:rFonts w:ascii="Sylfaen" w:eastAsia="Calibri" w:hAnsi="Sylfaen" w:cs="Arial"/>
                <w:highlight w:val="lightGray"/>
                <w:lang w:val="ka-GE"/>
              </w:rPr>
              <w:t>სტაჟირების გავლის ადგილი:</w:t>
            </w:r>
            <w:r w:rsidRPr="007A101D">
              <w:rPr>
                <w:rFonts w:ascii="Sylfaen" w:eastAsia="Calibri" w:hAnsi="Sylfaen" w:cs="Arial"/>
                <w:highlight w:val="lightGray"/>
              </w:rPr>
              <w:t xml:space="preserve">  </w:t>
            </w:r>
          </w:p>
          <w:p w:rsidR="007A101D" w:rsidRPr="007A101D" w:rsidRDefault="007A101D" w:rsidP="007A101D">
            <w:pPr>
              <w:pBdr>
                <w:bar w:val="single" w:sz="4" w:color="auto"/>
              </w:pBdr>
              <w:spacing w:after="200" w:line="276" w:lineRule="auto"/>
              <w:rPr>
                <w:rFonts w:ascii="Sylfaen" w:eastAsia="Calibri" w:hAnsi="Sylfaen" w:cs="Times New Roman"/>
                <w:highlight w:val="lightGray"/>
              </w:rPr>
            </w:pPr>
            <w:r w:rsidRPr="007A101D">
              <w:rPr>
                <w:rFonts w:ascii="Sylfaen" w:eastAsia="Calibri" w:hAnsi="Sylfaen" w:cs="Times New Roman"/>
                <w:highlight w:val="lightGray"/>
                <w:lang w:val="ka-GE"/>
              </w:rPr>
              <w:t xml:space="preserve">სტაჟიორის სახელი და გვარი:  </w:t>
            </w:r>
          </w:p>
          <w:p w:rsidR="007A101D" w:rsidRPr="007A101D" w:rsidRDefault="007A101D" w:rsidP="007A101D">
            <w:pPr>
              <w:pBdr>
                <w:bar w:val="single" w:sz="4" w:color="auto"/>
              </w:pBdr>
              <w:tabs>
                <w:tab w:val="left" w:pos="3360"/>
              </w:tabs>
              <w:spacing w:after="200" w:line="276" w:lineRule="auto"/>
              <w:rPr>
                <w:rFonts w:ascii="Sylfaen" w:eastAsia="Calibri" w:hAnsi="Sylfaen" w:cs="Times New Roman"/>
                <w:sz w:val="20"/>
                <w:szCs w:val="20"/>
                <w:highlight w:val="lightGray"/>
              </w:rPr>
            </w:pPr>
            <w:r w:rsidRPr="007A101D">
              <w:rPr>
                <w:rFonts w:ascii="Sylfaen" w:eastAsia="Calibri" w:hAnsi="Sylfaen" w:cs="Times New Roman"/>
                <w:highlight w:val="lightGray"/>
                <w:lang w:val="ka-GE"/>
              </w:rPr>
              <w:t>საანგარიშო პერიოდი:</w:t>
            </w:r>
            <w:r w:rsidRPr="007A101D">
              <w:rPr>
                <w:rFonts w:ascii="Sylfaen" w:eastAsia="Calibri" w:hAnsi="Sylfaen" w:cs="Times New Roman"/>
                <w:highlight w:val="lightGray"/>
                <w:lang w:val="ka-GE"/>
              </w:rPr>
              <w:tab/>
            </w:r>
            <w:r w:rsidRPr="007A101D">
              <w:rPr>
                <w:rFonts w:ascii="Sylfaen" w:eastAsia="Calibri" w:hAnsi="Sylfaen" w:cs="Times New Roman"/>
                <w:highlight w:val="lightGray"/>
              </w:rPr>
              <w:t xml:space="preserve"> </w:t>
            </w:r>
          </w:p>
        </w:tc>
      </w:tr>
      <w:tr w:rsidR="007A101D" w:rsidRPr="007A101D" w:rsidTr="007A101D">
        <w:trPr>
          <w:trHeight w:val="2165"/>
        </w:trPr>
        <w:tc>
          <w:tcPr>
            <w:tcW w:w="3618" w:type="dxa"/>
            <w:shd w:val="clear" w:color="auto" w:fill="D9D9D9"/>
          </w:tcPr>
          <w:p w:rsidR="007A101D" w:rsidRPr="007A101D" w:rsidRDefault="007A101D" w:rsidP="007A101D">
            <w:pPr>
              <w:pBdr>
                <w:bar w:val="single" w:sz="4" w:color="auto"/>
              </w:pBdr>
              <w:spacing w:after="200" w:line="276" w:lineRule="auto"/>
              <w:rPr>
                <w:rFonts w:ascii="Sylfaen" w:eastAsia="Calibri" w:hAnsi="Sylfaen" w:cs="Times New Roman"/>
                <w:sz w:val="20"/>
                <w:szCs w:val="20"/>
                <w:lang w:val="ka-GE"/>
              </w:rPr>
            </w:pPr>
            <w:r w:rsidRPr="007A101D">
              <w:rPr>
                <w:rFonts w:ascii="Sylfaen" w:eastAsia="Calibri" w:hAnsi="Sylfaen" w:cs="Times New Roman"/>
                <w:sz w:val="20"/>
                <w:szCs w:val="20"/>
                <w:highlight w:val="lightGray"/>
                <w:lang w:val="ka-GE"/>
              </w:rPr>
              <w:t>ფუნქცია</w:t>
            </w:r>
            <w:r w:rsidR="005975AC" w:rsidRPr="009C028B">
              <w:rPr>
                <w:rFonts w:ascii="Sylfaen" w:eastAsia="Calibri" w:hAnsi="Sylfaen" w:cs="Times New Roman"/>
                <w:sz w:val="20"/>
                <w:szCs w:val="20"/>
              </w:rPr>
              <w:t>-</w:t>
            </w:r>
            <w:r w:rsidRPr="007A101D">
              <w:rPr>
                <w:rFonts w:ascii="Sylfaen" w:eastAsia="Calibri" w:hAnsi="Sylfaen" w:cs="Times New Roman"/>
                <w:sz w:val="20"/>
                <w:szCs w:val="20"/>
                <w:highlight w:val="lightGray"/>
                <w:lang w:val="ka-GE"/>
              </w:rPr>
              <w:t>მოვალეობები</w:t>
            </w:r>
          </w:p>
          <w:p w:rsidR="007A101D" w:rsidRPr="003D1601" w:rsidRDefault="007A101D" w:rsidP="007A101D">
            <w:pPr>
              <w:pBdr>
                <w:bar w:val="single" w:sz="4" w:color="auto"/>
              </w:pBdr>
              <w:spacing w:after="200" w:line="276" w:lineRule="auto"/>
              <w:rPr>
                <w:rFonts w:ascii="Sylfaen" w:eastAsia="Calibri" w:hAnsi="Sylfaen" w:cs="Times New Roman"/>
                <w:sz w:val="20"/>
                <w:szCs w:val="20"/>
                <w:lang w:val="ka-GE"/>
              </w:rPr>
            </w:pPr>
            <w:r w:rsidRPr="003D1601">
              <w:rPr>
                <w:rFonts w:ascii="Sylfaen" w:eastAsia="Calibri" w:hAnsi="Sylfaen" w:cs="Times New Roman"/>
                <w:sz w:val="20"/>
                <w:szCs w:val="20"/>
                <w:lang w:val="ka-GE"/>
              </w:rPr>
              <w:t>პროგრამა</w:t>
            </w:r>
            <w:r w:rsidR="009C028B" w:rsidRPr="003D1601">
              <w:rPr>
                <w:rFonts w:ascii="Sylfaen" w:eastAsia="Calibri" w:hAnsi="Sylfaen" w:cs="Times New Roman"/>
                <w:sz w:val="20"/>
                <w:szCs w:val="20"/>
                <w:lang w:val="ka-GE"/>
              </w:rPr>
              <w:t xml:space="preserve"> </w:t>
            </w:r>
            <w:r w:rsidRPr="003D1601">
              <w:rPr>
                <w:rFonts w:ascii="Sylfaen" w:eastAsia="Calibri" w:hAnsi="Sylfaen" w:cs="Times New Roman"/>
                <w:sz w:val="20"/>
                <w:szCs w:val="20"/>
                <w:lang w:val="ka-GE"/>
              </w:rPr>
              <w:t xml:space="preserve">მინიმუმი </w:t>
            </w:r>
          </w:p>
          <w:p w:rsidR="007A101D" w:rsidRPr="007A101D" w:rsidRDefault="007A101D" w:rsidP="007A101D">
            <w:pPr>
              <w:pBdr>
                <w:bar w:val="single" w:sz="4" w:color="auto"/>
              </w:pBdr>
              <w:spacing w:after="200" w:line="276" w:lineRule="auto"/>
              <w:rPr>
                <w:rFonts w:ascii="Sylfaen" w:eastAsia="Calibri" w:hAnsi="Sylfaen" w:cs="Times New Roman"/>
                <w:b/>
                <w:sz w:val="20"/>
                <w:szCs w:val="20"/>
                <w:lang w:val="ka-GE"/>
              </w:rPr>
            </w:pPr>
          </w:p>
        </w:tc>
        <w:tc>
          <w:tcPr>
            <w:tcW w:w="3861" w:type="dxa"/>
            <w:shd w:val="clear" w:color="auto" w:fill="D9D9D9"/>
          </w:tcPr>
          <w:p w:rsidR="007A101D" w:rsidRPr="007A101D" w:rsidRDefault="007A101D" w:rsidP="007A101D">
            <w:pPr>
              <w:pBdr>
                <w:bar w:val="single" w:sz="4" w:color="auto"/>
              </w:pBdr>
              <w:spacing w:after="200" w:line="276" w:lineRule="auto"/>
              <w:rPr>
                <w:rFonts w:ascii="Sylfaen" w:eastAsia="Calibri" w:hAnsi="Sylfaen" w:cs="Times New Roman"/>
                <w:sz w:val="20"/>
                <w:szCs w:val="20"/>
                <w:highlight w:val="lightGray"/>
                <w:lang w:val="ka-GE"/>
              </w:rPr>
            </w:pPr>
            <w:r w:rsidRPr="007A101D">
              <w:rPr>
                <w:rFonts w:ascii="Sylfaen" w:eastAsia="Calibri" w:hAnsi="Sylfaen" w:cs="Times New Roman"/>
                <w:sz w:val="20"/>
                <w:szCs w:val="20"/>
                <w:highlight w:val="lightGray"/>
                <w:lang w:val="ka-GE"/>
              </w:rPr>
              <w:t>შესრულებული სამუშაოს მოკლე აღწერა (სისხლის სამართლის საქმეთა რაოდენობა,  საქმეთა ჩამონათვალი და მოკლე ფაბულა, ბრალდებულების რაოდენობა, შედეგი</w:t>
            </w:r>
            <w:r>
              <w:rPr>
                <w:rFonts w:ascii="Sylfaen" w:eastAsia="Calibri" w:hAnsi="Sylfaen" w:cs="Times New Roman"/>
                <w:sz w:val="20"/>
                <w:szCs w:val="20"/>
                <w:highlight w:val="lightGray"/>
                <w:lang w:val="ka-GE"/>
              </w:rPr>
              <w:t xml:space="preserve"> და სხვა</w:t>
            </w:r>
            <w:r w:rsidRPr="007A101D">
              <w:rPr>
                <w:rFonts w:ascii="Sylfaen" w:eastAsia="Calibri" w:hAnsi="Sylfaen" w:cs="Times New Roman"/>
                <w:sz w:val="20"/>
                <w:szCs w:val="20"/>
                <w:highlight w:val="lightGray"/>
                <w:lang w:val="ka-GE"/>
              </w:rPr>
              <w:t>)</w:t>
            </w:r>
          </w:p>
        </w:tc>
        <w:tc>
          <w:tcPr>
            <w:tcW w:w="3544" w:type="dxa"/>
            <w:shd w:val="clear" w:color="auto" w:fill="D9D9D9"/>
          </w:tcPr>
          <w:p w:rsidR="007A101D" w:rsidRPr="007A101D" w:rsidRDefault="007A101D" w:rsidP="007A101D">
            <w:pPr>
              <w:pBdr>
                <w:bar w:val="single" w:sz="4" w:color="auto"/>
              </w:pBdr>
              <w:spacing w:after="200" w:line="276" w:lineRule="auto"/>
              <w:rPr>
                <w:rFonts w:ascii="Sylfaen" w:eastAsia="Calibri" w:hAnsi="Sylfaen" w:cs="Times New Roman"/>
                <w:sz w:val="20"/>
                <w:szCs w:val="20"/>
                <w:highlight w:val="lightGray"/>
                <w:lang w:val="ka-GE"/>
              </w:rPr>
            </w:pPr>
            <w:r w:rsidRPr="007A101D">
              <w:rPr>
                <w:rFonts w:ascii="Sylfaen" w:eastAsia="Calibri" w:hAnsi="Sylfaen" w:cs="Times New Roman"/>
                <w:sz w:val="20"/>
                <w:szCs w:val="20"/>
                <w:highlight w:val="lightGray"/>
                <w:lang w:val="ka-GE"/>
              </w:rPr>
              <w:t>შესრულებული სამუშაოს დამაბრკოლებელი გარემოება ან სამუშაოს უკეთესად შესრულებისათვის დამატებითი საჭირობები (ასეთის არსებობის შემთხვევაში)</w:t>
            </w:r>
          </w:p>
        </w:tc>
        <w:tc>
          <w:tcPr>
            <w:tcW w:w="1559" w:type="dxa"/>
            <w:shd w:val="clear" w:color="auto" w:fill="D9D9D9"/>
          </w:tcPr>
          <w:p w:rsidR="007A101D" w:rsidRPr="007A101D" w:rsidRDefault="007A101D" w:rsidP="007A101D">
            <w:pPr>
              <w:pBdr>
                <w:bar w:val="single" w:sz="4" w:color="auto"/>
              </w:pBdr>
              <w:spacing w:after="200" w:line="276" w:lineRule="auto"/>
              <w:rPr>
                <w:rFonts w:ascii="Sylfaen" w:eastAsia="Calibri" w:hAnsi="Sylfaen" w:cs="Times New Roman"/>
                <w:sz w:val="20"/>
                <w:szCs w:val="20"/>
                <w:highlight w:val="lightGray"/>
                <w:lang w:val="ka-GE"/>
              </w:rPr>
            </w:pPr>
            <w:r w:rsidRPr="007A101D">
              <w:rPr>
                <w:rFonts w:ascii="Sylfaen" w:eastAsia="Calibri" w:hAnsi="Sylfaen" w:cs="Times New Roman"/>
                <w:sz w:val="20"/>
                <w:szCs w:val="20"/>
                <w:highlight w:val="lightGray"/>
                <w:lang w:val="ka-GE"/>
              </w:rPr>
              <w:t>კომენტარი</w:t>
            </w:r>
          </w:p>
        </w:tc>
        <w:tc>
          <w:tcPr>
            <w:tcW w:w="1548" w:type="dxa"/>
            <w:shd w:val="clear" w:color="auto" w:fill="D9D9D9"/>
          </w:tcPr>
          <w:p w:rsidR="007A101D" w:rsidRPr="007A101D" w:rsidRDefault="007A101D" w:rsidP="007A101D">
            <w:pPr>
              <w:pBdr>
                <w:bar w:val="single" w:sz="4" w:color="auto"/>
              </w:pBdr>
              <w:spacing w:after="200" w:line="276" w:lineRule="auto"/>
              <w:rPr>
                <w:rFonts w:ascii="Sylfaen" w:eastAsia="Calibri" w:hAnsi="Sylfaen" w:cs="Times New Roman"/>
                <w:sz w:val="20"/>
                <w:szCs w:val="20"/>
                <w:highlight w:val="lightGray"/>
                <w:lang w:val="ka-GE"/>
              </w:rPr>
            </w:pPr>
            <w:r w:rsidRPr="007A101D">
              <w:rPr>
                <w:rFonts w:ascii="Sylfaen" w:eastAsia="Calibri" w:hAnsi="Sylfaen" w:cs="Times New Roman"/>
                <w:sz w:val="20"/>
                <w:szCs w:val="20"/>
                <w:highlight w:val="lightGray"/>
                <w:lang w:val="ka-GE"/>
              </w:rPr>
              <w:t>შენიშვნა</w:t>
            </w:r>
          </w:p>
        </w:tc>
      </w:tr>
      <w:tr w:rsidR="007A101D" w:rsidRPr="007A101D" w:rsidTr="00B5189F">
        <w:trPr>
          <w:trHeight w:val="705"/>
        </w:trPr>
        <w:tc>
          <w:tcPr>
            <w:tcW w:w="3618" w:type="dxa"/>
          </w:tcPr>
          <w:p w:rsidR="007A101D" w:rsidRPr="007A101D" w:rsidRDefault="007A101D" w:rsidP="007A101D">
            <w:pPr>
              <w:spacing w:after="0" w:line="240" w:lineRule="auto"/>
              <w:jc w:val="both"/>
              <w:rPr>
                <w:rFonts w:ascii="Sylfaen" w:eastAsia="Calibri" w:hAnsi="Sylfaen" w:cs="Times New Roman"/>
              </w:rPr>
            </w:pPr>
          </w:p>
        </w:tc>
        <w:tc>
          <w:tcPr>
            <w:tcW w:w="3861" w:type="dxa"/>
          </w:tcPr>
          <w:p w:rsidR="007A101D" w:rsidRPr="007A101D" w:rsidRDefault="007A101D" w:rsidP="007A101D">
            <w:pPr>
              <w:spacing w:before="100" w:beforeAutospacing="1" w:after="100" w:afterAutospacing="1" w:line="240" w:lineRule="auto"/>
              <w:ind w:left="162" w:firstLine="90"/>
              <w:rPr>
                <w:rFonts w:ascii="Sylfaen" w:eastAsia="Times New Roman" w:hAnsi="Sylfaen" w:cs="Times New Roman"/>
                <w:sz w:val="18"/>
                <w:szCs w:val="18"/>
                <w:lang w:val="ka-GE"/>
              </w:rPr>
            </w:pPr>
          </w:p>
          <w:p w:rsidR="007A101D" w:rsidRPr="007A101D" w:rsidRDefault="007A101D" w:rsidP="007A101D">
            <w:pPr>
              <w:spacing w:before="100" w:beforeAutospacing="1" w:after="100" w:afterAutospacing="1" w:line="240" w:lineRule="auto"/>
              <w:ind w:left="162" w:firstLine="90"/>
              <w:rPr>
                <w:rFonts w:ascii="Sylfaen" w:eastAsia="Times New Roman" w:hAnsi="Sylfaen" w:cs="Sylfaen"/>
                <w:sz w:val="16"/>
                <w:szCs w:val="20"/>
                <w:lang w:val="ka-GE"/>
              </w:rPr>
            </w:pPr>
          </w:p>
        </w:tc>
        <w:tc>
          <w:tcPr>
            <w:tcW w:w="3544" w:type="dxa"/>
          </w:tcPr>
          <w:p w:rsidR="007A101D" w:rsidRPr="007A101D" w:rsidRDefault="007A101D" w:rsidP="007A101D">
            <w:pPr>
              <w:pBdr>
                <w:bar w:val="single" w:sz="4" w:color="auto"/>
              </w:pBdr>
              <w:spacing w:after="200" w:line="276" w:lineRule="auto"/>
              <w:ind w:left="300"/>
              <w:rPr>
                <w:rFonts w:ascii="Calibri" w:eastAsia="Calibri" w:hAnsi="Calibri" w:cs="Times New Roman"/>
              </w:rPr>
            </w:pPr>
          </w:p>
        </w:tc>
        <w:tc>
          <w:tcPr>
            <w:tcW w:w="1559" w:type="dxa"/>
          </w:tcPr>
          <w:p w:rsidR="007A101D" w:rsidRPr="007A101D" w:rsidRDefault="007A101D" w:rsidP="007A101D">
            <w:pPr>
              <w:pBdr>
                <w:bar w:val="single" w:sz="4" w:color="auto"/>
              </w:pBdr>
              <w:spacing w:after="200" w:line="276" w:lineRule="auto"/>
              <w:ind w:left="300"/>
              <w:rPr>
                <w:rFonts w:ascii="Sylfaen" w:eastAsia="Calibri" w:hAnsi="Sylfaen" w:cs="Times New Roman"/>
                <w:lang w:val="ka-GE"/>
              </w:rPr>
            </w:pPr>
          </w:p>
        </w:tc>
        <w:tc>
          <w:tcPr>
            <w:tcW w:w="1548" w:type="dxa"/>
          </w:tcPr>
          <w:p w:rsidR="007A101D" w:rsidRPr="007A101D" w:rsidRDefault="007A101D" w:rsidP="007A101D">
            <w:pPr>
              <w:pBdr>
                <w:bar w:val="single" w:sz="4" w:color="auto"/>
              </w:pBdr>
              <w:spacing w:after="200" w:line="276" w:lineRule="auto"/>
              <w:ind w:left="300"/>
              <w:rPr>
                <w:rFonts w:ascii="Calibri" w:eastAsia="Calibri" w:hAnsi="Calibri" w:cs="Times New Roman"/>
              </w:rPr>
            </w:pPr>
          </w:p>
        </w:tc>
      </w:tr>
      <w:tr w:rsidR="007A101D" w:rsidRPr="007A101D" w:rsidTr="00B5189F">
        <w:trPr>
          <w:trHeight w:val="705"/>
        </w:trPr>
        <w:tc>
          <w:tcPr>
            <w:tcW w:w="3618" w:type="dxa"/>
          </w:tcPr>
          <w:p w:rsidR="007A101D" w:rsidRPr="007A101D" w:rsidRDefault="007A101D" w:rsidP="007A101D">
            <w:pPr>
              <w:pBdr>
                <w:bar w:val="single" w:sz="4" w:color="auto"/>
              </w:pBdr>
              <w:spacing w:after="200" w:line="276" w:lineRule="auto"/>
              <w:rPr>
                <w:rFonts w:ascii="Sylfaen" w:eastAsia="Calibri" w:hAnsi="Sylfaen" w:cs="Times New Roman"/>
                <w:lang w:val="ka-GE"/>
              </w:rPr>
            </w:pPr>
          </w:p>
        </w:tc>
        <w:tc>
          <w:tcPr>
            <w:tcW w:w="3861" w:type="dxa"/>
          </w:tcPr>
          <w:p w:rsidR="007A101D" w:rsidRPr="007A101D" w:rsidRDefault="007A101D" w:rsidP="007A101D">
            <w:pPr>
              <w:pBdr>
                <w:bar w:val="single" w:sz="4" w:color="auto"/>
              </w:pBdr>
              <w:spacing w:after="200" w:line="276" w:lineRule="auto"/>
              <w:ind w:left="162" w:firstLine="180"/>
              <w:rPr>
                <w:rFonts w:ascii="Sylfaen" w:eastAsia="Calibri" w:hAnsi="Sylfaen" w:cs="Times New Roman"/>
                <w:lang w:val="ka-GE"/>
              </w:rPr>
            </w:pPr>
            <w:r w:rsidRPr="007A101D">
              <w:rPr>
                <w:rFonts w:ascii="Sylfaen" w:eastAsia="Calibri" w:hAnsi="Sylfaen" w:cs="Times New Roman"/>
                <w:sz w:val="18"/>
                <w:szCs w:val="20"/>
                <w:lang w:val="ka-GE"/>
              </w:rPr>
              <w:t xml:space="preserve"> </w:t>
            </w:r>
          </w:p>
        </w:tc>
        <w:tc>
          <w:tcPr>
            <w:tcW w:w="3544" w:type="dxa"/>
          </w:tcPr>
          <w:p w:rsidR="007A101D" w:rsidRPr="007A101D" w:rsidRDefault="007A101D" w:rsidP="007A101D">
            <w:pPr>
              <w:pBdr>
                <w:bar w:val="single" w:sz="4" w:color="auto"/>
              </w:pBdr>
              <w:spacing w:after="200" w:line="276" w:lineRule="auto"/>
              <w:ind w:left="300"/>
              <w:rPr>
                <w:rFonts w:ascii="Calibri" w:eastAsia="Calibri" w:hAnsi="Calibri" w:cs="Times New Roman"/>
              </w:rPr>
            </w:pPr>
          </w:p>
        </w:tc>
        <w:tc>
          <w:tcPr>
            <w:tcW w:w="1559" w:type="dxa"/>
          </w:tcPr>
          <w:p w:rsidR="007A101D" w:rsidRPr="007A101D" w:rsidRDefault="007A101D" w:rsidP="007A101D">
            <w:pPr>
              <w:pBdr>
                <w:bar w:val="single" w:sz="4" w:color="auto"/>
              </w:pBdr>
              <w:spacing w:after="200" w:line="276" w:lineRule="auto"/>
              <w:ind w:left="300"/>
              <w:rPr>
                <w:rFonts w:ascii="Sylfaen" w:eastAsia="Calibri" w:hAnsi="Sylfaen" w:cs="Times New Roman"/>
                <w:lang w:val="ka-GE"/>
              </w:rPr>
            </w:pPr>
          </w:p>
        </w:tc>
        <w:tc>
          <w:tcPr>
            <w:tcW w:w="1548" w:type="dxa"/>
          </w:tcPr>
          <w:p w:rsidR="007A101D" w:rsidRPr="007A101D" w:rsidRDefault="007A101D" w:rsidP="007A101D">
            <w:pPr>
              <w:pBdr>
                <w:bar w:val="single" w:sz="4" w:color="auto"/>
              </w:pBdr>
              <w:spacing w:after="200" w:line="276" w:lineRule="auto"/>
              <w:ind w:left="300"/>
              <w:rPr>
                <w:rFonts w:ascii="Calibri" w:eastAsia="Calibri" w:hAnsi="Calibri" w:cs="Times New Roman"/>
              </w:rPr>
            </w:pPr>
          </w:p>
        </w:tc>
      </w:tr>
      <w:tr w:rsidR="007A101D" w:rsidRPr="007A101D" w:rsidTr="00B5189F">
        <w:trPr>
          <w:trHeight w:val="705"/>
        </w:trPr>
        <w:tc>
          <w:tcPr>
            <w:tcW w:w="3618" w:type="dxa"/>
          </w:tcPr>
          <w:p w:rsidR="007A101D" w:rsidRPr="007A101D" w:rsidRDefault="007A101D" w:rsidP="007A101D">
            <w:pPr>
              <w:pBdr>
                <w:bar w:val="single" w:sz="4" w:color="auto"/>
              </w:pBdr>
              <w:spacing w:after="200" w:line="276" w:lineRule="auto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3861" w:type="dxa"/>
          </w:tcPr>
          <w:p w:rsidR="007A101D" w:rsidRPr="007A101D" w:rsidRDefault="007A101D" w:rsidP="007A101D">
            <w:pPr>
              <w:spacing w:before="100" w:beforeAutospacing="1" w:after="100" w:afterAutospacing="1" w:line="240" w:lineRule="auto"/>
              <w:ind w:left="162" w:firstLine="270"/>
              <w:rPr>
                <w:rFonts w:ascii="Sylfaen" w:eastAsia="Times New Roman" w:hAnsi="Sylfaen" w:cs="Sylfaen"/>
                <w:sz w:val="18"/>
                <w:szCs w:val="20"/>
                <w:lang w:val="ka-GE"/>
              </w:rPr>
            </w:pPr>
            <w:bookmarkStart w:id="0" w:name="_GoBack"/>
            <w:bookmarkEnd w:id="0"/>
          </w:p>
          <w:p w:rsidR="007A101D" w:rsidRPr="007A101D" w:rsidRDefault="007A101D" w:rsidP="007A101D">
            <w:pPr>
              <w:spacing w:before="100" w:beforeAutospacing="1" w:after="100" w:afterAutospacing="1" w:line="240" w:lineRule="auto"/>
              <w:ind w:left="162" w:firstLine="270"/>
              <w:rPr>
                <w:rFonts w:ascii="Sylfaen" w:eastAsia="Times New Roman" w:hAnsi="Sylfaen" w:cs="Sylfaen"/>
                <w:sz w:val="20"/>
                <w:szCs w:val="20"/>
              </w:rPr>
            </w:pPr>
          </w:p>
        </w:tc>
        <w:tc>
          <w:tcPr>
            <w:tcW w:w="3544" w:type="dxa"/>
          </w:tcPr>
          <w:p w:rsidR="007A101D" w:rsidRPr="007A101D" w:rsidRDefault="007A101D" w:rsidP="007A101D">
            <w:pPr>
              <w:pBdr>
                <w:bar w:val="single" w:sz="4" w:color="auto"/>
              </w:pBdr>
              <w:spacing w:after="200" w:line="276" w:lineRule="auto"/>
              <w:ind w:left="300"/>
              <w:rPr>
                <w:rFonts w:ascii="Calibri" w:eastAsia="Calibri" w:hAnsi="Calibri" w:cs="Times New Roman"/>
              </w:rPr>
            </w:pPr>
          </w:p>
        </w:tc>
        <w:tc>
          <w:tcPr>
            <w:tcW w:w="1559" w:type="dxa"/>
          </w:tcPr>
          <w:p w:rsidR="007A101D" w:rsidRPr="007A101D" w:rsidRDefault="007A101D" w:rsidP="007A101D">
            <w:pPr>
              <w:pBdr>
                <w:bar w:val="single" w:sz="4" w:color="auto"/>
              </w:pBdr>
              <w:spacing w:after="200" w:line="276" w:lineRule="auto"/>
              <w:ind w:left="300"/>
              <w:rPr>
                <w:rFonts w:ascii="Sylfaen" w:eastAsia="Calibri" w:hAnsi="Sylfaen" w:cs="Times New Roman"/>
                <w:lang w:val="ka-GE"/>
              </w:rPr>
            </w:pPr>
          </w:p>
        </w:tc>
        <w:tc>
          <w:tcPr>
            <w:tcW w:w="1548" w:type="dxa"/>
          </w:tcPr>
          <w:p w:rsidR="007A101D" w:rsidRPr="007A101D" w:rsidRDefault="007A101D" w:rsidP="007A101D">
            <w:pPr>
              <w:pBdr>
                <w:bar w:val="single" w:sz="4" w:color="auto"/>
              </w:pBdr>
              <w:spacing w:after="200" w:line="276" w:lineRule="auto"/>
              <w:ind w:left="300"/>
              <w:rPr>
                <w:rFonts w:ascii="Calibri" w:eastAsia="Calibri" w:hAnsi="Calibri" w:cs="Times New Roman"/>
              </w:rPr>
            </w:pPr>
          </w:p>
        </w:tc>
      </w:tr>
      <w:tr w:rsidR="007A101D" w:rsidRPr="007A101D" w:rsidTr="00B5189F">
        <w:trPr>
          <w:trHeight w:val="705"/>
        </w:trPr>
        <w:tc>
          <w:tcPr>
            <w:tcW w:w="3618" w:type="dxa"/>
          </w:tcPr>
          <w:p w:rsidR="007A101D" w:rsidRPr="007A101D" w:rsidRDefault="007A101D" w:rsidP="007A101D">
            <w:pPr>
              <w:spacing w:after="0" w:line="240" w:lineRule="auto"/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3861" w:type="dxa"/>
          </w:tcPr>
          <w:p w:rsidR="007A101D" w:rsidRPr="007A101D" w:rsidRDefault="007A101D" w:rsidP="007A101D">
            <w:pPr>
              <w:spacing w:before="100" w:beforeAutospacing="1" w:after="100" w:afterAutospacing="1" w:line="240" w:lineRule="auto"/>
              <w:ind w:left="162" w:firstLine="180"/>
              <w:rPr>
                <w:rFonts w:ascii="Sylfaen" w:eastAsia="Times New Roman" w:hAnsi="Sylfaen" w:cs="Sylfaen"/>
                <w:sz w:val="18"/>
                <w:szCs w:val="18"/>
                <w:lang w:val="ka-GE"/>
              </w:rPr>
            </w:pPr>
          </w:p>
          <w:p w:rsidR="007A101D" w:rsidRPr="007A101D" w:rsidRDefault="007A101D" w:rsidP="007A101D">
            <w:pPr>
              <w:spacing w:before="100" w:beforeAutospacing="1" w:after="100" w:afterAutospacing="1" w:line="240" w:lineRule="auto"/>
              <w:ind w:left="162" w:firstLine="180"/>
              <w:rPr>
                <w:rFonts w:ascii="Sylfaen" w:eastAsia="Times New Roman" w:hAnsi="Sylfaen" w:cs="Sylfaen"/>
                <w:sz w:val="20"/>
                <w:szCs w:val="20"/>
                <w:lang w:val="ka-GE"/>
              </w:rPr>
            </w:pPr>
          </w:p>
        </w:tc>
        <w:tc>
          <w:tcPr>
            <w:tcW w:w="3544" w:type="dxa"/>
          </w:tcPr>
          <w:p w:rsidR="007A101D" w:rsidRPr="007A101D" w:rsidRDefault="007A101D" w:rsidP="007A101D">
            <w:pPr>
              <w:pBdr>
                <w:bar w:val="single" w:sz="4" w:color="auto"/>
              </w:pBdr>
              <w:spacing w:after="200" w:line="276" w:lineRule="auto"/>
              <w:ind w:left="300"/>
              <w:rPr>
                <w:rFonts w:ascii="Calibri" w:eastAsia="Calibri" w:hAnsi="Calibri" w:cs="Times New Roman"/>
              </w:rPr>
            </w:pPr>
          </w:p>
        </w:tc>
        <w:tc>
          <w:tcPr>
            <w:tcW w:w="1559" w:type="dxa"/>
          </w:tcPr>
          <w:p w:rsidR="007A101D" w:rsidRPr="007A101D" w:rsidRDefault="007A101D" w:rsidP="007A101D">
            <w:pPr>
              <w:pBdr>
                <w:bar w:val="single" w:sz="4" w:color="auto"/>
              </w:pBdr>
              <w:spacing w:after="200" w:line="276" w:lineRule="auto"/>
              <w:ind w:left="300"/>
              <w:rPr>
                <w:rFonts w:ascii="Sylfaen" w:eastAsia="Calibri" w:hAnsi="Sylfaen" w:cs="Times New Roman"/>
                <w:lang w:val="ka-GE"/>
              </w:rPr>
            </w:pPr>
          </w:p>
        </w:tc>
        <w:tc>
          <w:tcPr>
            <w:tcW w:w="1548" w:type="dxa"/>
          </w:tcPr>
          <w:p w:rsidR="007A101D" w:rsidRPr="007A101D" w:rsidRDefault="007A101D" w:rsidP="007A101D">
            <w:pPr>
              <w:pBdr>
                <w:bar w:val="single" w:sz="4" w:color="auto"/>
              </w:pBdr>
              <w:spacing w:after="200" w:line="276" w:lineRule="auto"/>
              <w:ind w:left="300"/>
              <w:rPr>
                <w:rFonts w:ascii="Calibri" w:eastAsia="Calibri" w:hAnsi="Calibri" w:cs="Times New Roman"/>
              </w:rPr>
            </w:pPr>
          </w:p>
        </w:tc>
      </w:tr>
      <w:tr w:rsidR="007A101D" w:rsidRPr="007A101D" w:rsidTr="00B5189F">
        <w:trPr>
          <w:trHeight w:val="705"/>
        </w:trPr>
        <w:tc>
          <w:tcPr>
            <w:tcW w:w="3618" w:type="dxa"/>
          </w:tcPr>
          <w:p w:rsidR="007A101D" w:rsidRPr="007A101D" w:rsidRDefault="007A101D" w:rsidP="007A101D">
            <w:pPr>
              <w:pBdr>
                <w:bar w:val="single" w:sz="4" w:color="auto"/>
              </w:pBdr>
              <w:spacing w:after="200" w:line="276" w:lineRule="auto"/>
              <w:ind w:left="660"/>
              <w:contextualSpacing/>
              <w:rPr>
                <w:rFonts w:ascii="Calibri" w:eastAsia="Calibri" w:hAnsi="Calibri" w:cs="Times New Roman"/>
              </w:rPr>
            </w:pPr>
          </w:p>
        </w:tc>
        <w:tc>
          <w:tcPr>
            <w:tcW w:w="3861" w:type="dxa"/>
          </w:tcPr>
          <w:p w:rsidR="007A101D" w:rsidRPr="007A101D" w:rsidRDefault="007A101D" w:rsidP="007A101D">
            <w:pPr>
              <w:spacing w:after="200" w:line="276" w:lineRule="auto"/>
              <w:ind w:left="720"/>
              <w:contextualSpacing/>
              <w:rPr>
                <w:rFonts w:ascii="Sylfaen" w:eastAsia="Calibri" w:hAnsi="Sylfaen" w:cs="Times New Roman"/>
                <w:lang w:val="ka-GE"/>
              </w:rPr>
            </w:pPr>
          </w:p>
          <w:p w:rsidR="007A101D" w:rsidRPr="007A101D" w:rsidRDefault="007A101D" w:rsidP="007A101D">
            <w:pPr>
              <w:pBdr>
                <w:bar w:val="single" w:sz="4" w:color="auto"/>
              </w:pBdr>
              <w:spacing w:after="200" w:line="276" w:lineRule="auto"/>
              <w:ind w:left="630"/>
              <w:contextualSpacing/>
              <w:rPr>
                <w:rFonts w:ascii="Sylfaen" w:eastAsia="Calibri" w:hAnsi="Sylfaen" w:cs="Times New Roman"/>
                <w:lang w:val="ka-GE"/>
              </w:rPr>
            </w:pPr>
          </w:p>
        </w:tc>
        <w:tc>
          <w:tcPr>
            <w:tcW w:w="3544" w:type="dxa"/>
          </w:tcPr>
          <w:p w:rsidR="007A101D" w:rsidRPr="007A101D" w:rsidRDefault="007A101D" w:rsidP="007A101D">
            <w:pPr>
              <w:pBdr>
                <w:bar w:val="single" w:sz="4" w:color="auto"/>
              </w:pBdr>
              <w:spacing w:after="200" w:line="276" w:lineRule="auto"/>
              <w:ind w:left="300"/>
              <w:rPr>
                <w:rFonts w:ascii="Calibri" w:eastAsia="Calibri" w:hAnsi="Calibri" w:cs="Times New Roman"/>
              </w:rPr>
            </w:pPr>
          </w:p>
        </w:tc>
        <w:tc>
          <w:tcPr>
            <w:tcW w:w="1559" w:type="dxa"/>
          </w:tcPr>
          <w:p w:rsidR="007A101D" w:rsidRPr="007A101D" w:rsidRDefault="007A101D" w:rsidP="007A101D">
            <w:pPr>
              <w:pBdr>
                <w:bar w:val="single" w:sz="4" w:color="auto"/>
              </w:pBdr>
              <w:spacing w:after="200" w:line="276" w:lineRule="auto"/>
              <w:ind w:left="300"/>
              <w:rPr>
                <w:rFonts w:ascii="Sylfaen" w:eastAsia="Calibri" w:hAnsi="Sylfaen" w:cs="Times New Roman"/>
                <w:lang w:val="ka-GE"/>
              </w:rPr>
            </w:pPr>
          </w:p>
        </w:tc>
        <w:tc>
          <w:tcPr>
            <w:tcW w:w="1548" w:type="dxa"/>
          </w:tcPr>
          <w:p w:rsidR="007A101D" w:rsidRPr="007A101D" w:rsidRDefault="007A101D" w:rsidP="007A101D">
            <w:pPr>
              <w:pBdr>
                <w:bar w:val="single" w:sz="4" w:color="auto"/>
              </w:pBdr>
              <w:spacing w:after="200" w:line="276" w:lineRule="auto"/>
              <w:ind w:left="300"/>
              <w:rPr>
                <w:rFonts w:ascii="Calibri" w:eastAsia="Calibri" w:hAnsi="Calibri" w:cs="Times New Roman"/>
              </w:rPr>
            </w:pPr>
          </w:p>
        </w:tc>
      </w:tr>
    </w:tbl>
    <w:p w:rsidR="00C671A3" w:rsidRDefault="00C671A3"/>
    <w:sectPr w:rsidR="00C671A3" w:rsidSect="007A101D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031B"/>
    <w:rsid w:val="001449D5"/>
    <w:rsid w:val="003D1601"/>
    <w:rsid w:val="005975AC"/>
    <w:rsid w:val="007A101D"/>
    <w:rsid w:val="008B2844"/>
    <w:rsid w:val="009C028B"/>
    <w:rsid w:val="00C671A3"/>
    <w:rsid w:val="00E2031B"/>
    <w:rsid w:val="00F449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0B67248-0F0C-466F-B213-4B255F32D1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75</Words>
  <Characters>433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Soso Archvadze</dc:creator>
  <cp:lastModifiedBy>Natia Gorgodze</cp:lastModifiedBy>
  <cp:revision>6</cp:revision>
  <dcterms:created xsi:type="dcterms:W3CDTF">2020-08-20T13:20:00Z</dcterms:created>
  <dcterms:modified xsi:type="dcterms:W3CDTF">2020-08-25T14:45:00Z</dcterms:modified>
</cp:coreProperties>
</file>