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3D9" w:rsidRPr="00EC736D" w:rsidRDefault="00A143D9" w:rsidP="00A143D9">
      <w:pPr>
        <w:pStyle w:val="mimgebixml"/>
      </w:pPr>
      <w:r w:rsidRPr="00EC736D">
        <w:t>საქართველოს პარლამენტის დადგენილება</w:t>
      </w:r>
    </w:p>
    <w:p w:rsidR="00A143D9" w:rsidRPr="00EC736D" w:rsidRDefault="00A143D9" w:rsidP="00A143D9">
      <w:pPr>
        <w:pStyle w:val="sataurixml"/>
      </w:pPr>
      <w:r>
        <w:t>„</w:t>
      </w:r>
      <w:r w:rsidRPr="00EC736D">
        <w:t>საქართველოს მთავრობასა და გერმანიის ფედერაციული რესპუბლიკის მთავრობას შორის ფინანსური თანამშრომლობის შესახებ</w:t>
      </w:r>
      <w:r>
        <w:t>“</w:t>
      </w:r>
      <w:r w:rsidRPr="00EC736D">
        <w:t xml:space="preserve"> შეთანხმების რატიფიცირების თაობაზე</w:t>
      </w:r>
    </w:p>
    <w:p w:rsidR="00A143D9" w:rsidRPr="00EC736D" w:rsidRDefault="00A143D9" w:rsidP="00A143D9">
      <w:pPr>
        <w:pStyle w:val="abzacixml"/>
        <w:rPr>
          <w:rFonts w:cs="LitNusx"/>
        </w:rPr>
      </w:pPr>
      <w:r w:rsidRPr="00EC736D">
        <w:rPr>
          <w:rFonts w:cs="SPLiteraturuly"/>
        </w:rPr>
        <w:t>საქართველოს პარლამენტი ადგენს:</w:t>
      </w:r>
    </w:p>
    <w:p w:rsidR="00A143D9" w:rsidRPr="00EC736D" w:rsidRDefault="00A143D9" w:rsidP="00A143D9">
      <w:pPr>
        <w:pStyle w:val="abzacixml"/>
        <w:rPr>
          <w:rFonts w:cs="LitNusx"/>
        </w:rPr>
      </w:pPr>
      <w:r w:rsidRPr="00EC736D">
        <w:rPr>
          <w:rFonts w:cs="SPLiteraturuly"/>
        </w:rPr>
        <w:t xml:space="preserve">1. რატიფიცირებულ იქნეს </w:t>
      </w:r>
      <w:r>
        <w:rPr>
          <w:rFonts w:cs="SPLiteraturuly"/>
        </w:rPr>
        <w:t>„</w:t>
      </w:r>
      <w:r w:rsidRPr="00EC736D">
        <w:rPr>
          <w:rFonts w:cs="SPLiteraturuly"/>
        </w:rPr>
        <w:t>საქართველოს მთავრობასა და გერმანიის ფედერაციული რესპუბლიკის მთავრობას შორის ფინანსური თანამშრომლობის შესახებ</w:t>
      </w:r>
      <w:r>
        <w:rPr>
          <w:rFonts w:cs="SPLiteraturuly"/>
        </w:rPr>
        <w:t>“</w:t>
      </w:r>
      <w:r w:rsidRPr="00EC736D">
        <w:rPr>
          <w:rFonts w:cs="SPLiteraturuly"/>
        </w:rPr>
        <w:t xml:space="preserve"> შეთანხმება (2000/2001).</w:t>
      </w:r>
    </w:p>
    <w:p w:rsidR="00A143D9" w:rsidRPr="00EC736D" w:rsidRDefault="00A143D9" w:rsidP="00A143D9">
      <w:pPr>
        <w:pStyle w:val="abzacixml"/>
        <w:rPr>
          <w:rFonts w:cs="LitNusx"/>
        </w:rPr>
      </w:pPr>
      <w:r w:rsidRPr="00EC736D">
        <w:rPr>
          <w:rFonts w:cs="SPLiteraturuly"/>
        </w:rPr>
        <w:t>2. აღნიშნული შეთანხმებით გათვალისწინებული პროექტების სხვა პროექტებით შეცვლის შემთხვევაში, რის შესაძლებლობასაც იძლევა შეთანხმების 1-ლი მუხლის მე-2 პუნქტი, ცვლილება სარატიფიკაციოდ იქნეს წარდგენილი საქართველოს პარლამენტში.</w:t>
      </w:r>
    </w:p>
    <w:p w:rsidR="00A143D9" w:rsidRPr="00EC736D" w:rsidRDefault="00A143D9" w:rsidP="00A143D9">
      <w:pPr>
        <w:pStyle w:val="abzacixml"/>
        <w:rPr>
          <w:rFonts w:cs="LitNusx"/>
          <w:b/>
        </w:rPr>
      </w:pPr>
      <w:r w:rsidRPr="00EC736D">
        <w:rPr>
          <w:rFonts w:cs="SPLiteraturuly"/>
          <w:b/>
        </w:rPr>
        <w:t>საქართველოს პარლამენტის</w:t>
      </w:r>
    </w:p>
    <w:p w:rsidR="00A143D9" w:rsidRPr="00EC736D" w:rsidRDefault="00A143D9" w:rsidP="00A143D9">
      <w:pPr>
        <w:pStyle w:val="abzacixml"/>
        <w:rPr>
          <w:rFonts w:cs="LitNusx"/>
          <w:b/>
        </w:rPr>
      </w:pPr>
      <w:r w:rsidRPr="00EC736D">
        <w:rPr>
          <w:rFonts w:cs="SPLiteraturuly"/>
          <w:b/>
        </w:rPr>
        <w:t>თავმჯდომარე</w:t>
      </w:r>
      <w:r w:rsidRPr="00EC736D">
        <w:rPr>
          <w:rFonts w:cs="SPLiteraturuly"/>
          <w:b/>
        </w:rPr>
        <w:tab/>
      </w:r>
      <w:r w:rsidRPr="00EC736D">
        <w:rPr>
          <w:rFonts w:cs="SPLiteraturuly"/>
          <w:b/>
        </w:rPr>
        <w:tab/>
      </w:r>
      <w:r>
        <w:rPr>
          <w:rFonts w:cs="SPLiteraturuly"/>
          <w:b/>
        </w:rPr>
        <w:tab/>
      </w:r>
      <w:r w:rsidRPr="00EC736D">
        <w:rPr>
          <w:rFonts w:cs="SPLiteraturuly"/>
          <w:b/>
        </w:rPr>
        <w:t>ზ</w:t>
      </w:r>
      <w:r>
        <w:rPr>
          <w:rFonts w:cs="SPLiteraturuly"/>
          <w:b/>
        </w:rPr>
        <w:t xml:space="preserve">. </w:t>
      </w:r>
      <w:r w:rsidRPr="00EC736D">
        <w:rPr>
          <w:rFonts w:cs="SPLiteraturuly"/>
          <w:b/>
        </w:rPr>
        <w:t>ჟვანია</w:t>
      </w:r>
    </w:p>
    <w:p w:rsidR="00A143D9" w:rsidRPr="00EC736D" w:rsidRDefault="00A143D9" w:rsidP="00A143D9">
      <w:pPr>
        <w:pStyle w:val="abzacixml"/>
        <w:rPr>
          <w:rFonts w:cs="LitNusx"/>
          <w:b/>
        </w:rPr>
      </w:pPr>
      <w:r w:rsidRPr="00EC736D">
        <w:rPr>
          <w:rFonts w:cs="SPLiteraturuly"/>
          <w:b/>
        </w:rPr>
        <w:t>თბილისი,</w:t>
      </w:r>
    </w:p>
    <w:p w:rsidR="00A143D9" w:rsidRPr="00EC736D" w:rsidRDefault="00A143D9" w:rsidP="00A143D9">
      <w:pPr>
        <w:pStyle w:val="abzacixml"/>
        <w:rPr>
          <w:rFonts w:cs="LitNusx"/>
          <w:b/>
        </w:rPr>
      </w:pPr>
      <w:r w:rsidRPr="00EC736D">
        <w:rPr>
          <w:rFonts w:cs="SPLiteraturuly"/>
          <w:b/>
        </w:rPr>
        <w:t xml:space="preserve">2000 წლის 24 </w:t>
      </w:r>
      <w:r>
        <w:rPr>
          <w:rFonts w:cs="SPLiteraturuly"/>
          <w:b/>
          <w:lang w:val="ka-GE"/>
        </w:rPr>
        <w:t>ნოემბერი</w:t>
      </w:r>
      <w:r w:rsidRPr="00EC736D">
        <w:rPr>
          <w:rFonts w:cs="SPLiteraturuly"/>
          <w:b/>
        </w:rPr>
        <w:t>.</w:t>
      </w:r>
    </w:p>
    <w:p w:rsidR="00A143D9" w:rsidRPr="00EC736D" w:rsidRDefault="00A143D9" w:rsidP="00A143D9">
      <w:pPr>
        <w:pStyle w:val="abzacixml"/>
        <w:rPr>
          <w:rFonts w:cs="LitNusx"/>
          <w:b/>
        </w:rPr>
      </w:pPr>
      <w:r w:rsidRPr="00EC736D">
        <w:rPr>
          <w:rFonts w:cs="SPLiteraturuly"/>
          <w:b/>
        </w:rPr>
        <w:t>№613</w:t>
      </w:r>
      <w:r>
        <w:rPr>
          <w:rFonts w:cs="LitNusx"/>
          <w:b/>
        </w:rPr>
        <w:t>–</w:t>
      </w:r>
      <w:r w:rsidRPr="00EC736D">
        <w:rPr>
          <w:rFonts w:cs="SPLiteraturuly"/>
          <w:b/>
        </w:rPr>
        <w:t>Iს</w:t>
      </w:r>
    </w:p>
    <w:p w:rsidR="00BF5F57" w:rsidRDefault="00BF5F57"/>
    <w:sectPr w:rsidR="00BF5F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onsolas">
    <w:panose1 w:val="020B0609020204030204"/>
    <w:charset w:val="00"/>
    <w:family w:val="roman"/>
    <w:notTrueType/>
    <w:pitch w:val="default"/>
    <w:sig w:usb0="00000000" w:usb1="00000000" w:usb2="00000000" w:usb3="00000000" w:csb0="00000000" w:csb1="00000000"/>
  </w:font>
  <w:font w:name="SPLiteraturuly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LitNusx">
    <w:panose1 w:val="020B0500000000000000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A143D9"/>
    <w:rsid w:val="00A143D9"/>
    <w:rsid w:val="00BF5F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PlainText"/>
    <w:autoRedefine/>
    <w:rsid w:val="00A143D9"/>
    <w:pPr>
      <w:ind w:firstLine="283"/>
      <w:jc w:val="both"/>
    </w:pPr>
    <w:rPr>
      <w:rFonts w:ascii="Sylfaen" w:eastAsia="Times New Roman" w:hAnsi="Sylfaen" w:cs="Sylfaen"/>
      <w:sz w:val="22"/>
      <w:szCs w:val="20"/>
    </w:rPr>
  </w:style>
  <w:style w:type="paragraph" w:customStyle="1" w:styleId="sataurixml">
    <w:name w:val="satauri_xml"/>
    <w:basedOn w:val="abzacixml"/>
    <w:autoRedefine/>
    <w:rsid w:val="00A143D9"/>
    <w:pPr>
      <w:spacing w:before="240" w:after="120"/>
      <w:ind w:firstLine="0"/>
      <w:jc w:val="center"/>
    </w:pPr>
    <w:rPr>
      <w:b/>
      <w:sz w:val="24"/>
    </w:rPr>
  </w:style>
  <w:style w:type="paragraph" w:customStyle="1" w:styleId="mimgebixml">
    <w:name w:val="mimgebi_xml"/>
    <w:basedOn w:val="Normal"/>
    <w:rsid w:val="00A143D9"/>
    <w:pPr>
      <w:spacing w:after="0" w:line="240" w:lineRule="auto"/>
      <w:jc w:val="center"/>
      <w:outlineLvl w:val="0"/>
    </w:pPr>
    <w:rPr>
      <w:rFonts w:ascii="Sylfaen" w:eastAsia="Times New Roman" w:hAnsi="Sylfaen" w:cs="Courier New"/>
      <w:b/>
      <w:sz w:val="28"/>
      <w:szCs w:val="20"/>
      <w:lang w:eastAsia="ru-RU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A143D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143D9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578</Characters>
  <Application>Microsoft Office Word</Application>
  <DocSecurity>0</DocSecurity>
  <Lines>4</Lines>
  <Paragraphs>1</Paragraphs>
  <ScaleCrop>false</ScaleCrop>
  <Company>justice</Company>
  <LinksUpToDate>false</LinksUpToDate>
  <CharactersWithSpaces>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ngoguadze</dc:creator>
  <cp:keywords/>
  <dc:description/>
  <cp:lastModifiedBy>ngoguadze</cp:lastModifiedBy>
  <cp:revision>2</cp:revision>
  <dcterms:created xsi:type="dcterms:W3CDTF">2011-09-27T08:53:00Z</dcterms:created>
  <dcterms:modified xsi:type="dcterms:W3CDTF">2011-09-27T08:53:00Z</dcterms:modified>
</cp:coreProperties>
</file>