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E24E5" w:rsidRPr="00EB19F9" w:rsidRDefault="001E24E5" w:rsidP="00EB19F9">
      <w:pPr>
        <w:pStyle w:val="abzacixml"/>
        <w:jc w:val="center"/>
        <w:rPr>
          <w:b/>
          <w:bCs/>
          <w:lang w:val="ka-GE"/>
        </w:rPr>
      </w:pPr>
      <w:r w:rsidRPr="00EB19F9">
        <w:rPr>
          <w:b/>
          <w:bCs/>
          <w:lang w:val="ka-GE"/>
        </w:rPr>
        <w:t>საქართველოს ზოგადი ადმინისტრაციული კოდექსის 49-ე მუხლის შესაბამისად და ამავე კოდექსის IIIთავით დადგენილი მოთხოვნების შესრულებისა და საჯარო ინფორმაციის გაცემა/არგაცემის სტატისტიკასთან დაკავშირებით, წარმოგიდგენთ სსიპ - ხულოს მუნიციპალიტეტის სოფელ დანისპარაულის საჯარო სკოლის 2017წლის ანგარიში</w:t>
      </w:r>
    </w:p>
    <w:p w:rsidR="001E24E5" w:rsidRPr="00EB19F9" w:rsidRDefault="001E24E5" w:rsidP="00EB19F9">
      <w:pPr>
        <w:pStyle w:val="abzacixml"/>
        <w:rPr>
          <w:lang w:val="ka-GE"/>
        </w:rPr>
      </w:pPr>
    </w:p>
    <w:p w:rsidR="001E24E5" w:rsidRPr="00EB19F9" w:rsidRDefault="001E24E5" w:rsidP="00EB19F9">
      <w:pPr>
        <w:pStyle w:val="abzacixml"/>
        <w:rPr>
          <w:lang w:val="ka-GE"/>
        </w:rPr>
      </w:pPr>
      <w:r w:rsidRPr="00EB19F9">
        <w:rPr>
          <w:lang w:val="ka-GE"/>
        </w:rPr>
        <w:t>ა) სსიპ ხულოს მუნიციპალიტეტის სოფელ დანისპარაულის საჯარო სკოლაში 2017 წლის განმავლობაში არ შემოსულა მოთხოვნა საჯარო ინფორმაციის გაცემის თაობაზე. საჯარო ინფორმაციაში შესწორების თაობაზე სსიპ ხულოს მუნიციპალიტეტის სოფელ დანისპარაულის საჯარო სკოლაში მოთხოვნა არ შემოსულა. სსიპ ხულოს მუნიციპალიტეტის სოფელ დანისპარაულის საჯარო სკოლის მიერ საჯარო ინფორმაციის გაცემაზე უარის გადაწყვეტილება არ ყოფილა მიღებული.</w:t>
      </w:r>
    </w:p>
    <w:p w:rsidR="001E24E5" w:rsidRPr="00EB19F9" w:rsidRDefault="001E24E5" w:rsidP="00EB19F9">
      <w:pPr>
        <w:pStyle w:val="abzacixml"/>
        <w:rPr>
          <w:lang w:val="ka-GE"/>
        </w:rPr>
      </w:pPr>
      <w:r w:rsidRPr="00EB19F9">
        <w:rPr>
          <w:lang w:val="ka-GE"/>
        </w:rPr>
        <w:t>ბ) საჯარო მონაცემთა ბაზების თაობაზე მოთხოვნა არ შემოსულა, საჯარო დაწესებულების მიერ პერსონალური მონაცემების შეგროვების , დამუშავების, შენახვის თაობაზე მოთხოვნა არ შემოსულა, პერსონალური მონაცემების სხვისთვის გადაცემის თაობაზე მოთხოვნა არ შემოსულა.</w:t>
      </w:r>
    </w:p>
    <w:p w:rsidR="001E24E5" w:rsidRPr="00EB19F9" w:rsidRDefault="001E24E5" w:rsidP="00EB19F9">
      <w:pPr>
        <w:pStyle w:val="abzacixml"/>
        <w:rPr>
          <w:lang w:val="ka-GE"/>
        </w:rPr>
      </w:pPr>
      <w:r w:rsidRPr="00EB19F9">
        <w:rPr>
          <w:lang w:val="ka-GE"/>
        </w:rPr>
        <w:t>გ) 2017 წლის საანგარიშო პერიოდში სსიპ ხულოს მუნიციპალიტეტის სოფელ დანისპარაულის საჯარო სკოლაში დასაქმებულთა მიერ საქართველოს ზოგადი ადმინისტრაციული კოდექსით დადგენილი მოთხოვნები არ დარღვეულა და პასუხისმგებელ პირებზე შესაბამისი დისციპლინური სახდელი არ დადებულა.</w:t>
      </w:r>
    </w:p>
    <w:p w:rsidR="001E24E5" w:rsidRPr="00EB19F9" w:rsidRDefault="001E24E5" w:rsidP="00EB19F9">
      <w:pPr>
        <w:pStyle w:val="abzacixml"/>
        <w:rPr>
          <w:lang w:val="ka-GE"/>
        </w:rPr>
      </w:pPr>
      <w:r w:rsidRPr="00EB19F9">
        <w:rPr>
          <w:lang w:val="ka-GE"/>
        </w:rPr>
        <w:t>დ) სსიპ ხულოს მუნიციპალიტეტის სოფელ დანისპარაულის საჯარო სკოლას ინფორმაციის გაცემაზე უარი არ უთქვამს, შესაბამისად არ გამოუყენებია მოქმედი საკანონმდებლო აქტები.</w:t>
      </w:r>
    </w:p>
    <w:p w:rsidR="001E24E5" w:rsidRPr="00EB19F9" w:rsidRDefault="001E24E5" w:rsidP="00EB19F9">
      <w:pPr>
        <w:pStyle w:val="abzacixml"/>
        <w:rPr>
          <w:lang w:val="ka-GE"/>
        </w:rPr>
      </w:pPr>
      <w:r w:rsidRPr="00EB19F9">
        <w:rPr>
          <w:lang w:val="ka-GE"/>
        </w:rPr>
        <w:t>ე) საქართველოს ზოგადი ადმინისტრაციული კოდექსის 49-ე მუხლის „ზ“ პუნქტის მოთხოვნასთან დაკავშირებით მოგახსენებთ, რომ სსიპ ხულოს მუნიციპალიტეტის სოფელ დანისპარაულის საჯარო სკოლის ინფორმაციის დამუშავებისა და გაცემის შესახებ მიღებული გადაწყვეტილება არ გასაჩივრებულა. სსიპ ხულოს მუნიციპალიტეტის სოფელ დანისპარაულის საჯარო სკოლის მიერ ინფორმაციის გაცემაზე უარის თქმის შესახებ გადაწყვეტილება არ მიღებულა. აქედან გამომდინარე არ გვაქვს ინფორმაცია გასაჩივრებასთან დაკავშირებული ხარჯების და მათ შორის მხარის სასარგებლოდ გადახდილი თანხების თაობაზე.</w:t>
      </w:r>
    </w:p>
    <w:p w:rsidR="001E24E5" w:rsidRPr="00EB19F9" w:rsidRDefault="001E24E5" w:rsidP="00EB19F9">
      <w:pPr>
        <w:pStyle w:val="abzacixml"/>
        <w:rPr>
          <w:lang w:val="ka-GE"/>
        </w:rPr>
      </w:pPr>
      <w:r w:rsidRPr="00EB19F9">
        <w:rPr>
          <w:lang w:val="ka-GE"/>
        </w:rPr>
        <w:t>ამასთან სსიპ ხულოს მუნიციპალიტეტის სოფელ დანისპარაულის საჯარო სკოლის 2017 წლის წლიურ ანგარიშს წარმოგიდგენთ ცხრილის ფორმით:</w:t>
      </w:r>
    </w:p>
    <w:tbl>
      <w:tblPr>
        <w:tblW w:w="0" w:type="auto"/>
        <w:tblCellSpacing w:w="0" w:type="dxa"/>
        <w:tblInd w:w="2" w:type="dxa"/>
        <w:tblBorders>
          <w:top w:val="outset" w:sz="6" w:space="0" w:color="auto"/>
          <w:left w:val="outset" w:sz="6" w:space="0" w:color="auto"/>
          <w:bottom w:val="outset" w:sz="6" w:space="0" w:color="auto"/>
          <w:right w:val="outset" w:sz="6" w:space="0" w:color="auto"/>
        </w:tblBorders>
        <w:tblCellMar>
          <w:left w:w="0" w:type="dxa"/>
          <w:right w:w="0" w:type="dxa"/>
        </w:tblCellMar>
        <w:tblLook w:val="00A0" w:firstRow="1" w:lastRow="0" w:firstColumn="1" w:lastColumn="0" w:noHBand="0" w:noVBand="0"/>
      </w:tblPr>
      <w:tblGrid>
        <w:gridCol w:w="6131"/>
        <w:gridCol w:w="3244"/>
      </w:tblGrid>
      <w:tr w:rsidR="001E24E5" w:rsidRPr="00EB19F9">
        <w:trPr>
          <w:tblCellSpacing w:w="0" w:type="dxa"/>
        </w:trPr>
        <w:tc>
          <w:tcPr>
            <w:tcW w:w="6420" w:type="dxa"/>
            <w:tcBorders>
              <w:top w:val="outset" w:sz="6" w:space="0" w:color="auto"/>
              <w:bottom w:val="outset" w:sz="6" w:space="0" w:color="auto"/>
              <w:right w:val="outset" w:sz="6" w:space="0" w:color="auto"/>
            </w:tcBorders>
          </w:tcPr>
          <w:p w:rsidR="001E24E5" w:rsidRPr="00EB19F9" w:rsidRDefault="001E24E5" w:rsidP="00EB19F9">
            <w:pPr>
              <w:pStyle w:val="ckhrilixml"/>
              <w:rPr>
                <w:lang w:val="ka-GE"/>
              </w:rPr>
            </w:pPr>
            <w:r w:rsidRPr="00EB19F9">
              <w:rPr>
                <w:lang w:val="ka-GE"/>
              </w:rPr>
              <w:t>ანგარიში</w:t>
            </w:r>
          </w:p>
        </w:tc>
        <w:tc>
          <w:tcPr>
            <w:tcW w:w="3390" w:type="dxa"/>
            <w:tcBorders>
              <w:top w:val="outset" w:sz="6" w:space="0" w:color="auto"/>
              <w:left w:val="outset" w:sz="6" w:space="0" w:color="auto"/>
              <w:bottom w:val="outset" w:sz="6" w:space="0" w:color="auto"/>
            </w:tcBorders>
          </w:tcPr>
          <w:p w:rsidR="001E24E5" w:rsidRPr="00EB19F9" w:rsidRDefault="001E24E5" w:rsidP="00EB19F9">
            <w:pPr>
              <w:pStyle w:val="ckhrilixml"/>
              <w:rPr>
                <w:lang w:val="ka-GE"/>
              </w:rPr>
            </w:pPr>
            <w:r w:rsidRPr="00EB19F9">
              <w:rPr>
                <w:lang w:val="ka-GE"/>
              </w:rPr>
              <w:t>რაოდენობა</w:t>
            </w:r>
          </w:p>
        </w:tc>
      </w:tr>
      <w:tr w:rsidR="001E24E5" w:rsidRPr="00EB19F9">
        <w:trPr>
          <w:tblCellSpacing w:w="0" w:type="dxa"/>
        </w:trPr>
        <w:tc>
          <w:tcPr>
            <w:tcW w:w="6420" w:type="dxa"/>
            <w:tcBorders>
              <w:top w:val="outset" w:sz="6" w:space="0" w:color="auto"/>
              <w:bottom w:val="outset" w:sz="6" w:space="0" w:color="auto"/>
              <w:right w:val="outset" w:sz="6" w:space="0" w:color="auto"/>
            </w:tcBorders>
          </w:tcPr>
          <w:p w:rsidR="001E24E5" w:rsidRPr="00EB19F9" w:rsidRDefault="001E24E5" w:rsidP="00EB19F9">
            <w:pPr>
              <w:pStyle w:val="ckhrilixml"/>
              <w:rPr>
                <w:lang w:val="ka-GE"/>
              </w:rPr>
            </w:pPr>
            <w:r w:rsidRPr="00EB19F9">
              <w:rPr>
                <w:lang w:val="ka-GE"/>
              </w:rPr>
              <w:t>მოთხოვნა საჯარო ინფორმაციის გაცემის თაობაზე</w:t>
            </w:r>
          </w:p>
        </w:tc>
        <w:tc>
          <w:tcPr>
            <w:tcW w:w="3390" w:type="dxa"/>
            <w:tcBorders>
              <w:top w:val="outset" w:sz="6" w:space="0" w:color="auto"/>
              <w:left w:val="outset" w:sz="6" w:space="0" w:color="auto"/>
              <w:bottom w:val="outset" w:sz="6" w:space="0" w:color="auto"/>
            </w:tcBorders>
          </w:tcPr>
          <w:p w:rsidR="001E24E5" w:rsidRPr="00EB19F9" w:rsidRDefault="001E24E5" w:rsidP="00EB19F9">
            <w:pPr>
              <w:pStyle w:val="ckhrilixml"/>
              <w:rPr>
                <w:lang w:val="ka-GE"/>
              </w:rPr>
            </w:pPr>
            <w:r w:rsidRPr="00EB19F9">
              <w:rPr>
                <w:lang w:val="ka-GE"/>
              </w:rPr>
              <w:t>0</w:t>
            </w:r>
          </w:p>
        </w:tc>
      </w:tr>
      <w:tr w:rsidR="001E24E5" w:rsidRPr="00EB19F9">
        <w:trPr>
          <w:tblCellSpacing w:w="0" w:type="dxa"/>
        </w:trPr>
        <w:tc>
          <w:tcPr>
            <w:tcW w:w="6420" w:type="dxa"/>
            <w:tcBorders>
              <w:top w:val="outset" w:sz="6" w:space="0" w:color="auto"/>
              <w:bottom w:val="outset" w:sz="6" w:space="0" w:color="auto"/>
              <w:right w:val="outset" w:sz="6" w:space="0" w:color="auto"/>
            </w:tcBorders>
          </w:tcPr>
          <w:p w:rsidR="001E24E5" w:rsidRPr="00EB19F9" w:rsidRDefault="001E24E5" w:rsidP="00EB19F9">
            <w:pPr>
              <w:pStyle w:val="ckhrilixml"/>
              <w:rPr>
                <w:lang w:val="ka-GE"/>
              </w:rPr>
            </w:pPr>
            <w:r w:rsidRPr="00EB19F9">
              <w:rPr>
                <w:lang w:val="ka-GE"/>
              </w:rPr>
              <w:t>საჯარო ინფორმაციაში შესწორების შეტანის თაობაზე მოთხოვნა</w:t>
            </w:r>
          </w:p>
        </w:tc>
        <w:tc>
          <w:tcPr>
            <w:tcW w:w="3390" w:type="dxa"/>
            <w:tcBorders>
              <w:top w:val="outset" w:sz="6" w:space="0" w:color="auto"/>
              <w:left w:val="outset" w:sz="6" w:space="0" w:color="auto"/>
              <w:bottom w:val="outset" w:sz="6" w:space="0" w:color="auto"/>
            </w:tcBorders>
          </w:tcPr>
          <w:p w:rsidR="001E24E5" w:rsidRPr="00EB19F9" w:rsidRDefault="001E24E5" w:rsidP="00EB19F9">
            <w:pPr>
              <w:pStyle w:val="ckhrilixml"/>
              <w:rPr>
                <w:lang w:val="ka-GE"/>
              </w:rPr>
            </w:pPr>
            <w:r w:rsidRPr="00EB19F9">
              <w:rPr>
                <w:lang w:val="ka-GE"/>
              </w:rPr>
              <w:t>0</w:t>
            </w:r>
          </w:p>
        </w:tc>
      </w:tr>
      <w:tr w:rsidR="001E24E5" w:rsidRPr="00EB19F9">
        <w:trPr>
          <w:tblCellSpacing w:w="0" w:type="dxa"/>
        </w:trPr>
        <w:tc>
          <w:tcPr>
            <w:tcW w:w="6420" w:type="dxa"/>
            <w:tcBorders>
              <w:top w:val="outset" w:sz="6" w:space="0" w:color="auto"/>
              <w:bottom w:val="outset" w:sz="6" w:space="0" w:color="auto"/>
              <w:right w:val="outset" w:sz="6" w:space="0" w:color="auto"/>
            </w:tcBorders>
          </w:tcPr>
          <w:p w:rsidR="001E24E5" w:rsidRPr="00EB19F9" w:rsidRDefault="001E24E5" w:rsidP="00EB19F9">
            <w:pPr>
              <w:pStyle w:val="ckhrilixml"/>
              <w:rPr>
                <w:lang w:val="ka-GE"/>
              </w:rPr>
            </w:pPr>
            <w:r w:rsidRPr="00EB19F9">
              <w:rPr>
                <w:lang w:val="ka-GE"/>
              </w:rPr>
              <w:t> </w:t>
            </w:r>
          </w:p>
        </w:tc>
        <w:tc>
          <w:tcPr>
            <w:tcW w:w="3390" w:type="dxa"/>
            <w:tcBorders>
              <w:top w:val="outset" w:sz="6" w:space="0" w:color="auto"/>
              <w:left w:val="outset" w:sz="6" w:space="0" w:color="auto"/>
              <w:bottom w:val="outset" w:sz="6" w:space="0" w:color="auto"/>
            </w:tcBorders>
          </w:tcPr>
          <w:p w:rsidR="001E24E5" w:rsidRPr="00EB19F9" w:rsidRDefault="001E24E5" w:rsidP="00EB19F9">
            <w:pPr>
              <w:pStyle w:val="ckhrilixml"/>
              <w:rPr>
                <w:lang w:val="ka-GE"/>
              </w:rPr>
            </w:pPr>
            <w:r w:rsidRPr="00EB19F9">
              <w:rPr>
                <w:lang w:val="ka-GE"/>
              </w:rPr>
              <w:t> </w:t>
            </w:r>
          </w:p>
        </w:tc>
      </w:tr>
      <w:tr w:rsidR="001E24E5" w:rsidRPr="00EB19F9">
        <w:trPr>
          <w:tblCellSpacing w:w="0" w:type="dxa"/>
        </w:trPr>
        <w:tc>
          <w:tcPr>
            <w:tcW w:w="6420" w:type="dxa"/>
            <w:tcBorders>
              <w:top w:val="outset" w:sz="6" w:space="0" w:color="auto"/>
              <w:bottom w:val="outset" w:sz="6" w:space="0" w:color="auto"/>
              <w:right w:val="outset" w:sz="6" w:space="0" w:color="auto"/>
            </w:tcBorders>
          </w:tcPr>
          <w:p w:rsidR="001E24E5" w:rsidRPr="00EB19F9" w:rsidRDefault="001E24E5" w:rsidP="00EB19F9">
            <w:pPr>
              <w:pStyle w:val="ckhrilixml"/>
              <w:rPr>
                <w:lang w:val="ka-GE"/>
              </w:rPr>
            </w:pPr>
            <w:r w:rsidRPr="00EB19F9">
              <w:rPr>
                <w:lang w:val="ka-GE"/>
              </w:rPr>
              <w:t>საჯარო ინფორმაციის მოთხოვნაზე უარის თქმის თაობაზემიღებული დაგაწყვეტილება</w:t>
            </w:r>
          </w:p>
        </w:tc>
        <w:tc>
          <w:tcPr>
            <w:tcW w:w="3390" w:type="dxa"/>
            <w:tcBorders>
              <w:top w:val="outset" w:sz="6" w:space="0" w:color="auto"/>
              <w:left w:val="outset" w:sz="6" w:space="0" w:color="auto"/>
              <w:bottom w:val="outset" w:sz="6" w:space="0" w:color="auto"/>
            </w:tcBorders>
          </w:tcPr>
          <w:p w:rsidR="001E24E5" w:rsidRPr="00EB19F9" w:rsidRDefault="001E24E5" w:rsidP="00EB19F9">
            <w:pPr>
              <w:pStyle w:val="ckhrilixml"/>
              <w:rPr>
                <w:lang w:val="ka-GE"/>
              </w:rPr>
            </w:pPr>
            <w:r w:rsidRPr="00EB19F9">
              <w:rPr>
                <w:lang w:val="ka-GE"/>
              </w:rPr>
              <w:t>0</w:t>
            </w:r>
          </w:p>
        </w:tc>
      </w:tr>
      <w:tr w:rsidR="001E24E5" w:rsidRPr="00EB19F9">
        <w:trPr>
          <w:tblCellSpacing w:w="0" w:type="dxa"/>
        </w:trPr>
        <w:tc>
          <w:tcPr>
            <w:tcW w:w="6420" w:type="dxa"/>
            <w:tcBorders>
              <w:top w:val="outset" w:sz="6" w:space="0" w:color="auto"/>
              <w:bottom w:val="outset" w:sz="6" w:space="0" w:color="auto"/>
              <w:right w:val="outset" w:sz="6" w:space="0" w:color="auto"/>
            </w:tcBorders>
          </w:tcPr>
          <w:p w:rsidR="001E24E5" w:rsidRPr="00EB19F9" w:rsidRDefault="001E24E5" w:rsidP="00EB19F9">
            <w:pPr>
              <w:pStyle w:val="ckhrilixml"/>
              <w:rPr>
                <w:lang w:val="ka-GE"/>
              </w:rPr>
            </w:pPr>
            <w:r w:rsidRPr="00EB19F9">
              <w:rPr>
                <w:lang w:val="ka-GE"/>
              </w:rPr>
              <w:t>საჯარო მონაცემთა ბაზის თაობაზე მოთხოვნა</w:t>
            </w:r>
          </w:p>
        </w:tc>
        <w:tc>
          <w:tcPr>
            <w:tcW w:w="3390" w:type="dxa"/>
            <w:tcBorders>
              <w:top w:val="outset" w:sz="6" w:space="0" w:color="auto"/>
              <w:left w:val="outset" w:sz="6" w:space="0" w:color="auto"/>
              <w:bottom w:val="outset" w:sz="6" w:space="0" w:color="auto"/>
            </w:tcBorders>
          </w:tcPr>
          <w:p w:rsidR="001E24E5" w:rsidRPr="00EB19F9" w:rsidRDefault="001E24E5" w:rsidP="00EB19F9">
            <w:pPr>
              <w:pStyle w:val="ckhrilixml"/>
              <w:rPr>
                <w:lang w:val="ka-GE"/>
              </w:rPr>
            </w:pPr>
            <w:r w:rsidRPr="00EB19F9">
              <w:rPr>
                <w:lang w:val="ka-GE"/>
              </w:rPr>
              <w:t>0</w:t>
            </w:r>
          </w:p>
        </w:tc>
      </w:tr>
      <w:tr w:rsidR="001E24E5" w:rsidRPr="00EB19F9">
        <w:trPr>
          <w:tblCellSpacing w:w="0" w:type="dxa"/>
        </w:trPr>
        <w:tc>
          <w:tcPr>
            <w:tcW w:w="6420" w:type="dxa"/>
            <w:tcBorders>
              <w:top w:val="outset" w:sz="6" w:space="0" w:color="auto"/>
              <w:bottom w:val="outset" w:sz="6" w:space="0" w:color="auto"/>
              <w:right w:val="outset" w:sz="6" w:space="0" w:color="auto"/>
            </w:tcBorders>
          </w:tcPr>
          <w:p w:rsidR="001E24E5" w:rsidRPr="00EB19F9" w:rsidRDefault="001E24E5" w:rsidP="00EB19F9">
            <w:pPr>
              <w:pStyle w:val="ckhrilixml"/>
              <w:rPr>
                <w:lang w:val="ka-GE"/>
              </w:rPr>
            </w:pPr>
            <w:r w:rsidRPr="00EB19F9">
              <w:rPr>
                <w:lang w:val="ka-GE"/>
              </w:rPr>
              <w:t>პერსონალური მონაცემების შეგროვების , დამუშავებისა და შენახვის თაობაზე მოთხოვნა</w:t>
            </w:r>
          </w:p>
        </w:tc>
        <w:tc>
          <w:tcPr>
            <w:tcW w:w="3390" w:type="dxa"/>
            <w:tcBorders>
              <w:top w:val="outset" w:sz="6" w:space="0" w:color="auto"/>
              <w:left w:val="outset" w:sz="6" w:space="0" w:color="auto"/>
              <w:bottom w:val="outset" w:sz="6" w:space="0" w:color="auto"/>
            </w:tcBorders>
          </w:tcPr>
          <w:p w:rsidR="001E24E5" w:rsidRPr="00EB19F9" w:rsidRDefault="001E24E5" w:rsidP="00EB19F9">
            <w:pPr>
              <w:pStyle w:val="ckhrilixml"/>
              <w:rPr>
                <w:lang w:val="ka-GE"/>
              </w:rPr>
            </w:pPr>
            <w:r w:rsidRPr="00EB19F9">
              <w:rPr>
                <w:lang w:val="ka-GE"/>
              </w:rPr>
              <w:t>0</w:t>
            </w:r>
          </w:p>
        </w:tc>
      </w:tr>
      <w:tr w:rsidR="001E24E5" w:rsidRPr="00EB19F9">
        <w:trPr>
          <w:tblCellSpacing w:w="0" w:type="dxa"/>
        </w:trPr>
        <w:tc>
          <w:tcPr>
            <w:tcW w:w="6420" w:type="dxa"/>
            <w:tcBorders>
              <w:top w:val="outset" w:sz="6" w:space="0" w:color="auto"/>
              <w:bottom w:val="outset" w:sz="6" w:space="0" w:color="auto"/>
              <w:right w:val="outset" w:sz="6" w:space="0" w:color="auto"/>
            </w:tcBorders>
          </w:tcPr>
          <w:p w:rsidR="001E24E5" w:rsidRPr="00EB19F9" w:rsidRDefault="001E24E5" w:rsidP="00EB19F9">
            <w:pPr>
              <w:pStyle w:val="ckhrilixml"/>
              <w:rPr>
                <w:lang w:val="ka-GE"/>
              </w:rPr>
            </w:pPr>
            <w:r w:rsidRPr="00EB19F9">
              <w:rPr>
                <w:lang w:val="ka-GE"/>
              </w:rPr>
              <w:t>მოთხოვნა პერსონალური მონაცემების შემცველი ინფორმაციის სხვისთვის გადაცემის თაობაზე</w:t>
            </w:r>
          </w:p>
        </w:tc>
        <w:tc>
          <w:tcPr>
            <w:tcW w:w="3390" w:type="dxa"/>
            <w:tcBorders>
              <w:top w:val="outset" w:sz="6" w:space="0" w:color="auto"/>
              <w:left w:val="outset" w:sz="6" w:space="0" w:color="auto"/>
              <w:bottom w:val="outset" w:sz="6" w:space="0" w:color="auto"/>
            </w:tcBorders>
          </w:tcPr>
          <w:p w:rsidR="001E24E5" w:rsidRPr="00EB19F9" w:rsidRDefault="001E24E5" w:rsidP="00EB19F9">
            <w:pPr>
              <w:pStyle w:val="ckhrilixml"/>
              <w:rPr>
                <w:lang w:val="ka-GE"/>
              </w:rPr>
            </w:pPr>
            <w:r w:rsidRPr="00EB19F9">
              <w:rPr>
                <w:lang w:val="ka-GE"/>
              </w:rPr>
              <w:t>0</w:t>
            </w:r>
          </w:p>
        </w:tc>
      </w:tr>
      <w:tr w:rsidR="001E24E5" w:rsidRPr="00EB19F9">
        <w:trPr>
          <w:tblCellSpacing w:w="0" w:type="dxa"/>
        </w:trPr>
        <w:tc>
          <w:tcPr>
            <w:tcW w:w="6420" w:type="dxa"/>
            <w:tcBorders>
              <w:top w:val="outset" w:sz="6" w:space="0" w:color="auto"/>
              <w:bottom w:val="outset" w:sz="6" w:space="0" w:color="auto"/>
              <w:right w:val="outset" w:sz="6" w:space="0" w:color="auto"/>
            </w:tcBorders>
          </w:tcPr>
          <w:p w:rsidR="001E24E5" w:rsidRPr="00EB19F9" w:rsidRDefault="001E24E5" w:rsidP="00EB19F9">
            <w:pPr>
              <w:pStyle w:val="ckhrilixml"/>
              <w:rPr>
                <w:lang w:val="ka-GE"/>
              </w:rPr>
            </w:pPr>
            <w:r w:rsidRPr="00EB19F9">
              <w:rPr>
                <w:lang w:val="ka-GE"/>
              </w:rPr>
              <w:t>საჯარო ინფორმაციის გაცემაზე უარის თქმის შესახებ მიღებული გადაწყვეტილების გასაჩივრების შესახებ</w:t>
            </w:r>
          </w:p>
        </w:tc>
        <w:tc>
          <w:tcPr>
            <w:tcW w:w="3390" w:type="dxa"/>
            <w:tcBorders>
              <w:top w:val="outset" w:sz="6" w:space="0" w:color="auto"/>
              <w:left w:val="outset" w:sz="6" w:space="0" w:color="auto"/>
              <w:bottom w:val="outset" w:sz="6" w:space="0" w:color="auto"/>
            </w:tcBorders>
          </w:tcPr>
          <w:p w:rsidR="001E24E5" w:rsidRPr="00EB19F9" w:rsidRDefault="001E24E5" w:rsidP="00EB19F9">
            <w:pPr>
              <w:pStyle w:val="ckhrilixml"/>
              <w:rPr>
                <w:lang w:val="ka-GE"/>
              </w:rPr>
            </w:pPr>
            <w:r w:rsidRPr="00EB19F9">
              <w:rPr>
                <w:lang w:val="ka-GE"/>
              </w:rPr>
              <w:t>0</w:t>
            </w:r>
          </w:p>
        </w:tc>
      </w:tr>
      <w:tr w:rsidR="001E24E5" w:rsidRPr="00EB19F9">
        <w:trPr>
          <w:tblCellSpacing w:w="0" w:type="dxa"/>
        </w:trPr>
        <w:tc>
          <w:tcPr>
            <w:tcW w:w="6420" w:type="dxa"/>
            <w:tcBorders>
              <w:top w:val="outset" w:sz="6" w:space="0" w:color="auto"/>
              <w:bottom w:val="outset" w:sz="6" w:space="0" w:color="auto"/>
              <w:right w:val="outset" w:sz="6" w:space="0" w:color="auto"/>
            </w:tcBorders>
          </w:tcPr>
          <w:p w:rsidR="001E24E5" w:rsidRPr="00EB19F9" w:rsidRDefault="001E24E5" w:rsidP="00EB19F9">
            <w:pPr>
              <w:pStyle w:val="ckhrilixml"/>
              <w:rPr>
                <w:lang w:val="ka-GE"/>
              </w:rPr>
            </w:pPr>
            <w:r w:rsidRPr="00EB19F9">
              <w:rPr>
                <w:lang w:val="ka-GE"/>
              </w:rPr>
              <w:t>დაწესებულების მიერ ინფორმაციის დამუშავებისა და გაცემასთან, აგრეთვე ინფორმაციის გაცემაზე უარის თქმის შესახებ მიღებული გადაწყვეტილების გასაჩივრებასთან დაკავშირებული ხარჯების, მათ შორის მხარის სასარგებლოდ გადახდილი თანხების შესახებ</w:t>
            </w:r>
          </w:p>
        </w:tc>
        <w:tc>
          <w:tcPr>
            <w:tcW w:w="3390" w:type="dxa"/>
            <w:tcBorders>
              <w:top w:val="outset" w:sz="6" w:space="0" w:color="auto"/>
              <w:left w:val="outset" w:sz="6" w:space="0" w:color="auto"/>
              <w:bottom w:val="outset" w:sz="6" w:space="0" w:color="auto"/>
            </w:tcBorders>
          </w:tcPr>
          <w:p w:rsidR="001E24E5" w:rsidRPr="00EB19F9" w:rsidRDefault="001E24E5" w:rsidP="00EB19F9">
            <w:pPr>
              <w:pStyle w:val="ckhrilixml"/>
              <w:rPr>
                <w:lang w:val="ka-GE"/>
              </w:rPr>
            </w:pPr>
            <w:r w:rsidRPr="00EB19F9">
              <w:rPr>
                <w:lang w:val="ka-GE"/>
              </w:rPr>
              <w:t>0</w:t>
            </w:r>
          </w:p>
        </w:tc>
      </w:tr>
    </w:tbl>
    <w:p w:rsidR="001E24E5" w:rsidRPr="00EB19F9" w:rsidRDefault="001E24E5" w:rsidP="00EB19F9">
      <w:pPr>
        <w:pStyle w:val="abzacixml"/>
        <w:rPr>
          <w:lang w:val="ka-GE"/>
        </w:rPr>
      </w:pPr>
      <w:r w:rsidRPr="00EB19F9">
        <w:rPr>
          <w:lang w:val="ka-GE"/>
        </w:rPr>
        <w:t> </w:t>
      </w:r>
    </w:p>
    <w:p w:rsidR="001E24E5" w:rsidRPr="00EB19F9" w:rsidRDefault="001E24E5" w:rsidP="00EB19F9">
      <w:pPr>
        <w:pStyle w:val="abzacixml"/>
        <w:rPr>
          <w:b/>
          <w:bCs/>
          <w:lang w:val="ka-GE"/>
        </w:rPr>
      </w:pPr>
      <w:r w:rsidRPr="00EB19F9">
        <w:rPr>
          <w:b/>
          <w:bCs/>
          <w:lang w:val="ka-GE"/>
        </w:rPr>
        <w:t>სსიპ ხულოს მუნიციპალიტეტის</w:t>
      </w:r>
    </w:p>
    <w:p w:rsidR="001E24E5" w:rsidRPr="00EB19F9" w:rsidRDefault="001E24E5" w:rsidP="00EB19F9">
      <w:pPr>
        <w:pStyle w:val="abzacixml"/>
        <w:rPr>
          <w:b/>
          <w:bCs/>
          <w:lang w:val="ka-GE"/>
        </w:rPr>
      </w:pPr>
      <w:r w:rsidRPr="00EB19F9">
        <w:rPr>
          <w:b/>
          <w:bCs/>
          <w:lang w:val="ka-GE"/>
        </w:rPr>
        <w:t>სოფელ დანისპარაულის საჯარო სკოლის</w:t>
      </w:r>
    </w:p>
    <w:p w:rsidR="001E24E5" w:rsidRPr="00EB19F9" w:rsidRDefault="001E24E5" w:rsidP="00EB19F9">
      <w:pPr>
        <w:pStyle w:val="abzacixml"/>
        <w:rPr>
          <w:b/>
          <w:bCs/>
          <w:lang w:val="ka-GE"/>
        </w:rPr>
      </w:pPr>
      <w:r w:rsidRPr="00EB19F9">
        <w:rPr>
          <w:b/>
          <w:bCs/>
          <w:lang w:val="ka-GE"/>
        </w:rPr>
        <w:t xml:space="preserve">დირექტორი                                                                         </w:t>
      </w:r>
      <w:r>
        <w:rPr>
          <w:b/>
          <w:bCs/>
        </w:rPr>
        <w:t xml:space="preserve">             </w:t>
      </w:r>
      <w:r w:rsidRPr="00EB19F9">
        <w:rPr>
          <w:b/>
          <w:bCs/>
          <w:lang w:val="ka-GE"/>
        </w:rPr>
        <w:t xml:space="preserve"> რ. გელაძე</w:t>
      </w:r>
    </w:p>
    <w:p w:rsidR="001E24E5" w:rsidRPr="00EB19F9" w:rsidRDefault="001E24E5" w:rsidP="00EB19F9">
      <w:pPr>
        <w:pStyle w:val="abzacixml"/>
        <w:rPr>
          <w:lang w:val="ka-GE"/>
        </w:rPr>
      </w:pPr>
    </w:p>
    <w:sectPr w:rsidR="001E24E5" w:rsidRPr="00EB19F9" w:rsidSect="0075000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D306D71"/>
    <w:multiLevelType w:val="hybridMultilevel"/>
    <w:tmpl w:val="03D09686"/>
    <w:lvl w:ilvl="0" w:tplc="02F8279A">
      <w:start w:val="1"/>
      <w:numFmt w:val="decimal"/>
      <w:pStyle w:val="gansakutrebulinacilixm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embedSystemFonts/>
  <w:defaultTabStop w:val="720"/>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F64F5"/>
    <w:rsid w:val="0006350A"/>
    <w:rsid w:val="001E24E5"/>
    <w:rsid w:val="00211448"/>
    <w:rsid w:val="006022DB"/>
    <w:rsid w:val="00750005"/>
    <w:rsid w:val="009E56DB"/>
    <w:rsid w:val="00A87B8D"/>
    <w:rsid w:val="00DF64F5"/>
    <w:rsid w:val="00E14C08"/>
    <w:rsid w:val="00EB19F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160" w:line="259" w:lineRule="auto"/>
    </w:pPr>
    <w:rPr>
      <w:rFonts w:cs="Calibri"/>
    </w:rPr>
  </w:style>
  <w:style w:type="character" w:default="1" w:styleId="DefaultParagraphFont">
    <w:name w:val="Default Paragraph Font"/>
    <w:uiPriority w:val="99"/>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bzacixml">
    <w:name w:val="abzaci_xml"/>
    <w:basedOn w:val="PlainText"/>
    <w:autoRedefine/>
    <w:uiPriority w:val="99"/>
    <w:rsid w:val="00EB19F9"/>
    <w:pPr>
      <w:spacing w:after="0" w:line="240" w:lineRule="auto"/>
      <w:ind w:firstLine="283"/>
      <w:jc w:val="both"/>
    </w:pPr>
    <w:rPr>
      <w:rFonts w:ascii="Sylfaen" w:hAnsi="Sylfaen" w:cs="Sylfaen"/>
      <w:sz w:val="22"/>
      <w:szCs w:val="22"/>
    </w:rPr>
  </w:style>
  <w:style w:type="paragraph" w:styleId="PlainText">
    <w:name w:val="Plain Text"/>
    <w:basedOn w:val="Normal"/>
    <w:link w:val="PlainTextChar"/>
    <w:uiPriority w:val="99"/>
    <w:rsid w:val="00EB19F9"/>
    <w:rPr>
      <w:rFonts w:ascii="Courier New" w:hAnsi="Courier New" w:cs="Courier New"/>
      <w:sz w:val="20"/>
      <w:szCs w:val="20"/>
    </w:rPr>
  </w:style>
  <w:style w:type="character" w:customStyle="1" w:styleId="PlainTextChar">
    <w:name w:val="Plain Text Char"/>
    <w:basedOn w:val="DefaultParagraphFont"/>
    <w:link w:val="PlainText"/>
    <w:uiPriority w:val="99"/>
    <w:semiHidden/>
    <w:rsid w:val="00636042"/>
    <w:rPr>
      <w:rFonts w:ascii="Courier New" w:hAnsi="Courier New" w:cs="Courier New"/>
      <w:sz w:val="20"/>
      <w:szCs w:val="20"/>
    </w:rPr>
  </w:style>
  <w:style w:type="paragraph" w:customStyle="1" w:styleId="sulcvlilebaxml">
    <w:name w:val="sul_cvlileba_xml"/>
    <w:basedOn w:val="Normal"/>
    <w:autoRedefine/>
    <w:uiPriority w:val="99"/>
    <w:rsid w:val="00EB19F9"/>
    <w:pPr>
      <w:spacing w:after="0" w:line="240" w:lineRule="auto"/>
      <w:ind w:firstLine="283"/>
      <w:outlineLvl w:val="0"/>
    </w:pPr>
    <w:rPr>
      <w:rFonts w:ascii="Sylfaen" w:hAnsi="Sylfaen" w:cs="Sylfaen"/>
      <w:b/>
      <w:bCs/>
      <w:lang w:val="ru-RU" w:eastAsia="ru-RU"/>
    </w:rPr>
  </w:style>
  <w:style w:type="paragraph" w:customStyle="1" w:styleId="zogadinacilixml">
    <w:name w:val="zogadi_nacili_xml"/>
    <w:basedOn w:val="Normal"/>
    <w:autoRedefine/>
    <w:uiPriority w:val="99"/>
    <w:rsid w:val="00EB19F9"/>
    <w:pPr>
      <w:keepNext/>
      <w:keepLines/>
      <w:suppressAutoHyphens/>
      <w:spacing w:before="240" w:after="0" w:line="240" w:lineRule="exact"/>
      <w:ind w:hanging="850"/>
      <w:jc w:val="center"/>
    </w:pPr>
    <w:rPr>
      <w:rFonts w:ascii="Sylfaen" w:hAnsi="Sylfaen" w:cs="Sylfaen"/>
      <w:b/>
      <w:bCs/>
    </w:rPr>
  </w:style>
  <w:style w:type="paragraph" w:customStyle="1" w:styleId="gansakutrebulinacilixml">
    <w:name w:val="gansakutrebuli_nacili_xml"/>
    <w:basedOn w:val="Normal"/>
    <w:autoRedefine/>
    <w:uiPriority w:val="99"/>
    <w:rsid w:val="00EB19F9"/>
    <w:pPr>
      <w:keepNext/>
      <w:keepLines/>
      <w:numPr>
        <w:numId w:val="1"/>
      </w:numPr>
      <w:tabs>
        <w:tab w:val="clear" w:pos="720"/>
        <w:tab w:val="num" w:pos="360"/>
      </w:tabs>
      <w:suppressAutoHyphens/>
      <w:spacing w:before="240" w:after="0" w:line="240" w:lineRule="auto"/>
      <w:ind w:left="0" w:hanging="850"/>
      <w:jc w:val="center"/>
    </w:pPr>
    <w:rPr>
      <w:rFonts w:ascii="Sylfaen" w:hAnsi="Sylfaen" w:cs="Sylfaen"/>
      <w:b/>
      <w:bCs/>
    </w:rPr>
  </w:style>
  <w:style w:type="paragraph" w:customStyle="1" w:styleId="sataurixml">
    <w:name w:val="satauri_xml"/>
    <w:basedOn w:val="abzacixml"/>
    <w:autoRedefine/>
    <w:uiPriority w:val="99"/>
    <w:rsid w:val="00EB19F9"/>
    <w:pPr>
      <w:jc w:val="center"/>
    </w:pPr>
    <w:rPr>
      <w:b/>
      <w:bCs/>
      <w:sz w:val="24"/>
      <w:szCs w:val="24"/>
    </w:rPr>
  </w:style>
  <w:style w:type="paragraph" w:customStyle="1" w:styleId="tarigixml">
    <w:name w:val="tarigi_xml"/>
    <w:basedOn w:val="abzacixml"/>
    <w:autoRedefine/>
    <w:uiPriority w:val="99"/>
    <w:rsid w:val="00EB19F9"/>
    <w:pPr>
      <w:spacing w:before="240" w:after="240"/>
      <w:ind w:firstLine="284"/>
      <w:jc w:val="center"/>
      <w:outlineLvl w:val="0"/>
    </w:pPr>
    <w:rPr>
      <w:b/>
      <w:bCs/>
      <w:lang w:eastAsia="ru-RU"/>
    </w:rPr>
  </w:style>
  <w:style w:type="paragraph" w:customStyle="1" w:styleId="satauri2">
    <w:name w:val="satauri2"/>
    <w:basedOn w:val="Normal"/>
    <w:uiPriority w:val="99"/>
    <w:rsid w:val="00EB19F9"/>
    <w:pPr>
      <w:spacing w:after="0" w:line="240" w:lineRule="auto"/>
      <w:jc w:val="center"/>
    </w:pPr>
    <w:rPr>
      <w:rFonts w:ascii="Sylfaen" w:hAnsi="Sylfaen" w:cs="Sylfaen"/>
      <w:b/>
      <w:bCs/>
    </w:rPr>
  </w:style>
  <w:style w:type="paragraph" w:customStyle="1" w:styleId="danartixml">
    <w:name w:val="danarti_xml"/>
    <w:basedOn w:val="abzacixml"/>
    <w:autoRedefine/>
    <w:uiPriority w:val="99"/>
    <w:rsid w:val="00EB19F9"/>
    <w:pPr>
      <w:spacing w:before="120" w:after="120"/>
      <w:ind w:firstLine="284"/>
      <w:jc w:val="right"/>
      <w:outlineLvl w:val="0"/>
    </w:pPr>
    <w:rPr>
      <w:b/>
      <w:bCs/>
      <w:i/>
      <w:iCs/>
      <w:sz w:val="20"/>
      <w:szCs w:val="20"/>
      <w:lang w:val="ru-RU" w:eastAsia="ru-RU"/>
    </w:rPr>
  </w:style>
  <w:style w:type="paragraph" w:customStyle="1" w:styleId="khelmoceraxml">
    <w:name w:val="khelmocera_xml"/>
    <w:basedOn w:val="abzacixml"/>
    <w:autoRedefine/>
    <w:uiPriority w:val="99"/>
    <w:rsid w:val="00EB19F9"/>
    <w:pPr>
      <w:spacing w:before="120" w:after="120"/>
      <w:jc w:val="left"/>
      <w:outlineLvl w:val="0"/>
    </w:pPr>
    <w:rPr>
      <w:b/>
      <w:bCs/>
      <w:sz w:val="24"/>
      <w:szCs w:val="24"/>
      <w:lang w:eastAsia="ru-RU"/>
    </w:rPr>
  </w:style>
  <w:style w:type="paragraph" w:customStyle="1" w:styleId="ckhrilixml">
    <w:name w:val="ckhrili_xml"/>
    <w:basedOn w:val="abzacixml"/>
    <w:autoRedefine/>
    <w:uiPriority w:val="99"/>
    <w:rsid w:val="00EB19F9"/>
    <w:pPr>
      <w:spacing w:before="20" w:after="20"/>
      <w:ind w:firstLine="0"/>
      <w:jc w:val="left"/>
      <w:outlineLvl w:val="0"/>
    </w:pPr>
    <w:rPr>
      <w:sz w:val="18"/>
      <w:szCs w:val="18"/>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28955736">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8</TotalTime>
  <Pages>2</Pages>
  <Words>438</Words>
  <Characters>2499</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AD3Danisfarauli</dc:creator>
  <cp:keywords/>
  <dc:description/>
  <cp:lastModifiedBy>nvaradashvili</cp:lastModifiedBy>
  <cp:revision>6</cp:revision>
  <dcterms:created xsi:type="dcterms:W3CDTF">2016-12-07T09:09:00Z</dcterms:created>
  <dcterms:modified xsi:type="dcterms:W3CDTF">2018-01-18T10:16:00Z</dcterms:modified>
</cp:coreProperties>
</file>