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547" w:rsidRPr="00E7775A" w:rsidRDefault="00544547" w:rsidP="00E7775A">
      <w:pPr>
        <w:pStyle w:val="mimgebixml"/>
      </w:pPr>
      <w:r w:rsidRPr="00E7775A">
        <w:t>საქართველოს მთავრობის</w:t>
      </w:r>
    </w:p>
    <w:p w:rsidR="00544547" w:rsidRPr="00E7775A" w:rsidRDefault="00544547" w:rsidP="00E7775A">
      <w:pPr>
        <w:pStyle w:val="saxexml"/>
      </w:pPr>
      <w:r w:rsidRPr="00E7775A">
        <w:t>განკარგულება №1639</w:t>
      </w:r>
    </w:p>
    <w:p w:rsidR="00544547" w:rsidRPr="00E7775A" w:rsidRDefault="00544547" w:rsidP="00E7775A">
      <w:pPr>
        <w:pStyle w:val="tarigixml"/>
      </w:pPr>
      <w:r w:rsidRPr="00E7775A">
        <w:t xml:space="preserve">2017 წლის 3 აგვისტო </w:t>
      </w:r>
    </w:p>
    <w:p w:rsidR="00544547" w:rsidRPr="00E7775A" w:rsidRDefault="00544547" w:rsidP="00E7775A">
      <w:pPr>
        <w:pStyle w:val="adgilixml"/>
      </w:pPr>
      <w:r w:rsidRPr="00E7775A">
        <w:t>ქ. თბილისი</w:t>
      </w:r>
    </w:p>
    <w:p w:rsidR="00544547" w:rsidRPr="00E7775A" w:rsidRDefault="00544547" w:rsidP="00E7775A">
      <w:pPr>
        <w:pStyle w:val="sataurixml"/>
      </w:pPr>
      <w:r w:rsidRPr="00E7775A">
        <w:rPr>
          <w:lang w:val="ka-GE"/>
        </w:rPr>
        <w:t>სს „საქართველოს სახელმწიფო ელექტროსისტემის“ მიერ განსახორციელებელი ღონისძიების შესახებ</w:t>
      </w:r>
    </w:p>
    <w:p w:rsidR="00544547" w:rsidRPr="00E7775A" w:rsidRDefault="00544547" w:rsidP="00E7775A">
      <w:pPr>
        <w:pStyle w:val="abzacixml"/>
        <w:rPr>
          <w:lang w:val="ka-GE"/>
        </w:rPr>
      </w:pPr>
      <w:r w:rsidRPr="00E7775A">
        <w:rPr>
          <w:lang w:val="ka-GE"/>
        </w:rPr>
        <w:t xml:space="preserve">1. ელექტრომომარაგების გაუმჯობესებისა და ახალი მომხმარებლებისთვის ელექტროენერგიაზე ხელმისაწვდომობის ამაღლების, კერძოდ, პოტენციური აბონენტებისთვის ელექტროენერგიის გამანაწილებელ ქსელზე მიერთების შესაძლებლობის გაზრდის მიზნით, სს „საქართველოს სახელმწიფო ელექტროსისტემამ“ უზრუნველყოს ტაბახმელაში არსებული 110/35/10 კვ ქვესადგურიდან გამავალი 10 კვ ძაბვის ელექტროგადამცემი ხაზის მოკლე ვადებში მშენებლობის მიზნით საჭირო საპროექტო და სამშენებლო სამუშაოების შესყიდვა. </w:t>
      </w:r>
    </w:p>
    <w:p w:rsidR="00544547" w:rsidRPr="00E7775A" w:rsidRDefault="00544547" w:rsidP="00E7775A">
      <w:pPr>
        <w:pStyle w:val="abzacixml"/>
      </w:pPr>
      <w:r w:rsidRPr="00E7775A">
        <w:rPr>
          <w:lang w:val="ka-GE"/>
        </w:rPr>
        <w:t xml:space="preserve">2. </w:t>
      </w:r>
      <w:r w:rsidRPr="00E7775A">
        <w:t xml:space="preserve">საქართველოს </w:t>
      </w:r>
      <w:r w:rsidRPr="00E7775A">
        <w:rPr>
          <w:lang w:val="ka-GE"/>
        </w:rPr>
        <w:t xml:space="preserve">ეკონომიკისა და მდგრადი განვითარების </w:t>
      </w:r>
      <w:r w:rsidRPr="00E7775A">
        <w:t>სამინისტრომ</w:t>
      </w:r>
      <w:r w:rsidRPr="00E7775A">
        <w:rPr>
          <w:lang w:val="ka-GE"/>
        </w:rPr>
        <w:t xml:space="preserve"> </w:t>
      </w:r>
      <w:r w:rsidRPr="00E7775A">
        <w:t xml:space="preserve">„საქართველოს 2017 წლის სახელმწიფო ბიუჯეტის შესახებ“ საქართველოს კანონით </w:t>
      </w:r>
      <w:r w:rsidRPr="00E7775A">
        <w:rPr>
          <w:lang w:val="ka-GE"/>
        </w:rPr>
        <w:t xml:space="preserve">მისთვის გამოყოფილი ასიგნებებიდან უზრუნველყოს </w:t>
      </w:r>
      <w:r w:rsidRPr="00E7775A">
        <w:t>600 000 (</w:t>
      </w:r>
      <w:r w:rsidRPr="00E7775A">
        <w:rPr>
          <w:lang w:val="ka-GE"/>
        </w:rPr>
        <w:t>ექვსასი ათასი</w:t>
      </w:r>
      <w:r w:rsidRPr="00E7775A">
        <w:t>) ლარის გამოყოფა</w:t>
      </w:r>
      <w:r w:rsidRPr="00E7775A">
        <w:rPr>
          <w:lang w:val="ka-GE"/>
        </w:rPr>
        <w:t xml:space="preserve"> და </w:t>
      </w:r>
      <w:r w:rsidRPr="00E7775A">
        <w:t>სს „საპარტნიორო ფონდის“ კაპიტალ</w:t>
      </w:r>
      <w:r w:rsidRPr="00E7775A">
        <w:rPr>
          <w:lang w:val="ka-GE"/>
        </w:rPr>
        <w:t>ში შეტანა,</w:t>
      </w:r>
      <w:r w:rsidRPr="00E7775A">
        <w:t xml:space="preserve"> შემდგომში სს „საქართველოს სახელმწიფო ელექტროსისტემის“ (ს/კ:</w:t>
      </w:r>
      <w:r w:rsidRPr="00E7775A">
        <w:rPr>
          <w:lang w:val="ka-GE"/>
        </w:rPr>
        <w:t xml:space="preserve"> </w:t>
      </w:r>
      <w:r w:rsidRPr="00E7775A">
        <w:t>204995176) კაპიტალის გაზრდის მიზნით</w:t>
      </w:r>
      <w:r w:rsidRPr="00E7775A">
        <w:rPr>
          <w:lang w:val="ka-GE"/>
        </w:rPr>
        <w:t>, ამ განკარგულების პირველი პუნქტით განსაზღვრული საპროექტო და სამშენებლო სამუშაოების</w:t>
      </w:r>
      <w:r w:rsidRPr="00E7775A">
        <w:t xml:space="preserve"> </w:t>
      </w:r>
      <w:r w:rsidRPr="00E7775A">
        <w:rPr>
          <w:lang w:val="ka-GE"/>
        </w:rPr>
        <w:t>შესყიდვისათვის</w:t>
      </w:r>
      <w:r w:rsidRPr="00E7775A">
        <w:t>.</w:t>
      </w:r>
    </w:p>
    <w:p w:rsidR="00544547" w:rsidRPr="00E7775A" w:rsidRDefault="00544547" w:rsidP="00E7775A">
      <w:pPr>
        <w:pStyle w:val="abzacixml"/>
        <w:rPr>
          <w:b/>
          <w:bCs/>
        </w:rPr>
      </w:pPr>
    </w:p>
    <w:p w:rsidR="00544547" w:rsidRPr="00E7775A" w:rsidRDefault="00544547" w:rsidP="00E7775A">
      <w:pPr>
        <w:pStyle w:val="abzacixml"/>
      </w:pPr>
      <w:r w:rsidRPr="00E7775A">
        <w:rPr>
          <w:b/>
          <w:bCs/>
        </w:rPr>
        <w:t xml:space="preserve">პრემიერ-მინისტრი </w:t>
      </w:r>
      <w:r w:rsidRPr="00E7775A">
        <w:rPr>
          <w:b/>
          <w:bCs/>
        </w:rPr>
        <w:tab/>
      </w:r>
      <w:r w:rsidRPr="00E7775A">
        <w:rPr>
          <w:b/>
          <w:bCs/>
        </w:rPr>
        <w:tab/>
      </w:r>
      <w:r w:rsidRPr="00E7775A">
        <w:rPr>
          <w:b/>
          <w:bCs/>
        </w:rPr>
        <w:tab/>
      </w:r>
      <w:r w:rsidRPr="00E7775A">
        <w:rPr>
          <w:b/>
          <w:bCs/>
          <w:lang w:val="ka-GE"/>
        </w:rPr>
        <w:t xml:space="preserve">                   </w:t>
      </w:r>
      <w:r w:rsidRPr="00E7775A">
        <w:rPr>
          <w:b/>
          <w:bCs/>
        </w:rPr>
        <w:t>გიორგი კვირიკაშვილი</w:t>
      </w:r>
    </w:p>
    <w:p w:rsidR="00544547" w:rsidRPr="00E7775A" w:rsidRDefault="00544547" w:rsidP="00E7775A">
      <w:pPr>
        <w:pStyle w:val="abzacixml"/>
        <w:rPr>
          <w:b/>
          <w:bCs/>
        </w:rPr>
      </w:pPr>
    </w:p>
    <w:p w:rsidR="00544547" w:rsidRPr="00E7775A" w:rsidRDefault="00544547" w:rsidP="00E7775A">
      <w:pPr>
        <w:pStyle w:val="abzacixml"/>
      </w:pPr>
      <w:r w:rsidRPr="00E7775A">
        <w:t xml:space="preserve"> </w:t>
      </w:r>
    </w:p>
    <w:sectPr w:rsidR="00544547" w:rsidRPr="00E7775A" w:rsidSect="007709DA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547" w:rsidRDefault="00544547" w:rsidP="007709DA">
      <w:pPr>
        <w:spacing w:after="0" w:line="240" w:lineRule="auto"/>
      </w:pPr>
      <w:r>
        <w:separator/>
      </w:r>
    </w:p>
  </w:endnote>
  <w:endnote w:type="continuationSeparator" w:id="0">
    <w:p w:rsidR="00544547" w:rsidRDefault="00544547" w:rsidP="0077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547" w:rsidRDefault="00544547" w:rsidP="007709DA">
      <w:pPr>
        <w:spacing w:after="0" w:line="240" w:lineRule="auto"/>
      </w:pPr>
      <w:r>
        <w:separator/>
      </w:r>
    </w:p>
  </w:footnote>
  <w:footnote w:type="continuationSeparator" w:id="0">
    <w:p w:rsidR="00544547" w:rsidRDefault="00544547" w:rsidP="0077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547" w:rsidRDefault="00544547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44547" w:rsidRDefault="005445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1021"/>
    <w:multiLevelType w:val="hybridMultilevel"/>
    <w:tmpl w:val="439290B0"/>
    <w:lvl w:ilvl="0" w:tplc="250A5A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320"/>
    <w:rsid w:val="0008281B"/>
    <w:rsid w:val="00097B22"/>
    <w:rsid w:val="000B2771"/>
    <w:rsid w:val="000E4239"/>
    <w:rsid w:val="00106F4B"/>
    <w:rsid w:val="00111ADC"/>
    <w:rsid w:val="002F478A"/>
    <w:rsid w:val="00354320"/>
    <w:rsid w:val="00354E99"/>
    <w:rsid w:val="003F393D"/>
    <w:rsid w:val="004E39A8"/>
    <w:rsid w:val="00540B26"/>
    <w:rsid w:val="00544547"/>
    <w:rsid w:val="005B3806"/>
    <w:rsid w:val="005B64FD"/>
    <w:rsid w:val="006034F4"/>
    <w:rsid w:val="00640EBF"/>
    <w:rsid w:val="006B1C77"/>
    <w:rsid w:val="006B5572"/>
    <w:rsid w:val="006C5F54"/>
    <w:rsid w:val="007337F1"/>
    <w:rsid w:val="007709DA"/>
    <w:rsid w:val="007E0BA3"/>
    <w:rsid w:val="007F0CAC"/>
    <w:rsid w:val="009269AF"/>
    <w:rsid w:val="009C4B78"/>
    <w:rsid w:val="009D6790"/>
    <w:rsid w:val="00A0461D"/>
    <w:rsid w:val="00A25A44"/>
    <w:rsid w:val="00A92C33"/>
    <w:rsid w:val="00AE68ED"/>
    <w:rsid w:val="00AF226E"/>
    <w:rsid w:val="00B02D06"/>
    <w:rsid w:val="00B045B2"/>
    <w:rsid w:val="00B22D94"/>
    <w:rsid w:val="00BA140F"/>
    <w:rsid w:val="00C54E92"/>
    <w:rsid w:val="00CA0D16"/>
    <w:rsid w:val="00CB5015"/>
    <w:rsid w:val="00CC6411"/>
    <w:rsid w:val="00D267C5"/>
    <w:rsid w:val="00D65699"/>
    <w:rsid w:val="00D8724E"/>
    <w:rsid w:val="00DD2751"/>
    <w:rsid w:val="00DE1A9B"/>
    <w:rsid w:val="00DF071C"/>
    <w:rsid w:val="00E74A8B"/>
    <w:rsid w:val="00E7775A"/>
    <w:rsid w:val="00ED502E"/>
    <w:rsid w:val="00EE4103"/>
    <w:rsid w:val="00F7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1C7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C4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C4B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770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09DA"/>
  </w:style>
  <w:style w:type="paragraph" w:styleId="Footer">
    <w:name w:val="footer"/>
    <w:basedOn w:val="Normal"/>
    <w:link w:val="FooterChar"/>
    <w:uiPriority w:val="99"/>
    <w:rsid w:val="00770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09DA"/>
  </w:style>
  <w:style w:type="paragraph" w:customStyle="1" w:styleId="mimgebixml">
    <w:name w:val="mimgebi_xml"/>
    <w:basedOn w:val="Normal"/>
    <w:uiPriority w:val="99"/>
    <w:rsid w:val="00E7775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E7775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E7775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xexml">
    <w:name w:val="saxe_xml"/>
    <w:basedOn w:val="abzacixml"/>
    <w:uiPriority w:val="99"/>
    <w:rsid w:val="00E7775A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E7775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7775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31F32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E7775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170</Words>
  <Characters>970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Phartsvania</dc:creator>
  <cp:keywords/>
  <dc:description/>
  <cp:lastModifiedBy>nvaradashvili</cp:lastModifiedBy>
  <cp:revision>3</cp:revision>
  <cp:lastPrinted>2017-08-21T05:50:00Z</cp:lastPrinted>
  <dcterms:created xsi:type="dcterms:W3CDTF">2017-08-04T10:49:00Z</dcterms:created>
  <dcterms:modified xsi:type="dcterms:W3CDTF">2017-08-21T05:50:00Z</dcterms:modified>
</cp:coreProperties>
</file>