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972" w:rsidRPr="0021509F" w:rsidRDefault="00BD6972" w:rsidP="0021509F">
      <w:pPr>
        <w:pStyle w:val="mimgebixml"/>
        <w:rPr>
          <w:lang w:val="ka-GE"/>
        </w:rPr>
      </w:pPr>
      <w:r w:rsidRPr="0021509F">
        <w:rPr>
          <w:lang w:val="ka-GE"/>
        </w:rPr>
        <w:t xml:space="preserve">საქართველოს მთავრობის </w:t>
      </w:r>
    </w:p>
    <w:p w:rsidR="00BD6972" w:rsidRPr="0021509F" w:rsidRDefault="00BD6972" w:rsidP="0021509F">
      <w:pPr>
        <w:pStyle w:val="saxexml"/>
        <w:rPr>
          <w:lang w:val="ka-GE"/>
        </w:rPr>
      </w:pPr>
      <w:r w:rsidRPr="0021509F">
        <w:rPr>
          <w:lang w:val="ka-GE"/>
        </w:rPr>
        <w:t>განკარგულება №1428</w:t>
      </w:r>
    </w:p>
    <w:p w:rsidR="00BD6972" w:rsidRPr="0021509F" w:rsidRDefault="00BD6972" w:rsidP="0021509F">
      <w:pPr>
        <w:pStyle w:val="tarigixml"/>
        <w:rPr>
          <w:lang w:val="ka-GE"/>
        </w:rPr>
      </w:pPr>
      <w:r w:rsidRPr="0021509F">
        <w:rPr>
          <w:lang w:val="ka-GE"/>
        </w:rPr>
        <w:t xml:space="preserve">2017 წლის 12 ივლისი </w:t>
      </w:r>
    </w:p>
    <w:p w:rsidR="00BD6972" w:rsidRPr="0021509F" w:rsidRDefault="00BD6972" w:rsidP="0021509F">
      <w:pPr>
        <w:pStyle w:val="adgilixml"/>
        <w:rPr>
          <w:lang w:val="ka-GE"/>
        </w:rPr>
      </w:pPr>
      <w:r w:rsidRPr="0021509F">
        <w:rPr>
          <w:lang w:val="ka-GE"/>
        </w:rPr>
        <w:t>ქ. თბილისი</w:t>
      </w:r>
    </w:p>
    <w:p w:rsidR="00BD6972" w:rsidRPr="0021509F" w:rsidRDefault="00BD6972" w:rsidP="0021509F">
      <w:pPr>
        <w:pStyle w:val="sataurixml"/>
        <w:rPr>
          <w:lang w:val="ka-GE"/>
        </w:rPr>
      </w:pPr>
      <w:r w:rsidRPr="0021509F">
        <w:rPr>
          <w:lang w:val="ka-GE"/>
        </w:rPr>
        <w:t xml:space="preserve"> „შერიგებისა და სამოქალაქო თანასწორობის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2017 წლის 6 მარტის №424 განკარგულებაში ცვლილების შეტანის თაობაზე</w:t>
      </w:r>
    </w:p>
    <w:p w:rsidR="00BD6972" w:rsidRPr="0021509F" w:rsidRDefault="00BD6972" w:rsidP="0021509F">
      <w:pPr>
        <w:pStyle w:val="abzacixml"/>
        <w:rPr>
          <w:lang w:val="ka-GE"/>
        </w:rPr>
      </w:pPr>
      <w:r w:rsidRPr="0021509F">
        <w:rPr>
          <w:lang w:val="ka-GE"/>
        </w:rPr>
        <w:t xml:space="preserve">1. საქართველოს ზოგადი ადმინისტრაციული კოდექსის 63-ე მუხლის შესაბამისად, „შერიგებისა და სამოქალაქო თანასწორობის საკითხებში საქართველოს სახელმწიფო მინისტრის აპარატის საშტატო ნუსხისა და თანამდებობრივი სარგოების შესახებ“ საქართველოს მთავრობის 2017 წლის 6 მარტის №424 განკარგულებაში შეტანილ იქნეს ცვლილება და განკარგულების დანართი ჩამოყალიბდეს თანდართული რედაქციით. </w:t>
      </w:r>
    </w:p>
    <w:p w:rsidR="00BD6972" w:rsidRPr="0021509F" w:rsidRDefault="00BD6972" w:rsidP="0021509F">
      <w:pPr>
        <w:pStyle w:val="abzacixml"/>
        <w:rPr>
          <w:lang w:val="ka-GE"/>
        </w:rPr>
      </w:pPr>
      <w:r w:rsidRPr="0021509F">
        <w:rPr>
          <w:lang w:val="ka-GE"/>
        </w:rPr>
        <w:t xml:space="preserve">2. განკარგულება ძალაშია 2017 წლის 1 ივლისიდან. </w:t>
      </w:r>
    </w:p>
    <w:p w:rsidR="00BD6972" w:rsidRPr="0021509F" w:rsidRDefault="00BD6972" w:rsidP="0021509F">
      <w:pPr>
        <w:pStyle w:val="abzacixml"/>
      </w:pPr>
      <w:r>
        <w:t xml:space="preserve"> </w:t>
      </w:r>
    </w:p>
    <w:p w:rsidR="00BD6972" w:rsidRPr="0021509F" w:rsidRDefault="00BD6972" w:rsidP="0021509F">
      <w:pPr>
        <w:pStyle w:val="abzacixml"/>
        <w:rPr>
          <w:b/>
          <w:bCs/>
          <w:lang w:val="ka-GE"/>
        </w:rPr>
      </w:pPr>
      <w:r w:rsidRPr="0021509F">
        <w:rPr>
          <w:b/>
          <w:bCs/>
          <w:lang w:val="ka-GE"/>
        </w:rPr>
        <w:t xml:space="preserve">პრემიერ-მინისტრი                        </w:t>
      </w:r>
      <w:r>
        <w:rPr>
          <w:b/>
          <w:bCs/>
        </w:rPr>
        <w:t xml:space="preserve">                </w:t>
      </w:r>
      <w:r w:rsidRPr="0021509F">
        <w:rPr>
          <w:b/>
          <w:bCs/>
          <w:lang w:val="ka-GE"/>
        </w:rPr>
        <w:t xml:space="preserve">      გიორგი კვირიკაშვილი </w:t>
      </w:r>
    </w:p>
    <w:p w:rsidR="00BD6972" w:rsidRPr="0021509F" w:rsidRDefault="00BD6972" w:rsidP="0021509F">
      <w:pPr>
        <w:pStyle w:val="abzacixml"/>
        <w:rPr>
          <w:lang w:val="ka-GE"/>
        </w:rPr>
      </w:pPr>
    </w:p>
    <w:sectPr w:rsidR="00BD6972" w:rsidRPr="0021509F" w:rsidSect="003F1EE1">
      <w:pgSz w:w="11907" w:h="16839" w:code="9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3C2"/>
    <w:rsid w:val="000424D0"/>
    <w:rsid w:val="0021509F"/>
    <w:rsid w:val="002C1861"/>
    <w:rsid w:val="003F1EE1"/>
    <w:rsid w:val="0047628E"/>
    <w:rsid w:val="007143C2"/>
    <w:rsid w:val="00785C85"/>
    <w:rsid w:val="007A1EA0"/>
    <w:rsid w:val="007A4233"/>
    <w:rsid w:val="008A1F96"/>
    <w:rsid w:val="00A0502A"/>
    <w:rsid w:val="00AE3DE4"/>
    <w:rsid w:val="00BD6972"/>
    <w:rsid w:val="00DA1DFF"/>
    <w:rsid w:val="00E03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3C2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ataurixml0">
    <w:name w:val="sataurixml0"/>
    <w:basedOn w:val="Normal"/>
    <w:uiPriority w:val="99"/>
    <w:rsid w:val="007143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zacixml0">
    <w:name w:val="abzacixml0"/>
    <w:basedOn w:val="Normal"/>
    <w:uiPriority w:val="99"/>
    <w:rsid w:val="007143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7143C2"/>
    <w:pPr>
      <w:ind w:left="720"/>
    </w:pPr>
    <w:rPr>
      <w:rFonts w:eastAsia="Calibri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8A1F96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1F96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21509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21509F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21509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21509F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21509F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21509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21667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21509F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119</Words>
  <Characters>684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Tumanishvili</dc:creator>
  <cp:keywords/>
  <dc:description/>
  <cp:lastModifiedBy>nvaradashvili</cp:lastModifiedBy>
  <cp:revision>4</cp:revision>
  <cp:lastPrinted>2017-07-24T06:40:00Z</cp:lastPrinted>
  <dcterms:created xsi:type="dcterms:W3CDTF">2017-07-13T06:39:00Z</dcterms:created>
  <dcterms:modified xsi:type="dcterms:W3CDTF">2017-07-24T06:40:00Z</dcterms:modified>
</cp:coreProperties>
</file>