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763" w:rsidRPr="00CF2C89" w:rsidRDefault="00996763" w:rsidP="00CF2C89">
      <w:pPr>
        <w:pStyle w:val="mimgebixml"/>
        <w:rPr>
          <w:lang w:val="ka-GE"/>
        </w:rPr>
      </w:pPr>
      <w:r w:rsidRPr="00CF2C89">
        <w:rPr>
          <w:lang w:val="ka-GE"/>
        </w:rPr>
        <w:t>საქართველოს მთავრობის</w:t>
      </w:r>
    </w:p>
    <w:p w:rsidR="00996763" w:rsidRPr="00CF2C89" w:rsidRDefault="00996763" w:rsidP="00CF2C89">
      <w:pPr>
        <w:pStyle w:val="saxexml"/>
        <w:rPr>
          <w:lang w:val="ka-GE"/>
        </w:rPr>
      </w:pPr>
      <w:r w:rsidRPr="00CF2C89">
        <w:rPr>
          <w:lang w:val="ka-GE"/>
        </w:rPr>
        <w:t>განკარგულება №989</w:t>
      </w:r>
    </w:p>
    <w:p w:rsidR="00996763" w:rsidRPr="00CF2C89" w:rsidRDefault="00996763" w:rsidP="00CF2C89">
      <w:pPr>
        <w:pStyle w:val="tarigixml"/>
        <w:rPr>
          <w:lang w:val="ka-GE"/>
        </w:rPr>
      </w:pPr>
      <w:r w:rsidRPr="00CF2C89">
        <w:rPr>
          <w:lang w:val="ka-GE"/>
        </w:rPr>
        <w:t xml:space="preserve">2017 წლის 19 მაისი </w:t>
      </w:r>
    </w:p>
    <w:p w:rsidR="00996763" w:rsidRPr="00CF2C89" w:rsidRDefault="00996763" w:rsidP="00CF2C89">
      <w:pPr>
        <w:pStyle w:val="adgilixml"/>
        <w:rPr>
          <w:lang w:val="ka-GE"/>
        </w:rPr>
      </w:pPr>
      <w:r w:rsidRPr="00CF2C89">
        <w:rPr>
          <w:lang w:val="ka-GE"/>
        </w:rPr>
        <w:t>ქ. თბილისი</w:t>
      </w:r>
    </w:p>
    <w:p w:rsidR="00996763" w:rsidRPr="00CF2C89" w:rsidRDefault="00996763" w:rsidP="00CF2C89">
      <w:pPr>
        <w:pStyle w:val="sataurixml"/>
        <w:rPr>
          <w:lang w:val="ka-GE"/>
        </w:rPr>
      </w:pPr>
      <w:r w:rsidRPr="00CF2C89">
        <w:rPr>
          <w:lang w:val="ka-GE"/>
        </w:rPr>
        <w:t>ევროპის საბჭოსთან საქართველოს მუდმივი წარმომადგენლის თანამდებობაზე ირაკლი გივიაშვილის კანდიდატურის საქართველოს პრეზიდენტისათვის წარდგენის თაობაზე</w:t>
      </w:r>
    </w:p>
    <w:p w:rsidR="00996763" w:rsidRPr="00CF2C89" w:rsidRDefault="00996763" w:rsidP="00CF2C89">
      <w:pPr>
        <w:pStyle w:val="abzacixml"/>
        <w:rPr>
          <w:lang w:val="ka-GE"/>
        </w:rPr>
      </w:pPr>
      <w:r w:rsidRPr="00CF2C89">
        <w:rPr>
          <w:lang w:val="ka-GE"/>
        </w:rPr>
        <w:t xml:space="preserve">საქართველოს კონსტიტუციის 73-ე მუხლის პირველი პუნქტის „ა“ ქვეპუნქტისა და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„ღ“ ქვეპუნქტის შესაბამისად, 2017 წლის 8 ივლისიდან ევროპის საბჭოსთან საქართველოს მუდმივი წარმომადგენლის თანამდებობაზე საქართველოს პრეზიდენტს დასანიშნად წარედგინოს ირაკლი გივიაშვილის კანდიდატურა. </w:t>
      </w:r>
    </w:p>
    <w:p w:rsidR="00996763" w:rsidRPr="00CF2C89" w:rsidRDefault="00996763" w:rsidP="00CF2C89">
      <w:pPr>
        <w:pStyle w:val="abzacixml"/>
        <w:rPr>
          <w:b/>
          <w:bCs/>
          <w:lang w:val="ka-GE"/>
        </w:rPr>
      </w:pPr>
    </w:p>
    <w:p w:rsidR="00996763" w:rsidRPr="00CF2C89" w:rsidRDefault="00996763" w:rsidP="00CF2C89">
      <w:pPr>
        <w:pStyle w:val="abzacixml"/>
        <w:rPr>
          <w:lang w:val="ka-GE"/>
        </w:rPr>
      </w:pPr>
      <w:r w:rsidRPr="00CF2C89">
        <w:rPr>
          <w:b/>
          <w:bCs/>
          <w:lang w:val="ka-GE"/>
        </w:rPr>
        <w:t xml:space="preserve">პრემიერ-მინისტრი                            </w:t>
      </w:r>
      <w:r>
        <w:rPr>
          <w:b/>
          <w:bCs/>
        </w:rPr>
        <w:t xml:space="preserve">          </w:t>
      </w:r>
      <w:r w:rsidRPr="00CF2C89">
        <w:rPr>
          <w:b/>
          <w:bCs/>
          <w:lang w:val="ka-GE"/>
        </w:rPr>
        <w:t xml:space="preserve">    გიორგი კვირიკაშვილი</w:t>
      </w:r>
    </w:p>
    <w:sectPr w:rsidR="00996763" w:rsidRPr="00CF2C89" w:rsidSect="00204561">
      <w:pgSz w:w="11906" w:h="16838"/>
      <w:pgMar w:top="1259" w:right="1134" w:bottom="1259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3D1"/>
    <w:rsid w:val="000063D1"/>
    <w:rsid w:val="00181265"/>
    <w:rsid w:val="001E0C27"/>
    <w:rsid w:val="00204561"/>
    <w:rsid w:val="00376CBD"/>
    <w:rsid w:val="003A22E7"/>
    <w:rsid w:val="003F0E8C"/>
    <w:rsid w:val="003F62BE"/>
    <w:rsid w:val="0065676F"/>
    <w:rsid w:val="00664309"/>
    <w:rsid w:val="007623F4"/>
    <w:rsid w:val="00996763"/>
    <w:rsid w:val="009E6D66"/>
    <w:rsid w:val="00A26858"/>
    <w:rsid w:val="00B3460C"/>
    <w:rsid w:val="00C72C06"/>
    <w:rsid w:val="00CE4C4B"/>
    <w:rsid w:val="00CF2C89"/>
    <w:rsid w:val="00D65352"/>
    <w:rsid w:val="00DF2D2D"/>
    <w:rsid w:val="00E60234"/>
    <w:rsid w:val="00F3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76F"/>
    <w:pPr>
      <w:spacing w:after="160" w:line="256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3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460C"/>
    <w:rPr>
      <w:rFonts w:ascii="Segoe UI" w:hAnsi="Segoe UI" w:cs="Segoe UI"/>
      <w:sz w:val="18"/>
      <w:szCs w:val="18"/>
    </w:rPr>
  </w:style>
  <w:style w:type="paragraph" w:customStyle="1" w:styleId="adgilixml">
    <w:name w:val="adgili_xml"/>
    <w:basedOn w:val="Normal"/>
    <w:uiPriority w:val="99"/>
    <w:rsid w:val="00CF2C89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tarigixml">
    <w:name w:val="tarigi_xml"/>
    <w:basedOn w:val="abzacixml"/>
    <w:autoRedefine/>
    <w:uiPriority w:val="99"/>
    <w:rsid w:val="00CF2C8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F2C89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CF2C89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CF2C8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CF2C8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87E60"/>
    <w:rPr>
      <w:rFonts w:ascii="Courier New" w:hAnsi="Courier New" w:cs="Courier New"/>
      <w:sz w:val="20"/>
      <w:szCs w:val="20"/>
      <w:lang w:val="ka-GE"/>
    </w:rPr>
  </w:style>
  <w:style w:type="paragraph" w:customStyle="1" w:styleId="sataurixml">
    <w:name w:val="satauri_xml"/>
    <w:basedOn w:val="abzacixml"/>
    <w:autoRedefine/>
    <w:uiPriority w:val="99"/>
    <w:rsid w:val="00CF2C89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96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101</Words>
  <Characters>576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Ghvaladze</dc:creator>
  <cp:keywords/>
  <dc:description/>
  <cp:lastModifiedBy>nvaradashvili</cp:lastModifiedBy>
  <cp:revision>3</cp:revision>
  <cp:lastPrinted>2017-06-12T05:28:00Z</cp:lastPrinted>
  <dcterms:created xsi:type="dcterms:W3CDTF">2017-05-22T11:16:00Z</dcterms:created>
  <dcterms:modified xsi:type="dcterms:W3CDTF">2017-06-12T05:28:00Z</dcterms:modified>
</cp:coreProperties>
</file>