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9E6" w:rsidRPr="00A81B6E" w:rsidRDefault="00D459E6" w:rsidP="00294EA8">
      <w:pPr>
        <w:pStyle w:val="abzacixml"/>
        <w:jc w:val="center"/>
        <w:rPr>
          <w:b/>
          <w:bCs/>
          <w:lang w:val="ka-GE" w:eastAsia="ru-RU"/>
        </w:rPr>
      </w:pPr>
      <w:r w:rsidRPr="00A81B6E">
        <w:rPr>
          <w:b/>
          <w:bCs/>
          <w:lang w:val="ka-GE" w:eastAsia="ru-RU"/>
        </w:rPr>
        <w:t>საქართველოს კულტურული მემკვიდრეობის დაცვის ეროვნული სააგენტოს</w:t>
      </w:r>
    </w:p>
    <w:p w:rsidR="00D459E6" w:rsidRPr="00A81B6E" w:rsidRDefault="00D459E6" w:rsidP="00294EA8">
      <w:pPr>
        <w:pStyle w:val="abzacixml"/>
        <w:jc w:val="center"/>
        <w:rPr>
          <w:b/>
          <w:bCs/>
          <w:lang w:val="ka-GE" w:eastAsia="ru-RU"/>
        </w:rPr>
      </w:pPr>
      <w:r w:rsidRPr="00A81B6E">
        <w:rPr>
          <w:b/>
          <w:bCs/>
          <w:lang w:val="ka-GE" w:eastAsia="ru-RU"/>
        </w:rPr>
        <w:t>გენერალური დირექტორის</w:t>
      </w:r>
    </w:p>
    <w:p w:rsidR="00D459E6" w:rsidRPr="00A81B6E" w:rsidRDefault="00D459E6" w:rsidP="00294EA8">
      <w:pPr>
        <w:pStyle w:val="abzacixml"/>
        <w:jc w:val="center"/>
        <w:rPr>
          <w:b/>
          <w:bCs/>
          <w:lang w:val="ka-GE"/>
        </w:rPr>
      </w:pPr>
      <w:r w:rsidRPr="00A81B6E">
        <w:rPr>
          <w:b/>
          <w:bCs/>
          <w:lang w:val="ka-GE"/>
        </w:rPr>
        <w:t>ბრძანება №2/57</w:t>
      </w:r>
    </w:p>
    <w:p w:rsidR="00D459E6" w:rsidRPr="00A81B6E" w:rsidRDefault="00D459E6" w:rsidP="00294EA8">
      <w:pPr>
        <w:pStyle w:val="abzacixml"/>
        <w:jc w:val="center"/>
        <w:rPr>
          <w:b/>
          <w:bCs/>
          <w:lang w:val="ka-GE"/>
        </w:rPr>
      </w:pPr>
    </w:p>
    <w:p w:rsidR="00D459E6" w:rsidRPr="00A81B6E" w:rsidRDefault="00D459E6" w:rsidP="00294EA8">
      <w:pPr>
        <w:pStyle w:val="abzacixml"/>
        <w:jc w:val="center"/>
        <w:rPr>
          <w:b/>
          <w:bCs/>
          <w:lang w:val="ka-GE"/>
        </w:rPr>
      </w:pPr>
      <w:r w:rsidRPr="00A81B6E">
        <w:rPr>
          <w:b/>
          <w:bCs/>
          <w:lang w:val="ka-GE" w:eastAsia="ru-RU"/>
        </w:rPr>
        <w:t>2017 წლის 29 მაისი</w:t>
      </w:r>
    </w:p>
    <w:p w:rsidR="00D459E6" w:rsidRPr="00A81B6E" w:rsidRDefault="00D459E6" w:rsidP="00294EA8">
      <w:pPr>
        <w:pStyle w:val="abzacixml"/>
        <w:jc w:val="center"/>
        <w:rPr>
          <w:b/>
          <w:bCs/>
          <w:lang w:val="ka-GE"/>
        </w:rPr>
      </w:pPr>
      <w:r w:rsidRPr="00A81B6E">
        <w:rPr>
          <w:b/>
          <w:bCs/>
          <w:lang w:val="ka-GE"/>
        </w:rPr>
        <w:t>ქ. თბილისი</w:t>
      </w:r>
    </w:p>
    <w:p w:rsidR="00D459E6" w:rsidRPr="00A81B6E" w:rsidRDefault="00D459E6" w:rsidP="00294EA8">
      <w:pPr>
        <w:pStyle w:val="abzacixml"/>
        <w:jc w:val="center"/>
        <w:rPr>
          <w:b/>
          <w:bCs/>
          <w:lang w:val="ka-GE"/>
        </w:rPr>
      </w:pPr>
    </w:p>
    <w:p w:rsidR="00D459E6" w:rsidRPr="00A81B6E" w:rsidRDefault="00D459E6" w:rsidP="00294EA8">
      <w:pPr>
        <w:pStyle w:val="abzacixml"/>
        <w:jc w:val="center"/>
        <w:rPr>
          <w:b/>
          <w:bCs/>
          <w:lang w:val="ka-GE"/>
        </w:rPr>
      </w:pPr>
      <w:r w:rsidRPr="00A81B6E">
        <w:rPr>
          <w:b/>
          <w:bCs/>
          <w:lang w:val="ka-GE"/>
        </w:rPr>
        <w:t>კულტურული მემკვიდრეობის თვალსაზრისით ღირებული ობიექტებისათვის კულტურული მემკვიდრეობის უძრავი ძეგლის სტატუსის  მინიჭების თაობაზე</w:t>
      </w:r>
    </w:p>
    <w:p w:rsidR="00D459E6" w:rsidRPr="00A81B6E" w:rsidRDefault="00D459E6" w:rsidP="00294EA8">
      <w:pPr>
        <w:pStyle w:val="abzacixml"/>
        <w:jc w:val="center"/>
        <w:rPr>
          <w:b/>
          <w:bCs/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  <w:r w:rsidRPr="00A81B6E">
        <w:rPr>
          <w:lang w:val="ka-GE"/>
        </w:rPr>
        <w:t xml:space="preserve">საქართველოს უმნიშვნელოვანეს ისტორიულ-კულტურულ ფასეულობათა სამართლებრივი დაცვის უზრუნველყოფის მიზნით, ,,საქართველოს ზოგადი ადმინისტრაციული კოდექსის” 51-ე, 52-ე, 53-ე მუხლების, ,,კულტურული მემკვიდრეობის შესახებ” საქართველოს კანონის მე-15 მუხლის მე-3 პუნქტისა და საქართველოს კულტურული მემკვიდრეობის დაცვის ეროვნულ სააგენტოსა და კულტურისა და ძეგლთა დაცვის სამინისტროს შორის გაფორმებული 2015 წლის 30 ოქტომბრის №02 ადმინისტრაციული ხელშეკრულების პირველი მუხლის „ა“ პუნქტის შესაბამისად, </w:t>
      </w:r>
      <w:r w:rsidRPr="00A81B6E">
        <w:rPr>
          <w:b/>
          <w:bCs/>
          <w:lang w:val="ka-GE"/>
        </w:rPr>
        <w:t>ვბრძანებ:</w:t>
      </w:r>
    </w:p>
    <w:p w:rsidR="00D459E6" w:rsidRPr="00A81B6E" w:rsidRDefault="00D459E6" w:rsidP="00294EA8">
      <w:pPr>
        <w:pStyle w:val="abzacixml"/>
        <w:rPr>
          <w:lang w:val="ka-GE"/>
        </w:rPr>
      </w:pPr>
      <w:r w:rsidRPr="00A81B6E">
        <w:rPr>
          <w:lang w:val="ka-GE"/>
        </w:rPr>
        <w:t>1. მიენიჭოს კულტურული მემკვიდრეობის უძრავი ძეგლის სტატუსი ამ ბრძანების  დანართში მითითებულ ობიექტებს.</w:t>
      </w:r>
    </w:p>
    <w:p w:rsidR="00D459E6" w:rsidRPr="00A81B6E" w:rsidRDefault="00D459E6" w:rsidP="00294EA8">
      <w:pPr>
        <w:pStyle w:val="abzacixml"/>
        <w:rPr>
          <w:lang w:val="ka-GE"/>
        </w:rPr>
      </w:pPr>
      <w:r w:rsidRPr="00A81B6E">
        <w:rPr>
          <w:lang w:val="ka-GE"/>
        </w:rPr>
        <w:t xml:space="preserve">2. დაევალოს საქართველოს კულტურული მემკვიდრეობის დაცვის ეროვნული სააგენტოს საინფორმაციო სისტემების სამსახურს ამ ბრძანების დანართში მითითებული ობიექტების მონაცემების ძეგლთა სახელმწიფო რეესტრში ასახვა. </w:t>
      </w:r>
    </w:p>
    <w:p w:rsidR="00D459E6" w:rsidRPr="00A81B6E" w:rsidRDefault="00D459E6" w:rsidP="00294EA8">
      <w:pPr>
        <w:pStyle w:val="abzacixml"/>
        <w:rPr>
          <w:lang w:val="ka-GE"/>
        </w:rPr>
      </w:pPr>
      <w:r w:rsidRPr="00A81B6E">
        <w:rPr>
          <w:lang w:val="ka-GE"/>
        </w:rPr>
        <w:t>3. დაევალოს სააგენტოს იურიდიულ სამსახურს ამ ბრძანების ამოქმედებიდან ერთი თვის ვადაში ბრძანების დანართში მითითებული ობიექტების მონაცემების კულტურისა და ძეგლთა დაცვის სამინისტროს ინტერნეტგვერდზე ასახვის მიზნით შესაბამისი ღონისძიების განხორციელება.</w:t>
      </w:r>
    </w:p>
    <w:p w:rsidR="00D459E6" w:rsidRPr="00A81B6E" w:rsidRDefault="00D459E6" w:rsidP="00294EA8">
      <w:pPr>
        <w:pStyle w:val="abzacixml"/>
        <w:rPr>
          <w:lang w:val="ka-GE"/>
        </w:rPr>
      </w:pPr>
      <w:r w:rsidRPr="00A81B6E">
        <w:rPr>
          <w:lang w:val="ka-GE"/>
        </w:rPr>
        <w:t>4. ბრძანება ამოქმედდეს გამოქვეყნებისთანავე.</w:t>
      </w: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  <w:r w:rsidRPr="00A81B6E">
        <w:rPr>
          <w:lang w:val="ka-GE"/>
        </w:rPr>
        <w:t xml:space="preserve">ბრძანება შეიძლება გასაჩივრდეს დაინტერესებული მხარის მიერ გამოქვეყნებიდან ერთი თვის ვადაში საქართველოს კულტურისა და ძეგლთა დაცვის სამინისტროში (მისამართი: ქ. თბილისი, სანაპიროს ქუჩა №4)  </w:t>
      </w:r>
    </w:p>
    <w:p w:rsidR="00D459E6" w:rsidRPr="00A81B6E" w:rsidRDefault="00D459E6" w:rsidP="00294EA8">
      <w:pPr>
        <w:pStyle w:val="abzacixml"/>
        <w:rPr>
          <w:b/>
          <w:bCs/>
          <w:lang w:val="ka-GE"/>
        </w:rPr>
      </w:pPr>
    </w:p>
    <w:p w:rsidR="00D459E6" w:rsidRPr="00A81B6E" w:rsidRDefault="00D459E6" w:rsidP="00294EA8">
      <w:pPr>
        <w:pStyle w:val="abzacixml"/>
        <w:rPr>
          <w:b/>
          <w:bCs/>
          <w:lang w:val="ka-GE"/>
        </w:rPr>
      </w:pPr>
      <w:r w:rsidRPr="00A81B6E">
        <w:rPr>
          <w:b/>
          <w:bCs/>
          <w:lang w:val="ka-GE"/>
        </w:rPr>
        <w:t xml:space="preserve"> გენერალური დირექტორი                                      ნიკოლოზ ანთიძე   </w:t>
      </w:r>
    </w:p>
    <w:p w:rsidR="00D459E6" w:rsidRPr="00A81B6E" w:rsidRDefault="00D459E6" w:rsidP="00294EA8">
      <w:pPr>
        <w:pStyle w:val="abzacixml"/>
        <w:rPr>
          <w:lang w:val="ka-GE"/>
        </w:rPr>
      </w:pPr>
      <w:r w:rsidRPr="00A81B6E">
        <w:rPr>
          <w:lang w:val="ka-GE"/>
        </w:rPr>
        <w:t xml:space="preserve"> </w:t>
      </w: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294EA8">
      <w:pPr>
        <w:pStyle w:val="abzacixml"/>
        <w:rPr>
          <w:lang w:val="ka-GE"/>
        </w:rPr>
      </w:pPr>
    </w:p>
    <w:p w:rsidR="00D459E6" w:rsidRPr="00A81B6E" w:rsidRDefault="00D459E6" w:rsidP="00530FF6">
      <w:pPr>
        <w:pStyle w:val="abzacixml"/>
        <w:jc w:val="right"/>
        <w:rPr>
          <w:b/>
          <w:bCs/>
          <w:i/>
          <w:iCs/>
          <w:lang w:val="ka-GE"/>
        </w:rPr>
      </w:pPr>
    </w:p>
    <w:p w:rsidR="00D459E6" w:rsidRPr="00A81B6E" w:rsidRDefault="00D459E6" w:rsidP="00530FF6">
      <w:pPr>
        <w:pStyle w:val="abzacixml"/>
        <w:jc w:val="right"/>
        <w:rPr>
          <w:b/>
          <w:bCs/>
          <w:i/>
          <w:iCs/>
          <w:lang w:val="ka-GE"/>
        </w:rPr>
      </w:pPr>
      <w:r w:rsidRPr="00A81B6E">
        <w:rPr>
          <w:b/>
          <w:bCs/>
          <w:i/>
          <w:iCs/>
          <w:lang w:val="ka-GE"/>
        </w:rPr>
        <w:t>დანართი</w:t>
      </w:r>
    </w:p>
    <w:p w:rsidR="00D459E6" w:rsidRPr="00A81B6E" w:rsidRDefault="00D459E6" w:rsidP="00294EA8">
      <w:pPr>
        <w:pStyle w:val="abzacixml"/>
        <w:rPr>
          <w:lang w:val="ka-GE"/>
        </w:rPr>
      </w:pPr>
    </w:p>
    <w:tbl>
      <w:tblPr>
        <w:tblW w:w="601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9"/>
        <w:gridCol w:w="2675"/>
        <w:gridCol w:w="2396"/>
        <w:gridCol w:w="2212"/>
        <w:gridCol w:w="1938"/>
        <w:gridCol w:w="1560"/>
      </w:tblGrid>
      <w:tr w:rsidR="00D459E6" w:rsidRPr="00A81B6E">
        <w:trPr>
          <w:trHeight w:val="881"/>
        </w:trPr>
        <w:tc>
          <w:tcPr>
            <w:tcW w:w="321" w:type="pct"/>
          </w:tcPr>
          <w:p w:rsidR="00D459E6" w:rsidRPr="00A81B6E" w:rsidRDefault="00D459E6" w:rsidP="00294EA8">
            <w:pPr>
              <w:pStyle w:val="ckhrilixml"/>
              <w:rPr>
                <w:b/>
                <w:bCs/>
                <w:lang w:val="ka-GE"/>
              </w:rPr>
            </w:pPr>
            <w:r w:rsidRPr="00A81B6E">
              <w:rPr>
                <w:b/>
                <w:bCs/>
                <w:lang w:val="ka-GE"/>
              </w:rPr>
              <w:t>№</w:t>
            </w:r>
          </w:p>
        </w:tc>
        <w:tc>
          <w:tcPr>
            <w:tcW w:w="1161" w:type="pct"/>
          </w:tcPr>
          <w:p w:rsidR="00D459E6" w:rsidRPr="00A81B6E" w:rsidRDefault="00D459E6" w:rsidP="00294EA8">
            <w:pPr>
              <w:pStyle w:val="ckhrilixml"/>
              <w:rPr>
                <w:b/>
                <w:bCs/>
                <w:lang w:val="ka-GE"/>
              </w:rPr>
            </w:pPr>
            <w:r w:rsidRPr="00A81B6E">
              <w:rPr>
                <w:b/>
                <w:bCs/>
                <w:lang w:val="ka-GE"/>
              </w:rPr>
              <w:t>ფოტო</w:t>
            </w:r>
          </w:p>
        </w:tc>
        <w:tc>
          <w:tcPr>
            <w:tcW w:w="1040" w:type="pct"/>
          </w:tcPr>
          <w:p w:rsidR="00D459E6" w:rsidRPr="00A81B6E" w:rsidRDefault="00D459E6" w:rsidP="00294EA8">
            <w:pPr>
              <w:pStyle w:val="ckhrilixml"/>
              <w:rPr>
                <w:b/>
                <w:bCs/>
                <w:lang w:val="ka-GE"/>
              </w:rPr>
            </w:pPr>
            <w:r w:rsidRPr="00A81B6E">
              <w:rPr>
                <w:b/>
                <w:bCs/>
                <w:lang w:val="ka-GE"/>
              </w:rPr>
              <w:t>სახელწოდება</w:t>
            </w:r>
          </w:p>
          <w:p w:rsidR="00D459E6" w:rsidRPr="00A81B6E" w:rsidRDefault="00D459E6" w:rsidP="00294EA8">
            <w:pPr>
              <w:pStyle w:val="ckhrilixml"/>
              <w:rPr>
                <w:b/>
                <w:bCs/>
                <w:lang w:val="ka-GE"/>
              </w:rPr>
            </w:pPr>
          </w:p>
        </w:tc>
        <w:tc>
          <w:tcPr>
            <w:tcW w:w="960" w:type="pct"/>
          </w:tcPr>
          <w:p w:rsidR="00D459E6" w:rsidRPr="00A81B6E" w:rsidRDefault="00D459E6" w:rsidP="00294EA8">
            <w:pPr>
              <w:pStyle w:val="ckhrilixml"/>
              <w:rPr>
                <w:b/>
                <w:bCs/>
                <w:lang w:val="ka-GE"/>
              </w:rPr>
            </w:pPr>
            <w:r w:rsidRPr="00A81B6E">
              <w:rPr>
                <w:b/>
                <w:bCs/>
                <w:lang w:val="ka-GE"/>
              </w:rPr>
              <w:t>ადგილმდებარეობა</w:t>
            </w:r>
          </w:p>
        </w:tc>
        <w:tc>
          <w:tcPr>
            <w:tcW w:w="841" w:type="pct"/>
          </w:tcPr>
          <w:p w:rsidR="00D459E6" w:rsidRPr="00A81B6E" w:rsidRDefault="00D459E6" w:rsidP="00294EA8">
            <w:pPr>
              <w:pStyle w:val="ckhrilixml"/>
              <w:rPr>
                <w:b/>
                <w:bCs/>
                <w:lang w:val="ka-GE"/>
              </w:rPr>
            </w:pPr>
            <w:r w:rsidRPr="00A81B6E">
              <w:rPr>
                <w:b/>
                <w:bCs/>
                <w:lang w:val="ka-GE"/>
              </w:rPr>
              <w:t>სახეობა</w:t>
            </w:r>
          </w:p>
        </w:tc>
        <w:tc>
          <w:tcPr>
            <w:tcW w:w="678" w:type="pct"/>
          </w:tcPr>
          <w:p w:rsidR="00D459E6" w:rsidRPr="00A81B6E" w:rsidRDefault="00D459E6" w:rsidP="00294EA8">
            <w:pPr>
              <w:pStyle w:val="ckhrilixml"/>
              <w:rPr>
                <w:b/>
                <w:bCs/>
                <w:lang w:val="ka-GE"/>
              </w:rPr>
            </w:pPr>
            <w:r w:rsidRPr="00A81B6E">
              <w:rPr>
                <w:b/>
                <w:bCs/>
                <w:lang w:val="ka-GE"/>
              </w:rPr>
              <w:t>თარიღი</w:t>
            </w:r>
          </w:p>
        </w:tc>
      </w:tr>
      <w:tr w:rsidR="00D459E6" w:rsidRPr="00A81B6E">
        <w:trPr>
          <w:trHeight w:val="2312"/>
        </w:trPr>
        <w:tc>
          <w:tcPr>
            <w:tcW w:w="32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1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noProof/>
                <w:lang w:val="ka-G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DSCN5152" style="width:123.75pt;height:96.75pt;visibility:visible">
                  <v:imagedata r:id="rId7" o:title=""/>
                </v:shape>
              </w:pict>
            </w:r>
          </w:p>
        </w:tc>
        <w:tc>
          <w:tcPr>
            <w:tcW w:w="104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მაცხოვრის სახელობის ეკლესია</w:t>
            </w:r>
          </w:p>
        </w:tc>
        <w:tc>
          <w:tcPr>
            <w:tcW w:w="96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bookmarkStart w:id="0" w:name="_Hlk479772485"/>
            <w:r w:rsidRPr="00A81B6E">
              <w:rPr>
                <w:lang w:val="ka-GE"/>
              </w:rPr>
              <w:t>ხარაგაულის მუნიციპალიტეტი, სოფ. პატარა ხარაგაული</w:t>
            </w:r>
            <w:bookmarkEnd w:id="0"/>
          </w:p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84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</w:t>
            </w:r>
          </w:p>
        </w:tc>
        <w:tc>
          <w:tcPr>
            <w:tcW w:w="678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შუა საუკუნეები</w:t>
            </w:r>
          </w:p>
        </w:tc>
      </w:tr>
      <w:tr w:rsidR="00D459E6" w:rsidRPr="00A81B6E">
        <w:trPr>
          <w:trHeight w:val="2204"/>
        </w:trPr>
        <w:tc>
          <w:tcPr>
            <w:tcW w:w="32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161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3" o:spid="_x0000_s1026" type="#_x0000_t75" alt="DSCN1058" style="position:absolute;margin-left:-.05pt;margin-top:5.3pt;width:123pt;height:95.1pt;z-index:-251666432;visibility:visible;mso-position-horizontal-relative:text;mso-position-vertical-relative:text">
                  <v:imagedata r:id="rId8" o:title=""/>
                </v:shape>
              </w:pict>
            </w:r>
          </w:p>
        </w:tc>
        <w:tc>
          <w:tcPr>
            <w:tcW w:w="104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კვიტაშვილის ციხე-კოშკი</w:t>
            </w:r>
          </w:p>
        </w:tc>
        <w:tc>
          <w:tcPr>
            <w:tcW w:w="96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ამბროლაურის მუნიციპალიტეტი, სოფ. კვირიკეწმინდა</w:t>
            </w:r>
          </w:p>
        </w:tc>
        <w:tc>
          <w:tcPr>
            <w:tcW w:w="84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</w:t>
            </w:r>
          </w:p>
        </w:tc>
        <w:tc>
          <w:tcPr>
            <w:tcW w:w="678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შუა საუკუნეები</w:t>
            </w:r>
          </w:p>
        </w:tc>
      </w:tr>
      <w:tr w:rsidR="00D459E6" w:rsidRPr="00A81B6E">
        <w:trPr>
          <w:trHeight w:val="1943"/>
        </w:trPr>
        <w:tc>
          <w:tcPr>
            <w:tcW w:w="32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161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4" o:spid="_x0000_s1027" type="#_x0000_t75" alt="16805062_10208116764664994_2034883463_o" style="position:absolute;margin-left:2.2pt;margin-top:7.85pt;width:120pt;height:101.15pt;z-index:251651072;visibility:visible;mso-position-horizontal-relative:text;mso-position-vertical-relative:text" stroked="t" strokeweight=".5pt">
                  <v:imagedata r:id="rId9" o:title="" cropbottom="4681f" cropright="3878f"/>
                </v:shape>
              </w:pict>
            </w:r>
            <w:r w:rsidRPr="00A81B6E">
              <w:rPr>
                <w:noProof/>
                <w:lang w:val="ka-GE"/>
              </w:rPr>
              <w:br/>
            </w:r>
          </w:p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br/>
            </w:r>
          </w:p>
        </w:tc>
        <w:tc>
          <w:tcPr>
            <w:tcW w:w="104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დედაღვთისა – ,,მამუკაანთ ხატი“</w:t>
            </w:r>
          </w:p>
        </w:tc>
        <w:tc>
          <w:tcPr>
            <w:tcW w:w="96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bookmarkStart w:id="1" w:name="_Hlk479772711"/>
            <w:r w:rsidRPr="00A81B6E">
              <w:rPr>
                <w:lang w:val="ka-GE"/>
              </w:rPr>
              <w:t>თეთრიწყაროს</w:t>
            </w:r>
            <w:r w:rsidRPr="00A81B6E">
              <w:rPr>
                <w:lang w:val="ka-GE"/>
              </w:rPr>
              <w:br/>
              <w:t>მუნიციპალიტეტი, დაბა მანგლისი</w:t>
            </w:r>
            <w:r w:rsidRPr="00A81B6E">
              <w:rPr>
                <w:lang w:val="ka-GE"/>
              </w:rPr>
              <w:br/>
              <w:t>(დაბა მანგლისიდან 5 კმ, სოფ.შეკვეთილამდე)</w:t>
            </w:r>
          </w:p>
          <w:bookmarkEnd w:id="1"/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84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</w:t>
            </w:r>
          </w:p>
        </w:tc>
        <w:tc>
          <w:tcPr>
            <w:tcW w:w="678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X საუკუნე</w:t>
            </w:r>
          </w:p>
        </w:tc>
      </w:tr>
      <w:tr w:rsidR="00D459E6" w:rsidRPr="00A81B6E">
        <w:trPr>
          <w:trHeight w:val="1898"/>
        </w:trPr>
        <w:tc>
          <w:tcPr>
            <w:tcW w:w="32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161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 w:rsidRPr="00A81B6E">
              <w:rPr>
                <w:noProof/>
                <w:lang w:val="ka-GE"/>
              </w:rPr>
              <w:pict>
                <v:shape id="Picture 2" o:spid="_x0000_i1026" type="#_x0000_t75" alt="IMG_9314.jpg" style="width:118.5pt;height:108.75pt;visibility:visible">
                  <v:imagedata r:id="rId10" o:title=""/>
                </v:shape>
              </w:pict>
            </w:r>
          </w:p>
        </w:tc>
        <w:tc>
          <w:tcPr>
            <w:tcW w:w="104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წმ. ბარბარეს სახელობის ეკლესია</w:t>
            </w:r>
          </w:p>
        </w:tc>
        <w:tc>
          <w:tcPr>
            <w:tcW w:w="96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გურჯაანის  მუნიციპალიტეტი,</w:t>
            </w:r>
            <w:r w:rsidRPr="00A81B6E">
              <w:rPr>
                <w:lang w:val="ka-GE"/>
              </w:rPr>
              <w:br/>
              <w:t xml:space="preserve">სოფ. ველისციხე </w:t>
            </w:r>
            <w:r w:rsidRPr="00A81B6E">
              <w:rPr>
                <w:lang w:val="ka-GE"/>
              </w:rPr>
              <w:br/>
              <w:t>(სოფ. ჩრდ.აღმ-ით 1,5 კმ-ზე, ე.წ. ,,ჩაჩაანის“  უბანში)</w:t>
            </w:r>
          </w:p>
        </w:tc>
        <w:tc>
          <w:tcPr>
            <w:tcW w:w="84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</w:t>
            </w:r>
          </w:p>
        </w:tc>
        <w:tc>
          <w:tcPr>
            <w:tcW w:w="678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განვითარებული  შუა   საუკუნეები</w:t>
            </w:r>
          </w:p>
        </w:tc>
      </w:tr>
      <w:tr w:rsidR="00D459E6" w:rsidRPr="00A81B6E">
        <w:trPr>
          <w:trHeight w:val="1898"/>
        </w:trPr>
        <w:tc>
          <w:tcPr>
            <w:tcW w:w="32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161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 w:rsidRPr="00A81B6E">
              <w:rPr>
                <w:noProof/>
                <w:lang w:val="ka-GE"/>
              </w:rPr>
              <w:pict>
                <v:shape id="Picture 0" o:spid="_x0000_i1027" type="#_x0000_t75" alt="IMG_0843.jpg" style="width:123.75pt;height:111.75pt;visibility:visible">
                  <v:imagedata r:id="rId11" o:title=""/>
                </v:shape>
              </w:pict>
            </w:r>
          </w:p>
        </w:tc>
        <w:tc>
          <w:tcPr>
            <w:tcW w:w="104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წმ. მარიამის სახელობის ეკლესია</w:t>
            </w:r>
          </w:p>
        </w:tc>
        <w:tc>
          <w:tcPr>
            <w:tcW w:w="96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გურჯაანის  მუნიციპალიტეტი,</w:t>
            </w:r>
            <w:r w:rsidRPr="00A81B6E">
              <w:rPr>
                <w:lang w:val="ka-GE"/>
              </w:rPr>
              <w:br/>
              <w:t>სოფ. ველისციხე</w:t>
            </w:r>
          </w:p>
        </w:tc>
        <w:tc>
          <w:tcPr>
            <w:tcW w:w="84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</w:t>
            </w:r>
          </w:p>
        </w:tc>
        <w:tc>
          <w:tcPr>
            <w:tcW w:w="678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XIX საუკუნე</w:t>
            </w:r>
          </w:p>
        </w:tc>
      </w:tr>
      <w:tr w:rsidR="00D459E6" w:rsidRPr="00A81B6E">
        <w:trPr>
          <w:trHeight w:val="1898"/>
        </w:trPr>
        <w:tc>
          <w:tcPr>
            <w:tcW w:w="32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161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0" o:spid="_x0000_s1028" type="#_x0000_t75" alt="IMG_9345.jpg" style="position:absolute;margin-left:2.2pt;margin-top:5pt;width:121.5pt;height:84.5pt;z-index:251652096;visibility:visible;mso-position-horizontal-relative:text;mso-position-vertical-relative:text">
                  <v:imagedata r:id="rId12" o:title=""/>
                </v:shape>
              </w:pict>
            </w:r>
            <w:r w:rsidRPr="00A81B6E">
              <w:rPr>
                <w:noProof/>
                <w:lang w:val="ka-GE"/>
              </w:rPr>
              <w:br/>
            </w:r>
            <w:r w:rsidRPr="00A81B6E">
              <w:rPr>
                <w:noProof/>
                <w:lang w:val="ka-GE"/>
              </w:rPr>
              <w:br/>
            </w:r>
            <w:r w:rsidRPr="00A81B6E">
              <w:rPr>
                <w:noProof/>
                <w:lang w:val="ka-GE"/>
              </w:rPr>
              <w:br/>
            </w:r>
            <w:r w:rsidRPr="00A81B6E">
              <w:rPr>
                <w:noProof/>
                <w:lang w:val="ka-GE"/>
              </w:rPr>
              <w:br/>
            </w:r>
            <w:r w:rsidRPr="00A81B6E">
              <w:rPr>
                <w:noProof/>
                <w:lang w:val="ka-GE"/>
              </w:rPr>
              <w:br/>
            </w:r>
          </w:p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</w:p>
        </w:tc>
        <w:tc>
          <w:tcPr>
            <w:tcW w:w="104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br/>
              <w:t>ღვთისმშობლის შობის სახელობის ეკლესია</w:t>
            </w:r>
          </w:p>
        </w:tc>
        <w:tc>
          <w:tcPr>
            <w:tcW w:w="96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გურჯაანის  მუნიციპალიტეტი,</w:t>
            </w:r>
            <w:r w:rsidRPr="00A81B6E">
              <w:rPr>
                <w:lang w:val="ka-GE"/>
              </w:rPr>
              <w:br/>
              <w:t>სოფ. ველისციხე</w:t>
            </w:r>
          </w:p>
        </w:tc>
        <w:tc>
          <w:tcPr>
            <w:tcW w:w="84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</w:t>
            </w:r>
          </w:p>
        </w:tc>
        <w:tc>
          <w:tcPr>
            <w:tcW w:w="678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VI- საუკუნე</w:t>
            </w:r>
          </w:p>
        </w:tc>
      </w:tr>
      <w:tr w:rsidR="00D459E6" w:rsidRPr="00A81B6E">
        <w:trPr>
          <w:trHeight w:val="1898"/>
        </w:trPr>
        <w:tc>
          <w:tcPr>
            <w:tcW w:w="32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161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15" o:spid="_x0000_s1029" type="#_x0000_t75" alt="_MG_4557" style="position:absolute;margin-left:.7pt;margin-top:4.1pt;width:123.75pt;height:84.4pt;z-index:-251663360;visibility:visible;mso-position-horizontal-relative:text;mso-position-vertical-relative:text">
                  <v:imagedata r:id="rId13" o:title=""/>
                </v:shape>
              </w:pict>
            </w:r>
            <w:r w:rsidRPr="00A81B6E">
              <w:rPr>
                <w:noProof/>
                <w:lang w:val="ka-GE"/>
              </w:rPr>
              <w:br/>
            </w:r>
            <w:r w:rsidRPr="00A81B6E">
              <w:rPr>
                <w:noProof/>
                <w:lang w:val="ka-GE"/>
              </w:rPr>
              <w:br/>
            </w:r>
          </w:p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04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სახანალის ხევის ნამოსახლარი (სხვაგარად- "ზალიკა მიწის ნამოსახლარი")</w:t>
            </w:r>
          </w:p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96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ბორჯომის მუნიციპალიტეტი, სოფ. საკირე</w:t>
            </w:r>
          </w:p>
        </w:tc>
        <w:tc>
          <w:tcPr>
            <w:tcW w:w="84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არქეოლოგიური/ ეთნოგრაფიული</w:t>
            </w:r>
          </w:p>
        </w:tc>
        <w:tc>
          <w:tcPr>
            <w:tcW w:w="678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სავარაუდოდ - ადრე შუა საუკუნეები</w:t>
            </w:r>
          </w:p>
        </w:tc>
      </w:tr>
      <w:tr w:rsidR="00D459E6" w:rsidRPr="00A81B6E">
        <w:trPr>
          <w:trHeight w:val="1898"/>
        </w:trPr>
        <w:tc>
          <w:tcPr>
            <w:tcW w:w="32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161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16" o:spid="_x0000_s1030" type="#_x0000_t75" alt="IMG_4304" style="position:absolute;margin-left:3.7pt;margin-top:3.2pt;width:119.25pt;height:88.5pt;z-index:-251662336;visibility:visible;mso-position-horizontal-relative:text;mso-position-vertical-relative:text">
                  <v:imagedata r:id="rId14" o:title=""/>
                </v:shape>
              </w:pict>
            </w:r>
            <w:r w:rsidRPr="00A81B6E">
              <w:rPr>
                <w:noProof/>
                <w:lang w:val="ka-GE"/>
              </w:rPr>
              <w:br/>
            </w:r>
            <w:r w:rsidRPr="00A81B6E">
              <w:rPr>
                <w:noProof/>
                <w:lang w:val="ka-GE"/>
              </w:rPr>
              <w:br/>
            </w:r>
            <w:r w:rsidRPr="00A81B6E">
              <w:rPr>
                <w:noProof/>
                <w:lang w:val="ka-GE"/>
              </w:rPr>
              <w:br/>
            </w:r>
            <w:r w:rsidRPr="00A81B6E">
              <w:rPr>
                <w:noProof/>
                <w:lang w:val="ka-GE"/>
              </w:rPr>
              <w:br/>
            </w:r>
          </w:p>
        </w:tc>
        <w:tc>
          <w:tcPr>
            <w:tcW w:w="104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Aსაყდრივაკის ნამონასტრალი</w:t>
            </w:r>
          </w:p>
        </w:tc>
        <w:tc>
          <w:tcPr>
            <w:tcW w:w="96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ბორჯომის მუნიციპალიტეტი, სოფ. საკირე</w:t>
            </w:r>
            <w:r w:rsidRPr="00A81B6E">
              <w:rPr>
                <w:lang w:val="ka-GE"/>
              </w:rPr>
              <w:br/>
              <w:t>(სოფ. საკირიდან 2,6 კმ.)</w:t>
            </w:r>
          </w:p>
        </w:tc>
        <w:tc>
          <w:tcPr>
            <w:tcW w:w="84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არქეოლოგიური/ ეთნოგრაფიული</w:t>
            </w:r>
          </w:p>
        </w:tc>
        <w:tc>
          <w:tcPr>
            <w:tcW w:w="678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სავარაუდოდ – განვითარებუ-ლი შუა საუკუნეები</w:t>
            </w:r>
          </w:p>
        </w:tc>
      </w:tr>
      <w:tr w:rsidR="00D459E6" w:rsidRPr="00A81B6E">
        <w:trPr>
          <w:trHeight w:val="1898"/>
        </w:trPr>
        <w:tc>
          <w:tcPr>
            <w:tcW w:w="32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161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 w:rsidRPr="00A81B6E">
              <w:rPr>
                <w:noProof/>
                <w:lang w:val="ka-GE"/>
              </w:rPr>
              <w:pict>
                <v:shape id="Picture 17" o:spid="_x0000_i1028" type="#_x0000_t75" alt="_MG_3650" style="width:121.5pt;height:84pt;visibility:visible">
                  <v:imagedata r:id="rId15" o:title=""/>
                </v:shape>
              </w:pict>
            </w:r>
          </w:p>
        </w:tc>
        <w:tc>
          <w:tcPr>
            <w:tcW w:w="104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ქვაყრილები-ციკლოპური ციხე-ნამოსახლარი</w:t>
            </w:r>
          </w:p>
        </w:tc>
        <w:tc>
          <w:tcPr>
            <w:tcW w:w="96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ბორჯომის მუნიციპალიტეტი, სოფ. საკირე, კოდიანის მთა</w:t>
            </w:r>
            <w:r w:rsidRPr="00A81B6E">
              <w:rPr>
                <w:lang w:val="ka-GE"/>
              </w:rPr>
              <w:br/>
              <w:t>(სოფ. საკირიდან 3,5 კმ.)</w:t>
            </w:r>
          </w:p>
        </w:tc>
        <w:tc>
          <w:tcPr>
            <w:tcW w:w="84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არქეოლოგიური/</w:t>
            </w:r>
          </w:p>
        </w:tc>
        <w:tc>
          <w:tcPr>
            <w:tcW w:w="678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სავარაუდო თარიღი - ძვ. წ. II ათასწლეული</w:t>
            </w:r>
          </w:p>
        </w:tc>
      </w:tr>
      <w:tr w:rsidR="00D459E6" w:rsidRPr="00A81B6E">
        <w:trPr>
          <w:trHeight w:val="1898"/>
        </w:trPr>
        <w:tc>
          <w:tcPr>
            <w:tcW w:w="32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161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 w:rsidRPr="00A81B6E">
              <w:rPr>
                <w:noProof/>
                <w:lang w:val="ka-GE"/>
              </w:rPr>
              <w:pict>
                <v:shape id="Picture 19" o:spid="_x0000_i1029" type="#_x0000_t75" alt="IMG_4776" style="width:123.75pt;height:93pt;visibility:visible">
                  <v:imagedata r:id="rId16" o:title=""/>
                </v:shape>
              </w:pict>
            </w:r>
          </w:p>
        </w:tc>
        <w:tc>
          <w:tcPr>
            <w:tcW w:w="104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ნამოსახლარი </w:t>
            </w:r>
            <w:r w:rsidRPr="00A81B6E">
              <w:rPr>
                <w:lang w:val="ka-GE"/>
              </w:rPr>
              <w:br/>
              <w:t>"სეპოს ნაჩეხი"</w:t>
            </w:r>
          </w:p>
        </w:tc>
        <w:tc>
          <w:tcPr>
            <w:tcW w:w="960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br/>
              <w:t>ბორჯომის მუნიციპალიტეტი, სოფ. ქვაბისხევი</w:t>
            </w:r>
          </w:p>
        </w:tc>
        <w:tc>
          <w:tcPr>
            <w:tcW w:w="84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არქეოლოგიური/ ეთნოგრაფიული</w:t>
            </w:r>
          </w:p>
        </w:tc>
        <w:tc>
          <w:tcPr>
            <w:tcW w:w="678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სავარაუდოდ – განვითარებუ-ლი შუა საუკუნეები</w:t>
            </w:r>
          </w:p>
        </w:tc>
      </w:tr>
    </w:tbl>
    <w:p w:rsidR="00D459E6" w:rsidRPr="00A81B6E" w:rsidRDefault="00D459E6" w:rsidP="00294EA8">
      <w:pPr>
        <w:pStyle w:val="ckhrilixml"/>
        <w:rPr>
          <w:i/>
          <w:iCs/>
          <w:lang w:val="ka-GE"/>
        </w:rPr>
      </w:pPr>
    </w:p>
    <w:p w:rsidR="00D459E6" w:rsidRPr="00A81B6E" w:rsidRDefault="00D459E6" w:rsidP="00294EA8">
      <w:pPr>
        <w:pStyle w:val="ckhrilixml"/>
        <w:rPr>
          <w:lang w:val="ka-GE"/>
        </w:rPr>
      </w:pPr>
    </w:p>
    <w:p w:rsidR="00D459E6" w:rsidRPr="00A81B6E" w:rsidRDefault="00D459E6" w:rsidP="00294EA8">
      <w:pPr>
        <w:pStyle w:val="ckhrilixml"/>
        <w:rPr>
          <w:lang w:val="ka-GE"/>
        </w:rPr>
      </w:pPr>
    </w:p>
    <w:tbl>
      <w:tblPr>
        <w:tblW w:w="599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9"/>
        <w:gridCol w:w="2586"/>
        <w:gridCol w:w="1805"/>
        <w:gridCol w:w="2579"/>
        <w:gridCol w:w="1844"/>
        <w:gridCol w:w="1839"/>
      </w:tblGrid>
      <w:tr w:rsidR="00D459E6" w:rsidRPr="00A81B6E">
        <w:trPr>
          <w:trHeight w:val="2312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      11               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noProof/>
                <w:lang w:val="ka-GE"/>
              </w:rPr>
              <w:pict>
                <v:shape id="Picture 14" o:spid="_x0000_i1030" type="#_x0000_t75" alt="47" style="width:127.5pt;height:111pt;visibility:visible">
                  <v:imagedata r:id="rId17" o:title="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„ნაგებების“ უბნის მარანი</w:t>
            </w: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ყვარლის მუნიციპალიტეტი, </w:t>
            </w:r>
            <w:r w:rsidRPr="00A81B6E">
              <w:rPr>
                <w:lang w:val="ka-GE"/>
              </w:rPr>
              <w:br/>
              <w:t>სოფ. შილდა</w:t>
            </w:r>
            <w:r w:rsidRPr="00A81B6E">
              <w:rPr>
                <w:lang w:val="ka-GE"/>
              </w:rPr>
              <w:br/>
              <w:t>(GPS კოორდ.</w:t>
            </w:r>
            <w:r w:rsidRPr="00A81B6E">
              <w:rPr>
                <w:lang w:val="ka-GE"/>
              </w:rPr>
              <w:br/>
              <w:t>561736.03 E,4647631.66 N,</w:t>
            </w:r>
            <w:r w:rsidRPr="00A81B6E">
              <w:rPr>
                <w:lang w:val="ka-GE"/>
              </w:rPr>
              <w:br/>
              <w:t>561789.29 E, 4647644.51 N, 561792.55 E, 4647578.35 N, 561745.99 E, 4647568.87 N</w:t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ძვ.წ. III-II სს. ახ.წ. IV ს.</w:t>
            </w:r>
          </w:p>
        </w:tc>
      </w:tr>
      <w:tr w:rsidR="00D459E6" w:rsidRPr="00A81B6E">
        <w:trPr>
          <w:trHeight w:val="2204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12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2" o:spid="_x0000_s1031" type="#_x0000_t75" alt="03" style="position:absolute;margin-left:-5.15pt;margin-top:14pt;width:126pt;height:126.35pt;z-index:-251661312;visibility:visible;mso-position-horizontal-relative:text;mso-position-vertical-relative:text" wrapcoords="-129 0 -129 21471 21600 21471 21600 0 -129 0">
                  <v:imagedata r:id="rId18" o:title=""/>
                  <w10:wrap type="tight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ცეცხლის ტაძარი</w:t>
            </w: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ყვარლის მუნიციპალიტეტი, სოფ. შილდა</w:t>
            </w:r>
            <w:r w:rsidRPr="00A81B6E">
              <w:rPr>
                <w:lang w:val="ka-GE"/>
              </w:rPr>
              <w:br/>
              <w:t>(GPS კოორდ.</w:t>
            </w:r>
            <w:r w:rsidRPr="00A81B6E">
              <w:rPr>
                <w:lang w:val="ka-GE"/>
              </w:rPr>
              <w:br/>
              <w:t>563003.11 E, 4646482.87 N</w:t>
            </w:r>
            <w:r w:rsidRPr="00A81B6E">
              <w:rPr>
                <w:lang w:val="ka-GE"/>
              </w:rPr>
              <w:br/>
              <w:t>563094.86 E, 4646514.87 N</w:t>
            </w:r>
            <w:r w:rsidRPr="00A81B6E">
              <w:rPr>
                <w:lang w:val="ka-GE"/>
              </w:rPr>
              <w:br/>
              <w:t>563109.15 E, 4646417.83 N</w:t>
            </w:r>
            <w:r w:rsidRPr="00A81B6E">
              <w:rPr>
                <w:lang w:val="ka-GE"/>
              </w:rPr>
              <w:br/>
              <w:t>563032.94 E, 4646395.88 N</w:t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არქეოლოგიური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III-IV სს.</w:t>
            </w:r>
          </w:p>
        </w:tc>
      </w:tr>
      <w:tr w:rsidR="00D459E6" w:rsidRPr="00A81B6E">
        <w:trPr>
          <w:trHeight w:val="1943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13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21" o:spid="_x0000_s1032" type="#_x0000_t75" alt="008" style="position:absolute;margin-left:-5.15pt;margin-top:9pt;width:126.75pt;height:104.25pt;z-index:-251660288;visibility:visible;mso-position-horizontal-relative:text;mso-position-vertical-relative:text" wrapcoords="-128 0 -128 21445 21600 21445 21600 0 -128 0">
                  <v:imagedata r:id="rId19" o:title=""/>
                  <w10:wrap type="tight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„ჭაბუკაურის“ სატაძრო კომპლექსი</w:t>
            </w: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ყვარლის მუნიციპალიტეტი, სოფ. შილდა</w:t>
            </w:r>
            <w:r w:rsidRPr="00A81B6E">
              <w:rPr>
                <w:lang w:val="ka-GE"/>
              </w:rPr>
              <w:br/>
              <w:t>(GPS კოორდ.</w:t>
            </w:r>
            <w:r w:rsidRPr="00A81B6E">
              <w:rPr>
                <w:lang w:val="ka-GE"/>
              </w:rPr>
              <w:br/>
              <w:t>562675.15 E, 4647560.00 N</w:t>
            </w:r>
            <w:r w:rsidRPr="00A81B6E">
              <w:rPr>
                <w:lang w:val="ka-GE"/>
              </w:rPr>
              <w:br/>
              <w:t>562700.97 E, 4647581.30 N</w:t>
            </w:r>
            <w:r w:rsidRPr="00A81B6E">
              <w:rPr>
                <w:lang w:val="ka-GE"/>
              </w:rPr>
              <w:br/>
              <w:t>562733.39 E, 4647548.93 N</w:t>
            </w:r>
            <w:r w:rsidRPr="00A81B6E">
              <w:rPr>
                <w:lang w:val="ka-GE"/>
              </w:rPr>
              <w:br/>
              <w:t>562708.30 E, 4647525.97 N</w:t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არქეოლოგიური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IV-VI სს.</w:t>
            </w:r>
          </w:p>
        </w:tc>
      </w:tr>
      <w:tr w:rsidR="00D459E6" w:rsidRPr="00A81B6E">
        <w:trPr>
          <w:trHeight w:val="1898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14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 w:rsidRPr="00A81B6E">
              <w:rPr>
                <w:noProof/>
                <w:lang w:val="ka-GE"/>
              </w:rPr>
              <w:pict>
                <v:shape id="Picture 22" o:spid="_x0000_i1031" type="#_x0000_t75" alt="IMG_6865" style="width:120.75pt;height:117pt;visibility:visible">
                  <v:imagedata r:id="rId20" o:title="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bookmarkStart w:id="2" w:name="_Hlk479164937"/>
            <w:r w:rsidRPr="00A81B6E">
              <w:rPr>
                <w:lang w:val="ka-GE"/>
              </w:rPr>
              <w:t>თელთუბნის წმ. გიორგის ეკლესია</w:t>
            </w:r>
            <w:bookmarkEnd w:id="2"/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bookmarkStart w:id="3" w:name="_Hlk479165444"/>
            <w:r w:rsidRPr="00A81B6E">
              <w:rPr>
                <w:lang w:val="ka-GE"/>
              </w:rPr>
              <w:t>თიანეთის მუნიციპალიტეტი, სოფ. ზემო ნაქალაქარი</w:t>
            </w:r>
            <w:bookmarkEnd w:id="3"/>
            <w:r w:rsidRPr="00A81B6E">
              <w:rPr>
                <w:lang w:val="ka-GE"/>
              </w:rPr>
              <w:br/>
              <w:t>(GPS კოორდ.</w:t>
            </w:r>
            <w:r w:rsidRPr="00A81B6E">
              <w:rPr>
                <w:lang w:val="ka-GE"/>
              </w:rPr>
              <w:br/>
              <w:t>501207.82 E, 4641975.36 N</w:t>
            </w:r>
            <w:r w:rsidRPr="00A81B6E">
              <w:rPr>
                <w:lang w:val="ka-GE"/>
              </w:rPr>
              <w:br/>
              <w:t>501252.87 E, 4641970.50 N</w:t>
            </w:r>
            <w:r w:rsidRPr="00A81B6E">
              <w:rPr>
                <w:lang w:val="ka-GE"/>
              </w:rPr>
              <w:br/>
              <w:t>501250.70 E, 4641920.48 N</w:t>
            </w:r>
            <w:r w:rsidRPr="00A81B6E">
              <w:rPr>
                <w:lang w:val="ka-GE"/>
              </w:rPr>
              <w:br/>
              <w:t>501208.93 E, 4641923.41 N</w:t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გვიანი შუა საუკუნეები</w:t>
            </w:r>
          </w:p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</w:tr>
      <w:tr w:rsidR="00D459E6" w:rsidRPr="00A81B6E">
        <w:trPr>
          <w:trHeight w:val="1898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15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23" o:spid="_x0000_s1033" type="#_x0000_t75" alt="IMG_6893" style="position:absolute;margin-left:-5.15pt;margin-top:19.75pt;width:126pt;height:104.25pt;z-index:-251651072;visibility:visible;mso-position-horizontal-relative:text;mso-position-vertical-relative:text" wrapcoords="-129 0 -129 21445 21600 21445 21600 0 -129 0">
                  <v:imagedata r:id="rId21" o:title=""/>
                  <w10:wrap type="tight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br/>
              <w:t>საყდართგორის ეკლესია და ნამოსახლარი</w:t>
            </w:r>
          </w:p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თიანეთის მუნიციპალიტეტი, სოფ. ზემო ნაქალაქარი</w:t>
            </w:r>
            <w:r w:rsidRPr="00A81B6E">
              <w:rPr>
                <w:lang w:val="ka-GE"/>
              </w:rPr>
              <w:br/>
              <w:t>(GPS კოორდ.</w:t>
            </w:r>
            <w:r w:rsidRPr="00A81B6E">
              <w:rPr>
                <w:lang w:val="ka-GE"/>
              </w:rPr>
              <w:br/>
              <w:t>502761.52 E, 4642506.58 N</w:t>
            </w:r>
            <w:r w:rsidRPr="00A81B6E">
              <w:rPr>
                <w:lang w:val="ka-GE"/>
              </w:rPr>
              <w:br/>
              <w:t>502780.61 E, 4642514.39 N</w:t>
            </w:r>
            <w:r w:rsidRPr="00A81B6E">
              <w:rPr>
                <w:lang w:val="ka-GE"/>
              </w:rPr>
              <w:br/>
              <w:t>502773.00 E, 4642441.22 N</w:t>
            </w:r>
            <w:r w:rsidRPr="00A81B6E">
              <w:rPr>
                <w:lang w:val="ka-GE"/>
              </w:rPr>
              <w:br/>
              <w:t>502790.21 E, 4642445.70 N</w:t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განვითარებული შუა საუკუნეები</w:t>
            </w:r>
          </w:p>
        </w:tc>
      </w:tr>
      <w:tr w:rsidR="00D459E6" w:rsidRPr="00A81B6E">
        <w:trPr>
          <w:trHeight w:val="2411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16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6" o:spid="_x0000_s1034" type="#_x0000_t75" alt="022 (2)" style="position:absolute;margin-left:-3.2pt;margin-top:7.2pt;width:121.5pt;height:104.65pt;z-index:-251659264;visibility:visible;mso-position-horizontal-relative:text;mso-position-vertical-relative:text">
                  <v:imagedata r:id="rId22" o:title="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„მოსალოცი“ ეკლესია</w:t>
            </w: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კასპის მუნიციპალიტეტი, სოფ. თვალადი</w:t>
            </w:r>
            <w:r w:rsidRPr="00A81B6E">
              <w:rPr>
                <w:lang w:val="ka-GE"/>
              </w:rPr>
              <w:br/>
              <w:t>(ზედა უბანში, სოფლის განაპირას)</w:t>
            </w:r>
          </w:p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 </w:t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გვიან ფეოდალური ხანა</w:t>
            </w:r>
          </w:p>
        </w:tc>
      </w:tr>
      <w:tr w:rsidR="00D459E6" w:rsidRPr="00A81B6E">
        <w:trPr>
          <w:trHeight w:val="1898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17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24" o:spid="_x0000_s1035" type="#_x0000_t75" alt="_B5Q7662" style="position:absolute;margin-left:-3.65pt;margin-top:15.9pt;width:123.75pt;height:109.45pt;z-index:-251658240;visibility:visible;mso-position-horizontal-relative:text;mso-position-vertical-relative:text" wrapcoords="-131 -148 -131 21600 21731 21600 21731 -148 -131 -148" stroked="t" strokeweight=".5pt">
                  <v:imagedata r:id="rId23" o:title=""/>
                  <w10:wrap type="tight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ციციშვილების ციხე-დარბაზი:</w:t>
            </w:r>
            <w:r w:rsidRPr="00A81B6E">
              <w:rPr>
                <w:lang w:val="ka-GE"/>
              </w:rPr>
              <w:br/>
              <w:t>1) სასახლე;</w:t>
            </w:r>
            <w:r w:rsidRPr="00A81B6E">
              <w:rPr>
                <w:lang w:val="ka-GE"/>
              </w:rPr>
              <w:br/>
              <w:t>2) საცხოვრებელი კოშკი;</w:t>
            </w:r>
            <w:r w:rsidRPr="00A81B6E">
              <w:rPr>
                <w:lang w:val="ka-GE"/>
              </w:rPr>
              <w:br/>
              <w:t>3) აბანო;</w:t>
            </w:r>
            <w:r w:rsidRPr="00A81B6E">
              <w:rPr>
                <w:lang w:val="ka-GE"/>
              </w:rPr>
              <w:br/>
              <w:t>4) გალავანი.</w:t>
            </w: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მცხეთის მუნიციპალიტეტი, სოფ. ქვემო ნიჩბისი</w:t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XVI-XVII ს.</w:t>
            </w:r>
          </w:p>
        </w:tc>
      </w:tr>
      <w:tr w:rsidR="00D459E6" w:rsidRPr="00A81B6E">
        <w:trPr>
          <w:trHeight w:val="1898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18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25" o:spid="_x0000_s1036" type="#_x0000_t75" alt="_MG_2263" style="position:absolute;margin-left:-5.15pt;margin-top:8.35pt;width:126.75pt;height:101.9pt;z-index:-251657216;visibility:visible;mso-position-horizontal-relative:text;mso-position-vertical-relative:text" wrapcoords="-128 0 -128 21441 21600 21441 21600 0 -128 0">
                  <v:imagedata r:id="rId24" o:title=""/>
                  <w10:wrap type="tight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ვაშლიღელეს ნამოსახლარი</w:t>
            </w: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ბორჯომის მუნიციპალიტეტი, სოფ. დვირი</w:t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არქეოლოგიური/ ეთნოგრაფიული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სავარაუდოდ ადრე შუა საუკუნეები </w:t>
            </w:r>
          </w:p>
        </w:tc>
      </w:tr>
      <w:tr w:rsidR="00D459E6" w:rsidRPr="00A81B6E">
        <w:trPr>
          <w:trHeight w:val="2294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19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9" o:spid="_x0000_s1037" type="#_x0000_t75" alt="DSC09046" style="position:absolute;margin-left:-5.15pt;margin-top:7.05pt;width:126pt;height:109.2pt;z-index:-251656192;visibility:visible;mso-position-horizontal-relative:text;mso-position-vertical-relative:text" wrapcoords="-129 0 -129 21452 21600 21452 21600 0 -129 0">
                  <v:imagedata r:id="rId25" o:title=""/>
                  <w10:wrap type="tight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დვირის ციხე</w:t>
            </w: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ბორჯომის მუნიციპალიტეტი, </w:t>
            </w:r>
            <w:r w:rsidRPr="00A81B6E">
              <w:rPr>
                <w:lang w:val="ka-GE"/>
              </w:rPr>
              <w:br/>
              <w:t xml:space="preserve"> სოფ. დვირი</w:t>
            </w:r>
            <w:r w:rsidRPr="00A81B6E">
              <w:rPr>
                <w:lang w:val="ka-GE"/>
              </w:rPr>
              <w:br/>
              <w:t>(სოფ. დვირიდან 1,2 კმ.)</w:t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არქეოლოგიური/ ეთნოგრაფიული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XIII-XIV სს., მოგვიანო შეკეთების კვალით  </w:t>
            </w:r>
          </w:p>
        </w:tc>
      </w:tr>
      <w:tr w:rsidR="00D459E6" w:rsidRPr="00A81B6E">
        <w:trPr>
          <w:trHeight w:val="2294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20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10" o:spid="_x0000_s1038" type="#_x0000_t75" alt="IMG_3349" style="position:absolute;margin-left:-5.15pt;margin-top:6.25pt;width:126pt;height:122.8pt;z-index:-251655168;visibility:visible;mso-position-horizontal-relative:text;mso-position-vertical-relative:text" wrapcoords="-129 0 -129 21468 21600 21468 21600 0 -129 0">
                  <v:imagedata r:id="rId26" o:title=""/>
                  <w10:wrap type="tight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მეყავრიშვილის მიწის ნამოსახლარი</w:t>
            </w: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ბორჯომის მუნიციპალიტეტი, სოფ. ლიკანი, ბალაგნების ხევი </w:t>
            </w:r>
            <w:r w:rsidRPr="00A81B6E">
              <w:rPr>
                <w:lang w:val="ka-GE"/>
              </w:rPr>
              <w:br/>
              <w:t>(სოფ. ლიკნიდან დაახ. 4,5 კმ.)</w:t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არქეოლოგიური/ ეთნოგრაფიული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სავარაუდოდ – ადრე შუა საუკუნეები</w:t>
            </w:r>
          </w:p>
        </w:tc>
      </w:tr>
      <w:tr w:rsidR="00D459E6" w:rsidRPr="00A81B6E">
        <w:trPr>
          <w:trHeight w:val="3140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21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11" o:spid="_x0000_s1039" type="#_x0000_t75" alt="_MG_3141" style="position:absolute;margin-left:-5.15pt;margin-top:22.7pt;width:125.25pt;height:122.35pt;z-index:-251654144;visibility:visible;mso-position-horizontal-relative:text;mso-position-vertical-relative:text" wrapcoords="-129 0 -129 21467 21600 21467 21600 0 -129 0">
                  <v:imagedata r:id="rId27" o:title=""/>
                  <w10:wrap type="tight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"ნაჩეხების" ნამოსახლარი </w:t>
            </w: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ბორჯომის მუნიციპალიტეტი, ბორჯომ-ხარაგაულის ეროვნული პარკი, სოფ.ლიკანი </w:t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არქეოლოგიური/ ეთნოგრაფიული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სავარაუდოდ – ადრე შუა საუკუნეები</w:t>
            </w:r>
          </w:p>
        </w:tc>
      </w:tr>
      <w:tr w:rsidR="00D459E6" w:rsidRPr="00A81B6E">
        <w:trPr>
          <w:trHeight w:val="2294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22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12" o:spid="_x0000_s1040" type="#_x0000_t75" alt="_MG_3038" style="position:absolute;margin-left:-5.15pt;margin-top:8.2pt;width:125.25pt;height:116.6pt;z-index:-251653120;visibility:visible;mso-position-horizontal-relative:text;mso-position-vertical-relative:text" wrapcoords="-129 0 -129 21461 21600 21461 21600 0 -129 0">
                  <v:imagedata r:id="rId28" o:title=""/>
                  <w10:wrap type="tight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სვინი ძირის ნამოსახლარი</w:t>
            </w: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ბორჯომის მუნიციპალიტეტი, </w:t>
            </w:r>
            <w:r w:rsidRPr="00A81B6E">
              <w:rPr>
                <w:lang w:val="ka-GE"/>
              </w:rPr>
              <w:br/>
              <w:t xml:space="preserve">სოფ. ლიკანი </w:t>
            </w:r>
            <w:r w:rsidRPr="00A81B6E">
              <w:rPr>
                <w:lang w:val="ka-GE"/>
              </w:rPr>
              <w:br/>
              <w:t>(GPS კოორდ. N - 41.83039;</w:t>
            </w:r>
            <w:r w:rsidRPr="00A81B6E">
              <w:rPr>
                <w:lang w:val="ka-GE"/>
              </w:rPr>
              <w:br/>
              <w:t xml:space="preserve"> O - 043.31627; N - 41.83034; </w:t>
            </w:r>
            <w:r w:rsidRPr="00A81B6E">
              <w:rPr>
                <w:lang w:val="ka-GE"/>
              </w:rPr>
              <w:br/>
              <w:t xml:space="preserve">O 043.31612; </w:t>
            </w:r>
            <w:r w:rsidRPr="00A81B6E">
              <w:rPr>
                <w:lang w:val="ka-GE"/>
              </w:rPr>
              <w:br/>
              <w:t xml:space="preserve">N - 41.83025; O - 043.31609;) </w:t>
            </w:r>
            <w:r w:rsidRPr="00A81B6E">
              <w:rPr>
                <w:lang w:val="ka-GE"/>
              </w:rPr>
              <w:br/>
            </w: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არქეოლოგიური/ ეთნოგრაფიული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highlight w:val="yellow"/>
                <w:lang w:val="ka-GE"/>
              </w:rPr>
            </w:pPr>
            <w:r w:rsidRPr="00A81B6E">
              <w:rPr>
                <w:lang w:val="ka-GE"/>
              </w:rPr>
              <w:t>სავარაუდოდ – ადრე შუა საუკუნეები</w:t>
            </w:r>
          </w:p>
        </w:tc>
      </w:tr>
      <w:tr w:rsidR="00D459E6" w:rsidRPr="00A81B6E">
        <w:trPr>
          <w:trHeight w:val="2294"/>
        </w:trPr>
        <w:tc>
          <w:tcPr>
            <w:tcW w:w="36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23</w:t>
            </w:r>
          </w:p>
        </w:tc>
        <w:tc>
          <w:tcPr>
            <w:tcW w:w="1126" w:type="pct"/>
          </w:tcPr>
          <w:p w:rsidR="00D459E6" w:rsidRPr="00A81B6E" w:rsidRDefault="00D459E6" w:rsidP="00294EA8">
            <w:pPr>
              <w:pStyle w:val="ckhrilixml"/>
              <w:rPr>
                <w:noProof/>
                <w:lang w:val="ka-GE"/>
              </w:rPr>
            </w:pPr>
            <w:r>
              <w:rPr>
                <w:noProof/>
                <w:lang w:val="en-US" w:eastAsia="en-US"/>
              </w:rPr>
              <w:pict>
                <v:shape id="Picture 13" o:spid="_x0000_s1041" type="#_x0000_t75" alt="_MG_3278" style="position:absolute;margin-left:-5.15pt;margin-top:14.9pt;width:126pt;height:103.45pt;z-index:-251652096;visibility:visible;mso-position-horizontal-relative:text;mso-position-vertical-relative:text" wrapcoords="-129 0 -129 21443 21600 21443 21600 0 -129 0">
                  <v:imagedata r:id="rId29" o:title=""/>
                  <w10:wrap type="tight"/>
                </v:shape>
              </w:pict>
            </w:r>
          </w:p>
        </w:tc>
        <w:tc>
          <w:tcPr>
            <w:tcW w:w="786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ქიმაძის ნამოსახლარი</w:t>
            </w:r>
          </w:p>
        </w:tc>
        <w:tc>
          <w:tcPr>
            <w:tcW w:w="112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 xml:space="preserve">ბორჯომის მუნიციპალიტეტი, </w:t>
            </w:r>
            <w:r w:rsidRPr="00A81B6E">
              <w:rPr>
                <w:lang w:val="ka-GE"/>
              </w:rPr>
              <w:br/>
              <w:t xml:space="preserve">სოფ. ლიკანი </w:t>
            </w:r>
            <w:r w:rsidRPr="00A81B6E">
              <w:rPr>
                <w:lang w:val="ka-GE"/>
              </w:rPr>
              <w:br/>
              <w:t xml:space="preserve">(GPS კოორდ. N - 41.83059; </w:t>
            </w:r>
            <w:r w:rsidRPr="00A81B6E">
              <w:rPr>
                <w:lang w:val="ka-GE"/>
              </w:rPr>
              <w:br/>
              <w:t xml:space="preserve">O - 043.29338; </w:t>
            </w:r>
            <w:r w:rsidRPr="00A81B6E">
              <w:rPr>
                <w:lang w:val="ka-GE"/>
              </w:rPr>
              <w:br/>
              <w:t>N - 41.83038; O - 043.29288;)</w:t>
            </w:r>
          </w:p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</w:p>
        </w:tc>
        <w:tc>
          <w:tcPr>
            <w:tcW w:w="803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არქიტექტურის / არქეოლოგიური/ ეთნოგრაფიული</w:t>
            </w:r>
          </w:p>
        </w:tc>
        <w:tc>
          <w:tcPr>
            <w:tcW w:w="801" w:type="pct"/>
          </w:tcPr>
          <w:p w:rsidR="00D459E6" w:rsidRPr="00A81B6E" w:rsidRDefault="00D459E6" w:rsidP="00294EA8">
            <w:pPr>
              <w:pStyle w:val="ckhrilixml"/>
              <w:rPr>
                <w:lang w:val="ka-GE"/>
              </w:rPr>
            </w:pPr>
            <w:r w:rsidRPr="00A81B6E">
              <w:rPr>
                <w:lang w:val="ka-GE"/>
              </w:rPr>
              <w:t>სავარაუდოდ – ადრე შუა საუკუნეები</w:t>
            </w:r>
          </w:p>
        </w:tc>
      </w:tr>
    </w:tbl>
    <w:p w:rsidR="00D459E6" w:rsidRPr="00A81B6E" w:rsidRDefault="00D459E6" w:rsidP="00294EA8">
      <w:pPr>
        <w:pStyle w:val="ckhrilixml"/>
        <w:rPr>
          <w:i/>
          <w:iCs/>
          <w:lang w:val="ka-GE"/>
        </w:rPr>
      </w:pPr>
    </w:p>
    <w:p w:rsidR="00D459E6" w:rsidRPr="00A81B6E" w:rsidRDefault="00D459E6" w:rsidP="00294EA8">
      <w:pPr>
        <w:pStyle w:val="ckhrilixml"/>
        <w:rPr>
          <w:i/>
          <w:iCs/>
          <w:lang w:val="ka-GE"/>
        </w:rPr>
      </w:pPr>
    </w:p>
    <w:sectPr w:rsidR="00D459E6" w:rsidRPr="00A81B6E" w:rsidSect="00CF6A71">
      <w:pgSz w:w="12240" w:h="15840"/>
      <w:pgMar w:top="360" w:right="1440" w:bottom="9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9E6" w:rsidRDefault="00D459E6" w:rsidP="00CC66D2">
      <w:pPr>
        <w:spacing w:after="0" w:line="240" w:lineRule="auto"/>
      </w:pPr>
      <w:r>
        <w:separator/>
      </w:r>
    </w:p>
  </w:endnote>
  <w:endnote w:type="continuationSeparator" w:id="0">
    <w:p w:rsidR="00D459E6" w:rsidRDefault="00D459E6" w:rsidP="00CC6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9E6" w:rsidRDefault="00D459E6" w:rsidP="00CC66D2">
      <w:pPr>
        <w:spacing w:after="0" w:line="240" w:lineRule="auto"/>
      </w:pPr>
      <w:r>
        <w:separator/>
      </w:r>
    </w:p>
  </w:footnote>
  <w:footnote w:type="continuationSeparator" w:id="0">
    <w:p w:rsidR="00D459E6" w:rsidRDefault="00D459E6" w:rsidP="00CC66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06D71"/>
    <w:multiLevelType w:val="hybridMultilevel"/>
    <w:tmpl w:val="03D09686"/>
    <w:lvl w:ilvl="0" w:tplc="02F8279A">
      <w:start w:val="1"/>
      <w:numFmt w:val="decimal"/>
      <w:pStyle w:val="gansakutrebulinacilixm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4339"/>
    <w:rsid w:val="00007C28"/>
    <w:rsid w:val="00025429"/>
    <w:rsid w:val="000475C8"/>
    <w:rsid w:val="000728A7"/>
    <w:rsid w:val="00121E8D"/>
    <w:rsid w:val="0012279A"/>
    <w:rsid w:val="00140A09"/>
    <w:rsid w:val="0016061B"/>
    <w:rsid w:val="0017564B"/>
    <w:rsid w:val="00183165"/>
    <w:rsid w:val="001E3DF3"/>
    <w:rsid w:val="00201A1D"/>
    <w:rsid w:val="00204239"/>
    <w:rsid w:val="002272D6"/>
    <w:rsid w:val="00234339"/>
    <w:rsid w:val="00237C5E"/>
    <w:rsid w:val="00237CA4"/>
    <w:rsid w:val="002637DB"/>
    <w:rsid w:val="00294EA8"/>
    <w:rsid w:val="002B7989"/>
    <w:rsid w:val="002C4F04"/>
    <w:rsid w:val="002F271C"/>
    <w:rsid w:val="0031075D"/>
    <w:rsid w:val="00315044"/>
    <w:rsid w:val="00357C78"/>
    <w:rsid w:val="003612B7"/>
    <w:rsid w:val="003B1AC0"/>
    <w:rsid w:val="003C1624"/>
    <w:rsid w:val="003C2D2E"/>
    <w:rsid w:val="003F14AB"/>
    <w:rsid w:val="00446E49"/>
    <w:rsid w:val="00450FC1"/>
    <w:rsid w:val="004646EF"/>
    <w:rsid w:val="004904F4"/>
    <w:rsid w:val="004B6CCA"/>
    <w:rsid w:val="004E3385"/>
    <w:rsid w:val="00504439"/>
    <w:rsid w:val="00523A6E"/>
    <w:rsid w:val="00530FF6"/>
    <w:rsid w:val="00540C95"/>
    <w:rsid w:val="00591832"/>
    <w:rsid w:val="0061370B"/>
    <w:rsid w:val="00615FB5"/>
    <w:rsid w:val="00616013"/>
    <w:rsid w:val="00617128"/>
    <w:rsid w:val="006269A8"/>
    <w:rsid w:val="0064799C"/>
    <w:rsid w:val="00651F9B"/>
    <w:rsid w:val="00662CF5"/>
    <w:rsid w:val="00666EA6"/>
    <w:rsid w:val="00677AC6"/>
    <w:rsid w:val="006C3630"/>
    <w:rsid w:val="006C502D"/>
    <w:rsid w:val="006D3B03"/>
    <w:rsid w:val="006E35EF"/>
    <w:rsid w:val="006F2FAC"/>
    <w:rsid w:val="00705BDA"/>
    <w:rsid w:val="00776F92"/>
    <w:rsid w:val="00787C03"/>
    <w:rsid w:val="00794D0A"/>
    <w:rsid w:val="007970B5"/>
    <w:rsid w:val="007E714D"/>
    <w:rsid w:val="00812152"/>
    <w:rsid w:val="00826D1B"/>
    <w:rsid w:val="008645AD"/>
    <w:rsid w:val="008D42EC"/>
    <w:rsid w:val="008F15B0"/>
    <w:rsid w:val="00905008"/>
    <w:rsid w:val="00944112"/>
    <w:rsid w:val="00952A54"/>
    <w:rsid w:val="00982A5E"/>
    <w:rsid w:val="00995A91"/>
    <w:rsid w:val="009D14E8"/>
    <w:rsid w:val="009E5701"/>
    <w:rsid w:val="00A1316E"/>
    <w:rsid w:val="00A21A0E"/>
    <w:rsid w:val="00A42075"/>
    <w:rsid w:val="00A62DE1"/>
    <w:rsid w:val="00A81B6E"/>
    <w:rsid w:val="00AB646C"/>
    <w:rsid w:val="00AF660E"/>
    <w:rsid w:val="00B12DB2"/>
    <w:rsid w:val="00B15610"/>
    <w:rsid w:val="00B25454"/>
    <w:rsid w:val="00B44435"/>
    <w:rsid w:val="00B874B7"/>
    <w:rsid w:val="00B9228A"/>
    <w:rsid w:val="00BB5727"/>
    <w:rsid w:val="00BF2F5F"/>
    <w:rsid w:val="00C46359"/>
    <w:rsid w:val="00C47E44"/>
    <w:rsid w:val="00C81213"/>
    <w:rsid w:val="00CA7AD7"/>
    <w:rsid w:val="00CC5D73"/>
    <w:rsid w:val="00CC66D2"/>
    <w:rsid w:val="00CD4769"/>
    <w:rsid w:val="00CE46BD"/>
    <w:rsid w:val="00CF2B1A"/>
    <w:rsid w:val="00CF6A71"/>
    <w:rsid w:val="00D26431"/>
    <w:rsid w:val="00D3421A"/>
    <w:rsid w:val="00D35684"/>
    <w:rsid w:val="00D459E6"/>
    <w:rsid w:val="00DE5526"/>
    <w:rsid w:val="00E0662F"/>
    <w:rsid w:val="00E45491"/>
    <w:rsid w:val="00E71003"/>
    <w:rsid w:val="00E8214E"/>
    <w:rsid w:val="00E95063"/>
    <w:rsid w:val="00E976F5"/>
    <w:rsid w:val="00F0558A"/>
    <w:rsid w:val="00F2379D"/>
    <w:rsid w:val="00F24167"/>
    <w:rsid w:val="00F74220"/>
    <w:rsid w:val="00FA3F59"/>
    <w:rsid w:val="00FA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B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8F15B0"/>
    <w:pPr>
      <w:autoSpaceDE w:val="0"/>
      <w:autoSpaceDN w:val="0"/>
      <w:adjustRightInd w:val="0"/>
    </w:pPr>
    <w:rPr>
      <w:rFonts w:ascii="AcadNusx" w:hAnsi="AcadNusx" w:cs="AcadNusx"/>
      <w:color w:val="000000"/>
      <w:sz w:val="24"/>
      <w:szCs w:val="24"/>
    </w:rPr>
  </w:style>
  <w:style w:type="paragraph" w:customStyle="1" w:styleId="abzacixml">
    <w:name w:val="abzaci_xml"/>
    <w:basedOn w:val="PlainText"/>
    <w:autoRedefine/>
    <w:uiPriority w:val="99"/>
    <w:rsid w:val="00294EA8"/>
    <w:pPr>
      <w:ind w:firstLine="283"/>
      <w:jc w:val="both"/>
    </w:pPr>
    <w:rPr>
      <w:rFonts w:ascii="Sylfaen" w:hAnsi="Sylfaen" w:cs="Sylfaen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rsid w:val="008F15B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8F15B0"/>
    <w:rPr>
      <w:rFonts w:ascii="Consolas" w:hAnsi="Consolas" w:cs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523A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3A6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CC6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C66D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rsid w:val="00CC6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C66D2"/>
    <w:rPr>
      <w:rFonts w:ascii="Calibri" w:hAnsi="Calibri" w:cs="Calibri"/>
    </w:rPr>
  </w:style>
  <w:style w:type="paragraph" w:customStyle="1" w:styleId="sulcvlilebaxml">
    <w:name w:val="sul_cvlileba_xml"/>
    <w:basedOn w:val="Normal"/>
    <w:autoRedefine/>
    <w:uiPriority w:val="99"/>
    <w:rsid w:val="00294EA8"/>
    <w:pPr>
      <w:spacing w:after="0" w:line="240" w:lineRule="auto"/>
      <w:ind w:firstLine="283"/>
      <w:outlineLvl w:val="0"/>
    </w:pPr>
    <w:rPr>
      <w:rFonts w:ascii="Sylfaen" w:hAnsi="Sylfaen" w:cs="Sylfaen"/>
      <w:b/>
      <w:bCs/>
      <w:lang w:val="ru-RU" w:eastAsia="ru-RU"/>
    </w:rPr>
  </w:style>
  <w:style w:type="paragraph" w:customStyle="1" w:styleId="zogadinacilixml">
    <w:name w:val="zogadi_nacili_xml"/>
    <w:basedOn w:val="Normal"/>
    <w:autoRedefine/>
    <w:uiPriority w:val="99"/>
    <w:rsid w:val="00294EA8"/>
    <w:pPr>
      <w:keepNext/>
      <w:keepLines/>
      <w:suppressAutoHyphens/>
      <w:spacing w:before="240" w:after="0" w:line="240" w:lineRule="exact"/>
      <w:ind w:hanging="850"/>
      <w:jc w:val="center"/>
    </w:pPr>
    <w:rPr>
      <w:rFonts w:ascii="Sylfaen" w:hAnsi="Sylfaen" w:cs="Sylfaen"/>
      <w:b/>
      <w:bCs/>
    </w:rPr>
  </w:style>
  <w:style w:type="paragraph" w:customStyle="1" w:styleId="gansakutrebulinacilixml">
    <w:name w:val="gansakutrebuli_nacili_xml"/>
    <w:basedOn w:val="Normal"/>
    <w:autoRedefine/>
    <w:uiPriority w:val="99"/>
    <w:rsid w:val="00294EA8"/>
    <w:pPr>
      <w:keepNext/>
      <w:keepLines/>
      <w:numPr>
        <w:numId w:val="1"/>
      </w:numPr>
      <w:tabs>
        <w:tab w:val="clear" w:pos="720"/>
        <w:tab w:val="num" w:pos="360"/>
      </w:tabs>
      <w:suppressAutoHyphens/>
      <w:spacing w:before="240" w:after="0" w:line="240" w:lineRule="auto"/>
      <w:ind w:left="0" w:hanging="850"/>
      <w:jc w:val="center"/>
    </w:pPr>
    <w:rPr>
      <w:rFonts w:ascii="Sylfaen" w:hAnsi="Sylfaen" w:cs="Sylfaen"/>
      <w:b/>
      <w:bCs/>
    </w:rPr>
  </w:style>
  <w:style w:type="paragraph" w:customStyle="1" w:styleId="sataurixml">
    <w:name w:val="satauri_xml"/>
    <w:basedOn w:val="abzacixml"/>
    <w:autoRedefine/>
    <w:uiPriority w:val="99"/>
    <w:rsid w:val="00294EA8"/>
    <w:pPr>
      <w:jc w:val="center"/>
    </w:pPr>
    <w:rPr>
      <w:b/>
      <w:bCs/>
      <w:sz w:val="24"/>
      <w:szCs w:val="24"/>
    </w:rPr>
  </w:style>
  <w:style w:type="paragraph" w:customStyle="1" w:styleId="tarigixml">
    <w:name w:val="tarigi_xml"/>
    <w:basedOn w:val="abzacixml"/>
    <w:autoRedefine/>
    <w:uiPriority w:val="99"/>
    <w:rsid w:val="00294EA8"/>
    <w:pPr>
      <w:spacing w:before="240" w:after="240"/>
      <w:ind w:firstLine="284"/>
      <w:jc w:val="center"/>
      <w:outlineLvl w:val="0"/>
    </w:pPr>
    <w:rPr>
      <w:b/>
      <w:bCs/>
      <w:lang w:eastAsia="ru-RU"/>
    </w:rPr>
  </w:style>
  <w:style w:type="paragraph" w:customStyle="1" w:styleId="satauri2">
    <w:name w:val="satauri2"/>
    <w:basedOn w:val="Normal"/>
    <w:uiPriority w:val="99"/>
    <w:rsid w:val="00294EA8"/>
    <w:pPr>
      <w:spacing w:after="0" w:line="240" w:lineRule="auto"/>
      <w:jc w:val="center"/>
    </w:pPr>
    <w:rPr>
      <w:rFonts w:ascii="Sylfaen" w:hAnsi="Sylfaen" w:cs="Sylfaen"/>
      <w:b/>
      <w:bCs/>
    </w:rPr>
  </w:style>
  <w:style w:type="paragraph" w:customStyle="1" w:styleId="danartixml">
    <w:name w:val="danarti_xml"/>
    <w:basedOn w:val="abzacixml"/>
    <w:autoRedefine/>
    <w:uiPriority w:val="99"/>
    <w:rsid w:val="00294EA8"/>
    <w:pPr>
      <w:spacing w:before="120" w:after="120"/>
      <w:ind w:firstLine="284"/>
      <w:jc w:val="right"/>
      <w:outlineLvl w:val="0"/>
    </w:pPr>
    <w:rPr>
      <w:b/>
      <w:bCs/>
      <w:i/>
      <w:iCs/>
      <w:sz w:val="20"/>
      <w:szCs w:val="20"/>
      <w:lang w:val="ru-RU" w:eastAsia="ru-RU"/>
    </w:rPr>
  </w:style>
  <w:style w:type="paragraph" w:customStyle="1" w:styleId="khelmoceraxml">
    <w:name w:val="khelmocera_xml"/>
    <w:basedOn w:val="abzacixml"/>
    <w:autoRedefine/>
    <w:uiPriority w:val="99"/>
    <w:rsid w:val="00294EA8"/>
    <w:pPr>
      <w:spacing w:before="120" w:after="120"/>
      <w:jc w:val="left"/>
      <w:outlineLvl w:val="0"/>
    </w:pPr>
    <w:rPr>
      <w:b/>
      <w:bCs/>
      <w:sz w:val="24"/>
      <w:szCs w:val="24"/>
      <w:lang w:eastAsia="ru-RU"/>
    </w:rPr>
  </w:style>
  <w:style w:type="paragraph" w:customStyle="1" w:styleId="ckhrilixml">
    <w:name w:val="ckhrili_xml"/>
    <w:basedOn w:val="abzacixml"/>
    <w:autoRedefine/>
    <w:uiPriority w:val="99"/>
    <w:rsid w:val="00294EA8"/>
    <w:pPr>
      <w:spacing w:before="20" w:after="20"/>
      <w:ind w:firstLine="0"/>
      <w:jc w:val="left"/>
      <w:outlineLvl w:val="0"/>
    </w:pPr>
    <w:rPr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</TotalTime>
  <Pages>6</Pages>
  <Words>861</Words>
  <Characters>4909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sofochikhladze</dc:creator>
  <cp:keywords/>
  <dc:description/>
  <cp:lastModifiedBy>nvaradashvili</cp:lastModifiedBy>
  <cp:revision>79</cp:revision>
  <cp:lastPrinted>2017-06-07T05:30:00Z</cp:lastPrinted>
  <dcterms:created xsi:type="dcterms:W3CDTF">2017-03-14T13:19:00Z</dcterms:created>
  <dcterms:modified xsi:type="dcterms:W3CDTF">2017-06-07T10:51:00Z</dcterms:modified>
</cp:coreProperties>
</file>