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3CE" w:rsidRPr="00EE5420" w:rsidRDefault="005F73CE" w:rsidP="00200EE4">
      <w:pPr>
        <w:pStyle w:val="mimgebixml"/>
        <w:rPr>
          <w:lang w:val="ka-GE"/>
        </w:rPr>
      </w:pPr>
      <w:r w:rsidRPr="00EE5420">
        <w:rPr>
          <w:lang w:val="ka-GE"/>
        </w:rPr>
        <w:t xml:space="preserve">საქართველოს მთავრობის </w:t>
      </w:r>
    </w:p>
    <w:p w:rsidR="005F73CE" w:rsidRPr="00EE5420" w:rsidRDefault="005F73CE" w:rsidP="00200EE4">
      <w:pPr>
        <w:pStyle w:val="saxexml"/>
        <w:rPr>
          <w:lang w:val="ka-GE"/>
        </w:rPr>
      </w:pPr>
      <w:r w:rsidRPr="00EE5420">
        <w:rPr>
          <w:lang w:val="ka-GE"/>
        </w:rPr>
        <w:t>განკარგულება №566</w:t>
      </w:r>
    </w:p>
    <w:p w:rsidR="005F73CE" w:rsidRPr="00EE5420" w:rsidRDefault="005F73CE" w:rsidP="00200EE4">
      <w:pPr>
        <w:pStyle w:val="tarigixml"/>
        <w:rPr>
          <w:lang w:val="ka-GE"/>
        </w:rPr>
      </w:pPr>
      <w:r w:rsidRPr="00EE5420">
        <w:rPr>
          <w:lang w:val="ka-GE"/>
        </w:rPr>
        <w:t xml:space="preserve">2017 წლის 24 მარტი </w:t>
      </w:r>
    </w:p>
    <w:p w:rsidR="005F73CE" w:rsidRPr="00EE5420" w:rsidRDefault="005F73CE" w:rsidP="00200EE4">
      <w:pPr>
        <w:pStyle w:val="adgilixml"/>
        <w:rPr>
          <w:lang w:val="ka-GE"/>
        </w:rPr>
      </w:pPr>
      <w:r w:rsidRPr="00EE5420">
        <w:rPr>
          <w:lang w:val="ka-GE"/>
        </w:rPr>
        <w:t>ქ. თბილისი</w:t>
      </w:r>
    </w:p>
    <w:p w:rsidR="005F73CE" w:rsidRPr="00EE5420" w:rsidRDefault="005F73CE" w:rsidP="00200EE4">
      <w:pPr>
        <w:pStyle w:val="sataurixml"/>
        <w:rPr>
          <w:lang w:val="ka-GE"/>
        </w:rPr>
      </w:pPr>
      <w:r w:rsidRPr="00EE5420">
        <w:rPr>
          <w:lang w:val="ka-GE"/>
        </w:rPr>
        <w:t>შპს „აქტივების მართვისა და განვითარების კომპანიის“ მიერ განსახორციელებელ რიგ ღონისძიებათა შესახებ</w:t>
      </w:r>
    </w:p>
    <w:p w:rsidR="005F73CE" w:rsidRPr="00EE5420" w:rsidRDefault="00EE5420" w:rsidP="00200EE4">
      <w:pPr>
        <w:pStyle w:val="abzacixml"/>
        <w:rPr>
          <w:lang w:val="ka-GE"/>
        </w:rPr>
      </w:pPr>
      <w:r w:rsidRPr="00EE5420">
        <w:rPr>
          <w:color w:val="000000"/>
          <w:lang w:val="ka-GE"/>
        </w:rPr>
        <w:t xml:space="preserve">1. </w:t>
      </w:r>
      <w:r w:rsidR="005F73CE" w:rsidRPr="00EE5420">
        <w:rPr>
          <w:color w:val="000000"/>
          <w:lang w:val="ka-GE"/>
        </w:rPr>
        <w:t xml:space="preserve">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მე-5 მუხლის „კ“ ქვეპუნქტის შესაბამისად, შპს „აქტივების მართვისა და განვითარების კომპანიას“ ეთხოვოს, </w:t>
      </w:r>
      <w:r w:rsidR="005F73CE" w:rsidRPr="00EE5420">
        <w:rPr>
          <w:lang w:val="ka-GE"/>
        </w:rPr>
        <w:t xml:space="preserve">საკუთარი ან/და მისთვის კანონმდებლობით გამოყოფილი სახსრებით უზრუნველყოს </w:t>
      </w:r>
      <w:r w:rsidR="005F73CE" w:rsidRPr="00EE5420">
        <w:rPr>
          <w:color w:val="000000"/>
          <w:lang w:val="ka-GE"/>
        </w:rPr>
        <w:t>ქ. თბილისში</w:t>
      </w:r>
      <w:r w:rsidR="005F73CE" w:rsidRPr="00EE5420">
        <w:rPr>
          <w:lang w:val="ka-GE"/>
        </w:rPr>
        <w:t xml:space="preserve">, კრწანისის </w:t>
      </w:r>
      <w:bookmarkStart w:id="0" w:name="_GoBack"/>
      <w:bookmarkEnd w:id="0"/>
      <w:r w:rsidR="005F73CE" w:rsidRPr="00EE5420">
        <w:rPr>
          <w:lang w:val="ka-GE"/>
        </w:rPr>
        <w:t>რაიონში, გულუას მოედანთან, სსიპ − სახელმწიფო ქონების ეროვნული სააგენტოს მიერ განსაზღვრული სახელმწიფო საკუთრებაში არსებული</w:t>
      </w:r>
      <w:r w:rsidR="005F73CE" w:rsidRPr="00EE5420">
        <w:rPr>
          <w:b/>
          <w:bCs/>
          <w:lang w:val="ka-GE"/>
        </w:rPr>
        <w:t xml:space="preserve"> </w:t>
      </w:r>
      <w:r w:rsidR="005F73CE" w:rsidRPr="00EE5420">
        <w:rPr>
          <w:color w:val="000000"/>
          <w:lang w:val="ka-GE"/>
        </w:rPr>
        <w:t xml:space="preserve">ტერიტორიის </w:t>
      </w:r>
      <w:r w:rsidR="005F73CE" w:rsidRPr="00EE5420">
        <w:rPr>
          <w:lang w:val="ka-GE"/>
        </w:rPr>
        <w:t>განაშენიანების რეგულირების გეგმის შემუშავების მიზნით, შესაბამისი ღონისძიებების განხორციელება.</w:t>
      </w:r>
    </w:p>
    <w:p w:rsidR="005F73CE" w:rsidRPr="00EE5420" w:rsidRDefault="00EE5420" w:rsidP="00200EE4">
      <w:pPr>
        <w:pStyle w:val="abzacixml"/>
        <w:rPr>
          <w:lang w:val="ka-GE"/>
        </w:rPr>
      </w:pPr>
      <w:r w:rsidRPr="00EE5420">
        <w:rPr>
          <w:lang w:val="ka-GE"/>
        </w:rPr>
        <w:t xml:space="preserve">2. </w:t>
      </w:r>
      <w:r w:rsidR="005F73CE" w:rsidRPr="00EE5420">
        <w:rPr>
          <w:lang w:val="ka-GE"/>
        </w:rPr>
        <w:t>ეთხოვოთ ქ. თბილისის მუნიციპალიტეტის მერიასა და საკრებულოს, ხოლო აღმასრულებელი ხელისუფლების შესაბამის უწყებებს კომპეტენციის ფარგლებში დაევალოთ ამ განკარგულებით გათვალისწინებული ღონისძიების ხელშეწყობის უზრუნველყოფა.</w:t>
      </w:r>
    </w:p>
    <w:p w:rsidR="005F73CE" w:rsidRPr="00EE5420" w:rsidRDefault="005F73CE" w:rsidP="00200EE4">
      <w:pPr>
        <w:pStyle w:val="abzacixml"/>
        <w:rPr>
          <w:lang w:val="ka-GE"/>
        </w:rPr>
      </w:pPr>
    </w:p>
    <w:p w:rsidR="005F73CE" w:rsidRPr="00EE5420" w:rsidRDefault="005F73CE" w:rsidP="00200EE4">
      <w:pPr>
        <w:pStyle w:val="abzacixml"/>
        <w:rPr>
          <w:lang w:val="ka-GE"/>
        </w:rPr>
      </w:pPr>
      <w:r w:rsidRPr="00EE5420">
        <w:rPr>
          <w:b/>
          <w:bCs/>
          <w:lang w:val="ka-GE"/>
        </w:rPr>
        <w:t xml:space="preserve">პრემიერ-მინისტრი                                                      გიორგი კვირიკაშვილი </w:t>
      </w:r>
    </w:p>
    <w:sectPr w:rsidR="005F73CE" w:rsidRPr="00EE5420" w:rsidSect="00774F7C">
      <w:headerReference w:type="default" r:id="rId8"/>
      <w:pgSz w:w="11907" w:h="16839" w:code="9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D77" w:rsidRDefault="00E73D77" w:rsidP="00774F7C">
      <w:pPr>
        <w:spacing w:after="0" w:line="240" w:lineRule="auto"/>
      </w:pPr>
      <w:r>
        <w:separator/>
      </w:r>
    </w:p>
  </w:endnote>
  <w:endnote w:type="continuationSeparator" w:id="0">
    <w:p w:rsidR="00E73D77" w:rsidRDefault="00E73D77" w:rsidP="00774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D77" w:rsidRDefault="00E73D77" w:rsidP="00774F7C">
      <w:pPr>
        <w:spacing w:after="0" w:line="240" w:lineRule="auto"/>
      </w:pPr>
      <w:r>
        <w:separator/>
      </w:r>
    </w:p>
  </w:footnote>
  <w:footnote w:type="continuationSeparator" w:id="0">
    <w:p w:rsidR="00E73D77" w:rsidRDefault="00E73D77" w:rsidP="00774F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3CE" w:rsidRDefault="005F73CE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5F73CE" w:rsidRDefault="005F73C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B64AE"/>
    <w:multiLevelType w:val="hybridMultilevel"/>
    <w:tmpl w:val="82C64D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75B9"/>
    <w:rsid w:val="00005263"/>
    <w:rsid w:val="00076BA5"/>
    <w:rsid w:val="000802DF"/>
    <w:rsid w:val="00171B26"/>
    <w:rsid w:val="00200EE4"/>
    <w:rsid w:val="00221FDC"/>
    <w:rsid w:val="002C75B9"/>
    <w:rsid w:val="003E1C16"/>
    <w:rsid w:val="004043EB"/>
    <w:rsid w:val="004429E0"/>
    <w:rsid w:val="005673E4"/>
    <w:rsid w:val="005F73CE"/>
    <w:rsid w:val="00653E67"/>
    <w:rsid w:val="00774F7C"/>
    <w:rsid w:val="0078143E"/>
    <w:rsid w:val="0079400B"/>
    <w:rsid w:val="00A12A44"/>
    <w:rsid w:val="00A95F44"/>
    <w:rsid w:val="00B72ECE"/>
    <w:rsid w:val="00CF0E15"/>
    <w:rsid w:val="00E73D77"/>
    <w:rsid w:val="00EE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2DF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0802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rsid w:val="00774F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74F7C"/>
  </w:style>
  <w:style w:type="paragraph" w:styleId="Footer">
    <w:name w:val="footer"/>
    <w:basedOn w:val="Normal"/>
    <w:link w:val="FooterChar"/>
    <w:uiPriority w:val="99"/>
    <w:rsid w:val="00774F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74F7C"/>
  </w:style>
  <w:style w:type="paragraph" w:styleId="BalloonText">
    <w:name w:val="Balloon Text"/>
    <w:basedOn w:val="Normal"/>
    <w:link w:val="BalloonTextChar"/>
    <w:uiPriority w:val="99"/>
    <w:semiHidden/>
    <w:rsid w:val="00B72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B72ECE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200EE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200EE4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200EE4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200EE4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200EE4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00EE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rsid w:val="00242780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200EE4"/>
    <w:pPr>
      <w:spacing w:before="240" w:after="120"/>
      <w:jc w:val="center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655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5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Mirian Gamezardashvili</dc:creator>
  <cp:keywords/>
  <dc:description/>
  <cp:lastModifiedBy>Natalia Varadashvili</cp:lastModifiedBy>
  <cp:revision>4</cp:revision>
  <cp:lastPrinted>2017-03-30T06:49:00Z</cp:lastPrinted>
  <dcterms:created xsi:type="dcterms:W3CDTF">2017-03-24T12:59:00Z</dcterms:created>
  <dcterms:modified xsi:type="dcterms:W3CDTF">2017-03-30T11:41:00Z</dcterms:modified>
</cp:coreProperties>
</file>