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D6C" w:rsidRPr="00315B35" w:rsidRDefault="00194D6C" w:rsidP="00FC2953">
      <w:pPr>
        <w:pStyle w:val="abzacixml"/>
        <w:jc w:val="center"/>
        <w:rPr>
          <w:b/>
          <w:bCs/>
          <w:lang w:val="ka-GE"/>
        </w:rPr>
      </w:pPr>
      <w:r w:rsidRPr="00315B35">
        <w:rPr>
          <w:b/>
          <w:bCs/>
          <w:lang w:val="ka-GE"/>
        </w:rPr>
        <w:t>განცხადება</w:t>
      </w:r>
    </w:p>
    <w:p w:rsidR="00194D6C" w:rsidRPr="00315B35" w:rsidRDefault="00194D6C" w:rsidP="00FC2953">
      <w:pPr>
        <w:pStyle w:val="abzacixml"/>
        <w:jc w:val="center"/>
        <w:rPr>
          <w:b/>
          <w:bCs/>
          <w:lang w:val="ka-GE"/>
        </w:rPr>
      </w:pPr>
      <w:r w:rsidRPr="00315B35">
        <w:rPr>
          <w:b/>
          <w:bCs/>
          <w:lang w:val="ka-GE"/>
        </w:rPr>
        <w:t>სს „მშენდეტალის“ აქციონერთა კრების შესახებ</w:t>
      </w:r>
    </w:p>
    <w:p w:rsidR="00194D6C" w:rsidRPr="00315B35" w:rsidRDefault="00194D6C" w:rsidP="00FC2953">
      <w:pPr>
        <w:pStyle w:val="abzacixml"/>
        <w:jc w:val="center"/>
        <w:rPr>
          <w:b/>
          <w:bCs/>
          <w:lang w:val="ka-GE"/>
        </w:rPr>
      </w:pPr>
    </w:p>
    <w:p w:rsidR="00194D6C" w:rsidRPr="00315B35" w:rsidRDefault="00194D6C" w:rsidP="00FC2953">
      <w:pPr>
        <w:pStyle w:val="abzacixml"/>
        <w:rPr>
          <w:lang w:val="ka-GE"/>
        </w:rPr>
      </w:pPr>
      <w:r w:rsidRPr="00315B35">
        <w:rPr>
          <w:lang w:val="ka-GE"/>
        </w:rPr>
        <w:t>1. სს „მშენდეტალის“ აქციონერთა კრება ჩატარდება 2017 წლის 19 აპრილს</w:t>
      </w:r>
      <w:r w:rsidR="00315B35" w:rsidRPr="00315B35">
        <w:rPr>
          <w:lang w:val="ka-GE"/>
        </w:rPr>
        <w:t>,</w:t>
      </w:r>
      <w:r w:rsidRPr="00315B35">
        <w:rPr>
          <w:lang w:val="ka-GE"/>
        </w:rPr>
        <w:t xml:space="preserve"> 11 საათზე, მისამართზე: ქ. თბილისი, წერეთლის 97.</w:t>
      </w:r>
    </w:p>
    <w:p w:rsidR="00194D6C" w:rsidRPr="00315B35" w:rsidRDefault="00194D6C" w:rsidP="00FC2953">
      <w:pPr>
        <w:pStyle w:val="abzacixml"/>
        <w:rPr>
          <w:lang w:val="ka-GE"/>
        </w:rPr>
      </w:pPr>
      <w:r w:rsidRPr="00315B35">
        <w:rPr>
          <w:lang w:val="ka-GE"/>
        </w:rPr>
        <w:t>2. სს „მშენდეტალის“ აქციონერთა კრებაზე განიხილება შემდეგი საკითხები</w:t>
      </w:r>
      <w:r w:rsidR="00315B35" w:rsidRPr="00315B35">
        <w:rPr>
          <w:lang w:val="ka-GE"/>
        </w:rPr>
        <w:t>:</w:t>
      </w:r>
    </w:p>
    <w:p w:rsidR="00194D6C" w:rsidRPr="00315B35" w:rsidRDefault="00194D6C" w:rsidP="00FC2953">
      <w:pPr>
        <w:pStyle w:val="abzacixml"/>
        <w:rPr>
          <w:lang w:val="ka-GE"/>
        </w:rPr>
      </w:pPr>
      <w:r w:rsidRPr="00315B35">
        <w:rPr>
          <w:lang w:val="ka-GE"/>
        </w:rPr>
        <w:t>3. ეკონომიური მდგომარეობა, მისი გადაჭრის გზები</w:t>
      </w:r>
      <w:r w:rsidR="00315B35" w:rsidRPr="00315B35">
        <w:rPr>
          <w:lang w:val="ka-GE"/>
        </w:rPr>
        <w:t>.</w:t>
      </w:r>
    </w:p>
    <w:p w:rsidR="00194D6C" w:rsidRPr="00315B35" w:rsidRDefault="00194D6C" w:rsidP="00FC2953">
      <w:pPr>
        <w:pStyle w:val="abzacixml"/>
        <w:rPr>
          <w:lang w:val="ka-GE"/>
        </w:rPr>
      </w:pPr>
      <w:r w:rsidRPr="00315B35">
        <w:rPr>
          <w:lang w:val="ka-GE"/>
        </w:rPr>
        <w:t>4. აქციონერთა სიის დარეგულირება გადანაწილდება ფასიანი ქაღალდების მაკონტროლებელ, რეესტრისათვის გადასაცემად</w:t>
      </w:r>
      <w:r w:rsidR="00315B35" w:rsidRPr="00315B35">
        <w:rPr>
          <w:lang w:val="ka-GE"/>
        </w:rPr>
        <w:t>,</w:t>
      </w:r>
      <w:r w:rsidRPr="00315B35">
        <w:rPr>
          <w:lang w:val="ka-GE"/>
        </w:rPr>
        <w:t xml:space="preserve"> აქციების რაოდენობების სწორი გადანაწილებისათვის.</w:t>
      </w:r>
    </w:p>
    <w:p w:rsidR="00194D6C" w:rsidRPr="00315B35" w:rsidRDefault="00194D6C" w:rsidP="00FC2953">
      <w:pPr>
        <w:pStyle w:val="abzacixml"/>
        <w:rPr>
          <w:lang w:val="ka-GE"/>
        </w:rPr>
      </w:pPr>
      <w:r w:rsidRPr="00315B35">
        <w:rPr>
          <w:lang w:val="ka-GE"/>
        </w:rPr>
        <w:t>5. აქციების ან ქონების გასხვისების რეორგანიზაციის (გაყოფის) საკითხები.</w:t>
      </w:r>
    </w:p>
    <w:p w:rsidR="00194D6C" w:rsidRPr="00315B35" w:rsidRDefault="00194D6C" w:rsidP="00FC2953">
      <w:pPr>
        <w:pStyle w:val="abzacixml"/>
        <w:rPr>
          <w:lang w:val="ka-GE"/>
        </w:rPr>
      </w:pPr>
      <w:r w:rsidRPr="00315B35">
        <w:rPr>
          <w:lang w:val="ka-GE"/>
        </w:rPr>
        <w:t>6. შესწორებები და სხვადასხვა საკითხები.</w:t>
      </w:r>
    </w:p>
    <w:p w:rsidR="00194D6C" w:rsidRPr="00315B35" w:rsidRDefault="00194D6C" w:rsidP="00FC2953">
      <w:pPr>
        <w:pStyle w:val="abzacixml"/>
        <w:rPr>
          <w:b/>
          <w:bCs/>
          <w:lang w:val="ka-GE"/>
        </w:rPr>
      </w:pPr>
    </w:p>
    <w:p w:rsidR="00194D6C" w:rsidRPr="00315B35" w:rsidRDefault="00194D6C" w:rsidP="00FC2953">
      <w:pPr>
        <w:pStyle w:val="abzacixml"/>
        <w:rPr>
          <w:b/>
          <w:bCs/>
          <w:lang w:val="ka-GE"/>
        </w:rPr>
      </w:pPr>
      <w:r w:rsidRPr="00315B35">
        <w:rPr>
          <w:b/>
          <w:bCs/>
          <w:lang w:val="ka-GE"/>
        </w:rPr>
        <w:t xml:space="preserve">სს „მშენდეტალის“ დირექტორი                        </w:t>
      </w:r>
      <w:r w:rsidR="00315B35" w:rsidRPr="00315B35">
        <w:rPr>
          <w:b/>
          <w:bCs/>
          <w:lang w:val="ka-GE"/>
        </w:rPr>
        <w:t xml:space="preserve">      </w:t>
      </w:r>
      <w:r w:rsidRPr="00315B35">
        <w:rPr>
          <w:b/>
          <w:bCs/>
          <w:lang w:val="ka-GE"/>
        </w:rPr>
        <w:t xml:space="preserve">                </w:t>
      </w:r>
      <w:bookmarkStart w:id="0" w:name="_GoBack"/>
      <w:bookmarkEnd w:id="0"/>
      <w:r w:rsidRPr="00315B35">
        <w:rPr>
          <w:b/>
          <w:bCs/>
          <w:lang w:val="ka-GE"/>
        </w:rPr>
        <w:t xml:space="preserve"> ჟანვერ გოგუაძე</w:t>
      </w:r>
    </w:p>
    <w:sectPr w:rsidR="00194D6C" w:rsidRPr="00315B35" w:rsidSect="007B42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65EA6"/>
    <w:multiLevelType w:val="hybridMultilevel"/>
    <w:tmpl w:val="A19C81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42A3"/>
    <w:rsid w:val="00194D6C"/>
    <w:rsid w:val="00315B35"/>
    <w:rsid w:val="005F6144"/>
    <w:rsid w:val="007B42A3"/>
    <w:rsid w:val="00C539B7"/>
    <w:rsid w:val="00E7463C"/>
    <w:rsid w:val="00F63FC5"/>
    <w:rsid w:val="00FC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63C"/>
    <w:pPr>
      <w:spacing w:after="200" w:line="276" w:lineRule="auto"/>
    </w:pPr>
    <w:rPr>
      <w:rFonts w:cs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B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B42A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B42A3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FC2953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FC295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B2507C"/>
    <w:rPr>
      <w:rFonts w:ascii="Courier New" w:hAnsi="Courier New" w:cs="Courier New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95</Words>
  <Characters>548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TEMO</dc:creator>
  <cp:keywords/>
  <dc:description/>
  <cp:lastModifiedBy>Natalia Varadashvili</cp:lastModifiedBy>
  <cp:revision>5</cp:revision>
  <cp:lastPrinted>2017-03-29T05:43:00Z</cp:lastPrinted>
  <dcterms:created xsi:type="dcterms:W3CDTF">2017-03-28T11:17:00Z</dcterms:created>
  <dcterms:modified xsi:type="dcterms:W3CDTF">2017-03-29T08:52:00Z</dcterms:modified>
</cp:coreProperties>
</file>