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3F81" w:rsidRPr="000F433E" w:rsidRDefault="00623F81" w:rsidP="000F433E">
      <w:pPr>
        <w:pStyle w:val="mimgebixml"/>
        <w:rPr>
          <w:lang w:val="ka-GE"/>
        </w:rPr>
      </w:pPr>
      <w:r w:rsidRPr="000F433E">
        <w:rPr>
          <w:lang w:val="ka-GE"/>
        </w:rPr>
        <w:t>საქართველოს მთავრობის</w:t>
      </w:r>
    </w:p>
    <w:p w:rsidR="00623F81" w:rsidRPr="000F433E" w:rsidRDefault="00623F81" w:rsidP="000F433E">
      <w:pPr>
        <w:pStyle w:val="saxexml"/>
      </w:pPr>
      <w:r w:rsidRPr="000F433E">
        <w:t>განკარგულება №171</w:t>
      </w:r>
    </w:p>
    <w:p w:rsidR="00623F81" w:rsidRPr="000F433E" w:rsidRDefault="00623F81" w:rsidP="000F433E">
      <w:pPr>
        <w:pStyle w:val="tarigixml"/>
        <w:rPr>
          <w:lang w:val="ka-GE"/>
        </w:rPr>
      </w:pPr>
      <w:r w:rsidRPr="000F433E">
        <w:rPr>
          <w:lang w:val="ka-GE"/>
        </w:rPr>
        <w:t>2017 წლის 2 თებერვალი</w:t>
      </w:r>
    </w:p>
    <w:p w:rsidR="00623F81" w:rsidRPr="000F433E" w:rsidRDefault="00623F81" w:rsidP="000F433E">
      <w:pPr>
        <w:pStyle w:val="adgilixml"/>
        <w:rPr>
          <w:lang w:val="ka-GE"/>
        </w:rPr>
      </w:pPr>
      <w:r w:rsidRPr="000F433E">
        <w:rPr>
          <w:lang w:val="ka-GE"/>
        </w:rPr>
        <w:t>ქ.თბილისი</w:t>
      </w:r>
    </w:p>
    <w:p w:rsidR="00623F81" w:rsidRPr="000F433E" w:rsidRDefault="00623F81" w:rsidP="000F433E">
      <w:pPr>
        <w:pStyle w:val="sataurixml"/>
        <w:rPr>
          <w:lang w:val="ka-GE"/>
        </w:rPr>
      </w:pPr>
      <w:r w:rsidRPr="000F433E">
        <w:rPr>
          <w:lang w:val="ka-GE"/>
        </w:rPr>
        <w:t xml:space="preserve">საქართველოს განათლებისა და მეცნიერების სამინისტროს სისტემაში შემავალი საჯარო სამართლის იურიდიული პირის </w:t>
      </w:r>
      <w:r>
        <w:rPr>
          <w:lang w:val="ka-GE"/>
        </w:rPr>
        <w:t>−</w:t>
      </w:r>
      <w:r w:rsidRPr="000F433E">
        <w:rPr>
          <w:lang w:val="ka-GE"/>
        </w:rPr>
        <w:t xml:space="preserve"> საგანმანათლებლო დაწესებულების მანდატურის სამსახურის მიერ სახელმწიფო შესყიდვის გამარტივებული შესყიდვის საშუალებით განხორციელების შესახებ </w:t>
      </w:r>
    </w:p>
    <w:p w:rsidR="00623F81" w:rsidRPr="000F433E" w:rsidRDefault="00623F81" w:rsidP="000F433E">
      <w:pPr>
        <w:pStyle w:val="abzacixml"/>
        <w:rPr>
          <w:lang w:val="ka-GE"/>
        </w:rPr>
      </w:pPr>
      <w:r w:rsidRPr="000F433E">
        <w:rPr>
          <w:lang w:val="ka-GE"/>
        </w:rPr>
        <w:t>„სახელმწიფო შესყიდვების შესახებ“ საქართველოს კანონის 10</w:t>
      </w:r>
      <w:r w:rsidRPr="0025217C">
        <w:rPr>
          <w:vertAlign w:val="superscript"/>
          <w:lang w:val="ka-GE"/>
        </w:rPr>
        <w:t>¹</w:t>
      </w:r>
      <w:r w:rsidRPr="000F433E">
        <w:rPr>
          <w:vertAlign w:val="superscript"/>
          <w:lang w:val="ka-GE"/>
        </w:rPr>
        <w:t xml:space="preserve"> </w:t>
      </w:r>
      <w:r w:rsidRPr="000F433E">
        <w:rPr>
          <w:lang w:val="ka-GE"/>
        </w:rPr>
        <w:t xml:space="preserve">მუხლის მე-3 პუნქტის „დ“ ქვეპუნქტის შესაბამისად, სახელმწიფოებრივი და საზოგადოებრივი მნიშვნელობის ღონისძიების შეზღუდულ ვადებში შეუფერხებლად ჩატარებისა და ზოგადსაგანმანათლებლო დაწესებულების მოსწავლეებისათვის ფსიქოსოციალური მომსახურების ხელმისაწვდომობის გაზრდის მიზნით, საქართველოს განათლებისა და მეცნიერების სამინისტროს სისტემაში შემავალმა საჯარო სამართლის იურიდიულმა პირმა </w:t>
      </w:r>
      <w:r>
        <w:rPr>
          <w:lang w:val="ka-GE"/>
        </w:rPr>
        <w:t>−</w:t>
      </w:r>
      <w:r w:rsidRPr="000F433E">
        <w:rPr>
          <w:lang w:val="ka-GE"/>
        </w:rPr>
        <w:t xml:space="preserve"> საგანმანათლებლო დაწესებულების მანდატურის სამსახურმა ფსიქოსოციალური მომსახურების სახელმწიფო შესყიდვა განახორციელოს გამარტივებული შესყიდვის საშუალებით, „საქართველოს 2017 წლის სახელმწიფო ბიუჯეტის შესახებ“ საქართველოს კანონით საქართველოს განათლებისა და მეცნიერების სამინისტროს სისტემაში შემავალი საჯარო სამართლის იურიდიული პირის </w:t>
      </w:r>
      <w:r>
        <w:rPr>
          <w:lang w:val="ka-GE"/>
        </w:rPr>
        <w:t>−</w:t>
      </w:r>
      <w:r w:rsidRPr="000F433E">
        <w:rPr>
          <w:lang w:val="ka-GE"/>
        </w:rPr>
        <w:t xml:space="preserve"> საგანმანათლებლო დაწესებულების მანდატურის სამსახურისათვის გამოყოფილი ასიგნებიდან (პროგრამის დასახელება </w:t>
      </w:r>
      <w:r>
        <w:rPr>
          <w:lang w:val="ka-GE"/>
        </w:rPr>
        <w:t>−</w:t>
      </w:r>
      <w:r w:rsidRPr="000F433E">
        <w:rPr>
          <w:lang w:val="ka-GE"/>
        </w:rPr>
        <w:t xml:space="preserve"> უსაფრთხო საგანმანათლებლო გარემოს უზრუნველყოფა, პროგრამული კოდი: 32 02 03).</w:t>
      </w:r>
    </w:p>
    <w:p w:rsidR="00623F81" w:rsidRPr="000F433E" w:rsidRDefault="00623F81" w:rsidP="000F433E">
      <w:pPr>
        <w:pStyle w:val="abzacixml"/>
        <w:rPr>
          <w:lang w:val="ka-GE"/>
        </w:rPr>
      </w:pPr>
    </w:p>
    <w:p w:rsidR="00623F81" w:rsidRPr="000F433E" w:rsidRDefault="00623F81" w:rsidP="000F433E">
      <w:pPr>
        <w:pStyle w:val="abzacixml"/>
        <w:rPr>
          <w:lang w:val="ka-GE"/>
        </w:rPr>
      </w:pPr>
    </w:p>
    <w:p w:rsidR="00623F81" w:rsidRPr="000F433E" w:rsidRDefault="00623F81" w:rsidP="000F433E">
      <w:pPr>
        <w:pStyle w:val="abzacixml"/>
        <w:rPr>
          <w:b/>
          <w:bCs/>
          <w:lang w:val="ka-GE"/>
        </w:rPr>
      </w:pPr>
      <w:r w:rsidRPr="000F433E">
        <w:rPr>
          <w:b/>
          <w:bCs/>
          <w:lang w:val="ka-GE"/>
        </w:rPr>
        <w:t xml:space="preserve">პრემიერ-მინისტრი                       </w:t>
      </w:r>
      <w:r>
        <w:rPr>
          <w:b/>
          <w:bCs/>
        </w:rPr>
        <w:t xml:space="preserve">                                                        </w:t>
      </w:r>
      <w:r w:rsidRPr="000F433E">
        <w:rPr>
          <w:b/>
          <w:bCs/>
          <w:lang w:val="ka-GE"/>
        </w:rPr>
        <w:t xml:space="preserve">         გიორგი კვირიკაშვილი</w:t>
      </w:r>
    </w:p>
    <w:p w:rsidR="00623F81" w:rsidRPr="000F433E" w:rsidRDefault="00623F81" w:rsidP="000F433E">
      <w:pPr>
        <w:pStyle w:val="abzacixml"/>
        <w:rPr>
          <w:lang w:val="ka-GE"/>
        </w:rPr>
      </w:pPr>
    </w:p>
    <w:p w:rsidR="00623F81" w:rsidRPr="000F433E" w:rsidRDefault="00623F81" w:rsidP="000F433E">
      <w:pPr>
        <w:pStyle w:val="abzacixml"/>
        <w:rPr>
          <w:lang w:val="ka-GE"/>
        </w:rPr>
      </w:pPr>
    </w:p>
    <w:p w:rsidR="00623F81" w:rsidRPr="000F433E" w:rsidRDefault="00623F81" w:rsidP="000F433E">
      <w:pPr>
        <w:pStyle w:val="abzacixml"/>
        <w:rPr>
          <w:lang w:val="ka-GE"/>
        </w:rPr>
      </w:pPr>
    </w:p>
    <w:p w:rsidR="00623F81" w:rsidRPr="000F433E" w:rsidRDefault="00623F81" w:rsidP="000F433E">
      <w:pPr>
        <w:pStyle w:val="abzacixml"/>
        <w:rPr>
          <w:lang w:val="ka-GE"/>
        </w:rPr>
      </w:pPr>
    </w:p>
    <w:p w:rsidR="00623F81" w:rsidRPr="000F433E" w:rsidRDefault="00623F81" w:rsidP="000F433E">
      <w:pPr>
        <w:pStyle w:val="abzacixml"/>
        <w:rPr>
          <w:lang w:val="ka-GE"/>
        </w:rPr>
      </w:pPr>
    </w:p>
    <w:p w:rsidR="00623F81" w:rsidRPr="000F433E" w:rsidRDefault="00623F81" w:rsidP="000F433E">
      <w:pPr>
        <w:pStyle w:val="abzacixml"/>
        <w:rPr>
          <w:lang w:val="ka-GE"/>
        </w:rPr>
      </w:pPr>
    </w:p>
    <w:p w:rsidR="00623F81" w:rsidRPr="000F433E" w:rsidRDefault="00623F81" w:rsidP="000F433E">
      <w:pPr>
        <w:pStyle w:val="abzacixml"/>
        <w:rPr>
          <w:lang w:val="ka-GE"/>
        </w:rPr>
      </w:pPr>
    </w:p>
    <w:sectPr w:rsidR="00623F81" w:rsidRPr="000F433E" w:rsidSect="00BC1461">
      <w:headerReference w:type="default" r:id="rId6"/>
      <w:pgSz w:w="12240" w:h="15840"/>
      <w:pgMar w:top="1259" w:right="1134" w:bottom="1259"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3F81" w:rsidRDefault="00623F81" w:rsidP="00BC1461">
      <w:pPr>
        <w:spacing w:after="0" w:line="240" w:lineRule="auto"/>
      </w:pPr>
      <w:r>
        <w:separator/>
      </w:r>
    </w:p>
  </w:endnote>
  <w:endnote w:type="continuationSeparator" w:id="0">
    <w:p w:rsidR="00623F81" w:rsidRDefault="00623F81" w:rsidP="00BC1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3F81" w:rsidRDefault="00623F81" w:rsidP="00BC1461">
      <w:pPr>
        <w:spacing w:after="0" w:line="240" w:lineRule="auto"/>
      </w:pPr>
      <w:r>
        <w:separator/>
      </w:r>
    </w:p>
  </w:footnote>
  <w:footnote w:type="continuationSeparator" w:id="0">
    <w:p w:rsidR="00623F81" w:rsidRDefault="00623F81" w:rsidP="00BC146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F81" w:rsidRDefault="00623F81">
    <w:pPr>
      <w:pStyle w:val="Header"/>
      <w:jc w:val="right"/>
    </w:pPr>
    <w:r>
      <w:fldChar w:fldCharType="begin"/>
    </w:r>
    <w:r>
      <w:instrText xml:space="preserve"> PAGE   \* MERGEFORMAT </w:instrText>
    </w:r>
    <w:r>
      <w:fldChar w:fldCharType="separate"/>
    </w:r>
    <w:r>
      <w:rPr>
        <w:noProof/>
      </w:rPr>
      <w:t>2</w:t>
    </w:r>
    <w:r>
      <w:fldChar w:fldCharType="end"/>
    </w:r>
  </w:p>
  <w:p w:rsidR="00623F81" w:rsidRDefault="00623F8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5C23"/>
    <w:rsid w:val="00007FC3"/>
    <w:rsid w:val="000F433E"/>
    <w:rsid w:val="0010039B"/>
    <w:rsid w:val="00116C93"/>
    <w:rsid w:val="00132D8F"/>
    <w:rsid w:val="00154F06"/>
    <w:rsid w:val="0016116D"/>
    <w:rsid w:val="001662AB"/>
    <w:rsid w:val="0025217C"/>
    <w:rsid w:val="00291A94"/>
    <w:rsid w:val="002B66A6"/>
    <w:rsid w:val="00361649"/>
    <w:rsid w:val="00362D1A"/>
    <w:rsid w:val="00374ADF"/>
    <w:rsid w:val="00376D90"/>
    <w:rsid w:val="0046322F"/>
    <w:rsid w:val="00475C23"/>
    <w:rsid w:val="005411C3"/>
    <w:rsid w:val="00583ECB"/>
    <w:rsid w:val="00623F81"/>
    <w:rsid w:val="006620FD"/>
    <w:rsid w:val="00685B81"/>
    <w:rsid w:val="006C58DF"/>
    <w:rsid w:val="006C58F3"/>
    <w:rsid w:val="006F5669"/>
    <w:rsid w:val="008258BF"/>
    <w:rsid w:val="008A76A7"/>
    <w:rsid w:val="008B7A44"/>
    <w:rsid w:val="008C0207"/>
    <w:rsid w:val="008C16AE"/>
    <w:rsid w:val="009668D3"/>
    <w:rsid w:val="00993168"/>
    <w:rsid w:val="009B0BD6"/>
    <w:rsid w:val="009F3951"/>
    <w:rsid w:val="00A108B9"/>
    <w:rsid w:val="00A1704B"/>
    <w:rsid w:val="00A3023E"/>
    <w:rsid w:val="00B24583"/>
    <w:rsid w:val="00B305BA"/>
    <w:rsid w:val="00B47B62"/>
    <w:rsid w:val="00B57E02"/>
    <w:rsid w:val="00B651B8"/>
    <w:rsid w:val="00BC1461"/>
    <w:rsid w:val="00BE10F5"/>
    <w:rsid w:val="00C0320B"/>
    <w:rsid w:val="00C13F39"/>
    <w:rsid w:val="00C34AA1"/>
    <w:rsid w:val="00C853D2"/>
    <w:rsid w:val="00CD38F6"/>
    <w:rsid w:val="00CD66A9"/>
    <w:rsid w:val="00CF0D1D"/>
    <w:rsid w:val="00D31055"/>
    <w:rsid w:val="00D87C78"/>
    <w:rsid w:val="00DE5B75"/>
    <w:rsid w:val="00DF5E38"/>
    <w:rsid w:val="00E56092"/>
    <w:rsid w:val="00ED2F92"/>
    <w:rsid w:val="00F06872"/>
    <w:rsid w:val="00F20550"/>
    <w:rsid w:val="00F44427"/>
    <w:rsid w:val="00F64E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5E38"/>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B57E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B57E02"/>
    <w:rPr>
      <w:rFonts w:ascii="Segoe UI" w:hAnsi="Segoe UI" w:cs="Segoe UI"/>
      <w:sz w:val="18"/>
      <w:szCs w:val="18"/>
    </w:rPr>
  </w:style>
  <w:style w:type="paragraph" w:styleId="Header">
    <w:name w:val="header"/>
    <w:basedOn w:val="Normal"/>
    <w:link w:val="HeaderChar"/>
    <w:uiPriority w:val="99"/>
    <w:rsid w:val="00BC1461"/>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BC1461"/>
  </w:style>
  <w:style w:type="paragraph" w:styleId="Footer">
    <w:name w:val="footer"/>
    <w:basedOn w:val="Normal"/>
    <w:link w:val="FooterChar"/>
    <w:uiPriority w:val="99"/>
    <w:rsid w:val="00BC1461"/>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BC1461"/>
  </w:style>
  <w:style w:type="paragraph" w:styleId="NoSpacing">
    <w:name w:val="No Spacing"/>
    <w:uiPriority w:val="99"/>
    <w:qFormat/>
    <w:rsid w:val="008A76A7"/>
    <w:rPr>
      <w:rFonts w:ascii="Times New Roman" w:eastAsia="Times New Roman" w:hAnsi="Times New Roman"/>
      <w:sz w:val="24"/>
      <w:szCs w:val="24"/>
      <w:lang w:val="ru-RU" w:eastAsia="ru-RU"/>
    </w:rPr>
  </w:style>
  <w:style w:type="paragraph" w:customStyle="1" w:styleId="abzacixml">
    <w:name w:val="abzaci_xml"/>
    <w:basedOn w:val="PlainText"/>
    <w:autoRedefine/>
    <w:uiPriority w:val="99"/>
    <w:rsid w:val="000F433E"/>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0F433E"/>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sataurixml">
    <w:name w:val="satauri_xml"/>
    <w:basedOn w:val="abzacixml"/>
    <w:autoRedefine/>
    <w:uiPriority w:val="99"/>
    <w:rsid w:val="000F433E"/>
    <w:pPr>
      <w:spacing w:before="240" w:after="120"/>
      <w:jc w:val="center"/>
    </w:pPr>
    <w:rPr>
      <w:b/>
      <w:bCs/>
      <w:sz w:val="24"/>
      <w:szCs w:val="24"/>
    </w:rPr>
  </w:style>
  <w:style w:type="paragraph" w:customStyle="1" w:styleId="tarigixml">
    <w:name w:val="tarigi_xml"/>
    <w:basedOn w:val="abzacixml"/>
    <w:autoRedefine/>
    <w:uiPriority w:val="99"/>
    <w:rsid w:val="000F433E"/>
    <w:pPr>
      <w:spacing w:before="120" w:after="120"/>
      <w:ind w:firstLine="284"/>
      <w:jc w:val="center"/>
      <w:outlineLvl w:val="0"/>
    </w:pPr>
    <w:rPr>
      <w:b/>
      <w:bCs/>
      <w:lang w:eastAsia="ru-RU"/>
    </w:rPr>
  </w:style>
  <w:style w:type="paragraph" w:customStyle="1" w:styleId="mimgebixml">
    <w:name w:val="mimgebi_xml"/>
    <w:basedOn w:val="Normal"/>
    <w:uiPriority w:val="99"/>
    <w:rsid w:val="000F433E"/>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
    <w:uiPriority w:val="99"/>
    <w:rsid w:val="000F433E"/>
    <w:pPr>
      <w:spacing w:before="120"/>
      <w:jc w:val="center"/>
    </w:pPr>
    <w:rPr>
      <w:b/>
      <w:bCs/>
      <w:lang w:val="fr-FR"/>
    </w:rPr>
  </w:style>
  <w:style w:type="paragraph" w:customStyle="1" w:styleId="adgilixml">
    <w:name w:val="adgili_xml"/>
    <w:basedOn w:val="Normal"/>
    <w:uiPriority w:val="99"/>
    <w:rsid w:val="000F433E"/>
    <w:pPr>
      <w:spacing w:before="120" w:after="120" w:line="240" w:lineRule="auto"/>
      <w:ind w:firstLine="284"/>
      <w:jc w:val="center"/>
      <w:outlineLvl w:val="0"/>
    </w:pPr>
    <w:rPr>
      <w:rFonts w:ascii="Sylfaen" w:hAnsi="Sylfaen" w:cs="Sylfaen"/>
      <w:b/>
      <w:b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549122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206</Words>
  <Characters>1177</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ირმა ჩაფიძე</dc:creator>
  <cp:keywords/>
  <dc:description/>
  <cp:lastModifiedBy>skapanadze</cp:lastModifiedBy>
  <cp:revision>4</cp:revision>
  <cp:lastPrinted>2017-01-30T07:57:00Z</cp:lastPrinted>
  <dcterms:created xsi:type="dcterms:W3CDTF">2017-02-03T10:52:00Z</dcterms:created>
  <dcterms:modified xsi:type="dcterms:W3CDTF">2017-02-10T11:36:00Z</dcterms:modified>
</cp:coreProperties>
</file>