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415" w:rsidRPr="00B94AFB" w:rsidRDefault="00167415" w:rsidP="009704FF">
      <w:pPr>
        <w:pStyle w:val="abzacixml"/>
        <w:jc w:val="center"/>
        <w:rPr>
          <w:b/>
          <w:bCs/>
        </w:rPr>
      </w:pPr>
      <w:r w:rsidRPr="00B94AFB">
        <w:rPr>
          <w:b/>
          <w:bCs/>
          <w:lang w:val="ka-GE"/>
        </w:rPr>
        <w:t>ა ნ გ ა რ ი შ ი</w:t>
      </w:r>
    </w:p>
    <w:p w:rsidR="00167415" w:rsidRPr="00B94AFB" w:rsidRDefault="00167415" w:rsidP="009704FF">
      <w:pPr>
        <w:pStyle w:val="abzacixml"/>
        <w:jc w:val="center"/>
        <w:rPr>
          <w:b/>
          <w:bCs/>
          <w:lang w:val="ka-GE"/>
        </w:rPr>
      </w:pPr>
      <w:r w:rsidRPr="00B94AFB">
        <w:rPr>
          <w:b/>
          <w:bCs/>
          <w:lang w:val="ka-GE"/>
        </w:rPr>
        <w:t>საჯარო ინფორმაციის გაცემის</w:t>
      </w:r>
      <w:r w:rsidRPr="00B94AFB">
        <w:rPr>
          <w:b/>
          <w:bCs/>
        </w:rPr>
        <w:t xml:space="preserve"> </w:t>
      </w:r>
      <w:r w:rsidRPr="00B94AFB">
        <w:rPr>
          <w:b/>
          <w:bCs/>
          <w:lang w:val="ka-GE"/>
        </w:rPr>
        <w:t>თაობაზე</w:t>
      </w:r>
    </w:p>
    <w:p w:rsidR="00167415" w:rsidRPr="00B94AFB" w:rsidRDefault="00167415" w:rsidP="009704FF">
      <w:pPr>
        <w:pStyle w:val="abzacixml"/>
        <w:jc w:val="center"/>
        <w:rPr>
          <w:b/>
          <w:bCs/>
          <w:lang w:val="ka-GE"/>
        </w:rPr>
      </w:pPr>
    </w:p>
    <w:p w:rsidR="00167415" w:rsidRPr="009704FF" w:rsidRDefault="00167415" w:rsidP="009704FF">
      <w:pPr>
        <w:pStyle w:val="abzacixml"/>
        <w:rPr>
          <w:lang w:val="ka-GE"/>
        </w:rPr>
      </w:pPr>
      <w:r w:rsidRPr="009704FF">
        <w:rPr>
          <w:lang w:val="ka-GE"/>
        </w:rPr>
        <w:t>საქართველოს კანონის „საქართველოს ზოგადი ადმინისტრაციული კოდექსის“ 49-ე მუხლის მოთხოვნათა შესაბამისად გაცნობებთ, რომ საქართველოს ადმინისტრაციულ-ტერიტორიულ ერთეულებში (ახმეტის, გურჯაანის, დედოფლისწყაროს, თელავის, ლაგოდეხის, საგარეჯოს, სიღნაღის, ყვარლის მუნიციპალიტეტები და ქალაქ თელავის მუნიციპალიტეტი) სახელმწიფო რწმუნებულის - გუბერნატორის ადმინისტრაციაში მიმდინარე წელს საჯარო ინფორმაციის გაცემის მოთხოვნით შემოსულია 16 განცხადება, რომელთაგან ყველა მოთხოვნა დაკმაყოფილდა.</w:t>
      </w:r>
    </w:p>
    <w:p w:rsidR="00167415" w:rsidRPr="009704FF" w:rsidRDefault="00167415" w:rsidP="009704FF">
      <w:pPr>
        <w:pStyle w:val="abzacixml"/>
        <w:rPr>
          <w:lang w:val="ka-GE"/>
        </w:rPr>
      </w:pPr>
    </w:p>
    <w:p w:rsidR="00167415" w:rsidRPr="009704FF" w:rsidRDefault="00167415" w:rsidP="009704FF">
      <w:pPr>
        <w:pStyle w:val="abzacixml"/>
        <w:rPr>
          <w:lang w:val="ka-GE"/>
        </w:rPr>
      </w:pPr>
      <w:r w:rsidRPr="009704FF">
        <w:rPr>
          <w:lang w:val="ka-GE"/>
        </w:rPr>
        <w:t>ასევე გაცნობებთ, რომ მიმდინარე წელს:</w:t>
      </w:r>
    </w:p>
    <w:p w:rsidR="00167415" w:rsidRPr="009704FF" w:rsidRDefault="00167415" w:rsidP="009704FF">
      <w:pPr>
        <w:pStyle w:val="abzacixml"/>
        <w:rPr>
          <w:lang w:val="ka-GE"/>
        </w:rPr>
      </w:pPr>
      <w:r w:rsidRPr="009704FF">
        <w:rPr>
          <w:lang w:val="ka-GE"/>
        </w:rPr>
        <w:t>- სახელმწიფო რწმუნებულის - გუბერნატორის ადმინისტრაციაში საჯარო ინფორმაციაში შესწორების შეტანის მოთხოვნით განცხადება არ შემოსულა;</w:t>
      </w:r>
    </w:p>
    <w:p w:rsidR="00167415" w:rsidRPr="009704FF" w:rsidRDefault="00167415" w:rsidP="009704FF">
      <w:pPr>
        <w:pStyle w:val="abzacixml"/>
        <w:rPr>
          <w:lang w:val="ka-GE"/>
        </w:rPr>
      </w:pPr>
      <w:r w:rsidRPr="009704FF">
        <w:rPr>
          <w:lang w:val="ka-GE"/>
        </w:rPr>
        <w:t>- სახელმწიფო რწმუნებულის - გუბერნატორის ადმინისტრაციის მიერ საჯარო მონაცემთა ბაზებისა და პერსონალური მონაცემების შეგროვება, დამუშავება, შენახვა და სხვისთვის გადაცემა არ მომხდარა;</w:t>
      </w:r>
    </w:p>
    <w:p w:rsidR="00167415" w:rsidRPr="009704FF" w:rsidRDefault="00167415" w:rsidP="009704FF">
      <w:pPr>
        <w:pStyle w:val="abzacixml"/>
        <w:rPr>
          <w:lang w:val="ka-GE"/>
        </w:rPr>
      </w:pPr>
      <w:r w:rsidRPr="009704FF">
        <w:rPr>
          <w:lang w:val="ka-GE"/>
        </w:rPr>
        <w:t>- არცერთი საჯარო მოსამსახურის მიმართ არ გამოყენებულა დისციპლინური პასუხისმგებლობის ზომა;</w:t>
      </w:r>
    </w:p>
    <w:p w:rsidR="00167415" w:rsidRPr="009704FF" w:rsidRDefault="00167415" w:rsidP="009704FF">
      <w:pPr>
        <w:pStyle w:val="abzacixml"/>
        <w:rPr>
          <w:b/>
          <w:bCs/>
          <w:lang w:val="ka-GE"/>
        </w:rPr>
      </w:pPr>
      <w:r w:rsidRPr="009704FF">
        <w:rPr>
          <w:lang w:val="ka-GE"/>
        </w:rPr>
        <w:t>- საჯარო ინფორმაციის ხელმისაწვდომობის უზრუნველყოფაზე პასუხისმგებელი პირია სახელმწიფო რწმუნებულის-გუბერნატორის აპარატის უფროსი სპეციალისტი მარინა გაგანაშვილი.</w:t>
      </w:r>
    </w:p>
    <w:p w:rsidR="00167415" w:rsidRPr="009704FF" w:rsidRDefault="00167415" w:rsidP="009704FF">
      <w:pPr>
        <w:pStyle w:val="abzacixml"/>
        <w:rPr>
          <w:b/>
          <w:bCs/>
          <w:lang w:val="ka-GE"/>
        </w:rPr>
      </w:pPr>
    </w:p>
    <w:p w:rsidR="00167415" w:rsidRPr="009704FF" w:rsidRDefault="00167415" w:rsidP="009704FF">
      <w:pPr>
        <w:pStyle w:val="abzacixml"/>
        <w:rPr>
          <w:b/>
          <w:bCs/>
          <w:lang w:val="ka-GE"/>
        </w:rPr>
      </w:pPr>
    </w:p>
    <w:p w:rsidR="00167415" w:rsidRPr="009704FF" w:rsidRDefault="00167415" w:rsidP="009704FF">
      <w:pPr>
        <w:pStyle w:val="abzacixml"/>
        <w:rPr>
          <w:b/>
          <w:bCs/>
          <w:lang w:val="ka-GE"/>
        </w:rPr>
      </w:pPr>
      <w:r w:rsidRPr="009704FF">
        <w:rPr>
          <w:b/>
          <w:bCs/>
          <w:lang w:val="ka-GE"/>
        </w:rPr>
        <w:t xml:space="preserve">სახელმწიფო რწმუნებული-გუბერნატორი  </w:t>
      </w:r>
      <w:r>
        <w:rPr>
          <w:b/>
          <w:bCs/>
          <w:lang w:val="ka-GE"/>
        </w:rPr>
        <w:t xml:space="preserve">                      </w:t>
      </w:r>
      <w:r w:rsidRPr="009704FF">
        <w:rPr>
          <w:b/>
          <w:bCs/>
          <w:lang w:val="ka-GE"/>
        </w:rPr>
        <w:t>ირაკლი ქადაგიშვილი</w:t>
      </w:r>
    </w:p>
    <w:sectPr w:rsidR="00167415" w:rsidRPr="009704FF" w:rsidSect="00EE185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415" w:rsidRDefault="00167415" w:rsidP="002E717A">
      <w:pPr>
        <w:spacing w:after="0" w:line="240" w:lineRule="auto"/>
      </w:pPr>
      <w:r>
        <w:separator/>
      </w:r>
    </w:p>
  </w:endnote>
  <w:endnote w:type="continuationSeparator" w:id="0">
    <w:p w:rsidR="00167415" w:rsidRDefault="00167415" w:rsidP="002E7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415" w:rsidRDefault="00167415" w:rsidP="002E717A">
      <w:pPr>
        <w:spacing w:after="0" w:line="240" w:lineRule="auto"/>
      </w:pPr>
      <w:r>
        <w:separator/>
      </w:r>
    </w:p>
  </w:footnote>
  <w:footnote w:type="continuationSeparator" w:id="0">
    <w:p w:rsidR="00167415" w:rsidRDefault="00167415" w:rsidP="002E7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15" w:rsidRDefault="00167415">
    <w:pPr>
      <w:pStyle w:val="Header"/>
      <w:jc w:val="right"/>
    </w:pPr>
  </w:p>
  <w:p w:rsidR="00167415" w:rsidRDefault="001674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04708"/>
    <w:multiLevelType w:val="hybridMultilevel"/>
    <w:tmpl w:val="0444E28C"/>
    <w:lvl w:ilvl="0" w:tplc="55283FFC"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25B"/>
    <w:rsid w:val="00016D3E"/>
    <w:rsid w:val="00046E0F"/>
    <w:rsid w:val="0005333B"/>
    <w:rsid w:val="000659C4"/>
    <w:rsid w:val="00071743"/>
    <w:rsid w:val="00077ACC"/>
    <w:rsid w:val="000A5D46"/>
    <w:rsid w:val="000B6A9F"/>
    <w:rsid w:val="000C525B"/>
    <w:rsid w:val="0016426E"/>
    <w:rsid w:val="00167415"/>
    <w:rsid w:val="001A2E9F"/>
    <w:rsid w:val="001B4998"/>
    <w:rsid w:val="001C7E57"/>
    <w:rsid w:val="001E2FEF"/>
    <w:rsid w:val="002E717A"/>
    <w:rsid w:val="00315789"/>
    <w:rsid w:val="00325336"/>
    <w:rsid w:val="0037270A"/>
    <w:rsid w:val="003C0937"/>
    <w:rsid w:val="00460B03"/>
    <w:rsid w:val="004A0474"/>
    <w:rsid w:val="004D2366"/>
    <w:rsid w:val="005F752D"/>
    <w:rsid w:val="006132B6"/>
    <w:rsid w:val="00664F70"/>
    <w:rsid w:val="006D0E2B"/>
    <w:rsid w:val="007B587C"/>
    <w:rsid w:val="007D30A4"/>
    <w:rsid w:val="0083548C"/>
    <w:rsid w:val="008540B8"/>
    <w:rsid w:val="008B3DE0"/>
    <w:rsid w:val="008B539C"/>
    <w:rsid w:val="008B56E3"/>
    <w:rsid w:val="00950A23"/>
    <w:rsid w:val="009704FF"/>
    <w:rsid w:val="009863A1"/>
    <w:rsid w:val="009B2442"/>
    <w:rsid w:val="009C3277"/>
    <w:rsid w:val="00A40F3F"/>
    <w:rsid w:val="00B15BC3"/>
    <w:rsid w:val="00B8410D"/>
    <w:rsid w:val="00B94AFB"/>
    <w:rsid w:val="00C93B6B"/>
    <w:rsid w:val="00D37818"/>
    <w:rsid w:val="00D4273A"/>
    <w:rsid w:val="00D52769"/>
    <w:rsid w:val="00E569C0"/>
    <w:rsid w:val="00EE1858"/>
    <w:rsid w:val="00F44F1E"/>
    <w:rsid w:val="00F81650"/>
    <w:rsid w:val="00FA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85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B539C"/>
    <w:pPr>
      <w:ind w:left="720"/>
    </w:pPr>
  </w:style>
  <w:style w:type="paragraph" w:styleId="Header">
    <w:name w:val="header"/>
    <w:basedOn w:val="Normal"/>
    <w:link w:val="HeaderChar"/>
    <w:uiPriority w:val="99"/>
    <w:rsid w:val="002E71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E717A"/>
  </w:style>
  <w:style w:type="paragraph" w:styleId="Footer">
    <w:name w:val="footer"/>
    <w:basedOn w:val="Normal"/>
    <w:link w:val="FooterChar"/>
    <w:uiPriority w:val="99"/>
    <w:rsid w:val="002E71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E717A"/>
  </w:style>
  <w:style w:type="paragraph" w:styleId="BalloonText">
    <w:name w:val="Balloon Text"/>
    <w:basedOn w:val="Normal"/>
    <w:link w:val="BalloonTextChar"/>
    <w:uiPriority w:val="99"/>
    <w:semiHidden/>
    <w:rsid w:val="00016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6D3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016D3E"/>
    <w:rPr>
      <w:color w:val="0000FF"/>
      <w:u w:val="single"/>
    </w:rPr>
  </w:style>
  <w:style w:type="paragraph" w:customStyle="1" w:styleId="abzacixml">
    <w:name w:val="abzaci_xml"/>
    <w:basedOn w:val="PlainText"/>
    <w:autoRedefine/>
    <w:uiPriority w:val="99"/>
    <w:rsid w:val="009704F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704F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316</TotalTime>
  <Pages>1</Pages>
  <Words>178</Words>
  <Characters>1017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</dc:creator>
  <cp:keywords/>
  <dc:description/>
  <cp:lastModifiedBy>nvaradashvili</cp:lastModifiedBy>
  <cp:revision>26</cp:revision>
  <cp:lastPrinted>2016-12-02T07:14:00Z</cp:lastPrinted>
  <dcterms:created xsi:type="dcterms:W3CDTF">2015-12-07T08:09:00Z</dcterms:created>
  <dcterms:modified xsi:type="dcterms:W3CDTF">2016-12-09T12:35:00Z</dcterms:modified>
</cp:coreProperties>
</file>