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56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206"/>
        <w:gridCol w:w="1400"/>
        <w:gridCol w:w="1417"/>
        <w:gridCol w:w="1843"/>
        <w:gridCol w:w="1640"/>
        <w:gridCol w:w="1956"/>
      </w:tblGrid>
      <w:tr w:rsidR="007E606D" w:rsidRPr="000768E1" w:rsidTr="004165F6">
        <w:tc>
          <w:tcPr>
            <w:tcW w:w="494" w:type="dxa"/>
          </w:tcPr>
          <w:p w:rsidR="007E606D" w:rsidRPr="000768E1" w:rsidRDefault="007E606D" w:rsidP="000467A6">
            <w:pPr>
              <w:rPr>
                <w:rFonts w:ascii="SPParliament" w:hAnsi="SPParliament" w:cs="SPParliament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2206" w:type="dxa"/>
          </w:tcPr>
          <w:p w:rsidR="007E606D" w:rsidRPr="007F4DF4" w:rsidRDefault="007E606D" w:rsidP="000467A6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pl-PL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400" w:type="dxa"/>
          </w:tcPr>
          <w:p w:rsidR="007E606D" w:rsidRPr="007F4DF4" w:rsidRDefault="007E606D" w:rsidP="000467A6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ლიცენზიის </w:t>
            </w:r>
            <w:r w:rsidRPr="007F4DF4"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     </w:t>
            </w: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1417" w:type="dxa"/>
          </w:tcPr>
          <w:p w:rsidR="007E606D" w:rsidRPr="007F4DF4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გაცემის თარიღი</w:t>
            </w:r>
          </w:p>
        </w:tc>
        <w:tc>
          <w:tcPr>
            <w:tcW w:w="1843" w:type="dxa"/>
          </w:tcPr>
          <w:p w:rsidR="007E606D" w:rsidRPr="007F4DF4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საქმიანობის სახე</w:t>
            </w:r>
          </w:p>
        </w:tc>
        <w:tc>
          <w:tcPr>
            <w:tcW w:w="1640" w:type="dxa"/>
          </w:tcPr>
          <w:p w:rsidR="007E606D" w:rsidRPr="007F4DF4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1956" w:type="dxa"/>
          </w:tcPr>
          <w:p w:rsidR="007E606D" w:rsidRPr="007F4DF4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7F4DF4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7E606D" w:rsidRPr="000768E1" w:rsidTr="004165F6">
        <w:trPr>
          <w:trHeight w:val="5273"/>
        </w:trPr>
        <w:tc>
          <w:tcPr>
            <w:tcW w:w="494" w:type="dxa"/>
          </w:tcPr>
          <w:p w:rsidR="007E606D" w:rsidRPr="00670DBC" w:rsidRDefault="007E606D" w:rsidP="000467A6">
            <w:pPr>
              <w:rPr>
                <w:rFonts w:ascii="Sylfaen" w:hAnsi="Sylfaen" w:cs="Sylfaen"/>
                <w:lang w:val="pl-PL"/>
              </w:rPr>
            </w:pPr>
          </w:p>
          <w:p w:rsidR="007E606D" w:rsidRPr="00EE3B72" w:rsidRDefault="007E606D" w:rsidP="000467A6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</w:t>
            </w:r>
            <w:r w:rsidRPr="00EE3B72">
              <w:rPr>
                <w:rFonts w:ascii="Sylfaen" w:hAnsi="Sylfaen" w:cs="Sylfaen"/>
                <w:sz w:val="20"/>
                <w:szCs w:val="20"/>
              </w:rPr>
              <w:t>.</w:t>
            </w:r>
          </w:p>
        </w:tc>
        <w:tc>
          <w:tcPr>
            <w:tcW w:w="2206" w:type="dxa"/>
          </w:tcPr>
          <w:p w:rsidR="007E606D" w:rsidRDefault="007E606D" w:rsidP="000467A6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7E606D" w:rsidRPr="00D04445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D04445">
              <w:rPr>
                <w:rFonts w:ascii="Sylfaen" w:hAnsi="Sylfaen" w:cs="Sylfaen"/>
                <w:sz w:val="20"/>
                <w:szCs w:val="20"/>
              </w:rPr>
              <w:t>შპს</w:t>
            </w:r>
            <w:r w:rsidRPr="00D0444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4165F6">
              <w:rPr>
                <w:rFonts w:ascii="Sylfaen" w:hAnsi="Sylfaen" w:cs="Sylfaen"/>
                <w:sz w:val="20"/>
                <w:szCs w:val="20"/>
              </w:rPr>
              <w:t>„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ჯრკომ</w:t>
            </w:r>
            <w:r w:rsidRPr="00D04445">
              <w:rPr>
                <w:rFonts w:ascii="Sylfaen" w:hAnsi="Sylfaen" w:cs="Sylfaen"/>
                <w:sz w:val="20"/>
                <w:szCs w:val="20"/>
              </w:rPr>
              <w:t>“</w:t>
            </w:r>
          </w:p>
          <w:p w:rsidR="007E606D" w:rsidRPr="00D04445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7E606D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მის</w:t>
            </w:r>
            <w:r>
              <w:rPr>
                <w:rFonts w:ascii="Sylfaen" w:hAnsi="Sylfaen" w:cs="Sylfaen"/>
                <w:sz w:val="20"/>
                <w:szCs w:val="20"/>
              </w:rPr>
              <w:t>.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ქ. თბილისი, </w:t>
            </w:r>
          </w:p>
          <w:p w:rsidR="007E606D" w:rsidRDefault="007E606D" w:rsidP="00FA147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3C5FC5">
              <w:rPr>
                <w:rFonts w:ascii="Sylfaen" w:hAnsi="Sylfaen" w:cs="Sylfaen"/>
                <w:sz w:val="20"/>
                <w:szCs w:val="20"/>
                <w:lang w:val="ka-GE"/>
              </w:rPr>
              <w:t>წერეთლის გამზ. 95ა</w:t>
            </w:r>
          </w:p>
          <w:p w:rsidR="007E606D" w:rsidRDefault="007E606D" w:rsidP="00FA147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ტელ</w:t>
            </w:r>
            <w:r>
              <w:rPr>
                <w:rFonts w:ascii="Sylfaen" w:hAnsi="Sylfaen" w:cs="Sylfaen"/>
                <w:sz w:val="20"/>
                <w:szCs w:val="20"/>
              </w:rPr>
              <w:t>.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: </w:t>
            </w:r>
            <w:r w:rsidRPr="003C5FC5">
              <w:rPr>
                <w:rFonts w:ascii="Sylfaen" w:hAnsi="Sylfaen" w:cs="Sylfaen"/>
                <w:sz w:val="20"/>
                <w:szCs w:val="20"/>
                <w:lang w:val="ka-GE"/>
              </w:rPr>
              <w:t>2209952</w:t>
            </w:r>
            <w:r w:rsidRPr="00FA147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; </w:t>
            </w:r>
          </w:p>
          <w:p w:rsidR="007E606D" w:rsidRPr="007F3F6F" w:rsidRDefault="007E606D" w:rsidP="00FA147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ფაქსი: </w:t>
            </w:r>
            <w:r w:rsidRPr="003C5FC5">
              <w:rPr>
                <w:rFonts w:ascii="Sylfaen" w:hAnsi="Sylfaen" w:cs="Sylfaen"/>
                <w:sz w:val="20"/>
                <w:szCs w:val="20"/>
                <w:lang w:val="ka-GE"/>
              </w:rPr>
              <w:t>2209952</w:t>
            </w:r>
          </w:p>
        </w:tc>
        <w:tc>
          <w:tcPr>
            <w:tcW w:w="1400" w:type="dxa"/>
          </w:tcPr>
          <w:p w:rsidR="007E606D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7E606D" w:rsidRPr="00ED186B" w:rsidRDefault="007E606D" w:rsidP="00ED186B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es-ES"/>
              </w:rPr>
              <w:t>№</w:t>
            </w:r>
            <w:r>
              <w:rPr>
                <w:rFonts w:ascii="Sylfaen" w:hAnsi="Sylfaen" w:cs="Sylfaen"/>
                <w:sz w:val="20"/>
                <w:szCs w:val="20"/>
              </w:rPr>
              <w:t>F100</w:t>
            </w:r>
          </w:p>
        </w:tc>
        <w:tc>
          <w:tcPr>
            <w:tcW w:w="1417" w:type="dxa"/>
          </w:tcPr>
          <w:p w:rsidR="007E606D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7E606D" w:rsidRPr="00B34AF9" w:rsidRDefault="007E606D" w:rsidP="00F61579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15/09/2016</w:t>
            </w:r>
          </w:p>
        </w:tc>
        <w:tc>
          <w:tcPr>
            <w:tcW w:w="1843" w:type="dxa"/>
          </w:tcPr>
          <w:p w:rsidR="007E606D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7E606D" w:rsidRPr="0010791A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რადიოსიხშირუ</w:t>
            </w:r>
            <w:r>
              <w:rPr>
                <w:rFonts w:ascii="Sylfaen" w:hAnsi="Sylfaen" w:cs="Sylfae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ლი სპექტრით სარგებლობის</w:t>
            </w:r>
          </w:p>
          <w:p w:rsidR="007E606D" w:rsidRPr="001E2786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ლიცენზია</w:t>
            </w:r>
          </w:p>
          <w:p w:rsidR="007E606D" w:rsidRPr="00A263DD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640" w:type="dxa"/>
          </w:tcPr>
          <w:p w:rsidR="007E606D" w:rsidRDefault="007E606D" w:rsidP="000467A6">
            <w:pPr>
              <w:ind w:right="-260"/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</w:p>
          <w:p w:rsidR="007E606D" w:rsidRDefault="007E606D" w:rsidP="005B648A">
            <w:pPr>
              <w:ind w:right="-260"/>
              <w:rPr>
                <w:rFonts w:ascii="Sylfaen" w:hAnsi="Sylfaen" w:cs="Sylfaen"/>
                <w:sz w:val="20"/>
                <w:szCs w:val="20"/>
              </w:rPr>
            </w:pP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რეგისტრირებ</w:t>
            </w:r>
            <w:r>
              <w:rPr>
                <w:rFonts w:ascii="Sylfaen" w:hAnsi="Sylfaen" w:cs="Sylfaen"/>
                <w:sz w:val="20"/>
                <w:szCs w:val="20"/>
              </w:rPr>
              <w:t>-</w:t>
            </w:r>
            <w:r w:rsidRPr="001E2786">
              <w:rPr>
                <w:rFonts w:ascii="Sylfaen" w:hAnsi="Sylfaen" w:cs="Sylfaen"/>
                <w:sz w:val="20"/>
                <w:szCs w:val="20"/>
                <w:lang w:val="ka-GE"/>
              </w:rPr>
              <w:t>ულია: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დიდუბე-ჩუღურეთის რაიონის სასამართლოს მიერ 2004 წლის</w:t>
            </w:r>
          </w:p>
          <w:p w:rsidR="007E606D" w:rsidRPr="00BB16FD" w:rsidRDefault="007E606D" w:rsidP="005B648A">
            <w:pPr>
              <w:ind w:right="-260"/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8 ივნისს. ს/ნ </w:t>
            </w:r>
            <w:r w:rsidRPr="005B648A">
              <w:rPr>
                <w:rFonts w:ascii="Sylfaen" w:hAnsi="Sylfaen" w:cs="Sylfaen"/>
                <w:sz w:val="20"/>
                <w:szCs w:val="20"/>
                <w:lang w:val="ka-GE"/>
              </w:rPr>
              <w:t>202232896</w:t>
            </w:r>
          </w:p>
        </w:tc>
        <w:tc>
          <w:tcPr>
            <w:tcW w:w="1956" w:type="dxa"/>
          </w:tcPr>
          <w:p w:rsidR="007E606D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7E606D" w:rsidRPr="00670DBC" w:rsidRDefault="007E606D" w:rsidP="000467A6">
            <w:pPr>
              <w:rPr>
                <w:rFonts w:ascii="Sylfaen" w:hAnsi="Sylfaen" w:cs="Sylfaen"/>
                <w:sz w:val="20"/>
                <w:szCs w:val="20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საქართველოს კომუნიკაციების ეროვნული კომისია</w:t>
            </w:r>
          </w:p>
          <w:p w:rsidR="007E606D" w:rsidRPr="00670DBC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ქ. თბილისი 0144         ქეთევან წამებულის გამზ.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ბოჭორმის </w:t>
            </w:r>
            <w:r w:rsidRPr="00670DBC">
              <w:rPr>
                <w:rFonts w:ascii="Sylfaen" w:hAnsi="Sylfaen" w:cs="Sylfaen"/>
                <w:sz w:val="20"/>
                <w:szCs w:val="20"/>
              </w:rPr>
              <w:t xml:space="preserve">              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ქ. 50/18</w:t>
            </w:r>
          </w:p>
          <w:p w:rsidR="007E606D" w:rsidRPr="00670DBC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ტელ</w:t>
            </w:r>
            <w:r>
              <w:rPr>
                <w:rFonts w:ascii="Sylfaen" w:hAnsi="Sylfaen" w:cs="Sylfaen"/>
                <w:sz w:val="20"/>
                <w:szCs w:val="20"/>
              </w:rPr>
              <w:t>.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: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92 16 67</w:t>
            </w:r>
          </w:p>
          <w:p w:rsidR="007E606D" w:rsidRPr="00670DBC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ფაქსი: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9216 25</w:t>
            </w:r>
          </w:p>
          <w:p w:rsidR="007E606D" w:rsidRDefault="007E606D" w:rsidP="000467A6">
            <w:pPr>
              <w:rPr>
                <w:rFonts w:ascii="Sylfaen" w:hAnsi="Sylfaen" w:cs="Sylfaen"/>
                <w:sz w:val="20"/>
                <w:szCs w:val="20"/>
              </w:rPr>
            </w:pP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>ელ-ფოსტა: post@gncc.</w:t>
            </w:r>
            <w:r w:rsidRPr="00670DBC">
              <w:rPr>
                <w:rFonts w:ascii="Sylfaen" w:hAnsi="Sylfaen" w:cs="Sylfaen"/>
                <w:sz w:val="20"/>
                <w:szCs w:val="20"/>
              </w:rPr>
              <w:t>ge</w:t>
            </w:r>
            <w:r w:rsidRPr="00670DBC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7E606D" w:rsidRPr="00670DBC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7E606D" w:rsidRPr="00670DBC" w:rsidRDefault="007E606D" w:rsidP="000467A6">
            <w:pPr>
              <w:pStyle w:val="NormalWeb"/>
              <w:jc w:val="center"/>
              <w:rPr>
                <w:rFonts w:ascii="Sylfaen" w:hAnsi="Sylfaen" w:cs="Sylfaen"/>
                <w:lang w:val="ka-GE"/>
              </w:rPr>
            </w:pPr>
          </w:p>
        </w:tc>
      </w:tr>
    </w:tbl>
    <w:p w:rsidR="007E606D" w:rsidRPr="00775083" w:rsidRDefault="007E606D" w:rsidP="008C11F0">
      <w:pPr>
        <w:rPr>
          <w:lang w:val="ka-GE"/>
        </w:rPr>
      </w:pPr>
    </w:p>
    <w:p w:rsidR="007E606D" w:rsidRPr="00775083" w:rsidRDefault="007E606D" w:rsidP="008C11F0">
      <w:pPr>
        <w:rPr>
          <w:lang w:val="ka-GE"/>
        </w:rPr>
      </w:pPr>
    </w:p>
    <w:p w:rsidR="007E606D" w:rsidRPr="00921A17" w:rsidRDefault="007E606D" w:rsidP="008C11F0">
      <w:pPr>
        <w:rPr>
          <w:lang w:val="ka-GE"/>
        </w:rPr>
      </w:pPr>
    </w:p>
    <w:p w:rsidR="007E606D" w:rsidRDefault="007E606D" w:rsidP="008C11F0"/>
    <w:p w:rsidR="007E606D" w:rsidRDefault="007E606D" w:rsidP="008C11F0"/>
    <w:p w:rsidR="007E606D" w:rsidRDefault="007E606D" w:rsidP="008C11F0"/>
    <w:p w:rsidR="007E606D" w:rsidRDefault="007E606D" w:rsidP="008C11F0"/>
    <w:p w:rsidR="007E606D" w:rsidRDefault="007E606D" w:rsidP="008C11F0"/>
    <w:p w:rsidR="007E606D" w:rsidRDefault="007E606D" w:rsidP="008C11F0"/>
    <w:p w:rsidR="007E606D" w:rsidRDefault="007E606D" w:rsidP="008C11F0"/>
    <w:p w:rsidR="007E606D" w:rsidRDefault="007E606D" w:rsidP="008C11F0"/>
    <w:p w:rsidR="007E606D" w:rsidRDefault="007E606D" w:rsidP="008C11F0"/>
    <w:p w:rsidR="007E606D" w:rsidRDefault="007E606D" w:rsidP="008C11F0"/>
    <w:p w:rsidR="007E606D" w:rsidRPr="00492300" w:rsidRDefault="007E606D" w:rsidP="008C11F0"/>
    <w:p w:rsidR="007E606D" w:rsidRPr="00921A17" w:rsidRDefault="007E606D" w:rsidP="008C11F0">
      <w:pPr>
        <w:rPr>
          <w:lang w:val="ka-GE"/>
        </w:rPr>
      </w:pPr>
    </w:p>
    <w:p w:rsidR="007E606D" w:rsidRDefault="007E606D" w:rsidP="008C11F0">
      <w:pPr>
        <w:rPr>
          <w:rFonts w:ascii="Sylfaen" w:hAnsi="Sylfaen" w:cs="Sylfaen"/>
        </w:rPr>
      </w:pPr>
    </w:p>
    <w:p w:rsidR="007E606D" w:rsidRDefault="007E606D" w:rsidP="008C11F0">
      <w:pPr>
        <w:rPr>
          <w:rFonts w:ascii="Sylfaen" w:hAnsi="Sylfaen" w:cs="Sylfaen"/>
        </w:rPr>
      </w:pPr>
    </w:p>
    <w:p w:rsidR="007E606D" w:rsidRDefault="007E606D" w:rsidP="008C11F0">
      <w:pPr>
        <w:rPr>
          <w:rFonts w:ascii="Sylfaen" w:hAnsi="Sylfaen" w:cs="Sylfaen"/>
        </w:rPr>
      </w:pPr>
    </w:p>
    <w:p w:rsidR="007E606D" w:rsidRDefault="007E606D" w:rsidP="008C11F0">
      <w:pPr>
        <w:rPr>
          <w:rFonts w:ascii="Sylfaen" w:hAnsi="Sylfaen" w:cs="Sylfaen"/>
          <w:lang w:val="ka-GE"/>
        </w:rPr>
      </w:pPr>
    </w:p>
    <w:p w:rsidR="007E606D" w:rsidRPr="00A35326" w:rsidRDefault="007E606D" w:rsidP="008C11F0">
      <w:pPr>
        <w:rPr>
          <w:rFonts w:ascii="Sylfaen" w:hAnsi="Sylfaen" w:cs="Sylfaen"/>
          <w:lang w:val="ka-GE"/>
        </w:rPr>
      </w:pPr>
    </w:p>
    <w:tbl>
      <w:tblPr>
        <w:tblW w:w="107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1"/>
        <w:gridCol w:w="1076"/>
        <w:gridCol w:w="1529"/>
        <w:gridCol w:w="948"/>
        <w:gridCol w:w="1041"/>
        <w:gridCol w:w="2343"/>
        <w:gridCol w:w="1260"/>
      </w:tblGrid>
      <w:tr w:rsidR="007E606D" w:rsidRPr="00775083">
        <w:trPr>
          <w:trHeight w:val="496"/>
        </w:trPr>
        <w:tc>
          <w:tcPr>
            <w:tcW w:w="2531" w:type="dxa"/>
          </w:tcPr>
          <w:p w:rsidR="007E606D" w:rsidRPr="00921A17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076" w:type="dxa"/>
          </w:tcPr>
          <w:p w:rsidR="007E606D" w:rsidRPr="00921A17" w:rsidRDefault="007E606D" w:rsidP="000467A6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7E606D" w:rsidRPr="00921A17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განახლება</w:t>
            </w:r>
          </w:p>
        </w:tc>
        <w:tc>
          <w:tcPr>
            <w:tcW w:w="1529" w:type="dxa"/>
          </w:tcPr>
          <w:p w:rsidR="007E606D" w:rsidRPr="00921A17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</w:p>
          <w:p w:rsidR="007E606D" w:rsidRPr="00921A17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გასაჩივრება</w:t>
            </w:r>
          </w:p>
        </w:tc>
        <w:tc>
          <w:tcPr>
            <w:tcW w:w="948" w:type="dxa"/>
          </w:tcPr>
          <w:p w:rsidR="007E606D" w:rsidRPr="00921A17" w:rsidRDefault="007E606D" w:rsidP="000467A6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7E606D" w:rsidRPr="00921A17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გაუქმება</w:t>
            </w:r>
          </w:p>
        </w:tc>
        <w:tc>
          <w:tcPr>
            <w:tcW w:w="1041" w:type="dxa"/>
          </w:tcPr>
          <w:p w:rsidR="007E606D" w:rsidRPr="00921A17" w:rsidRDefault="007E606D" w:rsidP="000467A6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7E606D" w:rsidRPr="00921A17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შეჩერება</w:t>
            </w:r>
          </w:p>
        </w:tc>
        <w:tc>
          <w:tcPr>
            <w:tcW w:w="2343" w:type="dxa"/>
          </w:tcPr>
          <w:p w:rsidR="007E606D" w:rsidRPr="00921A17" w:rsidRDefault="007E606D" w:rsidP="000467A6">
            <w:pPr>
              <w:tabs>
                <w:tab w:val="left" w:pos="1618"/>
              </w:tabs>
              <w:jc w:val="right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7E606D" w:rsidRPr="00921A17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ცვლილებები/შენიშვნები</w:t>
            </w:r>
          </w:p>
        </w:tc>
        <w:tc>
          <w:tcPr>
            <w:tcW w:w="1260" w:type="dxa"/>
          </w:tcPr>
          <w:p w:rsidR="007E606D" w:rsidRPr="00921A17" w:rsidRDefault="007E606D" w:rsidP="000467A6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7E606D" w:rsidRPr="00921A17" w:rsidRDefault="007E606D" w:rsidP="000467A6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921A17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გაუქმება</w:t>
            </w:r>
          </w:p>
        </w:tc>
      </w:tr>
      <w:tr w:rsidR="007E606D" w:rsidRPr="00D9469A">
        <w:trPr>
          <w:trHeight w:val="6353"/>
        </w:trPr>
        <w:tc>
          <w:tcPr>
            <w:tcW w:w="2531" w:type="dxa"/>
          </w:tcPr>
          <w:p w:rsidR="007E606D" w:rsidRDefault="007E606D" w:rsidP="000467A6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ვახტანგ აბაშიძე 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–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საქართველოს კომუნიკაციების ეროვნული კომისიის თავმჯდომარე</w:t>
            </w:r>
          </w:p>
          <w:p w:rsidR="007E606D" w:rsidRDefault="007E606D" w:rsidP="000467A6">
            <w:pPr>
              <w:spacing w:line="276" w:lineRule="auto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076" w:type="dxa"/>
          </w:tcPr>
          <w:p w:rsidR="007E606D" w:rsidRPr="000768E1" w:rsidRDefault="007E606D" w:rsidP="000467A6">
            <w:pPr>
              <w:rPr>
                <w:rFonts w:ascii="LitNusx" w:hAnsi="LitNusx" w:cs="LitNusx"/>
              </w:rPr>
            </w:pPr>
          </w:p>
        </w:tc>
        <w:tc>
          <w:tcPr>
            <w:tcW w:w="1529" w:type="dxa"/>
          </w:tcPr>
          <w:p w:rsidR="007E606D" w:rsidRPr="000768E1" w:rsidRDefault="007E606D" w:rsidP="000467A6">
            <w:pPr>
              <w:rPr>
                <w:lang w:val="ka-GE"/>
              </w:rPr>
            </w:pPr>
          </w:p>
        </w:tc>
        <w:tc>
          <w:tcPr>
            <w:tcW w:w="948" w:type="dxa"/>
          </w:tcPr>
          <w:p w:rsidR="007E606D" w:rsidRPr="000768E1" w:rsidRDefault="007E606D" w:rsidP="000467A6">
            <w:pPr>
              <w:rPr>
                <w:rFonts w:ascii="LitNusx" w:hAnsi="LitNusx" w:cs="LitNusx"/>
                <w:lang w:val="ka-GE"/>
              </w:rPr>
            </w:pPr>
          </w:p>
        </w:tc>
        <w:tc>
          <w:tcPr>
            <w:tcW w:w="1041" w:type="dxa"/>
          </w:tcPr>
          <w:p w:rsidR="007E606D" w:rsidRPr="000768E1" w:rsidRDefault="007E606D" w:rsidP="000467A6">
            <w:pPr>
              <w:rPr>
                <w:rFonts w:ascii="LitNusx" w:hAnsi="LitNusx" w:cs="LitNusx"/>
                <w:lang w:val="ka-GE"/>
              </w:rPr>
            </w:pPr>
          </w:p>
        </w:tc>
        <w:tc>
          <w:tcPr>
            <w:tcW w:w="2343" w:type="dxa"/>
          </w:tcPr>
          <w:p w:rsidR="007E606D" w:rsidRPr="00D100F3" w:rsidRDefault="007E606D" w:rsidP="00F013D5">
            <w:pPr>
              <w:pStyle w:val="NormalWeb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</w:tcPr>
          <w:p w:rsidR="007E606D" w:rsidRPr="00AF6AF9" w:rsidRDefault="007E606D" w:rsidP="000467A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:rsidR="007E606D" w:rsidRDefault="007E606D" w:rsidP="008C11F0">
      <w:pPr>
        <w:rPr>
          <w:rFonts w:ascii="Sylfaen" w:hAnsi="Sylfaen" w:cs="Sylfaen"/>
          <w:lang w:val="ka-GE"/>
        </w:rPr>
      </w:pPr>
    </w:p>
    <w:p w:rsidR="007E606D" w:rsidRDefault="007E606D" w:rsidP="008C11F0">
      <w:pPr>
        <w:rPr>
          <w:rFonts w:ascii="Sylfaen" w:hAnsi="Sylfaen" w:cs="Sylfaen"/>
          <w:lang w:val="ka-GE"/>
        </w:rPr>
      </w:pPr>
    </w:p>
    <w:p w:rsidR="007E606D" w:rsidRDefault="007E606D" w:rsidP="008C11F0">
      <w:pPr>
        <w:rPr>
          <w:rFonts w:ascii="Sylfaen" w:hAnsi="Sylfaen" w:cs="Sylfaen"/>
          <w:lang w:val="ka-GE"/>
        </w:rPr>
      </w:pPr>
    </w:p>
    <w:p w:rsidR="007E606D" w:rsidRDefault="007E606D" w:rsidP="008C11F0">
      <w:pPr>
        <w:rPr>
          <w:rFonts w:ascii="Sylfaen" w:hAnsi="Sylfaen" w:cs="Sylfaen"/>
          <w:lang w:val="ka-GE"/>
        </w:rPr>
      </w:pPr>
    </w:p>
    <w:p w:rsidR="007E606D" w:rsidRDefault="007E606D" w:rsidP="008C11F0">
      <w:pPr>
        <w:rPr>
          <w:rFonts w:ascii="Sylfaen" w:hAnsi="Sylfaen" w:cs="Sylfaen"/>
          <w:lang w:val="ka-GE"/>
        </w:rPr>
      </w:pPr>
    </w:p>
    <w:sectPr w:rsidR="007E606D" w:rsidSect="004923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1F0"/>
    <w:rsid w:val="000467A6"/>
    <w:rsid w:val="000768E1"/>
    <w:rsid w:val="0010791A"/>
    <w:rsid w:val="001E2786"/>
    <w:rsid w:val="002B6ED7"/>
    <w:rsid w:val="003035AA"/>
    <w:rsid w:val="00317EBE"/>
    <w:rsid w:val="003C5FC5"/>
    <w:rsid w:val="004165F6"/>
    <w:rsid w:val="00492300"/>
    <w:rsid w:val="00546318"/>
    <w:rsid w:val="005B648A"/>
    <w:rsid w:val="00613D8D"/>
    <w:rsid w:val="00660C62"/>
    <w:rsid w:val="00670DBC"/>
    <w:rsid w:val="00745EA0"/>
    <w:rsid w:val="00775083"/>
    <w:rsid w:val="007E606D"/>
    <w:rsid w:val="007F3F6F"/>
    <w:rsid w:val="007F4DF4"/>
    <w:rsid w:val="008C11F0"/>
    <w:rsid w:val="009111AE"/>
    <w:rsid w:val="00921A17"/>
    <w:rsid w:val="00A263DD"/>
    <w:rsid w:val="00A35326"/>
    <w:rsid w:val="00AC0F0A"/>
    <w:rsid w:val="00AF6AF9"/>
    <w:rsid w:val="00B34AF9"/>
    <w:rsid w:val="00BB16FD"/>
    <w:rsid w:val="00CB16B0"/>
    <w:rsid w:val="00D04445"/>
    <w:rsid w:val="00D100F3"/>
    <w:rsid w:val="00D9469A"/>
    <w:rsid w:val="00DE12B4"/>
    <w:rsid w:val="00E12677"/>
    <w:rsid w:val="00ED186B"/>
    <w:rsid w:val="00EE3B72"/>
    <w:rsid w:val="00F013D5"/>
    <w:rsid w:val="00F61579"/>
    <w:rsid w:val="00F94B19"/>
    <w:rsid w:val="00FA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1F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C11F0"/>
    <w:pPr>
      <w:spacing w:before="100" w:beforeAutospacing="1" w:after="100" w:afterAutospacing="1"/>
    </w:pPr>
  </w:style>
  <w:style w:type="paragraph" w:customStyle="1" w:styleId="Normal0">
    <w:name w:val="[Normal]"/>
    <w:uiPriority w:val="99"/>
    <w:rsid w:val="008C11F0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142</Words>
  <Characters>813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nvaradashvili</cp:lastModifiedBy>
  <cp:revision>17</cp:revision>
  <cp:lastPrinted>2016-11-25T06:38:00Z</cp:lastPrinted>
  <dcterms:created xsi:type="dcterms:W3CDTF">2016-06-13T08:33:00Z</dcterms:created>
  <dcterms:modified xsi:type="dcterms:W3CDTF">2016-11-25T09:40:00Z</dcterms:modified>
</cp:coreProperties>
</file>