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DD" w:rsidRPr="006B14B1" w:rsidRDefault="007834DD" w:rsidP="006B14B1">
      <w:pPr>
        <w:pStyle w:val="mimgebixml"/>
        <w:rPr>
          <w:lang w:val="ka-GE"/>
        </w:rPr>
      </w:pPr>
      <w:r w:rsidRPr="006B14B1">
        <w:rPr>
          <w:lang w:val="ka-GE"/>
        </w:rPr>
        <w:t xml:space="preserve">საქართველოს მთავრობის </w:t>
      </w:r>
    </w:p>
    <w:p w:rsidR="007834DD" w:rsidRPr="006B14B1" w:rsidRDefault="007834DD" w:rsidP="006B14B1">
      <w:pPr>
        <w:pStyle w:val="saxexml"/>
        <w:rPr>
          <w:lang w:val="ka-GE"/>
        </w:rPr>
      </w:pPr>
      <w:r w:rsidRPr="006B14B1">
        <w:rPr>
          <w:lang w:val="ka-GE"/>
        </w:rPr>
        <w:t>განკარგულება №1545</w:t>
      </w:r>
    </w:p>
    <w:p w:rsidR="007834DD" w:rsidRPr="006B14B1" w:rsidRDefault="007834DD" w:rsidP="006B14B1">
      <w:pPr>
        <w:pStyle w:val="tarigixml"/>
        <w:rPr>
          <w:lang w:val="ka-GE"/>
        </w:rPr>
      </w:pPr>
      <w:r w:rsidRPr="006B14B1">
        <w:rPr>
          <w:lang w:val="ka-GE"/>
        </w:rPr>
        <w:t xml:space="preserve"> 2016 წლის 28 ივლისი </w:t>
      </w:r>
    </w:p>
    <w:p w:rsidR="007834DD" w:rsidRPr="006B14B1" w:rsidRDefault="007834DD" w:rsidP="006B14B1">
      <w:pPr>
        <w:pStyle w:val="adgilixml"/>
        <w:rPr>
          <w:rFonts w:eastAsia="Yu Mincho Light"/>
          <w:lang w:val="ka-GE"/>
        </w:rPr>
      </w:pPr>
      <w:r w:rsidRPr="006B14B1">
        <w:rPr>
          <w:lang w:val="ka-GE"/>
        </w:rPr>
        <w:t>ქ. თბილისი</w:t>
      </w:r>
    </w:p>
    <w:p w:rsidR="007834DD" w:rsidRPr="006B14B1" w:rsidRDefault="007834DD" w:rsidP="006B14B1">
      <w:pPr>
        <w:pStyle w:val="sataurixml"/>
        <w:rPr>
          <w:lang w:val="ka-GE"/>
        </w:rPr>
      </w:pPr>
      <w:r w:rsidRPr="006B14B1">
        <w:rPr>
          <w:lang w:val="ka-GE"/>
        </w:rPr>
        <w:t xml:space="preserve"> „დიასპორის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 </w:t>
      </w:r>
      <w:r w:rsidRPr="006B14B1">
        <w:rPr>
          <w:sz w:val="22"/>
          <w:szCs w:val="22"/>
          <w:lang w:val="ka-GE"/>
        </w:rPr>
        <w:t>საქართველოს მთავრობის 2014 წლის 16 დეკემბრის №2321 განკარგულებაში ცვლილების შეტანის თაობაზე</w:t>
      </w:r>
    </w:p>
    <w:p w:rsidR="007834DD" w:rsidRPr="006B14B1" w:rsidRDefault="007834DD" w:rsidP="006B14B1">
      <w:pPr>
        <w:pStyle w:val="abzacixml"/>
        <w:rPr>
          <w:lang w:val="ka-GE"/>
        </w:rPr>
      </w:pPr>
      <w:r w:rsidRPr="006B14B1">
        <w:rPr>
          <w:lang w:val="ka-GE"/>
        </w:rPr>
        <w:t>საქართველოს ზოგადი ადმინისტრაციული კოდექსის 63-ე მუხლის შესაბამისად, „დიასპორის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2014 წლის 16 დეკემბრის №2321 განკარგულებაში შეტანილ იქნეს ცვლილება და დანართი ჩამოყალიბდეს შემდეგი რედაქციით:</w:t>
      </w:r>
    </w:p>
    <w:p w:rsidR="007834DD" w:rsidRPr="006B14B1" w:rsidRDefault="007834DD" w:rsidP="006B14B1">
      <w:pPr>
        <w:pStyle w:val="abzacixml"/>
        <w:jc w:val="right"/>
        <w:rPr>
          <w:b/>
          <w:bCs/>
          <w:lang w:val="ka-GE"/>
        </w:rPr>
      </w:pPr>
      <w:r w:rsidRPr="006B14B1">
        <w:rPr>
          <w:b/>
          <w:bCs/>
          <w:lang w:val="ka-GE"/>
        </w:rPr>
        <w:t>„დანართი</w:t>
      </w:r>
    </w:p>
    <w:p w:rsidR="007834DD" w:rsidRPr="006B14B1" w:rsidRDefault="007834DD" w:rsidP="006B14B1">
      <w:pPr>
        <w:pStyle w:val="abzacixml"/>
        <w:rPr>
          <w:lang w:val="ka-GE"/>
        </w:rPr>
      </w:pPr>
      <w:r w:rsidRPr="006B14B1">
        <w:rPr>
          <w:lang w:val="ka-GE"/>
        </w:rPr>
        <w:t>დიასპორის საკითხებში საქართველოს სახელმწიფო მინისტრის აპარატის საშტატო ნუსხა და თანამდებობრივი სარგოები</w:t>
      </w:r>
    </w:p>
    <w:p w:rsidR="007834DD" w:rsidRPr="006B14B1" w:rsidRDefault="007834DD" w:rsidP="006B14B1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7"/>
        <w:gridCol w:w="4820"/>
        <w:gridCol w:w="1701"/>
        <w:gridCol w:w="2835"/>
      </w:tblGrid>
      <w:tr w:rsidR="007834DD" w:rsidRPr="006B14B1">
        <w:trPr>
          <w:trHeight w:val="395"/>
        </w:trPr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№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თანამდებობა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რაოდენობა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თანამდებობრივი</w:t>
            </w:r>
          </w:p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სარგო ერთი</w:t>
            </w:r>
          </w:p>
          <w:p w:rsidR="007834DD" w:rsidRPr="006B14B1" w:rsidRDefault="007834DD" w:rsidP="006B14B1">
            <w:pPr>
              <w:pStyle w:val="ckhrilixml"/>
              <w:jc w:val="center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ერთეულისათვის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მინისტრი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3540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2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მინისტრის პირველი მოადგილე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2950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3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მინისტრის მოადგილე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2720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4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დეპარტამენტის უფროსი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3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1900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5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მინისტრის მრჩეველი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4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1400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6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ფინანსური მენეჯერი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1850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7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შესყიდვების მენეჯერი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1600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8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სახელმწიფო მინისტრის თანაშემწე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2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1180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9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მთავარი სპეციალისტი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4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1180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10</w:t>
            </w: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სპეციალისტი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ckhrilixml"/>
              <w:rPr>
                <w:lang w:val="ka-GE"/>
              </w:rPr>
            </w:pPr>
            <w:r w:rsidRPr="006B14B1">
              <w:rPr>
                <w:lang w:val="ka-GE"/>
              </w:rPr>
              <w:t>2</w:t>
            </w:r>
          </w:p>
        </w:tc>
        <w:tc>
          <w:tcPr>
            <w:tcW w:w="2835" w:type="dxa"/>
          </w:tcPr>
          <w:p w:rsidR="007834DD" w:rsidRPr="00D60492" w:rsidRDefault="007834DD" w:rsidP="006B14B1">
            <w:pPr>
              <w:pStyle w:val="ckhrilixml"/>
              <w:rPr>
                <w:lang w:val="en-US"/>
              </w:rPr>
            </w:pPr>
            <w:r>
              <w:rPr>
                <w:lang w:val="ka-GE"/>
              </w:rPr>
              <w:t xml:space="preserve"> 900.</w:t>
            </w:r>
          </w:p>
        </w:tc>
      </w:tr>
      <w:tr w:rsidR="007834DD" w:rsidRPr="006B14B1">
        <w:tc>
          <w:tcPr>
            <w:tcW w:w="567" w:type="dxa"/>
          </w:tcPr>
          <w:p w:rsidR="007834DD" w:rsidRPr="006B14B1" w:rsidRDefault="007834DD" w:rsidP="006B14B1">
            <w:pPr>
              <w:pStyle w:val="abzacixml"/>
              <w:rPr>
                <w:lang w:val="ka-GE"/>
              </w:rPr>
            </w:pPr>
          </w:p>
        </w:tc>
        <w:tc>
          <w:tcPr>
            <w:tcW w:w="4820" w:type="dxa"/>
          </w:tcPr>
          <w:p w:rsidR="007834DD" w:rsidRPr="006B14B1" w:rsidRDefault="007834DD" w:rsidP="006B14B1">
            <w:pPr>
              <w:pStyle w:val="abzacixml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სულ</w:t>
            </w:r>
          </w:p>
        </w:tc>
        <w:tc>
          <w:tcPr>
            <w:tcW w:w="1701" w:type="dxa"/>
          </w:tcPr>
          <w:p w:rsidR="007834DD" w:rsidRPr="006B14B1" w:rsidRDefault="007834DD" w:rsidP="006B14B1">
            <w:pPr>
              <w:pStyle w:val="abzacixml"/>
              <w:rPr>
                <w:b/>
                <w:bCs/>
                <w:lang w:val="ka-GE"/>
              </w:rPr>
            </w:pPr>
            <w:r w:rsidRPr="006B14B1">
              <w:rPr>
                <w:b/>
                <w:bCs/>
                <w:lang w:val="ka-GE"/>
              </w:rPr>
              <w:t>20</w:t>
            </w:r>
          </w:p>
        </w:tc>
        <w:tc>
          <w:tcPr>
            <w:tcW w:w="2835" w:type="dxa"/>
          </w:tcPr>
          <w:p w:rsidR="007834DD" w:rsidRPr="006B14B1" w:rsidRDefault="007834DD" w:rsidP="006B14B1">
            <w:pPr>
              <w:pStyle w:val="abzacixml"/>
              <w:rPr>
                <w:lang w:val="ka-GE"/>
              </w:rPr>
            </w:pPr>
          </w:p>
        </w:tc>
      </w:tr>
    </w:tbl>
    <w:p w:rsidR="007834DD" w:rsidRPr="006B14B1" w:rsidRDefault="007834DD" w:rsidP="00D60492">
      <w:pPr>
        <w:pStyle w:val="abzacixml"/>
        <w:jc w:val="right"/>
        <w:rPr>
          <w:lang w:val="ka-GE"/>
        </w:rPr>
      </w:pPr>
    </w:p>
    <w:p w:rsidR="007834DD" w:rsidRPr="00D60492" w:rsidRDefault="007834DD" w:rsidP="00D60492">
      <w:pPr>
        <w:pStyle w:val="abzacixml"/>
        <w:jc w:val="right"/>
        <w:rPr>
          <w:b/>
          <w:bCs/>
        </w:rPr>
      </w:pPr>
      <w:r>
        <w:rPr>
          <w:b/>
          <w:bCs/>
        </w:rPr>
        <w:t>“.</w:t>
      </w:r>
    </w:p>
    <w:p w:rsidR="007834DD" w:rsidRPr="006B14B1" w:rsidRDefault="007834DD" w:rsidP="006B14B1">
      <w:pPr>
        <w:pStyle w:val="abzacixml"/>
        <w:rPr>
          <w:b/>
          <w:bCs/>
          <w:lang w:val="ka-GE"/>
        </w:rPr>
      </w:pPr>
      <w:r w:rsidRPr="006B14B1">
        <w:rPr>
          <w:b/>
          <w:bCs/>
          <w:lang w:val="ka-GE"/>
        </w:rPr>
        <w:t>პრემიერ-მინისტრი</w:t>
      </w:r>
      <w:r w:rsidRPr="006B14B1">
        <w:rPr>
          <w:b/>
          <w:bCs/>
          <w:lang w:val="ka-GE"/>
        </w:rPr>
        <w:tab/>
      </w:r>
      <w:r w:rsidRPr="006B14B1">
        <w:rPr>
          <w:b/>
          <w:bCs/>
          <w:lang w:val="ka-GE"/>
        </w:rPr>
        <w:tab/>
      </w:r>
      <w:r w:rsidRPr="006B14B1">
        <w:rPr>
          <w:b/>
          <w:bCs/>
          <w:lang w:val="ka-GE"/>
        </w:rPr>
        <w:tab/>
      </w:r>
      <w:r w:rsidRPr="006B14B1">
        <w:rPr>
          <w:b/>
          <w:bCs/>
          <w:lang w:val="ka-GE"/>
        </w:rPr>
        <w:tab/>
      </w:r>
      <w:r w:rsidRPr="006B14B1">
        <w:rPr>
          <w:b/>
          <w:bCs/>
          <w:lang w:val="ka-GE"/>
        </w:rPr>
        <w:tab/>
        <w:t xml:space="preserve">         გიორგი კვირიკაშვილი</w:t>
      </w:r>
    </w:p>
    <w:p w:rsidR="007834DD" w:rsidRPr="006B14B1" w:rsidRDefault="007834DD" w:rsidP="006B14B1">
      <w:pPr>
        <w:pStyle w:val="abzacixml"/>
        <w:rPr>
          <w:b/>
          <w:bCs/>
          <w:highlight w:val="yellow"/>
          <w:lang w:val="ka-GE"/>
        </w:rPr>
      </w:pPr>
    </w:p>
    <w:p w:rsidR="007834DD" w:rsidRPr="006B14B1" w:rsidRDefault="007834DD" w:rsidP="006B14B1">
      <w:pPr>
        <w:pStyle w:val="abzacixml"/>
        <w:rPr>
          <w:b/>
          <w:bCs/>
          <w:highlight w:val="yellow"/>
          <w:lang w:val="ka-GE"/>
        </w:rPr>
      </w:pPr>
    </w:p>
    <w:p w:rsidR="007834DD" w:rsidRPr="006B14B1" w:rsidRDefault="007834DD" w:rsidP="006B14B1">
      <w:pPr>
        <w:pStyle w:val="abzacixml"/>
        <w:rPr>
          <w:b/>
          <w:bCs/>
          <w:highlight w:val="yellow"/>
          <w:lang w:val="ka-GE"/>
        </w:rPr>
      </w:pPr>
    </w:p>
    <w:sectPr w:rsidR="007834DD" w:rsidRPr="006B14B1" w:rsidSect="006B0658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4DD" w:rsidRDefault="007834DD" w:rsidP="006B0658">
      <w:pPr>
        <w:spacing w:after="0" w:line="240" w:lineRule="auto"/>
      </w:pPr>
      <w:r>
        <w:separator/>
      </w:r>
    </w:p>
  </w:endnote>
  <w:endnote w:type="continuationSeparator" w:id="0">
    <w:p w:rsidR="007834DD" w:rsidRDefault="007834DD" w:rsidP="006B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Yu Mincho Light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4DD" w:rsidRDefault="007834DD" w:rsidP="006B0658">
      <w:pPr>
        <w:spacing w:after="0" w:line="240" w:lineRule="auto"/>
      </w:pPr>
      <w:r>
        <w:separator/>
      </w:r>
    </w:p>
  </w:footnote>
  <w:footnote w:type="continuationSeparator" w:id="0">
    <w:p w:rsidR="007834DD" w:rsidRDefault="007834DD" w:rsidP="006B0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4DD" w:rsidRDefault="007834D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834DD" w:rsidRDefault="007834D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76A"/>
    <w:rsid w:val="00041DE9"/>
    <w:rsid w:val="0004726B"/>
    <w:rsid w:val="000B5B20"/>
    <w:rsid w:val="000D3E8B"/>
    <w:rsid w:val="000E2226"/>
    <w:rsid w:val="0012453B"/>
    <w:rsid w:val="00172744"/>
    <w:rsid w:val="001C28F8"/>
    <w:rsid w:val="001D7364"/>
    <w:rsid w:val="00243F83"/>
    <w:rsid w:val="002A1777"/>
    <w:rsid w:val="002A254B"/>
    <w:rsid w:val="002C1BF3"/>
    <w:rsid w:val="003020DB"/>
    <w:rsid w:val="0030507E"/>
    <w:rsid w:val="00343EED"/>
    <w:rsid w:val="0034437D"/>
    <w:rsid w:val="00367E03"/>
    <w:rsid w:val="0044366A"/>
    <w:rsid w:val="00485337"/>
    <w:rsid w:val="0049142C"/>
    <w:rsid w:val="004A6578"/>
    <w:rsid w:val="005107FC"/>
    <w:rsid w:val="0052029C"/>
    <w:rsid w:val="005372BB"/>
    <w:rsid w:val="00565623"/>
    <w:rsid w:val="005922D7"/>
    <w:rsid w:val="005B6405"/>
    <w:rsid w:val="00600AF5"/>
    <w:rsid w:val="00606F37"/>
    <w:rsid w:val="006073B4"/>
    <w:rsid w:val="0061139C"/>
    <w:rsid w:val="00621F30"/>
    <w:rsid w:val="00626802"/>
    <w:rsid w:val="00694711"/>
    <w:rsid w:val="006B00E4"/>
    <w:rsid w:val="006B0658"/>
    <w:rsid w:val="006B14B1"/>
    <w:rsid w:val="006B713F"/>
    <w:rsid w:val="00742BD1"/>
    <w:rsid w:val="00774FAD"/>
    <w:rsid w:val="00781199"/>
    <w:rsid w:val="007834DD"/>
    <w:rsid w:val="007D2ED4"/>
    <w:rsid w:val="007E6DEE"/>
    <w:rsid w:val="00872436"/>
    <w:rsid w:val="008751FC"/>
    <w:rsid w:val="008C3B3B"/>
    <w:rsid w:val="008E2B91"/>
    <w:rsid w:val="00916D60"/>
    <w:rsid w:val="00935CF0"/>
    <w:rsid w:val="009B498F"/>
    <w:rsid w:val="009E0B96"/>
    <w:rsid w:val="00A24F31"/>
    <w:rsid w:val="00AB7A73"/>
    <w:rsid w:val="00AD776A"/>
    <w:rsid w:val="00AE06A9"/>
    <w:rsid w:val="00AE0F0C"/>
    <w:rsid w:val="00B14123"/>
    <w:rsid w:val="00B207D1"/>
    <w:rsid w:val="00B23B1D"/>
    <w:rsid w:val="00B3281D"/>
    <w:rsid w:val="00B66B21"/>
    <w:rsid w:val="00BD6272"/>
    <w:rsid w:val="00BF5AA5"/>
    <w:rsid w:val="00C17043"/>
    <w:rsid w:val="00C46BAC"/>
    <w:rsid w:val="00C73F5A"/>
    <w:rsid w:val="00C746BB"/>
    <w:rsid w:val="00CB6037"/>
    <w:rsid w:val="00CC5D0C"/>
    <w:rsid w:val="00D0426E"/>
    <w:rsid w:val="00D20DCD"/>
    <w:rsid w:val="00D32905"/>
    <w:rsid w:val="00D457C0"/>
    <w:rsid w:val="00D520EE"/>
    <w:rsid w:val="00D60492"/>
    <w:rsid w:val="00D629C0"/>
    <w:rsid w:val="00D80C3D"/>
    <w:rsid w:val="00D83688"/>
    <w:rsid w:val="00DE3141"/>
    <w:rsid w:val="00E42B5C"/>
    <w:rsid w:val="00E510BA"/>
    <w:rsid w:val="00E53195"/>
    <w:rsid w:val="00E75C47"/>
    <w:rsid w:val="00EA0692"/>
    <w:rsid w:val="00F12B0B"/>
    <w:rsid w:val="00FC4084"/>
    <w:rsid w:val="00FF0C28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54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776A"/>
    <w:pPr>
      <w:ind w:left="720"/>
    </w:pPr>
  </w:style>
  <w:style w:type="paragraph" w:customStyle="1" w:styleId="sataurixml">
    <w:name w:val="satauri_xml"/>
    <w:basedOn w:val="abzacixml"/>
    <w:autoRedefine/>
    <w:uiPriority w:val="99"/>
    <w:rsid w:val="006B14B1"/>
    <w:pPr>
      <w:jc w:val="center"/>
    </w:pPr>
    <w:rPr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6B14B1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6B14B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6B14B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rsid w:val="00DE314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E3141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"/>
    <w:uiPriority w:val="99"/>
    <w:rsid w:val="006B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B0658"/>
  </w:style>
  <w:style w:type="paragraph" w:styleId="Footer">
    <w:name w:val="footer"/>
    <w:basedOn w:val="Normal"/>
    <w:link w:val="FooterChar"/>
    <w:uiPriority w:val="99"/>
    <w:rsid w:val="006B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B0658"/>
  </w:style>
  <w:style w:type="paragraph" w:customStyle="1" w:styleId="mimgebixml">
    <w:name w:val="mimgebi_xml"/>
    <w:basedOn w:val="Normal"/>
    <w:uiPriority w:val="99"/>
    <w:rsid w:val="006B14B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B14B1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B14B1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6B14B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6B14B1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B14B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B14B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6B14B1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khelmoceraxml">
    <w:name w:val="khelmocera_xml"/>
    <w:basedOn w:val="abzacixml"/>
    <w:autoRedefine/>
    <w:uiPriority w:val="99"/>
    <w:rsid w:val="006B14B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179</Words>
  <Characters>1026</Characters>
  <Application>Microsoft Office Word</Application>
  <DocSecurity>0</DocSecurity>
  <Lines>0</Lines>
  <Paragraphs>0</Paragraphs>
  <ScaleCrop>false</ScaleCrop>
  <Company>diaspora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</dc:creator>
  <cp:keywords/>
  <dc:description/>
  <cp:lastModifiedBy>nvaradashvili</cp:lastModifiedBy>
  <cp:revision>4</cp:revision>
  <cp:lastPrinted>2016-08-08T10:23:00Z</cp:lastPrinted>
  <dcterms:created xsi:type="dcterms:W3CDTF">2016-08-01T07:12:00Z</dcterms:created>
  <dcterms:modified xsi:type="dcterms:W3CDTF">2016-08-10T10:52:00Z</dcterms:modified>
</cp:coreProperties>
</file>