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69D" w:rsidRPr="00397FBA" w:rsidRDefault="0021669D" w:rsidP="00063FBF">
      <w:pPr>
        <w:pStyle w:val="mimgebixml"/>
        <w:rPr>
          <w:lang w:val="ka-GE"/>
        </w:rPr>
      </w:pPr>
      <w:r w:rsidRPr="00397FBA">
        <w:rPr>
          <w:lang w:val="ka-GE"/>
        </w:rPr>
        <w:t xml:space="preserve">საქართველოს მთავრობის </w:t>
      </w:r>
    </w:p>
    <w:p w:rsidR="0021669D" w:rsidRPr="00397FBA" w:rsidRDefault="0021669D" w:rsidP="00063FBF">
      <w:pPr>
        <w:pStyle w:val="saxexml"/>
        <w:rPr>
          <w:lang w:val="ka-GE"/>
        </w:rPr>
      </w:pPr>
      <w:r w:rsidRPr="00397FBA">
        <w:rPr>
          <w:lang w:val="ka-GE"/>
        </w:rPr>
        <w:t>განკარგულება №681</w:t>
      </w:r>
    </w:p>
    <w:p w:rsidR="0021669D" w:rsidRPr="00397FBA" w:rsidRDefault="0021669D" w:rsidP="00063FBF">
      <w:pPr>
        <w:pStyle w:val="tarigixml"/>
        <w:rPr>
          <w:lang w:val="ka-GE"/>
        </w:rPr>
      </w:pPr>
      <w:r w:rsidRPr="00397FBA">
        <w:rPr>
          <w:lang w:val="ka-GE"/>
        </w:rPr>
        <w:t xml:space="preserve">2016 წლის 22 აპრილი </w:t>
      </w:r>
    </w:p>
    <w:p w:rsidR="0021669D" w:rsidRPr="00397FBA" w:rsidRDefault="0021669D" w:rsidP="00063FBF">
      <w:pPr>
        <w:pStyle w:val="adgilixml"/>
        <w:rPr>
          <w:lang w:val="ka-GE"/>
        </w:rPr>
      </w:pPr>
      <w:r w:rsidRPr="00397FBA">
        <w:rPr>
          <w:lang w:val="ka-GE"/>
        </w:rPr>
        <w:t>ქ. თბილისი</w:t>
      </w:r>
    </w:p>
    <w:p w:rsidR="0021669D" w:rsidRPr="00397FBA" w:rsidRDefault="0021669D" w:rsidP="00063FBF">
      <w:pPr>
        <w:pStyle w:val="sataurixml"/>
        <w:rPr>
          <w:lang w:val="ka-GE"/>
        </w:rPr>
      </w:pPr>
      <w:r w:rsidRPr="00397FBA">
        <w:rPr>
          <w:lang w:val="ka-GE"/>
        </w:rPr>
        <w:t>სახელმწიფო საკუთრებაში არსებული უძრავი ქონების ქალაქ ბათუმის მუნიციპალიტეტის საკუთრებაში ძირითადი (განუსხვისებელი) ქონების სახით გადაცემის შესახებ</w:t>
      </w:r>
    </w:p>
    <w:p w:rsidR="0021669D" w:rsidRPr="00397FBA" w:rsidRDefault="0021669D" w:rsidP="00063FBF">
      <w:pPr>
        <w:pStyle w:val="abzacixml"/>
        <w:rPr>
          <w:lang w:val="ka-GE"/>
        </w:rPr>
      </w:pPr>
      <w:r w:rsidRPr="00397FBA">
        <w:rPr>
          <w:lang w:val="ka-GE"/>
        </w:rPr>
        <w:t>საქართველოს ორგანული კანონის „ადგილობრივი თვითმმართველობის კოდექსი“ 113-ე მუხლის პირველი და მე-2 პუნქტებისა და „ადგილობრივი თვითმმართველი ერთეულისათვის გადასაცემი ძირითადი (განუსხვისებელი) ქონების სახეობათა ნუსხის დამტკიცების შესახებ“ საქართველოს მთავრობის 2013 წლის 11 დეკემბრის №330 დადგენილებით დამტკიცებული ნუსხის პირველი პუნქტის თანახმად,  დამტკიცდეს სსიპ – სახელმწიფო ქონების ეროვნული სააგენტოს 2016 წლის 8 აპრილის №5/17084 გადაწყვეტილება ხელვაჩაურის მუნიციპალიტეტში, სოფელ გონიოში მდებარე ამ განკარგულების დანართით გათვალისწინებული უძრავი ქონების ქალაქ ბათუმის მუნიციპალიტეტის საკუთრებაში ძირითადი (განუსხვისებელი) ქონების სახით გადაცემის შესახებ.</w:t>
      </w:r>
    </w:p>
    <w:p w:rsidR="0021669D" w:rsidRPr="00397FBA" w:rsidRDefault="0021669D" w:rsidP="00063FBF">
      <w:pPr>
        <w:pStyle w:val="abzacixml"/>
        <w:rPr>
          <w:lang w:val="ka-GE"/>
        </w:rPr>
      </w:pPr>
    </w:p>
    <w:p w:rsidR="0021669D" w:rsidRPr="00397FBA" w:rsidRDefault="0021669D" w:rsidP="00063FBF">
      <w:pPr>
        <w:pStyle w:val="abzacixml"/>
        <w:rPr>
          <w:b/>
          <w:bCs/>
          <w:lang w:val="ka-GE"/>
        </w:rPr>
      </w:pPr>
      <w:r w:rsidRPr="00397FBA">
        <w:rPr>
          <w:b/>
          <w:bCs/>
          <w:lang w:val="ka-GE"/>
        </w:rPr>
        <w:t>პრემიერ-მინისტრი</w:t>
      </w:r>
      <w:r w:rsidRPr="00397FBA">
        <w:rPr>
          <w:lang w:val="ka-GE"/>
        </w:rPr>
        <w:t xml:space="preserve">                                                             </w:t>
      </w:r>
      <w:r w:rsidRPr="00397FBA">
        <w:rPr>
          <w:b/>
          <w:bCs/>
          <w:lang w:val="ka-GE"/>
        </w:rPr>
        <w:t>გიორგი კვირიკაშვილი</w:t>
      </w:r>
    </w:p>
    <w:p w:rsidR="0021669D" w:rsidRPr="00397FBA" w:rsidRDefault="0021669D" w:rsidP="00063FBF">
      <w:pPr>
        <w:pStyle w:val="abzacixml"/>
        <w:jc w:val="right"/>
        <w:rPr>
          <w:b/>
          <w:bCs/>
          <w:lang w:val="ka-GE"/>
        </w:rPr>
      </w:pPr>
      <w:r w:rsidRPr="00397FBA">
        <w:rPr>
          <w:b/>
          <w:bCs/>
          <w:lang w:val="ka-GE"/>
        </w:rPr>
        <w:t xml:space="preserve"> </w:t>
      </w:r>
    </w:p>
    <w:p w:rsidR="0021669D" w:rsidRPr="00397FBA" w:rsidRDefault="0021669D" w:rsidP="00063FBF">
      <w:pPr>
        <w:pStyle w:val="abzacixml"/>
        <w:jc w:val="right"/>
        <w:rPr>
          <w:b/>
          <w:bCs/>
          <w:lang w:val="ka-GE"/>
        </w:rPr>
      </w:pPr>
      <w:r w:rsidRPr="00397FBA">
        <w:rPr>
          <w:b/>
          <w:bCs/>
          <w:lang w:val="ka-GE"/>
        </w:rPr>
        <w:t>დანართი</w:t>
      </w:r>
    </w:p>
    <w:p w:rsidR="0021669D" w:rsidRPr="00397FBA" w:rsidRDefault="0021669D" w:rsidP="00063FBF">
      <w:pPr>
        <w:pStyle w:val="abzacixml"/>
        <w:rPr>
          <w:lang w:val="ka-GE"/>
        </w:rPr>
      </w:pPr>
    </w:p>
    <w:tbl>
      <w:tblPr>
        <w:tblW w:w="992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2409"/>
        <w:gridCol w:w="2694"/>
        <w:gridCol w:w="2126"/>
        <w:gridCol w:w="2268"/>
      </w:tblGrid>
      <w:tr w:rsidR="0021669D" w:rsidRPr="00397FBA">
        <w:tc>
          <w:tcPr>
            <w:tcW w:w="426" w:type="dxa"/>
          </w:tcPr>
          <w:p w:rsidR="0021669D" w:rsidRPr="00397FBA" w:rsidRDefault="0021669D" w:rsidP="00063FBF">
            <w:pPr>
              <w:pStyle w:val="ckhrilixml"/>
              <w:rPr>
                <w:b/>
                <w:bCs/>
                <w:lang w:val="ka-GE"/>
              </w:rPr>
            </w:pPr>
            <w:r w:rsidRPr="00397FBA">
              <w:rPr>
                <w:b/>
                <w:bCs/>
                <w:lang w:val="ka-GE"/>
              </w:rPr>
              <w:t>№</w:t>
            </w:r>
          </w:p>
        </w:tc>
        <w:tc>
          <w:tcPr>
            <w:tcW w:w="2409" w:type="dxa"/>
          </w:tcPr>
          <w:p w:rsidR="0021669D" w:rsidRPr="00397FBA" w:rsidRDefault="0021669D" w:rsidP="00063FBF">
            <w:pPr>
              <w:pStyle w:val="ckhrilixml"/>
              <w:rPr>
                <w:b/>
                <w:bCs/>
                <w:lang w:val="ka-GE"/>
              </w:rPr>
            </w:pPr>
            <w:r w:rsidRPr="00397FBA">
              <w:rPr>
                <w:b/>
                <w:bCs/>
                <w:lang w:val="ka-GE"/>
              </w:rPr>
              <w:t>მისამართი</w:t>
            </w:r>
          </w:p>
        </w:tc>
        <w:tc>
          <w:tcPr>
            <w:tcW w:w="2694" w:type="dxa"/>
          </w:tcPr>
          <w:p w:rsidR="0021669D" w:rsidRPr="00397FBA" w:rsidRDefault="0021669D" w:rsidP="00063FBF">
            <w:pPr>
              <w:pStyle w:val="ckhrilixml"/>
              <w:rPr>
                <w:b/>
                <w:bCs/>
                <w:lang w:val="ka-GE"/>
              </w:rPr>
            </w:pPr>
            <w:r w:rsidRPr="00397FBA">
              <w:rPr>
                <w:b/>
                <w:bCs/>
                <w:lang w:val="ka-GE"/>
              </w:rPr>
              <w:t>შენობა-ნაგებობ(ებ)ის ჩამონათვალი და ფართობი (კვ.მ)</w:t>
            </w:r>
          </w:p>
        </w:tc>
        <w:tc>
          <w:tcPr>
            <w:tcW w:w="2126" w:type="dxa"/>
          </w:tcPr>
          <w:p w:rsidR="0021669D" w:rsidRPr="00397FBA" w:rsidRDefault="0021669D" w:rsidP="00063FBF">
            <w:pPr>
              <w:pStyle w:val="ckhrilixml"/>
              <w:rPr>
                <w:b/>
                <w:bCs/>
                <w:lang w:val="ka-GE"/>
              </w:rPr>
            </w:pPr>
            <w:r w:rsidRPr="00397FBA">
              <w:rPr>
                <w:b/>
                <w:bCs/>
                <w:lang w:val="ka-GE"/>
              </w:rPr>
              <w:t>მიწის ნაკვეთის ფართობი (კვ.მ)</w:t>
            </w:r>
          </w:p>
        </w:tc>
        <w:tc>
          <w:tcPr>
            <w:tcW w:w="2268" w:type="dxa"/>
          </w:tcPr>
          <w:p w:rsidR="0021669D" w:rsidRPr="00397FBA" w:rsidRDefault="0021669D" w:rsidP="00063FBF">
            <w:pPr>
              <w:pStyle w:val="ckhrilixml"/>
              <w:rPr>
                <w:b/>
                <w:bCs/>
                <w:lang w:val="ka-GE"/>
              </w:rPr>
            </w:pPr>
            <w:r w:rsidRPr="00397FBA">
              <w:rPr>
                <w:b/>
                <w:bCs/>
                <w:lang w:val="ka-GE"/>
              </w:rPr>
              <w:t>საკადასტრო კოდი</w:t>
            </w:r>
          </w:p>
        </w:tc>
      </w:tr>
      <w:tr w:rsidR="0021669D" w:rsidRPr="00397FBA">
        <w:tc>
          <w:tcPr>
            <w:tcW w:w="426" w:type="dxa"/>
          </w:tcPr>
          <w:p w:rsidR="0021669D" w:rsidRPr="00397FBA" w:rsidRDefault="0021669D" w:rsidP="00063FBF">
            <w:pPr>
              <w:pStyle w:val="ckhrilixml"/>
              <w:rPr>
                <w:lang w:val="ka-GE"/>
              </w:rPr>
            </w:pPr>
            <w:r w:rsidRPr="00397FBA">
              <w:rPr>
                <w:lang w:val="ka-GE"/>
              </w:rPr>
              <w:t>1</w:t>
            </w:r>
          </w:p>
        </w:tc>
        <w:tc>
          <w:tcPr>
            <w:tcW w:w="2409" w:type="dxa"/>
          </w:tcPr>
          <w:p w:rsidR="0021669D" w:rsidRPr="00397FBA" w:rsidRDefault="0021669D" w:rsidP="00063FBF">
            <w:pPr>
              <w:pStyle w:val="ckhrilixml"/>
              <w:rPr>
                <w:lang w:val="ka-GE"/>
              </w:rPr>
            </w:pPr>
            <w:r w:rsidRPr="00397FBA">
              <w:rPr>
                <w:lang w:val="ka-GE"/>
              </w:rPr>
              <w:t>ხელვაჩაურის მუნიციპალიტეტი, სოფელი გონიო</w:t>
            </w:r>
          </w:p>
        </w:tc>
        <w:tc>
          <w:tcPr>
            <w:tcW w:w="2694" w:type="dxa"/>
          </w:tcPr>
          <w:p w:rsidR="0021669D" w:rsidRPr="00397FBA" w:rsidRDefault="0021669D" w:rsidP="00063FBF">
            <w:pPr>
              <w:pStyle w:val="ckhrilixml"/>
              <w:rPr>
                <w:lang w:val="ka-GE"/>
              </w:rPr>
            </w:pPr>
            <w:r w:rsidRPr="00397FBA">
              <w:rPr>
                <w:lang w:val="ka-GE"/>
              </w:rPr>
              <w:t xml:space="preserve">1 სართული </w:t>
            </w:r>
          </w:p>
          <w:p w:rsidR="0021669D" w:rsidRPr="00397FBA" w:rsidRDefault="0021669D" w:rsidP="00063FBF">
            <w:pPr>
              <w:pStyle w:val="ckhrilixml"/>
              <w:rPr>
                <w:lang w:val="ka-GE"/>
              </w:rPr>
            </w:pPr>
            <w:r w:rsidRPr="00397FBA">
              <w:rPr>
                <w:lang w:val="ka-GE"/>
              </w:rPr>
              <w:t>9,66 კვ.მ ფართი</w:t>
            </w:r>
          </w:p>
        </w:tc>
        <w:tc>
          <w:tcPr>
            <w:tcW w:w="2126" w:type="dxa"/>
          </w:tcPr>
          <w:p w:rsidR="0021669D" w:rsidRPr="00397FBA" w:rsidRDefault="0021669D" w:rsidP="00063FBF">
            <w:pPr>
              <w:pStyle w:val="ckhrilixml"/>
              <w:rPr>
                <w:lang w:val="ka-GE"/>
              </w:rPr>
            </w:pPr>
            <w:r w:rsidRPr="00397FBA">
              <w:rPr>
                <w:lang w:val="ka-GE"/>
              </w:rPr>
              <w:t>წილობრივი</w:t>
            </w:r>
          </w:p>
        </w:tc>
        <w:tc>
          <w:tcPr>
            <w:tcW w:w="2268" w:type="dxa"/>
          </w:tcPr>
          <w:p w:rsidR="0021669D" w:rsidRPr="00397FBA" w:rsidRDefault="0021669D" w:rsidP="00063FBF">
            <w:pPr>
              <w:pStyle w:val="ckhrilixml"/>
              <w:rPr>
                <w:lang w:val="ka-GE"/>
              </w:rPr>
            </w:pPr>
            <w:r w:rsidRPr="00397FBA">
              <w:rPr>
                <w:lang w:val="ka-GE"/>
              </w:rPr>
              <w:t>05.36.24.309.01.503</w:t>
            </w:r>
          </w:p>
        </w:tc>
      </w:tr>
      <w:tr w:rsidR="0021669D" w:rsidRPr="00397FBA">
        <w:tc>
          <w:tcPr>
            <w:tcW w:w="426" w:type="dxa"/>
          </w:tcPr>
          <w:p w:rsidR="0021669D" w:rsidRPr="00397FBA" w:rsidRDefault="0021669D" w:rsidP="00063FBF">
            <w:pPr>
              <w:pStyle w:val="ckhrilixml"/>
              <w:rPr>
                <w:lang w:val="ka-GE"/>
              </w:rPr>
            </w:pPr>
            <w:r w:rsidRPr="00397FBA">
              <w:rPr>
                <w:lang w:val="ka-GE"/>
              </w:rPr>
              <w:t>2</w:t>
            </w:r>
          </w:p>
        </w:tc>
        <w:tc>
          <w:tcPr>
            <w:tcW w:w="2409" w:type="dxa"/>
          </w:tcPr>
          <w:p w:rsidR="0021669D" w:rsidRPr="00397FBA" w:rsidRDefault="0021669D" w:rsidP="00063FBF">
            <w:pPr>
              <w:pStyle w:val="ckhrilixml"/>
              <w:rPr>
                <w:lang w:val="ka-GE"/>
              </w:rPr>
            </w:pPr>
            <w:r w:rsidRPr="00397FBA">
              <w:rPr>
                <w:lang w:val="ka-GE"/>
              </w:rPr>
              <w:t>ხელვაჩაურის მუნიციპალიტეტი, სოფელი გონიო</w:t>
            </w:r>
          </w:p>
        </w:tc>
        <w:tc>
          <w:tcPr>
            <w:tcW w:w="2694" w:type="dxa"/>
          </w:tcPr>
          <w:p w:rsidR="0021669D" w:rsidRPr="00397FBA" w:rsidRDefault="0021669D" w:rsidP="00063FBF">
            <w:pPr>
              <w:pStyle w:val="ckhrilixml"/>
              <w:rPr>
                <w:lang w:val="ka-GE"/>
              </w:rPr>
            </w:pPr>
            <w:r w:rsidRPr="00397FBA">
              <w:rPr>
                <w:lang w:val="ka-GE"/>
              </w:rPr>
              <w:t xml:space="preserve">1 სართული </w:t>
            </w:r>
          </w:p>
          <w:p w:rsidR="0021669D" w:rsidRPr="00397FBA" w:rsidRDefault="0021669D" w:rsidP="00063FBF">
            <w:pPr>
              <w:pStyle w:val="ckhrilixml"/>
              <w:rPr>
                <w:lang w:val="ka-GE"/>
              </w:rPr>
            </w:pPr>
            <w:r w:rsidRPr="00397FBA">
              <w:rPr>
                <w:lang w:val="ka-GE"/>
              </w:rPr>
              <w:t>6,24 კვ.მ ფართი</w:t>
            </w:r>
          </w:p>
        </w:tc>
        <w:tc>
          <w:tcPr>
            <w:tcW w:w="2126" w:type="dxa"/>
          </w:tcPr>
          <w:p w:rsidR="0021669D" w:rsidRPr="00397FBA" w:rsidRDefault="0021669D" w:rsidP="00063FBF">
            <w:pPr>
              <w:pStyle w:val="ckhrilixml"/>
              <w:rPr>
                <w:lang w:val="ka-GE"/>
              </w:rPr>
            </w:pPr>
            <w:r w:rsidRPr="00397FBA">
              <w:rPr>
                <w:lang w:val="ka-GE"/>
              </w:rPr>
              <w:t>წილობრივი</w:t>
            </w:r>
          </w:p>
        </w:tc>
        <w:tc>
          <w:tcPr>
            <w:tcW w:w="2268" w:type="dxa"/>
          </w:tcPr>
          <w:p w:rsidR="0021669D" w:rsidRPr="00397FBA" w:rsidRDefault="0021669D" w:rsidP="00063FBF">
            <w:pPr>
              <w:pStyle w:val="ckhrilixml"/>
              <w:rPr>
                <w:lang w:val="ka-GE"/>
              </w:rPr>
            </w:pPr>
            <w:r w:rsidRPr="00397FBA">
              <w:rPr>
                <w:lang w:val="ka-GE"/>
              </w:rPr>
              <w:t>05.36.24.309.01.502</w:t>
            </w:r>
          </w:p>
        </w:tc>
      </w:tr>
      <w:tr w:rsidR="0021669D" w:rsidRPr="00397FBA">
        <w:tc>
          <w:tcPr>
            <w:tcW w:w="426" w:type="dxa"/>
          </w:tcPr>
          <w:p w:rsidR="0021669D" w:rsidRPr="00397FBA" w:rsidRDefault="0021669D" w:rsidP="00063FBF">
            <w:pPr>
              <w:pStyle w:val="ckhrilixml"/>
              <w:rPr>
                <w:lang w:val="ka-GE"/>
              </w:rPr>
            </w:pPr>
            <w:r w:rsidRPr="00397FBA">
              <w:rPr>
                <w:lang w:val="ka-GE"/>
              </w:rPr>
              <w:t>3</w:t>
            </w:r>
          </w:p>
        </w:tc>
        <w:tc>
          <w:tcPr>
            <w:tcW w:w="2409" w:type="dxa"/>
          </w:tcPr>
          <w:p w:rsidR="0021669D" w:rsidRPr="00397FBA" w:rsidRDefault="0021669D" w:rsidP="00063FBF">
            <w:pPr>
              <w:pStyle w:val="ckhrilixml"/>
              <w:rPr>
                <w:lang w:val="ka-GE"/>
              </w:rPr>
            </w:pPr>
            <w:r w:rsidRPr="00397FBA">
              <w:rPr>
                <w:lang w:val="ka-GE"/>
              </w:rPr>
              <w:t>ხელვაჩაურის მუნიციპალიტეტი, სოფელი გონიო</w:t>
            </w:r>
          </w:p>
        </w:tc>
        <w:tc>
          <w:tcPr>
            <w:tcW w:w="2694" w:type="dxa"/>
          </w:tcPr>
          <w:p w:rsidR="0021669D" w:rsidRPr="00397FBA" w:rsidRDefault="0021669D" w:rsidP="00063FBF">
            <w:pPr>
              <w:pStyle w:val="ckhrilixml"/>
              <w:rPr>
                <w:lang w:val="ka-GE"/>
              </w:rPr>
            </w:pPr>
            <w:r w:rsidRPr="00397FBA">
              <w:rPr>
                <w:lang w:val="ka-GE"/>
              </w:rPr>
              <w:t xml:space="preserve">1 სართული </w:t>
            </w:r>
          </w:p>
          <w:p w:rsidR="0021669D" w:rsidRPr="00397FBA" w:rsidRDefault="0021669D" w:rsidP="00063FBF">
            <w:pPr>
              <w:pStyle w:val="ckhrilixml"/>
              <w:rPr>
                <w:lang w:val="ka-GE"/>
              </w:rPr>
            </w:pPr>
            <w:r w:rsidRPr="00397FBA">
              <w:rPr>
                <w:lang w:val="ka-GE"/>
              </w:rPr>
              <w:t>9,46 კვ.მ ფართი</w:t>
            </w:r>
          </w:p>
        </w:tc>
        <w:tc>
          <w:tcPr>
            <w:tcW w:w="2126" w:type="dxa"/>
          </w:tcPr>
          <w:p w:rsidR="0021669D" w:rsidRPr="00397FBA" w:rsidRDefault="0021669D" w:rsidP="00063FBF">
            <w:pPr>
              <w:pStyle w:val="ckhrilixml"/>
              <w:rPr>
                <w:lang w:val="ka-GE"/>
              </w:rPr>
            </w:pPr>
            <w:r w:rsidRPr="00397FBA">
              <w:rPr>
                <w:lang w:val="ka-GE"/>
              </w:rPr>
              <w:t>წილობრივი</w:t>
            </w:r>
          </w:p>
        </w:tc>
        <w:tc>
          <w:tcPr>
            <w:tcW w:w="2268" w:type="dxa"/>
          </w:tcPr>
          <w:p w:rsidR="0021669D" w:rsidRPr="00397FBA" w:rsidRDefault="0021669D" w:rsidP="00063FBF">
            <w:pPr>
              <w:pStyle w:val="ckhrilixml"/>
              <w:rPr>
                <w:lang w:val="ka-GE"/>
              </w:rPr>
            </w:pPr>
            <w:r w:rsidRPr="00397FBA">
              <w:rPr>
                <w:lang w:val="ka-GE"/>
              </w:rPr>
              <w:t>05.36.24.309.01.501.</w:t>
            </w:r>
          </w:p>
        </w:tc>
      </w:tr>
    </w:tbl>
    <w:p w:rsidR="0021669D" w:rsidRPr="00397FBA" w:rsidRDefault="0021669D" w:rsidP="00063FBF">
      <w:pPr>
        <w:pStyle w:val="ckhrilixml"/>
        <w:rPr>
          <w:lang w:val="ka-GE"/>
        </w:rPr>
      </w:pPr>
    </w:p>
    <w:sectPr w:rsidR="0021669D" w:rsidRPr="00397FBA" w:rsidSect="00006C48">
      <w:headerReference w:type="defaul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69D" w:rsidRDefault="0021669D" w:rsidP="00DC0F4C">
      <w:r>
        <w:separator/>
      </w:r>
    </w:p>
  </w:endnote>
  <w:endnote w:type="continuationSeparator" w:id="0">
    <w:p w:rsidR="0021669D" w:rsidRDefault="0021669D" w:rsidP="00DC0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69D" w:rsidRDefault="0021669D" w:rsidP="00DC0F4C">
      <w:r>
        <w:separator/>
      </w:r>
    </w:p>
  </w:footnote>
  <w:footnote w:type="continuationSeparator" w:id="0">
    <w:p w:rsidR="0021669D" w:rsidRDefault="0021669D" w:rsidP="00DC0F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69D" w:rsidRDefault="0021669D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21669D" w:rsidRDefault="0021669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5D0F"/>
    <w:rsid w:val="00006C48"/>
    <w:rsid w:val="00063FBF"/>
    <w:rsid w:val="000C5D0F"/>
    <w:rsid w:val="000F5EDA"/>
    <w:rsid w:val="001B3E5C"/>
    <w:rsid w:val="001C3CFF"/>
    <w:rsid w:val="0021669D"/>
    <w:rsid w:val="002D13CF"/>
    <w:rsid w:val="002E5AED"/>
    <w:rsid w:val="00397FBA"/>
    <w:rsid w:val="00472927"/>
    <w:rsid w:val="00560738"/>
    <w:rsid w:val="005A0B00"/>
    <w:rsid w:val="00617E4D"/>
    <w:rsid w:val="008637DA"/>
    <w:rsid w:val="009A6FDA"/>
    <w:rsid w:val="00A1655D"/>
    <w:rsid w:val="00AB1C77"/>
    <w:rsid w:val="00CB3878"/>
    <w:rsid w:val="00DC0F4C"/>
    <w:rsid w:val="00E10962"/>
    <w:rsid w:val="00EE3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3A92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EE3A92"/>
    <w:pPr>
      <w:spacing w:before="100" w:beforeAutospacing="1" w:after="100" w:afterAutospacing="1"/>
    </w:pPr>
    <w:rPr>
      <w:lang w:val="en-US" w:eastAsia="en-US"/>
    </w:rPr>
  </w:style>
  <w:style w:type="paragraph" w:customStyle="1" w:styleId="Normal0">
    <w:name w:val="[Normal]"/>
    <w:uiPriority w:val="99"/>
    <w:rsid w:val="00EE3A9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table" w:styleId="TableGrid">
    <w:name w:val="Table Grid"/>
    <w:basedOn w:val="TableNormal"/>
    <w:uiPriority w:val="99"/>
    <w:rsid w:val="00EE3A92"/>
    <w:rPr>
      <w:rFonts w:ascii="Times New Roman" w:eastAsia="Times New Roman" w:hAnsi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DC0F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C0F4C"/>
    <w:rPr>
      <w:rFonts w:ascii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DC0F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C0F4C"/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tarigixml">
    <w:name w:val="tarigi_xml"/>
    <w:basedOn w:val="abzacixml"/>
    <w:autoRedefine/>
    <w:uiPriority w:val="99"/>
    <w:rsid w:val="00063FBF"/>
    <w:pPr>
      <w:spacing w:before="240" w:after="24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063FBF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val="en-US"/>
    </w:rPr>
  </w:style>
  <w:style w:type="paragraph" w:customStyle="1" w:styleId="saxexml">
    <w:name w:val="saxe_xml"/>
    <w:basedOn w:val="abzacixml"/>
    <w:uiPriority w:val="99"/>
    <w:rsid w:val="00063FBF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063FBF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val="en-US"/>
    </w:rPr>
  </w:style>
  <w:style w:type="paragraph" w:customStyle="1" w:styleId="abzacixml">
    <w:name w:val="abzaci_xml"/>
    <w:basedOn w:val="PlainText"/>
    <w:autoRedefine/>
    <w:uiPriority w:val="99"/>
    <w:rsid w:val="00063FBF"/>
    <w:pPr>
      <w:ind w:firstLine="283"/>
      <w:jc w:val="both"/>
    </w:pPr>
    <w:rPr>
      <w:rFonts w:ascii="Sylfaen" w:eastAsia="Calibri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063FB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sataurixml">
    <w:name w:val="satauri_xml"/>
    <w:basedOn w:val="abzacixml"/>
    <w:autoRedefine/>
    <w:uiPriority w:val="99"/>
    <w:rsid w:val="00063FBF"/>
    <w:pPr>
      <w:jc w:val="center"/>
    </w:pPr>
    <w:rPr>
      <w:b/>
      <w:bCs/>
      <w:sz w:val="24"/>
      <w:szCs w:val="24"/>
    </w:rPr>
  </w:style>
  <w:style w:type="paragraph" w:customStyle="1" w:styleId="sulcvlilebaxml">
    <w:name w:val="sul_cvlileba_xml"/>
    <w:basedOn w:val="sataurixml"/>
    <w:autoRedefine/>
    <w:uiPriority w:val="99"/>
    <w:rsid w:val="00063FBF"/>
    <w:pPr>
      <w:jc w:val="left"/>
      <w:outlineLvl w:val="0"/>
    </w:pPr>
    <w:rPr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063FBF"/>
    <w:pPr>
      <w:keepNext/>
      <w:keepLines/>
      <w:suppressAutoHyphens/>
      <w:spacing w:before="240" w:line="240" w:lineRule="exact"/>
      <w:ind w:hanging="850"/>
      <w:jc w:val="center"/>
    </w:pPr>
    <w:rPr>
      <w:rFonts w:ascii="Sylfaen" w:eastAsia="Calibri" w:hAnsi="Sylfaen" w:cs="Sylfaen"/>
      <w:b/>
      <w:bCs/>
      <w:sz w:val="22"/>
      <w:szCs w:val="22"/>
      <w:lang w:val="en-US" w:eastAsia="en-US"/>
    </w:rPr>
  </w:style>
  <w:style w:type="paragraph" w:customStyle="1" w:styleId="gansakutrebulinacilixml">
    <w:name w:val="gansakutrebuli_nacili_xml"/>
    <w:basedOn w:val="Normal"/>
    <w:autoRedefine/>
    <w:uiPriority w:val="99"/>
    <w:rsid w:val="00063FBF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eastAsia="Calibri" w:hAnsi="Sylfaen" w:cs="Sylfaen"/>
      <w:b/>
      <w:bCs/>
      <w:sz w:val="22"/>
      <w:szCs w:val="22"/>
      <w:lang w:val="en-US" w:eastAsia="en-US"/>
    </w:rPr>
  </w:style>
  <w:style w:type="paragraph" w:customStyle="1" w:styleId="satauri2">
    <w:name w:val="satauri2"/>
    <w:basedOn w:val="Normal"/>
    <w:uiPriority w:val="99"/>
    <w:rsid w:val="00063FBF"/>
    <w:pPr>
      <w:jc w:val="center"/>
    </w:pPr>
    <w:rPr>
      <w:rFonts w:ascii="Sylfaen" w:eastAsia="Calibri" w:hAnsi="Sylfaen" w:cs="Sylfaen"/>
      <w:b/>
      <w:bCs/>
      <w:sz w:val="22"/>
      <w:szCs w:val="22"/>
      <w:lang w:val="en-US" w:eastAsia="en-US"/>
    </w:rPr>
  </w:style>
  <w:style w:type="paragraph" w:customStyle="1" w:styleId="danartixml">
    <w:name w:val="danarti_xml"/>
    <w:basedOn w:val="abzacixml"/>
    <w:autoRedefine/>
    <w:uiPriority w:val="99"/>
    <w:rsid w:val="00063FBF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063FBF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063FBF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547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208</Words>
  <Characters>1191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Guram Sukhashvili</dc:creator>
  <cp:keywords/>
  <dc:description/>
  <cp:lastModifiedBy>nvaradashvili</cp:lastModifiedBy>
  <cp:revision>4</cp:revision>
  <cp:lastPrinted>2016-05-13T05:43:00Z</cp:lastPrinted>
  <dcterms:created xsi:type="dcterms:W3CDTF">2016-04-25T07:17:00Z</dcterms:created>
  <dcterms:modified xsi:type="dcterms:W3CDTF">2016-05-13T08:00:00Z</dcterms:modified>
</cp:coreProperties>
</file>