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738" w:rsidRPr="000B75C5" w:rsidRDefault="006A1738" w:rsidP="000B75C5">
      <w:pPr>
        <w:pStyle w:val="mimgebixml"/>
        <w:rPr>
          <w:lang w:val="ka-GE"/>
        </w:rPr>
      </w:pPr>
      <w:r w:rsidRPr="000B75C5">
        <w:rPr>
          <w:lang w:val="ka-GE"/>
        </w:rPr>
        <w:t xml:space="preserve">საქართველოს მთავრობის </w:t>
      </w:r>
    </w:p>
    <w:p w:rsidR="006A1738" w:rsidRPr="000B75C5" w:rsidRDefault="006A1738" w:rsidP="000B75C5">
      <w:pPr>
        <w:pStyle w:val="saxexml"/>
        <w:rPr>
          <w:lang w:val="ka-GE"/>
        </w:rPr>
      </w:pPr>
      <w:r w:rsidRPr="000B75C5">
        <w:rPr>
          <w:lang w:val="ka-GE"/>
        </w:rPr>
        <w:t xml:space="preserve">განკარგულება №452  </w:t>
      </w:r>
    </w:p>
    <w:p w:rsidR="006A1738" w:rsidRPr="000B75C5" w:rsidRDefault="006A1738" w:rsidP="000B75C5">
      <w:pPr>
        <w:pStyle w:val="tarigixml"/>
        <w:rPr>
          <w:lang w:val="ka-GE"/>
        </w:rPr>
      </w:pPr>
      <w:r w:rsidRPr="000B75C5">
        <w:rPr>
          <w:lang w:val="ka-GE"/>
        </w:rPr>
        <w:t xml:space="preserve">2016 წლის 15 მარტი  </w:t>
      </w:r>
    </w:p>
    <w:p w:rsidR="006A1738" w:rsidRPr="000B75C5" w:rsidRDefault="006A1738" w:rsidP="000B75C5">
      <w:pPr>
        <w:pStyle w:val="adgilixml"/>
        <w:rPr>
          <w:color w:val="000000"/>
          <w:lang w:val="ka-GE"/>
        </w:rPr>
      </w:pPr>
      <w:r w:rsidRPr="000B75C5">
        <w:rPr>
          <w:lang w:val="ka-GE"/>
        </w:rPr>
        <w:t>ქ. თბილისი</w:t>
      </w:r>
    </w:p>
    <w:p w:rsidR="006A1738" w:rsidRPr="000B75C5" w:rsidRDefault="006A1738" w:rsidP="000B75C5">
      <w:pPr>
        <w:pStyle w:val="sataurixml"/>
        <w:rPr>
          <w:lang w:val="ka-GE"/>
        </w:rPr>
      </w:pPr>
      <w:r w:rsidRPr="000B75C5">
        <w:rPr>
          <w:lang w:val="ka-GE"/>
        </w:rPr>
        <w:t>საქართველოს მთავრობის ადმინისტრაციის მიერ უძრავი ქონების მომსახურებისათვის საჭირო ხარჯების დაფარვასთან დაკავშირებული ღონისძიებების შესახებ</w:t>
      </w:r>
    </w:p>
    <w:p w:rsidR="006A1738" w:rsidRPr="000B75C5" w:rsidRDefault="006A1738" w:rsidP="000B75C5">
      <w:pPr>
        <w:pStyle w:val="abzacixml"/>
        <w:rPr>
          <w:lang w:val="ka-GE"/>
        </w:rPr>
      </w:pPr>
      <w:r w:rsidRPr="000B75C5">
        <w:rPr>
          <w:lang w:val="ka-GE"/>
        </w:rPr>
        <w:t xml:space="preserve"> იმის გათვალისწინებით, რომ საქართველოს მთავრობის ადმინისტრაციის შენობაში განთავსებულია ა(ა)იპ − საქართველოს სოლიდარობის ფონდი, სსიპ − რელიგიის საკითხთა სახელმწიფო სააგენტო, სსიპ − განათლების საერთაშორისო ცენტრი, ევროპულ და ევროატლანტიკურ სტრუქტურებში ინტეგრაციის საკითხებში საქართველოს სახელმწიფო მინისტრის აპარატი, სახელმწიფო უსაფრთხოებისა და კრიზისების მართვის საბჭო, სსიპ − საჯარო სამსახურის ბიურო და სახელმწიფო დაცვის სპეციალური სამსახური, 2016 წლის განმავლობაში ნება დაერთოს საქართველოს მთავრობის ადმინისტრაციას, განახორციელოს უძრავი ქონების, მდებარე − ქ. თბილისი, პ. ინგოროყვას ქ. №7-ში, მომსახურებისათვის გაწეული დანახარჯების (ელექტროენერგიის, წყლის, დასუფთავებისა და უძრავი ქონების მომსახურებისათვის სხვა საჭირო ხარჯები) დაფარვა „საქართველოს 2016 წლის სახელმწიფო ბიუჯეტის შესახებ“ საქართველოს კანონით საქართველოს მთავრობის ადმინისტრაციისთვის გათვალისწინებული ასიგნებებიდან.</w:t>
      </w:r>
    </w:p>
    <w:p w:rsidR="006A1738" w:rsidRPr="000B75C5" w:rsidRDefault="006A1738" w:rsidP="000B75C5">
      <w:pPr>
        <w:pStyle w:val="abzacixml"/>
        <w:rPr>
          <w:lang w:val="ka-GE"/>
        </w:rPr>
      </w:pPr>
    </w:p>
    <w:p w:rsidR="006A1738" w:rsidRPr="000B75C5" w:rsidRDefault="006A1738" w:rsidP="000B75C5">
      <w:pPr>
        <w:pStyle w:val="abzacixml"/>
        <w:rPr>
          <w:b/>
          <w:bCs/>
          <w:lang w:val="ka-GE"/>
        </w:rPr>
      </w:pPr>
      <w:r w:rsidRPr="000B75C5">
        <w:rPr>
          <w:b/>
          <w:bCs/>
          <w:lang w:val="ka-GE"/>
        </w:rPr>
        <w:t xml:space="preserve">პრემიერ-მინისტრი </w:t>
      </w:r>
      <w:r w:rsidRPr="000B75C5">
        <w:rPr>
          <w:lang w:val="ka-GE"/>
        </w:rPr>
        <w:t xml:space="preserve">                                           </w:t>
      </w:r>
      <w:r w:rsidRPr="000B75C5">
        <w:rPr>
          <w:b/>
          <w:bCs/>
          <w:lang w:val="ka-GE"/>
        </w:rPr>
        <w:t>გიორგი კვირიკაშვილი</w:t>
      </w:r>
    </w:p>
    <w:p w:rsidR="006A1738" w:rsidRPr="000B75C5" w:rsidRDefault="006A1738" w:rsidP="000B75C5">
      <w:pPr>
        <w:pStyle w:val="abzacixml"/>
        <w:rPr>
          <w:b/>
          <w:bCs/>
          <w:lang w:val="ka-GE"/>
        </w:rPr>
      </w:pPr>
    </w:p>
    <w:p w:rsidR="006A1738" w:rsidRPr="000B75C5" w:rsidRDefault="006A1738" w:rsidP="000B75C5">
      <w:pPr>
        <w:pStyle w:val="abzacixml"/>
        <w:rPr>
          <w:lang w:val="ka-GE"/>
        </w:rPr>
      </w:pPr>
    </w:p>
    <w:sectPr w:rsidR="006A1738" w:rsidRPr="000B75C5" w:rsidSect="003B59B4">
      <w:headerReference w:type="default" r:id="rId6"/>
      <w:headerReference w:type="first" r:id="rId7"/>
      <w:pgSz w:w="11907" w:h="16839" w:code="9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738" w:rsidRDefault="006A1738" w:rsidP="00CD3A80">
      <w:pPr>
        <w:spacing w:after="0" w:line="240" w:lineRule="auto"/>
      </w:pPr>
      <w:r>
        <w:separator/>
      </w:r>
    </w:p>
  </w:endnote>
  <w:endnote w:type="continuationSeparator" w:id="0">
    <w:p w:rsidR="006A1738" w:rsidRDefault="006A1738" w:rsidP="00CD3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738" w:rsidRDefault="006A1738" w:rsidP="00CD3A80">
      <w:pPr>
        <w:spacing w:after="0" w:line="240" w:lineRule="auto"/>
      </w:pPr>
      <w:r>
        <w:separator/>
      </w:r>
    </w:p>
  </w:footnote>
  <w:footnote w:type="continuationSeparator" w:id="0">
    <w:p w:rsidR="006A1738" w:rsidRDefault="006A1738" w:rsidP="00CD3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738" w:rsidRDefault="006A1738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6A1738" w:rsidRDefault="006A173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738" w:rsidRDefault="006A1738">
    <w:pPr>
      <w:pStyle w:val="Header"/>
      <w:jc w:val="right"/>
    </w:pPr>
  </w:p>
  <w:p w:rsidR="006A1738" w:rsidRDefault="006A17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03D6"/>
    <w:rsid w:val="000363DF"/>
    <w:rsid w:val="000678BE"/>
    <w:rsid w:val="0007169C"/>
    <w:rsid w:val="00077D28"/>
    <w:rsid w:val="000863F1"/>
    <w:rsid w:val="000A5818"/>
    <w:rsid w:val="000B75C5"/>
    <w:rsid w:val="000E347D"/>
    <w:rsid w:val="001344B9"/>
    <w:rsid w:val="00173EA3"/>
    <w:rsid w:val="001C256F"/>
    <w:rsid w:val="001C69B8"/>
    <w:rsid w:val="001D0E3C"/>
    <w:rsid w:val="001D56F3"/>
    <w:rsid w:val="001E47C5"/>
    <w:rsid w:val="00204B89"/>
    <w:rsid w:val="002173DF"/>
    <w:rsid w:val="00253B54"/>
    <w:rsid w:val="00301832"/>
    <w:rsid w:val="003034F0"/>
    <w:rsid w:val="00350D3F"/>
    <w:rsid w:val="0035499E"/>
    <w:rsid w:val="0035511D"/>
    <w:rsid w:val="003B59B4"/>
    <w:rsid w:val="00415D65"/>
    <w:rsid w:val="00482E65"/>
    <w:rsid w:val="004A727B"/>
    <w:rsid w:val="004D0B1A"/>
    <w:rsid w:val="004E4564"/>
    <w:rsid w:val="0051772F"/>
    <w:rsid w:val="00542C19"/>
    <w:rsid w:val="005463AE"/>
    <w:rsid w:val="005737EE"/>
    <w:rsid w:val="005C4723"/>
    <w:rsid w:val="006018A5"/>
    <w:rsid w:val="006125BA"/>
    <w:rsid w:val="006303B9"/>
    <w:rsid w:val="006A1738"/>
    <w:rsid w:val="006F7A2D"/>
    <w:rsid w:val="00736035"/>
    <w:rsid w:val="007C6248"/>
    <w:rsid w:val="00830364"/>
    <w:rsid w:val="008303D6"/>
    <w:rsid w:val="00860F4D"/>
    <w:rsid w:val="0086678A"/>
    <w:rsid w:val="008B2281"/>
    <w:rsid w:val="0096196C"/>
    <w:rsid w:val="009A2363"/>
    <w:rsid w:val="009C6887"/>
    <w:rsid w:val="009D6AEC"/>
    <w:rsid w:val="009E4E8C"/>
    <w:rsid w:val="009F1041"/>
    <w:rsid w:val="00A0659D"/>
    <w:rsid w:val="00A14E64"/>
    <w:rsid w:val="00A218B6"/>
    <w:rsid w:val="00A3241B"/>
    <w:rsid w:val="00AE7B58"/>
    <w:rsid w:val="00B02C45"/>
    <w:rsid w:val="00B42548"/>
    <w:rsid w:val="00B93A69"/>
    <w:rsid w:val="00BB260F"/>
    <w:rsid w:val="00BC6EC9"/>
    <w:rsid w:val="00C176A8"/>
    <w:rsid w:val="00C40AA4"/>
    <w:rsid w:val="00C641D1"/>
    <w:rsid w:val="00C847BC"/>
    <w:rsid w:val="00CD3A80"/>
    <w:rsid w:val="00D13EC1"/>
    <w:rsid w:val="00D27ED6"/>
    <w:rsid w:val="00D7751F"/>
    <w:rsid w:val="00E1619E"/>
    <w:rsid w:val="00E40B31"/>
    <w:rsid w:val="00E540D7"/>
    <w:rsid w:val="00E813F9"/>
    <w:rsid w:val="00EB05EE"/>
    <w:rsid w:val="00F05141"/>
    <w:rsid w:val="00F3112B"/>
    <w:rsid w:val="00F917E3"/>
    <w:rsid w:val="00F961B9"/>
    <w:rsid w:val="00FB7DC2"/>
    <w:rsid w:val="00FC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D3A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D3A80"/>
  </w:style>
  <w:style w:type="paragraph" w:styleId="Footer">
    <w:name w:val="footer"/>
    <w:basedOn w:val="Normal"/>
    <w:link w:val="FooterChar"/>
    <w:uiPriority w:val="99"/>
    <w:rsid w:val="00CD3A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D3A80"/>
  </w:style>
  <w:style w:type="paragraph" w:customStyle="1" w:styleId="abzacixml">
    <w:name w:val="abzaci_xml"/>
    <w:basedOn w:val="PlainText"/>
    <w:autoRedefine/>
    <w:uiPriority w:val="99"/>
    <w:rsid w:val="000B75C5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rsid w:val="005463AE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5463AE"/>
    <w:rPr>
      <w:rFonts w:ascii="Consolas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0716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7169C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0B75C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0B75C5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0B75C5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0B75C5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0B75C5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4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175</Words>
  <Characters>1004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 Phartsvania</dc:creator>
  <cp:keywords/>
  <dc:description/>
  <cp:lastModifiedBy>nvaradashvili</cp:lastModifiedBy>
  <cp:revision>3</cp:revision>
  <cp:lastPrinted>2016-03-24T06:10:00Z</cp:lastPrinted>
  <dcterms:created xsi:type="dcterms:W3CDTF">2016-03-16T09:49:00Z</dcterms:created>
  <dcterms:modified xsi:type="dcterms:W3CDTF">2016-03-24T06:10:00Z</dcterms:modified>
</cp:coreProperties>
</file>