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39A7" w:rsidRPr="00E75439" w:rsidRDefault="00C139A7" w:rsidP="00DC1E83">
      <w:pPr>
        <w:pStyle w:val="abzacixml"/>
        <w:jc w:val="center"/>
        <w:rPr>
          <w:b/>
          <w:bCs/>
          <w:lang w:val="ka-GE"/>
        </w:rPr>
      </w:pPr>
      <w:r w:rsidRPr="00E75439">
        <w:rPr>
          <w:b/>
          <w:bCs/>
          <w:lang w:val="ka-GE"/>
        </w:rPr>
        <w:t>სსიპ – სამედიცინო საქმიანობის სახელმწიფო რეგულირების სააგენტოს 2015 წლის ანგარიში</w:t>
      </w:r>
    </w:p>
    <w:p w:rsidR="00C139A7" w:rsidRPr="00E75439" w:rsidRDefault="00C139A7" w:rsidP="00DC1E83">
      <w:pPr>
        <w:pStyle w:val="abzacixml"/>
        <w:rPr>
          <w:lang w:val="ka-GE"/>
        </w:rPr>
      </w:pPr>
    </w:p>
    <w:p w:rsidR="00C139A7" w:rsidRPr="00E75439" w:rsidRDefault="00C139A7" w:rsidP="00DC1E83">
      <w:pPr>
        <w:pStyle w:val="abzacixml"/>
        <w:rPr>
          <w:lang w:val="ka-GE"/>
        </w:rPr>
      </w:pPr>
      <w:r w:rsidRPr="00E75439">
        <w:rPr>
          <w:lang w:val="ka-GE"/>
        </w:rPr>
        <w:t>,,საქართველოს ზოგადი ადმინისტრაციული კოდექსის” 49-ე მუხლის შესაბამისად, წარმოგიდგენთ, საქართველოს შრომის, ჯანმრთელობისა და სოციალური დაცვის სამინისტროს სსიპ – სამედიცინო საქმიანობის სახელმწიფო რეგულირების სააგენტოს 2015 წლის ანგარიშს, საჯარო ინფორმაციის მოთხოვნისა და გაცემის თაობაზე.</w:t>
      </w:r>
    </w:p>
    <w:p w:rsidR="00C139A7" w:rsidRPr="00E75439" w:rsidRDefault="00C139A7" w:rsidP="00DC1E83">
      <w:pPr>
        <w:pStyle w:val="abzacixml"/>
        <w:rPr>
          <w:lang w:val="ka-GE"/>
        </w:rPr>
      </w:pPr>
      <w:r w:rsidRPr="00E75439">
        <w:rPr>
          <w:lang w:val="ka-GE"/>
        </w:rPr>
        <w:t xml:space="preserve"> საქართველოს შრომის, ჯანმრთელობისა და სოციალური დაცვის სამინისტროს სსიპ – სამედიცინო საქმიანობის სახელმწიფო რეგულირების სააგენტოში, საჯარო ინფორმაციის მოთხოვნით, 2015 წლის 8 დეკემბრამდე, სულ შემოსულია 1091 განცხადება:</w:t>
      </w:r>
    </w:p>
    <w:p w:rsidR="00C139A7" w:rsidRPr="00E75439" w:rsidRDefault="00C139A7" w:rsidP="00DC1E83">
      <w:pPr>
        <w:pStyle w:val="abzacixml"/>
        <w:rPr>
          <w:lang w:val="ka-GE"/>
        </w:rPr>
      </w:pPr>
      <w:r w:rsidRPr="00E75439">
        <w:rPr>
          <w:lang w:val="ka-GE"/>
        </w:rPr>
        <w:t>1. საჯარო ინფორმაცია, განმცხადებლის მოთხოვნის შესაბამისად, გაიცა 1091 შემთხვევაში.</w:t>
      </w:r>
    </w:p>
    <w:p w:rsidR="00C139A7" w:rsidRPr="00E75439" w:rsidRDefault="00C139A7" w:rsidP="00DC1E83">
      <w:pPr>
        <w:pStyle w:val="abzacixml"/>
        <w:rPr>
          <w:lang w:val="ka-GE"/>
        </w:rPr>
      </w:pPr>
      <w:r w:rsidRPr="00E75439">
        <w:rPr>
          <w:lang w:val="ka-GE"/>
        </w:rPr>
        <w:t>2. ,,საქართველოს ზოგადი ადმინისტრაციული კოდექსის” 35-ე მუხლის შესაბამისად, სააგენტო აწარმოებს შიდაუწყებრივი ხასიათის დოკუმენტს, რომელშიც ფიქსირდება საჯარო ინფორმაციის მოთხოვნის, დაკმაყოფილებისა და უარის თქმის შემთხვევები, შესაბამისი თარიღების მითითებით.</w:t>
      </w:r>
    </w:p>
    <w:p w:rsidR="00C139A7" w:rsidRPr="00E75439" w:rsidRDefault="00C139A7" w:rsidP="00DC1E83">
      <w:pPr>
        <w:pStyle w:val="abzacixml"/>
        <w:rPr>
          <w:lang w:val="ka-GE"/>
        </w:rPr>
      </w:pPr>
      <w:r w:rsidRPr="00E75439">
        <w:rPr>
          <w:lang w:val="ka-GE"/>
        </w:rPr>
        <w:t>3. ,,საჯარო ინფორმაციის ელექტრონული ფორმით მოთხოვნისა და პროაქტიულად გამოქვეყნების შესახებ“ საქართველოს მთავრობის 2013 წლის 26 აგვისტოს №219 დადგენილების შესაბამისად, სსიპ სამედიცინო საქმიანობის სახელმწიფო რეგულირების სააგენტო უზრუნველყოფს საჯარო ინფორმაციის პროაქტიულად გამოქვეყნებას შესაბამის ელექტრონულ რესურსზე </w:t>
      </w:r>
      <w:r w:rsidRPr="00E75439">
        <w:rPr>
          <w:u w:val="single"/>
          <w:lang w:val="ka-GE"/>
        </w:rPr>
        <w:t>www.rama.moh.gov.ge</w:t>
      </w:r>
      <w:r w:rsidRPr="00E75439">
        <w:rPr>
          <w:lang w:val="ka-GE"/>
        </w:rPr>
        <w:t>.</w:t>
      </w:r>
    </w:p>
    <w:p w:rsidR="00C139A7" w:rsidRPr="00E75439" w:rsidRDefault="00C139A7" w:rsidP="00DC1E83">
      <w:pPr>
        <w:pStyle w:val="abzacixml"/>
        <w:rPr>
          <w:lang w:val="ka-GE"/>
        </w:rPr>
      </w:pPr>
      <w:r w:rsidRPr="00E75439">
        <w:rPr>
          <w:lang w:val="ka-GE"/>
        </w:rPr>
        <w:t>4. საჯარო მოსამსახურეთა მიერ ,,საქართველოს ზოგადი ადმინისტრაციული კოდექსის” მოთხოვნების დარღვევის და პასუხისმგებელ პირებზე დისციპლინური სახდელის დაკისრების შემთხვევა საქართველოს შრომის, ჯანმრთელობისა და სოციალური დაცვის სამინისტროს სამედიცინო საქმიანობის სახელმწიფო რეგულირების სააგენტოში 2015 წლის განმავლობაში არ გამოვლენილა.</w:t>
      </w:r>
    </w:p>
    <w:p w:rsidR="00C139A7" w:rsidRPr="00E75439" w:rsidRDefault="00C139A7" w:rsidP="00DC1E83">
      <w:pPr>
        <w:pStyle w:val="abzacixml"/>
        <w:rPr>
          <w:lang w:val="ka-GE"/>
        </w:rPr>
      </w:pPr>
      <w:r w:rsidRPr="00E75439">
        <w:rPr>
          <w:lang w:val="ka-GE"/>
        </w:rPr>
        <w:t>5. საჯარო ინფორმაციის დამუშავების, გაცემის, ან გაცემაზე უარის თქმის შესახებ მიღებული გადაწყვეტილებები არ გასაჩივრებულა. შესაბამისად, ამ საკითხთან მიმართებაში სააგენტოს თანხის გადახდა არ დაკისრებია.</w:t>
      </w:r>
    </w:p>
    <w:p w:rsidR="00C139A7" w:rsidRPr="00E75439" w:rsidRDefault="00C139A7" w:rsidP="00DC1E83">
      <w:pPr>
        <w:pStyle w:val="abzacixml"/>
        <w:rPr>
          <w:b/>
          <w:bCs/>
          <w:lang w:val="ka-GE"/>
        </w:rPr>
      </w:pPr>
    </w:p>
    <w:p w:rsidR="00C139A7" w:rsidRPr="00E75439" w:rsidRDefault="00C139A7" w:rsidP="00DC1E83">
      <w:pPr>
        <w:pStyle w:val="abzacixml"/>
        <w:rPr>
          <w:b/>
          <w:bCs/>
          <w:lang w:val="ka-GE"/>
        </w:rPr>
      </w:pPr>
      <w:r w:rsidRPr="00E75439">
        <w:rPr>
          <w:b/>
          <w:bCs/>
          <w:lang w:val="ka-GE"/>
        </w:rPr>
        <w:t xml:space="preserve">სსიპ – სამედიცინო საქმიანობის სახელმწიფო რეგულირების </w:t>
      </w:r>
    </w:p>
    <w:p w:rsidR="00C139A7" w:rsidRPr="00E75439" w:rsidRDefault="00C139A7" w:rsidP="00DC1E83">
      <w:pPr>
        <w:pStyle w:val="abzacixml"/>
        <w:rPr>
          <w:b/>
          <w:bCs/>
          <w:lang w:val="ka-GE"/>
        </w:rPr>
      </w:pPr>
      <w:r w:rsidRPr="00E75439">
        <w:rPr>
          <w:b/>
          <w:bCs/>
          <w:lang w:val="ka-GE"/>
        </w:rPr>
        <w:t>სააგენტოს უფროსი                                                                                            გია თვალავაძე</w:t>
      </w:r>
    </w:p>
    <w:sectPr w:rsidR="00C139A7" w:rsidRPr="00E75439" w:rsidSect="007028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07EC"/>
    <w:rsid w:val="00210376"/>
    <w:rsid w:val="002327EA"/>
    <w:rsid w:val="005855F6"/>
    <w:rsid w:val="007028BE"/>
    <w:rsid w:val="00B616FE"/>
    <w:rsid w:val="00B92B3F"/>
    <w:rsid w:val="00BF07EC"/>
    <w:rsid w:val="00C139A7"/>
    <w:rsid w:val="00D41CA7"/>
    <w:rsid w:val="00DC1E83"/>
    <w:rsid w:val="00E34F3B"/>
    <w:rsid w:val="00E754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27EA"/>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DC1E83"/>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DC1E83"/>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2713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1</Pages>
  <Words>292</Words>
  <Characters>1670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Goca Aladashvili</dc:creator>
  <cp:keywords/>
  <dc:description/>
  <cp:lastModifiedBy>nvaradashvili</cp:lastModifiedBy>
  <cp:revision>4</cp:revision>
  <dcterms:created xsi:type="dcterms:W3CDTF">2015-12-08T12:42:00Z</dcterms:created>
  <dcterms:modified xsi:type="dcterms:W3CDTF">2015-12-10T07:31:00Z</dcterms:modified>
</cp:coreProperties>
</file>