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9C" w:rsidRPr="00BB4DF4" w:rsidRDefault="00C81D9C" w:rsidP="00E609A3">
      <w:pPr>
        <w:pStyle w:val="mimgebixml"/>
        <w:rPr>
          <w:lang w:val="ka-GE"/>
        </w:rPr>
      </w:pPr>
      <w:r w:rsidRPr="00BB4DF4">
        <w:rPr>
          <w:lang w:val="ka-GE"/>
        </w:rPr>
        <w:t>საქართველოს მთავრობის</w:t>
      </w:r>
    </w:p>
    <w:p w:rsidR="00C81D9C" w:rsidRPr="00BB4DF4" w:rsidRDefault="00C81D9C" w:rsidP="00E609A3">
      <w:pPr>
        <w:pStyle w:val="saxexml"/>
        <w:rPr>
          <w:lang w:val="ka-GE"/>
        </w:rPr>
      </w:pPr>
      <w:r w:rsidRPr="00BB4DF4">
        <w:rPr>
          <w:lang w:val="ka-GE"/>
        </w:rPr>
        <w:t>განკარგულება №2462</w:t>
      </w:r>
    </w:p>
    <w:p w:rsidR="00C81D9C" w:rsidRPr="00BB4DF4" w:rsidRDefault="00C81D9C" w:rsidP="00E609A3">
      <w:pPr>
        <w:pStyle w:val="tarigixml"/>
        <w:rPr>
          <w:lang w:val="ka-GE"/>
        </w:rPr>
      </w:pPr>
      <w:r w:rsidRPr="00BB4DF4">
        <w:rPr>
          <w:lang w:val="ka-GE"/>
        </w:rPr>
        <w:t xml:space="preserve">2015 წლის 19 ნოემბერი </w:t>
      </w:r>
    </w:p>
    <w:p w:rsidR="00C81D9C" w:rsidRPr="00BB4DF4" w:rsidRDefault="00C81D9C" w:rsidP="00E609A3">
      <w:pPr>
        <w:pStyle w:val="adgilixml"/>
        <w:rPr>
          <w:lang w:val="ka-GE"/>
        </w:rPr>
      </w:pPr>
      <w:r w:rsidRPr="00BB4DF4">
        <w:rPr>
          <w:lang w:val="ka-GE"/>
        </w:rPr>
        <w:t>ქ. თბილისი</w:t>
      </w:r>
    </w:p>
    <w:p w:rsidR="00C81D9C" w:rsidRPr="00BB4DF4" w:rsidRDefault="00C81D9C" w:rsidP="00E609A3">
      <w:pPr>
        <w:pStyle w:val="sataurixml"/>
        <w:rPr>
          <w:lang w:val="ka-GE"/>
        </w:rPr>
      </w:pPr>
      <w:r w:rsidRPr="00BB4DF4">
        <w:rPr>
          <w:lang w:val="ka-GE"/>
        </w:rPr>
        <w:t>სსიპ – საქართველოს მუნიციპალური განვითარების ფონდის მიერ განსახორციელებელი ღონისძიების შესახებ</w:t>
      </w:r>
    </w:p>
    <w:p w:rsidR="00C81D9C" w:rsidRPr="00BB4DF4" w:rsidRDefault="00C81D9C" w:rsidP="00E609A3">
      <w:pPr>
        <w:pStyle w:val="abzacixml"/>
        <w:rPr>
          <w:lang w:val="ka-GE"/>
        </w:rPr>
      </w:pPr>
      <w:r w:rsidRPr="00BB4DF4">
        <w:rPr>
          <w:lang w:val="ka-GE"/>
        </w:rPr>
        <w:t>1. საქართველოს ორგანული კანონის „ადგილობრივი თვითმმართველობის კოდექსი“ 159-ე მუხლისა და „საჯარო სამართლის იურიდიული პირის – საქართველოს მუნიციპალური განვითარების ფონდის დაფუძნების, სამეთვალყურეო საბჭოს განსაზღვრისა და მისი დებულების დამტკიცების შესახებ“ საქართველოს მთავრობის 2015 წლის 30 ოქტომბრის №558 დადგენილებით დამტკიცებული დებულების მე-3 მუხლის პირველი პუნქტის „ა“ ქვეპუნქტის საფუძველზე, სსიპ – საქართველოს მუნიციპალური განვითარების ფონდმა უზრუნველყოს:</w:t>
      </w:r>
    </w:p>
    <w:p w:rsidR="00C81D9C" w:rsidRPr="00BB4DF4" w:rsidRDefault="00C81D9C" w:rsidP="00E609A3">
      <w:pPr>
        <w:pStyle w:val="abzacixml"/>
        <w:rPr>
          <w:lang w:val="ka-GE"/>
        </w:rPr>
      </w:pPr>
      <w:r w:rsidRPr="00BB4DF4">
        <w:rPr>
          <w:lang w:val="ka-GE"/>
        </w:rPr>
        <w:t>ა) თიანეთის მუნიციპალიტეტში, სოფელ ჟებოტაში მდებარე შუა საუკუნეების ამაღლების სამონასტრო კომპლექსთან მისასვლელი ადგილობრივი მნიშვნელობის საავტომობილო გზის რეაბილიტაციის მიზნით, სამუშაოების შესყიდვა;</w:t>
      </w:r>
    </w:p>
    <w:p w:rsidR="00C81D9C" w:rsidRPr="00BB4DF4" w:rsidRDefault="00C81D9C" w:rsidP="00E609A3">
      <w:pPr>
        <w:pStyle w:val="abzacixml"/>
        <w:rPr>
          <w:lang w:val="ka-GE"/>
        </w:rPr>
      </w:pPr>
      <w:r w:rsidRPr="00BB4DF4">
        <w:rPr>
          <w:lang w:val="ka-GE"/>
        </w:rPr>
        <w:t>ბ) ამ პუნქტის „ა“ ქვეპუნქტით გათვალისწინებული, 2015 წელს განსახორციელებელი ღონისძიებების დაფინანსება „საქართველოს 2015 წლის სახელმწიფო ბიუჯეტის შესახებ“ საქართველოს კანონის საფუძველზე, სსიპ – საქართველოს მუნიციპალური განვითარების ფონდისათვის დამტკიცებული „საქართველოს მუნიციპალური განვითარების ფონდის მიერ განსახორციელებელი პროექტები“ – ქვეპროგრამით (პროგრამული კოდი: 25 03 01) განსაზღვრული ასიგნებებიდან;</w:t>
      </w:r>
    </w:p>
    <w:p w:rsidR="00C81D9C" w:rsidRPr="00BB4DF4" w:rsidRDefault="00C81D9C" w:rsidP="00E609A3">
      <w:pPr>
        <w:pStyle w:val="abzacixml"/>
        <w:rPr>
          <w:lang w:val="ka-GE"/>
        </w:rPr>
      </w:pPr>
      <w:r w:rsidRPr="00BB4DF4">
        <w:rPr>
          <w:lang w:val="ka-GE"/>
        </w:rPr>
        <w:t>გ)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BB4DF4">
        <w:rPr>
          <w:vertAlign w:val="superscript"/>
          <w:lang w:val="ka-GE"/>
        </w:rPr>
        <w:t>1</w:t>
      </w:r>
      <w:r w:rsidRPr="00BB4DF4">
        <w:rPr>
          <w:lang w:val="ka-GE"/>
        </w:rPr>
        <w:t xml:space="preserve"> მუხლის 3</w:t>
      </w:r>
      <w:r w:rsidRPr="00BB4DF4">
        <w:rPr>
          <w:vertAlign w:val="superscript"/>
          <w:lang w:val="ka-GE"/>
        </w:rPr>
        <w:t>1</w:t>
      </w:r>
      <w:r w:rsidRPr="00BB4DF4">
        <w:rPr>
          <w:lang w:val="ka-GE"/>
        </w:rPr>
        <w:t xml:space="preserve"> პუნქტის შესაბამისად, ამ პუნქტის „ა“ ქვეპუნქტით გათვალისწინებული სამუშაოების სახელმწიფო შესყიდვის გამარტივებული ელექტრონული ტენდერის მეშვეობით განხორციელება.</w:t>
      </w:r>
    </w:p>
    <w:p w:rsidR="00C81D9C" w:rsidRPr="00BB4DF4" w:rsidRDefault="00C81D9C" w:rsidP="00E609A3">
      <w:pPr>
        <w:pStyle w:val="abzacixml"/>
        <w:rPr>
          <w:lang w:val="ka-GE"/>
        </w:rPr>
      </w:pPr>
      <w:r w:rsidRPr="00BB4DF4">
        <w:rPr>
          <w:lang w:val="ka-GE"/>
        </w:rPr>
        <w:t>2. სსიპ – საქართველოს მუნიციპალური განვითარების ფონდმა ამ განკარგულების პირველი პუნქტის „ა“ ქვეპუნქტით გათვალისწინებული, 2016 წელს შესასრულებელი ღონისძიებების დაფინანსება განახორციელოს მისთვის შესაბამისი წლის ბიუჯეტით გათვალისწინებული ასიგნებების ფარგლებში.</w:t>
      </w:r>
    </w:p>
    <w:p w:rsidR="00C81D9C" w:rsidRPr="00BB4DF4" w:rsidRDefault="00C81D9C" w:rsidP="00E609A3">
      <w:pPr>
        <w:pStyle w:val="abzacixml"/>
        <w:rPr>
          <w:lang w:val="ka-GE"/>
        </w:rPr>
      </w:pPr>
    </w:p>
    <w:p w:rsidR="00C81D9C" w:rsidRPr="00BB4DF4" w:rsidRDefault="00C81D9C" w:rsidP="00E609A3">
      <w:pPr>
        <w:pStyle w:val="abzacixml"/>
        <w:rPr>
          <w:b/>
          <w:bCs/>
          <w:lang w:val="ka-GE"/>
        </w:rPr>
      </w:pPr>
      <w:r w:rsidRPr="00BB4DF4">
        <w:rPr>
          <w:b/>
          <w:bCs/>
          <w:lang w:val="ka-GE"/>
        </w:rPr>
        <w:t>პრემიერ-მინისტრი                                                                  ირაკლი ღარიბაშვილი</w:t>
      </w:r>
    </w:p>
    <w:p w:rsidR="00C81D9C" w:rsidRPr="00BB4DF4" w:rsidRDefault="00C81D9C" w:rsidP="00E609A3">
      <w:pPr>
        <w:pStyle w:val="abzacixml"/>
        <w:rPr>
          <w:b/>
          <w:bCs/>
          <w:lang w:val="ka-GE"/>
        </w:rPr>
      </w:pPr>
    </w:p>
    <w:p w:rsidR="00C81D9C" w:rsidRPr="00BB4DF4" w:rsidRDefault="00C81D9C" w:rsidP="00E609A3">
      <w:pPr>
        <w:pStyle w:val="abzacixml"/>
        <w:rPr>
          <w:b/>
          <w:bCs/>
          <w:lang w:val="ka-GE"/>
        </w:rPr>
      </w:pPr>
    </w:p>
    <w:p w:rsidR="00C81D9C" w:rsidRPr="00BB4DF4" w:rsidRDefault="00C81D9C" w:rsidP="00E609A3">
      <w:pPr>
        <w:pStyle w:val="abzacixml"/>
        <w:rPr>
          <w:lang w:val="ka-GE"/>
        </w:rPr>
      </w:pPr>
    </w:p>
    <w:sectPr w:rsidR="00C81D9C" w:rsidRPr="00BB4DF4" w:rsidSect="000E362D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D9C" w:rsidRDefault="00C81D9C" w:rsidP="000E362D">
      <w:pPr>
        <w:spacing w:after="0" w:line="240" w:lineRule="auto"/>
      </w:pPr>
      <w:r>
        <w:separator/>
      </w:r>
    </w:p>
  </w:endnote>
  <w:endnote w:type="continuationSeparator" w:id="0">
    <w:p w:rsidR="00C81D9C" w:rsidRDefault="00C81D9C" w:rsidP="000E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D9C" w:rsidRDefault="00C81D9C" w:rsidP="000E362D">
      <w:pPr>
        <w:spacing w:after="0" w:line="240" w:lineRule="auto"/>
      </w:pPr>
      <w:r>
        <w:separator/>
      </w:r>
    </w:p>
  </w:footnote>
  <w:footnote w:type="continuationSeparator" w:id="0">
    <w:p w:rsidR="00C81D9C" w:rsidRDefault="00C81D9C" w:rsidP="000E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D9C" w:rsidRDefault="00C81D9C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81D9C" w:rsidRDefault="00C81D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F33"/>
    <w:rsid w:val="000E362D"/>
    <w:rsid w:val="0010372F"/>
    <w:rsid w:val="001F3ABB"/>
    <w:rsid w:val="001F45EF"/>
    <w:rsid w:val="00200E2E"/>
    <w:rsid w:val="002271D3"/>
    <w:rsid w:val="002D49CA"/>
    <w:rsid w:val="003700F2"/>
    <w:rsid w:val="00415E05"/>
    <w:rsid w:val="004F29B7"/>
    <w:rsid w:val="00602797"/>
    <w:rsid w:val="00617F33"/>
    <w:rsid w:val="00656380"/>
    <w:rsid w:val="00667FF8"/>
    <w:rsid w:val="00696200"/>
    <w:rsid w:val="006B570A"/>
    <w:rsid w:val="006F5362"/>
    <w:rsid w:val="007568B5"/>
    <w:rsid w:val="00787AD2"/>
    <w:rsid w:val="00880E84"/>
    <w:rsid w:val="009322D9"/>
    <w:rsid w:val="009955B3"/>
    <w:rsid w:val="00A278A5"/>
    <w:rsid w:val="00B20CDD"/>
    <w:rsid w:val="00B742F4"/>
    <w:rsid w:val="00BB4DF4"/>
    <w:rsid w:val="00BE726D"/>
    <w:rsid w:val="00C01BC1"/>
    <w:rsid w:val="00C14322"/>
    <w:rsid w:val="00C81D9C"/>
    <w:rsid w:val="00CC7BE0"/>
    <w:rsid w:val="00CF7C27"/>
    <w:rsid w:val="00DF2871"/>
    <w:rsid w:val="00E10711"/>
    <w:rsid w:val="00E347CD"/>
    <w:rsid w:val="00E609A3"/>
    <w:rsid w:val="00E921F6"/>
    <w:rsid w:val="00E925FE"/>
    <w:rsid w:val="00F77E10"/>
    <w:rsid w:val="00F8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32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22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E3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E362D"/>
  </w:style>
  <w:style w:type="paragraph" w:styleId="Footer">
    <w:name w:val="footer"/>
    <w:basedOn w:val="Normal"/>
    <w:link w:val="FooterChar"/>
    <w:uiPriority w:val="99"/>
    <w:rsid w:val="000E3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E362D"/>
  </w:style>
  <w:style w:type="paragraph" w:customStyle="1" w:styleId="saxexml">
    <w:name w:val="saxe_xml"/>
    <w:basedOn w:val="abzacixml"/>
    <w:uiPriority w:val="99"/>
    <w:rsid w:val="00E609A3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E609A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E609A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E609A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E609A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609A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E609A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288</Words>
  <Characters>1647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Giorgobiani (MRDI)</dc:creator>
  <cp:keywords/>
  <dc:description/>
  <cp:lastModifiedBy>nvaradashvili</cp:lastModifiedBy>
  <cp:revision>4</cp:revision>
  <cp:lastPrinted>2015-11-30T07:44:00Z</cp:lastPrinted>
  <dcterms:created xsi:type="dcterms:W3CDTF">2015-11-24T07:19:00Z</dcterms:created>
  <dcterms:modified xsi:type="dcterms:W3CDTF">2015-12-01T13:57:00Z</dcterms:modified>
</cp:coreProperties>
</file>