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5FF" w:rsidRPr="008923B8" w:rsidRDefault="00F965FF" w:rsidP="008923B8">
      <w:pPr>
        <w:pStyle w:val="mimgebixml"/>
        <w:rPr>
          <w:lang w:val="ka-GE"/>
        </w:rPr>
      </w:pPr>
      <w:r w:rsidRPr="008923B8">
        <w:rPr>
          <w:lang w:val="ka-GE"/>
        </w:rPr>
        <w:t xml:space="preserve">საქართველოს მთავრობის </w:t>
      </w:r>
    </w:p>
    <w:p w:rsidR="00F965FF" w:rsidRPr="008923B8" w:rsidRDefault="00F965FF" w:rsidP="008923B8">
      <w:pPr>
        <w:pStyle w:val="saxexml"/>
        <w:rPr>
          <w:lang w:val="ka-GE"/>
        </w:rPr>
      </w:pPr>
      <w:r w:rsidRPr="008923B8">
        <w:rPr>
          <w:lang w:val="ka-GE"/>
        </w:rPr>
        <w:t>განკარგულება №2244</w:t>
      </w:r>
    </w:p>
    <w:p w:rsidR="00F965FF" w:rsidRPr="008923B8" w:rsidRDefault="00F965FF" w:rsidP="008923B8">
      <w:pPr>
        <w:pStyle w:val="tarigixml"/>
        <w:rPr>
          <w:lang w:val="ka-GE"/>
        </w:rPr>
      </w:pPr>
      <w:r w:rsidRPr="008923B8">
        <w:rPr>
          <w:lang w:val="ka-GE"/>
        </w:rPr>
        <w:t xml:space="preserve">2015 წლის 20 ოქტომბერი </w:t>
      </w:r>
    </w:p>
    <w:p w:rsidR="00F965FF" w:rsidRPr="008923B8" w:rsidRDefault="00F965FF" w:rsidP="008923B8">
      <w:pPr>
        <w:pStyle w:val="adgilixml"/>
        <w:rPr>
          <w:lang w:val="ka-GE"/>
        </w:rPr>
      </w:pPr>
      <w:r w:rsidRPr="008923B8">
        <w:rPr>
          <w:lang w:val="ka-GE"/>
        </w:rPr>
        <w:t>ქ. თბილისი</w:t>
      </w:r>
    </w:p>
    <w:p w:rsidR="00F965FF" w:rsidRPr="008923B8" w:rsidRDefault="00F965FF" w:rsidP="008923B8">
      <w:pPr>
        <w:pStyle w:val="sataurixml"/>
        <w:rPr>
          <w:lang w:val="ka-GE"/>
        </w:rPr>
      </w:pPr>
      <w:r w:rsidRPr="008923B8">
        <w:rPr>
          <w:lang w:val="ka-GE"/>
        </w:rPr>
        <w:t xml:space="preserve">„სსიპ </w:t>
      </w:r>
      <w:r>
        <w:rPr>
          <w:lang w:val="ka-GE"/>
        </w:rPr>
        <w:t>–</w:t>
      </w:r>
      <w:r w:rsidRPr="008923B8">
        <w:rPr>
          <w:lang w:val="ka-GE"/>
        </w:rPr>
        <w:t xml:space="preserve"> განათლების საერთაშორისო ცენტრის ბიუჯეტის, საშტატო ნუსხისა და სახელფასო ფონდის განსაზღვრაზე თანხმობის მიცემის შესა</w:t>
      </w:r>
      <w:bookmarkStart w:id="0" w:name="_GoBack"/>
      <w:bookmarkEnd w:id="0"/>
      <w:r w:rsidRPr="008923B8">
        <w:rPr>
          <w:lang w:val="ka-GE"/>
        </w:rPr>
        <w:t xml:space="preserve">ხებ და სსიპ </w:t>
      </w:r>
      <w:r>
        <w:rPr>
          <w:lang w:val="ka-GE"/>
        </w:rPr>
        <w:t>–</w:t>
      </w:r>
      <w:r w:rsidRPr="008923B8">
        <w:rPr>
          <w:lang w:val="ka-GE"/>
        </w:rPr>
        <w:t xml:space="preserve"> განათლების საერთაშორისო ცენტრისათვის „საქართველოს 2015 წლის სახელმწიფო ბიუჯეტის შესახებ“ საქართველოს კანონის 22-ე მუხლით გათვალისწინებულ შეზღუდვაზე გამონაკლისის დაშვების თაობაზე“ საქართველოს მთავრობის 2015 წლის 16 ივნისის  №1233 განკარგულებაში ცვლილების შეტანის შესახებ</w:t>
      </w:r>
    </w:p>
    <w:p w:rsidR="00F965FF" w:rsidRPr="008923B8" w:rsidRDefault="00F965FF" w:rsidP="008923B8">
      <w:pPr>
        <w:pStyle w:val="abzacixml"/>
        <w:rPr>
          <w:lang w:val="ka-GE"/>
        </w:rPr>
      </w:pPr>
      <w:r w:rsidRPr="008923B8">
        <w:rPr>
          <w:lang w:val="ka-GE"/>
        </w:rPr>
        <w:t>საქართველოს ზოგადი ადმინისტრაციული კოდექსის 63-ე მუხლის შესაბამისად, „სსიპ</w:t>
      </w:r>
      <w:r w:rsidR="00406E2D">
        <w:t xml:space="preserve"> </w:t>
      </w:r>
      <w:r w:rsidR="00406E2D">
        <w:rPr>
          <w:lang w:val="ka-GE"/>
        </w:rPr>
        <w:t>–</w:t>
      </w:r>
      <w:r w:rsidRPr="008923B8">
        <w:rPr>
          <w:lang w:val="ka-GE"/>
        </w:rPr>
        <w:t xml:space="preserve">განათლების საერთაშორისო ცენტრის ბიუჯეტის, საშტატო ნუსხისა და სახელფასო ფონდის განსაზღვრაზე თანხმობის მიცემის შესახებ და სსიპ </w:t>
      </w:r>
      <w:r>
        <w:rPr>
          <w:lang w:val="ka-GE"/>
        </w:rPr>
        <w:t>–</w:t>
      </w:r>
      <w:r w:rsidRPr="008923B8">
        <w:rPr>
          <w:lang w:val="ka-GE"/>
        </w:rPr>
        <w:t xml:space="preserve"> განათლების საერთაშორისო ცენტრისათვის „საქართველოს 2015 წლის სახელმწიფო ბიუჯეტის შესახებ“ საქართველოს კანონის 22-ე მუხლით გათვალისწინებულ შეზღუდვაზე გამონაკლისის დაშვების თაობაზე“ საქართველოს მთავრობის 2015 წლის 16 ივნისის №1233 განკარგულებაში შეტანილ იქნეს შემდეგი ცვლილებები:</w:t>
      </w:r>
    </w:p>
    <w:p w:rsidR="00F965FF" w:rsidRPr="008923B8" w:rsidRDefault="00F965FF" w:rsidP="008923B8">
      <w:pPr>
        <w:pStyle w:val="abzacixml"/>
        <w:rPr>
          <w:lang w:val="ka-GE"/>
        </w:rPr>
      </w:pPr>
      <w:r w:rsidRPr="008923B8">
        <w:rPr>
          <w:lang w:val="ka-GE"/>
        </w:rPr>
        <w:t>ა)</w:t>
      </w:r>
      <w:r w:rsidRPr="008923B8">
        <w:rPr>
          <w:b/>
          <w:bCs/>
          <w:lang w:val="ka-GE"/>
        </w:rPr>
        <w:t xml:space="preserve"> </w:t>
      </w:r>
      <w:r w:rsidRPr="008923B8">
        <w:rPr>
          <w:lang w:val="ka-GE"/>
        </w:rPr>
        <w:t>პირველი პუნქტი ჩამოყალიბდეს შემდეგი რედაქციით:</w:t>
      </w:r>
    </w:p>
    <w:p w:rsidR="00F965FF" w:rsidRPr="008923B8" w:rsidRDefault="00F965FF" w:rsidP="008923B8">
      <w:pPr>
        <w:pStyle w:val="abzacixml"/>
        <w:rPr>
          <w:b/>
          <w:bCs/>
          <w:lang w:val="ka-GE"/>
        </w:rPr>
      </w:pPr>
      <w:r w:rsidRPr="008923B8">
        <w:rPr>
          <w:lang w:val="ka-GE"/>
        </w:rPr>
        <w:t xml:space="preserve">„1. „საჯარო სამართლის იურიდიული პირის შესახებ“ საქართველოს კანონის მე-12 მუხლის პირველი პუნქტის „დ“ ქვეპუნქტისა და „საჯარო სამართლის იურიდიული პირის </w:t>
      </w:r>
      <w:r w:rsidR="00406E2D">
        <w:rPr>
          <w:lang w:val="ka-GE"/>
        </w:rPr>
        <w:t>–</w:t>
      </w:r>
      <w:r w:rsidRPr="008923B8">
        <w:rPr>
          <w:lang w:val="ka-GE"/>
        </w:rPr>
        <w:t xml:space="preserve"> განათლების საერთაშორისო ცენტრის დებულების დამტკიცების შესახებ“ საქართველოს მთავრობის 2015 წლის პირველი ივნისის №236 დადგენილებით დამტკიცებული დებულების მე-4 მუხ</w:t>
      </w:r>
      <w:r w:rsidRPr="008923B8">
        <w:rPr>
          <w:lang w:val="ka-GE"/>
        </w:rPr>
        <w:softHyphen/>
        <w:t>ლის „ზ“ ქვეპუნქტის შესაბამისად, სსიპ - განათლების საერთაშორისო ცენ</w:t>
      </w:r>
      <w:r w:rsidRPr="008923B8">
        <w:rPr>
          <w:lang w:val="ka-GE"/>
        </w:rPr>
        <w:softHyphen/>
        <w:t xml:space="preserve">ტრს მიეცეს თანხმობა, რომ სსიპ </w:t>
      </w:r>
      <w:r>
        <w:rPr>
          <w:lang w:val="ka-GE"/>
        </w:rPr>
        <w:t>–</w:t>
      </w:r>
      <w:r w:rsidRPr="008923B8">
        <w:rPr>
          <w:lang w:val="ka-GE"/>
        </w:rPr>
        <w:t xml:space="preserve"> განათლების სა</w:t>
      </w:r>
      <w:r w:rsidRPr="008923B8">
        <w:rPr>
          <w:lang w:val="ka-GE"/>
        </w:rPr>
        <w:softHyphen/>
        <w:t>ერთაშორისო ცენტრის ბიუჯეტი, საშტატო ნუსხა და სახელფასო ფონდი განსაზღვროს თანდართული რედაქციით.“;</w:t>
      </w:r>
    </w:p>
    <w:p w:rsidR="00F965FF" w:rsidRPr="008923B8" w:rsidRDefault="00F965FF" w:rsidP="008923B8">
      <w:pPr>
        <w:pStyle w:val="abzacixml"/>
        <w:rPr>
          <w:lang w:val="ka-GE"/>
        </w:rPr>
      </w:pPr>
      <w:r w:rsidRPr="008923B8">
        <w:rPr>
          <w:lang w:val="ka-GE"/>
        </w:rPr>
        <w:t>ბ) დაემატოს შემდეგი შინაარსის მე-3 პუნქტი:</w:t>
      </w:r>
    </w:p>
    <w:p w:rsidR="00F965FF" w:rsidRPr="008923B8" w:rsidRDefault="00F965FF" w:rsidP="008923B8">
      <w:pPr>
        <w:pStyle w:val="abzacixml"/>
        <w:rPr>
          <w:lang w:val="ka-GE"/>
        </w:rPr>
      </w:pPr>
      <w:r w:rsidRPr="008923B8">
        <w:rPr>
          <w:lang w:val="ka-GE"/>
        </w:rPr>
        <w:t>„3. „საქართველოს 2015 წლის სახელმწიფო ბიუჯეტის შესახებ“ სა</w:t>
      </w:r>
      <w:r w:rsidRPr="008923B8">
        <w:rPr>
          <w:lang w:val="ka-GE"/>
        </w:rPr>
        <w:softHyphen/>
        <w:t>ქართველოს კანონის 22-ე მუხლის მე-7 პუნქტის შესაბამისად, დაშვებულ იქნეს გამონაკლისი ამავე მუხლის პირველი პუნქტით განსაზღვ</w:t>
      </w:r>
      <w:r w:rsidRPr="008923B8">
        <w:rPr>
          <w:lang w:val="ka-GE"/>
        </w:rPr>
        <w:softHyphen/>
        <w:t>რუ</w:t>
      </w:r>
      <w:r w:rsidRPr="008923B8">
        <w:rPr>
          <w:lang w:val="ka-GE"/>
        </w:rPr>
        <w:softHyphen/>
        <w:t>ლი შეზღუ</w:t>
      </w:r>
      <w:r w:rsidRPr="008923B8">
        <w:rPr>
          <w:lang w:val="ka-GE"/>
        </w:rPr>
        <w:softHyphen/>
        <w:t>დ</w:t>
      </w:r>
      <w:r w:rsidRPr="008923B8">
        <w:rPr>
          <w:lang w:val="ka-GE"/>
        </w:rPr>
        <w:softHyphen/>
        <w:t xml:space="preserve">ვიდან და სსიპ </w:t>
      </w:r>
      <w:r>
        <w:rPr>
          <w:lang w:val="ka-GE"/>
        </w:rPr>
        <w:t>–</w:t>
      </w:r>
      <w:r w:rsidRPr="008923B8">
        <w:rPr>
          <w:lang w:val="ka-GE"/>
        </w:rPr>
        <w:t xml:space="preserve"> განათლების საერთაშორისო ცენტრს მიე</w:t>
      </w:r>
      <w:r w:rsidRPr="008923B8">
        <w:rPr>
          <w:lang w:val="ka-GE"/>
        </w:rPr>
        <w:softHyphen/>
        <w:t xml:space="preserve">ცეს თანხმობა, სსიპ-ის შტატგარეშე მომუშავეთა რაოდენობა განსაზღვროს არაუმეტეს 12 ერთეულით.“. </w:t>
      </w: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b/>
          <w:bCs/>
          <w:lang w:val="ka-GE"/>
        </w:rPr>
      </w:pPr>
      <w:r w:rsidRPr="008923B8">
        <w:rPr>
          <w:b/>
          <w:bCs/>
          <w:lang w:val="ka-GE"/>
        </w:rPr>
        <w:t xml:space="preserve">პრემიერ-მინისტრი                            </w:t>
      </w:r>
      <w:r>
        <w:rPr>
          <w:b/>
          <w:bCs/>
        </w:rPr>
        <w:t xml:space="preserve">                      </w:t>
      </w:r>
      <w:r w:rsidRPr="008923B8">
        <w:rPr>
          <w:b/>
          <w:bCs/>
          <w:lang w:val="ka-GE"/>
        </w:rPr>
        <w:t xml:space="preserve">   ირაკლი ღარიბაშვილი</w:t>
      </w: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Pr="008923B8" w:rsidRDefault="00F965FF" w:rsidP="008923B8">
      <w:pPr>
        <w:pStyle w:val="abzacixml"/>
        <w:rPr>
          <w:lang w:val="ka-GE"/>
        </w:rPr>
      </w:pPr>
    </w:p>
    <w:p w:rsidR="00F965FF" w:rsidRDefault="00406E2D" w:rsidP="008923B8">
      <w:pPr>
        <w:pStyle w:val="abzacixml"/>
      </w:pPr>
      <w:r>
        <w:rPr>
          <w:lang w:val="ka-GE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5pt;height:552.5pt">
            <v:imagedata r:id="rId8" o:title=""/>
          </v:shape>
        </w:pict>
      </w:r>
    </w:p>
    <w:p w:rsidR="00F965FF" w:rsidRDefault="00F965FF" w:rsidP="008923B8">
      <w:pPr>
        <w:pStyle w:val="abzacixml"/>
      </w:pPr>
    </w:p>
    <w:p w:rsidR="00F965FF" w:rsidRDefault="00F965FF" w:rsidP="008923B8">
      <w:pPr>
        <w:pStyle w:val="abzacixml"/>
      </w:pPr>
    </w:p>
    <w:p w:rsidR="00F965FF" w:rsidRDefault="00F965FF" w:rsidP="008923B8">
      <w:pPr>
        <w:pStyle w:val="abzacixml"/>
      </w:pPr>
    </w:p>
    <w:p w:rsidR="00F965FF" w:rsidRPr="00017317" w:rsidRDefault="00406E2D" w:rsidP="008923B8">
      <w:pPr>
        <w:pStyle w:val="abzacixml"/>
      </w:pPr>
      <w:r>
        <w:lastRenderedPageBreak/>
        <w:pict>
          <v:shape id="_x0000_i1026" type="#_x0000_t75" style="width:478.5pt;height:640.5pt">
            <v:imagedata r:id="rId9" o:title=""/>
          </v:shape>
        </w:pict>
      </w:r>
    </w:p>
    <w:sectPr w:rsidR="00F965FF" w:rsidRPr="00017317" w:rsidSect="0062594D">
      <w:headerReference w:type="default" r:id="rId10"/>
      <w:headerReference w:type="first" r:id="rId11"/>
      <w:pgSz w:w="11906" w:h="16838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9B3" w:rsidRDefault="000E69B3" w:rsidP="0083725C">
      <w:pPr>
        <w:spacing w:after="0" w:line="240" w:lineRule="auto"/>
      </w:pPr>
      <w:r>
        <w:separator/>
      </w:r>
    </w:p>
  </w:endnote>
  <w:endnote w:type="continuationSeparator" w:id="0">
    <w:p w:rsidR="000E69B3" w:rsidRDefault="000E69B3" w:rsidP="00837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9B3" w:rsidRDefault="000E69B3" w:rsidP="0083725C">
      <w:pPr>
        <w:spacing w:after="0" w:line="240" w:lineRule="auto"/>
      </w:pPr>
      <w:r>
        <w:separator/>
      </w:r>
    </w:p>
  </w:footnote>
  <w:footnote w:type="continuationSeparator" w:id="0">
    <w:p w:rsidR="000E69B3" w:rsidRDefault="000E69B3" w:rsidP="00837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FF" w:rsidRDefault="00F965F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6E2D">
      <w:rPr>
        <w:noProof/>
      </w:rPr>
      <w:t>2</w:t>
    </w:r>
    <w:r>
      <w:fldChar w:fldCharType="end"/>
    </w:r>
  </w:p>
  <w:p w:rsidR="00F965FF" w:rsidRDefault="00F965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FF" w:rsidRDefault="00F965FF">
    <w:pPr>
      <w:pStyle w:val="Header"/>
      <w:jc w:val="right"/>
    </w:pPr>
  </w:p>
  <w:p w:rsidR="00F965FF" w:rsidRDefault="00F965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35177"/>
    <w:multiLevelType w:val="hybridMultilevel"/>
    <w:tmpl w:val="B8CE39EE"/>
    <w:lvl w:ilvl="0" w:tplc="67DAA15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336B9"/>
    <w:multiLevelType w:val="hybridMultilevel"/>
    <w:tmpl w:val="2E5A8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0A1"/>
    <w:rsid w:val="00001524"/>
    <w:rsid w:val="00004556"/>
    <w:rsid w:val="00017317"/>
    <w:rsid w:val="00037520"/>
    <w:rsid w:val="000424D9"/>
    <w:rsid w:val="00067580"/>
    <w:rsid w:val="000C0E21"/>
    <w:rsid w:val="000E69B3"/>
    <w:rsid w:val="000F5B3B"/>
    <w:rsid w:val="00111CCB"/>
    <w:rsid w:val="00145493"/>
    <w:rsid w:val="002035B7"/>
    <w:rsid w:val="002A2C4C"/>
    <w:rsid w:val="002B2AAC"/>
    <w:rsid w:val="002E5218"/>
    <w:rsid w:val="00333122"/>
    <w:rsid w:val="003636A7"/>
    <w:rsid w:val="00374724"/>
    <w:rsid w:val="003A15F1"/>
    <w:rsid w:val="00406E2D"/>
    <w:rsid w:val="004247DC"/>
    <w:rsid w:val="00532931"/>
    <w:rsid w:val="00544C3D"/>
    <w:rsid w:val="00576042"/>
    <w:rsid w:val="005D4C06"/>
    <w:rsid w:val="00607200"/>
    <w:rsid w:val="00624C24"/>
    <w:rsid w:val="0062594D"/>
    <w:rsid w:val="006620FD"/>
    <w:rsid w:val="00751737"/>
    <w:rsid w:val="007B0A3E"/>
    <w:rsid w:val="007C186F"/>
    <w:rsid w:val="0083725C"/>
    <w:rsid w:val="008923B8"/>
    <w:rsid w:val="008A38CA"/>
    <w:rsid w:val="008E01B5"/>
    <w:rsid w:val="009B2B67"/>
    <w:rsid w:val="00A17032"/>
    <w:rsid w:val="00A676E0"/>
    <w:rsid w:val="00A73F84"/>
    <w:rsid w:val="00A80FAA"/>
    <w:rsid w:val="00A90044"/>
    <w:rsid w:val="00AA21B1"/>
    <w:rsid w:val="00AD790A"/>
    <w:rsid w:val="00AF780E"/>
    <w:rsid w:val="00B429F0"/>
    <w:rsid w:val="00B70046"/>
    <w:rsid w:val="00BB6A84"/>
    <w:rsid w:val="00BF437B"/>
    <w:rsid w:val="00C36271"/>
    <w:rsid w:val="00CB3892"/>
    <w:rsid w:val="00CB7681"/>
    <w:rsid w:val="00D059C2"/>
    <w:rsid w:val="00E62B84"/>
    <w:rsid w:val="00F411F6"/>
    <w:rsid w:val="00F53252"/>
    <w:rsid w:val="00F810A1"/>
    <w:rsid w:val="00F965FF"/>
    <w:rsid w:val="00FC4C02"/>
    <w:rsid w:val="00FD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sz w:val="22"/>
      <w:szCs w:val="2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8923B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923B8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8923B8"/>
    <w:pPr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customStyle="1" w:styleId="sataurixml">
    <w:name w:val="satauri_xml"/>
    <w:basedOn w:val="abzacixml"/>
    <w:autoRedefine/>
    <w:uiPriority w:val="99"/>
    <w:rsid w:val="008923B8"/>
    <w:pPr>
      <w:spacing w:before="240" w:after="120"/>
      <w:jc w:val="center"/>
    </w:pPr>
    <w:rPr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rsid w:val="00F810A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F810A1"/>
    <w:rPr>
      <w:rFonts w:ascii="Consolas" w:hAnsi="Consolas" w:cs="Consolas"/>
      <w:sz w:val="21"/>
      <w:szCs w:val="21"/>
    </w:rPr>
  </w:style>
  <w:style w:type="paragraph" w:styleId="ListParagraph">
    <w:name w:val="List Paragraph"/>
    <w:basedOn w:val="Normal"/>
    <w:uiPriority w:val="99"/>
    <w:qFormat/>
    <w:rsid w:val="00A676E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F5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0F5B3B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8E01B5"/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8E01B5"/>
    <w:rPr>
      <w:rFonts w:ascii="Calibri" w:eastAsia="Times New Roman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8372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3725C"/>
  </w:style>
  <w:style w:type="paragraph" w:styleId="Footer">
    <w:name w:val="footer"/>
    <w:basedOn w:val="Normal"/>
    <w:link w:val="FooterChar"/>
    <w:uiPriority w:val="99"/>
    <w:rsid w:val="008372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725C"/>
  </w:style>
  <w:style w:type="paragraph" w:customStyle="1" w:styleId="saxexml">
    <w:name w:val="saxe_xml"/>
    <w:basedOn w:val="abzacixml"/>
    <w:uiPriority w:val="99"/>
    <w:rsid w:val="008923B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923B8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07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Rati Bregadze</dc:creator>
  <cp:keywords/>
  <dc:description/>
  <cp:lastModifiedBy>Natalia Varadashvili</cp:lastModifiedBy>
  <cp:revision>7</cp:revision>
  <cp:lastPrinted>2015-10-12T12:58:00Z</cp:lastPrinted>
  <dcterms:created xsi:type="dcterms:W3CDTF">2015-10-20T10:14:00Z</dcterms:created>
  <dcterms:modified xsi:type="dcterms:W3CDTF">2015-11-05T08:33:00Z</dcterms:modified>
</cp:coreProperties>
</file>