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F61" w:rsidRPr="007F5D05" w:rsidRDefault="00825F61" w:rsidP="007F5D05">
      <w:pPr>
        <w:pStyle w:val="mimgebixml"/>
        <w:rPr>
          <w:lang w:val="ka-GE"/>
        </w:rPr>
      </w:pPr>
      <w:r w:rsidRPr="007F5D05">
        <w:rPr>
          <w:lang w:val="ka-GE"/>
        </w:rPr>
        <w:t xml:space="preserve">საქართველოს მთავრობის </w:t>
      </w:r>
    </w:p>
    <w:p w:rsidR="00825F61" w:rsidRPr="007F5D05" w:rsidRDefault="00825F61" w:rsidP="007F5D05">
      <w:pPr>
        <w:pStyle w:val="saxexml"/>
        <w:rPr>
          <w:lang w:val="ka-GE"/>
        </w:rPr>
      </w:pPr>
      <w:r w:rsidRPr="007F5D05">
        <w:rPr>
          <w:lang w:val="ka-GE"/>
        </w:rPr>
        <w:t>განკარგულება №2214</w:t>
      </w:r>
    </w:p>
    <w:p w:rsidR="00825F61" w:rsidRPr="007F5D05" w:rsidRDefault="00825F61" w:rsidP="007F5D05">
      <w:pPr>
        <w:pStyle w:val="tarigixml"/>
        <w:rPr>
          <w:lang w:val="ka-GE"/>
        </w:rPr>
      </w:pPr>
      <w:r w:rsidRPr="007F5D05">
        <w:rPr>
          <w:lang w:val="ka-GE"/>
        </w:rPr>
        <w:t xml:space="preserve">2015 წლის 16 ოქტომბერი </w:t>
      </w:r>
    </w:p>
    <w:p w:rsidR="00825F61" w:rsidRPr="007F5D05" w:rsidRDefault="00825F61" w:rsidP="007F5D05">
      <w:pPr>
        <w:pStyle w:val="adgilixml"/>
        <w:rPr>
          <w:lang w:val="ka-GE"/>
        </w:rPr>
      </w:pPr>
      <w:r w:rsidRPr="007F5D05">
        <w:rPr>
          <w:lang w:val="ka-GE"/>
        </w:rPr>
        <w:t>ქ. თბილისი</w:t>
      </w:r>
    </w:p>
    <w:p w:rsidR="00825F61" w:rsidRPr="007F5D05" w:rsidRDefault="00825F61" w:rsidP="007F5D05">
      <w:pPr>
        <w:pStyle w:val="sataurixml"/>
        <w:rPr>
          <w:lang w:val="ka-GE"/>
        </w:rPr>
      </w:pPr>
      <w:r w:rsidRPr="007F5D05">
        <w:rPr>
          <w:lang w:val="ka-GE"/>
        </w:rPr>
        <w:t>„საქართველოსა და აზიის განვითარების ბანკს შორის (ჩვეულებრივი ოპერაციები) (შიდა რესურსების მობილიზაციის გაუმჯობესება ინკლუზიური ზრდის პროგრამისათვის</w:t>
      </w:r>
      <w:r>
        <w:rPr>
          <w:lang w:val="ka-GE"/>
        </w:rPr>
        <w:t xml:space="preserve"> </w:t>
      </w:r>
      <w:r>
        <w:t xml:space="preserve">– </w:t>
      </w:r>
      <w:r w:rsidRPr="007F5D05">
        <w:rPr>
          <w:lang w:val="ka-GE"/>
        </w:rPr>
        <w:t>ქვეპროგრამა 2)” სასესხო ხელშეკრულების საქართველოს პარლამენტში რატიფიცირებისათვის წარდგენისა და მომხსენებლებად გ. კაკაურიძისა და ლ. ხუციშვილის დანიშვნის შესახებ</w:t>
      </w:r>
    </w:p>
    <w:p w:rsidR="00825F61" w:rsidRPr="007F5D05" w:rsidRDefault="00825F61" w:rsidP="007F5D05">
      <w:pPr>
        <w:pStyle w:val="abzacixml"/>
        <w:rPr>
          <w:lang w:val="ka-GE"/>
        </w:rPr>
      </w:pPr>
      <w:r w:rsidRPr="007F5D05">
        <w:rPr>
          <w:lang w:val="ka-GE"/>
        </w:rPr>
        <w:t>1. საქართველოს კონსტიტუციის 65-ე მუხლის 1</w:t>
      </w:r>
      <w:r w:rsidRPr="007F5D05">
        <w:rPr>
          <w:vertAlign w:val="superscript"/>
          <w:lang w:val="ka-GE"/>
        </w:rPr>
        <w:t>1</w:t>
      </w:r>
      <w:r w:rsidRPr="007F5D05">
        <w:rPr>
          <w:lang w:val="ka-GE"/>
        </w:rPr>
        <w:t xml:space="preserve"> პუნქტისა და „საქართველოს საერთაშორისო ხელშეკრულებების შესახებ“ საქართველოს კანონის მე-15 მუხლის შესაბამისად, საქართველოს პარლამენტს რატიფიცირებისათვის წარედგინოს „საქართველოსა და აზიის განვითარების ბანკს შორის (ჩვეულებრივი ოპერაციები) (შიდა რესურსების მობილიზაციის გაუმჯობესება ინკლუზიური ზრდის პროგრამისათვის </w:t>
      </w:r>
      <w:r>
        <w:t>–</w:t>
      </w:r>
      <w:r w:rsidRPr="007F5D05">
        <w:rPr>
          <w:lang w:val="ka-GE"/>
        </w:rPr>
        <w:t xml:space="preserve"> ქვეპროგრამა 2)” სასესხო ხელშეკრულება.</w:t>
      </w:r>
    </w:p>
    <w:p w:rsidR="00825F61" w:rsidRPr="007F5D05" w:rsidRDefault="00825F61" w:rsidP="007F5D05">
      <w:pPr>
        <w:pStyle w:val="abzacixml"/>
        <w:rPr>
          <w:b/>
          <w:bCs/>
          <w:lang w:val="ka-GE"/>
        </w:rPr>
      </w:pPr>
      <w:r w:rsidRPr="007F5D05">
        <w:rPr>
          <w:lang w:val="ka-GE"/>
        </w:rPr>
        <w:t xml:space="preserve">2. „საპარლამენტო მდივნის შესახებ“ საქართველოს კანონის მე-4 მუხლის მე-6 პუნქტის შესაბამისად, საქართველოს პარლამენტში რატიფიცირებისათვის წარდგენილ ამ განკარგულების პირველ პუნქტში აღნიშნულ სასესხო ხელშეკრულებაზე საქართველოს პარლამენტის საკომიტეტო და პლენარულ სხდომებზე მომხსენებლებად დაინიშნონ საქართველოს ფინანსთა მინისტრის მოადგილეები </w:t>
      </w:r>
      <w:r w:rsidRPr="007F5D05">
        <w:rPr>
          <w:b/>
          <w:bCs/>
          <w:lang w:val="ka-GE"/>
        </w:rPr>
        <w:t>გიორგი კაკაურიძე</w:t>
      </w:r>
      <w:r w:rsidRPr="007F5D05">
        <w:rPr>
          <w:lang w:val="ka-GE"/>
        </w:rPr>
        <w:t xml:space="preserve"> და </w:t>
      </w:r>
      <w:r w:rsidRPr="007F5D05">
        <w:rPr>
          <w:b/>
          <w:bCs/>
          <w:lang w:val="ka-GE"/>
        </w:rPr>
        <w:t>ლაშა ხუციშვილი.</w:t>
      </w:r>
    </w:p>
    <w:p w:rsidR="00825F61" w:rsidRPr="007F5D05" w:rsidRDefault="00825F61" w:rsidP="007F5D05">
      <w:pPr>
        <w:pStyle w:val="abzacixml"/>
        <w:rPr>
          <w:lang w:val="ka-GE"/>
        </w:rPr>
      </w:pPr>
    </w:p>
    <w:p w:rsidR="00825F61" w:rsidRPr="007F5D05" w:rsidRDefault="00825F61" w:rsidP="007F5D05">
      <w:pPr>
        <w:pStyle w:val="abzacixml"/>
        <w:rPr>
          <w:lang w:val="ka-GE"/>
        </w:rPr>
      </w:pPr>
      <w:r w:rsidRPr="007F5D05">
        <w:rPr>
          <w:b/>
          <w:bCs/>
          <w:lang w:val="ka-GE"/>
        </w:rPr>
        <w:t xml:space="preserve">პრემიერ-მინისტრი  </w:t>
      </w:r>
      <w:r w:rsidRPr="007F5D05">
        <w:rPr>
          <w:lang w:val="ka-GE"/>
        </w:rPr>
        <w:t xml:space="preserve">                           </w:t>
      </w:r>
      <w:r w:rsidRPr="007F5D05">
        <w:rPr>
          <w:b/>
          <w:bCs/>
          <w:lang w:val="ka-GE"/>
        </w:rPr>
        <w:t>ირაკლი ღარიბაშვილი</w:t>
      </w:r>
    </w:p>
    <w:sectPr w:rsidR="00825F61" w:rsidRPr="007F5D05" w:rsidSect="00401B1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8" w:right="1133" w:bottom="1138" w:left="1418" w:header="706" w:footer="7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F61" w:rsidRDefault="00825F61" w:rsidP="00401B1E">
      <w:pPr>
        <w:spacing w:after="0" w:line="240" w:lineRule="auto"/>
      </w:pPr>
      <w:r>
        <w:separator/>
      </w:r>
    </w:p>
  </w:endnote>
  <w:endnote w:type="continuationSeparator" w:id="0">
    <w:p w:rsidR="00825F61" w:rsidRDefault="00825F61" w:rsidP="00401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F61" w:rsidRDefault="00825F6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F61" w:rsidRDefault="00825F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F61" w:rsidRDefault="00825F61" w:rsidP="00401B1E">
      <w:pPr>
        <w:spacing w:after="0" w:line="240" w:lineRule="auto"/>
      </w:pPr>
      <w:r>
        <w:separator/>
      </w:r>
    </w:p>
  </w:footnote>
  <w:footnote w:type="continuationSeparator" w:id="0">
    <w:p w:rsidR="00825F61" w:rsidRDefault="00825F61" w:rsidP="00401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F61" w:rsidRDefault="00825F61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25F61" w:rsidRDefault="00825F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F61" w:rsidRDefault="00825F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E47"/>
    <w:multiLevelType w:val="hybridMultilevel"/>
    <w:tmpl w:val="FECA2A46"/>
    <w:lvl w:ilvl="0" w:tplc="85FA54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E92D74"/>
    <w:multiLevelType w:val="hybridMultilevel"/>
    <w:tmpl w:val="AC62A444"/>
    <w:lvl w:ilvl="0" w:tplc="3D4846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F1A"/>
    <w:rsid w:val="00012307"/>
    <w:rsid w:val="000D2E3A"/>
    <w:rsid w:val="000E3CAC"/>
    <w:rsid w:val="00122BCC"/>
    <w:rsid w:val="00162108"/>
    <w:rsid w:val="0018212A"/>
    <w:rsid w:val="00190FA6"/>
    <w:rsid w:val="00191590"/>
    <w:rsid w:val="001A02CE"/>
    <w:rsid w:val="001B62E6"/>
    <w:rsid w:val="001C2D75"/>
    <w:rsid w:val="001C2EC1"/>
    <w:rsid w:val="001F47ED"/>
    <w:rsid w:val="0030219C"/>
    <w:rsid w:val="003075C5"/>
    <w:rsid w:val="003C3743"/>
    <w:rsid w:val="003D6E1D"/>
    <w:rsid w:val="00401B1E"/>
    <w:rsid w:val="00460980"/>
    <w:rsid w:val="004E5786"/>
    <w:rsid w:val="00511236"/>
    <w:rsid w:val="005177BC"/>
    <w:rsid w:val="00562F1A"/>
    <w:rsid w:val="005B685B"/>
    <w:rsid w:val="005D5C0E"/>
    <w:rsid w:val="0063441E"/>
    <w:rsid w:val="006620FD"/>
    <w:rsid w:val="006C44A1"/>
    <w:rsid w:val="00727760"/>
    <w:rsid w:val="00751CC6"/>
    <w:rsid w:val="00776B41"/>
    <w:rsid w:val="007804F6"/>
    <w:rsid w:val="007F5D05"/>
    <w:rsid w:val="00806069"/>
    <w:rsid w:val="00825F61"/>
    <w:rsid w:val="008437DD"/>
    <w:rsid w:val="00886D68"/>
    <w:rsid w:val="008C78EB"/>
    <w:rsid w:val="008F20D2"/>
    <w:rsid w:val="00950527"/>
    <w:rsid w:val="009B363F"/>
    <w:rsid w:val="009D00DC"/>
    <w:rsid w:val="00AA03EF"/>
    <w:rsid w:val="00AE3758"/>
    <w:rsid w:val="00AE3DB8"/>
    <w:rsid w:val="00AF1DB8"/>
    <w:rsid w:val="00BE78E5"/>
    <w:rsid w:val="00BF1E8F"/>
    <w:rsid w:val="00C1623A"/>
    <w:rsid w:val="00CE23DC"/>
    <w:rsid w:val="00CE7B18"/>
    <w:rsid w:val="00D43EB7"/>
    <w:rsid w:val="00DA77F7"/>
    <w:rsid w:val="00DB6F26"/>
    <w:rsid w:val="00E31E47"/>
    <w:rsid w:val="00E4361B"/>
    <w:rsid w:val="00EC5777"/>
    <w:rsid w:val="00F057E5"/>
    <w:rsid w:val="00F8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837A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162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623A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886D6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ka-GE"/>
    </w:rPr>
  </w:style>
  <w:style w:type="paragraph" w:styleId="Header">
    <w:name w:val="header"/>
    <w:basedOn w:val="Normal"/>
    <w:link w:val="HeaderChar"/>
    <w:uiPriority w:val="99"/>
    <w:rsid w:val="00401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01B1E"/>
  </w:style>
  <w:style w:type="paragraph" w:styleId="Footer">
    <w:name w:val="footer"/>
    <w:basedOn w:val="Normal"/>
    <w:link w:val="FooterChar"/>
    <w:uiPriority w:val="99"/>
    <w:rsid w:val="00401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01B1E"/>
  </w:style>
  <w:style w:type="paragraph" w:customStyle="1" w:styleId="saxexml">
    <w:name w:val="saxe_xml"/>
    <w:basedOn w:val="abzacixml"/>
    <w:uiPriority w:val="99"/>
    <w:rsid w:val="007F5D05"/>
    <w:pPr>
      <w:spacing w:before="120"/>
      <w:jc w:val="center"/>
    </w:pPr>
    <w:rPr>
      <w:b/>
      <w:bCs/>
      <w:lang w:val="fr-FR"/>
    </w:rPr>
  </w:style>
  <w:style w:type="paragraph" w:customStyle="1" w:styleId="mimgebixml">
    <w:name w:val="mimgebi_xml"/>
    <w:basedOn w:val="Normal"/>
    <w:uiPriority w:val="99"/>
    <w:rsid w:val="007F5D05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tarigixml">
    <w:name w:val="tarigi_xml"/>
    <w:basedOn w:val="abzacixml"/>
    <w:autoRedefine/>
    <w:uiPriority w:val="99"/>
    <w:rsid w:val="007F5D0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7F5D05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7F5D0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7F5D0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ka-GE" w:eastAsia="x-none"/>
    </w:rPr>
  </w:style>
  <w:style w:type="paragraph" w:customStyle="1" w:styleId="sataurixml">
    <w:name w:val="satauri_xml"/>
    <w:basedOn w:val="abzacixml"/>
    <w:autoRedefine/>
    <w:uiPriority w:val="99"/>
    <w:rsid w:val="007F5D0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181</Words>
  <Characters>1034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Ghvaladze</dc:creator>
  <cp:keywords/>
  <dc:description/>
  <cp:lastModifiedBy>nvaradashvili</cp:lastModifiedBy>
  <cp:revision>5</cp:revision>
  <cp:lastPrinted>2015-10-20T13:54:00Z</cp:lastPrinted>
  <dcterms:created xsi:type="dcterms:W3CDTF">2015-10-16T10:05:00Z</dcterms:created>
  <dcterms:modified xsi:type="dcterms:W3CDTF">2015-10-21T13:36:00Z</dcterms:modified>
</cp:coreProperties>
</file>