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A2B" w:rsidRPr="006F7C64" w:rsidRDefault="00FF0A2B" w:rsidP="006F7C64">
      <w:pPr>
        <w:pStyle w:val="mimgebixml"/>
        <w:rPr>
          <w:lang w:val="ka-GE"/>
        </w:rPr>
      </w:pPr>
      <w:r w:rsidRPr="006F7C64">
        <w:rPr>
          <w:lang w:val="ka-GE"/>
        </w:rPr>
        <w:t>ქალაქ თბილისის მუნიციპალიტეტის საკრებულოს</w:t>
      </w:r>
    </w:p>
    <w:p w:rsidR="00FF0A2B" w:rsidRPr="006F7C64" w:rsidRDefault="00FF0A2B" w:rsidP="006F7C64">
      <w:pPr>
        <w:pStyle w:val="saxexml"/>
        <w:rPr>
          <w:lang w:val="ka-GE"/>
        </w:rPr>
      </w:pPr>
      <w:r w:rsidRPr="006F7C64">
        <w:rPr>
          <w:lang w:val="ka-GE"/>
        </w:rPr>
        <w:t>განკარგულება №372</w:t>
      </w:r>
    </w:p>
    <w:p w:rsidR="00FF0A2B" w:rsidRPr="006F7C64" w:rsidRDefault="00FF0A2B" w:rsidP="006F7C64">
      <w:pPr>
        <w:pStyle w:val="tarigixml"/>
        <w:rPr>
          <w:lang w:val="ka-GE"/>
        </w:rPr>
      </w:pPr>
      <w:r w:rsidRPr="006F7C64">
        <w:rPr>
          <w:lang w:val="ka-GE"/>
        </w:rPr>
        <w:t xml:space="preserve">2015 წლის 2 ოქტომბერი </w:t>
      </w:r>
    </w:p>
    <w:p w:rsidR="00FF0A2B" w:rsidRPr="006F7C64" w:rsidRDefault="00FF0A2B" w:rsidP="006F7C64">
      <w:pPr>
        <w:pStyle w:val="adgilixml"/>
        <w:rPr>
          <w:lang w:val="ka-GE"/>
        </w:rPr>
      </w:pPr>
      <w:r w:rsidRPr="006F7C64">
        <w:rPr>
          <w:lang w:val="ka-GE"/>
        </w:rPr>
        <w:t>ქ. თბილისი</w:t>
      </w:r>
    </w:p>
    <w:p w:rsidR="00FF0A2B" w:rsidRPr="006F7C64" w:rsidRDefault="00FF0A2B" w:rsidP="006F7C64">
      <w:pPr>
        <w:pStyle w:val="sataurixml"/>
        <w:rPr>
          <w:lang w:val="ka-GE"/>
        </w:rPr>
      </w:pPr>
      <w:r w:rsidRPr="006F7C64">
        <w:rPr>
          <w:lang w:val="ka-GE"/>
        </w:rPr>
        <w:t>ქ.</w:t>
      </w:r>
      <w:r>
        <w:rPr>
          <w:lang w:val="ru-RU"/>
        </w:rPr>
        <w:t xml:space="preserve"> </w:t>
      </w:r>
      <w:r w:rsidRPr="006F7C64">
        <w:rPr>
          <w:lang w:val="ka-GE"/>
        </w:rPr>
        <w:t>ბილისში, სამგორის რაიონში, გრიგოლ აფშინაშვილის ქუჩისთვის და მასთან არსებული I ჩიხისთვის ეთნოგრაფი, ფოტოხელოვანი დიმიტრი ერმაკოვის სახელის მინიჭების შესახებ</w:t>
      </w:r>
    </w:p>
    <w:p w:rsidR="00FF0A2B" w:rsidRPr="006F7C64" w:rsidRDefault="00FF0A2B" w:rsidP="006F7C64">
      <w:pPr>
        <w:pStyle w:val="abzacixml"/>
        <w:rPr>
          <w:lang w:val="ka-GE"/>
        </w:rPr>
      </w:pPr>
      <w:r w:rsidRPr="006F7C64">
        <w:rPr>
          <w:lang w:val="ka-GE"/>
        </w:rPr>
        <w:t xml:space="preserve">1. საქართველოს ორგანული კანონის </w:t>
      </w:r>
      <w:r>
        <w:t>„</w:t>
      </w:r>
      <w:r>
        <w:rPr>
          <w:lang w:val="ka-GE"/>
        </w:rPr>
        <w:t>ადგილ</w:t>
      </w:r>
      <w:r w:rsidRPr="006F7C64">
        <w:rPr>
          <w:lang w:val="ka-GE"/>
        </w:rPr>
        <w:t>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6F7C64">
        <w:rPr>
          <w:lang w:val="ka-GE"/>
        </w:rPr>
        <w:t xml:space="preserve"> საქართველოს მთავრობის 2015 წლის 1 ივნისის №239 დადგენილებისა და „ქ.</w:t>
      </w:r>
      <w:r>
        <w:rPr>
          <w:lang w:val="ka-GE"/>
        </w:rPr>
        <w:t xml:space="preserve"> </w:t>
      </w:r>
      <w:r w:rsidRPr="006F7C64">
        <w:rPr>
          <w:lang w:val="ka-GE"/>
        </w:rPr>
        <w:t>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 xml:space="preserve">“ </w:t>
      </w:r>
      <w:r w:rsidRPr="006F7C64">
        <w:rPr>
          <w:lang w:val="ka-GE"/>
        </w:rPr>
        <w:t xml:space="preserve"> ქ.</w:t>
      </w:r>
      <w:r>
        <w:rPr>
          <w:lang w:val="ka-GE"/>
        </w:rPr>
        <w:t xml:space="preserve"> </w:t>
      </w:r>
      <w:r w:rsidRPr="006F7C64">
        <w:rPr>
          <w:lang w:val="ka-GE"/>
        </w:rPr>
        <w:t>თბილისის მუნიციპალიტეტის საკრებულოს 2015 წლის 16 ივნისის №14-59 დადგენილების თანახმად, ქ.</w:t>
      </w:r>
      <w:r>
        <w:rPr>
          <w:lang w:val="ka-GE"/>
        </w:rPr>
        <w:t xml:space="preserve"> </w:t>
      </w:r>
      <w:r w:rsidRPr="006F7C64">
        <w:rPr>
          <w:lang w:val="ka-GE"/>
        </w:rPr>
        <w:t xml:space="preserve">თბილისის მუნიციპალიტეტის საკრებულომ </w:t>
      </w:r>
      <w:r w:rsidRPr="009D30B9">
        <w:rPr>
          <w:b/>
          <w:bCs/>
          <w:lang w:val="ka-GE"/>
        </w:rPr>
        <w:t>დაადგინა:</w:t>
      </w:r>
    </w:p>
    <w:p w:rsidR="00FF0A2B" w:rsidRPr="009D30B9" w:rsidRDefault="00FF0A2B" w:rsidP="006F7C64">
      <w:pPr>
        <w:pStyle w:val="abzacixml"/>
        <w:rPr>
          <w:lang w:val="ka-GE"/>
        </w:rPr>
      </w:pPr>
      <w:r w:rsidRPr="006F7C64">
        <w:rPr>
          <w:lang w:val="ka-GE"/>
        </w:rPr>
        <w:t>ა) სამგორის რაიონში, გრიგოლ აფშინაშვილის ქუჩას და მასთან არსებულ I ჩიხს მიენიჭოს ეთნოგრაფი, ფოტოხელოვანი დიმიტრი ერმაკოვის სახელი, თანდართული რუკის თანახმად</w:t>
      </w:r>
      <w:r>
        <w:rPr>
          <w:lang w:val="ka-GE"/>
        </w:rPr>
        <w:t>;</w:t>
      </w:r>
    </w:p>
    <w:p w:rsidR="00FF0A2B" w:rsidRPr="006F7C64" w:rsidRDefault="00FF0A2B" w:rsidP="006F7C64">
      <w:pPr>
        <w:pStyle w:val="abzacixml"/>
        <w:rPr>
          <w:lang w:val="ka-GE"/>
        </w:rPr>
      </w:pPr>
      <w:r w:rsidRPr="006F7C64">
        <w:rPr>
          <w:lang w:val="ka-GE"/>
        </w:rPr>
        <w:t>ბ) ქ.</w:t>
      </w:r>
      <w:r>
        <w:rPr>
          <w:lang w:val="ka-GE"/>
        </w:rPr>
        <w:t xml:space="preserve"> </w:t>
      </w:r>
      <w:r w:rsidRPr="006F7C64">
        <w:rPr>
          <w:lang w:val="ka-GE"/>
        </w:rPr>
        <w:t>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</w:t>
      </w:r>
      <w:r>
        <w:rPr>
          <w:lang w:val="ka-GE"/>
        </w:rPr>
        <w:t>ან</w:t>
      </w:r>
      <w:r w:rsidRPr="006F7C64">
        <w:rPr>
          <w:lang w:val="ka-GE"/>
        </w:rPr>
        <w:t>ხორციელება.</w:t>
      </w:r>
    </w:p>
    <w:p w:rsidR="00FF0A2B" w:rsidRPr="006F7C64" w:rsidRDefault="00FF0A2B" w:rsidP="006F7C64">
      <w:pPr>
        <w:pStyle w:val="abzacixml"/>
        <w:rPr>
          <w:lang w:val="ka-GE"/>
        </w:rPr>
      </w:pPr>
      <w:r w:rsidRPr="006F7C64">
        <w:rPr>
          <w:lang w:val="ka-GE"/>
        </w:rPr>
        <w:t>2. განკარგულება შეიძლება გასაჩივრდეს ერთი თვის ვადაში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rPr>
          <w:lang w:val="ka-GE"/>
        </w:rPr>
        <w:t>-</w:t>
      </w:r>
      <w:r w:rsidRPr="006F7C64">
        <w:rPr>
          <w:lang w:val="ka-GE"/>
        </w:rPr>
        <w:t>12 კმ, №6).</w:t>
      </w:r>
    </w:p>
    <w:p w:rsidR="00FF0A2B" w:rsidRPr="006F7C64" w:rsidRDefault="00FF0A2B" w:rsidP="006F7C64">
      <w:pPr>
        <w:pStyle w:val="abzacixml"/>
        <w:rPr>
          <w:b/>
          <w:bCs/>
          <w:lang w:val="ka-GE"/>
        </w:rPr>
      </w:pPr>
    </w:p>
    <w:p w:rsidR="00FF0A2B" w:rsidRPr="006F7C64" w:rsidRDefault="00FF0A2B" w:rsidP="006F7C64">
      <w:pPr>
        <w:pStyle w:val="abzacixml"/>
        <w:rPr>
          <w:b/>
          <w:bCs/>
          <w:lang w:val="ka-GE"/>
        </w:rPr>
      </w:pPr>
      <w:r w:rsidRPr="006F7C64">
        <w:rPr>
          <w:b/>
          <w:bCs/>
          <w:lang w:val="ka-GE"/>
        </w:rPr>
        <w:t>საკრებულოს თავმჯდომარე                           გიორგი ალიბეგაშვილი</w:t>
      </w:r>
    </w:p>
    <w:p w:rsidR="00FF0A2B" w:rsidRPr="006F7C64" w:rsidRDefault="00FF0A2B" w:rsidP="006F7C64">
      <w:pPr>
        <w:pStyle w:val="abzacixml"/>
        <w:rPr>
          <w:lang w:val="ka-G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0;margin-top:0;width:468.1pt;height:771.05pt;z-index:251658240;visibility:visible;mso-position-horizontal:center;mso-position-horizontal-relative:margin;mso-position-vertical:center;mso-position-vertical-relative:margin">
            <v:imagedata r:id="rId5" o:title=""/>
            <w10:wrap type="square" anchorx="margin" anchory="margin"/>
          </v:shape>
        </w:pict>
      </w:r>
    </w:p>
    <w:sectPr w:rsidR="00FF0A2B" w:rsidRPr="006F7C64" w:rsidSect="00870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A1AEE"/>
    <w:multiLevelType w:val="hybridMultilevel"/>
    <w:tmpl w:val="84621192"/>
    <w:lvl w:ilvl="0" w:tplc="F51E09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E80"/>
    <w:rsid w:val="0003121B"/>
    <w:rsid w:val="001960D6"/>
    <w:rsid w:val="00284E80"/>
    <w:rsid w:val="0056715A"/>
    <w:rsid w:val="00641D6E"/>
    <w:rsid w:val="006F7C64"/>
    <w:rsid w:val="007363ED"/>
    <w:rsid w:val="00870D67"/>
    <w:rsid w:val="009D30B9"/>
    <w:rsid w:val="00A12298"/>
    <w:rsid w:val="00B25AED"/>
    <w:rsid w:val="00BE12C5"/>
    <w:rsid w:val="00C868D6"/>
    <w:rsid w:val="00CA42E5"/>
    <w:rsid w:val="00DC1616"/>
    <w:rsid w:val="00EF126C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8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4E8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84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4E80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6F7C6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F7C6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F7C6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F7C6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F7C6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F7C6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F7C6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202</Words>
  <Characters>1154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5</cp:revision>
  <dcterms:created xsi:type="dcterms:W3CDTF">2015-10-08T07:42:00Z</dcterms:created>
  <dcterms:modified xsi:type="dcterms:W3CDTF">2015-10-12T10:45:00Z</dcterms:modified>
</cp:coreProperties>
</file>