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56CF" w:rsidRPr="000D5FEE" w:rsidRDefault="00EE56CF" w:rsidP="000D5FEE">
      <w:pPr>
        <w:pStyle w:val="mimgebixml"/>
        <w:rPr>
          <w:lang w:val="ka-GE"/>
        </w:rPr>
      </w:pPr>
      <w:r w:rsidRPr="000D5FEE">
        <w:rPr>
          <w:lang w:val="ka-GE"/>
        </w:rPr>
        <w:t>საქართველოს მთავრობის</w:t>
      </w:r>
    </w:p>
    <w:p w:rsidR="00EE56CF" w:rsidRPr="000D5FEE" w:rsidRDefault="00EE56CF" w:rsidP="000D5FEE">
      <w:pPr>
        <w:pStyle w:val="saxexml"/>
        <w:rPr>
          <w:lang w:val="ka-GE"/>
        </w:rPr>
      </w:pPr>
      <w:r w:rsidRPr="000D5FEE">
        <w:rPr>
          <w:lang w:val="ka-GE"/>
        </w:rPr>
        <w:t>განკარგულება №1717</w:t>
      </w:r>
    </w:p>
    <w:p w:rsidR="00EE56CF" w:rsidRPr="000D5FEE" w:rsidRDefault="00EE56CF" w:rsidP="000D5FEE">
      <w:pPr>
        <w:pStyle w:val="tarigixml"/>
        <w:rPr>
          <w:lang w:val="ka-GE"/>
        </w:rPr>
      </w:pPr>
      <w:r w:rsidRPr="000D5FEE">
        <w:rPr>
          <w:lang w:val="ka-GE"/>
        </w:rPr>
        <w:t xml:space="preserve">2015 წლის 11 აგვისტო </w:t>
      </w:r>
    </w:p>
    <w:p w:rsidR="00EE56CF" w:rsidRPr="000D5FEE" w:rsidRDefault="00EE56CF" w:rsidP="000D5FEE">
      <w:pPr>
        <w:pStyle w:val="adgilixml"/>
        <w:rPr>
          <w:lang w:val="ka-GE"/>
        </w:rPr>
      </w:pPr>
      <w:r w:rsidRPr="000D5FEE">
        <w:rPr>
          <w:lang w:val="ka-GE"/>
        </w:rPr>
        <w:t>ქ. თბილისი</w:t>
      </w:r>
    </w:p>
    <w:p w:rsidR="00EE56CF" w:rsidRPr="000D5FEE" w:rsidRDefault="00EE56CF" w:rsidP="000D5FEE">
      <w:pPr>
        <w:pStyle w:val="sataurixml"/>
        <w:rPr>
          <w:lang w:val="ka-GE"/>
        </w:rPr>
      </w:pPr>
      <w:r w:rsidRPr="000D5FEE">
        <w:rPr>
          <w:lang w:val="ka-GE"/>
        </w:rPr>
        <w:t xml:space="preserve">საჯარო სამართლის იურიდიული პირის – ადამიანით ვაჭრობის (ტრეფიკინგის) მსხვერპლთა, დაზარალებულთა დაცვისა და დახმარების სახელმწიფო ფონდის მიერ გრანტის მიღების შესახებ დოკუმენტის პროექტის მოწონების თაობაზე </w:t>
      </w:r>
    </w:p>
    <w:p w:rsidR="00EE56CF" w:rsidRPr="000D5FEE" w:rsidRDefault="00EE56CF" w:rsidP="000D5FEE">
      <w:pPr>
        <w:pStyle w:val="abzacixml"/>
        <w:rPr>
          <w:lang w:val="ka-GE"/>
        </w:rPr>
      </w:pPr>
      <w:r w:rsidRPr="000D5FEE">
        <w:rPr>
          <w:lang w:val="ka-GE"/>
        </w:rPr>
        <w:t xml:space="preserve">„აღმასრულებელი ხელისუფლების შესაბამისი დაწესებულებებისა და სახელმწიფო კონტროლს დაქვემდებარებული საჯარო სამართლის იურიდიული პირების მიერ გრანტებთან დაკავშირებით გასატარებელ ღონისძიებათა შესახებ“ საქართველოს მთავრობის 2011 წლის 14 მარტის №126 დადგენილების შესაბამისად, მოწონებულ იქნეს სსიპ − ადამიანით ვაჭრობის (ტრეფიკინგის) მსხვერპლთა, დაზარალებულთა დაცვისა და დახმარების სახელმწიფო ფონდსა და ამერიკის შეერთებული შტატების საერთაშორისო განვითარების სააგენტოს (USAID) შორის გასაფორმებელი საგრანტო დოკუმენტის პროექტი − „საქართველოში ოჯახში ძალადობის შემცირება“ (Reduction of Domestic Violence in Georgia). </w:t>
      </w:r>
    </w:p>
    <w:p w:rsidR="00EE56CF" w:rsidRPr="000D5FEE" w:rsidRDefault="00EE56CF" w:rsidP="000D5FEE">
      <w:pPr>
        <w:pStyle w:val="abzacixml"/>
        <w:rPr>
          <w:lang w:val="ka-GE"/>
        </w:rPr>
      </w:pPr>
    </w:p>
    <w:p w:rsidR="00EE56CF" w:rsidRPr="000D5FEE" w:rsidRDefault="00EE56CF" w:rsidP="000D5FEE">
      <w:pPr>
        <w:pStyle w:val="abzacixml"/>
        <w:rPr>
          <w:b/>
          <w:bCs/>
          <w:lang w:val="ka-GE"/>
        </w:rPr>
      </w:pPr>
      <w:r w:rsidRPr="000D5FEE">
        <w:rPr>
          <w:b/>
          <w:bCs/>
          <w:lang w:val="ka-GE"/>
        </w:rPr>
        <w:t>პრემიერ-მინისტრი                                                            ი. ღარიბაშვილი</w:t>
      </w:r>
    </w:p>
    <w:p w:rsidR="00EE56CF" w:rsidRPr="000D5FEE" w:rsidRDefault="00EE56CF" w:rsidP="000D5FEE">
      <w:pPr>
        <w:pStyle w:val="abzacixml"/>
        <w:rPr>
          <w:b/>
          <w:bCs/>
          <w:lang w:val="ka-GE"/>
        </w:rPr>
      </w:pPr>
    </w:p>
    <w:sectPr w:rsidR="00EE56CF" w:rsidRPr="000D5FEE" w:rsidSect="00EA17E2">
      <w:headerReference w:type="default" r:id="rId7"/>
      <w:pgSz w:w="12240" w:h="15840"/>
      <w:pgMar w:top="1259" w:right="1134" w:bottom="1259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E56CF" w:rsidRDefault="00EE56CF" w:rsidP="0087302D">
      <w:pPr>
        <w:spacing w:after="0" w:line="240" w:lineRule="auto"/>
      </w:pPr>
      <w:r>
        <w:separator/>
      </w:r>
    </w:p>
  </w:endnote>
  <w:endnote w:type="continuationSeparator" w:id="0">
    <w:p w:rsidR="00EE56CF" w:rsidRDefault="00EE56CF" w:rsidP="0087302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E56CF" w:rsidRDefault="00EE56CF" w:rsidP="0087302D">
      <w:pPr>
        <w:spacing w:after="0" w:line="240" w:lineRule="auto"/>
      </w:pPr>
      <w:r>
        <w:separator/>
      </w:r>
    </w:p>
  </w:footnote>
  <w:footnote w:type="continuationSeparator" w:id="0">
    <w:p w:rsidR="00EE56CF" w:rsidRDefault="00EE56CF" w:rsidP="0087302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E56CF" w:rsidRDefault="00EE56CF">
    <w:pPr>
      <w:pStyle w:val="Header"/>
      <w:jc w:val="right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2</w:t>
    </w:r>
    <w:r>
      <w:fldChar w:fldCharType="end"/>
    </w:r>
  </w:p>
  <w:p w:rsidR="00EE56CF" w:rsidRDefault="00EE56CF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61E7BFE"/>
    <w:multiLevelType w:val="hybridMultilevel"/>
    <w:tmpl w:val="07D0EF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80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52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396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468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120" w:hanging="360"/>
      </w:pPr>
      <w:rPr>
        <w:rFonts w:ascii="Wingdings" w:hAnsi="Wingdings" w:cs="Wingdings" w:hint="default"/>
      </w:rPr>
    </w:lvl>
  </w:abstractNum>
  <w:abstractNum w:abstractNumId="1">
    <w:nsid w:val="2624773A"/>
    <w:multiLevelType w:val="hybridMultilevel"/>
    <w:tmpl w:val="58AA07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hyphenationZone w:val="141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82601"/>
    <w:rsid w:val="00003D94"/>
    <w:rsid w:val="000D5FEE"/>
    <w:rsid w:val="004329EE"/>
    <w:rsid w:val="00506958"/>
    <w:rsid w:val="0053001E"/>
    <w:rsid w:val="00544536"/>
    <w:rsid w:val="00582601"/>
    <w:rsid w:val="005C69E8"/>
    <w:rsid w:val="00601722"/>
    <w:rsid w:val="006620FD"/>
    <w:rsid w:val="00686AE7"/>
    <w:rsid w:val="00746D1F"/>
    <w:rsid w:val="007A77B0"/>
    <w:rsid w:val="0087302D"/>
    <w:rsid w:val="00891C78"/>
    <w:rsid w:val="00D25B31"/>
    <w:rsid w:val="00EA17E2"/>
    <w:rsid w:val="00EE56CF"/>
    <w:rsid w:val="00EF4570"/>
    <w:rsid w:val="00F018B2"/>
    <w:rsid w:val="00F77189"/>
    <w:rsid w:val="00FE63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003D94"/>
    <w:pPr>
      <w:ind w:left="720"/>
    </w:pPr>
  </w:style>
  <w:style w:type="paragraph" w:styleId="Header">
    <w:name w:val="header"/>
    <w:basedOn w:val="Normal"/>
    <w:link w:val="HeaderChar"/>
    <w:uiPriority w:val="99"/>
    <w:rsid w:val="008730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87302D"/>
  </w:style>
  <w:style w:type="paragraph" w:styleId="Footer">
    <w:name w:val="footer"/>
    <w:basedOn w:val="Normal"/>
    <w:link w:val="FooterChar"/>
    <w:uiPriority w:val="99"/>
    <w:rsid w:val="0087302D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87302D"/>
  </w:style>
  <w:style w:type="paragraph" w:styleId="BalloonText">
    <w:name w:val="Balloon Text"/>
    <w:basedOn w:val="Normal"/>
    <w:link w:val="BalloonTextChar"/>
    <w:uiPriority w:val="99"/>
    <w:semiHidden/>
    <w:rsid w:val="00746D1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746D1F"/>
    <w:rPr>
      <w:rFonts w:ascii="Segoe UI" w:hAnsi="Segoe UI" w:cs="Segoe UI"/>
      <w:sz w:val="18"/>
      <w:szCs w:val="18"/>
    </w:rPr>
  </w:style>
  <w:style w:type="paragraph" w:customStyle="1" w:styleId="tarigixml">
    <w:name w:val="tarigi_xml"/>
    <w:basedOn w:val="abzacixml"/>
    <w:autoRedefine/>
    <w:uiPriority w:val="99"/>
    <w:rsid w:val="000D5FEE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0D5FEE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0D5FEE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0D5FEE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0D5FEE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0D5FEE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3723FE"/>
    <w:rPr>
      <w:rFonts w:ascii="Courier New" w:hAnsi="Courier New" w:cs="Courier New"/>
      <w:sz w:val="20"/>
      <w:szCs w:val="20"/>
    </w:rPr>
  </w:style>
  <w:style w:type="paragraph" w:customStyle="1" w:styleId="sataurixml">
    <w:name w:val="satauri_xml"/>
    <w:basedOn w:val="abzacixml"/>
    <w:autoRedefine/>
    <w:uiPriority w:val="99"/>
    <w:rsid w:val="000D5FEE"/>
    <w:pPr>
      <w:spacing w:before="240" w:after="120"/>
      <w:jc w:val="center"/>
    </w:pPr>
    <w:rPr>
      <w:b/>
      <w:bCs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1</Pages>
  <Words>145</Words>
  <Characters>827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 Gvaramadze</dc:creator>
  <cp:keywords/>
  <dc:description/>
  <cp:lastModifiedBy>nvaradashvili</cp:lastModifiedBy>
  <cp:revision>3</cp:revision>
  <cp:lastPrinted>2015-08-07T10:00:00Z</cp:lastPrinted>
  <dcterms:created xsi:type="dcterms:W3CDTF">2015-08-11T10:58:00Z</dcterms:created>
  <dcterms:modified xsi:type="dcterms:W3CDTF">2015-08-27T10:39:00Z</dcterms:modified>
</cp:coreProperties>
</file>