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06C" w:rsidRPr="00407E65" w:rsidRDefault="006F206C" w:rsidP="00407E65">
      <w:pPr>
        <w:pStyle w:val="mimgebixml"/>
        <w:rPr>
          <w:lang w:val="ka-GE"/>
        </w:rPr>
      </w:pPr>
      <w:r w:rsidRPr="00407E65">
        <w:rPr>
          <w:lang w:val="ka-GE"/>
        </w:rPr>
        <w:t>საქართველოს მთავრობის</w:t>
      </w:r>
    </w:p>
    <w:p w:rsidR="006F206C" w:rsidRPr="00407E65" w:rsidRDefault="006F206C" w:rsidP="00407E65">
      <w:pPr>
        <w:pStyle w:val="saxexml"/>
        <w:rPr>
          <w:lang w:val="ka-GE"/>
        </w:rPr>
      </w:pPr>
      <w:r w:rsidRPr="00407E65">
        <w:rPr>
          <w:lang w:val="ka-GE"/>
        </w:rPr>
        <w:t>განკარგულება №1417</w:t>
      </w:r>
    </w:p>
    <w:p w:rsidR="006F206C" w:rsidRPr="00407E65" w:rsidRDefault="006F206C" w:rsidP="00407E65">
      <w:pPr>
        <w:pStyle w:val="tarigixml"/>
        <w:rPr>
          <w:lang w:val="ka-GE"/>
        </w:rPr>
      </w:pPr>
      <w:r w:rsidRPr="00407E65">
        <w:rPr>
          <w:lang w:val="ka-GE"/>
        </w:rPr>
        <w:t xml:space="preserve">2015 წლის 3 ივლისი </w:t>
      </w:r>
    </w:p>
    <w:p w:rsidR="006F206C" w:rsidRPr="00407E65" w:rsidRDefault="006F206C" w:rsidP="00407E65">
      <w:pPr>
        <w:pStyle w:val="adgilixml"/>
        <w:rPr>
          <w:lang w:val="ka-GE"/>
        </w:rPr>
      </w:pPr>
      <w:r w:rsidRPr="00407E65">
        <w:rPr>
          <w:lang w:val="ka-GE"/>
        </w:rPr>
        <w:t>ქ. თბილისი</w:t>
      </w:r>
    </w:p>
    <w:p w:rsidR="006F206C" w:rsidRPr="00407E65" w:rsidRDefault="006F206C" w:rsidP="00407E65">
      <w:pPr>
        <w:pStyle w:val="sataurixml"/>
        <w:rPr>
          <w:lang w:val="ka-GE"/>
        </w:rPr>
      </w:pPr>
      <w:r w:rsidRPr="00407E65">
        <w:rPr>
          <w:lang w:val="ka-GE"/>
        </w:rPr>
        <w:t>საქართველოს შინაგან საქმეთა სამინისტროს რეფორმირებასა და საქართველოს სახელმწიფო უსაფრთხოების სამსახურის შექმნასთან დაკავშირებით საქართველოს შინაგან საქმეთა სამინისტროს მიერ სახელმწიფო შესყიდვების გამარტივებული შესყიდვის საშუალებით განხორციელების შესახებ</w:t>
      </w:r>
    </w:p>
    <w:p w:rsidR="006F206C" w:rsidRPr="00407E65" w:rsidRDefault="006F206C" w:rsidP="00407E65">
      <w:pPr>
        <w:pStyle w:val="abzacixml"/>
        <w:rPr>
          <w:lang w:val="ka-GE"/>
        </w:rPr>
      </w:pPr>
      <w:r w:rsidRPr="00407E65">
        <w:rPr>
          <w:lang w:val="ka-GE"/>
        </w:rPr>
        <w:t>„სახელმწიფო შესყიდვების შესახებ“ საქართველოს კანონის 10</w:t>
      </w:r>
      <w:r w:rsidRPr="00407E65">
        <w:rPr>
          <w:vertAlign w:val="superscript"/>
          <w:lang w:val="ka-GE"/>
        </w:rPr>
        <w:t>1</w:t>
      </w:r>
      <w:r w:rsidRPr="00407E65">
        <w:rPr>
          <w:lang w:val="ka-GE"/>
        </w:rPr>
        <w:t xml:space="preserve"> მუხლის მე-3 პუნქტის „დ“ ქვეპუნქტის შესაბამისად, საქართველოს შინაგან საქმეთა სამინისტროს რეფორმირებასა და საქართველოს სახელმწიფო უსაფრთხოების სამსახურის შექმნასთან დაკავშირებით</w:t>
      </w:r>
      <w:r w:rsidRPr="00407E65">
        <w:rPr>
          <w:b/>
          <w:bCs/>
          <w:lang w:val="ka-GE"/>
        </w:rPr>
        <w:t xml:space="preserve"> </w:t>
      </w:r>
      <w:r w:rsidRPr="00407E65">
        <w:rPr>
          <w:lang w:val="ka-GE"/>
        </w:rPr>
        <w:t>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საქარ</w:t>
      </w:r>
      <w:r>
        <w:rPr>
          <w:lang w:val="ka-GE"/>
        </w:rPr>
        <w:t xml:space="preserve"> </w:t>
      </w:r>
      <w:r w:rsidRPr="00407E65">
        <w:rPr>
          <w:lang w:val="ka-GE"/>
        </w:rPr>
        <w:t>თველოს შინაგან საქმეთა სამინისტრომ საჭირო საპროექტო მომსახურების, სამშენებლო სამუშაოებისა და შესაბამისი საქონლის სახელმწიფო შესყიდვა განახორციელოს გამარტივებული შესყიდვის საშუალებით, „საქართველოს 2015 წლის სახელმწიფო ბიუჯეტის შესახებ“ საქართველოს კანონით მისთვის გათვალისწინებულ ასიგნებათა ფარგლებში.</w:t>
      </w:r>
    </w:p>
    <w:p w:rsidR="006F206C" w:rsidRPr="00407E65" w:rsidRDefault="006F206C" w:rsidP="00407E65">
      <w:pPr>
        <w:pStyle w:val="abzacixml"/>
        <w:rPr>
          <w:lang w:val="ka-GE"/>
        </w:rPr>
      </w:pPr>
    </w:p>
    <w:p w:rsidR="006F206C" w:rsidRPr="00407E65" w:rsidRDefault="006F206C" w:rsidP="00407E65">
      <w:pPr>
        <w:pStyle w:val="abzacixml"/>
        <w:rPr>
          <w:b/>
          <w:bCs/>
          <w:lang w:val="ka-GE"/>
        </w:rPr>
      </w:pPr>
      <w:r w:rsidRPr="00407E65">
        <w:rPr>
          <w:b/>
          <w:bCs/>
          <w:lang w:val="ka-GE"/>
        </w:rPr>
        <w:t xml:space="preserve">პრემიერ-მინისტრი                             </w:t>
      </w:r>
      <w:r>
        <w:rPr>
          <w:b/>
          <w:bCs/>
        </w:rPr>
        <w:t xml:space="preserve">                 </w:t>
      </w:r>
      <w:r w:rsidRPr="00407E65">
        <w:rPr>
          <w:b/>
          <w:bCs/>
          <w:lang w:val="ka-GE"/>
        </w:rPr>
        <w:t xml:space="preserve">   </w:t>
      </w:r>
      <w:r>
        <w:rPr>
          <w:b/>
          <w:bCs/>
          <w:lang w:val="ka-GE"/>
        </w:rPr>
        <w:t xml:space="preserve">                          </w:t>
      </w:r>
      <w:r w:rsidRPr="00407E65">
        <w:rPr>
          <w:b/>
          <w:bCs/>
          <w:lang w:val="ka-GE"/>
        </w:rPr>
        <w:t xml:space="preserve"> ი</w:t>
      </w:r>
      <w:r>
        <w:rPr>
          <w:b/>
          <w:bCs/>
          <w:lang w:val="ka-GE"/>
        </w:rPr>
        <w:t xml:space="preserve">. </w:t>
      </w:r>
      <w:r w:rsidRPr="00407E65">
        <w:rPr>
          <w:b/>
          <w:bCs/>
          <w:lang w:val="ka-GE"/>
        </w:rPr>
        <w:t xml:space="preserve"> ღარიბაშვილი</w:t>
      </w:r>
    </w:p>
    <w:sectPr w:rsidR="006F206C" w:rsidRPr="00407E65" w:rsidSect="00842ABC">
      <w:headerReference w:type="default" r:id="rId6"/>
      <w:headerReference w:type="firs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06C" w:rsidRDefault="006F206C" w:rsidP="004F40F1">
      <w:pPr>
        <w:spacing w:after="0" w:line="240" w:lineRule="auto"/>
      </w:pPr>
      <w:r>
        <w:separator/>
      </w:r>
    </w:p>
  </w:endnote>
  <w:endnote w:type="continuationSeparator" w:id="0">
    <w:p w:rsidR="006F206C" w:rsidRDefault="006F206C" w:rsidP="004F4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06C" w:rsidRDefault="006F206C" w:rsidP="004F40F1">
      <w:pPr>
        <w:spacing w:after="0" w:line="240" w:lineRule="auto"/>
      </w:pPr>
      <w:r>
        <w:separator/>
      </w:r>
    </w:p>
  </w:footnote>
  <w:footnote w:type="continuationSeparator" w:id="0">
    <w:p w:rsidR="006F206C" w:rsidRDefault="006F206C" w:rsidP="004F4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06C" w:rsidRDefault="006F206C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F206C" w:rsidRDefault="006F20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06C" w:rsidRDefault="006F206C" w:rsidP="004F40F1">
    <w:pPr>
      <w:pStyle w:val="Header"/>
      <w:spacing w:line="312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7DF"/>
    <w:rsid w:val="000023FC"/>
    <w:rsid w:val="00072138"/>
    <w:rsid w:val="001207DF"/>
    <w:rsid w:val="0012706A"/>
    <w:rsid w:val="00131D70"/>
    <w:rsid w:val="00131DB5"/>
    <w:rsid w:val="00133C01"/>
    <w:rsid w:val="001907F8"/>
    <w:rsid w:val="00237584"/>
    <w:rsid w:val="00272D25"/>
    <w:rsid w:val="002926CF"/>
    <w:rsid w:val="002C346D"/>
    <w:rsid w:val="00363D5D"/>
    <w:rsid w:val="003651B9"/>
    <w:rsid w:val="003A25C0"/>
    <w:rsid w:val="003A691E"/>
    <w:rsid w:val="00407E65"/>
    <w:rsid w:val="004F40F1"/>
    <w:rsid w:val="005013BF"/>
    <w:rsid w:val="00516271"/>
    <w:rsid w:val="005A7CB0"/>
    <w:rsid w:val="0061284F"/>
    <w:rsid w:val="006A3241"/>
    <w:rsid w:val="006E13A3"/>
    <w:rsid w:val="006F206C"/>
    <w:rsid w:val="0077150F"/>
    <w:rsid w:val="00782FA5"/>
    <w:rsid w:val="007B0088"/>
    <w:rsid w:val="007F66F2"/>
    <w:rsid w:val="0080429B"/>
    <w:rsid w:val="008168E5"/>
    <w:rsid w:val="00822223"/>
    <w:rsid w:val="00842ABC"/>
    <w:rsid w:val="008613E7"/>
    <w:rsid w:val="008C09BB"/>
    <w:rsid w:val="009142EB"/>
    <w:rsid w:val="00990CC4"/>
    <w:rsid w:val="009B34F9"/>
    <w:rsid w:val="009C6784"/>
    <w:rsid w:val="009D12DC"/>
    <w:rsid w:val="009D2C29"/>
    <w:rsid w:val="009E3E26"/>
    <w:rsid w:val="00A03253"/>
    <w:rsid w:val="00A270A5"/>
    <w:rsid w:val="00A724E6"/>
    <w:rsid w:val="00A86F4C"/>
    <w:rsid w:val="00AA7B89"/>
    <w:rsid w:val="00AF562F"/>
    <w:rsid w:val="00AF5E3F"/>
    <w:rsid w:val="00B123FF"/>
    <w:rsid w:val="00B43262"/>
    <w:rsid w:val="00BD1126"/>
    <w:rsid w:val="00C05CC4"/>
    <w:rsid w:val="00C27237"/>
    <w:rsid w:val="00C343BC"/>
    <w:rsid w:val="00C53023"/>
    <w:rsid w:val="00C62775"/>
    <w:rsid w:val="00CC34FB"/>
    <w:rsid w:val="00D00CB3"/>
    <w:rsid w:val="00D52EB4"/>
    <w:rsid w:val="00D8704B"/>
    <w:rsid w:val="00E33296"/>
    <w:rsid w:val="00EC2102"/>
    <w:rsid w:val="00FB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E3F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6A324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02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23F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F40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40F1"/>
  </w:style>
  <w:style w:type="paragraph" w:styleId="Footer">
    <w:name w:val="footer"/>
    <w:basedOn w:val="Normal"/>
    <w:link w:val="FooterChar"/>
    <w:uiPriority w:val="99"/>
    <w:rsid w:val="004F40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F40F1"/>
  </w:style>
  <w:style w:type="paragraph" w:styleId="NoSpacing">
    <w:name w:val="No Spacing"/>
    <w:uiPriority w:val="99"/>
    <w:qFormat/>
    <w:rsid w:val="005A7CB0"/>
    <w:rPr>
      <w:rFonts w:eastAsia="Times New Roman" w:cs="Calibri"/>
    </w:rPr>
  </w:style>
  <w:style w:type="paragraph" w:customStyle="1" w:styleId="mimgebixml">
    <w:name w:val="mimgebi_xml"/>
    <w:basedOn w:val="Normal"/>
    <w:uiPriority w:val="99"/>
    <w:rsid w:val="00407E6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07E65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407E6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407E6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07E6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07E6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07E6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161</Words>
  <Characters>922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 Shoshiashvili</dc:creator>
  <cp:keywords/>
  <dc:description/>
  <cp:lastModifiedBy>nvaradashvili</cp:lastModifiedBy>
  <cp:revision>5</cp:revision>
  <cp:lastPrinted>2015-07-14T07:39:00Z</cp:lastPrinted>
  <dcterms:created xsi:type="dcterms:W3CDTF">2015-07-07T08:58:00Z</dcterms:created>
  <dcterms:modified xsi:type="dcterms:W3CDTF">2015-07-14T10:13:00Z</dcterms:modified>
</cp:coreProperties>
</file>