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EB1" w:rsidRPr="00067590" w:rsidRDefault="00FD1EB1" w:rsidP="00067590">
      <w:pPr>
        <w:pStyle w:val="mimgebixml"/>
        <w:rPr>
          <w:lang w:val="ka-GE"/>
        </w:rPr>
      </w:pPr>
      <w:r w:rsidRPr="00067590">
        <w:rPr>
          <w:lang w:val="ka-GE"/>
        </w:rPr>
        <w:t>საქართველოს მთავრობის</w:t>
      </w:r>
    </w:p>
    <w:p w:rsidR="00FD1EB1" w:rsidRPr="00067590" w:rsidRDefault="00FD1EB1" w:rsidP="00067590">
      <w:pPr>
        <w:pStyle w:val="saxexml"/>
        <w:rPr>
          <w:lang w:val="ka-GE"/>
        </w:rPr>
      </w:pPr>
      <w:r w:rsidRPr="00067590">
        <w:rPr>
          <w:lang w:val="ka-GE"/>
        </w:rPr>
        <w:t>განკარგულება №1413</w:t>
      </w:r>
    </w:p>
    <w:p w:rsidR="00FD1EB1" w:rsidRPr="00067590" w:rsidRDefault="00FD1EB1" w:rsidP="00067590">
      <w:pPr>
        <w:pStyle w:val="tarigixml"/>
        <w:rPr>
          <w:lang w:val="ka-GE"/>
        </w:rPr>
      </w:pPr>
      <w:r w:rsidRPr="00067590">
        <w:rPr>
          <w:lang w:val="ka-GE"/>
        </w:rPr>
        <w:t xml:space="preserve">2015 წლის 3 ივლისი </w:t>
      </w:r>
    </w:p>
    <w:p w:rsidR="00FD1EB1" w:rsidRPr="00067590" w:rsidRDefault="00FD1EB1" w:rsidP="00067590">
      <w:pPr>
        <w:pStyle w:val="adgilixml"/>
        <w:rPr>
          <w:lang w:val="ka-GE"/>
        </w:rPr>
      </w:pPr>
      <w:r w:rsidRPr="00067590">
        <w:rPr>
          <w:lang w:val="ka-GE"/>
        </w:rPr>
        <w:t>ქ. თბილისი</w:t>
      </w:r>
    </w:p>
    <w:p w:rsidR="00FD1EB1" w:rsidRPr="00067590" w:rsidRDefault="00FD1EB1" w:rsidP="00067590">
      <w:pPr>
        <w:pStyle w:val="sataurixml"/>
        <w:rPr>
          <w:lang w:val="ka-GE"/>
        </w:rPr>
      </w:pPr>
      <w:r w:rsidRPr="00067590">
        <w:rPr>
          <w:lang w:val="ka-GE"/>
        </w:rPr>
        <w:t>აზიის განვითარების ბანკის (ADB) ტექნიკური დახმარების შესახებ</w:t>
      </w:r>
    </w:p>
    <w:p w:rsidR="00FD1EB1" w:rsidRPr="00067590" w:rsidRDefault="00FD1EB1" w:rsidP="00067590">
      <w:pPr>
        <w:pStyle w:val="abzacixml"/>
        <w:rPr>
          <w:lang w:val="ka-GE"/>
        </w:rPr>
      </w:pPr>
      <w:r w:rsidRPr="00067590">
        <w:rPr>
          <w:lang w:val="ka-GE"/>
        </w:rPr>
        <w:t xml:space="preserve">1. მიღებულ იქნეს ცნობად საქართველოს ფინანსთა სამინისტროს ინფორმაცია აზიის განვითარების ბანკის (ADB) ტექნიკური დახმარების „რეგიონული მცირე მასშტაბის შესაძლებლობების განვითარების ტექნიკური დახმარება აზიის განვითარების ბანკის ფინანსურ პროდუქტებზე (სამუშაო შეხვედრა (Workshop))“ (S-CDTA) </w:t>
      </w:r>
      <w:r w:rsidRPr="00067590">
        <w:rPr>
          <w:color w:val="000000"/>
          <w:lang w:val="ka-GE"/>
        </w:rPr>
        <w:t>თაობაზე</w:t>
      </w:r>
      <w:r w:rsidRPr="00067590">
        <w:rPr>
          <w:lang w:val="ka-GE"/>
        </w:rPr>
        <w:t>.</w:t>
      </w:r>
    </w:p>
    <w:p w:rsidR="00FD1EB1" w:rsidRPr="00067590" w:rsidRDefault="00FD1EB1" w:rsidP="00067590">
      <w:pPr>
        <w:pStyle w:val="abzacixml"/>
        <w:rPr>
          <w:lang w:val="ka-GE"/>
        </w:rPr>
      </w:pPr>
      <w:r w:rsidRPr="00067590">
        <w:rPr>
          <w:lang w:val="ka-GE"/>
        </w:rPr>
        <w:t xml:space="preserve">2. საქართველოს ფინანსთა სამინისტრომ, საქართველოს მთავრობის სახელით, გამოხატოს თანხმობა ამ განკარგულების პირველ პუნქტში აღნიშნულ ტექნიკურ დახმარებაში საქართველოს მონაწილეობასთან დაკავშირებით. </w:t>
      </w:r>
    </w:p>
    <w:p w:rsidR="00FD1EB1" w:rsidRPr="00067590" w:rsidRDefault="00FD1EB1" w:rsidP="00067590">
      <w:pPr>
        <w:pStyle w:val="abzacixml"/>
        <w:rPr>
          <w:lang w:val="ka-GE"/>
        </w:rPr>
      </w:pPr>
    </w:p>
    <w:p w:rsidR="00FD1EB1" w:rsidRPr="00067590" w:rsidRDefault="00FD1EB1" w:rsidP="00067590">
      <w:pPr>
        <w:pStyle w:val="abzacixml"/>
        <w:rPr>
          <w:b/>
          <w:bCs/>
          <w:lang w:val="ka-GE"/>
        </w:rPr>
      </w:pPr>
      <w:r w:rsidRPr="00067590">
        <w:rPr>
          <w:b/>
          <w:bCs/>
          <w:lang w:val="ka-GE"/>
        </w:rPr>
        <w:t>პრემიერ-მინისტრი                                                       ირაკლი ღარიბაშვილი</w:t>
      </w:r>
    </w:p>
    <w:p w:rsidR="00FD1EB1" w:rsidRPr="00067590" w:rsidRDefault="00FD1EB1" w:rsidP="00067590">
      <w:pPr>
        <w:pStyle w:val="abzacixml"/>
        <w:rPr>
          <w:lang w:val="ka-GE"/>
        </w:rPr>
      </w:pPr>
    </w:p>
    <w:p w:rsidR="00FD1EB1" w:rsidRPr="00067590" w:rsidRDefault="00FD1EB1" w:rsidP="00067590">
      <w:pPr>
        <w:pStyle w:val="abzacixml"/>
        <w:rPr>
          <w:lang w:val="ka-GE"/>
        </w:rPr>
      </w:pPr>
    </w:p>
    <w:sectPr w:rsidR="00FD1EB1" w:rsidRPr="00067590" w:rsidSect="00353D54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1F3F"/>
    <w:multiLevelType w:val="hybridMultilevel"/>
    <w:tmpl w:val="725800F0"/>
    <w:lvl w:ilvl="0" w:tplc="4FB8A2F0">
      <w:start w:val="1"/>
      <w:numFmt w:val="decimal"/>
      <w:lvlText w:val="%1."/>
      <w:lvlJc w:val="left"/>
      <w:pPr>
        <w:ind w:left="190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25" w:hanging="360"/>
      </w:pPr>
    </w:lvl>
    <w:lvl w:ilvl="2" w:tplc="0409001B">
      <w:start w:val="1"/>
      <w:numFmt w:val="lowerRoman"/>
      <w:lvlText w:val="%3."/>
      <w:lvlJc w:val="right"/>
      <w:pPr>
        <w:ind w:left="3345" w:hanging="180"/>
      </w:pPr>
    </w:lvl>
    <w:lvl w:ilvl="3" w:tplc="0409000F">
      <w:start w:val="1"/>
      <w:numFmt w:val="decimal"/>
      <w:lvlText w:val="%4."/>
      <w:lvlJc w:val="left"/>
      <w:pPr>
        <w:ind w:left="4065" w:hanging="360"/>
      </w:pPr>
    </w:lvl>
    <w:lvl w:ilvl="4" w:tplc="04090019">
      <w:start w:val="1"/>
      <w:numFmt w:val="lowerLetter"/>
      <w:lvlText w:val="%5."/>
      <w:lvlJc w:val="left"/>
      <w:pPr>
        <w:ind w:left="4785" w:hanging="360"/>
      </w:pPr>
    </w:lvl>
    <w:lvl w:ilvl="5" w:tplc="0409001B">
      <w:start w:val="1"/>
      <w:numFmt w:val="lowerRoman"/>
      <w:lvlText w:val="%6."/>
      <w:lvlJc w:val="right"/>
      <w:pPr>
        <w:ind w:left="5505" w:hanging="180"/>
      </w:pPr>
    </w:lvl>
    <w:lvl w:ilvl="6" w:tplc="0409000F">
      <w:start w:val="1"/>
      <w:numFmt w:val="decimal"/>
      <w:lvlText w:val="%7."/>
      <w:lvlJc w:val="left"/>
      <w:pPr>
        <w:ind w:left="6225" w:hanging="360"/>
      </w:pPr>
    </w:lvl>
    <w:lvl w:ilvl="7" w:tplc="04090019">
      <w:start w:val="1"/>
      <w:numFmt w:val="lowerLetter"/>
      <w:lvlText w:val="%8."/>
      <w:lvlJc w:val="left"/>
      <w:pPr>
        <w:ind w:left="6945" w:hanging="360"/>
      </w:pPr>
    </w:lvl>
    <w:lvl w:ilvl="8" w:tplc="0409001B">
      <w:start w:val="1"/>
      <w:numFmt w:val="lowerRoman"/>
      <w:lvlText w:val="%9."/>
      <w:lvlJc w:val="right"/>
      <w:pPr>
        <w:ind w:left="7665" w:hanging="180"/>
      </w:pPr>
    </w:lvl>
  </w:abstractNum>
  <w:abstractNum w:abstractNumId="1">
    <w:nsid w:val="08D21C9B"/>
    <w:multiLevelType w:val="hybridMultilevel"/>
    <w:tmpl w:val="2E8E4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411E4"/>
    <w:multiLevelType w:val="hybridMultilevel"/>
    <w:tmpl w:val="D82A84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184EE5"/>
    <w:multiLevelType w:val="hybridMultilevel"/>
    <w:tmpl w:val="1CDC764C"/>
    <w:lvl w:ilvl="0" w:tplc="FFEC89F0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37702"/>
    <w:multiLevelType w:val="hybridMultilevel"/>
    <w:tmpl w:val="AB6CE3E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B7B"/>
    <w:rsid w:val="00010806"/>
    <w:rsid w:val="00067590"/>
    <w:rsid w:val="000A5BAA"/>
    <w:rsid w:val="000E19ED"/>
    <w:rsid w:val="000F7FD1"/>
    <w:rsid w:val="00131E8C"/>
    <w:rsid w:val="00147741"/>
    <w:rsid w:val="00165F44"/>
    <w:rsid w:val="00184268"/>
    <w:rsid w:val="0019384B"/>
    <w:rsid w:val="001B7EAC"/>
    <w:rsid w:val="0021635A"/>
    <w:rsid w:val="002240F5"/>
    <w:rsid w:val="00232277"/>
    <w:rsid w:val="00234DF4"/>
    <w:rsid w:val="00257FDF"/>
    <w:rsid w:val="002C4B66"/>
    <w:rsid w:val="002E0A9B"/>
    <w:rsid w:val="00325384"/>
    <w:rsid w:val="00334D3F"/>
    <w:rsid w:val="00337E23"/>
    <w:rsid w:val="00340EB4"/>
    <w:rsid w:val="00353D54"/>
    <w:rsid w:val="00396754"/>
    <w:rsid w:val="003A1548"/>
    <w:rsid w:val="003B475D"/>
    <w:rsid w:val="003C54F4"/>
    <w:rsid w:val="003D0FA9"/>
    <w:rsid w:val="003E3BEC"/>
    <w:rsid w:val="003F3257"/>
    <w:rsid w:val="0040398A"/>
    <w:rsid w:val="00426F91"/>
    <w:rsid w:val="004350B5"/>
    <w:rsid w:val="004414DC"/>
    <w:rsid w:val="00466BF5"/>
    <w:rsid w:val="004B7510"/>
    <w:rsid w:val="005002DE"/>
    <w:rsid w:val="00510069"/>
    <w:rsid w:val="00513852"/>
    <w:rsid w:val="00514EC8"/>
    <w:rsid w:val="00525685"/>
    <w:rsid w:val="00531EC7"/>
    <w:rsid w:val="0057223D"/>
    <w:rsid w:val="005A6BF6"/>
    <w:rsid w:val="005B4640"/>
    <w:rsid w:val="005B4642"/>
    <w:rsid w:val="005D6AD2"/>
    <w:rsid w:val="006123CF"/>
    <w:rsid w:val="00654E45"/>
    <w:rsid w:val="006840C2"/>
    <w:rsid w:val="00691487"/>
    <w:rsid w:val="006E0D7A"/>
    <w:rsid w:val="006E1791"/>
    <w:rsid w:val="006E74F2"/>
    <w:rsid w:val="0071552E"/>
    <w:rsid w:val="00750B5F"/>
    <w:rsid w:val="00771B2E"/>
    <w:rsid w:val="007B131D"/>
    <w:rsid w:val="007B1F62"/>
    <w:rsid w:val="007D1D1B"/>
    <w:rsid w:val="007F3026"/>
    <w:rsid w:val="00810694"/>
    <w:rsid w:val="00813F50"/>
    <w:rsid w:val="00823D54"/>
    <w:rsid w:val="00827073"/>
    <w:rsid w:val="008557D7"/>
    <w:rsid w:val="00855846"/>
    <w:rsid w:val="008A421E"/>
    <w:rsid w:val="008C490D"/>
    <w:rsid w:val="008E49C3"/>
    <w:rsid w:val="008E78B0"/>
    <w:rsid w:val="00905CE6"/>
    <w:rsid w:val="00907B87"/>
    <w:rsid w:val="00907BFC"/>
    <w:rsid w:val="00914799"/>
    <w:rsid w:val="00925DFC"/>
    <w:rsid w:val="009356A6"/>
    <w:rsid w:val="009463BB"/>
    <w:rsid w:val="00952112"/>
    <w:rsid w:val="009C0F42"/>
    <w:rsid w:val="009D4FA2"/>
    <w:rsid w:val="009F75ED"/>
    <w:rsid w:val="00A13E69"/>
    <w:rsid w:val="00A15171"/>
    <w:rsid w:val="00A20765"/>
    <w:rsid w:val="00A40C02"/>
    <w:rsid w:val="00A632D9"/>
    <w:rsid w:val="00AC5D60"/>
    <w:rsid w:val="00AD7586"/>
    <w:rsid w:val="00AD765D"/>
    <w:rsid w:val="00B05F3C"/>
    <w:rsid w:val="00B245FB"/>
    <w:rsid w:val="00B5636A"/>
    <w:rsid w:val="00B97269"/>
    <w:rsid w:val="00BD3B84"/>
    <w:rsid w:val="00C05CC4"/>
    <w:rsid w:val="00C50203"/>
    <w:rsid w:val="00C57E57"/>
    <w:rsid w:val="00C65B7B"/>
    <w:rsid w:val="00C85A55"/>
    <w:rsid w:val="00CC0AE3"/>
    <w:rsid w:val="00CC6216"/>
    <w:rsid w:val="00CD3641"/>
    <w:rsid w:val="00CD3716"/>
    <w:rsid w:val="00D110E4"/>
    <w:rsid w:val="00D12453"/>
    <w:rsid w:val="00D22F8D"/>
    <w:rsid w:val="00D84A1B"/>
    <w:rsid w:val="00DE65B6"/>
    <w:rsid w:val="00E1662D"/>
    <w:rsid w:val="00E33429"/>
    <w:rsid w:val="00E7636E"/>
    <w:rsid w:val="00E80B54"/>
    <w:rsid w:val="00E83675"/>
    <w:rsid w:val="00EB73E9"/>
    <w:rsid w:val="00EE3E5D"/>
    <w:rsid w:val="00F43352"/>
    <w:rsid w:val="00F4358C"/>
    <w:rsid w:val="00FC060D"/>
    <w:rsid w:val="00FD136C"/>
    <w:rsid w:val="00FD1EB1"/>
    <w:rsid w:val="00FD40EB"/>
    <w:rsid w:val="00FD55FB"/>
    <w:rsid w:val="00FD606B"/>
    <w:rsid w:val="00FF4E11"/>
    <w:rsid w:val="00FF59BB"/>
    <w:rsid w:val="00FF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B7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65B7B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85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5A5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5A6B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A6B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A6B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A6B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A6BF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D0FA9"/>
    <w:rPr>
      <w:rFonts w:cs="Calibri"/>
    </w:rPr>
  </w:style>
  <w:style w:type="paragraph" w:customStyle="1" w:styleId="tarigixml">
    <w:name w:val="tarigi_xml"/>
    <w:basedOn w:val="abzacixml"/>
    <w:autoRedefine/>
    <w:uiPriority w:val="99"/>
    <w:rsid w:val="0006759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06759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067590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067590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06759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06759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B2884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067590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106</Words>
  <Characters>605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Zurab Roinishvili</dc:creator>
  <cp:keywords/>
  <dc:description/>
  <cp:lastModifiedBy>nvaradashvili</cp:lastModifiedBy>
  <cp:revision>3</cp:revision>
  <cp:lastPrinted>2015-07-14T07:33:00Z</cp:lastPrinted>
  <dcterms:created xsi:type="dcterms:W3CDTF">2015-07-07T08:45:00Z</dcterms:created>
  <dcterms:modified xsi:type="dcterms:W3CDTF">2015-07-14T07:34:00Z</dcterms:modified>
</cp:coreProperties>
</file>