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A0B" w:rsidRPr="00940891" w:rsidRDefault="00B81A0B" w:rsidP="00940891">
      <w:pPr>
        <w:pStyle w:val="mimgebixml"/>
        <w:rPr>
          <w:lang w:val="ka-GE"/>
        </w:rPr>
      </w:pPr>
      <w:r w:rsidRPr="00940891">
        <w:rPr>
          <w:lang w:val="ka-GE"/>
        </w:rPr>
        <w:t>საქართველოს მთავრობის</w:t>
      </w:r>
    </w:p>
    <w:p w:rsidR="00B81A0B" w:rsidRPr="00940891" w:rsidRDefault="00B81A0B" w:rsidP="00940891">
      <w:pPr>
        <w:pStyle w:val="saxexml"/>
        <w:rPr>
          <w:lang w:val="ka-GE" w:eastAsia="ru-RU"/>
        </w:rPr>
      </w:pPr>
      <w:r w:rsidRPr="00940891">
        <w:rPr>
          <w:lang w:val="ka-GE" w:eastAsia="ru-RU"/>
        </w:rPr>
        <w:t>განკარგულება №1402</w:t>
      </w:r>
    </w:p>
    <w:p w:rsidR="00B81A0B" w:rsidRPr="00940891" w:rsidRDefault="00B81A0B" w:rsidP="00940891">
      <w:pPr>
        <w:pStyle w:val="tarigixml"/>
        <w:rPr>
          <w:lang w:val="ka-GE"/>
        </w:rPr>
      </w:pPr>
      <w:r w:rsidRPr="00940891">
        <w:rPr>
          <w:lang w:val="ka-GE"/>
        </w:rPr>
        <w:t xml:space="preserve">2015 წლის 3 ივლისი </w:t>
      </w:r>
    </w:p>
    <w:p w:rsidR="00B81A0B" w:rsidRPr="00940891" w:rsidRDefault="00B81A0B" w:rsidP="00940891">
      <w:pPr>
        <w:pStyle w:val="adgilixml"/>
        <w:rPr>
          <w:lang w:val="ka-GE"/>
        </w:rPr>
      </w:pPr>
      <w:r w:rsidRPr="00940891">
        <w:rPr>
          <w:lang w:val="ka-GE"/>
        </w:rPr>
        <w:t>ქ. თბილისი</w:t>
      </w:r>
    </w:p>
    <w:p w:rsidR="00B81A0B" w:rsidRPr="00940891" w:rsidRDefault="00B81A0B" w:rsidP="00940891">
      <w:pPr>
        <w:pStyle w:val="sataurixml"/>
        <w:rPr>
          <w:lang w:val="ka-GE"/>
        </w:rPr>
      </w:pPr>
      <w:r w:rsidRPr="00940891">
        <w:rPr>
          <w:lang w:val="ka-GE"/>
        </w:rPr>
        <w:t>ქალაქ თბილისის მუნიციპალიტეტის მერიის მიერ სახელმწიფო შესყიდვის გამარტივებული შესყიდვის საშუალებით განხორციელების შესახებ</w:t>
      </w:r>
    </w:p>
    <w:p w:rsidR="00B81A0B" w:rsidRPr="00940891" w:rsidRDefault="00B81A0B" w:rsidP="00940891">
      <w:pPr>
        <w:pStyle w:val="abzacixml"/>
        <w:rPr>
          <w:lang w:val="ka-GE"/>
        </w:rPr>
      </w:pPr>
      <w:r w:rsidRPr="00940891">
        <w:rPr>
          <w:lang w:val="ka-GE"/>
        </w:rPr>
        <w:t>„სახელმწიფო შესყიდვების შესახებ“ საქართველოს კანონის 10</w:t>
      </w:r>
      <w:r w:rsidRPr="00940891">
        <w:rPr>
          <w:position w:val="6"/>
          <w:vertAlign w:val="superscript"/>
          <w:lang w:val="ka-GE"/>
        </w:rPr>
        <w:t>1</w:t>
      </w:r>
      <w:r w:rsidRPr="00940891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მიეცეს უფლება ქალაქ თბილისის მუნიციპალიტეტის მერიას ქალაქ თბილისის მუნიციპალიტეტის 2015 წლის ბიუჯეტით გათვალისწინებული ასიგნებების ფარგლებში – 165 000 (ას სამოცდახუთი ათასი) ლარი – განახორციელოს ქ. თბილისში, უნივერსიტეტის ქუჩაზე, თბილისის სახელმწიფო უნივერსიტეტის მაღლივი კორპუსის მიმდებარე ტერიტორიაზე, „ახალგაზრდული ცენტრის“ მშენებლობის საპროექტო დოკუმენტაციის შედგენის მომსახურების სახელმწიფო შესყიდვა გამარტივებული შესყიდვის საშუალებით. </w:t>
      </w:r>
    </w:p>
    <w:p w:rsidR="00B81A0B" w:rsidRPr="00940891" w:rsidRDefault="00B81A0B" w:rsidP="00940891">
      <w:pPr>
        <w:pStyle w:val="abzacixml"/>
        <w:rPr>
          <w:lang w:val="ka-GE"/>
        </w:rPr>
      </w:pPr>
    </w:p>
    <w:p w:rsidR="00B81A0B" w:rsidRPr="00940891" w:rsidRDefault="00B81A0B" w:rsidP="00940891">
      <w:pPr>
        <w:pStyle w:val="abzacixml"/>
        <w:rPr>
          <w:lang w:val="ka-GE"/>
        </w:rPr>
      </w:pPr>
      <w:r w:rsidRPr="00940891">
        <w:rPr>
          <w:b/>
          <w:bCs/>
          <w:lang w:val="ka-GE"/>
        </w:rPr>
        <w:t xml:space="preserve">პრემიერ-მინისტრი   </w:t>
      </w:r>
      <w:r w:rsidRPr="00940891">
        <w:rPr>
          <w:lang w:val="ka-GE"/>
        </w:rPr>
        <w:t xml:space="preserve">                                  </w:t>
      </w:r>
      <w:r w:rsidRPr="00940891">
        <w:rPr>
          <w:b/>
          <w:bCs/>
          <w:lang w:val="ka-GE"/>
        </w:rPr>
        <w:t>ირაკლი ღარიბაშვილი</w:t>
      </w:r>
    </w:p>
    <w:sectPr w:rsidR="00B81A0B" w:rsidRPr="00940891" w:rsidSect="005645C1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A0B" w:rsidRDefault="00B81A0B" w:rsidP="005645C1">
      <w:pPr>
        <w:spacing w:after="0" w:line="240" w:lineRule="auto"/>
      </w:pPr>
      <w:r>
        <w:separator/>
      </w:r>
    </w:p>
  </w:endnote>
  <w:endnote w:type="continuationSeparator" w:id="0">
    <w:p w:rsidR="00B81A0B" w:rsidRDefault="00B81A0B" w:rsidP="00564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A0B" w:rsidRDefault="00B81A0B" w:rsidP="005645C1">
      <w:pPr>
        <w:spacing w:after="0" w:line="240" w:lineRule="auto"/>
      </w:pPr>
      <w:r>
        <w:separator/>
      </w:r>
    </w:p>
  </w:footnote>
  <w:footnote w:type="continuationSeparator" w:id="0">
    <w:p w:rsidR="00B81A0B" w:rsidRDefault="00B81A0B" w:rsidP="00564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A0B" w:rsidRDefault="00B81A0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81A0B" w:rsidRDefault="00B81A0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D4405"/>
    <w:multiLevelType w:val="hybridMultilevel"/>
    <w:tmpl w:val="A2D2E2A6"/>
    <w:lvl w:ilvl="0" w:tplc="98B00D4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35FD9"/>
    <w:multiLevelType w:val="hybridMultilevel"/>
    <w:tmpl w:val="372E66AA"/>
    <w:lvl w:ilvl="0" w:tplc="C43E1B56">
      <w:start w:val="1"/>
      <w:numFmt w:val="decimal"/>
      <w:lvlText w:val="%1."/>
      <w:lvlJc w:val="left"/>
      <w:pPr>
        <w:ind w:left="114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5C5D21AE"/>
    <w:multiLevelType w:val="hybridMultilevel"/>
    <w:tmpl w:val="665A0556"/>
    <w:lvl w:ilvl="0" w:tplc="35CAF6B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CAA5D33"/>
    <w:multiLevelType w:val="hybridMultilevel"/>
    <w:tmpl w:val="9B66311C"/>
    <w:lvl w:ilvl="0" w:tplc="AF607C94">
      <w:start w:val="2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BBE"/>
    <w:rsid w:val="000208A6"/>
    <w:rsid w:val="0002112D"/>
    <w:rsid w:val="00023355"/>
    <w:rsid w:val="000412D3"/>
    <w:rsid w:val="00083733"/>
    <w:rsid w:val="000C4351"/>
    <w:rsid w:val="000E5EBF"/>
    <w:rsid w:val="000F3F08"/>
    <w:rsid w:val="00166011"/>
    <w:rsid w:val="001D060F"/>
    <w:rsid w:val="00255559"/>
    <w:rsid w:val="002B0277"/>
    <w:rsid w:val="00347D95"/>
    <w:rsid w:val="003672DF"/>
    <w:rsid w:val="00373D72"/>
    <w:rsid w:val="00381580"/>
    <w:rsid w:val="00392F60"/>
    <w:rsid w:val="003C1738"/>
    <w:rsid w:val="004069FE"/>
    <w:rsid w:val="004266EA"/>
    <w:rsid w:val="00447324"/>
    <w:rsid w:val="00453B94"/>
    <w:rsid w:val="00454EA7"/>
    <w:rsid w:val="00462F48"/>
    <w:rsid w:val="004767AD"/>
    <w:rsid w:val="004C793D"/>
    <w:rsid w:val="004F163A"/>
    <w:rsid w:val="004F2ECC"/>
    <w:rsid w:val="005416A3"/>
    <w:rsid w:val="00547D61"/>
    <w:rsid w:val="005645C1"/>
    <w:rsid w:val="00565972"/>
    <w:rsid w:val="00574407"/>
    <w:rsid w:val="00581780"/>
    <w:rsid w:val="00595005"/>
    <w:rsid w:val="005C4CDE"/>
    <w:rsid w:val="005E30AE"/>
    <w:rsid w:val="00602E68"/>
    <w:rsid w:val="00656334"/>
    <w:rsid w:val="00663377"/>
    <w:rsid w:val="00684AF9"/>
    <w:rsid w:val="006A4290"/>
    <w:rsid w:val="006C676F"/>
    <w:rsid w:val="006C7A04"/>
    <w:rsid w:val="00715B32"/>
    <w:rsid w:val="00717EA9"/>
    <w:rsid w:val="007252F7"/>
    <w:rsid w:val="00755D1D"/>
    <w:rsid w:val="00767F52"/>
    <w:rsid w:val="00776F37"/>
    <w:rsid w:val="00791E81"/>
    <w:rsid w:val="007B5AEA"/>
    <w:rsid w:val="007D322A"/>
    <w:rsid w:val="007E7FB3"/>
    <w:rsid w:val="00807BBE"/>
    <w:rsid w:val="008170B4"/>
    <w:rsid w:val="00833029"/>
    <w:rsid w:val="00850898"/>
    <w:rsid w:val="0089136D"/>
    <w:rsid w:val="008961B0"/>
    <w:rsid w:val="008A1D54"/>
    <w:rsid w:val="008C30C4"/>
    <w:rsid w:val="008C3BB1"/>
    <w:rsid w:val="00900E8B"/>
    <w:rsid w:val="009023CD"/>
    <w:rsid w:val="00940891"/>
    <w:rsid w:val="00952388"/>
    <w:rsid w:val="00984D5E"/>
    <w:rsid w:val="009915FB"/>
    <w:rsid w:val="009A36F5"/>
    <w:rsid w:val="00A14008"/>
    <w:rsid w:val="00A24A25"/>
    <w:rsid w:val="00A255F2"/>
    <w:rsid w:val="00A46238"/>
    <w:rsid w:val="00AD5CFD"/>
    <w:rsid w:val="00AF01BD"/>
    <w:rsid w:val="00B334FD"/>
    <w:rsid w:val="00B47B98"/>
    <w:rsid w:val="00B606BF"/>
    <w:rsid w:val="00B625AC"/>
    <w:rsid w:val="00B71651"/>
    <w:rsid w:val="00B81A0B"/>
    <w:rsid w:val="00BB448D"/>
    <w:rsid w:val="00BB462D"/>
    <w:rsid w:val="00C2573F"/>
    <w:rsid w:val="00C56492"/>
    <w:rsid w:val="00CB0326"/>
    <w:rsid w:val="00CB06A5"/>
    <w:rsid w:val="00CC579E"/>
    <w:rsid w:val="00CE0481"/>
    <w:rsid w:val="00CE57DC"/>
    <w:rsid w:val="00CF03F1"/>
    <w:rsid w:val="00CF70EB"/>
    <w:rsid w:val="00D10138"/>
    <w:rsid w:val="00D358BB"/>
    <w:rsid w:val="00D63921"/>
    <w:rsid w:val="00DC20FA"/>
    <w:rsid w:val="00DD0958"/>
    <w:rsid w:val="00DD4975"/>
    <w:rsid w:val="00DE5335"/>
    <w:rsid w:val="00DE7839"/>
    <w:rsid w:val="00E07491"/>
    <w:rsid w:val="00E42183"/>
    <w:rsid w:val="00E80B0A"/>
    <w:rsid w:val="00E8276C"/>
    <w:rsid w:val="00EC6BB9"/>
    <w:rsid w:val="00EF2925"/>
    <w:rsid w:val="00EF71D3"/>
    <w:rsid w:val="00F04EC7"/>
    <w:rsid w:val="00F05E0F"/>
    <w:rsid w:val="00F22703"/>
    <w:rsid w:val="00F27866"/>
    <w:rsid w:val="00F67BD6"/>
    <w:rsid w:val="00FD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BB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rsid w:val="00807BBE"/>
    <w:pPr>
      <w:spacing w:after="0" w:line="240" w:lineRule="auto"/>
    </w:pPr>
    <w:rPr>
      <w:rFonts w:ascii="AcadNusx" w:hAnsi="AcadNusx" w:cs="AcadNusx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8961B0"/>
  </w:style>
  <w:style w:type="paragraph" w:styleId="Header">
    <w:name w:val="header"/>
    <w:basedOn w:val="Normal"/>
    <w:link w:val="HeaderChar"/>
    <w:uiPriority w:val="99"/>
    <w:rsid w:val="00564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645C1"/>
    <w:rPr>
      <w:rFonts w:ascii="Calibri" w:eastAsia="Times New Roman" w:hAnsi="Calibri" w:cs="Calibri"/>
      <w:sz w:val="20"/>
      <w:szCs w:val="20"/>
    </w:rPr>
  </w:style>
  <w:style w:type="paragraph" w:styleId="Footer">
    <w:name w:val="footer"/>
    <w:basedOn w:val="Normal"/>
    <w:link w:val="FooterChar"/>
    <w:uiPriority w:val="99"/>
    <w:rsid w:val="00564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645C1"/>
    <w:rPr>
      <w:rFonts w:ascii="Calibri" w:eastAsia="Times New Roman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91E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1E81"/>
    <w:rPr>
      <w:rFonts w:ascii="Segoe UI" w:eastAsia="Times New Roman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94089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4089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4089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94089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94089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4089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90FE0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94089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137</Words>
  <Characters>785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k.kajrishvili</dc:creator>
  <cp:keywords/>
  <dc:description/>
  <cp:lastModifiedBy>nvaradashvili</cp:lastModifiedBy>
  <cp:revision>3</cp:revision>
  <cp:lastPrinted>2015-07-14T07:13:00Z</cp:lastPrinted>
  <dcterms:created xsi:type="dcterms:W3CDTF">2015-07-07T08:24:00Z</dcterms:created>
  <dcterms:modified xsi:type="dcterms:W3CDTF">2015-07-14T07:13:00Z</dcterms:modified>
</cp:coreProperties>
</file>