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1A01" w:rsidRPr="007614FA" w:rsidRDefault="000A1A01" w:rsidP="007614FA">
      <w:pPr>
        <w:pStyle w:val="mimgebixml"/>
        <w:rPr>
          <w:lang w:val="ka-GE"/>
        </w:rPr>
      </w:pPr>
      <w:r w:rsidRPr="007614FA">
        <w:rPr>
          <w:lang w:val="ka-GE"/>
        </w:rPr>
        <w:t xml:space="preserve">საქართველოს მთავრობის </w:t>
      </w:r>
    </w:p>
    <w:p w:rsidR="000A1A01" w:rsidRPr="007614FA" w:rsidRDefault="000A1A01" w:rsidP="007614FA">
      <w:pPr>
        <w:pStyle w:val="saxexml"/>
        <w:rPr>
          <w:lang w:val="en-US"/>
        </w:rPr>
      </w:pPr>
      <w:r w:rsidRPr="007614FA">
        <w:rPr>
          <w:lang w:val="ka-GE"/>
        </w:rPr>
        <w:t>განკარგულება №10</w:t>
      </w:r>
      <w:r>
        <w:rPr>
          <w:lang w:val="ka-GE"/>
        </w:rPr>
        <w:t>5</w:t>
      </w:r>
      <w:r>
        <w:rPr>
          <w:lang w:val="en-US"/>
        </w:rPr>
        <w:t>1</w:t>
      </w:r>
    </w:p>
    <w:p w:rsidR="000A1A01" w:rsidRPr="007614FA" w:rsidRDefault="000A1A01" w:rsidP="007614FA">
      <w:pPr>
        <w:pStyle w:val="tarigixml"/>
        <w:rPr>
          <w:lang w:val="ka-GE"/>
        </w:rPr>
      </w:pPr>
      <w:r w:rsidRPr="007614FA">
        <w:rPr>
          <w:lang w:val="ka-GE"/>
        </w:rPr>
        <w:t>2015 წლის 25 მაისი</w:t>
      </w:r>
    </w:p>
    <w:p w:rsidR="000A1A01" w:rsidRPr="007614FA" w:rsidRDefault="000A1A01" w:rsidP="007614FA">
      <w:pPr>
        <w:pStyle w:val="adgilixml"/>
        <w:rPr>
          <w:lang w:val="ka-GE"/>
        </w:rPr>
      </w:pPr>
      <w:r w:rsidRPr="007614FA">
        <w:rPr>
          <w:lang w:val="ka-GE"/>
        </w:rPr>
        <w:t>ქ. თბილისი</w:t>
      </w:r>
    </w:p>
    <w:p w:rsidR="000A1A01" w:rsidRPr="007614FA" w:rsidRDefault="000A1A01" w:rsidP="007614FA">
      <w:pPr>
        <w:pStyle w:val="sataurixml"/>
        <w:rPr>
          <w:u w:color="FF0000"/>
          <w:lang w:val="ka-GE"/>
        </w:rPr>
      </w:pPr>
      <w:r w:rsidRPr="007614FA">
        <w:rPr>
          <w:lang w:val="ka-GE"/>
        </w:rPr>
        <w:t xml:space="preserve">შპს „არეას“ </w:t>
      </w:r>
      <w:r w:rsidRPr="007614FA">
        <w:rPr>
          <w:u w:color="FF0000"/>
          <w:lang w:val="ka-GE"/>
        </w:rPr>
        <w:t>საქმიანობის</w:t>
      </w:r>
      <w:r w:rsidRPr="007614FA">
        <w:rPr>
          <w:lang w:val="ka-GE"/>
        </w:rPr>
        <w:t xml:space="preserve"> </w:t>
      </w:r>
      <w:r w:rsidRPr="007614FA">
        <w:rPr>
          <w:u w:color="FF0000"/>
          <w:lang w:val="ka-GE"/>
        </w:rPr>
        <w:t>ხელშესაწყობად რიგ</w:t>
      </w:r>
      <w:r w:rsidRPr="007614FA">
        <w:rPr>
          <w:lang w:val="ka-GE"/>
        </w:rPr>
        <w:t xml:space="preserve"> </w:t>
      </w:r>
      <w:r w:rsidRPr="007614FA">
        <w:rPr>
          <w:u w:color="FF0000"/>
          <w:lang w:val="ka-GE"/>
        </w:rPr>
        <w:t>ღონისძიებათა</w:t>
      </w:r>
      <w:r w:rsidRPr="007614FA">
        <w:rPr>
          <w:lang w:val="ka-GE"/>
        </w:rPr>
        <w:t xml:space="preserve"> </w:t>
      </w:r>
      <w:r w:rsidRPr="007614FA">
        <w:rPr>
          <w:u w:color="FF0000"/>
          <w:lang w:val="ka-GE"/>
        </w:rPr>
        <w:t>განხორციელების</w:t>
      </w:r>
      <w:r w:rsidRPr="007614FA">
        <w:rPr>
          <w:lang w:val="ka-GE"/>
        </w:rPr>
        <w:t xml:space="preserve"> </w:t>
      </w:r>
      <w:r w:rsidRPr="007614FA">
        <w:rPr>
          <w:u w:color="FF0000"/>
          <w:lang w:val="ka-GE"/>
        </w:rPr>
        <w:t>შესახებ</w:t>
      </w:r>
    </w:p>
    <w:p w:rsidR="000A1A01" w:rsidRPr="007614FA" w:rsidRDefault="000A1A01" w:rsidP="007614FA">
      <w:pPr>
        <w:pStyle w:val="abzacixml"/>
        <w:rPr>
          <w:lang w:val="ka-GE"/>
        </w:rPr>
      </w:pPr>
      <w:r w:rsidRPr="007614FA">
        <w:rPr>
          <w:u w:color="FF0000"/>
          <w:lang w:val="ka-GE"/>
        </w:rPr>
        <w:t>„სახელმწიფო ქონების შესახებ“ საქართველოს კანონის 49</w:t>
      </w:r>
      <w:r w:rsidRPr="007614FA">
        <w:rPr>
          <w:u w:color="FF0000"/>
          <w:vertAlign w:val="superscript"/>
          <w:lang w:val="ka-GE"/>
        </w:rPr>
        <w:t>1</w:t>
      </w:r>
      <w:r w:rsidRPr="007614FA">
        <w:rPr>
          <w:u w:color="FF0000"/>
          <w:lang w:val="ka-GE"/>
        </w:rPr>
        <w:t xml:space="preserve"> მუხლის პირველი პუნქტის შესაბამისად,</w:t>
      </w:r>
      <w:r w:rsidRPr="007614FA">
        <w:rPr>
          <w:lang w:val="ka-GE"/>
        </w:rPr>
        <w:t xml:space="preserve"> </w:t>
      </w:r>
      <w:r w:rsidRPr="007614FA">
        <w:rPr>
          <w:rStyle w:val="first"/>
          <w:lang w:val="ka-GE"/>
        </w:rPr>
        <w:t xml:space="preserve">შპს „არეა“ </w:t>
      </w:r>
      <w:r w:rsidRPr="007614FA">
        <w:rPr>
          <w:lang w:val="ka-GE"/>
        </w:rPr>
        <w:t xml:space="preserve">(ს/კ: </w:t>
      </w:r>
      <w:r w:rsidRPr="007614FA">
        <w:rPr>
          <w:rStyle w:val="first"/>
          <w:lang w:val="ka-GE"/>
        </w:rPr>
        <w:t>244555539</w:t>
      </w:r>
      <w:r w:rsidRPr="007614FA">
        <w:rPr>
          <w:lang w:val="ka-GE"/>
        </w:rPr>
        <w:t xml:space="preserve">) </w:t>
      </w:r>
      <w:r w:rsidRPr="007614FA">
        <w:rPr>
          <w:rStyle w:val="first"/>
          <w:lang w:val="ka-GE"/>
        </w:rPr>
        <w:t xml:space="preserve">გათავისუფლდეს </w:t>
      </w:r>
      <w:r w:rsidRPr="007614FA">
        <w:rPr>
          <w:lang w:val="ka-GE"/>
        </w:rPr>
        <w:t xml:space="preserve">საქართველოს ეკონომიკისა და მდგრადი განვითარების სამინისტროსა </w:t>
      </w:r>
      <w:r w:rsidRPr="007614FA">
        <w:rPr>
          <w:color w:val="000000"/>
          <w:lang w:val="ka-GE"/>
        </w:rPr>
        <w:t xml:space="preserve">(უფლებამონაცვლე </w:t>
      </w:r>
      <w:r w:rsidRPr="007614FA">
        <w:rPr>
          <w:lang w:val="ka-GE"/>
        </w:rPr>
        <w:t>− საქართველოს ეკონომიკისა და მდგრადი განვითარების სამინისტროს სისტემაში შემავალი საჯარო სამართლის იურიდიული პირი − სახელმწიფო ქონების ეროვნული სააგენტო) და შპს „არეას“ შორის</w:t>
      </w:r>
      <w:r w:rsidRPr="007614FA">
        <w:rPr>
          <w:rStyle w:val="first"/>
          <w:lang w:val="ka-GE"/>
        </w:rPr>
        <w:t xml:space="preserve"> 2011 წლის 4 ნოემბერს </w:t>
      </w:r>
      <w:r w:rsidRPr="007614FA">
        <w:rPr>
          <w:lang w:val="ka-GE"/>
        </w:rPr>
        <w:t xml:space="preserve">დადებული </w:t>
      </w:r>
      <w:r w:rsidRPr="007614FA">
        <w:rPr>
          <w:rStyle w:val="first"/>
          <w:lang w:val="ka-GE"/>
        </w:rPr>
        <w:t xml:space="preserve">უძრავი ქონების ნასყიდობის ხელშეკრულების საფუძველზე </w:t>
      </w:r>
      <w:r w:rsidRPr="007614FA">
        <w:rPr>
          <w:lang w:val="ka-GE"/>
        </w:rPr>
        <w:t xml:space="preserve">დაკისრებული </w:t>
      </w:r>
      <w:r w:rsidRPr="007614FA">
        <w:rPr>
          <w:u w:color="FF0000"/>
          <w:lang w:val="ka-GE"/>
        </w:rPr>
        <w:t xml:space="preserve">პირგასამტეხლოსაგან </w:t>
      </w:r>
      <w:r w:rsidRPr="007614FA">
        <w:rPr>
          <w:rStyle w:val="first"/>
          <w:lang w:val="ka-GE"/>
        </w:rPr>
        <w:t>ნაწილობრივ,</w:t>
      </w:r>
      <w:r w:rsidRPr="007614FA">
        <w:rPr>
          <w:u w:color="FF0000"/>
          <w:lang w:val="ka-GE"/>
        </w:rPr>
        <w:t xml:space="preserve"> გარდა 15 000 (თხუთმეტი ათასი) ლარისა.</w:t>
      </w:r>
    </w:p>
    <w:p w:rsidR="000A1A01" w:rsidRPr="007614FA" w:rsidRDefault="000A1A01" w:rsidP="007614FA">
      <w:pPr>
        <w:pStyle w:val="khelmoceraxml"/>
        <w:rPr>
          <w:lang w:val="ka-GE"/>
        </w:rPr>
      </w:pPr>
      <w:r w:rsidRPr="007614FA">
        <w:rPr>
          <w:lang w:val="ka-GE"/>
        </w:rPr>
        <w:t xml:space="preserve">პრემიერ-მინისტრი  </w:t>
      </w:r>
      <w:r w:rsidRPr="007614FA">
        <w:rPr>
          <w:lang w:val="ka-GE"/>
        </w:rPr>
        <w:tab/>
      </w:r>
      <w:r w:rsidRPr="007614FA">
        <w:rPr>
          <w:lang w:val="ka-GE"/>
        </w:rPr>
        <w:tab/>
      </w:r>
      <w:r w:rsidRPr="007614FA">
        <w:rPr>
          <w:lang w:val="ka-GE"/>
        </w:rPr>
        <w:tab/>
      </w:r>
      <w:r w:rsidRPr="007614FA">
        <w:rPr>
          <w:lang w:val="ka-GE"/>
        </w:rPr>
        <w:tab/>
      </w:r>
      <w:r w:rsidRPr="007614FA">
        <w:rPr>
          <w:lang w:val="ka-GE"/>
        </w:rPr>
        <w:tab/>
      </w:r>
      <w:r w:rsidRPr="007614FA">
        <w:rPr>
          <w:lang w:val="ka-GE"/>
        </w:rPr>
        <w:tab/>
        <w:t>ირაკლი ღარიბაშვილი</w:t>
      </w:r>
    </w:p>
    <w:sectPr w:rsidR="000A1A01" w:rsidRPr="007614FA" w:rsidSect="005C72BB">
      <w:pgSz w:w="12240" w:h="15840"/>
      <w:pgMar w:top="1259" w:right="1134" w:bottom="1259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1A01" w:rsidRDefault="000A1A01" w:rsidP="001E31B2">
      <w:pPr>
        <w:spacing w:after="0" w:line="240" w:lineRule="auto"/>
      </w:pPr>
      <w:r>
        <w:separator/>
      </w:r>
    </w:p>
  </w:endnote>
  <w:endnote w:type="continuationSeparator" w:id="0">
    <w:p w:rsidR="000A1A01" w:rsidRDefault="000A1A01" w:rsidP="001E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_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1A01" w:rsidRDefault="000A1A01" w:rsidP="001E31B2">
      <w:pPr>
        <w:spacing w:after="0" w:line="240" w:lineRule="auto"/>
      </w:pPr>
      <w:r>
        <w:separator/>
      </w:r>
    </w:p>
  </w:footnote>
  <w:footnote w:type="continuationSeparator" w:id="0">
    <w:p w:rsidR="000A1A01" w:rsidRDefault="000A1A01" w:rsidP="001E31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4C7C"/>
    <w:rsid w:val="00006C5C"/>
    <w:rsid w:val="00011264"/>
    <w:rsid w:val="00041CB5"/>
    <w:rsid w:val="00047C29"/>
    <w:rsid w:val="000510FD"/>
    <w:rsid w:val="00073DF4"/>
    <w:rsid w:val="00095D56"/>
    <w:rsid w:val="000A0BF5"/>
    <w:rsid w:val="000A1A01"/>
    <w:rsid w:val="000B7A00"/>
    <w:rsid w:val="000C01AB"/>
    <w:rsid w:val="000C2B32"/>
    <w:rsid w:val="000D4587"/>
    <w:rsid w:val="000E2CD2"/>
    <w:rsid w:val="000F3E72"/>
    <w:rsid w:val="0010643F"/>
    <w:rsid w:val="00114ED4"/>
    <w:rsid w:val="00115A04"/>
    <w:rsid w:val="001324B1"/>
    <w:rsid w:val="001355DE"/>
    <w:rsid w:val="00146192"/>
    <w:rsid w:val="00162375"/>
    <w:rsid w:val="00191AC2"/>
    <w:rsid w:val="001A3B4F"/>
    <w:rsid w:val="001A7EBF"/>
    <w:rsid w:val="001B64EA"/>
    <w:rsid w:val="001C2210"/>
    <w:rsid w:val="001C5912"/>
    <w:rsid w:val="001D5467"/>
    <w:rsid w:val="001E31B2"/>
    <w:rsid w:val="001F41D2"/>
    <w:rsid w:val="001F4EED"/>
    <w:rsid w:val="002275D6"/>
    <w:rsid w:val="002278C1"/>
    <w:rsid w:val="00257704"/>
    <w:rsid w:val="00267CFC"/>
    <w:rsid w:val="002709DC"/>
    <w:rsid w:val="0029203E"/>
    <w:rsid w:val="0029448D"/>
    <w:rsid w:val="00295394"/>
    <w:rsid w:val="002A5B3E"/>
    <w:rsid w:val="002A68EE"/>
    <w:rsid w:val="002A7F74"/>
    <w:rsid w:val="002B13CA"/>
    <w:rsid w:val="002D7684"/>
    <w:rsid w:val="002E0A42"/>
    <w:rsid w:val="002E3DE8"/>
    <w:rsid w:val="0032321A"/>
    <w:rsid w:val="003233F0"/>
    <w:rsid w:val="003421B1"/>
    <w:rsid w:val="00375AFE"/>
    <w:rsid w:val="00380645"/>
    <w:rsid w:val="00391738"/>
    <w:rsid w:val="003A3185"/>
    <w:rsid w:val="003B25AE"/>
    <w:rsid w:val="003B5039"/>
    <w:rsid w:val="003B5291"/>
    <w:rsid w:val="003C39F0"/>
    <w:rsid w:val="003C6B38"/>
    <w:rsid w:val="003D1EE0"/>
    <w:rsid w:val="003D218E"/>
    <w:rsid w:val="004125EA"/>
    <w:rsid w:val="004376EB"/>
    <w:rsid w:val="00440958"/>
    <w:rsid w:val="0045168B"/>
    <w:rsid w:val="004842F9"/>
    <w:rsid w:val="00487F91"/>
    <w:rsid w:val="00496D65"/>
    <w:rsid w:val="004A4A1D"/>
    <w:rsid w:val="004B37CF"/>
    <w:rsid w:val="004C4418"/>
    <w:rsid w:val="004D4E7A"/>
    <w:rsid w:val="004D7C6D"/>
    <w:rsid w:val="004E1E2B"/>
    <w:rsid w:val="004E1FAE"/>
    <w:rsid w:val="004E77D5"/>
    <w:rsid w:val="004F0DF2"/>
    <w:rsid w:val="004F2C0A"/>
    <w:rsid w:val="004F314C"/>
    <w:rsid w:val="0050617E"/>
    <w:rsid w:val="0050687D"/>
    <w:rsid w:val="00512FDA"/>
    <w:rsid w:val="00577D03"/>
    <w:rsid w:val="005960CC"/>
    <w:rsid w:val="005A1391"/>
    <w:rsid w:val="005B0BE0"/>
    <w:rsid w:val="005C72BB"/>
    <w:rsid w:val="005D429A"/>
    <w:rsid w:val="005E6582"/>
    <w:rsid w:val="005F31F5"/>
    <w:rsid w:val="00600908"/>
    <w:rsid w:val="006071B8"/>
    <w:rsid w:val="00614E53"/>
    <w:rsid w:val="0063026A"/>
    <w:rsid w:val="0065324C"/>
    <w:rsid w:val="00661157"/>
    <w:rsid w:val="006739D6"/>
    <w:rsid w:val="006922F7"/>
    <w:rsid w:val="006A010A"/>
    <w:rsid w:val="006A7637"/>
    <w:rsid w:val="006C4339"/>
    <w:rsid w:val="006D7D41"/>
    <w:rsid w:val="006E19C5"/>
    <w:rsid w:val="006F25E7"/>
    <w:rsid w:val="00704CB5"/>
    <w:rsid w:val="00721299"/>
    <w:rsid w:val="00722780"/>
    <w:rsid w:val="0073447A"/>
    <w:rsid w:val="007614FA"/>
    <w:rsid w:val="00765CD9"/>
    <w:rsid w:val="00767DA4"/>
    <w:rsid w:val="00771119"/>
    <w:rsid w:val="0078418F"/>
    <w:rsid w:val="00784766"/>
    <w:rsid w:val="007A5B5E"/>
    <w:rsid w:val="007A72F3"/>
    <w:rsid w:val="007B2A4D"/>
    <w:rsid w:val="007E6539"/>
    <w:rsid w:val="007F2C57"/>
    <w:rsid w:val="00803E9E"/>
    <w:rsid w:val="008137E7"/>
    <w:rsid w:val="008200F6"/>
    <w:rsid w:val="00820920"/>
    <w:rsid w:val="00826550"/>
    <w:rsid w:val="00832C37"/>
    <w:rsid w:val="00836E3D"/>
    <w:rsid w:val="00846BC7"/>
    <w:rsid w:val="00856D15"/>
    <w:rsid w:val="0086156C"/>
    <w:rsid w:val="008617C5"/>
    <w:rsid w:val="00892C53"/>
    <w:rsid w:val="00894B7B"/>
    <w:rsid w:val="00895778"/>
    <w:rsid w:val="008A4626"/>
    <w:rsid w:val="008C2B65"/>
    <w:rsid w:val="008C43BF"/>
    <w:rsid w:val="008D0244"/>
    <w:rsid w:val="008F5D4F"/>
    <w:rsid w:val="0090536F"/>
    <w:rsid w:val="0091086D"/>
    <w:rsid w:val="00914FC5"/>
    <w:rsid w:val="009304F9"/>
    <w:rsid w:val="00932EA6"/>
    <w:rsid w:val="00933FE3"/>
    <w:rsid w:val="00934030"/>
    <w:rsid w:val="00951DB8"/>
    <w:rsid w:val="009676FE"/>
    <w:rsid w:val="009B616D"/>
    <w:rsid w:val="009C451B"/>
    <w:rsid w:val="009D38EC"/>
    <w:rsid w:val="009D7819"/>
    <w:rsid w:val="009E1A8F"/>
    <w:rsid w:val="009E7AD2"/>
    <w:rsid w:val="009F70AC"/>
    <w:rsid w:val="00A12336"/>
    <w:rsid w:val="00A15713"/>
    <w:rsid w:val="00A34335"/>
    <w:rsid w:val="00A362BD"/>
    <w:rsid w:val="00A54DA5"/>
    <w:rsid w:val="00A91C6A"/>
    <w:rsid w:val="00AB695C"/>
    <w:rsid w:val="00AB7331"/>
    <w:rsid w:val="00AE14A9"/>
    <w:rsid w:val="00AE7B43"/>
    <w:rsid w:val="00AF7466"/>
    <w:rsid w:val="00B029EC"/>
    <w:rsid w:val="00B171FB"/>
    <w:rsid w:val="00B47D7B"/>
    <w:rsid w:val="00B530F6"/>
    <w:rsid w:val="00B63912"/>
    <w:rsid w:val="00B74CF7"/>
    <w:rsid w:val="00B87DC9"/>
    <w:rsid w:val="00B917D6"/>
    <w:rsid w:val="00B91857"/>
    <w:rsid w:val="00BA669F"/>
    <w:rsid w:val="00BC333F"/>
    <w:rsid w:val="00BC716A"/>
    <w:rsid w:val="00BF0372"/>
    <w:rsid w:val="00C06043"/>
    <w:rsid w:val="00C15B61"/>
    <w:rsid w:val="00C30105"/>
    <w:rsid w:val="00C30A72"/>
    <w:rsid w:val="00C32BBD"/>
    <w:rsid w:val="00C5431D"/>
    <w:rsid w:val="00C66FBE"/>
    <w:rsid w:val="00C67268"/>
    <w:rsid w:val="00C74004"/>
    <w:rsid w:val="00C94211"/>
    <w:rsid w:val="00CA7AE2"/>
    <w:rsid w:val="00CC5AE9"/>
    <w:rsid w:val="00CC6006"/>
    <w:rsid w:val="00CD5406"/>
    <w:rsid w:val="00CF63D5"/>
    <w:rsid w:val="00D05DF6"/>
    <w:rsid w:val="00D1642B"/>
    <w:rsid w:val="00D17FA2"/>
    <w:rsid w:val="00D20F72"/>
    <w:rsid w:val="00D401EC"/>
    <w:rsid w:val="00D43B42"/>
    <w:rsid w:val="00D44426"/>
    <w:rsid w:val="00D52EBE"/>
    <w:rsid w:val="00D65269"/>
    <w:rsid w:val="00D85B14"/>
    <w:rsid w:val="00D97328"/>
    <w:rsid w:val="00DC347F"/>
    <w:rsid w:val="00DC76A4"/>
    <w:rsid w:val="00DD3251"/>
    <w:rsid w:val="00DD513B"/>
    <w:rsid w:val="00DE431C"/>
    <w:rsid w:val="00E11E91"/>
    <w:rsid w:val="00E12CAF"/>
    <w:rsid w:val="00E4164E"/>
    <w:rsid w:val="00E62A68"/>
    <w:rsid w:val="00E63D70"/>
    <w:rsid w:val="00E6734C"/>
    <w:rsid w:val="00E71EAA"/>
    <w:rsid w:val="00E77801"/>
    <w:rsid w:val="00E80253"/>
    <w:rsid w:val="00E84C7C"/>
    <w:rsid w:val="00E95F01"/>
    <w:rsid w:val="00EA4446"/>
    <w:rsid w:val="00EA62A8"/>
    <w:rsid w:val="00EC4A40"/>
    <w:rsid w:val="00F0092D"/>
    <w:rsid w:val="00F0431C"/>
    <w:rsid w:val="00F073FA"/>
    <w:rsid w:val="00F32679"/>
    <w:rsid w:val="00F33D9D"/>
    <w:rsid w:val="00F37FC0"/>
    <w:rsid w:val="00F4378E"/>
    <w:rsid w:val="00F63492"/>
    <w:rsid w:val="00F71840"/>
    <w:rsid w:val="00FA085A"/>
    <w:rsid w:val="00FA7D00"/>
    <w:rsid w:val="00FB7003"/>
    <w:rsid w:val="00FC6832"/>
    <w:rsid w:val="00FE0408"/>
    <w:rsid w:val="00FE789A"/>
    <w:rsid w:val="00FF3F8D"/>
    <w:rsid w:val="00FF6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paragraph" w:styleId="Heading1">
    <w:name w:val="heading 1"/>
    <w:basedOn w:val="Normal"/>
    <w:link w:val="Heading1Char"/>
    <w:uiPriority w:val="99"/>
    <w:qFormat/>
    <w:rsid w:val="00E84C7C"/>
    <w:pPr>
      <w:widowControl w:val="0"/>
      <w:spacing w:after="0" w:line="240" w:lineRule="auto"/>
      <w:outlineLvl w:val="0"/>
    </w:pPr>
    <w:rPr>
      <w:rFonts w:ascii="Geo_Times" w:hAnsi="Geo_Times" w:cs="Geo_Times"/>
      <w:sz w:val="30"/>
      <w:szCs w:val="3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84C7C"/>
    <w:rPr>
      <w:rFonts w:ascii="Geo_Times" w:eastAsia="Times New Roman" w:hAnsi="Geo_Times" w:cs="Geo_Times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84C7C"/>
    <w:pPr>
      <w:widowControl w:val="0"/>
      <w:spacing w:after="0" w:line="360" w:lineRule="auto"/>
      <w:jc w:val="both"/>
    </w:pPr>
    <w:rPr>
      <w:rFonts w:ascii="Geo_Times" w:hAnsi="Geo_Times" w:cs="Geo_Times"/>
      <w:sz w:val="30"/>
      <w:szCs w:val="3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84C7C"/>
    <w:rPr>
      <w:rFonts w:ascii="Geo_Times" w:eastAsia="Times New Roman" w:hAnsi="Geo_Times" w:cs="Geo_Times"/>
      <w:sz w:val="20"/>
      <w:szCs w:val="20"/>
    </w:rPr>
  </w:style>
  <w:style w:type="paragraph" w:styleId="ListParagraph">
    <w:name w:val="List Paragraph"/>
    <w:basedOn w:val="Normal"/>
    <w:uiPriority w:val="99"/>
    <w:qFormat/>
    <w:rsid w:val="00E84C7C"/>
    <w:pPr>
      <w:ind w:left="720"/>
    </w:pPr>
  </w:style>
  <w:style w:type="paragraph" w:customStyle="1" w:styleId="Normal0">
    <w:name w:val="[Normal]"/>
    <w:uiPriority w:val="99"/>
    <w:rsid w:val="004125E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first">
    <w:name w:val="first"/>
    <w:basedOn w:val="DefaultParagraphFont"/>
    <w:uiPriority w:val="99"/>
    <w:rsid w:val="004125EA"/>
  </w:style>
  <w:style w:type="paragraph" w:styleId="NormalWeb">
    <w:name w:val="Normal (Web)"/>
    <w:basedOn w:val="Normal"/>
    <w:uiPriority w:val="99"/>
    <w:semiHidden/>
    <w:rsid w:val="00FF3F8D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BA66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BA669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BA669F"/>
    <w:rPr>
      <w:rFonts w:eastAsia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BA669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BA669F"/>
    <w:rPr>
      <w:rFonts w:eastAsia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BA66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A669F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99"/>
    <w:qFormat/>
    <w:rsid w:val="004A4A1D"/>
    <w:rPr>
      <w:b/>
      <w:bCs/>
    </w:rPr>
  </w:style>
  <w:style w:type="paragraph" w:styleId="Header">
    <w:name w:val="header"/>
    <w:basedOn w:val="Normal"/>
    <w:link w:val="HeaderChar"/>
    <w:uiPriority w:val="99"/>
    <w:rsid w:val="001E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1E31B2"/>
  </w:style>
  <w:style w:type="paragraph" w:styleId="Footer">
    <w:name w:val="footer"/>
    <w:basedOn w:val="Normal"/>
    <w:link w:val="FooterChar"/>
    <w:uiPriority w:val="99"/>
    <w:rsid w:val="001E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1E31B2"/>
  </w:style>
  <w:style w:type="table" w:customStyle="1" w:styleId="TableGrid2">
    <w:name w:val="Table Grid2"/>
    <w:uiPriority w:val="99"/>
    <w:rsid w:val="00257704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257704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rigixml">
    <w:name w:val="tarigi_xml"/>
    <w:basedOn w:val="abzacixml"/>
    <w:autoRedefine/>
    <w:uiPriority w:val="99"/>
    <w:rsid w:val="007614FA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7614FA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7614FA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7614FA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7614FA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7614FA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FF5BDD"/>
    <w:rPr>
      <w:rFonts w:ascii="Courier New" w:hAnsi="Courier New" w:cs="Courier New"/>
      <w:sz w:val="20"/>
      <w:szCs w:val="20"/>
    </w:rPr>
  </w:style>
  <w:style w:type="paragraph" w:customStyle="1" w:styleId="sulcvlilebaxml">
    <w:name w:val="sul_cvlileba_xml"/>
    <w:basedOn w:val="Normal"/>
    <w:autoRedefine/>
    <w:uiPriority w:val="99"/>
    <w:rsid w:val="007614FA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7614FA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7614FA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7614FA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7614FA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7614FA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7614FA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7614FA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3489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9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9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9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110</Words>
  <Characters>627</Characters>
  <Application>Microsoft Office Word</Application>
  <DocSecurity>0</DocSecurity>
  <Lines>0</Lines>
  <Paragraphs>0</Paragraphs>
  <ScaleCrop>false</ScaleCrop>
  <Company>UGT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dshanidze</dc:creator>
  <cp:keywords/>
  <dc:description/>
  <cp:lastModifiedBy>ssakhelashvili</cp:lastModifiedBy>
  <cp:revision>3</cp:revision>
  <cp:lastPrinted>2015-06-02T08:57:00Z</cp:lastPrinted>
  <dcterms:created xsi:type="dcterms:W3CDTF">2015-05-28T09:52:00Z</dcterms:created>
  <dcterms:modified xsi:type="dcterms:W3CDTF">2015-06-02T08:57:00Z</dcterms:modified>
</cp:coreProperties>
</file>