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2C6" w:rsidRPr="009B5B53" w:rsidRDefault="007C52C6" w:rsidP="006A2D8B">
      <w:pPr>
        <w:spacing w:after="0" w:line="240" w:lineRule="auto"/>
        <w:jc w:val="right"/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</w:pPr>
      <w:r w:rsidRPr="009B5B53"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  <w:t>დანართი 4</w:t>
      </w:r>
    </w:p>
    <w:p w:rsidR="007C52C6" w:rsidRPr="009B5B53" w:rsidRDefault="007C52C6" w:rsidP="00774EFE">
      <w:pPr>
        <w:tabs>
          <w:tab w:val="left" w:pos="0"/>
        </w:tabs>
        <w:spacing w:after="0" w:line="240" w:lineRule="auto"/>
        <w:ind w:left="270" w:right="-90"/>
        <w:jc w:val="center"/>
        <w:rPr>
          <w:rFonts w:ascii="AcadNusx" w:hAnsi="AcadNusx" w:cs="AcadNusx"/>
          <w:b/>
          <w:bCs/>
          <w:sz w:val="24"/>
          <w:szCs w:val="24"/>
          <w:lang w:val="ka-GE"/>
        </w:rPr>
      </w:pPr>
      <w:r w:rsidRPr="009B5B53">
        <w:rPr>
          <w:rFonts w:ascii="Sylfaen" w:hAnsi="Sylfaen" w:cs="Sylfaen"/>
          <w:b/>
          <w:bCs/>
          <w:sz w:val="24"/>
          <w:szCs w:val="24"/>
          <w:lang w:val="ka-GE"/>
        </w:rPr>
        <w:t>„კარდიოლოგია“</w:t>
      </w:r>
    </w:p>
    <w:p w:rsidR="007C52C6" w:rsidRPr="009B5B53" w:rsidRDefault="007C52C6" w:rsidP="00774EFE">
      <w:pPr>
        <w:tabs>
          <w:tab w:val="left" w:pos="270"/>
        </w:tabs>
        <w:spacing w:after="0" w:line="240" w:lineRule="auto"/>
        <w:ind w:left="270" w:right="-90"/>
        <w:rPr>
          <w:rFonts w:ascii="AcadNusx" w:hAnsi="AcadNusx" w:cs="AcadNusx"/>
          <w:b/>
          <w:bCs/>
          <w:sz w:val="24"/>
          <w:szCs w:val="24"/>
          <w:lang w:val="ka-GE"/>
        </w:rPr>
      </w:pPr>
    </w:p>
    <w:p w:rsidR="007C52C6" w:rsidRPr="009B5B53" w:rsidRDefault="007C52C6" w:rsidP="007757F5">
      <w:pPr>
        <w:tabs>
          <w:tab w:val="left" w:pos="270"/>
          <w:tab w:val="left" w:pos="360"/>
        </w:tabs>
        <w:spacing w:after="0" w:line="240" w:lineRule="auto"/>
        <w:ind w:left="270" w:right="-90"/>
        <w:jc w:val="both"/>
        <w:rPr>
          <w:rFonts w:ascii="AcadNusx" w:hAnsi="AcadNusx" w:cs="AcadNusx"/>
          <w:b/>
          <w:bCs/>
          <w:sz w:val="24"/>
          <w:szCs w:val="24"/>
          <w:lang w:val="ka-GE"/>
        </w:rPr>
      </w:pPr>
    </w:p>
    <w:p w:rsidR="007C52C6" w:rsidRPr="009B5B53" w:rsidRDefault="007C52C6" w:rsidP="008A5C32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b/>
          <w:bCs/>
          <w:sz w:val="24"/>
          <w:szCs w:val="24"/>
          <w:lang w:val="ka-GE"/>
        </w:rPr>
        <w:t>1. სპეციალობის დასახელება -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„კარდიოლოგია“.</w:t>
      </w:r>
    </w:p>
    <w:p w:rsidR="007C52C6" w:rsidRPr="009B5B53" w:rsidRDefault="007C52C6" w:rsidP="007757F5">
      <w:pPr>
        <w:spacing w:after="0" w:line="240" w:lineRule="auto"/>
        <w:jc w:val="both"/>
        <w:rPr>
          <w:rFonts w:ascii="AcadNusx" w:hAnsi="AcadNusx" w:cs="AcadNusx"/>
          <w:b/>
          <w:bCs/>
          <w:sz w:val="24"/>
          <w:szCs w:val="24"/>
          <w:lang w:val="ka-GE"/>
        </w:rPr>
      </w:pPr>
    </w:p>
    <w:p w:rsidR="007C52C6" w:rsidRPr="009B5B53" w:rsidRDefault="007C52C6" w:rsidP="008A5C32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b/>
          <w:bCs/>
          <w:sz w:val="24"/>
          <w:szCs w:val="24"/>
          <w:lang w:val="ka-GE"/>
        </w:rPr>
        <w:t>2. სპეციალობის შინაარსი:</w:t>
      </w:r>
    </w:p>
    <w:p w:rsidR="007C52C6" w:rsidRPr="009B5B53" w:rsidRDefault="007C52C6" w:rsidP="007757F5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 xml:space="preserve">„კარდიოლოგია“ არის შინაგანი მედიცინის სპეციალობა, რომელიც შეისწავლის გულის და სისხლძარღვთა სისტემის დაავადებების ეტიოლოგიის, პათოგენეზის, დიაგნოსტიკის, მკურნალობის და პრევენციის საკითხებს. </w:t>
      </w:r>
    </w:p>
    <w:p w:rsidR="007C52C6" w:rsidRPr="009B5B53" w:rsidRDefault="007C52C6" w:rsidP="007757F5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</w:p>
    <w:p w:rsidR="007C52C6" w:rsidRPr="009B5B53" w:rsidRDefault="007C52C6" w:rsidP="008A5C32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9B5B53">
        <w:rPr>
          <w:rFonts w:ascii="Sylfaen" w:hAnsi="Sylfaen" w:cs="Sylfaen"/>
          <w:b/>
          <w:bCs/>
          <w:sz w:val="24"/>
          <w:szCs w:val="24"/>
          <w:lang w:val="ka-GE"/>
        </w:rPr>
        <w:t>3. ზოგადი ცოდნა:</w:t>
      </w:r>
    </w:p>
    <w:p w:rsidR="007C52C6" w:rsidRPr="009B5B53" w:rsidRDefault="007C52C6" w:rsidP="007757F5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ა) კარდიოლოგია მოიცავს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ჩამოთვლილი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დაავადებებისა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პათოლოგიური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მდგომარეობების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სიმპტომატოლოგიას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დიაგნოსტიკას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მკურნალობასა და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პრევენციას:</w:t>
      </w:r>
    </w:p>
    <w:p w:rsidR="007C52C6" w:rsidRPr="009B5B53" w:rsidRDefault="007C52C6" w:rsidP="00630BAB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ა.ა) არტერიული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ჰიპერტენზიები;</w:t>
      </w:r>
    </w:p>
    <w:p w:rsidR="007C52C6" w:rsidRPr="009B5B53" w:rsidRDefault="007C52C6" w:rsidP="00630BAB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ა.ბ) ათეროსკლეროზი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დისლიპიდემია;</w:t>
      </w:r>
    </w:p>
    <w:p w:rsidR="007C52C6" w:rsidRPr="009B5B53" w:rsidRDefault="007C52C6" w:rsidP="00630BAB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ა.გ) გულის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იშემიური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დაავადება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მისი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მწვავე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ქრონიკული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ფორმები;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</w:p>
    <w:p w:rsidR="007C52C6" w:rsidRPr="009B5B53" w:rsidRDefault="007C52C6" w:rsidP="00630BAB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ა.დ) გულის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კუნთის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არაკორონაროგენული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დაავადებები;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</w:p>
    <w:p w:rsidR="007C52C6" w:rsidRPr="009B5B53" w:rsidRDefault="007C52C6" w:rsidP="00630BAB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ა.ე) მოზრდილი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ასაკის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გულის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შეძენილი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მანკები;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</w:p>
    <w:p w:rsidR="007C52C6" w:rsidRPr="009B5B53" w:rsidRDefault="007C52C6" w:rsidP="00630BAB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ა.ვ) მოზრდილი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ასაკის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გულის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თანდაყოლილი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მანკები;</w:t>
      </w:r>
    </w:p>
    <w:p w:rsidR="007C52C6" w:rsidRPr="009B5B53" w:rsidRDefault="007C52C6" w:rsidP="00630BAB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ა.ზ) პერიკარდიუმის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დაავადებები;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</w:p>
    <w:p w:rsidR="007C52C6" w:rsidRPr="009B5B53" w:rsidRDefault="007C52C6" w:rsidP="00630BAB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ა.თ) გულის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სიმსივნეები;</w:t>
      </w:r>
    </w:p>
    <w:p w:rsidR="007C52C6" w:rsidRPr="009B5B53" w:rsidRDefault="007C52C6" w:rsidP="00812DB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ა.ი) ინფექციური ენდოკარდიტი;</w:t>
      </w:r>
    </w:p>
    <w:p w:rsidR="007C52C6" w:rsidRPr="009B5B53" w:rsidRDefault="007C52C6" w:rsidP="00812DBF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ა.კ) რევმატიული ცხელება;</w:t>
      </w:r>
    </w:p>
    <w:p w:rsidR="007C52C6" w:rsidRPr="009B5B53" w:rsidRDefault="007C52C6" w:rsidP="00812DB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ა.ლ) არითმიები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(</w:t>
      </w:r>
      <w:r w:rsidRPr="009B5B53">
        <w:rPr>
          <w:rFonts w:ascii="Sylfaen" w:hAnsi="Sylfaen" w:cs="Sylfaen"/>
          <w:sz w:val="24"/>
          <w:szCs w:val="24"/>
          <w:lang w:val="ka-GE"/>
        </w:rPr>
        <w:t>ბრადი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ტაქიარითმიები</w:t>
      </w:r>
      <w:r w:rsidRPr="009B5B53">
        <w:rPr>
          <w:rFonts w:ascii="AcadNusx" w:hAnsi="AcadNusx" w:cs="AcadNusx"/>
          <w:sz w:val="24"/>
          <w:szCs w:val="24"/>
          <w:lang w:val="ka-GE"/>
        </w:rPr>
        <w:t>)</w:t>
      </w:r>
      <w:r w:rsidRPr="009B5B53">
        <w:rPr>
          <w:rFonts w:ascii="Sylfaen" w:hAnsi="Sylfaen" w:cs="Sylfaen"/>
          <w:sz w:val="24"/>
          <w:szCs w:val="24"/>
          <w:lang w:val="ka-GE"/>
        </w:rPr>
        <w:t>;</w:t>
      </w:r>
    </w:p>
    <w:p w:rsidR="007C52C6" w:rsidRPr="009B5B53" w:rsidRDefault="007C52C6" w:rsidP="00812DBF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ა.მ) აორტის დაავადებები;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</w:p>
    <w:p w:rsidR="007C52C6" w:rsidRPr="009B5B53" w:rsidRDefault="007C52C6" w:rsidP="00812DBF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ა.ნ) პერიფერიული არტერიული სისტემის დაავადებები;</w:t>
      </w:r>
    </w:p>
    <w:p w:rsidR="007C52C6" w:rsidRPr="009B5B53" w:rsidRDefault="007C52C6" w:rsidP="00812DBF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ა.ო) ვენური სისტემის დაავადებები;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</w:p>
    <w:p w:rsidR="007C52C6" w:rsidRPr="009B5B53" w:rsidRDefault="007C52C6" w:rsidP="00812DBF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AcadNusx" w:hAnsi="Sylfaen" w:cs="Sylfaen"/>
          <w:sz w:val="24"/>
          <w:szCs w:val="24"/>
          <w:lang w:val="ka-GE"/>
        </w:rPr>
        <w:t>ა</w:t>
      </w:r>
      <w:r w:rsidRPr="009B5B53">
        <w:rPr>
          <w:rFonts w:ascii="AcadNusx" w:hAnsi="Sylfaen" w:cs="AcadNusx"/>
          <w:sz w:val="24"/>
          <w:szCs w:val="24"/>
          <w:lang w:val="ka-GE"/>
        </w:rPr>
        <w:t>.</w:t>
      </w:r>
      <w:r w:rsidRPr="009B5B53">
        <w:rPr>
          <w:rFonts w:ascii="AcadNusx" w:hAnsi="Sylfaen" w:cs="Sylfaen"/>
          <w:sz w:val="24"/>
          <w:szCs w:val="24"/>
          <w:lang w:val="ka-GE"/>
        </w:rPr>
        <w:t>პ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) </w:t>
      </w:r>
      <w:r w:rsidRPr="009B5B53">
        <w:rPr>
          <w:rFonts w:ascii="AcadNusx" w:hAnsi="Sylfaen" w:cs="Sylfaen"/>
          <w:sz w:val="24"/>
          <w:szCs w:val="24"/>
          <w:lang w:val="ka-GE"/>
        </w:rPr>
        <w:t>აორტის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 </w:t>
      </w:r>
      <w:r w:rsidRPr="009B5B53">
        <w:rPr>
          <w:rFonts w:ascii="AcadNusx" w:hAnsi="Sylfaen" w:cs="Sylfaen"/>
          <w:sz w:val="24"/>
          <w:szCs w:val="24"/>
          <w:lang w:val="ka-GE"/>
        </w:rPr>
        <w:t>და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 </w:t>
      </w:r>
      <w:r w:rsidRPr="009B5B53">
        <w:rPr>
          <w:rFonts w:ascii="AcadNusx" w:hAnsi="Sylfaen" w:cs="Sylfaen"/>
          <w:sz w:val="24"/>
          <w:szCs w:val="24"/>
          <w:lang w:val="ka-GE"/>
        </w:rPr>
        <w:t>გულის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 </w:t>
      </w:r>
      <w:r w:rsidRPr="009B5B53">
        <w:rPr>
          <w:rFonts w:ascii="AcadNusx" w:hAnsi="Sylfaen" w:cs="Sylfaen"/>
          <w:sz w:val="24"/>
          <w:szCs w:val="24"/>
          <w:lang w:val="ka-GE"/>
        </w:rPr>
        <w:t>ტრავმული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 </w:t>
      </w:r>
      <w:r w:rsidRPr="009B5B53">
        <w:rPr>
          <w:rFonts w:ascii="AcadNusx" w:hAnsi="Sylfaen" w:cs="Sylfaen"/>
          <w:sz w:val="24"/>
          <w:szCs w:val="24"/>
          <w:lang w:val="ka-GE"/>
        </w:rPr>
        <w:t>დაზიანება</w:t>
      </w:r>
      <w:r w:rsidRPr="009B5B53">
        <w:rPr>
          <w:rFonts w:ascii="Sylfaen" w:hAnsi="Sylfaen" w:cs="Sylfaen"/>
          <w:sz w:val="24"/>
          <w:szCs w:val="24"/>
          <w:lang w:val="ka-GE"/>
        </w:rPr>
        <w:t>;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</w:p>
    <w:p w:rsidR="007C52C6" w:rsidRPr="009B5B53" w:rsidRDefault="007C52C6" w:rsidP="00812DBF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AcadNusx" w:hAnsi="Sylfaen" w:cs="Sylfaen"/>
          <w:sz w:val="24"/>
          <w:szCs w:val="24"/>
          <w:lang w:val="ka-GE"/>
        </w:rPr>
        <w:t>ა</w:t>
      </w:r>
      <w:r w:rsidRPr="009B5B53">
        <w:rPr>
          <w:rFonts w:ascii="AcadNusx" w:hAnsi="Sylfaen" w:cs="AcadNusx"/>
          <w:sz w:val="24"/>
          <w:szCs w:val="24"/>
          <w:lang w:val="ka-GE"/>
        </w:rPr>
        <w:t>.</w:t>
      </w:r>
      <w:r w:rsidRPr="009B5B53">
        <w:rPr>
          <w:rFonts w:ascii="AcadNusx" w:hAnsi="Sylfaen" w:cs="Sylfaen"/>
          <w:sz w:val="24"/>
          <w:szCs w:val="24"/>
          <w:lang w:val="ka-GE"/>
        </w:rPr>
        <w:t>ჟ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) </w:t>
      </w:r>
      <w:r w:rsidRPr="009B5B53">
        <w:rPr>
          <w:rFonts w:ascii="AcadNusx" w:hAnsi="Sylfaen" w:cs="Sylfaen"/>
          <w:sz w:val="24"/>
          <w:szCs w:val="24"/>
          <w:lang w:val="ka-GE"/>
        </w:rPr>
        <w:t>ორსულობის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 </w:t>
      </w:r>
      <w:r w:rsidRPr="009B5B53">
        <w:rPr>
          <w:rFonts w:ascii="AcadNusx" w:hAnsi="Sylfaen" w:cs="Sylfaen"/>
          <w:sz w:val="24"/>
          <w:szCs w:val="24"/>
          <w:lang w:val="ka-GE"/>
        </w:rPr>
        <w:t>პერიოდის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 </w:t>
      </w:r>
      <w:r w:rsidRPr="009B5B53">
        <w:rPr>
          <w:rFonts w:ascii="AcadNusx" w:hAnsi="Sylfaen" w:cs="Sylfaen"/>
          <w:sz w:val="24"/>
          <w:szCs w:val="24"/>
          <w:lang w:val="ka-GE"/>
        </w:rPr>
        <w:t>გულსიხლძარღვთა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 </w:t>
      </w:r>
      <w:r w:rsidRPr="009B5B53">
        <w:rPr>
          <w:rFonts w:ascii="AcadNusx" w:hAnsi="Sylfaen" w:cs="Sylfaen"/>
          <w:sz w:val="24"/>
          <w:szCs w:val="24"/>
          <w:lang w:val="ka-GE"/>
        </w:rPr>
        <w:t>სისტემის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 </w:t>
      </w:r>
      <w:r w:rsidRPr="009B5B53">
        <w:rPr>
          <w:rFonts w:ascii="AcadNusx" w:hAnsi="Sylfaen" w:cs="Sylfaen"/>
          <w:sz w:val="24"/>
          <w:szCs w:val="24"/>
          <w:lang w:val="ka-GE"/>
        </w:rPr>
        <w:t>პათოლოგია</w:t>
      </w:r>
      <w:r w:rsidRPr="009B5B53">
        <w:rPr>
          <w:rFonts w:ascii="Sylfaen" w:hAnsi="Sylfaen" w:cs="Sylfaen"/>
          <w:sz w:val="24"/>
          <w:szCs w:val="24"/>
          <w:lang w:val="ka-GE"/>
        </w:rPr>
        <w:t>;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</w:p>
    <w:p w:rsidR="007C52C6" w:rsidRPr="009B5B53" w:rsidRDefault="007C52C6" w:rsidP="00812DB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AcadNusx" w:hAnsi="Sylfaen" w:cs="Sylfaen"/>
          <w:sz w:val="24"/>
          <w:szCs w:val="24"/>
          <w:lang w:val="ka-GE"/>
        </w:rPr>
        <w:t>ა</w:t>
      </w:r>
      <w:r w:rsidRPr="009B5B53">
        <w:rPr>
          <w:rFonts w:ascii="AcadNusx" w:hAnsi="Sylfaen" w:cs="AcadNusx"/>
          <w:sz w:val="24"/>
          <w:szCs w:val="24"/>
          <w:lang w:val="ka-GE"/>
        </w:rPr>
        <w:t>.</w:t>
      </w:r>
      <w:r w:rsidRPr="009B5B53">
        <w:rPr>
          <w:rFonts w:ascii="AcadNusx" w:hAnsi="Sylfaen" w:cs="Sylfaen"/>
          <w:sz w:val="24"/>
          <w:szCs w:val="24"/>
          <w:lang w:val="ka-GE"/>
        </w:rPr>
        <w:t>რ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) </w:t>
      </w:r>
      <w:r w:rsidRPr="009B5B53">
        <w:rPr>
          <w:rFonts w:ascii="AcadNusx" w:hAnsi="Sylfaen" w:cs="Sylfaen"/>
          <w:sz w:val="24"/>
          <w:szCs w:val="24"/>
          <w:lang w:val="ka-GE"/>
        </w:rPr>
        <w:t>გულ</w:t>
      </w:r>
      <w:r w:rsidRPr="009B5B53">
        <w:rPr>
          <w:rFonts w:ascii="AcadNusx" w:hAnsi="AcadNusx" w:cs="AcadNusx"/>
          <w:sz w:val="24"/>
          <w:szCs w:val="24"/>
          <w:lang w:val="ka-GE"/>
        </w:rPr>
        <w:t>-</w:t>
      </w:r>
      <w:r w:rsidRPr="009B5B53">
        <w:rPr>
          <w:rFonts w:ascii="AcadNusx" w:hAnsi="Sylfaen" w:cs="Sylfaen"/>
          <w:sz w:val="24"/>
          <w:szCs w:val="24"/>
          <w:lang w:val="ka-GE"/>
        </w:rPr>
        <w:t>სისხლძარღვთა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 </w:t>
      </w:r>
      <w:r w:rsidRPr="009B5B53">
        <w:rPr>
          <w:rFonts w:ascii="AcadNusx" w:hAnsi="Sylfaen" w:cs="Sylfaen"/>
          <w:sz w:val="24"/>
          <w:szCs w:val="24"/>
          <w:lang w:val="ka-GE"/>
        </w:rPr>
        <w:t>მწვავე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 </w:t>
      </w:r>
      <w:r w:rsidRPr="009B5B53">
        <w:rPr>
          <w:rFonts w:ascii="AcadNusx" w:hAnsi="Sylfaen" w:cs="Sylfaen"/>
          <w:sz w:val="24"/>
          <w:szCs w:val="24"/>
          <w:lang w:val="ka-GE"/>
        </w:rPr>
        <w:t>და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 </w:t>
      </w:r>
      <w:r w:rsidRPr="009B5B53">
        <w:rPr>
          <w:rFonts w:ascii="AcadNusx" w:hAnsi="Sylfaen" w:cs="Sylfaen"/>
          <w:sz w:val="24"/>
          <w:szCs w:val="24"/>
          <w:lang w:val="ka-GE"/>
        </w:rPr>
        <w:t>ქრონიკული</w:t>
      </w:r>
      <w:r w:rsidRPr="009B5B53">
        <w:rPr>
          <w:rFonts w:ascii="AcadNusx" w:hAnsi="Sylfaen" w:cs="AcadNusx"/>
          <w:sz w:val="24"/>
          <w:szCs w:val="24"/>
          <w:lang w:val="ka-GE"/>
        </w:rPr>
        <w:t xml:space="preserve"> </w:t>
      </w:r>
      <w:r w:rsidRPr="009B5B53">
        <w:rPr>
          <w:rFonts w:ascii="AcadNusx" w:hAnsi="Sylfaen" w:cs="Sylfaen"/>
          <w:sz w:val="24"/>
          <w:szCs w:val="24"/>
          <w:lang w:val="ka-GE"/>
        </w:rPr>
        <w:t>უკმარისობა</w:t>
      </w:r>
      <w:r w:rsidRPr="009B5B53">
        <w:rPr>
          <w:rFonts w:ascii="Sylfaen" w:hAnsi="Sylfaen" w:cs="Sylfaen"/>
          <w:sz w:val="24"/>
          <w:szCs w:val="24"/>
          <w:lang w:val="ka-GE"/>
        </w:rPr>
        <w:t>;</w:t>
      </w:r>
    </w:p>
    <w:p w:rsidR="007C52C6" w:rsidRPr="009B5B53" w:rsidRDefault="007C52C6" w:rsidP="00812DBF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ა.ს) პულმონური თრომბოემბოლია;</w:t>
      </w:r>
    </w:p>
    <w:p w:rsidR="007C52C6" w:rsidRPr="009B5B53" w:rsidRDefault="007C52C6" w:rsidP="00812DB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ა.ტ) პულმონალური ჰიპერტენზია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(</w:t>
      </w:r>
      <w:r w:rsidRPr="009B5B53">
        <w:rPr>
          <w:rFonts w:ascii="Sylfaen" w:hAnsi="Sylfaen" w:cs="Sylfaen"/>
          <w:sz w:val="24"/>
          <w:szCs w:val="24"/>
          <w:lang w:val="ka-GE"/>
        </w:rPr>
        <w:t>პირველადი და მეორადი</w:t>
      </w:r>
      <w:r w:rsidRPr="009B5B53">
        <w:rPr>
          <w:rFonts w:ascii="AcadNusx" w:hAnsi="AcadNusx" w:cs="AcadNusx"/>
          <w:sz w:val="24"/>
          <w:szCs w:val="24"/>
          <w:lang w:val="ka-GE"/>
        </w:rPr>
        <w:t>)</w:t>
      </w:r>
      <w:r w:rsidRPr="009B5B53">
        <w:rPr>
          <w:rFonts w:ascii="Sylfaen" w:hAnsi="Sylfaen" w:cs="Sylfaen"/>
          <w:sz w:val="24"/>
          <w:szCs w:val="24"/>
          <w:lang w:val="ka-GE"/>
        </w:rPr>
        <w:t>;</w:t>
      </w:r>
    </w:p>
    <w:p w:rsidR="007C52C6" w:rsidRPr="009B5B53" w:rsidRDefault="007C52C6" w:rsidP="00812DB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ა.უ) კარდიოგენული შოკი;</w:t>
      </w:r>
    </w:p>
    <w:p w:rsidR="007C52C6" w:rsidRPr="009B5B53" w:rsidRDefault="007C52C6" w:rsidP="00812DBF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ა.ფ) ფილტვის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სისხლძარღვთა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დაზიანებებთან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მცირე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წრეში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სისხლის მიმოქცევის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დარღვევებთან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დაკავშირებული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პათოლოგიური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მდგომარეობები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. </w:t>
      </w:r>
    </w:p>
    <w:p w:rsidR="007C52C6" w:rsidRPr="009B5B53" w:rsidRDefault="007C52C6" w:rsidP="00812DB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ბ) კარდიოლოგმა უნდა იცოდეს კარდიოვასკულურ დაავადებებთან ხშირად ასოცირებული შინაგანი დაავადებების (სასუნთქი სისტემის დაავადებები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შაქრიანი დიაბეტი და სხვა ენდოკრინული დაავადებები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თირკმლის დაავადებები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ინფექციური დაავადებები) ეტიოლოგია</w:t>
      </w:r>
      <w:r w:rsidRPr="009B5B53">
        <w:rPr>
          <w:rFonts w:ascii="AcadNusx" w:hAnsi="AcadNusx" w:cs="AcadNusx"/>
          <w:sz w:val="24"/>
          <w:szCs w:val="24"/>
          <w:lang w:val="ka-GE"/>
        </w:rPr>
        <w:t>,</w:t>
      </w:r>
      <w:r w:rsidRPr="009B5B53">
        <w:rPr>
          <w:rFonts w:ascii="Sylfaen" w:hAnsi="Sylfaen" w:cs="Sylfaen"/>
          <w:sz w:val="24"/>
          <w:szCs w:val="24"/>
          <w:lang w:val="ka-GE"/>
        </w:rPr>
        <w:t xml:space="preserve"> პათოგენეზი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დიაგნოსტიკა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მკურნალობა და პროფილაქტიკა.</w:t>
      </w:r>
    </w:p>
    <w:p w:rsidR="007C52C6" w:rsidRPr="009B5B53" w:rsidRDefault="007C52C6" w:rsidP="008A5C32">
      <w:pPr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7C52C6" w:rsidRPr="009B5B53" w:rsidRDefault="007C52C6" w:rsidP="008A5C32">
      <w:pPr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7C52C6" w:rsidRPr="009B5B53" w:rsidRDefault="007C52C6" w:rsidP="008A5C32">
      <w:pPr>
        <w:spacing w:after="0" w:line="240" w:lineRule="auto"/>
        <w:rPr>
          <w:rFonts w:ascii="AcadNusx" w:hAnsi="AcadNusx" w:cs="AcadNusx"/>
          <w:b/>
          <w:bCs/>
          <w:sz w:val="24"/>
          <w:szCs w:val="24"/>
          <w:lang w:val="ka-GE"/>
        </w:rPr>
      </w:pPr>
      <w:r w:rsidRPr="009B5B53">
        <w:rPr>
          <w:rFonts w:ascii="Sylfaen" w:hAnsi="Sylfaen" w:cs="Sylfaen"/>
          <w:b/>
          <w:bCs/>
          <w:sz w:val="24"/>
          <w:szCs w:val="24"/>
          <w:lang w:val="ka-GE"/>
        </w:rPr>
        <w:t>4. დაავადებები და მდგომარეობები:</w:t>
      </w:r>
    </w:p>
    <w:tbl>
      <w:tblPr>
        <w:tblW w:w="93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5322"/>
        <w:gridCol w:w="2750"/>
      </w:tblGrid>
      <w:tr w:rsidR="007C52C6" w:rsidRPr="009B5B53" w:rsidTr="009B5B53">
        <w:tc>
          <w:tcPr>
            <w:tcW w:w="1276" w:type="dxa"/>
            <w:shd w:val="clear" w:color="auto" w:fill="D9D9D9"/>
          </w:tcPr>
          <w:p w:rsidR="007C52C6" w:rsidRPr="009B5B53" w:rsidRDefault="007C52C6" w:rsidP="008B2B2D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lang w:val="ka-GE"/>
              </w:rPr>
            </w:pPr>
            <w:r w:rsidRPr="009B5B53">
              <w:rPr>
                <w:rFonts w:ascii="Times New Roman" w:hAnsi="Times New Roman" w:cs="Times New Roman"/>
                <w:b/>
                <w:bCs/>
                <w:lang w:val="ka-GE"/>
              </w:rPr>
              <w:t>ICD 10</w:t>
            </w:r>
          </w:p>
        </w:tc>
        <w:tc>
          <w:tcPr>
            <w:tcW w:w="5322" w:type="dxa"/>
            <w:shd w:val="clear" w:color="auto" w:fill="D9D9D9"/>
          </w:tcPr>
          <w:p w:rsidR="007C52C6" w:rsidRPr="009B5B53" w:rsidRDefault="007C52C6" w:rsidP="008B2B2D">
            <w:pPr>
              <w:pStyle w:val="ListParagraph"/>
              <w:spacing w:after="0" w:line="240" w:lineRule="auto"/>
              <w:ind w:left="0"/>
              <w:rPr>
                <w:rFonts w:ascii="AcadNusx" w:hAnsi="AcadNusx" w:cs="AcadNusx"/>
                <w:b/>
                <w:bCs/>
                <w:lang w:val="ka-GE"/>
              </w:rPr>
            </w:pPr>
            <w:r w:rsidRPr="009B5B53">
              <w:rPr>
                <w:rFonts w:ascii="Sylfaen" w:hAnsi="Sylfaen" w:cs="Sylfaen"/>
                <w:b/>
                <w:bCs/>
                <w:lang w:val="ka-GE"/>
              </w:rPr>
              <w:t>პათოლოგია</w:t>
            </w:r>
          </w:p>
        </w:tc>
        <w:tc>
          <w:tcPr>
            <w:tcW w:w="2750" w:type="dxa"/>
            <w:shd w:val="clear" w:color="auto" w:fill="D9D9D9"/>
          </w:tcPr>
          <w:p w:rsidR="007C52C6" w:rsidRPr="009B5B53" w:rsidRDefault="007C52C6" w:rsidP="008B2B2D">
            <w:pPr>
              <w:pStyle w:val="ListParagraph"/>
              <w:spacing w:after="0" w:line="240" w:lineRule="auto"/>
              <w:ind w:left="0"/>
              <w:rPr>
                <w:rFonts w:ascii="AcadNusx" w:hAnsi="AcadNusx" w:cs="AcadNusx"/>
                <w:b/>
                <w:bCs/>
                <w:lang w:val="ka-GE"/>
              </w:rPr>
            </w:pPr>
            <w:r w:rsidRPr="009B5B53">
              <w:rPr>
                <w:rFonts w:ascii="Sylfaen" w:hAnsi="Sylfaen" w:cs="Sylfaen"/>
                <w:b/>
                <w:bCs/>
                <w:lang w:val="ka-GE"/>
              </w:rPr>
              <w:t>საქმიანობის მოცულობა</w:t>
            </w: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I10-I15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არტერიული ჰიპერტენზია</w:t>
            </w:r>
          </w:p>
        </w:tc>
        <w:tc>
          <w:tcPr>
            <w:tcW w:w="2750" w:type="dxa"/>
            <w:vMerge w:val="restart"/>
          </w:tcPr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9B5B53">
              <w:rPr>
                <w:rFonts w:ascii="Sylfaen" w:hAnsi="Sylfaen" w:cs="Sylfaen"/>
                <w:lang w:val="ka-GE"/>
              </w:rPr>
              <w:t>მართვა</w:t>
            </w: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  <w:p w:rsidR="007C52C6" w:rsidRPr="009B5B53" w:rsidRDefault="007C52C6" w:rsidP="0088245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 xml:space="preserve">I 70.0; E75.6 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Sylfaen" w:hAnsi="Sylfaen" w:cs="Sylfaen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ათეროსკლეროზი</w:t>
            </w:r>
            <w:r w:rsidRPr="009B5B53">
              <w:rPr>
                <w:rFonts w:ascii="AcadNusx" w:hAnsi="AcadNusx" w:cs="AcadNusx"/>
                <w:color w:val="000000"/>
                <w:lang w:val="ka-GE" w:eastAsia="ru-RU"/>
              </w:rPr>
              <w:t xml:space="preserve">, </w:t>
            </w: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დისლიპიდემია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I20-I25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გულის იშემიური დაავადება და მისი გართულებები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A35C0E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I25.5, I42</w:t>
            </w:r>
            <w:r w:rsidRPr="009B5B53">
              <w:rPr>
                <w:rFonts w:ascii="Sylfaen" w:hAnsi="Sylfaen" w:cs="Sylfaen"/>
                <w:lang w:val="ka-GE"/>
              </w:rPr>
              <w:t xml:space="preserve">, </w:t>
            </w:r>
            <w:r w:rsidRPr="009B5B53">
              <w:rPr>
                <w:rFonts w:ascii="Times New Roman" w:hAnsi="Times New Roman" w:cs="Times New Roman"/>
                <w:lang w:val="ka-GE"/>
              </w:rPr>
              <w:t xml:space="preserve">I43,8 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კარდიომიოპათიები</w:t>
            </w:r>
            <w:r w:rsidRPr="009B5B53">
              <w:rPr>
                <w:rFonts w:ascii="AcadNusx" w:hAnsi="AcadNusx" w:cs="AcadNusx"/>
                <w:color w:val="000000"/>
                <w:lang w:val="ka-GE" w:eastAsia="ru-RU"/>
              </w:rPr>
              <w:t xml:space="preserve"> 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I01.2; I09; I40; I51,4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მიოკარდიტები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 xml:space="preserve">I34-I37, Q20-Q25 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გულის შეძენილი მანკები, გულის თანდაყოლილი მანკები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 xml:space="preserve">I30-I33.9 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პერიკარდიუმის დაავადებები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I44, I45, I46, I4</w:t>
            </w:r>
            <w:r w:rsidRPr="009B5B53">
              <w:rPr>
                <w:rFonts w:ascii="Sylfaen" w:hAnsi="Sylfaen" w:cs="Sylfaen"/>
                <w:lang w:val="ka-GE"/>
              </w:rPr>
              <w:t xml:space="preserve">7, </w:t>
            </w:r>
            <w:r w:rsidRPr="009B5B53">
              <w:rPr>
                <w:rFonts w:ascii="Times New Roman" w:hAnsi="Times New Roman" w:cs="Times New Roman"/>
                <w:lang w:val="ka-GE"/>
              </w:rPr>
              <w:t xml:space="preserve">I48, I49 </w:t>
            </w:r>
          </w:p>
        </w:tc>
        <w:tc>
          <w:tcPr>
            <w:tcW w:w="5322" w:type="dxa"/>
          </w:tcPr>
          <w:p w:rsidR="007C52C6" w:rsidRPr="009B5B53" w:rsidRDefault="007C52C6" w:rsidP="00B518DA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9B5B53">
              <w:rPr>
                <w:rFonts w:ascii="Sylfaen" w:hAnsi="Sylfaen" w:cs="Sylfaen"/>
                <w:lang w:val="ka-GE"/>
              </w:rPr>
              <w:t>წინაგულ</w:t>
            </w:r>
            <w:r w:rsidRPr="009B5B53">
              <w:rPr>
                <w:lang w:val="ka-GE"/>
              </w:rPr>
              <w:t>-</w:t>
            </w:r>
            <w:r w:rsidRPr="009B5B53">
              <w:rPr>
                <w:rFonts w:ascii="Sylfaen" w:hAnsi="Sylfaen" w:cs="Sylfaen"/>
                <w:lang w:val="ka-GE"/>
              </w:rPr>
              <w:t>პარკუჭოვანი</w:t>
            </w:r>
            <w:r w:rsidRPr="009B5B53">
              <w:rPr>
                <w:lang w:val="ka-GE"/>
              </w:rPr>
              <w:t xml:space="preserve"> (</w:t>
            </w:r>
            <w:r w:rsidRPr="009B5B53">
              <w:rPr>
                <w:rFonts w:ascii="Sylfaen" w:hAnsi="Sylfaen" w:cs="Sylfaen"/>
                <w:lang w:val="ka-GE"/>
              </w:rPr>
              <w:t>ატრიო</w:t>
            </w:r>
            <w:r w:rsidRPr="009B5B53">
              <w:rPr>
                <w:lang w:val="ka-GE"/>
              </w:rPr>
              <w:t>-</w:t>
            </w:r>
            <w:r w:rsidRPr="009B5B53">
              <w:rPr>
                <w:rFonts w:ascii="Sylfaen" w:hAnsi="Sylfaen" w:cs="Sylfaen"/>
                <w:lang w:val="ka-GE"/>
              </w:rPr>
              <w:t>ვენტრიკულური</w:t>
            </w:r>
            <w:r w:rsidRPr="009B5B53">
              <w:rPr>
                <w:lang w:val="ka-GE"/>
              </w:rPr>
              <w:t xml:space="preserve">) </w:t>
            </w:r>
            <w:r w:rsidRPr="009B5B53">
              <w:rPr>
                <w:rFonts w:ascii="Sylfaen" w:hAnsi="Sylfaen" w:cs="Sylfaen"/>
                <w:lang w:val="ka-GE"/>
              </w:rPr>
              <w:t>და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ჰისის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კონის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მარცხენა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ფეხის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ბლოკადა, გამტარობის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სხვა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დარღვევები, გულის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გაჩერება, პაროქსიზმული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ტაქიკარდია, წინაგულების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ფიბრილაცია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და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თრთოლვა, გულის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რითმის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სხვა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დარღვევები</w:t>
            </w:r>
          </w:p>
          <w:p w:rsidR="007C52C6" w:rsidRPr="009B5B53" w:rsidRDefault="007C52C6" w:rsidP="00B518DA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I30.1</w:t>
            </w:r>
          </w:p>
        </w:tc>
        <w:tc>
          <w:tcPr>
            <w:tcW w:w="5322" w:type="dxa"/>
          </w:tcPr>
          <w:p w:rsidR="007C52C6" w:rsidRPr="009B5B53" w:rsidRDefault="007C52C6" w:rsidP="00B518DA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ინფექციური ენდოკარდიტი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I00 – I02, M79</w:t>
            </w:r>
            <w:r w:rsidRPr="009B5B53">
              <w:rPr>
                <w:rFonts w:ascii="Sylfaen" w:hAnsi="Sylfaen" w:cs="Sylfaen"/>
                <w:lang w:val="ka-GE"/>
              </w:rPr>
              <w:t>.</w:t>
            </w:r>
            <w:r w:rsidRPr="009B5B53">
              <w:rPr>
                <w:rFonts w:ascii="Times New Roman" w:hAnsi="Times New Roman" w:cs="Times New Roman"/>
                <w:lang w:val="ka-GE"/>
              </w:rPr>
              <w:t xml:space="preserve">0 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9B5B53">
              <w:rPr>
                <w:rFonts w:ascii="Sylfaen" w:hAnsi="Sylfaen" w:cs="Sylfaen"/>
                <w:lang w:val="ka-GE"/>
              </w:rPr>
              <w:t>მწვავე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რევმატული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 xml:space="preserve">ცხელება, </w:t>
            </w:r>
          </w:p>
          <w:p w:rsidR="007C52C6" w:rsidRPr="009B5B53" w:rsidRDefault="007C52C6" w:rsidP="00FA3C88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lang w:val="ka-GE"/>
              </w:rPr>
              <w:t>რევმატიზმი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დაუზუსტებელი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I50, I50.1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გულის უკმარისობა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 xml:space="preserve">R57.0 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კარდიოგენული შოკი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 xml:space="preserve">I71, I73, I70, I74 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აორტისა და პერიფერიული არტერიული სისტემის დაავადებები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 xml:space="preserve">C38.0 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Sylfaen" w:hAnsi="Sylfaen" w:cs="Sylfaen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გულის სიმსივნეები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I95-I99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სისხლის მიმოქცევის სისტემის სხვა დაავადებები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I80, I82, I83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Sylfaen" w:hAnsi="Sylfaen" w:cs="Sylfaen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ვენური სისტემის დაავადებები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I89.1, I89.8, I89.9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ლიმფური სისტემის დაავადებები</w:t>
            </w:r>
            <w:r w:rsidRPr="009B5B53">
              <w:rPr>
                <w:rFonts w:ascii="AcadNusx" w:hAnsi="AcadNusx" w:cs="AcadNusx"/>
                <w:color w:val="000000"/>
                <w:lang w:val="ka-GE" w:eastAsia="ru-RU"/>
              </w:rPr>
              <w:t xml:space="preserve"> 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I26-I28, J00-J06, J20-J22, J96, J12-J18,9, J81, J44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ფილტვების სისხლძარღვთა დაზიანებებთან და მცირე წრეში სისხლისმიმოქცევის დარღვევასთან დაკავშირებული პათოლოგიური მდგომარეობები</w:t>
            </w:r>
            <w:r w:rsidRPr="009B5B53">
              <w:rPr>
                <w:rFonts w:ascii="AcadNusx" w:hAnsi="AcadNusx" w:cs="AcadNusx"/>
                <w:color w:val="000000"/>
                <w:lang w:val="ka-GE" w:eastAsia="ru-RU"/>
              </w:rPr>
              <w:t xml:space="preserve"> (</w:t>
            </w: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ფილტვის არტერიის ემბოლია</w:t>
            </w:r>
            <w:r w:rsidRPr="009B5B53">
              <w:rPr>
                <w:rFonts w:ascii="AcadNusx" w:hAnsi="AcadNusx" w:cs="AcadNusx"/>
                <w:color w:val="000000"/>
                <w:lang w:val="ka-GE" w:eastAsia="ru-RU"/>
              </w:rPr>
              <w:t xml:space="preserve">, </w:t>
            </w: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ფილტვის არტერიის თრომბოემბოლია</w:t>
            </w:r>
            <w:r w:rsidRPr="009B5B53">
              <w:rPr>
                <w:rFonts w:ascii="AcadNusx" w:hAnsi="AcadNusx" w:cs="AcadNusx"/>
                <w:color w:val="000000"/>
                <w:lang w:val="ka-GE" w:eastAsia="ru-RU"/>
              </w:rPr>
              <w:t xml:space="preserve">, </w:t>
            </w: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მცირე წრის პირველადი ჰიპერტენზია</w:t>
            </w:r>
            <w:r w:rsidRPr="009B5B53">
              <w:rPr>
                <w:rFonts w:ascii="AcadNusx" w:hAnsi="AcadNusx" w:cs="AcadNusx"/>
                <w:color w:val="000000"/>
                <w:lang w:val="ka-GE" w:eastAsia="ru-RU"/>
              </w:rPr>
              <w:t xml:space="preserve">, </w:t>
            </w: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ფილტვისმიერი გული და სხვ</w:t>
            </w:r>
            <w:r w:rsidRPr="009B5B53">
              <w:rPr>
                <w:rFonts w:ascii="AcadNusx" w:hAnsi="AcadNusx" w:cs="AcadNusx"/>
                <w:color w:val="000000"/>
                <w:lang w:val="ka-GE" w:eastAsia="ru-RU"/>
              </w:rPr>
              <w:t>.)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O99.4</w:t>
            </w:r>
          </w:p>
        </w:tc>
        <w:tc>
          <w:tcPr>
            <w:tcW w:w="5322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Sylfaen" w:hAnsi="Sylfaen" w:cs="Sylfaen"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ორსულობის</w:t>
            </w:r>
            <w:r w:rsidRPr="009B5B53">
              <w:rPr>
                <w:rFonts w:ascii="AcadNusx" w:hAnsi="AcadNusx" w:cs="AcadNusx"/>
                <w:color w:val="000000"/>
                <w:lang w:val="ka-GE" w:eastAsia="ru-RU"/>
              </w:rPr>
              <w:t xml:space="preserve"> </w:t>
            </w: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პერიოდის</w:t>
            </w:r>
            <w:r w:rsidRPr="009B5B53">
              <w:rPr>
                <w:rFonts w:ascii="AcadNusx" w:hAnsi="AcadNusx" w:cs="AcadNusx"/>
                <w:color w:val="000000"/>
                <w:lang w:val="ka-GE" w:eastAsia="ru-RU"/>
              </w:rPr>
              <w:t xml:space="preserve"> </w:t>
            </w: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გულსისხლძარღვთა</w:t>
            </w:r>
            <w:r w:rsidRPr="009B5B53">
              <w:rPr>
                <w:rFonts w:ascii="AcadNusx" w:hAnsi="AcadNusx" w:cs="AcadNusx"/>
                <w:color w:val="000000"/>
                <w:lang w:val="ka-GE" w:eastAsia="ru-RU"/>
              </w:rPr>
              <w:t xml:space="preserve"> </w:t>
            </w: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სისტემის</w:t>
            </w:r>
            <w:r w:rsidRPr="009B5B53">
              <w:rPr>
                <w:rFonts w:ascii="AcadNusx" w:hAnsi="AcadNusx" w:cs="AcadNusx"/>
                <w:color w:val="000000"/>
                <w:lang w:val="ka-GE" w:eastAsia="ru-RU"/>
              </w:rPr>
              <w:t xml:space="preserve"> </w:t>
            </w:r>
            <w:r w:rsidRPr="009B5B53">
              <w:rPr>
                <w:rFonts w:ascii="Sylfaen" w:hAnsi="Sylfaen" w:cs="Sylfaen"/>
                <w:color w:val="000000"/>
                <w:lang w:val="ka-GE" w:eastAsia="ru-RU"/>
              </w:rPr>
              <w:t>პათოლოგია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rPr>
          <w:trHeight w:val="259"/>
        </w:trPr>
        <w:tc>
          <w:tcPr>
            <w:tcW w:w="6598" w:type="dxa"/>
            <w:gridSpan w:val="2"/>
            <w:vMerge w:val="restart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b/>
                <w:bCs/>
                <w:color w:val="000000"/>
                <w:lang w:val="ka-GE" w:eastAsia="ru-RU"/>
              </w:rPr>
            </w:pPr>
            <w:r w:rsidRPr="009B5B53">
              <w:rPr>
                <w:rFonts w:ascii="Sylfaen" w:hAnsi="Sylfaen" w:cs="Sylfaen"/>
                <w:b/>
                <w:bCs/>
                <w:lang w:val="ka-GE"/>
              </w:rPr>
              <w:t>კარდიოვასკულარულ</w:t>
            </w:r>
            <w:r w:rsidRPr="009B5B53">
              <w:rPr>
                <w:rFonts w:ascii="AcadNusx" w:hAnsi="AcadNusx" w:cs="AcadNusx"/>
                <w:b/>
                <w:bCs/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b/>
                <w:bCs/>
                <w:lang w:val="ka-GE"/>
              </w:rPr>
              <w:t>დაავადებებთან</w:t>
            </w:r>
            <w:r w:rsidRPr="009B5B53">
              <w:rPr>
                <w:rFonts w:ascii="AcadNusx" w:hAnsi="AcadNusx" w:cs="AcadNusx"/>
                <w:b/>
                <w:bCs/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b/>
                <w:bCs/>
                <w:lang w:val="ka-GE"/>
              </w:rPr>
              <w:t>ხშირად</w:t>
            </w:r>
            <w:r w:rsidRPr="009B5B53">
              <w:rPr>
                <w:rFonts w:ascii="AcadNusx" w:hAnsi="AcadNusx" w:cs="AcadNusx"/>
                <w:b/>
                <w:bCs/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b/>
                <w:bCs/>
                <w:lang w:val="ka-GE"/>
              </w:rPr>
              <w:t>ასოცირებული</w:t>
            </w:r>
            <w:r w:rsidRPr="009B5B53">
              <w:rPr>
                <w:rFonts w:ascii="AcadNusx" w:hAnsi="AcadNusx" w:cs="AcadNusx"/>
                <w:b/>
                <w:bCs/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b/>
                <w:bCs/>
                <w:lang w:val="ka-GE"/>
              </w:rPr>
              <w:t>შინაგანი</w:t>
            </w:r>
            <w:r w:rsidRPr="009B5B53">
              <w:rPr>
                <w:rFonts w:ascii="AcadNusx" w:hAnsi="AcadNusx" w:cs="AcadNusx"/>
                <w:b/>
                <w:bCs/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b/>
                <w:bCs/>
                <w:lang w:val="ka-GE"/>
              </w:rPr>
              <w:t>დაავადებები</w:t>
            </w:r>
            <w:r w:rsidRPr="009B5B53">
              <w:rPr>
                <w:rFonts w:ascii="AcadNusx" w:hAnsi="AcadNusx" w:cs="AcadNusx"/>
                <w:b/>
                <w:bCs/>
                <w:lang w:val="ka-GE"/>
              </w:rPr>
              <w:t>: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rPr>
          <w:trHeight w:val="525"/>
        </w:trPr>
        <w:tc>
          <w:tcPr>
            <w:tcW w:w="6598" w:type="dxa"/>
            <w:gridSpan w:val="2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Sylfaen" w:hAnsi="Sylfaen" w:cs="Sylfaen"/>
                <w:b/>
                <w:bCs/>
                <w:lang w:val="ka-GE"/>
              </w:rPr>
            </w:pPr>
          </w:p>
        </w:tc>
        <w:tc>
          <w:tcPr>
            <w:tcW w:w="2750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J00-J99</w:t>
            </w:r>
          </w:p>
        </w:tc>
        <w:tc>
          <w:tcPr>
            <w:tcW w:w="5322" w:type="dxa"/>
          </w:tcPr>
          <w:p w:rsidR="007C52C6" w:rsidRPr="009B5B53" w:rsidRDefault="007C52C6" w:rsidP="00F5653E">
            <w:pPr>
              <w:rPr>
                <w:lang w:val="ka-GE"/>
              </w:rPr>
            </w:pPr>
            <w:r w:rsidRPr="009B5B53">
              <w:rPr>
                <w:rFonts w:ascii="Sylfaen" w:hAnsi="Sylfaen" w:cs="Sylfaen"/>
                <w:lang w:val="ka-GE"/>
              </w:rPr>
              <w:t>სასუნთქი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სისტემის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დაავადებები</w:t>
            </w:r>
          </w:p>
        </w:tc>
        <w:tc>
          <w:tcPr>
            <w:tcW w:w="2750" w:type="dxa"/>
            <w:vMerge w:val="restart"/>
          </w:tcPr>
          <w:p w:rsidR="007C52C6" w:rsidRPr="009B5B53" w:rsidRDefault="007C52C6" w:rsidP="008B2B2D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9B5B53">
              <w:rPr>
                <w:rFonts w:ascii="Sylfaen" w:hAnsi="Sylfaen" w:cs="Sylfaen"/>
                <w:lang w:val="ka-GE"/>
              </w:rPr>
              <w:t>თანმხლები კარდიოლოგიური პრობლემების მართვა</w:t>
            </w: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E10-E14 , E00-E07</w:t>
            </w:r>
          </w:p>
        </w:tc>
        <w:tc>
          <w:tcPr>
            <w:tcW w:w="5322" w:type="dxa"/>
          </w:tcPr>
          <w:p w:rsidR="007C52C6" w:rsidRPr="009B5B53" w:rsidRDefault="007C52C6" w:rsidP="00F5653E">
            <w:pPr>
              <w:rPr>
                <w:rFonts w:ascii="Sylfaen" w:hAnsi="Sylfaen" w:cs="Sylfaen"/>
                <w:lang w:val="ka-GE"/>
              </w:rPr>
            </w:pPr>
            <w:r w:rsidRPr="009B5B53">
              <w:rPr>
                <w:rFonts w:ascii="Sylfaen" w:hAnsi="Sylfaen" w:cs="Sylfaen"/>
                <w:lang w:val="ka-GE"/>
              </w:rPr>
              <w:t>შაქრიანი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დიაბეტი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და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სხვა ენდოკრინული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დაავადებები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  <w:tr w:rsidR="007C52C6" w:rsidRPr="009B5B53" w:rsidTr="009B5B53">
        <w:tc>
          <w:tcPr>
            <w:tcW w:w="1276" w:type="dxa"/>
          </w:tcPr>
          <w:p w:rsidR="007C52C6" w:rsidRPr="009B5B53" w:rsidRDefault="007C52C6" w:rsidP="008B2B2D">
            <w:pPr>
              <w:spacing w:after="0" w:line="240" w:lineRule="auto"/>
              <w:rPr>
                <w:rFonts w:ascii="Times New Roman" w:hAnsi="Times New Roman" w:cs="Times New Roman"/>
                <w:lang w:val="ka-GE"/>
              </w:rPr>
            </w:pPr>
            <w:r w:rsidRPr="009B5B53">
              <w:rPr>
                <w:rFonts w:ascii="Times New Roman" w:hAnsi="Times New Roman" w:cs="Times New Roman"/>
                <w:lang w:val="ka-GE"/>
              </w:rPr>
              <w:t>N17 –N19</w:t>
            </w:r>
          </w:p>
        </w:tc>
        <w:tc>
          <w:tcPr>
            <w:tcW w:w="5322" w:type="dxa"/>
          </w:tcPr>
          <w:p w:rsidR="007C52C6" w:rsidRPr="009B5B53" w:rsidRDefault="007C52C6" w:rsidP="00F5653E">
            <w:pPr>
              <w:rPr>
                <w:rFonts w:ascii="Sylfaen" w:hAnsi="Sylfaen" w:cs="Sylfaen"/>
                <w:lang w:val="ka-GE"/>
              </w:rPr>
            </w:pPr>
            <w:r w:rsidRPr="009B5B53">
              <w:rPr>
                <w:rFonts w:ascii="Sylfaen" w:hAnsi="Sylfaen" w:cs="Sylfaen"/>
                <w:lang w:val="ka-GE"/>
              </w:rPr>
              <w:t>თირკმლის</w:t>
            </w:r>
            <w:r w:rsidRPr="009B5B53">
              <w:rPr>
                <w:lang w:val="ka-GE"/>
              </w:rPr>
              <w:t xml:space="preserve"> </w:t>
            </w:r>
            <w:r w:rsidRPr="009B5B53">
              <w:rPr>
                <w:rFonts w:ascii="Sylfaen" w:hAnsi="Sylfaen" w:cs="Sylfaen"/>
                <w:lang w:val="ka-GE"/>
              </w:rPr>
              <w:t>დაავადებები</w:t>
            </w:r>
          </w:p>
        </w:tc>
        <w:tc>
          <w:tcPr>
            <w:tcW w:w="2750" w:type="dxa"/>
            <w:vMerge/>
          </w:tcPr>
          <w:p w:rsidR="007C52C6" w:rsidRPr="009B5B53" w:rsidRDefault="007C52C6" w:rsidP="008B2B2D">
            <w:pPr>
              <w:spacing w:after="0" w:line="240" w:lineRule="auto"/>
              <w:rPr>
                <w:rFonts w:ascii="AcadNusx" w:hAnsi="AcadNusx" w:cs="AcadNusx"/>
                <w:lang w:val="ka-GE"/>
              </w:rPr>
            </w:pPr>
          </w:p>
        </w:tc>
      </w:tr>
    </w:tbl>
    <w:p w:rsidR="007C52C6" w:rsidRPr="009B5B53" w:rsidRDefault="007C52C6" w:rsidP="00774EFE">
      <w:pPr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7C52C6" w:rsidRPr="009B5B53" w:rsidRDefault="007C52C6" w:rsidP="00774EFE">
      <w:pPr>
        <w:spacing w:after="0" w:line="240" w:lineRule="auto"/>
        <w:rPr>
          <w:rFonts w:ascii="Sylfaen" w:hAnsi="Sylfaen" w:cs="Sylfaen"/>
          <w:b/>
          <w:bCs/>
          <w:sz w:val="24"/>
          <w:szCs w:val="24"/>
          <w:highlight w:val="lightGray"/>
          <w:lang w:val="ka-GE"/>
        </w:rPr>
      </w:pPr>
    </w:p>
    <w:p w:rsidR="007C52C6" w:rsidRPr="009B5B53" w:rsidRDefault="007C52C6" w:rsidP="008A5C32">
      <w:pPr>
        <w:spacing w:after="0" w:line="240" w:lineRule="auto"/>
        <w:rPr>
          <w:rFonts w:ascii="AcadNusx" w:hAnsi="AcadNusx" w:cs="AcadNusx"/>
          <w:b/>
          <w:bCs/>
          <w:sz w:val="24"/>
          <w:szCs w:val="24"/>
          <w:lang w:val="ka-GE"/>
        </w:rPr>
      </w:pPr>
      <w:r w:rsidRPr="009B5B53">
        <w:rPr>
          <w:rFonts w:ascii="Sylfaen" w:hAnsi="Sylfaen" w:cs="Sylfaen"/>
          <w:b/>
          <w:bCs/>
          <w:sz w:val="24"/>
          <w:szCs w:val="24"/>
          <w:lang w:val="ka-GE"/>
        </w:rPr>
        <w:t>5. პრაქტიკული უნარ</w:t>
      </w:r>
      <w:r w:rsidRPr="009B5B53">
        <w:rPr>
          <w:rFonts w:ascii="AcadNusx" w:hAnsi="AcadNusx" w:cs="AcadNusx"/>
          <w:b/>
          <w:bCs/>
          <w:sz w:val="24"/>
          <w:szCs w:val="24"/>
          <w:lang w:val="ka-GE"/>
        </w:rPr>
        <w:t>-</w:t>
      </w:r>
      <w:r w:rsidRPr="009B5B53">
        <w:rPr>
          <w:rFonts w:ascii="Sylfaen" w:hAnsi="Sylfaen" w:cs="Sylfaen"/>
          <w:b/>
          <w:bCs/>
          <w:sz w:val="24"/>
          <w:szCs w:val="24"/>
          <w:lang w:val="ka-GE"/>
        </w:rPr>
        <w:t>ჩვევები:</w:t>
      </w:r>
    </w:p>
    <w:p w:rsidR="007C52C6" w:rsidRPr="009B5B53" w:rsidRDefault="007C52C6" w:rsidP="009A4081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ა) ექიმ</w:t>
      </w:r>
      <w:r w:rsidRPr="009B5B53">
        <w:rPr>
          <w:rFonts w:ascii="AcadNusx" w:hAnsi="AcadNusx" w:cs="AcadNusx"/>
          <w:sz w:val="24"/>
          <w:szCs w:val="24"/>
          <w:lang w:val="ka-GE"/>
        </w:rPr>
        <w:t>-</w:t>
      </w:r>
      <w:r w:rsidRPr="009B5B53">
        <w:rPr>
          <w:rFonts w:ascii="Sylfaen" w:hAnsi="Sylfaen" w:cs="Sylfaen"/>
          <w:sz w:val="24"/>
          <w:szCs w:val="24"/>
          <w:lang w:val="ka-GE"/>
        </w:rPr>
        <w:t xml:space="preserve">კარდიოლოგს შეუძლია შემდეგი კვლევების შედეგების შეფასება და კლინიკური ინტერპრეტაცია: </w:t>
      </w:r>
    </w:p>
    <w:p w:rsidR="007C52C6" w:rsidRPr="009B5B53" w:rsidRDefault="007C52C6" w:rsidP="009A408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ა.ა) სისხლის, სხვა ბიოლოგიური სითხეების და მასალების ბიოქიმიური და ციტოლოგიური გამოკვლევები;</w:t>
      </w:r>
    </w:p>
    <w:p w:rsidR="007C52C6" w:rsidRPr="009B5B53" w:rsidRDefault="007C52C6" w:rsidP="009A408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 xml:space="preserve">ა.ბ) ეკგ: სტანდარტული, 24 საათიანი, ეკგ სტრეს-ტესტი; </w:t>
      </w:r>
    </w:p>
    <w:p w:rsidR="007C52C6" w:rsidRPr="009B5B53" w:rsidRDefault="007C52C6" w:rsidP="009A408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 xml:space="preserve">ა.გ) ულტრაბგერითი გამოკვლევა/ექოკარდიოგრაფია და სისხლძარღვების დუპლექს სკანირება; </w:t>
      </w:r>
    </w:p>
    <w:p w:rsidR="007C52C6" w:rsidRPr="009B5B53" w:rsidRDefault="007C52C6" w:rsidP="009A408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ა.დ) გულმკერდის რენტგენოსკოპია და რენტგენოგრაფია;</w:t>
      </w:r>
    </w:p>
    <w:p w:rsidR="007C52C6" w:rsidRPr="009B5B53" w:rsidRDefault="007C52C6" w:rsidP="009A408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 xml:space="preserve">ა.ე) გულსისხლძარღვთა სისტემის კომპიუტერული ტომოგრაფია </w:t>
      </w:r>
      <w:r w:rsidRPr="009B5B53">
        <w:rPr>
          <w:rFonts w:ascii="AcadNusx" w:hAnsi="AcadNusx" w:cs="AcadNusx"/>
          <w:sz w:val="24"/>
          <w:szCs w:val="24"/>
          <w:lang w:val="ka-GE"/>
        </w:rPr>
        <w:t>(</w:t>
      </w:r>
      <w:r w:rsidRPr="009B5B53">
        <w:rPr>
          <w:rFonts w:ascii="Times New Roman" w:hAnsi="Times New Roman" w:cs="Times New Roman"/>
          <w:sz w:val="24"/>
          <w:szCs w:val="24"/>
          <w:lang w:val="ka-GE"/>
        </w:rPr>
        <w:t>CT</w:t>
      </w:r>
      <w:r w:rsidRPr="009B5B53">
        <w:rPr>
          <w:rFonts w:ascii="AcadNusx" w:hAnsi="AcadNusx" w:cs="AcadNusx"/>
          <w:sz w:val="24"/>
          <w:szCs w:val="24"/>
          <w:lang w:val="ka-GE"/>
        </w:rPr>
        <w:t>)</w:t>
      </w:r>
      <w:r w:rsidRPr="009B5B53">
        <w:rPr>
          <w:rFonts w:ascii="Sylfaen" w:hAnsi="Sylfaen" w:cs="Sylfaen"/>
          <w:sz w:val="24"/>
          <w:szCs w:val="24"/>
          <w:lang w:val="ka-GE"/>
        </w:rPr>
        <w:t>;</w:t>
      </w:r>
    </w:p>
    <w:p w:rsidR="007C52C6" w:rsidRPr="009B5B53" w:rsidRDefault="007C52C6" w:rsidP="009A408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 xml:space="preserve">ა.ვ) გულსისხლძარღვთა სისტემის მაგნიტურ-ბირთვული რეზონანსი </w:t>
      </w:r>
      <w:r w:rsidRPr="009B5B53">
        <w:rPr>
          <w:rFonts w:ascii="AcadNusx" w:hAnsi="AcadNusx" w:cs="AcadNusx"/>
          <w:sz w:val="24"/>
          <w:szCs w:val="24"/>
          <w:lang w:val="ka-GE"/>
        </w:rPr>
        <w:t>(</w:t>
      </w:r>
      <w:r w:rsidRPr="009B5B53">
        <w:rPr>
          <w:rFonts w:ascii="Times New Roman" w:hAnsi="Times New Roman" w:cs="Times New Roman"/>
          <w:sz w:val="24"/>
          <w:szCs w:val="24"/>
          <w:lang w:val="ka-GE"/>
        </w:rPr>
        <w:t>MRI</w:t>
      </w:r>
      <w:r w:rsidRPr="009B5B53">
        <w:rPr>
          <w:rFonts w:ascii="AcadNusx" w:hAnsi="AcadNusx" w:cs="AcadNusx"/>
          <w:sz w:val="24"/>
          <w:szCs w:val="24"/>
          <w:lang w:val="ka-GE"/>
        </w:rPr>
        <w:t>)</w:t>
      </w:r>
      <w:r w:rsidRPr="009B5B53">
        <w:rPr>
          <w:rFonts w:ascii="Sylfaen" w:hAnsi="Sylfaen" w:cs="Sylfaen"/>
          <w:sz w:val="24"/>
          <w:szCs w:val="24"/>
          <w:lang w:val="ka-GE"/>
        </w:rPr>
        <w:t>;</w:t>
      </w:r>
    </w:p>
    <w:p w:rsidR="007C52C6" w:rsidRPr="009B5B53" w:rsidRDefault="007C52C6" w:rsidP="009A408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ა.ზ) გულსისხლძარღვთა სისტემის რადიოიზოტოპური გამოკვლევები;</w:t>
      </w:r>
    </w:p>
    <w:p w:rsidR="007C52C6" w:rsidRPr="009B5B53" w:rsidRDefault="007C52C6" w:rsidP="00120F56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ა.თ) გულ-სისხლძარღვთა სისტემის კათეტერიზაცია, ანგიოკარდიოგრაფია, მათ შორის, კორონაროგრაფია და ვენტრიკულოგრაფია.</w:t>
      </w:r>
    </w:p>
    <w:p w:rsidR="007C52C6" w:rsidRPr="009B5B53" w:rsidRDefault="007C52C6" w:rsidP="009A4081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ბ) ექიმ</w:t>
      </w:r>
      <w:r w:rsidRPr="009B5B53">
        <w:rPr>
          <w:rFonts w:ascii="AcadNusx" w:hAnsi="AcadNusx" w:cs="AcadNusx"/>
          <w:sz w:val="24"/>
          <w:szCs w:val="24"/>
          <w:lang w:val="ka-GE"/>
        </w:rPr>
        <w:t>-</w:t>
      </w:r>
      <w:r w:rsidRPr="009B5B53">
        <w:rPr>
          <w:rFonts w:ascii="Sylfaen" w:hAnsi="Sylfaen" w:cs="Sylfaen"/>
          <w:sz w:val="24"/>
          <w:szCs w:val="24"/>
          <w:lang w:val="ka-GE"/>
        </w:rPr>
        <w:t>კარდიოლოგს შეუძლია შემდეგი სამედიცინო მანიპულაციებისა და პროცედურების ჩატარება</w:t>
      </w:r>
      <w:r w:rsidRPr="009B5B53">
        <w:rPr>
          <w:rFonts w:ascii="AcadNusx" w:hAnsi="AcadNusx" w:cs="AcadNusx"/>
          <w:b/>
          <w:bCs/>
          <w:sz w:val="24"/>
          <w:szCs w:val="24"/>
          <w:lang w:val="ka-GE"/>
        </w:rPr>
        <w:t>:</w:t>
      </w:r>
    </w:p>
    <w:p w:rsidR="007C52C6" w:rsidRPr="009B5B53" w:rsidRDefault="007C52C6" w:rsidP="009A408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ბ.ა) ეკგ</w:t>
      </w:r>
      <w:r w:rsidRPr="009B5B53">
        <w:rPr>
          <w:rFonts w:ascii="AcadNusx" w:hAnsi="AcadNusx" w:cs="AcadNusx"/>
          <w:sz w:val="24"/>
          <w:szCs w:val="24"/>
          <w:lang w:val="ka-GE"/>
        </w:rPr>
        <w:t>, 24-</w:t>
      </w:r>
      <w:r w:rsidRPr="009B5B53">
        <w:rPr>
          <w:rFonts w:ascii="Sylfaen" w:hAnsi="Sylfaen" w:cs="Sylfaen"/>
          <w:sz w:val="24"/>
          <w:szCs w:val="24"/>
          <w:lang w:val="ka-GE"/>
        </w:rPr>
        <w:t>სათიანი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ეკგ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მონიტორირება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(</w:t>
      </w:r>
      <w:r w:rsidRPr="009B5B53">
        <w:rPr>
          <w:rFonts w:ascii="Sylfaen" w:hAnsi="Sylfaen" w:cs="Sylfaen"/>
          <w:sz w:val="24"/>
          <w:szCs w:val="24"/>
          <w:lang w:val="ka-GE"/>
        </w:rPr>
        <w:t>ჰოლტერი</w:t>
      </w:r>
      <w:r w:rsidRPr="009B5B53">
        <w:rPr>
          <w:rFonts w:ascii="AcadNusx" w:hAnsi="AcadNusx" w:cs="AcadNusx"/>
          <w:sz w:val="24"/>
          <w:szCs w:val="24"/>
          <w:lang w:val="ka-GE"/>
        </w:rPr>
        <w:t>);</w:t>
      </w:r>
    </w:p>
    <w:p w:rsidR="007C52C6" w:rsidRPr="009B5B53" w:rsidRDefault="007C52C6" w:rsidP="009A4081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ბ.ბ) ეკგ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სტრეს</w:t>
      </w:r>
      <w:r w:rsidRPr="009B5B53">
        <w:rPr>
          <w:rFonts w:ascii="AcadNusx" w:hAnsi="AcadNusx" w:cs="AcadNusx"/>
          <w:sz w:val="24"/>
          <w:szCs w:val="24"/>
          <w:lang w:val="ka-GE"/>
        </w:rPr>
        <w:t>-</w:t>
      </w:r>
      <w:r w:rsidRPr="009B5B53">
        <w:rPr>
          <w:rFonts w:ascii="Sylfaen" w:hAnsi="Sylfaen" w:cs="Sylfaen"/>
          <w:sz w:val="24"/>
          <w:szCs w:val="24"/>
          <w:lang w:val="ka-GE"/>
        </w:rPr>
        <w:t>ტესტი</w:t>
      </w:r>
      <w:r w:rsidRPr="009B5B53">
        <w:rPr>
          <w:rFonts w:ascii="AcadNusx" w:hAnsi="AcadNusx" w:cs="AcadNusx"/>
          <w:sz w:val="24"/>
          <w:szCs w:val="24"/>
          <w:lang w:val="ka-GE"/>
        </w:rPr>
        <w:t>;</w:t>
      </w:r>
    </w:p>
    <w:p w:rsidR="007C52C6" w:rsidRPr="009B5B53" w:rsidRDefault="007C52C6" w:rsidP="009A4081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ბ.გ) კანქვეშა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ინტრამუსკულური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ინტრავენური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ინექციები</w:t>
      </w:r>
      <w:r w:rsidRPr="009B5B53">
        <w:rPr>
          <w:rFonts w:ascii="AcadNusx" w:hAnsi="AcadNusx" w:cs="AcadNusx"/>
          <w:sz w:val="24"/>
          <w:szCs w:val="24"/>
          <w:lang w:val="ka-GE"/>
        </w:rPr>
        <w:t>;</w:t>
      </w:r>
    </w:p>
    <w:p w:rsidR="007C52C6" w:rsidRPr="009B5B53" w:rsidRDefault="007C52C6" w:rsidP="009A4081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ბ.დ) ცენტრალური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ვენების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პერიფერიული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სისხლძარღვების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პუნქცია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კათეტერიზაცია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; </w:t>
      </w:r>
    </w:p>
    <w:p w:rsidR="007C52C6" w:rsidRPr="009B5B53" w:rsidRDefault="007C52C6" w:rsidP="009A4081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ბ.ე) კარდიორეანიმაციული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ღონისძიებები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: </w:t>
      </w:r>
      <w:r w:rsidRPr="009B5B53">
        <w:rPr>
          <w:rFonts w:ascii="Sylfaen" w:hAnsi="Sylfaen" w:cs="Sylfaen"/>
          <w:sz w:val="24"/>
          <w:szCs w:val="24"/>
          <w:lang w:val="ka-GE"/>
        </w:rPr>
        <w:t>გულის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არაპირდაპირი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მასაჟი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ელექტრული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კარდიოვერსია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9B5B53">
        <w:rPr>
          <w:rFonts w:ascii="Sylfaen" w:hAnsi="Sylfaen" w:cs="Sylfaen"/>
          <w:sz w:val="24"/>
          <w:szCs w:val="24"/>
          <w:lang w:val="ka-GE"/>
        </w:rPr>
        <w:t>გულის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დროებითი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ელექტროსტიმულაცია</w:t>
      </w:r>
      <w:r w:rsidRPr="009B5B53">
        <w:rPr>
          <w:rFonts w:ascii="AcadNusx" w:hAnsi="AcadNusx" w:cs="AcadNusx"/>
          <w:sz w:val="24"/>
          <w:szCs w:val="24"/>
          <w:lang w:val="ka-GE"/>
        </w:rPr>
        <w:t>;</w:t>
      </w:r>
    </w:p>
    <w:p w:rsidR="007C52C6" w:rsidRPr="009B5B53" w:rsidRDefault="007C52C6" w:rsidP="009A4081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ბ.ვ) სითხეების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პრეპარატების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ი</w:t>
      </w:r>
      <w:r w:rsidRPr="009B5B53">
        <w:rPr>
          <w:rFonts w:ascii="AcadNusx" w:hAnsi="AcadNusx" w:cs="AcadNusx"/>
          <w:sz w:val="24"/>
          <w:szCs w:val="24"/>
          <w:lang w:val="ka-GE"/>
        </w:rPr>
        <w:t>/</w:t>
      </w:r>
      <w:r w:rsidRPr="009B5B53">
        <w:rPr>
          <w:rFonts w:ascii="Sylfaen" w:hAnsi="Sylfaen" w:cs="Sylfaen"/>
          <w:sz w:val="24"/>
          <w:szCs w:val="24"/>
          <w:lang w:val="ka-GE"/>
        </w:rPr>
        <w:t>ვ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ტრანსფუზია</w:t>
      </w:r>
      <w:r w:rsidRPr="009B5B53">
        <w:rPr>
          <w:rFonts w:ascii="AcadNusx" w:hAnsi="AcadNusx" w:cs="AcadNusx"/>
          <w:sz w:val="24"/>
          <w:szCs w:val="24"/>
          <w:lang w:val="ka-GE"/>
        </w:rPr>
        <w:t>;</w:t>
      </w:r>
    </w:p>
    <w:p w:rsidR="007C52C6" w:rsidRPr="009B5B53" w:rsidRDefault="007C52C6" w:rsidP="009A4081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ბ.ზ) თორაკოცენტეზი</w:t>
      </w:r>
      <w:r w:rsidRPr="009B5B53">
        <w:rPr>
          <w:rFonts w:ascii="AcadNusx" w:hAnsi="AcadNusx" w:cs="AcadNusx"/>
          <w:sz w:val="24"/>
          <w:szCs w:val="24"/>
          <w:lang w:val="ka-GE"/>
        </w:rPr>
        <w:t>;</w:t>
      </w:r>
    </w:p>
    <w:p w:rsidR="007C52C6" w:rsidRPr="009B5B53" w:rsidRDefault="007C52C6" w:rsidP="009A4081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ბ.თ) პერიკარდიოცენტეზი</w:t>
      </w:r>
      <w:r w:rsidRPr="009B5B53">
        <w:rPr>
          <w:rFonts w:ascii="AcadNusx" w:hAnsi="AcadNusx" w:cs="AcadNusx"/>
          <w:sz w:val="24"/>
          <w:szCs w:val="24"/>
          <w:lang w:val="ka-GE"/>
        </w:rPr>
        <w:t>;</w:t>
      </w:r>
    </w:p>
    <w:p w:rsidR="007C52C6" w:rsidRPr="009B5B53" w:rsidRDefault="007C52C6" w:rsidP="009A4081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9B5B53">
        <w:rPr>
          <w:rFonts w:ascii="Sylfaen" w:hAnsi="Sylfaen" w:cs="Sylfaen"/>
          <w:sz w:val="24"/>
          <w:szCs w:val="24"/>
          <w:lang w:val="ka-GE"/>
        </w:rPr>
        <w:t>ბ.ი) ტრაქეის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ინტუბაცია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და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ფილტვების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ხელოვნური</w:t>
      </w:r>
      <w:r w:rsidRPr="009B5B53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9B5B53">
        <w:rPr>
          <w:rFonts w:ascii="Sylfaen" w:hAnsi="Sylfaen" w:cs="Sylfaen"/>
          <w:sz w:val="24"/>
          <w:szCs w:val="24"/>
          <w:lang w:val="ka-GE"/>
        </w:rPr>
        <w:t>ვენტილაცია (მხოლოდ ინტენსიური კარდიოლოგიის სერვისის მიწოდებისას).</w:t>
      </w:r>
    </w:p>
    <w:sectPr w:rsidR="007C52C6" w:rsidRPr="009B5B53" w:rsidSect="00C24D43">
      <w:footerReference w:type="default" r:id="rId7"/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2C6" w:rsidRDefault="007C52C6" w:rsidP="00315EEA">
      <w:pPr>
        <w:spacing w:after="0" w:line="240" w:lineRule="auto"/>
      </w:pPr>
      <w:r>
        <w:separator/>
      </w:r>
    </w:p>
  </w:endnote>
  <w:endnote w:type="continuationSeparator" w:id="0">
    <w:p w:rsidR="007C52C6" w:rsidRDefault="007C52C6" w:rsidP="00315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2C6" w:rsidRDefault="007C52C6">
    <w:pPr>
      <w:pStyle w:val="Footer"/>
      <w:jc w:val="right"/>
    </w:pPr>
    <w:r w:rsidRPr="00315EEA">
      <w:rPr>
        <w:b/>
        <w:bCs/>
      </w:rPr>
      <w:fldChar w:fldCharType="begin"/>
    </w:r>
    <w:r w:rsidRPr="00315EEA">
      <w:rPr>
        <w:b/>
        <w:bCs/>
      </w:rPr>
      <w:instrText xml:space="preserve"> PAGE   \* MERGEFORMAT </w:instrText>
    </w:r>
    <w:r w:rsidRPr="00315EEA">
      <w:rPr>
        <w:b/>
        <w:bCs/>
      </w:rPr>
      <w:fldChar w:fldCharType="separate"/>
    </w:r>
    <w:r>
      <w:rPr>
        <w:b/>
        <w:bCs/>
        <w:noProof/>
      </w:rPr>
      <w:t>3</w:t>
    </w:r>
    <w:r w:rsidRPr="00315EEA">
      <w:rPr>
        <w:b/>
        <w:bCs/>
      </w:rPr>
      <w:fldChar w:fldCharType="end"/>
    </w:r>
  </w:p>
  <w:p w:rsidR="007C52C6" w:rsidRDefault="007C52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2C6" w:rsidRDefault="007C52C6" w:rsidP="00315EEA">
      <w:pPr>
        <w:spacing w:after="0" w:line="240" w:lineRule="auto"/>
      </w:pPr>
      <w:r>
        <w:separator/>
      </w:r>
    </w:p>
  </w:footnote>
  <w:footnote w:type="continuationSeparator" w:id="0">
    <w:p w:rsidR="007C52C6" w:rsidRDefault="007C52C6" w:rsidP="00315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A7672"/>
    <w:multiLevelType w:val="hybridMultilevel"/>
    <w:tmpl w:val="3C0C0766"/>
    <w:lvl w:ilvl="0" w:tplc="04E074A4"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5C1D53"/>
    <w:multiLevelType w:val="hybridMultilevel"/>
    <w:tmpl w:val="A43AF50A"/>
    <w:lvl w:ilvl="0" w:tplc="21E008B0">
      <w:numFmt w:val="bullet"/>
      <w:lvlText w:val="•"/>
      <w:lvlJc w:val="left"/>
      <w:pPr>
        <w:ind w:left="720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F486058"/>
    <w:multiLevelType w:val="hybridMultilevel"/>
    <w:tmpl w:val="CA2ED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649269B"/>
    <w:multiLevelType w:val="hybridMultilevel"/>
    <w:tmpl w:val="0BAE94F6"/>
    <w:lvl w:ilvl="0" w:tplc="B1440966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8474E"/>
    <w:multiLevelType w:val="hybridMultilevel"/>
    <w:tmpl w:val="15F25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622CC404">
      <w:numFmt w:val="bullet"/>
      <w:lvlText w:val="•"/>
      <w:lvlJc w:val="left"/>
      <w:pPr>
        <w:ind w:left="1440" w:hanging="360"/>
      </w:pPr>
      <w:rPr>
        <w:rFonts w:ascii="AcadNusx" w:eastAsia="Times New Roman" w:hAnsi="AcadNusx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8164239"/>
    <w:multiLevelType w:val="hybridMultilevel"/>
    <w:tmpl w:val="81F03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21F02607"/>
    <w:multiLevelType w:val="hybridMultilevel"/>
    <w:tmpl w:val="0BE259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9A850DE"/>
    <w:multiLevelType w:val="hybridMultilevel"/>
    <w:tmpl w:val="2BDCE4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9FF5AD9"/>
    <w:multiLevelType w:val="hybridMultilevel"/>
    <w:tmpl w:val="E1DA1EFC"/>
    <w:lvl w:ilvl="0" w:tplc="A446A306">
      <w:start w:val="1"/>
      <w:numFmt w:val="decimal"/>
      <w:lvlText w:val="%1."/>
      <w:lvlJc w:val="left"/>
      <w:pPr>
        <w:ind w:left="360" w:hanging="360"/>
      </w:pPr>
      <w:rPr>
        <w:rFonts w:ascii="Sylfaen" w:eastAsia="Times New Roman" w:hAnsi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78635C"/>
    <w:multiLevelType w:val="hybridMultilevel"/>
    <w:tmpl w:val="D722E6FC"/>
    <w:lvl w:ilvl="0" w:tplc="C0EC9C3A">
      <w:start w:val="5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D736267"/>
    <w:multiLevelType w:val="hybridMultilevel"/>
    <w:tmpl w:val="1AB04CDE"/>
    <w:lvl w:ilvl="0" w:tplc="69D815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3B7219"/>
    <w:multiLevelType w:val="hybridMultilevel"/>
    <w:tmpl w:val="BC4E9B80"/>
    <w:lvl w:ilvl="0" w:tplc="8410DDA6">
      <w:start w:val="2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9C5AB1"/>
    <w:multiLevelType w:val="hybridMultilevel"/>
    <w:tmpl w:val="19C06438"/>
    <w:lvl w:ilvl="0" w:tplc="A36AB68E"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3F9B565B"/>
    <w:multiLevelType w:val="hybridMultilevel"/>
    <w:tmpl w:val="8EA4A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B211F9"/>
    <w:multiLevelType w:val="hybridMultilevel"/>
    <w:tmpl w:val="57ACD236"/>
    <w:lvl w:ilvl="0" w:tplc="A446A306">
      <w:start w:val="1"/>
      <w:numFmt w:val="decimal"/>
      <w:lvlText w:val="%1."/>
      <w:lvlJc w:val="left"/>
      <w:pPr>
        <w:ind w:left="360" w:hanging="360"/>
      </w:pPr>
      <w:rPr>
        <w:rFonts w:ascii="Sylfaen" w:eastAsia="Times New Roman" w:hAnsi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0905E6"/>
    <w:multiLevelType w:val="hybridMultilevel"/>
    <w:tmpl w:val="A7587AC8"/>
    <w:lvl w:ilvl="0" w:tplc="A59AA516">
      <w:start w:val="1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E96095E"/>
    <w:multiLevelType w:val="hybridMultilevel"/>
    <w:tmpl w:val="65480296"/>
    <w:lvl w:ilvl="0" w:tplc="005E7AD2">
      <w:start w:val="1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1D23A9A"/>
    <w:multiLevelType w:val="hybridMultilevel"/>
    <w:tmpl w:val="CEFADB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8">
    <w:nsid w:val="534967BB"/>
    <w:multiLevelType w:val="hybridMultilevel"/>
    <w:tmpl w:val="A02679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B55C82"/>
    <w:multiLevelType w:val="hybridMultilevel"/>
    <w:tmpl w:val="5886822C"/>
    <w:lvl w:ilvl="0" w:tplc="5B96F02E">
      <w:start w:val="1"/>
      <w:numFmt w:val="decimal"/>
      <w:lvlText w:val="%1."/>
      <w:lvlJc w:val="left"/>
      <w:pPr>
        <w:ind w:left="720" w:hanging="360"/>
      </w:pPr>
      <w:rPr>
        <w:rFonts w:ascii="AcadNusx" w:hAnsi="AcadNusx" w:cs="AcadNusx"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C95D95"/>
    <w:multiLevelType w:val="hybridMultilevel"/>
    <w:tmpl w:val="DED89534"/>
    <w:lvl w:ilvl="0" w:tplc="0CC8DA58"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73714AA"/>
    <w:multiLevelType w:val="hybridMultilevel"/>
    <w:tmpl w:val="7870CF48"/>
    <w:lvl w:ilvl="0" w:tplc="2F96D63C">
      <w:numFmt w:val="bullet"/>
      <w:lvlText w:val="-"/>
      <w:lvlJc w:val="left"/>
      <w:pPr>
        <w:ind w:left="720" w:hanging="360"/>
      </w:pPr>
      <w:rPr>
        <w:rFonts w:ascii="AcadNusx" w:eastAsia="Times New Roman" w:hAnsi="AcadNusx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69E2454F"/>
    <w:multiLevelType w:val="hybridMultilevel"/>
    <w:tmpl w:val="4D60C174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0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1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00" w:hanging="360"/>
      </w:pPr>
      <w:rPr>
        <w:rFonts w:ascii="Wingdings" w:hAnsi="Wingdings" w:cs="Wingdings" w:hint="default"/>
      </w:rPr>
    </w:lvl>
  </w:abstractNum>
  <w:abstractNum w:abstractNumId="23">
    <w:nsid w:val="6CFD684A"/>
    <w:multiLevelType w:val="hybridMultilevel"/>
    <w:tmpl w:val="B4140052"/>
    <w:lvl w:ilvl="0" w:tplc="DA74536C"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7AF55B42"/>
    <w:multiLevelType w:val="hybridMultilevel"/>
    <w:tmpl w:val="427E455A"/>
    <w:lvl w:ilvl="0" w:tplc="A446A306">
      <w:start w:val="1"/>
      <w:numFmt w:val="decimal"/>
      <w:lvlText w:val="%1."/>
      <w:lvlJc w:val="left"/>
      <w:pPr>
        <w:ind w:left="360" w:hanging="360"/>
      </w:pPr>
      <w:rPr>
        <w:rFonts w:ascii="Sylfaen" w:eastAsia="Times New Roman" w:hAnsi="Sylfaen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8"/>
  </w:num>
  <w:num w:numId="5">
    <w:abstractNumId w:val="10"/>
  </w:num>
  <w:num w:numId="6">
    <w:abstractNumId w:val="12"/>
  </w:num>
  <w:num w:numId="7">
    <w:abstractNumId w:val="23"/>
  </w:num>
  <w:num w:numId="8">
    <w:abstractNumId w:val="20"/>
  </w:num>
  <w:num w:numId="9">
    <w:abstractNumId w:val="15"/>
  </w:num>
  <w:num w:numId="10">
    <w:abstractNumId w:val="16"/>
  </w:num>
  <w:num w:numId="11">
    <w:abstractNumId w:val="0"/>
  </w:num>
  <w:num w:numId="12">
    <w:abstractNumId w:val="19"/>
  </w:num>
  <w:num w:numId="13">
    <w:abstractNumId w:val="22"/>
  </w:num>
  <w:num w:numId="14">
    <w:abstractNumId w:val="24"/>
  </w:num>
  <w:num w:numId="15">
    <w:abstractNumId w:val="17"/>
  </w:num>
  <w:num w:numId="16">
    <w:abstractNumId w:val="4"/>
  </w:num>
  <w:num w:numId="17">
    <w:abstractNumId w:val="21"/>
  </w:num>
  <w:num w:numId="18">
    <w:abstractNumId w:val="5"/>
  </w:num>
  <w:num w:numId="19">
    <w:abstractNumId w:val="13"/>
  </w:num>
  <w:num w:numId="20">
    <w:abstractNumId w:val="11"/>
  </w:num>
  <w:num w:numId="21">
    <w:abstractNumId w:val="2"/>
  </w:num>
  <w:num w:numId="22">
    <w:abstractNumId w:val="1"/>
  </w:num>
  <w:num w:numId="23">
    <w:abstractNumId w:val="14"/>
  </w:num>
  <w:num w:numId="24">
    <w:abstractNumId w:val="8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C1D"/>
    <w:rsid w:val="000022AC"/>
    <w:rsid w:val="00006285"/>
    <w:rsid w:val="000131ED"/>
    <w:rsid w:val="000349CC"/>
    <w:rsid w:val="00037054"/>
    <w:rsid w:val="000576B9"/>
    <w:rsid w:val="0006493D"/>
    <w:rsid w:val="000701E8"/>
    <w:rsid w:val="00082424"/>
    <w:rsid w:val="0009563E"/>
    <w:rsid w:val="000B1F63"/>
    <w:rsid w:val="000B7541"/>
    <w:rsid w:val="000C2ECC"/>
    <w:rsid w:val="000D095B"/>
    <w:rsid w:val="000D3EC4"/>
    <w:rsid w:val="000D4D62"/>
    <w:rsid w:val="000E3246"/>
    <w:rsid w:val="000F1F03"/>
    <w:rsid w:val="0011143A"/>
    <w:rsid w:val="00120F56"/>
    <w:rsid w:val="00135D74"/>
    <w:rsid w:val="00140BB8"/>
    <w:rsid w:val="001676A3"/>
    <w:rsid w:val="00176DE3"/>
    <w:rsid w:val="00181110"/>
    <w:rsid w:val="00185226"/>
    <w:rsid w:val="00192AB1"/>
    <w:rsid w:val="001B01A0"/>
    <w:rsid w:val="001C6C35"/>
    <w:rsid w:val="001D2566"/>
    <w:rsid w:val="001E2CE8"/>
    <w:rsid w:val="001E7371"/>
    <w:rsid w:val="002040EE"/>
    <w:rsid w:val="0020449E"/>
    <w:rsid w:val="00214B53"/>
    <w:rsid w:val="00221D05"/>
    <w:rsid w:val="002375F0"/>
    <w:rsid w:val="00250460"/>
    <w:rsid w:val="00250F47"/>
    <w:rsid w:val="00255AA4"/>
    <w:rsid w:val="00257C10"/>
    <w:rsid w:val="002621F9"/>
    <w:rsid w:val="002672F6"/>
    <w:rsid w:val="00293222"/>
    <w:rsid w:val="00296C8A"/>
    <w:rsid w:val="002A744B"/>
    <w:rsid w:val="002B75CA"/>
    <w:rsid w:val="002C2BC0"/>
    <w:rsid w:val="002D5719"/>
    <w:rsid w:val="002E0806"/>
    <w:rsid w:val="002E41C2"/>
    <w:rsid w:val="002E5776"/>
    <w:rsid w:val="002F0629"/>
    <w:rsid w:val="002F7AC9"/>
    <w:rsid w:val="002F7F4C"/>
    <w:rsid w:val="00302C00"/>
    <w:rsid w:val="00315EEA"/>
    <w:rsid w:val="003264AF"/>
    <w:rsid w:val="00343DDE"/>
    <w:rsid w:val="00371FA0"/>
    <w:rsid w:val="00375615"/>
    <w:rsid w:val="00376A3A"/>
    <w:rsid w:val="003960B5"/>
    <w:rsid w:val="00396634"/>
    <w:rsid w:val="00396964"/>
    <w:rsid w:val="003A28F5"/>
    <w:rsid w:val="003A4191"/>
    <w:rsid w:val="003A5E34"/>
    <w:rsid w:val="003B4A0B"/>
    <w:rsid w:val="003B5306"/>
    <w:rsid w:val="003D0F42"/>
    <w:rsid w:val="003D44A9"/>
    <w:rsid w:val="003D59A2"/>
    <w:rsid w:val="003D5D52"/>
    <w:rsid w:val="003D64B5"/>
    <w:rsid w:val="003E31ED"/>
    <w:rsid w:val="003E3C1E"/>
    <w:rsid w:val="003E791A"/>
    <w:rsid w:val="003F6AD7"/>
    <w:rsid w:val="004007F4"/>
    <w:rsid w:val="00410013"/>
    <w:rsid w:val="004110AB"/>
    <w:rsid w:val="004267A4"/>
    <w:rsid w:val="004372D9"/>
    <w:rsid w:val="00461AB9"/>
    <w:rsid w:val="00470E85"/>
    <w:rsid w:val="00471E5A"/>
    <w:rsid w:val="00474345"/>
    <w:rsid w:val="00477A21"/>
    <w:rsid w:val="004A7996"/>
    <w:rsid w:val="004B7642"/>
    <w:rsid w:val="004C3875"/>
    <w:rsid w:val="004D1A68"/>
    <w:rsid w:val="004D69A8"/>
    <w:rsid w:val="004E3BF4"/>
    <w:rsid w:val="004F1CB6"/>
    <w:rsid w:val="004F269F"/>
    <w:rsid w:val="00513683"/>
    <w:rsid w:val="0051795B"/>
    <w:rsid w:val="00521502"/>
    <w:rsid w:val="0053180A"/>
    <w:rsid w:val="00531C9A"/>
    <w:rsid w:val="0054099E"/>
    <w:rsid w:val="00540D21"/>
    <w:rsid w:val="00543DBE"/>
    <w:rsid w:val="005465A7"/>
    <w:rsid w:val="00555D75"/>
    <w:rsid w:val="00570C0A"/>
    <w:rsid w:val="00575C6C"/>
    <w:rsid w:val="00580221"/>
    <w:rsid w:val="005849F3"/>
    <w:rsid w:val="00584E63"/>
    <w:rsid w:val="005A57AA"/>
    <w:rsid w:val="005C7E9D"/>
    <w:rsid w:val="005D3697"/>
    <w:rsid w:val="005F1C78"/>
    <w:rsid w:val="005F5D6C"/>
    <w:rsid w:val="0060209E"/>
    <w:rsid w:val="006160E1"/>
    <w:rsid w:val="00630AD4"/>
    <w:rsid w:val="00630BAB"/>
    <w:rsid w:val="0063467B"/>
    <w:rsid w:val="0063753E"/>
    <w:rsid w:val="00642999"/>
    <w:rsid w:val="006665F5"/>
    <w:rsid w:val="00673268"/>
    <w:rsid w:val="00673AF0"/>
    <w:rsid w:val="00683F7E"/>
    <w:rsid w:val="006918B2"/>
    <w:rsid w:val="00694ED8"/>
    <w:rsid w:val="006A2D8B"/>
    <w:rsid w:val="006B10AA"/>
    <w:rsid w:val="006B1570"/>
    <w:rsid w:val="006E15F6"/>
    <w:rsid w:val="006E7C26"/>
    <w:rsid w:val="006E7EA0"/>
    <w:rsid w:val="007037A5"/>
    <w:rsid w:val="007067B1"/>
    <w:rsid w:val="00741E67"/>
    <w:rsid w:val="0074512D"/>
    <w:rsid w:val="0074747B"/>
    <w:rsid w:val="0075299E"/>
    <w:rsid w:val="00755DF8"/>
    <w:rsid w:val="00757634"/>
    <w:rsid w:val="0076157F"/>
    <w:rsid w:val="00763BD7"/>
    <w:rsid w:val="00774EFE"/>
    <w:rsid w:val="007757F5"/>
    <w:rsid w:val="007A137B"/>
    <w:rsid w:val="007A44FA"/>
    <w:rsid w:val="007B237F"/>
    <w:rsid w:val="007C52C6"/>
    <w:rsid w:val="007C7D48"/>
    <w:rsid w:val="007E0715"/>
    <w:rsid w:val="007F1691"/>
    <w:rsid w:val="007F6E6F"/>
    <w:rsid w:val="00810116"/>
    <w:rsid w:val="00812DBF"/>
    <w:rsid w:val="008170AE"/>
    <w:rsid w:val="00824FB6"/>
    <w:rsid w:val="0086687A"/>
    <w:rsid w:val="008706EA"/>
    <w:rsid w:val="00882458"/>
    <w:rsid w:val="00886B20"/>
    <w:rsid w:val="00893078"/>
    <w:rsid w:val="008A227D"/>
    <w:rsid w:val="008A5C32"/>
    <w:rsid w:val="008B1B14"/>
    <w:rsid w:val="008B2B2D"/>
    <w:rsid w:val="008B44B0"/>
    <w:rsid w:val="008D3E84"/>
    <w:rsid w:val="008E3FF3"/>
    <w:rsid w:val="008E4908"/>
    <w:rsid w:val="008E6DAA"/>
    <w:rsid w:val="008F1FEC"/>
    <w:rsid w:val="008F4463"/>
    <w:rsid w:val="009072FB"/>
    <w:rsid w:val="00914D2D"/>
    <w:rsid w:val="00915248"/>
    <w:rsid w:val="00922A5E"/>
    <w:rsid w:val="00932DC4"/>
    <w:rsid w:val="00937B89"/>
    <w:rsid w:val="0094480E"/>
    <w:rsid w:val="00967FAC"/>
    <w:rsid w:val="009766DA"/>
    <w:rsid w:val="00976AFE"/>
    <w:rsid w:val="00982992"/>
    <w:rsid w:val="0098691B"/>
    <w:rsid w:val="00987699"/>
    <w:rsid w:val="00990083"/>
    <w:rsid w:val="009A4081"/>
    <w:rsid w:val="009B5B53"/>
    <w:rsid w:val="009B6552"/>
    <w:rsid w:val="009E40A1"/>
    <w:rsid w:val="009E46CD"/>
    <w:rsid w:val="009E77BC"/>
    <w:rsid w:val="00A04117"/>
    <w:rsid w:val="00A0461C"/>
    <w:rsid w:val="00A062A5"/>
    <w:rsid w:val="00A32A5F"/>
    <w:rsid w:val="00A35C0E"/>
    <w:rsid w:val="00A43CCE"/>
    <w:rsid w:val="00A50BCB"/>
    <w:rsid w:val="00A56158"/>
    <w:rsid w:val="00A562CF"/>
    <w:rsid w:val="00A66BA8"/>
    <w:rsid w:val="00A72D04"/>
    <w:rsid w:val="00A73D32"/>
    <w:rsid w:val="00A83C2C"/>
    <w:rsid w:val="00A965C5"/>
    <w:rsid w:val="00AA1915"/>
    <w:rsid w:val="00AA365F"/>
    <w:rsid w:val="00AB021A"/>
    <w:rsid w:val="00AB13BB"/>
    <w:rsid w:val="00AD23DE"/>
    <w:rsid w:val="00AD3914"/>
    <w:rsid w:val="00AE3059"/>
    <w:rsid w:val="00AE4AC4"/>
    <w:rsid w:val="00AE4B39"/>
    <w:rsid w:val="00AF2300"/>
    <w:rsid w:val="00AF24D7"/>
    <w:rsid w:val="00B00CBE"/>
    <w:rsid w:val="00B01032"/>
    <w:rsid w:val="00B03079"/>
    <w:rsid w:val="00B16622"/>
    <w:rsid w:val="00B17A95"/>
    <w:rsid w:val="00B22422"/>
    <w:rsid w:val="00B518DA"/>
    <w:rsid w:val="00B555A1"/>
    <w:rsid w:val="00B67267"/>
    <w:rsid w:val="00B8686A"/>
    <w:rsid w:val="00BA4088"/>
    <w:rsid w:val="00BA56F6"/>
    <w:rsid w:val="00BB7957"/>
    <w:rsid w:val="00BC0E1E"/>
    <w:rsid w:val="00BC219B"/>
    <w:rsid w:val="00BD7994"/>
    <w:rsid w:val="00BE44C9"/>
    <w:rsid w:val="00BE4821"/>
    <w:rsid w:val="00BE63D3"/>
    <w:rsid w:val="00BE6F17"/>
    <w:rsid w:val="00BF7F2A"/>
    <w:rsid w:val="00C04FA9"/>
    <w:rsid w:val="00C112FC"/>
    <w:rsid w:val="00C11A5C"/>
    <w:rsid w:val="00C234D3"/>
    <w:rsid w:val="00C24D43"/>
    <w:rsid w:val="00C35DCA"/>
    <w:rsid w:val="00C40AD2"/>
    <w:rsid w:val="00C415E8"/>
    <w:rsid w:val="00C522A8"/>
    <w:rsid w:val="00C55586"/>
    <w:rsid w:val="00C61285"/>
    <w:rsid w:val="00CB07BD"/>
    <w:rsid w:val="00CD599B"/>
    <w:rsid w:val="00CF30BB"/>
    <w:rsid w:val="00CF41F3"/>
    <w:rsid w:val="00D02A41"/>
    <w:rsid w:val="00D0380C"/>
    <w:rsid w:val="00D06289"/>
    <w:rsid w:val="00D06EDA"/>
    <w:rsid w:val="00D13C3B"/>
    <w:rsid w:val="00D47012"/>
    <w:rsid w:val="00D555DF"/>
    <w:rsid w:val="00D71F79"/>
    <w:rsid w:val="00D80FB6"/>
    <w:rsid w:val="00D83ACA"/>
    <w:rsid w:val="00D84D7F"/>
    <w:rsid w:val="00D86ACD"/>
    <w:rsid w:val="00D93B8A"/>
    <w:rsid w:val="00DA1DB1"/>
    <w:rsid w:val="00DC016A"/>
    <w:rsid w:val="00DC268A"/>
    <w:rsid w:val="00DE4DDE"/>
    <w:rsid w:val="00DE5BDB"/>
    <w:rsid w:val="00DF3C1D"/>
    <w:rsid w:val="00E007FC"/>
    <w:rsid w:val="00E010D0"/>
    <w:rsid w:val="00E26385"/>
    <w:rsid w:val="00E2756C"/>
    <w:rsid w:val="00E27A3B"/>
    <w:rsid w:val="00E326CD"/>
    <w:rsid w:val="00E35661"/>
    <w:rsid w:val="00E4455D"/>
    <w:rsid w:val="00E5154A"/>
    <w:rsid w:val="00E51D94"/>
    <w:rsid w:val="00E6728A"/>
    <w:rsid w:val="00E80FDB"/>
    <w:rsid w:val="00E85EAE"/>
    <w:rsid w:val="00E912F5"/>
    <w:rsid w:val="00EB0911"/>
    <w:rsid w:val="00EB1F2E"/>
    <w:rsid w:val="00EB4387"/>
    <w:rsid w:val="00ED0235"/>
    <w:rsid w:val="00ED0596"/>
    <w:rsid w:val="00ED3A80"/>
    <w:rsid w:val="00EF1499"/>
    <w:rsid w:val="00EF5047"/>
    <w:rsid w:val="00F26313"/>
    <w:rsid w:val="00F32C72"/>
    <w:rsid w:val="00F40751"/>
    <w:rsid w:val="00F47DBF"/>
    <w:rsid w:val="00F50F1B"/>
    <w:rsid w:val="00F5211C"/>
    <w:rsid w:val="00F5653E"/>
    <w:rsid w:val="00F61D37"/>
    <w:rsid w:val="00F85AED"/>
    <w:rsid w:val="00F92038"/>
    <w:rsid w:val="00F92C3C"/>
    <w:rsid w:val="00FA08DF"/>
    <w:rsid w:val="00FA330D"/>
    <w:rsid w:val="00FA370F"/>
    <w:rsid w:val="00FA3C88"/>
    <w:rsid w:val="00FC1427"/>
    <w:rsid w:val="00FD12B7"/>
    <w:rsid w:val="00FE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9A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315E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15EEA"/>
  </w:style>
  <w:style w:type="paragraph" w:styleId="Footer">
    <w:name w:val="footer"/>
    <w:basedOn w:val="Normal"/>
    <w:link w:val="FooterChar"/>
    <w:uiPriority w:val="99"/>
    <w:rsid w:val="00315E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15EEA"/>
  </w:style>
  <w:style w:type="paragraph" w:styleId="ListParagraph">
    <w:name w:val="List Paragraph"/>
    <w:basedOn w:val="Normal"/>
    <w:uiPriority w:val="99"/>
    <w:qFormat/>
    <w:rsid w:val="00D83ACA"/>
    <w:pPr>
      <w:ind w:left="720"/>
    </w:pPr>
  </w:style>
  <w:style w:type="table" w:styleId="TableGrid">
    <w:name w:val="Table Grid"/>
    <w:basedOn w:val="TableNormal"/>
    <w:uiPriority w:val="99"/>
    <w:rsid w:val="00BA408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D06289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120F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20F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20F56"/>
    <w:rPr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20F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20F56"/>
    <w:rPr>
      <w:b/>
      <w:bCs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20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0F56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05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700</Words>
  <Characters>3992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zaza</dc:creator>
  <cp:keywords/>
  <dc:description/>
  <cp:lastModifiedBy>ssakhelashvili</cp:lastModifiedBy>
  <cp:revision>4</cp:revision>
  <cp:lastPrinted>2015-03-31T07:53:00Z</cp:lastPrinted>
  <dcterms:created xsi:type="dcterms:W3CDTF">2015-03-31T07:36:00Z</dcterms:created>
  <dcterms:modified xsi:type="dcterms:W3CDTF">2015-03-31T13:04:00Z</dcterms:modified>
</cp:coreProperties>
</file>