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91" w:rsidRDefault="00C72D91" w:rsidP="004C0566">
      <w:pPr>
        <w:pStyle w:val="NoSpacing"/>
        <w:jc w:val="right"/>
      </w:pPr>
      <w:r>
        <w:rPr>
          <w:rFonts w:ascii="Sylfaen" w:hAnsi="Sylfaen" w:cs="Sylfaen"/>
          <w:b/>
          <w:bCs/>
          <w:lang w:val="ka-GE" w:eastAsia="ru-RU"/>
        </w:rPr>
        <w:t xml:space="preserve">   დანართი </w:t>
      </w:r>
      <w:r>
        <w:rPr>
          <w:rFonts w:ascii="Sylfaen" w:hAnsi="Sylfaen" w:cs="Sylfaen"/>
          <w:b/>
          <w:bCs/>
          <w:lang w:val="ru-RU" w:eastAsia="ru-RU"/>
        </w:rPr>
        <w:t>№</w:t>
      </w:r>
      <w:r>
        <w:rPr>
          <w:rFonts w:ascii="Sylfaen" w:hAnsi="Sylfaen" w:cs="Sylfaen"/>
          <w:b/>
          <w:bCs/>
          <w:lang w:val="ka-GE" w:eastAsia="ru-RU"/>
        </w:rPr>
        <w:t>7</w:t>
      </w:r>
      <w:r>
        <w:rPr>
          <w:rFonts w:ascii="Sylfaen" w:hAnsi="Sylfaen" w:cs="Sylfaen"/>
          <w:b/>
          <w:bCs/>
          <w:vertAlign w:val="superscript"/>
          <w:lang w:val="ka-GE" w:eastAsia="ru-RU"/>
        </w:rPr>
        <w:t>1</w:t>
      </w:r>
    </w:p>
    <w:p w:rsidR="00C72D91" w:rsidRDefault="00C72D91" w:rsidP="004C0566">
      <w:pPr>
        <w:pStyle w:val="NoSpacing"/>
        <w:ind w:left="2160"/>
        <w:jc w:val="both"/>
        <w:rPr>
          <w:sz w:val="18"/>
          <w:szCs w:val="18"/>
          <w:lang w:val="ka-GE"/>
        </w:rPr>
      </w:pPr>
      <w:r>
        <w:rPr>
          <w:sz w:val="18"/>
          <w:szCs w:val="18"/>
          <w:lang w:val="ka-GE"/>
        </w:rPr>
        <w:t xml:space="preserve">                                                                                              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სამინისტროს მმართველობის სფეროში მოქმედი  საჯარო სამართლის იურიდიული პირის - საგანგებო სიტუაციების მართვის სააგენტოს  (დეპარტამენტი)  მოსამსახურეთა (პოლიციელთა) ფორმის ტანსაცმელი და ატრიბუტიკა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right"/>
        <w:rPr>
          <w:rFonts w:ascii="Sylfaen" w:hAnsi="Sylfaen" w:cs="Sylfaen"/>
        </w:rPr>
      </w:pPr>
      <w:r>
        <w:rPr>
          <w:rFonts w:ascii="Sylfaen" w:hAnsi="Sylfaen" w:cs="Sylfaen"/>
        </w:rPr>
        <w:t xml:space="preserve">  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" o:spid="_x0000_s1026" type="#_x0000_t75" style="position:absolute;left:0;text-align:left;margin-left:146.3pt;margin-top:0;width:135.95pt;height:182.8pt;z-index:251659264;visibility:visible">
            <v:imagedata r:id="rId6" o:title=""/>
            <w10:wrap type="square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პლანშეტი 1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ზაფხულის სააღლუმო ფორმა</w:t>
      </w:r>
      <w:r>
        <w:rPr>
          <w:rFonts w:ascii="Sylfaen" w:hAnsi="Sylfaen" w:cs="Sylfaen"/>
        </w:rPr>
        <w:t xml:space="preserve"> – მუქი ლურჯი ფერის შარვალი; მუქი ლურჯი წინაფრიანი ქუდი; გრძელსახელოებიანი თეთრი პერანგი; შავი ჰალსტუხი; აქსელბანდი.  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ზაფხულის გამოსასვლელი ფორმა</w:t>
      </w:r>
      <w:r>
        <w:rPr>
          <w:rFonts w:ascii="Sylfaen" w:hAnsi="Sylfaen" w:cs="Sylfaen"/>
        </w:rPr>
        <w:t xml:space="preserve"> – მუქი ლურჯი ფერის შარვალი; მუქი ლურჯი წინაფრიანი ქუდი; მოკლესახელოებიანი პირისფერი პერანგი გახსნილი საყელოთი; თეთრი მაისური;წოდების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Pr="00267E5E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Pr="00267E5E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</w:pPr>
      <w:r>
        <w:rPr>
          <w:noProof/>
          <w:lang w:val="en-US" w:eastAsia="en-US"/>
        </w:rPr>
        <w:pict>
          <v:shape id="2" o:spid="_x0000_s1027" type="#_x0000_t75" style="position:absolute;left:0;text-align:left;margin-left:140.6pt;margin-top:12.95pt;width:128.85pt;height:179.9pt;z-index:251660288;visibility:visible">
            <v:imagedata r:id="rId7" o:title=""/>
            <w10:wrap type="square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პლანშეტი 2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საგაზაფხულო-საშემოდგომო სააღლუმო ფორმა</w:t>
      </w:r>
      <w:r>
        <w:rPr>
          <w:rFonts w:ascii="Sylfaen" w:hAnsi="Sylfaen" w:cs="Sylfaen"/>
        </w:rPr>
        <w:t xml:space="preserve"> – მუქი ლურჯი ფერის შარვალი; მუქი ლურჯი პიჯაკი (ფრენჩი);  მუქი ლურჯი წინაფრიანი ქუდი; თეთრი პერანგი: შავი ჰალსტუხი; აქსელბანდი. 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საგაზაფხულო-საშემოდგომო გამოსასვლელი ფორმა</w:t>
      </w:r>
      <w:r>
        <w:rPr>
          <w:rFonts w:ascii="Sylfaen" w:hAnsi="Sylfaen" w:cs="Sylfaen"/>
        </w:rPr>
        <w:t xml:space="preserve"> – მუქი ლურჯი ფერის შარვალი; მუქი ლურჯი პიჯაკი (ფრენჩი);  მუქი ლურჯი წინაფრიანი ქუდი; პირისფერი პერანგი; შავი ჰალსტუხი. 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  <w:bookmarkStart w:id="0" w:name="_GoBack"/>
      <w:bookmarkEnd w:id="0"/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Pr="00267E5E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</w:pPr>
      <w:r>
        <w:rPr>
          <w:noProof/>
          <w:lang w:val="en-US" w:eastAsia="en-US"/>
        </w:rPr>
        <w:pict>
          <v:shape id="3" o:spid="_x0000_s1028" type="#_x0000_t75" style="position:absolute;left:0;text-align:left;margin-left:172.25pt;margin-top:0;width:105pt;height:140.65pt;z-index:251655168;visibility:visible">
            <v:imagedata r:id="rId8" o:title=""/>
            <w10:wrap type="square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პლანშეტი 3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ზაფხულის სააღლუმო ფორმა</w:t>
      </w:r>
      <w:r>
        <w:rPr>
          <w:rFonts w:ascii="Sylfaen" w:hAnsi="Sylfaen" w:cs="Sylfaen"/>
        </w:rPr>
        <w:t xml:space="preserve"> – მუქი ლურჯი ფერის შავი ფერის ქვედა კაბა; მუქი ლურჯი კეპი: მოკლესახელოებიანი თეთრი პერანგი; შავი ჰალსტუხი; აქსელბანდი. 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ზაფხულის გამოსასვლელი ფორმა</w:t>
      </w:r>
      <w:r>
        <w:rPr>
          <w:rFonts w:ascii="Sylfaen" w:hAnsi="Sylfaen" w:cs="Sylfaen"/>
        </w:rPr>
        <w:t xml:space="preserve"> – მუქი ლურჯი ფერის ქვედა კაბა; მუქი ლურჯი კეპი: მოკლესახელოებიანი პირისფერი პერანგი გახსნილი საყელოთი; თეთრი მაისური; 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</w:pPr>
      <w:r>
        <w:rPr>
          <w:noProof/>
          <w:lang w:val="en-US" w:eastAsia="en-US"/>
        </w:rPr>
        <w:pict>
          <v:shape id="4" o:spid="_x0000_s1029" type="#_x0000_t75" style="position:absolute;left:0;text-align:left;margin-left:162.9pt;margin-top:0;width:145.9pt;height:179.75pt;z-index:251656192;visibility:visible">
            <v:imagedata r:id="rId9" o:title=""/>
            <w10:wrap type="square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პლანშეტი 4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საგაზაფხულო-საშემოდგომო სააღლუმო ფორმა</w:t>
      </w:r>
      <w:r>
        <w:rPr>
          <w:rFonts w:ascii="Sylfaen" w:hAnsi="Sylfaen" w:cs="Sylfaen"/>
        </w:rPr>
        <w:t xml:space="preserve"> – მუქი ლურჯი ფერის ქვედა კაბა; მუქი ლურჯი პიჯაკი (ფრენჩი);  მუქი ლურჯი კეპი; თეთრი პერანგი: შავი ჰალსტუხი; აქსელბანდი.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720"/>
        <w:jc w:val="both"/>
      </w:pPr>
      <w:r>
        <w:rPr>
          <w:rFonts w:ascii="Sylfaen" w:hAnsi="Sylfaen" w:cs="Sylfaen"/>
          <w:b/>
          <w:bCs/>
        </w:rPr>
        <w:t>საგაზაფხულო-საშემოდგომო გამოსასვლელი ფორმა</w:t>
      </w:r>
      <w:r>
        <w:rPr>
          <w:rFonts w:ascii="Sylfaen" w:hAnsi="Sylfaen" w:cs="Sylfaen"/>
        </w:rPr>
        <w:t xml:space="preserve"> – მუქი ლურჯი ფერის ქვედა კაბა; მუქი ლურჯი კეპი: პირისფერი პერანგი: შავი ჰალსტუხი. წოდების შესაბამისი ატრიბუტიკა და ფურნიტურა.  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</w:pPr>
      <w:r>
        <w:rPr>
          <w:noProof/>
          <w:lang w:val="en-US" w:eastAsia="en-US"/>
        </w:rPr>
        <w:pict>
          <v:shape id="5" o:spid="_x0000_s1030" type="#_x0000_t75" style="position:absolute;left:0;text-align:left;margin-left:139.4pt;margin-top:.35pt;width:189.15pt;height:176.85pt;z-index:251657216;visibility:visible">
            <v:imagedata r:id="rId10" o:title="" cropbottom="22981f" cropright="8250f"/>
            <w10:wrap type="square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</w:pPr>
      <w:r>
        <w:rPr>
          <w:noProof/>
          <w:lang w:val="en-US" w:eastAsia="en-US"/>
        </w:rPr>
        <w:pict>
          <v:shape id="6" o:spid="_x0000_s1031" type="#_x0000_t75" style="position:absolute;left:0;text-align:left;margin-left:163pt;margin-top:11.7pt;width:140.45pt;height:152.3pt;z-index:251658240;visibility:visible" wrapcoords="-116 0 -116 21494 21600 21494 21600 0 -116 0">
            <v:imagedata r:id="rId11" o:title=""/>
            <w10:wrap type="through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  <w:lang w:val="ru-RU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</w:pPr>
      <w:r>
        <w:rPr>
          <w:rFonts w:ascii="Sylfaen" w:hAnsi="Sylfaen" w:cs="Sylfaen"/>
          <w:b/>
          <w:bCs/>
        </w:rPr>
        <w:t>სამკლავური ემბლემა</w:t>
      </w:r>
      <w:r>
        <w:rPr>
          <w:rFonts w:ascii="Sylfaen" w:hAnsi="Sylfaen" w:cs="Sylfaen"/>
        </w:rPr>
        <w:t xml:space="preserve"> – სტილიზებული შავი ფარი გარშემოკრული ოქროსფერი (ყვითელი) კანტით; ფარის შავ ველზე გამოსახულია შსს სსიპ – საგანგებო სიტუაციების მართვის სააგენტოს სტილიზებული ემბლემა. შევრონის კომპოზიციის ზედა ნაწილში არის ოქროსფერი (ყვითელი) წარწერა ქართულ ენაზე: „საქართველო“.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</w:pPr>
      <w:r w:rsidRPr="00F3192A">
        <w:rPr>
          <w:noProof/>
          <w:lang w:val="en-US" w:eastAsia="en-US"/>
        </w:rPr>
        <w:pict>
          <v:shape id="7" o:spid="_x0000_i1025" type="#_x0000_t75" style="width:93.6pt;height:76.8pt;visibility:visible">
            <v:imagedata r:id="rId12" o:title="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</w:pPr>
      <w:r w:rsidRPr="00F3192A">
        <w:rPr>
          <w:noProof/>
          <w:lang w:val="en-US" w:eastAsia="en-US"/>
        </w:rPr>
        <w:pict>
          <v:shape id="8" o:spid="_x0000_i1026" type="#_x0000_t75" style="width:175.8pt;height:117pt;visibility:visible">
            <v:imagedata r:id="rId13" o:title=""/>
          </v:shape>
        </w:pic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810"/>
        <w:jc w:val="both"/>
      </w:pPr>
      <w:r>
        <w:rPr>
          <w:rFonts w:ascii="Sylfaen" w:hAnsi="Sylfaen" w:cs="Sylfaen"/>
          <w:b/>
          <w:bCs/>
        </w:rPr>
        <w:t>1. ემბლემა</w:t>
      </w:r>
      <w:r>
        <w:rPr>
          <w:rFonts w:ascii="Sylfaen" w:hAnsi="Sylfaen" w:cs="Sylfaen"/>
        </w:rPr>
        <w:t xml:space="preserve"> – მრგვალ ჰერალდიკურ ფარზე – მაშველთა საერთაშორისო სიმბოლოზე, ორანჟზე ლურჯი სამკუთხედი; გამოსახულია საქართველოს შინაგან საქმეთა სამინისტროს ემბლემა. ფარს გარს აკრავს ლურჯი ოქროსკანტებიანი არშია ოქროსფერი წარწერებით – </w:t>
      </w:r>
      <w:r w:rsidRPr="00C05AC2">
        <w:rPr>
          <w:rFonts w:ascii="Sylfaen" w:hAnsi="Sylfaen" w:cs="Sylfaen"/>
        </w:rPr>
        <w:t>„</w:t>
      </w:r>
      <w:r>
        <w:rPr>
          <w:rFonts w:ascii="Sylfaen" w:hAnsi="Sylfaen" w:cs="Sylfaen"/>
        </w:rPr>
        <w:t xml:space="preserve">სსიპ </w:t>
      </w:r>
      <w:r w:rsidRPr="00C05AC2">
        <w:rPr>
          <w:rFonts w:ascii="Sylfaen" w:hAnsi="Sylfaen" w:cs="Sylfaen"/>
        </w:rPr>
        <w:t>საგანგებო სიტუაცი</w:t>
      </w:r>
      <w:r>
        <w:rPr>
          <w:rFonts w:ascii="Sylfaen" w:hAnsi="Sylfaen" w:cs="Sylfaen"/>
        </w:rPr>
        <w:t>ების</w:t>
      </w:r>
      <w:r w:rsidRPr="00C05AC2">
        <w:rPr>
          <w:rFonts w:ascii="Sylfaen" w:hAnsi="Sylfaen" w:cs="Sylfaen"/>
        </w:rPr>
        <w:t xml:space="preserve"> მართვის </w:t>
      </w:r>
      <w:r>
        <w:rPr>
          <w:rFonts w:ascii="Sylfaen" w:hAnsi="Sylfaen" w:cs="Sylfaen"/>
        </w:rPr>
        <w:t>სააგენტო</w:t>
      </w:r>
      <w:r w:rsidRPr="00C05AC2">
        <w:rPr>
          <w:rFonts w:ascii="Sylfaen" w:hAnsi="Sylfaen" w:cs="Sylfaen"/>
        </w:rPr>
        <w:t>“; „შსს“, რომლებიც ერთმანეთისგან გამოიყოფა ორი ოქროსფერი ჰერალდიკური ჯვრით.</w:t>
      </w: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810"/>
        <w:jc w:val="both"/>
        <w:rPr>
          <w:rFonts w:ascii="Sylfaen" w:hAnsi="Sylfaen" w:cs="Sylfaen"/>
          <w:b/>
          <w:bCs/>
        </w:rPr>
      </w:pPr>
    </w:p>
    <w:p w:rsidR="00C72D91" w:rsidRDefault="00C72D91" w:rsidP="004C0566">
      <w:pPr>
        <w:pStyle w:val="Standar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firstLine="810"/>
        <w:jc w:val="both"/>
      </w:pPr>
      <w:r>
        <w:rPr>
          <w:rFonts w:ascii="Sylfaen" w:hAnsi="Sylfaen" w:cs="Sylfaen"/>
          <w:b/>
          <w:bCs/>
        </w:rPr>
        <w:t>2. დროშა</w:t>
      </w:r>
      <w:r>
        <w:rPr>
          <w:rFonts w:ascii="Sylfaen" w:hAnsi="Sylfaen" w:cs="Sylfaen"/>
        </w:rPr>
        <w:t xml:space="preserve"> – წარმოადგენს ოთხკუთხა  ლაჟვარდისფერ (ლურჯი) მატერიას, პროპორციით – 2/3. დროშის კანტონში ზედა მარჯვენა კუთხეში, თეთრ კვადრატზე გამოსახულია მეწამული ჰერალდიკური ჯვარი – წმ. გიორგის სიმბოლო, მარცხენა ნაწილში – სააგენტოს ემბლემა.</w:t>
      </w:r>
    </w:p>
    <w:p w:rsidR="00C72D91" w:rsidRDefault="00C72D91" w:rsidP="004C0566">
      <w:pPr>
        <w:pStyle w:val="Standard"/>
        <w:jc w:val="both"/>
        <w:rPr>
          <w:rFonts w:ascii="Sylfaen" w:hAnsi="Sylfaen" w:cs="Sylfaen"/>
        </w:rPr>
      </w:pPr>
    </w:p>
    <w:p w:rsidR="00C72D91" w:rsidRDefault="00C72D91" w:rsidP="004C0566">
      <w:pPr>
        <w:pStyle w:val="Standard"/>
      </w:pPr>
    </w:p>
    <w:p w:rsidR="00C72D91" w:rsidRDefault="00C72D91" w:rsidP="004C0566">
      <w:pPr>
        <w:rPr>
          <w:rFonts w:cs="Times New Roman"/>
        </w:rPr>
      </w:pPr>
    </w:p>
    <w:p w:rsidR="00C72D91" w:rsidRDefault="00C72D91">
      <w:pPr>
        <w:rPr>
          <w:rFonts w:cs="Times New Roman"/>
        </w:rPr>
      </w:pPr>
    </w:p>
    <w:sectPr w:rsidR="00C72D91" w:rsidSect="00267E5E">
      <w:footerReference w:type="default" r:id="rId14"/>
      <w:pgSz w:w="11907" w:h="16839" w:code="9"/>
      <w:pgMar w:top="1260" w:right="900" w:bottom="777" w:left="144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D91" w:rsidRDefault="00C72D9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C72D91" w:rsidRDefault="00C72D9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D91" w:rsidRDefault="00C72D91">
    <w:pPr>
      <w:pStyle w:val="Footer"/>
    </w:pPr>
    <w:fldSimple w:instr=" PAGE ">
      <w:r>
        <w:rPr>
          <w:noProof/>
        </w:rPr>
        <w:t>5</w:t>
      </w:r>
    </w:fldSimple>
  </w:p>
  <w:p w:rsidR="00C72D91" w:rsidRDefault="00C72D9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D91" w:rsidRDefault="00C72D9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C72D91" w:rsidRDefault="00C72D9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1802"/>
    <w:rsid w:val="00091802"/>
    <w:rsid w:val="00097EE3"/>
    <w:rsid w:val="000C1DFA"/>
    <w:rsid w:val="00240A32"/>
    <w:rsid w:val="00267E5E"/>
    <w:rsid w:val="002D740D"/>
    <w:rsid w:val="003F4D65"/>
    <w:rsid w:val="004C0566"/>
    <w:rsid w:val="006B5EFB"/>
    <w:rsid w:val="00745EE0"/>
    <w:rsid w:val="008253DD"/>
    <w:rsid w:val="00C05AC2"/>
    <w:rsid w:val="00C6120F"/>
    <w:rsid w:val="00C72D91"/>
    <w:rsid w:val="00C9692F"/>
    <w:rsid w:val="00D245F7"/>
    <w:rsid w:val="00E524CC"/>
    <w:rsid w:val="00F31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566"/>
    <w:pPr>
      <w:widowControl w:val="0"/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4C0566"/>
    <w:pPr>
      <w:suppressAutoHyphens/>
      <w:autoSpaceDN w:val="0"/>
      <w:textAlignment w:val="baseline"/>
    </w:pPr>
    <w:rPr>
      <w:rFonts w:cs="Calibri"/>
      <w:kern w:val="3"/>
      <w:sz w:val="24"/>
      <w:szCs w:val="24"/>
      <w:lang w:val="ka-GE" w:eastAsia="ru-RU"/>
    </w:rPr>
  </w:style>
  <w:style w:type="paragraph" w:styleId="Footer">
    <w:name w:val="footer"/>
    <w:basedOn w:val="Standard"/>
    <w:link w:val="FooterChar"/>
    <w:uiPriority w:val="99"/>
    <w:rsid w:val="004C0566"/>
    <w:pPr>
      <w:suppressLineNumbers/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C0566"/>
    <w:rPr>
      <w:rFonts w:ascii="Times New Roman" w:hAnsi="Times New Roman" w:cs="Times New Roman"/>
      <w:kern w:val="3"/>
      <w:sz w:val="24"/>
      <w:szCs w:val="24"/>
      <w:lang w:val="ka-GE" w:eastAsia="ru-RU"/>
    </w:rPr>
  </w:style>
  <w:style w:type="paragraph" w:styleId="NoSpacing">
    <w:name w:val="No Spacing"/>
    <w:uiPriority w:val="99"/>
    <w:qFormat/>
    <w:rsid w:val="004C0566"/>
    <w:pPr>
      <w:widowControl w:val="0"/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C0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0566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445</Words>
  <Characters>2539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MIA-User</dc:creator>
  <cp:keywords/>
  <dc:description/>
  <cp:lastModifiedBy>tphailodze</cp:lastModifiedBy>
  <cp:revision>4</cp:revision>
  <cp:lastPrinted>2015-03-24T07:30:00Z</cp:lastPrinted>
  <dcterms:created xsi:type="dcterms:W3CDTF">2015-03-24T07:31:00Z</dcterms:created>
  <dcterms:modified xsi:type="dcterms:W3CDTF">2015-03-24T09:38:00Z</dcterms:modified>
</cp:coreProperties>
</file>