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4DD" w:rsidRPr="008951CE" w:rsidRDefault="00DC04DD" w:rsidP="008951CE">
      <w:pPr>
        <w:pStyle w:val="mimgebixml"/>
        <w:rPr>
          <w:lang w:val="ka-GE"/>
        </w:rPr>
      </w:pPr>
      <w:r w:rsidRPr="008951CE">
        <w:rPr>
          <w:lang w:val="ka-GE"/>
        </w:rPr>
        <w:t>საქართველოს მთავრობ</w:t>
      </w:r>
      <w:r>
        <w:rPr>
          <w:lang w:val="ka-GE"/>
        </w:rPr>
        <w:t>ი</w:t>
      </w:r>
      <w:r w:rsidRPr="008951CE">
        <w:rPr>
          <w:lang w:val="ka-GE"/>
        </w:rPr>
        <w:t xml:space="preserve">ს </w:t>
      </w:r>
    </w:p>
    <w:p w:rsidR="00DC04DD" w:rsidRPr="008951CE" w:rsidRDefault="00DC04DD" w:rsidP="008951CE">
      <w:pPr>
        <w:pStyle w:val="saxexml"/>
        <w:rPr>
          <w:lang w:val="ka-GE"/>
        </w:rPr>
      </w:pPr>
      <w:r w:rsidRPr="008951CE">
        <w:rPr>
          <w:lang w:val="ka-GE"/>
        </w:rPr>
        <w:t>განკარგულება №284</w:t>
      </w:r>
    </w:p>
    <w:p w:rsidR="00DC04DD" w:rsidRPr="008951CE" w:rsidRDefault="00DC04DD" w:rsidP="008951CE">
      <w:pPr>
        <w:pStyle w:val="tarigixml"/>
        <w:rPr>
          <w:lang w:val="ka-GE"/>
        </w:rPr>
      </w:pPr>
      <w:r w:rsidRPr="008951CE">
        <w:rPr>
          <w:lang w:val="ka-GE"/>
        </w:rPr>
        <w:t>2015 წლის 19 თებერვალი</w:t>
      </w:r>
    </w:p>
    <w:p w:rsidR="00DC04DD" w:rsidRPr="008951CE" w:rsidRDefault="00DC04DD" w:rsidP="008951CE">
      <w:pPr>
        <w:pStyle w:val="adgilixml"/>
        <w:rPr>
          <w:lang w:val="ka-GE"/>
        </w:rPr>
      </w:pPr>
      <w:r w:rsidRPr="008951CE">
        <w:rPr>
          <w:lang w:val="ka-GE"/>
        </w:rPr>
        <w:t>ქ. თბილისი</w:t>
      </w:r>
    </w:p>
    <w:p w:rsidR="00DC04DD" w:rsidRPr="008951CE" w:rsidRDefault="00DC04DD" w:rsidP="008951CE">
      <w:pPr>
        <w:pStyle w:val="sataurixml"/>
        <w:rPr>
          <w:lang w:val="ka-GE"/>
        </w:rPr>
      </w:pPr>
      <w:r w:rsidRPr="008951CE">
        <w:rPr>
          <w:lang w:val="ka-GE"/>
        </w:rPr>
        <w:t>„2015-2016 წელს ფიჭური სატელეფონო მომსახურების სახელმწიფო შესყიდვის კონსოლიდირებული ტენდერის საშუალებით განხორციელების თაობაზე“ საქართველოს მთავრობის 2014 წლის 3 დეკემბრის №2175 განკარგულებაში ცვლილების შეტანის თაობაზე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lang w:val="ka-GE"/>
        </w:rPr>
        <w:t>საქართველოს ზოგადი ადმინისტრაციული კოდექსის 63-ე მუხლის შესაბამისად, „2015-2016 წელს ფიჭური სატელეფონო მომსახურების სახელმწიფო შესყიდვის კონსოლიდირებული ტენდერის საშუალებით განხორციელების თაობაზე“</w:t>
      </w:r>
      <w:r w:rsidRPr="008951CE">
        <w:rPr>
          <w:b/>
          <w:bCs/>
          <w:lang w:val="ka-GE"/>
        </w:rPr>
        <w:t xml:space="preserve"> </w:t>
      </w:r>
      <w:r w:rsidRPr="008951CE">
        <w:rPr>
          <w:lang w:val="ka-GE"/>
        </w:rPr>
        <w:t>საქართველოს მთავრობის 2014 წლის 3 დეკემბრის №2175 განკარგულებაში შეტანილ იქნეს ცვლილება და განკარგულების დანართის: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lang w:val="ka-GE"/>
        </w:rPr>
        <w:t>1.  მე-2 პუნქტი ჩამოყალიბდეს შემდეგი რედაქციით: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„</w:t>
      </w:r>
      <w:r w:rsidRPr="008951CE">
        <w:rPr>
          <w:lang w:val="ka-GE"/>
        </w:rPr>
        <w:t>2. სატენდერო კომისიის შემადგენლობაში შედიან: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ილია ბეგიაშვილი</w:t>
      </w:r>
      <w:r w:rsidRPr="008951CE">
        <w:rPr>
          <w:lang w:val="ka-GE"/>
        </w:rPr>
        <w:t xml:space="preserve"> – საქართველოს მთავრობის ადმინისტრაციის ადმინისტრაციული მართვის დეპარტამენტის უფროსი, სატენდერო კომისიის თავმჯდომარე;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ლევან რაზმაძე</w:t>
      </w:r>
      <w:r w:rsidRPr="008951CE">
        <w:rPr>
          <w:lang w:val="ka-GE"/>
        </w:rPr>
        <w:t xml:space="preserve"> – სსიპ – სახელმწიფო შესყიდვების სააგენტოს თავმჯდომარე,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გიორგი ბარაბაძე</w:t>
      </w:r>
      <w:r w:rsidRPr="008951CE">
        <w:rPr>
          <w:lang w:val="ka-GE"/>
        </w:rPr>
        <w:t xml:space="preserve"> − სსიპ − კონკურენციის სააგენტოს თავმჯდომარე,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დიმიტრი ქუმსიშვილი</w:t>
      </w:r>
      <w:r w:rsidRPr="008951CE">
        <w:rPr>
          <w:lang w:val="ka-GE"/>
        </w:rPr>
        <w:t xml:space="preserve"> – საქართველოს ეკონომიკისა და მდგრადი განვითარების მინისტრის პირველი მოადგილე,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 xml:space="preserve">გიორგი თაბუაშვილი </w:t>
      </w:r>
      <w:r w:rsidRPr="008951CE">
        <w:rPr>
          <w:lang w:val="ka-GE"/>
        </w:rPr>
        <w:t>– საქართველოს ფინანსთა მინისტრის პირველი მოადგილე,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დავით ხუციშვილი</w:t>
      </w:r>
      <w:r w:rsidRPr="008951CE">
        <w:rPr>
          <w:lang w:val="ka-GE"/>
        </w:rPr>
        <w:t xml:space="preserve"> – საქართველოს შინაგან საქმეთა მინისტრის მოადგილე,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b/>
          <w:bCs/>
          <w:lang w:val="ka-GE"/>
        </w:rPr>
      </w:pPr>
      <w:r w:rsidRPr="008951CE">
        <w:rPr>
          <w:b/>
          <w:bCs/>
          <w:lang w:val="ka-GE"/>
        </w:rPr>
        <w:t xml:space="preserve">ალექსანდრე ტაბატაძე  </w:t>
      </w:r>
      <w:r w:rsidRPr="008951CE">
        <w:rPr>
          <w:lang w:val="ka-GE"/>
        </w:rPr>
        <w:t xml:space="preserve"> –  საქართველოს იუსტიციის მინისტრის მოადგილე, სატენდერო კომისიის წევრი;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b/>
          <w:bCs/>
          <w:lang w:val="ka-GE"/>
        </w:rPr>
        <w:t>კახა ოქროჯანაშვილი</w:t>
      </w:r>
      <w:r w:rsidRPr="008951CE">
        <w:rPr>
          <w:lang w:val="ka-GE"/>
        </w:rPr>
        <w:t xml:space="preserve"> − საქართველოს თავდაცვის მინისტრის მოადგილე, სატენდერო კომისიის წევრი.“.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lang w:val="ka-GE"/>
        </w:rPr>
        <w:t>2. მე-5 პუნქტი ჩამოყალიბდეს შემდეგი რედაქციით:</w:t>
      </w:r>
    </w:p>
    <w:p w:rsidR="00DC04DD" w:rsidRPr="008951CE" w:rsidRDefault="00DC04DD" w:rsidP="008951CE">
      <w:pPr>
        <w:pStyle w:val="abzacixml"/>
        <w:rPr>
          <w:lang w:val="ka-GE"/>
        </w:rPr>
      </w:pPr>
      <w:r w:rsidRPr="008951CE">
        <w:rPr>
          <w:lang w:val="ka-GE"/>
        </w:rPr>
        <w:t xml:space="preserve">„5. სატენდერო კომისიის სხდომაზე გადაწყვეტილება მიიღება კომისიის დამსწრე წევრთა ხმათა უმრავლესობით, მაგრამ არანაკლებ სიითი შემადგენლობის ხუთი წევრისა.“. </w:t>
      </w:r>
    </w:p>
    <w:p w:rsidR="00DC04DD" w:rsidRPr="008951CE" w:rsidRDefault="00DC04DD" w:rsidP="008951CE">
      <w:pPr>
        <w:pStyle w:val="khelmoceraxml"/>
        <w:rPr>
          <w:lang w:val="ka-GE"/>
        </w:rPr>
      </w:pPr>
      <w:r w:rsidRPr="008951CE">
        <w:rPr>
          <w:lang w:val="ka-GE"/>
        </w:rPr>
        <w:t>პრემიერ-მინისტრი                                                                  ირაკლი ღარიბაშვილი</w:t>
      </w:r>
    </w:p>
    <w:sectPr w:rsidR="00DC04DD" w:rsidRPr="008951CE" w:rsidSect="00A40276">
      <w:headerReference w:type="default" r:id="rId7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DD" w:rsidRDefault="00DC04DD" w:rsidP="009459B6">
      <w:pPr>
        <w:spacing w:after="0" w:line="240" w:lineRule="auto"/>
      </w:pPr>
      <w:r>
        <w:separator/>
      </w:r>
    </w:p>
  </w:endnote>
  <w:endnote w:type="continuationSeparator" w:id="0">
    <w:p w:rsidR="00DC04DD" w:rsidRDefault="00DC04DD" w:rsidP="00945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DD" w:rsidRDefault="00DC04DD" w:rsidP="009459B6">
      <w:pPr>
        <w:spacing w:after="0" w:line="240" w:lineRule="auto"/>
      </w:pPr>
      <w:r>
        <w:separator/>
      </w:r>
    </w:p>
  </w:footnote>
  <w:footnote w:type="continuationSeparator" w:id="0">
    <w:p w:rsidR="00DC04DD" w:rsidRDefault="00DC04DD" w:rsidP="00945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4DD" w:rsidRDefault="00DC04D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C04DD" w:rsidRDefault="00DC04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9AE"/>
    <w:rsid w:val="0001465E"/>
    <w:rsid w:val="00016A53"/>
    <w:rsid w:val="00030BAE"/>
    <w:rsid w:val="00051C2F"/>
    <w:rsid w:val="0005660F"/>
    <w:rsid w:val="00076AB4"/>
    <w:rsid w:val="00096FC2"/>
    <w:rsid w:val="000E2BF8"/>
    <w:rsid w:val="000F7F97"/>
    <w:rsid w:val="00107942"/>
    <w:rsid w:val="00124CD1"/>
    <w:rsid w:val="001347EE"/>
    <w:rsid w:val="00142E94"/>
    <w:rsid w:val="001D5CC7"/>
    <w:rsid w:val="00265794"/>
    <w:rsid w:val="002704E9"/>
    <w:rsid w:val="0027763E"/>
    <w:rsid w:val="002C3944"/>
    <w:rsid w:val="002D2D53"/>
    <w:rsid w:val="002D5080"/>
    <w:rsid w:val="002E01BF"/>
    <w:rsid w:val="00314FC1"/>
    <w:rsid w:val="00330A0F"/>
    <w:rsid w:val="00367712"/>
    <w:rsid w:val="003A0691"/>
    <w:rsid w:val="003D5964"/>
    <w:rsid w:val="003E2A4A"/>
    <w:rsid w:val="00407EDB"/>
    <w:rsid w:val="00441837"/>
    <w:rsid w:val="004449DE"/>
    <w:rsid w:val="004518A2"/>
    <w:rsid w:val="0045648D"/>
    <w:rsid w:val="004C5419"/>
    <w:rsid w:val="004C6B31"/>
    <w:rsid w:val="004F57B5"/>
    <w:rsid w:val="00514FDD"/>
    <w:rsid w:val="00543413"/>
    <w:rsid w:val="00561E22"/>
    <w:rsid w:val="0057321E"/>
    <w:rsid w:val="00587C6B"/>
    <w:rsid w:val="005B29AE"/>
    <w:rsid w:val="00631B9C"/>
    <w:rsid w:val="0070049E"/>
    <w:rsid w:val="00741C5A"/>
    <w:rsid w:val="00742F0C"/>
    <w:rsid w:val="00756FC6"/>
    <w:rsid w:val="00785F82"/>
    <w:rsid w:val="007B1167"/>
    <w:rsid w:val="007E13CF"/>
    <w:rsid w:val="00810BEC"/>
    <w:rsid w:val="00863175"/>
    <w:rsid w:val="00885125"/>
    <w:rsid w:val="00887600"/>
    <w:rsid w:val="00887D3B"/>
    <w:rsid w:val="008951CE"/>
    <w:rsid w:val="008C41BF"/>
    <w:rsid w:val="009459B6"/>
    <w:rsid w:val="00962A03"/>
    <w:rsid w:val="009A31B0"/>
    <w:rsid w:val="009C525F"/>
    <w:rsid w:val="00A05702"/>
    <w:rsid w:val="00A33DD9"/>
    <w:rsid w:val="00A40276"/>
    <w:rsid w:val="00A53E75"/>
    <w:rsid w:val="00A72BB4"/>
    <w:rsid w:val="00AE53AD"/>
    <w:rsid w:val="00B55E54"/>
    <w:rsid w:val="00B97A3F"/>
    <w:rsid w:val="00BA46A6"/>
    <w:rsid w:val="00BB0C7F"/>
    <w:rsid w:val="00BC4A79"/>
    <w:rsid w:val="00BF0A36"/>
    <w:rsid w:val="00BF5507"/>
    <w:rsid w:val="00BF7BBC"/>
    <w:rsid w:val="00C12068"/>
    <w:rsid w:val="00CB29F0"/>
    <w:rsid w:val="00D427F0"/>
    <w:rsid w:val="00D80376"/>
    <w:rsid w:val="00DA2238"/>
    <w:rsid w:val="00DB5FA5"/>
    <w:rsid w:val="00DC04DD"/>
    <w:rsid w:val="00DC52E4"/>
    <w:rsid w:val="00DC54C3"/>
    <w:rsid w:val="00DE6BAB"/>
    <w:rsid w:val="00E06D27"/>
    <w:rsid w:val="00E63535"/>
    <w:rsid w:val="00E7259A"/>
    <w:rsid w:val="00E83086"/>
    <w:rsid w:val="00E958DB"/>
    <w:rsid w:val="00E96C9E"/>
    <w:rsid w:val="00EA1763"/>
    <w:rsid w:val="00EE0508"/>
    <w:rsid w:val="00F33996"/>
    <w:rsid w:val="00F8106E"/>
    <w:rsid w:val="00F92065"/>
    <w:rsid w:val="00FA7BE5"/>
    <w:rsid w:val="00FE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6353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8308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A1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176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459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459B6"/>
  </w:style>
  <w:style w:type="paragraph" w:styleId="Footer">
    <w:name w:val="footer"/>
    <w:basedOn w:val="Normal"/>
    <w:link w:val="FooterChar"/>
    <w:uiPriority w:val="99"/>
    <w:rsid w:val="009459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459B6"/>
  </w:style>
  <w:style w:type="paragraph" w:customStyle="1" w:styleId="tarigixml">
    <w:name w:val="tarigi_xml"/>
    <w:basedOn w:val="abzacixml"/>
    <w:autoRedefine/>
    <w:uiPriority w:val="99"/>
    <w:rsid w:val="008951C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951C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951C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951C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951C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951C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951C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8951CE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951CE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951C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8951CE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951C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951C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951C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270</Words>
  <Characters>1540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Kadagidze</dc:creator>
  <cp:keywords/>
  <dc:description/>
  <cp:lastModifiedBy>ssakhelashvili</cp:lastModifiedBy>
  <cp:revision>4</cp:revision>
  <cp:lastPrinted>2015-02-26T07:04:00Z</cp:lastPrinted>
  <dcterms:created xsi:type="dcterms:W3CDTF">2015-02-19T12:20:00Z</dcterms:created>
  <dcterms:modified xsi:type="dcterms:W3CDTF">2015-02-26T11:37:00Z</dcterms:modified>
</cp:coreProperties>
</file>