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E65" w:rsidRDefault="00597E65" w:rsidP="009A3EC0">
      <w:pPr>
        <w:jc w:val="center"/>
        <w:rPr>
          <w:rFonts w:ascii="Sylfaen" w:hAnsi="Sylfaen" w:cs="Sylfaen"/>
          <w:sz w:val="32"/>
          <w:szCs w:val="32"/>
          <w:lang w:val="ka-GE"/>
        </w:rPr>
      </w:pPr>
      <w:r>
        <w:rPr>
          <w:rFonts w:ascii="Sylfaen" w:hAnsi="Sylfaen" w:cs="Sylfaen"/>
          <w:sz w:val="32"/>
          <w:szCs w:val="32"/>
          <w:lang w:val="ka-GE"/>
        </w:rPr>
        <w:t>გ ა ნ ც ხ ა დ ე ბ ა</w:t>
      </w:r>
    </w:p>
    <w:p w:rsidR="00597E65" w:rsidRPr="009A3EC0" w:rsidRDefault="00597E65" w:rsidP="009A3EC0">
      <w:pPr>
        <w:jc w:val="center"/>
        <w:rPr>
          <w:rFonts w:ascii="Sylfaen" w:hAnsi="Sylfaen" w:cs="Sylfaen"/>
          <w:b/>
          <w:bCs/>
          <w:sz w:val="24"/>
          <w:szCs w:val="24"/>
          <w:lang w:val="ka-GE"/>
        </w:rPr>
      </w:pPr>
      <w:r w:rsidRPr="009A3EC0">
        <w:rPr>
          <w:rFonts w:ascii="Sylfaen" w:hAnsi="Sylfaen" w:cs="Sylfaen"/>
          <w:b/>
          <w:bCs/>
          <w:sz w:val="24"/>
          <w:szCs w:val="24"/>
          <w:lang w:val="ka-GE"/>
        </w:rPr>
        <w:t>სააქციო საზოგადოება „იმედის</w:t>
      </w:r>
      <w:r>
        <w:rPr>
          <w:rFonts w:ascii="Sylfaen" w:hAnsi="Sylfaen" w:cs="Sylfaen"/>
          <w:b/>
          <w:bCs/>
          <w:sz w:val="24"/>
          <w:szCs w:val="24"/>
          <w:lang w:val="ka-GE"/>
        </w:rPr>
        <w:t xml:space="preserve">“ </w:t>
      </w:r>
      <w:r w:rsidRPr="009A3EC0">
        <w:rPr>
          <w:rFonts w:ascii="Sylfaen" w:hAnsi="Sylfaen" w:cs="Sylfaen"/>
          <w:b/>
          <w:bCs/>
          <w:sz w:val="24"/>
          <w:szCs w:val="24"/>
          <w:lang w:val="ka-GE"/>
        </w:rPr>
        <w:t>აქციონერთა მორიგი საერთო კრების</w:t>
      </w:r>
    </w:p>
    <w:p w:rsidR="00597E65" w:rsidRPr="009A3EC0" w:rsidRDefault="00597E65" w:rsidP="009A3EC0">
      <w:pPr>
        <w:jc w:val="center"/>
        <w:rPr>
          <w:rFonts w:ascii="Sylfaen" w:hAnsi="Sylfaen" w:cs="Sylfaen"/>
          <w:b/>
          <w:bCs/>
          <w:sz w:val="24"/>
          <w:szCs w:val="24"/>
          <w:lang w:val="ka-GE"/>
        </w:rPr>
      </w:pPr>
      <w:r w:rsidRPr="009A3EC0">
        <w:rPr>
          <w:rFonts w:ascii="Sylfaen" w:hAnsi="Sylfaen" w:cs="Sylfaen"/>
          <w:b/>
          <w:bCs/>
          <w:sz w:val="24"/>
          <w:szCs w:val="24"/>
          <w:lang w:val="ka-GE"/>
        </w:rPr>
        <w:t>მოწვევის შესახებ</w:t>
      </w:r>
    </w:p>
    <w:p w:rsidR="00597E65" w:rsidRDefault="00597E65" w:rsidP="009A3EC0">
      <w:pPr>
        <w:jc w:val="both"/>
        <w:rPr>
          <w:rFonts w:ascii="Sylfaen" w:hAnsi="Sylfaen" w:cs="Sylfaen"/>
          <w:sz w:val="24"/>
          <w:szCs w:val="24"/>
          <w:lang w:val="ka-GE"/>
        </w:rPr>
      </w:pPr>
      <w:r>
        <w:rPr>
          <w:rFonts w:ascii="Sylfaen" w:hAnsi="Sylfaen" w:cs="Sylfaen"/>
          <w:sz w:val="24"/>
          <w:szCs w:val="24"/>
          <w:lang w:val="ka-GE"/>
        </w:rPr>
        <w:t xml:space="preserve"> 2015 წლის 24 მარტს, 13 საათზე, ქ. თბილისში, კრწანისის ქ. </w:t>
      </w:r>
      <w:r>
        <w:rPr>
          <w:rFonts w:ascii="Sylfaen" w:hAnsi="Sylfaen" w:cs="Sylfaen"/>
          <w:sz w:val="24"/>
          <w:szCs w:val="24"/>
          <w:lang w:val="ru-RU"/>
        </w:rPr>
        <w:t>№3</w:t>
      </w:r>
      <w:r>
        <w:rPr>
          <w:rFonts w:ascii="Sylfaen" w:hAnsi="Sylfaen" w:cs="Sylfaen"/>
          <w:sz w:val="24"/>
          <w:szCs w:val="24"/>
          <w:lang w:val="ka-GE"/>
        </w:rPr>
        <w:t xml:space="preserve"> მოწვეულია სააქციო საზოგადოება „იმედი“-ს აქციონერთა მორიგი საერთო კრება. </w:t>
      </w:r>
    </w:p>
    <w:p w:rsidR="00597E65" w:rsidRDefault="00597E65" w:rsidP="009A3EC0">
      <w:pPr>
        <w:jc w:val="both"/>
        <w:rPr>
          <w:rFonts w:ascii="Sylfaen" w:hAnsi="Sylfaen" w:cs="Sylfaen"/>
          <w:sz w:val="24"/>
          <w:szCs w:val="24"/>
          <w:lang w:val="ka-GE"/>
        </w:rPr>
      </w:pPr>
      <w:r>
        <w:rPr>
          <w:rFonts w:ascii="Sylfaen" w:hAnsi="Sylfaen" w:cs="Sylfaen"/>
          <w:sz w:val="24"/>
          <w:szCs w:val="24"/>
          <w:lang w:val="ka-GE"/>
        </w:rPr>
        <w:t xml:space="preserve"> ს.ს. „იმედის“ სამეთვალყურეო საბჭოს გადაწყვეტილებით კრების სააღრიცხვო თარიღად დადგენილია 2015 წლის 19 თებერვალი.</w:t>
      </w:r>
    </w:p>
    <w:p w:rsidR="00597E65" w:rsidRDefault="00597E65" w:rsidP="009A3EC0">
      <w:pPr>
        <w:jc w:val="center"/>
        <w:rPr>
          <w:rFonts w:ascii="Sylfaen" w:hAnsi="Sylfaen" w:cs="Sylfaen"/>
          <w:b/>
          <w:bCs/>
          <w:sz w:val="24"/>
          <w:szCs w:val="24"/>
          <w:lang w:val="ka-GE"/>
        </w:rPr>
      </w:pPr>
    </w:p>
    <w:p w:rsidR="00597E65" w:rsidRPr="00104D5F" w:rsidRDefault="00597E65" w:rsidP="009A3EC0">
      <w:pPr>
        <w:jc w:val="center"/>
        <w:rPr>
          <w:rFonts w:ascii="Sylfaen" w:hAnsi="Sylfaen" w:cs="Sylfaen"/>
          <w:b/>
          <w:bCs/>
          <w:sz w:val="24"/>
          <w:szCs w:val="24"/>
        </w:rPr>
      </w:pPr>
      <w:r w:rsidRPr="009A3EC0">
        <w:rPr>
          <w:rFonts w:ascii="Sylfaen" w:hAnsi="Sylfaen" w:cs="Sylfaen"/>
          <w:b/>
          <w:bCs/>
          <w:sz w:val="24"/>
          <w:szCs w:val="24"/>
          <w:lang w:val="ka-GE"/>
        </w:rPr>
        <w:t>დღის წესრიგი</w:t>
      </w:r>
      <w:r>
        <w:rPr>
          <w:rFonts w:ascii="Sylfaen" w:hAnsi="Sylfaen" w:cs="Sylfaen"/>
          <w:b/>
          <w:bCs/>
          <w:sz w:val="24"/>
          <w:szCs w:val="24"/>
        </w:rPr>
        <w:t>:</w:t>
      </w:r>
    </w:p>
    <w:p w:rsidR="00597E65" w:rsidRDefault="00597E65" w:rsidP="00C55A59">
      <w:pPr>
        <w:pStyle w:val="ListParagraph"/>
        <w:numPr>
          <w:ilvl w:val="0"/>
          <w:numId w:val="1"/>
        </w:numPr>
        <w:jc w:val="both"/>
        <w:rPr>
          <w:rFonts w:ascii="Sylfaen" w:hAnsi="Sylfaen" w:cs="Sylfaen"/>
          <w:sz w:val="24"/>
          <w:szCs w:val="24"/>
          <w:lang w:val="ka-GE"/>
        </w:rPr>
      </w:pPr>
      <w:r>
        <w:rPr>
          <w:rFonts w:ascii="Sylfaen" w:hAnsi="Sylfaen" w:cs="Sylfaen"/>
          <w:sz w:val="24"/>
          <w:szCs w:val="24"/>
          <w:lang w:val="ka-GE"/>
        </w:rPr>
        <w:t>ს.ს. „იმედი“-ს 2014 წლის ფინანსური ანგარიში;</w:t>
      </w:r>
    </w:p>
    <w:p w:rsidR="00597E65" w:rsidRPr="00B13F93" w:rsidRDefault="00597E65" w:rsidP="00C55A59">
      <w:pPr>
        <w:pStyle w:val="ListParagraph"/>
        <w:numPr>
          <w:ilvl w:val="0"/>
          <w:numId w:val="1"/>
        </w:numPr>
        <w:jc w:val="both"/>
        <w:rPr>
          <w:rFonts w:ascii="Sylfaen" w:hAnsi="Sylfaen" w:cs="Sylfaen"/>
          <w:sz w:val="24"/>
          <w:szCs w:val="24"/>
          <w:lang w:val="ka-GE"/>
        </w:rPr>
      </w:pPr>
      <w:r>
        <w:rPr>
          <w:rFonts w:ascii="Sylfaen" w:hAnsi="Sylfaen" w:cs="Sylfaen"/>
          <w:sz w:val="24"/>
          <w:szCs w:val="24"/>
          <w:lang w:val="ka-GE"/>
        </w:rPr>
        <w:t>2014 წლის მოგება-ზარალის განხილვა</w:t>
      </w:r>
      <w:r>
        <w:rPr>
          <w:rFonts w:ascii="Sylfaen" w:hAnsi="Sylfaen" w:cs="Sylfaen"/>
          <w:sz w:val="24"/>
          <w:szCs w:val="24"/>
        </w:rPr>
        <w:t>;</w:t>
      </w:r>
    </w:p>
    <w:p w:rsidR="00597E65" w:rsidRDefault="00597E65" w:rsidP="009660DD">
      <w:pPr>
        <w:pStyle w:val="ListParagraph"/>
        <w:numPr>
          <w:ilvl w:val="0"/>
          <w:numId w:val="1"/>
        </w:numPr>
        <w:jc w:val="both"/>
        <w:rPr>
          <w:rFonts w:ascii="Sylfaen" w:hAnsi="Sylfaen" w:cs="Sylfaen"/>
          <w:sz w:val="24"/>
          <w:szCs w:val="24"/>
          <w:lang w:val="ka-GE"/>
        </w:rPr>
      </w:pPr>
      <w:r>
        <w:rPr>
          <w:rFonts w:ascii="Sylfaen" w:hAnsi="Sylfaen" w:cs="Sylfaen"/>
          <w:sz w:val="24"/>
          <w:szCs w:val="24"/>
          <w:lang w:val="ka-GE"/>
        </w:rPr>
        <w:t xml:space="preserve">ს.ს. „იმედის“ სამეთვალყურეო საბჭოს არჩევნები. </w:t>
      </w:r>
    </w:p>
    <w:p w:rsidR="00597E65" w:rsidRDefault="00597E65" w:rsidP="00C55A59">
      <w:pPr>
        <w:pStyle w:val="ListParagraph"/>
        <w:ind w:left="540"/>
        <w:jc w:val="both"/>
        <w:rPr>
          <w:rFonts w:ascii="Sylfaen" w:hAnsi="Sylfaen" w:cs="Sylfaen"/>
          <w:sz w:val="24"/>
          <w:szCs w:val="24"/>
          <w:lang w:val="ka-GE"/>
        </w:rPr>
      </w:pPr>
    </w:p>
    <w:p w:rsidR="00597E65" w:rsidRDefault="00597E65" w:rsidP="00626B51">
      <w:pPr>
        <w:jc w:val="both"/>
        <w:rPr>
          <w:rFonts w:ascii="Sylfaen" w:hAnsi="Sylfaen" w:cs="Sylfaen"/>
          <w:sz w:val="24"/>
          <w:szCs w:val="24"/>
          <w:lang w:val="ka-GE"/>
        </w:rPr>
      </w:pPr>
      <w:r>
        <w:rPr>
          <w:rFonts w:ascii="Sylfaen" w:hAnsi="Sylfaen" w:cs="Sylfaen"/>
          <w:sz w:val="24"/>
          <w:szCs w:val="24"/>
          <w:lang w:val="ka-GE"/>
        </w:rPr>
        <w:t xml:space="preserve"> </w:t>
      </w:r>
      <w:r w:rsidRPr="00626B51">
        <w:rPr>
          <w:rFonts w:ascii="Sylfaen" w:hAnsi="Sylfaen" w:cs="Sylfaen"/>
          <w:sz w:val="24"/>
          <w:szCs w:val="24"/>
          <w:lang w:val="ka-GE"/>
        </w:rPr>
        <w:t xml:space="preserve">სამეთვალყურეო საბჭო და დირექტორი რეკომენდაციას უწევენ, რომ აქციონერებმა მხარი დაუჭირონ </w:t>
      </w:r>
      <w:r>
        <w:rPr>
          <w:rFonts w:ascii="Sylfaen" w:hAnsi="Sylfaen" w:cs="Sylfaen"/>
          <w:sz w:val="24"/>
          <w:szCs w:val="24"/>
          <w:lang w:val="ka-GE"/>
        </w:rPr>
        <w:t>დღის წესრიგში აღნიშნული საკითხის დადებითად გადაწყვეტას.</w:t>
      </w:r>
    </w:p>
    <w:p w:rsidR="00597E65" w:rsidRDefault="00597E65" w:rsidP="003E7F02">
      <w:pPr>
        <w:jc w:val="both"/>
      </w:pPr>
      <w:r>
        <w:rPr>
          <w:rFonts w:ascii="Sylfaen" w:hAnsi="Sylfaen" w:cs="Sylfaen"/>
          <w:sz w:val="24"/>
          <w:szCs w:val="24"/>
          <w:lang w:val="ka-GE"/>
        </w:rPr>
        <w:t>კრების მუშაობაში მონაწილეობის მისაღებად მოწვეულნი არიან ს.ს „იმედის“ აქციონერები, რომლებიც რეგისტრირებულნი არიან საზოგადოების აქციათა რეესტრში 2015 წლის 19 თებერვლის მდგომარეობით. მსურველებს ამ ფაქტის შემოწმება შეუძლიათ კრებამდე 10 დღის განმავლობაში ს.ს. „იმედის“ რეგისტრატორთან</w:t>
      </w:r>
      <w:r>
        <w:rPr>
          <w:rFonts w:ascii="Sylfaen" w:hAnsi="Sylfaen" w:cs="Sylfaen"/>
          <w:sz w:val="24"/>
          <w:szCs w:val="24"/>
        </w:rPr>
        <w:t>,</w:t>
      </w:r>
      <w:r>
        <w:rPr>
          <w:rFonts w:ascii="Sylfaen" w:hAnsi="Sylfaen" w:cs="Sylfaen"/>
          <w:sz w:val="24"/>
          <w:szCs w:val="24"/>
          <w:lang w:val="ka-GE"/>
        </w:rPr>
        <w:t xml:space="preserve"> „საქართველოს ფასიანი ქაღალდების გაერთიანებული რეგისტრატორი“ შემდეგ მისამართზე: ქ. თბილისი, ჭავჭავაძის გამზ. N74, ტელ: 222 </w:t>
      </w:r>
      <w:r>
        <w:rPr>
          <w:rFonts w:ascii="Sylfaen" w:hAnsi="Sylfaen" w:cs="Sylfaen"/>
          <w:sz w:val="24"/>
          <w:szCs w:val="24"/>
        </w:rPr>
        <w:t>5</w:t>
      </w:r>
      <w:r>
        <w:rPr>
          <w:rFonts w:ascii="Sylfaen" w:hAnsi="Sylfaen" w:cs="Sylfaen"/>
          <w:sz w:val="24"/>
          <w:szCs w:val="24"/>
          <w:lang w:val="ka-GE"/>
        </w:rPr>
        <w:t>3 51.</w:t>
      </w:r>
    </w:p>
    <w:sectPr w:rsidR="00597E65" w:rsidSect="009A3EC0">
      <w:pgSz w:w="12240" w:h="15840"/>
      <w:pgMar w:top="540" w:right="540" w:bottom="1134"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B875E8"/>
    <w:multiLevelType w:val="hybridMultilevel"/>
    <w:tmpl w:val="37763B9C"/>
    <w:lvl w:ilvl="0" w:tplc="A3C0AC7A">
      <w:start w:val="1"/>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EC0"/>
    <w:rsid w:val="00015104"/>
    <w:rsid w:val="000E7BC6"/>
    <w:rsid w:val="00104D5F"/>
    <w:rsid w:val="00303132"/>
    <w:rsid w:val="003E7F02"/>
    <w:rsid w:val="003F6250"/>
    <w:rsid w:val="004515D7"/>
    <w:rsid w:val="00597E65"/>
    <w:rsid w:val="005C6C0E"/>
    <w:rsid w:val="005D4186"/>
    <w:rsid w:val="00626B51"/>
    <w:rsid w:val="006F35C3"/>
    <w:rsid w:val="00935FDB"/>
    <w:rsid w:val="009660DD"/>
    <w:rsid w:val="009A3EC0"/>
    <w:rsid w:val="00A4413A"/>
    <w:rsid w:val="00B107E1"/>
    <w:rsid w:val="00B13F93"/>
    <w:rsid w:val="00BA46F1"/>
    <w:rsid w:val="00C55A59"/>
    <w:rsid w:val="00DB0265"/>
    <w:rsid w:val="00DB0D44"/>
    <w:rsid w:val="00E569F3"/>
    <w:rsid w:val="00F401F2"/>
    <w:rsid w:val="00FF5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EC0"/>
    <w:pPr>
      <w:spacing w:after="200" w:line="276" w:lineRule="auto"/>
    </w:pPr>
    <w:rPr>
      <w:color w:val="00000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3F6250"/>
    <w:pPr>
      <w:pBdr>
        <w:bottom w:val="single" w:sz="8" w:space="4" w:color="4F81BD"/>
      </w:pBdr>
      <w:spacing w:after="300" w:line="240" w:lineRule="auto"/>
    </w:pPr>
    <w:rPr>
      <w:rFonts w:ascii="Cambria" w:eastAsia="Times New Roman" w:hAnsi="Cambria" w:cs="Cambria"/>
      <w:color w:val="17365D"/>
      <w:spacing w:val="5"/>
      <w:kern w:val="28"/>
      <w:sz w:val="52"/>
      <w:szCs w:val="52"/>
    </w:rPr>
  </w:style>
  <w:style w:type="character" w:customStyle="1" w:styleId="TitleChar">
    <w:name w:val="Title Char"/>
    <w:basedOn w:val="DefaultParagraphFont"/>
    <w:link w:val="Title"/>
    <w:uiPriority w:val="99"/>
    <w:locked/>
    <w:rsid w:val="003F6250"/>
    <w:rPr>
      <w:rFonts w:ascii="Cambria" w:hAnsi="Cambria" w:cs="Cambria"/>
      <w:color w:val="17365D"/>
      <w:spacing w:val="5"/>
      <w:kern w:val="28"/>
      <w:sz w:val="52"/>
      <w:szCs w:val="52"/>
    </w:rPr>
  </w:style>
  <w:style w:type="paragraph" w:styleId="NoSpacing">
    <w:name w:val="No Spacing"/>
    <w:uiPriority w:val="99"/>
    <w:qFormat/>
    <w:rsid w:val="003F6250"/>
    <w:rPr>
      <w:color w:val="000000"/>
    </w:rPr>
  </w:style>
  <w:style w:type="paragraph" w:styleId="Quote">
    <w:name w:val="Quote"/>
    <w:basedOn w:val="Normal"/>
    <w:next w:val="Normal"/>
    <w:link w:val="QuoteChar"/>
    <w:uiPriority w:val="99"/>
    <w:qFormat/>
    <w:rsid w:val="003F6250"/>
    <w:rPr>
      <w:i/>
      <w:iCs/>
    </w:rPr>
  </w:style>
  <w:style w:type="character" w:customStyle="1" w:styleId="QuoteChar">
    <w:name w:val="Quote Char"/>
    <w:basedOn w:val="DefaultParagraphFont"/>
    <w:link w:val="Quote"/>
    <w:uiPriority w:val="99"/>
    <w:locked/>
    <w:rsid w:val="003F6250"/>
    <w:rPr>
      <w:i/>
      <w:iCs/>
      <w:color w:val="000000"/>
    </w:rPr>
  </w:style>
  <w:style w:type="paragraph" w:styleId="ListParagraph">
    <w:name w:val="List Paragraph"/>
    <w:basedOn w:val="Normal"/>
    <w:uiPriority w:val="99"/>
    <w:qFormat/>
    <w:rsid w:val="00C55A5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12455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1</Pages>
  <Words>155</Words>
  <Characters>886</Characters>
  <Application>Microsoft Office Word</Application>
  <DocSecurity>0</DocSecurity>
  <Lines>0</Lines>
  <Paragraphs>0</Paragraphs>
  <ScaleCrop>false</ScaleCrop>
  <Company>PCSHOP.GE</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cp:keywords/>
  <dc:description/>
  <cp:lastModifiedBy>ssakhelashvili</cp:lastModifiedBy>
  <cp:revision>15</cp:revision>
  <cp:lastPrinted>2015-02-25T08:59:00Z</cp:lastPrinted>
  <dcterms:created xsi:type="dcterms:W3CDTF">2015-01-28T07:41:00Z</dcterms:created>
  <dcterms:modified xsi:type="dcterms:W3CDTF">2015-02-25T12:16:00Z</dcterms:modified>
</cp:coreProperties>
</file>