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90A" w:rsidRPr="00986C64" w:rsidRDefault="007E490A" w:rsidP="00986C64">
      <w:pPr>
        <w:pStyle w:val="mimgebixml"/>
        <w:rPr>
          <w:lang w:val="ka-GE"/>
        </w:rPr>
      </w:pPr>
      <w:r w:rsidRPr="00986C64">
        <w:rPr>
          <w:lang w:val="ka-GE"/>
        </w:rPr>
        <w:t xml:space="preserve">საქართველოს მთავრობის </w:t>
      </w:r>
    </w:p>
    <w:p w:rsidR="007E490A" w:rsidRPr="00986C64" w:rsidRDefault="007E490A" w:rsidP="00986C64">
      <w:pPr>
        <w:pStyle w:val="saxexml"/>
        <w:rPr>
          <w:lang w:val="ka-GE"/>
        </w:rPr>
      </w:pPr>
      <w:r w:rsidRPr="00986C64">
        <w:rPr>
          <w:lang w:val="ka-GE"/>
        </w:rPr>
        <w:t>განკარგულება №2055</w:t>
      </w:r>
    </w:p>
    <w:p w:rsidR="007E490A" w:rsidRPr="00986C64" w:rsidRDefault="007E490A" w:rsidP="00986C64">
      <w:pPr>
        <w:pStyle w:val="tarigixml"/>
        <w:rPr>
          <w:lang w:val="ka-GE"/>
        </w:rPr>
      </w:pPr>
      <w:r w:rsidRPr="00986C64">
        <w:rPr>
          <w:lang w:val="ka-GE"/>
        </w:rPr>
        <w:t>2014 წლის 19 ნოემბერი</w:t>
      </w:r>
    </w:p>
    <w:p w:rsidR="007E490A" w:rsidRPr="00986C64" w:rsidRDefault="007E490A" w:rsidP="00986C64">
      <w:pPr>
        <w:pStyle w:val="adgilixml"/>
        <w:rPr>
          <w:lang w:val="ka-GE"/>
        </w:rPr>
      </w:pPr>
      <w:r w:rsidRPr="00986C64">
        <w:rPr>
          <w:lang w:val="ka-GE"/>
        </w:rPr>
        <w:t>ქ. თბილისი</w:t>
      </w:r>
    </w:p>
    <w:p w:rsidR="007E490A" w:rsidRPr="00986C64" w:rsidRDefault="007E490A" w:rsidP="00986C64">
      <w:pPr>
        <w:pStyle w:val="sataurixml"/>
        <w:rPr>
          <w:u w:color="FF0000"/>
          <w:lang w:val="ka-GE"/>
        </w:rPr>
      </w:pPr>
      <w:r w:rsidRPr="00986C64">
        <w:rPr>
          <w:u w:color="FF0000"/>
          <w:lang w:val="ka-GE"/>
        </w:rPr>
        <w:t xml:space="preserve">დავით ბაქრაძის საბერძნეთის რესპუბლიკაში საქართველოს საგანგებო და სრულუფლებიანი ელჩის თანამდებობიდან გათავისუფლების შესახებ წინადადების </w:t>
      </w:r>
      <w:r w:rsidRPr="00986C64">
        <w:rPr>
          <w:lang w:val="ka-GE"/>
        </w:rPr>
        <w:t>საქართველოს პრეზიდენტისათვის წარდგენის თაობაზე</w:t>
      </w:r>
    </w:p>
    <w:p w:rsidR="007E490A" w:rsidRPr="00986C64" w:rsidRDefault="007E490A" w:rsidP="00986C64">
      <w:pPr>
        <w:pStyle w:val="abzacixml"/>
        <w:rPr>
          <w:b/>
          <w:bCs/>
          <w:u w:color="FF0000"/>
          <w:lang w:val="ka-GE"/>
        </w:rPr>
      </w:pPr>
      <w:r w:rsidRPr="00986C64">
        <w:rPr>
          <w:lang w:val="ka-GE"/>
        </w:rPr>
        <w:t>საქართველოს კონსტიტუციის 73-ე მუხლის პირველი პუნქტის „ა“ ქვე</w:t>
      </w:r>
      <w:r w:rsidRPr="00986C64">
        <w:rPr>
          <w:lang w:val="ka-GE"/>
        </w:rPr>
        <w:softHyphen/>
        <w:t>პუნქ</w:t>
      </w:r>
      <w:r w:rsidRPr="00986C64">
        <w:rPr>
          <w:lang w:val="ka-GE"/>
        </w:rPr>
        <w:softHyphen/>
        <w:t>ტისა და „სა</w:t>
      </w:r>
      <w:r w:rsidRPr="00986C64">
        <w:rPr>
          <w:lang w:val="ka-GE"/>
        </w:rPr>
        <w:softHyphen/>
        <w:t>ქარ</w:t>
      </w:r>
      <w:r w:rsidRPr="00986C64">
        <w:rPr>
          <w:lang w:val="ka-GE"/>
        </w:rPr>
        <w:softHyphen/>
      </w:r>
      <w:r w:rsidRPr="00986C64">
        <w:rPr>
          <w:lang w:val="ka-GE"/>
        </w:rPr>
        <w:softHyphen/>
        <w:t>თველოს მთავრობის სტრუქტურის, უფლება</w:t>
      </w:r>
      <w:r w:rsidRPr="00986C64">
        <w:rPr>
          <w:lang w:val="ka-GE"/>
        </w:rPr>
        <w:softHyphen/>
        <w:t>მოსი</w:t>
      </w:r>
      <w:r w:rsidRPr="00986C64">
        <w:rPr>
          <w:lang w:val="ka-GE"/>
        </w:rPr>
        <w:softHyphen/>
        <w:t>ლებისა და საქ</w:t>
      </w:r>
      <w:r w:rsidRPr="00986C64">
        <w:rPr>
          <w:lang w:val="ka-GE"/>
        </w:rPr>
        <w:softHyphen/>
        <w:t>მია</w:t>
      </w:r>
      <w:r w:rsidRPr="00986C64">
        <w:rPr>
          <w:lang w:val="ka-GE"/>
        </w:rPr>
        <w:softHyphen/>
        <w:t>ნობის წე</w:t>
      </w:r>
      <w:r w:rsidRPr="00986C64">
        <w:rPr>
          <w:lang w:val="ka-GE"/>
        </w:rPr>
        <w:softHyphen/>
        <w:t>სის შესახებ“ საქართველოს კანონის მე</w:t>
      </w:r>
      <w:r w:rsidRPr="00986C64">
        <w:rPr>
          <w:lang w:val="ka-GE"/>
        </w:rPr>
        <w:noBreakHyphen/>
        <w:t>5 მუხლის „ღ“ ქვე</w:t>
      </w:r>
      <w:r w:rsidRPr="00986C64">
        <w:rPr>
          <w:lang w:val="ka-GE"/>
        </w:rPr>
        <w:softHyphen/>
        <w:t>პუნ</w:t>
      </w:r>
      <w:r w:rsidRPr="00986C64">
        <w:rPr>
          <w:lang w:val="ka-GE"/>
        </w:rPr>
        <w:softHyphen/>
        <w:t>ქ</w:t>
      </w:r>
      <w:r w:rsidRPr="00986C64">
        <w:rPr>
          <w:lang w:val="ka-GE"/>
        </w:rPr>
        <w:softHyphen/>
        <w:t>ტის შე</w:t>
      </w:r>
      <w:r w:rsidRPr="00986C64">
        <w:rPr>
          <w:lang w:val="ka-GE"/>
        </w:rPr>
        <w:softHyphen/>
        <w:t xml:space="preserve">საბამისად, საქართველოს პრეზიდენტს წარედგინოს </w:t>
      </w:r>
      <w:r w:rsidRPr="00986C64">
        <w:rPr>
          <w:u w:color="FF0000"/>
          <w:lang w:val="ka-GE"/>
        </w:rPr>
        <w:t>წინადადება 2014 წლის 14 ნოემბრიდან დავით ბაქრაძის საბერძნეთის რესპუბლიკაში საქართველოს საგანგებო და სრულუფლებიანი ელჩის თანამდებობიდან გათავისუფლების შესახებ.</w:t>
      </w:r>
    </w:p>
    <w:p w:rsidR="007E490A" w:rsidRPr="00986C64" w:rsidRDefault="007E490A" w:rsidP="00986C64">
      <w:pPr>
        <w:pStyle w:val="khelmoceraxml"/>
        <w:rPr>
          <w:lang w:val="ka-GE"/>
        </w:rPr>
      </w:pPr>
      <w:r w:rsidRPr="00986C64">
        <w:rPr>
          <w:lang w:val="ka-GE"/>
        </w:rPr>
        <w:t xml:space="preserve"> პრემიერ</w:t>
      </w:r>
      <w:r w:rsidRPr="00986C64">
        <w:rPr>
          <w:lang w:val="ka-GE"/>
        </w:rPr>
        <w:noBreakHyphen/>
        <w:t xml:space="preserve">მინისტრი </w:t>
      </w:r>
      <w:r w:rsidRPr="00986C64">
        <w:rPr>
          <w:lang w:val="ka-GE"/>
        </w:rPr>
        <w:tab/>
      </w:r>
      <w:r w:rsidRPr="00986C64">
        <w:rPr>
          <w:lang w:val="ka-GE"/>
        </w:rPr>
        <w:tab/>
      </w:r>
      <w:r w:rsidRPr="00986C64">
        <w:rPr>
          <w:lang w:val="ka-GE"/>
        </w:rPr>
        <w:tab/>
      </w:r>
      <w:r w:rsidRPr="00986C64">
        <w:rPr>
          <w:lang w:val="ka-GE"/>
        </w:rPr>
        <w:tab/>
      </w:r>
      <w:r w:rsidRPr="00986C64">
        <w:rPr>
          <w:lang w:val="ka-GE"/>
        </w:rPr>
        <w:tab/>
      </w:r>
      <w:r w:rsidRPr="00986C64">
        <w:rPr>
          <w:lang w:val="ka-GE"/>
        </w:rPr>
        <w:tab/>
      </w:r>
      <w:r w:rsidRPr="00986C64">
        <w:rPr>
          <w:lang w:val="ka-GE"/>
        </w:rPr>
        <w:tab/>
        <w:t>ი. ღარიბაშვილი</w:t>
      </w:r>
    </w:p>
    <w:sectPr w:rsidR="007E490A" w:rsidRPr="00986C64" w:rsidSect="007B718E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A2B"/>
    <w:rsid w:val="007B718E"/>
    <w:rsid w:val="007E490A"/>
    <w:rsid w:val="00986C64"/>
    <w:rsid w:val="00993A2B"/>
    <w:rsid w:val="00FF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Pr>
      <w:rFonts w:ascii="Times New Roman" w:hAnsi="Times New Roman" w:cs="Times New Roman"/>
      <w:sz w:val="16"/>
      <w:szCs w:val="16"/>
      <w:lang w:val="x-none" w:eastAsia="ru-RU"/>
    </w:rPr>
  </w:style>
  <w:style w:type="paragraph" w:styleId="ListParagraph">
    <w:name w:val="List Paragraph"/>
    <w:basedOn w:val="Normal"/>
    <w:uiPriority w:val="99"/>
    <w:qFormat/>
    <w:pPr>
      <w:spacing w:before="240" w:after="240" w:line="360" w:lineRule="auto"/>
      <w:ind w:left="720"/>
      <w:jc w:val="both"/>
    </w:pPr>
    <w:rPr>
      <w:rFonts w:ascii="AcadNusx" w:eastAsia="Times New Roman" w:hAnsi="AcadNusx" w:cs="AcadNusx"/>
      <w:sz w:val="24"/>
      <w:szCs w:val="24"/>
      <w:lang w:val="ka-GE"/>
    </w:rPr>
  </w:style>
  <w:style w:type="paragraph" w:customStyle="1" w:styleId="tarigixml">
    <w:name w:val="tarigi_xml"/>
    <w:basedOn w:val="abzacixml"/>
    <w:autoRedefine/>
    <w:uiPriority w:val="99"/>
    <w:rsid w:val="00986C6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86C6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86C6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986C6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986C6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86C6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704A5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986C6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986C6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986C6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986C6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986C6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986C64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986C64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986C64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107</Words>
  <Characters>611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nbukhnikashvili</dc:creator>
  <cp:keywords/>
  <dc:description/>
  <cp:lastModifiedBy>ssakhelashvili</cp:lastModifiedBy>
  <cp:revision>3</cp:revision>
  <cp:lastPrinted>2014-12-05T08:06:00Z</cp:lastPrinted>
  <dcterms:created xsi:type="dcterms:W3CDTF">2014-11-19T13:41:00Z</dcterms:created>
  <dcterms:modified xsi:type="dcterms:W3CDTF">2014-12-05T08:06:00Z</dcterms:modified>
</cp:coreProperties>
</file>