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0D6" w:rsidRDefault="005B60D6" w:rsidP="00457F1A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5B60D6" w:rsidRPr="002F0094" w:rsidRDefault="005B60D6" w:rsidP="00457F1A">
      <w:pPr>
        <w:pStyle w:val="saxexml"/>
        <w:rPr>
          <w:lang w:val="en-US"/>
        </w:rPr>
      </w:pPr>
      <w:r>
        <w:t xml:space="preserve">განკარგულება </w:t>
      </w:r>
      <w:r>
        <w:rPr>
          <w:lang w:val="ru-RU"/>
        </w:rPr>
        <w:t>№19</w:t>
      </w:r>
      <w:r>
        <w:rPr>
          <w:lang w:val="en-US"/>
        </w:rPr>
        <w:t>66</w:t>
      </w:r>
    </w:p>
    <w:p w:rsidR="005B60D6" w:rsidRDefault="005B60D6" w:rsidP="00457F1A">
      <w:pPr>
        <w:pStyle w:val="tarigixml"/>
        <w:rPr>
          <w:lang w:val="ka-GE"/>
        </w:rPr>
      </w:pPr>
      <w:r w:rsidRPr="002852B4">
        <w:rPr>
          <w:lang w:val="ka-GE"/>
        </w:rPr>
        <w:t>2014</w:t>
      </w:r>
      <w:r>
        <w:rPr>
          <w:lang w:val="ka-GE"/>
        </w:rPr>
        <w:t xml:space="preserve"> </w:t>
      </w:r>
      <w:r w:rsidRPr="002852B4">
        <w:rPr>
          <w:lang w:val="ka-GE"/>
        </w:rPr>
        <w:t>წლის</w:t>
      </w:r>
      <w:r>
        <w:rPr>
          <w:lang w:val="ka-GE"/>
        </w:rPr>
        <w:t xml:space="preserve"> </w:t>
      </w:r>
      <w:r w:rsidRPr="002852B4">
        <w:t>31</w:t>
      </w:r>
      <w:r>
        <w:rPr>
          <w:lang w:val="ka-GE"/>
        </w:rPr>
        <w:t xml:space="preserve"> </w:t>
      </w:r>
      <w:r w:rsidRPr="002852B4">
        <w:rPr>
          <w:lang w:val="ka-GE"/>
        </w:rPr>
        <w:t>ოქტომბერი</w:t>
      </w:r>
      <w:r>
        <w:rPr>
          <w:lang w:val="ka-GE"/>
        </w:rPr>
        <w:t xml:space="preserve"> </w:t>
      </w:r>
    </w:p>
    <w:p w:rsidR="005B60D6" w:rsidRPr="002852B4" w:rsidRDefault="005B60D6" w:rsidP="00457F1A">
      <w:pPr>
        <w:pStyle w:val="adgilixml"/>
        <w:rPr>
          <w:u w:color="FF0000"/>
          <w:lang w:val="ka-GE"/>
        </w:rPr>
      </w:pPr>
      <w:r w:rsidRPr="002852B4">
        <w:rPr>
          <w:lang w:val="ka-GE"/>
        </w:rPr>
        <w:t>ქ. თბილისი</w:t>
      </w:r>
    </w:p>
    <w:p w:rsidR="005B60D6" w:rsidRPr="00457F1A" w:rsidRDefault="005B60D6" w:rsidP="00457F1A">
      <w:pPr>
        <w:pStyle w:val="sataurixml"/>
        <w:rPr>
          <w:lang w:val="ka-GE"/>
        </w:rPr>
      </w:pPr>
      <w:r w:rsidRPr="00457F1A">
        <w:rPr>
          <w:lang w:eastAsia="ru-RU"/>
        </w:rPr>
        <w:t>სახელმწიფო საკუთრებაში არსებული</w:t>
      </w:r>
      <w:r w:rsidRPr="00457F1A">
        <w:rPr>
          <w:lang w:val="ka-GE" w:eastAsia="ru-RU"/>
        </w:rPr>
        <w:t xml:space="preserve"> უძრავი</w:t>
      </w:r>
      <w:r w:rsidRPr="00457F1A">
        <w:rPr>
          <w:lang w:eastAsia="ru-RU"/>
        </w:rPr>
        <w:t xml:space="preserve"> </w:t>
      </w:r>
      <w:r w:rsidRPr="00457F1A">
        <w:rPr>
          <w:lang w:val="ka-GE" w:eastAsia="ru-RU"/>
        </w:rPr>
        <w:t xml:space="preserve">ქონების  </w:t>
      </w:r>
      <w:r w:rsidRPr="00457F1A">
        <w:rPr>
          <w:lang w:val="ka-GE"/>
        </w:rPr>
        <w:t>შპს ,</w:t>
      </w:r>
      <w:r w:rsidRPr="00457F1A">
        <w:t>,</w:t>
      </w:r>
      <w:r w:rsidRPr="00457F1A">
        <w:rPr>
          <w:lang w:val="ka-GE"/>
        </w:rPr>
        <w:t xml:space="preserve">საქელექტროდისათვის“ </w:t>
      </w:r>
      <w:r w:rsidRPr="00457F1A">
        <w:t xml:space="preserve">პირდაპირი მიყიდვის ფორმით პრივატიზების </w:t>
      </w:r>
      <w:r w:rsidRPr="00457F1A">
        <w:rPr>
          <w:lang w:val="ka-GE"/>
        </w:rPr>
        <w:t>შესახებ</w:t>
      </w:r>
    </w:p>
    <w:p w:rsidR="005B60D6" w:rsidRPr="00457F1A" w:rsidRDefault="005B60D6" w:rsidP="00457F1A">
      <w:pPr>
        <w:pStyle w:val="abzacixml"/>
        <w:rPr>
          <w:color w:val="FF0000"/>
          <w:lang w:val="gl-ES"/>
        </w:rPr>
      </w:pPr>
      <w:r w:rsidRPr="00457F1A">
        <w:rPr>
          <w:noProof/>
          <w:lang w:val="ka-GE"/>
        </w:rPr>
        <w:t xml:space="preserve">1.  </w:t>
      </w:r>
      <w:r w:rsidRPr="00457F1A">
        <w:rPr>
          <w:noProof/>
        </w:rPr>
        <w:t xml:space="preserve"> „სახელმწიფო ქონების შესახებ“ საქართველოს კანონის მე-18 მუხლის მე-3 პუნქტის და ,,აწარმოე საქართველოში“ სახელმწიფო პროგრამის დამტკიცების შესახებ</w:t>
      </w:r>
      <w:r w:rsidRPr="00457F1A">
        <w:rPr>
          <w:noProof/>
          <w:lang w:val="ka-GE"/>
        </w:rPr>
        <w:t>“</w:t>
      </w:r>
      <w:r w:rsidRPr="00457F1A">
        <w:rPr>
          <w:noProof/>
        </w:rPr>
        <w:t xml:space="preserve"> </w:t>
      </w:r>
      <w:r w:rsidRPr="00457F1A">
        <w:rPr>
          <w:noProof/>
          <w:lang w:val="ka-GE"/>
        </w:rPr>
        <w:t xml:space="preserve"> </w:t>
      </w:r>
      <w:r w:rsidRPr="00457F1A">
        <w:rPr>
          <w:noProof/>
        </w:rPr>
        <w:t xml:space="preserve">საქართველოს </w:t>
      </w:r>
      <w:r w:rsidRPr="00457F1A">
        <w:rPr>
          <w:noProof/>
          <w:lang w:val="ka-GE"/>
        </w:rPr>
        <w:t xml:space="preserve"> </w:t>
      </w:r>
      <w:r w:rsidRPr="00457F1A">
        <w:rPr>
          <w:noProof/>
        </w:rPr>
        <w:t xml:space="preserve">მთავრობის </w:t>
      </w:r>
      <w:r w:rsidRPr="00457F1A">
        <w:rPr>
          <w:noProof/>
          <w:lang w:val="ka-GE"/>
        </w:rPr>
        <w:t xml:space="preserve"> </w:t>
      </w:r>
      <w:r w:rsidRPr="00457F1A">
        <w:rPr>
          <w:noProof/>
        </w:rPr>
        <w:t>2014</w:t>
      </w:r>
      <w:r w:rsidRPr="00457F1A">
        <w:rPr>
          <w:noProof/>
          <w:lang w:val="ka-GE"/>
        </w:rPr>
        <w:t xml:space="preserve"> </w:t>
      </w:r>
      <w:r w:rsidRPr="00457F1A">
        <w:rPr>
          <w:noProof/>
        </w:rPr>
        <w:t xml:space="preserve"> წლის 30</w:t>
      </w:r>
      <w:r w:rsidRPr="00457F1A">
        <w:rPr>
          <w:noProof/>
          <w:lang w:val="ka-GE"/>
        </w:rPr>
        <w:t xml:space="preserve"> </w:t>
      </w:r>
      <w:r w:rsidRPr="00457F1A">
        <w:rPr>
          <w:noProof/>
        </w:rPr>
        <w:t xml:space="preserve"> მაისის </w:t>
      </w:r>
      <w:r w:rsidRPr="00457F1A">
        <w:rPr>
          <w:noProof/>
          <w:lang w:val="ka-GE"/>
        </w:rPr>
        <w:t xml:space="preserve"> </w:t>
      </w:r>
      <w:r w:rsidRPr="00457F1A">
        <w:rPr>
          <w:noProof/>
          <w:lang w:val="ru-RU"/>
        </w:rPr>
        <w:t>№</w:t>
      </w:r>
      <w:r w:rsidRPr="00457F1A">
        <w:rPr>
          <w:noProof/>
        </w:rPr>
        <w:t xml:space="preserve">365 დადგენილებით დამტკიცებული </w:t>
      </w:r>
      <w:r w:rsidRPr="00457F1A">
        <w:rPr>
          <w:noProof/>
          <w:lang w:val="ka-GE"/>
        </w:rPr>
        <w:t xml:space="preserve">„სახელმწიფო </w:t>
      </w:r>
      <w:r w:rsidRPr="00457F1A">
        <w:rPr>
          <w:noProof/>
        </w:rPr>
        <w:t>პროგრამის</w:t>
      </w:r>
      <w:r w:rsidRPr="00457F1A">
        <w:rPr>
          <w:noProof/>
          <w:lang w:val="ka-GE"/>
        </w:rPr>
        <w:t>“</w:t>
      </w:r>
      <w:r w:rsidRPr="00457F1A">
        <w:rPr>
          <w:noProof/>
        </w:rPr>
        <w:t xml:space="preserve"> მე-7 მუხლის შესაბამისად</w:t>
      </w:r>
      <w:r w:rsidRPr="00457F1A">
        <w:rPr>
          <w:noProof/>
          <w:lang w:val="ka-GE"/>
        </w:rPr>
        <w:t xml:space="preserve">, </w:t>
      </w:r>
      <w:r w:rsidRPr="00457F1A">
        <w:rPr>
          <w:lang w:val="gl-ES"/>
        </w:rPr>
        <w:t xml:space="preserve">სახელმწიფო საკუთრებაში არსებული, </w:t>
      </w:r>
      <w:r w:rsidRPr="00457F1A">
        <w:rPr>
          <w:lang w:val="ka-GE"/>
        </w:rPr>
        <w:t>ქალაქ თბილისში, დიდი დიღმის მუხათგვერდის სასაფლაოსაკენ მიმავალ გზაზე, 1981 კვ.მ არასასოფლო-სამეურნეო დანიშნულების მიწის</w:t>
      </w:r>
      <w:r w:rsidRPr="00457F1A">
        <w:rPr>
          <w:lang w:val="ru-RU"/>
        </w:rPr>
        <w:t xml:space="preserve"> </w:t>
      </w:r>
      <w:r w:rsidRPr="00457F1A">
        <w:rPr>
          <w:lang w:val="ka-GE"/>
        </w:rPr>
        <w:t xml:space="preserve"> ნაკვეთი და მასზე </w:t>
      </w:r>
      <w:r w:rsidRPr="00457F1A">
        <w:rPr>
          <w:lang w:val="ru-RU"/>
        </w:rPr>
        <w:t xml:space="preserve"> </w:t>
      </w:r>
      <w:r w:rsidRPr="00457F1A">
        <w:rPr>
          <w:lang w:val="ka-GE"/>
        </w:rPr>
        <w:t xml:space="preserve">განთავსებული შენობა-ნაგებობა, საერთო </w:t>
      </w:r>
      <w:r w:rsidRPr="00457F1A">
        <w:rPr>
          <w:lang w:val="ru-RU"/>
        </w:rPr>
        <w:t xml:space="preserve"> </w:t>
      </w:r>
      <w:r w:rsidRPr="00457F1A">
        <w:rPr>
          <w:lang w:val="ka-GE"/>
        </w:rPr>
        <w:t>ფართით</w:t>
      </w:r>
      <w:r w:rsidRPr="00457F1A">
        <w:rPr>
          <w:lang w:val="ru-RU"/>
        </w:rPr>
        <w:t xml:space="preserve">  </w:t>
      </w:r>
      <w:r w:rsidRPr="00457F1A">
        <w:rPr>
          <w:lang w:val="ka-GE"/>
        </w:rPr>
        <w:t>- 89.28 კვ.მ</w:t>
      </w:r>
      <w:r w:rsidRPr="00457F1A">
        <w:rPr>
          <w:lang w:val="ru-RU"/>
        </w:rPr>
        <w:t xml:space="preserve"> </w:t>
      </w:r>
      <w:r w:rsidRPr="00457F1A">
        <w:rPr>
          <w:lang w:val="ka-GE"/>
        </w:rPr>
        <w:t xml:space="preserve"> (მიწის (უძრავი ქონების) საკადასტრო კოდი: </w:t>
      </w:r>
      <w:r w:rsidRPr="00457F1A">
        <w:rPr>
          <w:lang w:val="ru-RU"/>
        </w:rPr>
        <w:t xml:space="preserve"> №</w:t>
      </w:r>
      <w:r w:rsidRPr="00457F1A">
        <w:rPr>
          <w:lang w:val="ka-GE"/>
        </w:rPr>
        <w:t>01.10.06.002.002)</w:t>
      </w:r>
      <w:r w:rsidRPr="00457F1A">
        <w:rPr>
          <w:lang w:val="ru-RU"/>
        </w:rPr>
        <w:t xml:space="preserve"> </w:t>
      </w:r>
      <w:r w:rsidRPr="00457F1A">
        <w:rPr>
          <w:lang w:val="gl-ES"/>
        </w:rPr>
        <w:t xml:space="preserve"> </w:t>
      </w:r>
      <w:r w:rsidRPr="00457F1A">
        <w:t xml:space="preserve">პირდაპირი </w:t>
      </w:r>
      <w:r w:rsidRPr="00457F1A">
        <w:rPr>
          <w:lang w:val="ru-RU"/>
        </w:rPr>
        <w:t xml:space="preserve"> </w:t>
      </w:r>
      <w:r w:rsidRPr="00457F1A">
        <w:t xml:space="preserve">მიყიდვის </w:t>
      </w:r>
      <w:r w:rsidRPr="00457F1A">
        <w:rPr>
          <w:lang w:val="ru-RU"/>
        </w:rPr>
        <w:t xml:space="preserve"> </w:t>
      </w:r>
      <w:r w:rsidRPr="00457F1A">
        <w:t>ფორმით,</w:t>
      </w:r>
      <w:r w:rsidRPr="00457F1A">
        <w:rPr>
          <w:lang w:val="ka-GE"/>
        </w:rPr>
        <w:t xml:space="preserve"> </w:t>
      </w:r>
      <w:r w:rsidRPr="00457F1A">
        <w:t>1</w:t>
      </w:r>
      <w:r w:rsidRPr="00457F1A">
        <w:rPr>
          <w:lang w:val="ka-GE"/>
        </w:rPr>
        <w:t xml:space="preserve"> (ერთი) ლარად</w:t>
      </w:r>
      <w:r w:rsidRPr="00457F1A">
        <w:t>,</w:t>
      </w:r>
      <w:r w:rsidRPr="00457F1A">
        <w:rPr>
          <w:lang w:val="ka-GE"/>
        </w:rPr>
        <w:t xml:space="preserve"> საკუთრებაში</w:t>
      </w:r>
      <w:r w:rsidRPr="00457F1A">
        <w:rPr>
          <w:lang w:val="ru-RU"/>
        </w:rPr>
        <w:t xml:space="preserve"> </w:t>
      </w:r>
      <w:r w:rsidRPr="00457F1A">
        <w:t xml:space="preserve"> </w:t>
      </w:r>
      <w:r w:rsidRPr="00457F1A">
        <w:rPr>
          <w:lang w:val="ka-GE"/>
        </w:rPr>
        <w:t>გადაეცეს</w:t>
      </w:r>
      <w:r w:rsidRPr="00457F1A">
        <w:t xml:space="preserve"> </w:t>
      </w:r>
      <w:r w:rsidRPr="00457F1A">
        <w:rPr>
          <w:lang w:val="ru-RU"/>
        </w:rPr>
        <w:t xml:space="preserve"> </w:t>
      </w:r>
      <w:r w:rsidRPr="00457F1A">
        <w:rPr>
          <w:lang w:val="ka-GE"/>
        </w:rPr>
        <w:t>შპს ,,საქელექტროდს“  (ს/კ 405002946)</w:t>
      </w:r>
      <w:r w:rsidRPr="00457F1A">
        <w:t>.</w:t>
      </w:r>
    </w:p>
    <w:p w:rsidR="005B60D6" w:rsidRPr="00457F1A" w:rsidRDefault="005B60D6" w:rsidP="00457F1A">
      <w:pPr>
        <w:pStyle w:val="abzacixml"/>
      </w:pPr>
      <w:r w:rsidRPr="00457F1A">
        <w:rPr>
          <w:lang w:val="ka-GE"/>
        </w:rPr>
        <w:t xml:space="preserve">2. </w:t>
      </w:r>
      <w:r w:rsidRPr="00457F1A">
        <w:t xml:space="preserve"> </w:t>
      </w:r>
      <w:r w:rsidRPr="00457F1A">
        <w:rPr>
          <w:lang w:val="ka-GE"/>
        </w:rPr>
        <w:t xml:space="preserve">ამ განკარგულების პირველი პუნქტით გადაცემული უძრავი ქონების </w:t>
      </w:r>
      <w:r w:rsidRPr="00457F1A">
        <w:t xml:space="preserve">   საპრივატიზებო პირობ</w:t>
      </w:r>
      <w:r w:rsidRPr="00457F1A">
        <w:rPr>
          <w:lang w:val="ka-GE"/>
        </w:rPr>
        <w:t>ებ</w:t>
      </w:r>
      <w:r w:rsidRPr="00457F1A">
        <w:t>ად განისაზღვროს:</w:t>
      </w:r>
    </w:p>
    <w:p w:rsidR="005B60D6" w:rsidRPr="00457F1A" w:rsidRDefault="005B60D6" w:rsidP="00457F1A">
      <w:pPr>
        <w:pStyle w:val="abzacixml"/>
        <w:rPr>
          <w:lang w:val="ka-GE"/>
        </w:rPr>
      </w:pPr>
      <w:r w:rsidRPr="00457F1A">
        <w:rPr>
          <w:lang w:val="ka-GE"/>
        </w:rPr>
        <w:t>ა)</w:t>
      </w:r>
      <w:r w:rsidRPr="00457F1A">
        <w:rPr>
          <w:lang w:val="gl-ES"/>
        </w:rPr>
        <w:t xml:space="preserve"> </w:t>
      </w:r>
      <w:r w:rsidRPr="00457F1A">
        <w:rPr>
          <w:noProof/>
          <w:lang w:val="en-GB"/>
        </w:rPr>
        <w:t xml:space="preserve">საპრივატიზებო </w:t>
      </w:r>
      <w:r w:rsidRPr="00457F1A">
        <w:rPr>
          <w:noProof/>
          <w:lang w:val="ka-GE"/>
        </w:rPr>
        <w:t xml:space="preserve">თანხის </w:t>
      </w:r>
      <w:r w:rsidRPr="00457F1A">
        <w:rPr>
          <w:noProof/>
        </w:rPr>
        <w:t>გადახდა</w:t>
      </w:r>
      <w:r w:rsidRPr="00457F1A">
        <w:rPr>
          <w:noProof/>
          <w:lang w:val="ka-GE"/>
        </w:rPr>
        <w:t xml:space="preserve"> ამ განკარგულების</w:t>
      </w:r>
      <w:r w:rsidRPr="00457F1A">
        <w:rPr>
          <w:lang w:val="ka-GE"/>
        </w:rPr>
        <w:t xml:space="preserve"> გამოცემიდან 1 (ერთი) თვის ვადაში; </w:t>
      </w:r>
    </w:p>
    <w:p w:rsidR="005B60D6" w:rsidRPr="00457F1A" w:rsidRDefault="005B60D6" w:rsidP="00457F1A">
      <w:pPr>
        <w:pStyle w:val="abzacixml"/>
        <w:rPr>
          <w:lang w:val="ka-GE"/>
        </w:rPr>
      </w:pPr>
      <w:r w:rsidRPr="00457F1A">
        <w:rPr>
          <w:lang w:val="ka-GE"/>
        </w:rPr>
        <w:t>ბ) ამ განკარგულების პირველი პუნქტით გადაცემულ უძრავ ქონებაზე ლითონის მზა ნაწარმის მწარმოებელი საწარმოს შექმნა და წარმოების დაწყება ამ განკარგულების გამოცემიდან არა უმეტეს 2 (ორი) წლის ვადაში;</w:t>
      </w:r>
    </w:p>
    <w:p w:rsidR="005B60D6" w:rsidRPr="00457F1A" w:rsidRDefault="005B60D6" w:rsidP="00457F1A">
      <w:pPr>
        <w:pStyle w:val="abzacixml"/>
        <w:rPr>
          <w:lang w:val="ka-GE"/>
        </w:rPr>
      </w:pPr>
      <w:r w:rsidRPr="00457F1A">
        <w:rPr>
          <w:lang w:val="ka-GE"/>
        </w:rPr>
        <w:t xml:space="preserve">გ) ამ პუნქტის  ,,ბ“  ქვეპუნქტით  </w:t>
      </w:r>
      <w:r w:rsidRPr="00457F1A">
        <w:rPr>
          <w:lang w:val="gl-ES"/>
        </w:rPr>
        <w:t>გათვალისწინებული</w:t>
      </w:r>
      <w:r w:rsidRPr="00457F1A">
        <w:rPr>
          <w:lang w:val="ka-GE"/>
        </w:rPr>
        <w:t xml:space="preserve"> </w:t>
      </w:r>
      <w:r w:rsidRPr="00457F1A">
        <w:rPr>
          <w:lang w:val="gl-ES"/>
        </w:rPr>
        <w:t xml:space="preserve"> საპრივატიზებო პირობ</w:t>
      </w:r>
      <w:r w:rsidRPr="00457F1A">
        <w:rPr>
          <w:lang w:val="ka-GE"/>
        </w:rPr>
        <w:t>ებ</w:t>
      </w:r>
      <w:r w:rsidRPr="00457F1A">
        <w:rPr>
          <w:lang w:val="gl-ES"/>
        </w:rPr>
        <w:t>ის შესრულების მიზნით</w:t>
      </w:r>
      <w:r w:rsidRPr="00457F1A">
        <w:rPr>
          <w:lang w:val="ka-GE"/>
        </w:rPr>
        <w:t>,</w:t>
      </w:r>
      <w:r w:rsidRPr="00457F1A">
        <w:rPr>
          <w:lang w:val="gl-ES"/>
        </w:rPr>
        <w:t xml:space="preserve"> </w:t>
      </w:r>
      <w:r w:rsidRPr="00457F1A">
        <w:rPr>
          <w:lang w:val="ka-GE"/>
        </w:rPr>
        <w:t>არანაკლებ 712</w:t>
      </w:r>
      <w:r w:rsidRPr="00457F1A">
        <w:t xml:space="preserve"> </w:t>
      </w:r>
      <w:r w:rsidRPr="00457F1A">
        <w:rPr>
          <w:lang w:val="ka-GE"/>
        </w:rPr>
        <w:t>722 (შვიდას თორმეტი ათას შვიდას ოცდაორი) ლარის ინვესტიციის განხორციელება შემდეგი გრაფიკის მიხედვით:</w:t>
      </w:r>
    </w:p>
    <w:p w:rsidR="005B60D6" w:rsidRPr="00457F1A" w:rsidRDefault="005B60D6" w:rsidP="00457F1A">
      <w:pPr>
        <w:pStyle w:val="abzacixml"/>
        <w:rPr>
          <w:lang w:val="ka-GE"/>
        </w:rPr>
      </w:pPr>
      <w:r w:rsidRPr="00457F1A">
        <w:rPr>
          <w:lang w:val="ka-GE"/>
        </w:rPr>
        <w:t>გ.ა)  ინვესტიციის  არანაკლებ 25% - ამ განკარგულების გამოცემიდან 1 (ერთი) წლის განმავლობაში;</w:t>
      </w:r>
    </w:p>
    <w:p w:rsidR="005B60D6" w:rsidRPr="00457F1A" w:rsidRDefault="005B60D6" w:rsidP="00457F1A">
      <w:pPr>
        <w:pStyle w:val="abzacixml"/>
        <w:rPr>
          <w:u w:color="FF0000"/>
          <w:lang w:val="ka-GE"/>
        </w:rPr>
      </w:pPr>
      <w:r w:rsidRPr="00457F1A">
        <w:rPr>
          <w:lang w:val="ka-GE"/>
        </w:rPr>
        <w:t xml:space="preserve">გ.ბ) ინვესტიციის დარჩენილი ნაწილი - ამ განკარგულების გამოცემიდან მეორე წლის განმავლობაში;     </w:t>
      </w:r>
    </w:p>
    <w:p w:rsidR="005B60D6" w:rsidRPr="00457F1A" w:rsidRDefault="005B60D6" w:rsidP="00457F1A">
      <w:pPr>
        <w:pStyle w:val="abzacixml"/>
        <w:rPr>
          <w:u w:color="FF0000"/>
          <w:lang w:val="ka-GE"/>
        </w:rPr>
      </w:pPr>
      <w:r w:rsidRPr="00457F1A">
        <w:rPr>
          <w:u w:color="FF0000"/>
          <w:lang w:val="ka-GE"/>
        </w:rPr>
        <w:t xml:space="preserve">დ) ამ პუნქტის „ბ“ ქვეპუნქტით განსაზღვრული წარმოების დაწყებიდან  არანაკლებ  2 (ორი) წლის განმავლობაში წარმოების პროფილის შენარჩუნება და ამ განკარგულების გამოცემამდე შემოთავაზებული პროდუქციის წლიური მოცულობის, კერძოდ, არანაკლებ 45 (ორმოცდახუთი) ტონა რკალური შედუღების ელექტროდის  წარმოების უზრუნველყოფა შემდეგი პირობებით:  </w:t>
      </w:r>
    </w:p>
    <w:p w:rsidR="005B60D6" w:rsidRPr="00457F1A" w:rsidRDefault="005B60D6" w:rsidP="00457F1A">
      <w:pPr>
        <w:pStyle w:val="abzacixml"/>
        <w:rPr>
          <w:u w:color="FF0000"/>
          <w:lang w:val="ka-GE"/>
        </w:rPr>
      </w:pPr>
      <w:r w:rsidRPr="00457F1A">
        <w:rPr>
          <w:u w:color="FF0000"/>
          <w:lang w:val="ka-GE"/>
        </w:rPr>
        <w:t>დ.ა) წარმოების დაწყებიდან პირველი წლის განმავლობაში შემოთავაზებული პროდუქციის წლიური მოცულობის არანაკლებ 25%-ის წარმოება;</w:t>
      </w:r>
    </w:p>
    <w:p w:rsidR="005B60D6" w:rsidRPr="00457F1A" w:rsidRDefault="005B60D6" w:rsidP="00457F1A">
      <w:pPr>
        <w:pStyle w:val="abzacixml"/>
        <w:rPr>
          <w:u w:color="FF0000"/>
          <w:lang w:val="ka-GE"/>
        </w:rPr>
      </w:pPr>
      <w:r w:rsidRPr="00457F1A">
        <w:rPr>
          <w:u w:color="FF0000"/>
          <w:lang w:val="ka-GE"/>
        </w:rPr>
        <w:t xml:space="preserve">დ.ბ) წარმოების დაწყებიდან მეორე წლის განმავლობაში შემოთავაზებული პროდუქციის წლიური მოცულობის  50%-ის წარმოება.  </w:t>
      </w:r>
    </w:p>
    <w:p w:rsidR="005B60D6" w:rsidRPr="00457F1A" w:rsidRDefault="005B60D6" w:rsidP="00457F1A">
      <w:pPr>
        <w:pStyle w:val="abzacixml"/>
        <w:rPr>
          <w:noProof/>
          <w:lang w:val="ka-GE"/>
        </w:rPr>
      </w:pPr>
      <w:r w:rsidRPr="00457F1A">
        <w:rPr>
          <w:lang w:val="ka-GE"/>
        </w:rPr>
        <w:t xml:space="preserve">3. შპს  ,,საქელექტროდის“  მიერ  წარდგენილი, განსახორცილებელი ინვესტიციის 10%-ის ოდენობის უპირობო და გამოუხმობი საბანკო გარანტია უზრუნველყოფს ამ განკარგულების საფუძველზე  შესაბამისი  ნასყიდობის  ხელშეკრულების  გაფორმებასა და ამ  განკარგულების  მე-2  პუნქტის  „ა“-„გ“ ქვეპუნქტებით გათვალისწინებული  საპრივატიზებო  პირობების  შესრულებას (მათ შორის, ვალდებულებ(ებ)ის შეუსრულებლობისათვის ნასყიდობის ხელშეკრულების  საფუძველზე დაკისრებული პირგასამტეხლოს გადახდას). </w:t>
      </w:r>
    </w:p>
    <w:p w:rsidR="005B60D6" w:rsidRPr="00457F1A" w:rsidRDefault="005B60D6" w:rsidP="00457F1A">
      <w:pPr>
        <w:pStyle w:val="abzacixml"/>
        <w:rPr>
          <w:lang w:val="ka-GE"/>
        </w:rPr>
      </w:pPr>
      <w:r w:rsidRPr="00457F1A">
        <w:rPr>
          <w:lang w:val="ka-GE"/>
        </w:rPr>
        <w:t>4.  საჯარო სამართლის იურიდიულმა პირმა - სახელმწიფო ქონების ეროვნულმა სააგენტომ, ამ</w:t>
      </w:r>
      <w:r>
        <w:t xml:space="preserve"> </w:t>
      </w:r>
      <w:r w:rsidRPr="00457F1A">
        <w:rPr>
          <w:lang w:val="ka-GE"/>
        </w:rPr>
        <w:t>განკარგულების შესრულების მიზნით,</w:t>
      </w:r>
      <w:r>
        <w:t xml:space="preserve"> </w:t>
      </w:r>
      <w:r w:rsidRPr="00457F1A">
        <w:rPr>
          <w:lang w:val="ka-GE"/>
        </w:rPr>
        <w:t>უზრუნველყოს კანონმდებლობით გათვალისწინებული ღონისძიების განხორციელება.</w:t>
      </w:r>
    </w:p>
    <w:p w:rsidR="005B60D6" w:rsidRPr="00457F1A" w:rsidRDefault="005B60D6" w:rsidP="00457F1A">
      <w:pPr>
        <w:pStyle w:val="khelmoceraxml"/>
        <w:rPr>
          <w:lang w:val="ka-GE"/>
        </w:rPr>
      </w:pPr>
      <w:r w:rsidRPr="00457F1A">
        <w:rPr>
          <w:lang w:val="ka-GE"/>
        </w:rPr>
        <w:t>პრემიერ-მინისტრი                                                            ი</w:t>
      </w:r>
      <w:r>
        <w:t>.</w:t>
      </w:r>
      <w:r w:rsidRPr="00457F1A">
        <w:rPr>
          <w:lang w:val="ka-GE"/>
        </w:rPr>
        <w:t xml:space="preserve"> ღარიბაშვილი</w:t>
      </w:r>
    </w:p>
    <w:p w:rsidR="005B60D6" w:rsidRPr="00457F1A" w:rsidRDefault="005B60D6" w:rsidP="00457F1A">
      <w:pPr>
        <w:pStyle w:val="abzacixml"/>
        <w:rPr>
          <w:lang w:val="ka-GE"/>
        </w:rPr>
      </w:pPr>
    </w:p>
    <w:sectPr w:rsidR="005B60D6" w:rsidRPr="00457F1A" w:rsidSect="008B4EA1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0D6" w:rsidRDefault="005B60D6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B60D6" w:rsidRDefault="005B60D6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0D6" w:rsidRDefault="005B60D6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B60D6" w:rsidRDefault="005B60D6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0D6" w:rsidRDefault="005B60D6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B60D6" w:rsidRDefault="005B60D6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3FB"/>
    <w:rsid w:val="00011F6B"/>
    <w:rsid w:val="00016A25"/>
    <w:rsid w:val="00023408"/>
    <w:rsid w:val="0002794B"/>
    <w:rsid w:val="000345BA"/>
    <w:rsid w:val="00053F4A"/>
    <w:rsid w:val="000549FF"/>
    <w:rsid w:val="00060E64"/>
    <w:rsid w:val="00063012"/>
    <w:rsid w:val="000669B0"/>
    <w:rsid w:val="0007346B"/>
    <w:rsid w:val="000B466E"/>
    <w:rsid w:val="000C66EC"/>
    <w:rsid w:val="000C6C49"/>
    <w:rsid w:val="000D592B"/>
    <w:rsid w:val="000F4FA1"/>
    <w:rsid w:val="0012202C"/>
    <w:rsid w:val="00122642"/>
    <w:rsid w:val="0012608B"/>
    <w:rsid w:val="001268AA"/>
    <w:rsid w:val="00141948"/>
    <w:rsid w:val="00152C91"/>
    <w:rsid w:val="0015341C"/>
    <w:rsid w:val="00172433"/>
    <w:rsid w:val="001748E2"/>
    <w:rsid w:val="00177DC2"/>
    <w:rsid w:val="00186527"/>
    <w:rsid w:val="00190D44"/>
    <w:rsid w:val="00197162"/>
    <w:rsid w:val="001A2BE6"/>
    <w:rsid w:val="001A5BC8"/>
    <w:rsid w:val="001A5BEA"/>
    <w:rsid w:val="001D51E0"/>
    <w:rsid w:val="001E720C"/>
    <w:rsid w:val="00201F49"/>
    <w:rsid w:val="00215A49"/>
    <w:rsid w:val="002168FD"/>
    <w:rsid w:val="0024038C"/>
    <w:rsid w:val="00272EE9"/>
    <w:rsid w:val="0028260A"/>
    <w:rsid w:val="002852B4"/>
    <w:rsid w:val="0029700E"/>
    <w:rsid w:val="002A2920"/>
    <w:rsid w:val="002A2D71"/>
    <w:rsid w:val="002A5605"/>
    <w:rsid w:val="002B10B7"/>
    <w:rsid w:val="002B6DA9"/>
    <w:rsid w:val="002B70F9"/>
    <w:rsid w:val="002E4BBD"/>
    <w:rsid w:val="002E5823"/>
    <w:rsid w:val="002F0094"/>
    <w:rsid w:val="002F0C73"/>
    <w:rsid w:val="002F1223"/>
    <w:rsid w:val="002F593A"/>
    <w:rsid w:val="00302661"/>
    <w:rsid w:val="00315D21"/>
    <w:rsid w:val="0031741F"/>
    <w:rsid w:val="00320265"/>
    <w:rsid w:val="003260DF"/>
    <w:rsid w:val="00331F01"/>
    <w:rsid w:val="00355607"/>
    <w:rsid w:val="00371E9D"/>
    <w:rsid w:val="003740B1"/>
    <w:rsid w:val="003B539E"/>
    <w:rsid w:val="003D6488"/>
    <w:rsid w:val="003E2C6E"/>
    <w:rsid w:val="003E458D"/>
    <w:rsid w:val="003F5C6D"/>
    <w:rsid w:val="00401AE4"/>
    <w:rsid w:val="00401FEA"/>
    <w:rsid w:val="00405124"/>
    <w:rsid w:val="00412E71"/>
    <w:rsid w:val="00413CE4"/>
    <w:rsid w:val="00414A0A"/>
    <w:rsid w:val="004207A1"/>
    <w:rsid w:val="00425CC4"/>
    <w:rsid w:val="00455BDB"/>
    <w:rsid w:val="0045738B"/>
    <w:rsid w:val="00457F1A"/>
    <w:rsid w:val="00471873"/>
    <w:rsid w:val="004803CE"/>
    <w:rsid w:val="0048133A"/>
    <w:rsid w:val="004831A6"/>
    <w:rsid w:val="00484B2A"/>
    <w:rsid w:val="004878E4"/>
    <w:rsid w:val="00494CAB"/>
    <w:rsid w:val="00495730"/>
    <w:rsid w:val="004C2A01"/>
    <w:rsid w:val="004C35A4"/>
    <w:rsid w:val="004C7BA0"/>
    <w:rsid w:val="004C7CF7"/>
    <w:rsid w:val="004D0EE2"/>
    <w:rsid w:val="004D1203"/>
    <w:rsid w:val="004D6885"/>
    <w:rsid w:val="004E5F45"/>
    <w:rsid w:val="004F6BBF"/>
    <w:rsid w:val="00502DC3"/>
    <w:rsid w:val="00515C77"/>
    <w:rsid w:val="0052255E"/>
    <w:rsid w:val="005236F3"/>
    <w:rsid w:val="005478EA"/>
    <w:rsid w:val="005501DB"/>
    <w:rsid w:val="00554187"/>
    <w:rsid w:val="00556903"/>
    <w:rsid w:val="005647B9"/>
    <w:rsid w:val="00567268"/>
    <w:rsid w:val="005A2FFB"/>
    <w:rsid w:val="005A79B1"/>
    <w:rsid w:val="005B1421"/>
    <w:rsid w:val="005B35F8"/>
    <w:rsid w:val="005B60D6"/>
    <w:rsid w:val="005B6431"/>
    <w:rsid w:val="005C3128"/>
    <w:rsid w:val="005E13BD"/>
    <w:rsid w:val="005F5557"/>
    <w:rsid w:val="00601783"/>
    <w:rsid w:val="0060210A"/>
    <w:rsid w:val="00604468"/>
    <w:rsid w:val="00610139"/>
    <w:rsid w:val="0061421D"/>
    <w:rsid w:val="006172BE"/>
    <w:rsid w:val="00632D25"/>
    <w:rsid w:val="00637117"/>
    <w:rsid w:val="00643B0B"/>
    <w:rsid w:val="00647447"/>
    <w:rsid w:val="00657818"/>
    <w:rsid w:val="00672029"/>
    <w:rsid w:val="00674975"/>
    <w:rsid w:val="0068592B"/>
    <w:rsid w:val="00692E24"/>
    <w:rsid w:val="006A19F2"/>
    <w:rsid w:val="006D7463"/>
    <w:rsid w:val="006D7711"/>
    <w:rsid w:val="006E2B71"/>
    <w:rsid w:val="006E368D"/>
    <w:rsid w:val="006E61DA"/>
    <w:rsid w:val="006F1C1C"/>
    <w:rsid w:val="00711F1C"/>
    <w:rsid w:val="00725469"/>
    <w:rsid w:val="00730F89"/>
    <w:rsid w:val="00735658"/>
    <w:rsid w:val="007555BE"/>
    <w:rsid w:val="00757F63"/>
    <w:rsid w:val="007633C7"/>
    <w:rsid w:val="00785DCF"/>
    <w:rsid w:val="007A1B71"/>
    <w:rsid w:val="007A4C5B"/>
    <w:rsid w:val="007B4FCC"/>
    <w:rsid w:val="007C5A25"/>
    <w:rsid w:val="007C6255"/>
    <w:rsid w:val="007E17E7"/>
    <w:rsid w:val="007E7894"/>
    <w:rsid w:val="00815E71"/>
    <w:rsid w:val="008239A0"/>
    <w:rsid w:val="00834ABB"/>
    <w:rsid w:val="0084691A"/>
    <w:rsid w:val="008510E9"/>
    <w:rsid w:val="00853A3B"/>
    <w:rsid w:val="008635D8"/>
    <w:rsid w:val="008703A1"/>
    <w:rsid w:val="00874B36"/>
    <w:rsid w:val="00874E15"/>
    <w:rsid w:val="00876D25"/>
    <w:rsid w:val="00880445"/>
    <w:rsid w:val="00884835"/>
    <w:rsid w:val="0089726A"/>
    <w:rsid w:val="008A75E4"/>
    <w:rsid w:val="008B25FA"/>
    <w:rsid w:val="008B4EA1"/>
    <w:rsid w:val="008C0DE4"/>
    <w:rsid w:val="008C1185"/>
    <w:rsid w:val="008C47F9"/>
    <w:rsid w:val="008D1972"/>
    <w:rsid w:val="008D7871"/>
    <w:rsid w:val="00907874"/>
    <w:rsid w:val="00922CB8"/>
    <w:rsid w:val="00927176"/>
    <w:rsid w:val="00936117"/>
    <w:rsid w:val="00957A49"/>
    <w:rsid w:val="00963436"/>
    <w:rsid w:val="009649E1"/>
    <w:rsid w:val="00970A39"/>
    <w:rsid w:val="00981448"/>
    <w:rsid w:val="009916CF"/>
    <w:rsid w:val="009C045E"/>
    <w:rsid w:val="009C303B"/>
    <w:rsid w:val="009C5226"/>
    <w:rsid w:val="009D12AF"/>
    <w:rsid w:val="009E4901"/>
    <w:rsid w:val="00A12442"/>
    <w:rsid w:val="00A12A81"/>
    <w:rsid w:val="00A1316B"/>
    <w:rsid w:val="00A15FE0"/>
    <w:rsid w:val="00A17BEF"/>
    <w:rsid w:val="00A328A8"/>
    <w:rsid w:val="00A50CF5"/>
    <w:rsid w:val="00A517CA"/>
    <w:rsid w:val="00A5555D"/>
    <w:rsid w:val="00A72948"/>
    <w:rsid w:val="00A76851"/>
    <w:rsid w:val="00A80F40"/>
    <w:rsid w:val="00A920B9"/>
    <w:rsid w:val="00AA70C3"/>
    <w:rsid w:val="00AC09B0"/>
    <w:rsid w:val="00AC73D3"/>
    <w:rsid w:val="00AC76CD"/>
    <w:rsid w:val="00AD1090"/>
    <w:rsid w:val="00AD4E57"/>
    <w:rsid w:val="00AE3087"/>
    <w:rsid w:val="00AE3F32"/>
    <w:rsid w:val="00AF3096"/>
    <w:rsid w:val="00AF5658"/>
    <w:rsid w:val="00B03070"/>
    <w:rsid w:val="00B0641D"/>
    <w:rsid w:val="00B10123"/>
    <w:rsid w:val="00B11287"/>
    <w:rsid w:val="00B16246"/>
    <w:rsid w:val="00B2049C"/>
    <w:rsid w:val="00B2377E"/>
    <w:rsid w:val="00B24A2E"/>
    <w:rsid w:val="00B267D0"/>
    <w:rsid w:val="00B27094"/>
    <w:rsid w:val="00B2762E"/>
    <w:rsid w:val="00B33012"/>
    <w:rsid w:val="00B34189"/>
    <w:rsid w:val="00B366FD"/>
    <w:rsid w:val="00B711B5"/>
    <w:rsid w:val="00B75517"/>
    <w:rsid w:val="00B83C1A"/>
    <w:rsid w:val="00BA11A9"/>
    <w:rsid w:val="00BA190E"/>
    <w:rsid w:val="00BA363A"/>
    <w:rsid w:val="00BB44FD"/>
    <w:rsid w:val="00BB5D40"/>
    <w:rsid w:val="00BC1AC4"/>
    <w:rsid w:val="00BC619D"/>
    <w:rsid w:val="00BD113F"/>
    <w:rsid w:val="00BD2432"/>
    <w:rsid w:val="00C013FB"/>
    <w:rsid w:val="00C30174"/>
    <w:rsid w:val="00C302CD"/>
    <w:rsid w:val="00C347FE"/>
    <w:rsid w:val="00C43164"/>
    <w:rsid w:val="00C61674"/>
    <w:rsid w:val="00C62AEF"/>
    <w:rsid w:val="00C7586D"/>
    <w:rsid w:val="00C767E7"/>
    <w:rsid w:val="00C8298E"/>
    <w:rsid w:val="00CA0644"/>
    <w:rsid w:val="00CB0CB8"/>
    <w:rsid w:val="00CB6716"/>
    <w:rsid w:val="00CC1C72"/>
    <w:rsid w:val="00CF101E"/>
    <w:rsid w:val="00CF6588"/>
    <w:rsid w:val="00D43F15"/>
    <w:rsid w:val="00D57B3F"/>
    <w:rsid w:val="00D64D7D"/>
    <w:rsid w:val="00D74254"/>
    <w:rsid w:val="00D8176B"/>
    <w:rsid w:val="00D844A6"/>
    <w:rsid w:val="00D95583"/>
    <w:rsid w:val="00DB1121"/>
    <w:rsid w:val="00DE5D2F"/>
    <w:rsid w:val="00DF0EB9"/>
    <w:rsid w:val="00DF15BA"/>
    <w:rsid w:val="00DF26EF"/>
    <w:rsid w:val="00E04291"/>
    <w:rsid w:val="00E054D8"/>
    <w:rsid w:val="00E12922"/>
    <w:rsid w:val="00E32E54"/>
    <w:rsid w:val="00E336C7"/>
    <w:rsid w:val="00E3375D"/>
    <w:rsid w:val="00E3781C"/>
    <w:rsid w:val="00E44F69"/>
    <w:rsid w:val="00E50A5F"/>
    <w:rsid w:val="00E530BF"/>
    <w:rsid w:val="00E56F26"/>
    <w:rsid w:val="00E57E9A"/>
    <w:rsid w:val="00E650EB"/>
    <w:rsid w:val="00E7281D"/>
    <w:rsid w:val="00E95252"/>
    <w:rsid w:val="00E957DA"/>
    <w:rsid w:val="00E97291"/>
    <w:rsid w:val="00EA6F7F"/>
    <w:rsid w:val="00EA7024"/>
    <w:rsid w:val="00EB73B1"/>
    <w:rsid w:val="00EC52BF"/>
    <w:rsid w:val="00EE01EC"/>
    <w:rsid w:val="00F11C3E"/>
    <w:rsid w:val="00F13969"/>
    <w:rsid w:val="00F205C3"/>
    <w:rsid w:val="00F34016"/>
    <w:rsid w:val="00F34065"/>
    <w:rsid w:val="00F34CC8"/>
    <w:rsid w:val="00F4264B"/>
    <w:rsid w:val="00F5575E"/>
    <w:rsid w:val="00F61D76"/>
    <w:rsid w:val="00F91888"/>
    <w:rsid w:val="00FB3367"/>
    <w:rsid w:val="00FE33A9"/>
    <w:rsid w:val="00FE4860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7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2D71"/>
    <w:pPr>
      <w:ind w:left="720"/>
    </w:pPr>
  </w:style>
  <w:style w:type="paragraph" w:styleId="NormalWeb">
    <w:name w:val="Normal (Web)"/>
    <w:basedOn w:val="Normal"/>
    <w:uiPriority w:val="99"/>
    <w:rsid w:val="002A2D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ate1">
    <w:name w:val="Date1"/>
    <w:uiPriority w:val="99"/>
    <w:rsid w:val="002A2D71"/>
  </w:style>
  <w:style w:type="paragraph" w:styleId="BalloonText">
    <w:name w:val="Balloon Text"/>
    <w:basedOn w:val="Normal"/>
    <w:link w:val="BalloonTextChar"/>
    <w:uiPriority w:val="99"/>
    <w:semiHidden/>
    <w:rsid w:val="0088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83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A7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7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75E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A7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75E4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49F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49FF"/>
    <w:rPr>
      <w:rFonts w:ascii="Calibri" w:hAnsi="Calibri" w:cs="Calibri"/>
    </w:rPr>
  </w:style>
  <w:style w:type="paragraph" w:customStyle="1" w:styleId="abzacixml">
    <w:name w:val="abzaci_xml"/>
    <w:basedOn w:val="PlainText"/>
    <w:autoRedefine/>
    <w:uiPriority w:val="99"/>
    <w:rsid w:val="00457F1A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57F1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4110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457F1A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57F1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57F1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57F1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457F1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457F1A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57F1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57F1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57F1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457F1A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57F1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57F1A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55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439</Words>
  <Characters>2505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tphailodze</cp:lastModifiedBy>
  <cp:revision>3</cp:revision>
  <cp:lastPrinted>2014-10-30T13:27:00Z</cp:lastPrinted>
  <dcterms:created xsi:type="dcterms:W3CDTF">2014-11-04T11:08:00Z</dcterms:created>
  <dcterms:modified xsi:type="dcterms:W3CDTF">2014-11-14T09:36:00Z</dcterms:modified>
</cp:coreProperties>
</file>