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4E7" w:rsidRPr="00FD5701" w:rsidRDefault="000654E7" w:rsidP="00FD5701">
      <w:pPr>
        <w:pStyle w:val="mimgebixml"/>
      </w:pPr>
      <w:r w:rsidRPr="00FD5701">
        <w:t xml:space="preserve">საქართველოს მთავრობის </w:t>
      </w:r>
    </w:p>
    <w:p w:rsidR="000654E7" w:rsidRPr="00FD5701" w:rsidRDefault="000654E7" w:rsidP="00FD5701">
      <w:pPr>
        <w:pStyle w:val="saxexml"/>
        <w:rPr>
          <w:lang w:val="en-US"/>
        </w:rPr>
      </w:pPr>
      <w:r w:rsidRPr="00FD5701">
        <w:rPr>
          <w:lang w:val="en-US"/>
        </w:rPr>
        <w:t>განკარგულება №1951</w:t>
      </w:r>
    </w:p>
    <w:p w:rsidR="000654E7" w:rsidRPr="00FD5701" w:rsidRDefault="000654E7" w:rsidP="00FD5701">
      <w:pPr>
        <w:pStyle w:val="tarigixml"/>
      </w:pPr>
      <w:r w:rsidRPr="00FD5701">
        <w:t xml:space="preserve"> 2014 წლის 31 ოქტომბერი </w:t>
      </w:r>
    </w:p>
    <w:p w:rsidR="000654E7" w:rsidRPr="00FD5701" w:rsidRDefault="000654E7" w:rsidP="00FD5701">
      <w:pPr>
        <w:pStyle w:val="adgilixml"/>
      </w:pPr>
      <w:r w:rsidRPr="00FD5701">
        <w:t>ქ. თბილისი</w:t>
      </w:r>
    </w:p>
    <w:p w:rsidR="000654E7" w:rsidRPr="00FD5701" w:rsidRDefault="000654E7" w:rsidP="00FD5701">
      <w:pPr>
        <w:pStyle w:val="sataurixml"/>
      </w:pPr>
      <w:r w:rsidRPr="00FD5701">
        <w:t xml:space="preserve">„საქართველოს მთავრობასა და კოლუმბიის რესპუბლიკის მთავრობას შორის დიპლომატიური, ოფიციალური და სამსახურებრივი პასპორტების მფლობელთა ვიზის მიღების ვალდებულებისაგან გათავისუფლების შესახებ“ შეთანხმების ტექსტის მიღების მიზნით, ნოტების გაცვლის გზით, მოლაპარაკების გამართვის თაობაზე </w:t>
      </w:r>
    </w:p>
    <w:p w:rsidR="000654E7" w:rsidRPr="00FD5701" w:rsidRDefault="000654E7" w:rsidP="00FD5701">
      <w:pPr>
        <w:pStyle w:val="abzacixml"/>
      </w:pPr>
      <w:r w:rsidRPr="00FD5701">
        <w:t>„საქართველოს საერთაშორისო ხელშეკრულებების შესახებ“ საქართველოს კანონის მე-11 მუხლის პირველი პუნქტის შესაბამისად, ნოტების გაცვლის გზით, გაიმართოს მოლაპარაკება „საქართველოს მთავრობასა და კოლუმბიის რესპუბლიკის მთავრობას შორის დიპლომატიური, ოფიციალური და სამსახურებრივი პასპორტების მფლობელთა ვიზის მიღების ვალდებულებისაგან გათავისუფლების შესახებ“ შეთანხმების ტექსტის მიღების მიზნით.</w:t>
      </w:r>
    </w:p>
    <w:p w:rsidR="000654E7" w:rsidRPr="00FD5701" w:rsidRDefault="000654E7" w:rsidP="00FD5701">
      <w:pPr>
        <w:pStyle w:val="abzacixml"/>
      </w:pPr>
    </w:p>
    <w:p w:rsidR="000654E7" w:rsidRPr="00FD5701" w:rsidRDefault="000654E7" w:rsidP="00FD5701">
      <w:pPr>
        <w:pStyle w:val="abzacixml"/>
        <w:rPr>
          <w:b/>
          <w:bCs/>
        </w:rPr>
      </w:pPr>
      <w:r w:rsidRPr="00FD5701">
        <w:rPr>
          <w:b/>
          <w:bCs/>
        </w:rPr>
        <w:t>პრემიერ-მინისტრი</w:t>
      </w:r>
      <w:r w:rsidRPr="00FD5701">
        <w:rPr>
          <w:b/>
          <w:bCs/>
        </w:rPr>
        <w:tab/>
        <w:t xml:space="preserve"> </w:t>
      </w:r>
      <w:r w:rsidRPr="00FD5701">
        <w:rPr>
          <w:b/>
          <w:bCs/>
        </w:rPr>
        <w:tab/>
        <w:t xml:space="preserve">   </w:t>
      </w:r>
      <w:r w:rsidRPr="00FD5701">
        <w:rPr>
          <w:b/>
          <w:bCs/>
        </w:rPr>
        <w:tab/>
      </w:r>
      <w:r w:rsidRPr="00FD5701">
        <w:rPr>
          <w:b/>
          <w:bCs/>
        </w:rPr>
        <w:tab/>
        <w:t xml:space="preserve">     ირაკლი ღარიბაშვილი</w:t>
      </w:r>
    </w:p>
    <w:p w:rsidR="000654E7" w:rsidRPr="00FD5701" w:rsidRDefault="000654E7" w:rsidP="00FD5701">
      <w:pPr>
        <w:pStyle w:val="abzacixml"/>
      </w:pPr>
    </w:p>
    <w:p w:rsidR="000654E7" w:rsidRPr="00FD5701" w:rsidRDefault="000654E7" w:rsidP="00FD5701">
      <w:pPr>
        <w:pStyle w:val="abzacixml"/>
        <w:rPr>
          <w:b/>
          <w:bCs/>
          <w:color w:val="000000"/>
        </w:rPr>
      </w:pPr>
    </w:p>
    <w:p w:rsidR="000654E7" w:rsidRPr="00FD5701" w:rsidRDefault="000654E7" w:rsidP="00FD5701">
      <w:pPr>
        <w:pStyle w:val="abzacixml"/>
      </w:pPr>
    </w:p>
    <w:sectPr w:rsidR="000654E7" w:rsidRPr="00FD5701" w:rsidSect="005B7DD6">
      <w:pgSz w:w="11906" w:h="16838"/>
      <w:pgMar w:top="1134" w:right="1106" w:bottom="1134"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3DCB"/>
    <w:rsid w:val="00044BD0"/>
    <w:rsid w:val="000654E7"/>
    <w:rsid w:val="000C0858"/>
    <w:rsid w:val="002914A4"/>
    <w:rsid w:val="002B2218"/>
    <w:rsid w:val="00483DCB"/>
    <w:rsid w:val="005B7DD6"/>
    <w:rsid w:val="0086484B"/>
    <w:rsid w:val="008977C2"/>
    <w:rsid w:val="009A2CFE"/>
    <w:rsid w:val="00A05FBB"/>
    <w:rsid w:val="00C837D9"/>
    <w:rsid w:val="00D9054E"/>
    <w:rsid w:val="00EA2F83"/>
    <w:rsid w:val="00FA341E"/>
    <w:rsid w:val="00FD57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ylfaen" w:eastAsia="Sylfaen" w:hAnsi="Sylfae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858"/>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0C0858"/>
  </w:style>
  <w:style w:type="paragraph" w:styleId="BalloonText">
    <w:name w:val="Balloon Text"/>
    <w:basedOn w:val="Normal"/>
    <w:link w:val="BalloonTextChar"/>
    <w:uiPriority w:val="99"/>
    <w:semiHidden/>
    <w:rsid w:val="000C0858"/>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C0858"/>
    <w:rPr>
      <w:rFonts w:ascii="Segoe UI" w:hAnsi="Segoe UI" w:cs="Segoe UI"/>
      <w:sz w:val="18"/>
      <w:szCs w:val="18"/>
      <w:lang w:val="en-US" w:eastAsia="x-none"/>
    </w:rPr>
  </w:style>
  <w:style w:type="paragraph" w:customStyle="1" w:styleId="tarigixml">
    <w:name w:val="tarigi_xml"/>
    <w:basedOn w:val="abzacixml"/>
    <w:autoRedefine/>
    <w:uiPriority w:val="99"/>
    <w:rsid w:val="00FD5701"/>
    <w:pPr>
      <w:spacing w:before="120" w:after="120"/>
      <w:ind w:firstLine="284"/>
      <w:jc w:val="center"/>
      <w:outlineLvl w:val="0"/>
    </w:pPr>
    <w:rPr>
      <w:b/>
      <w:bCs/>
      <w:lang w:eastAsia="ru-RU"/>
    </w:rPr>
  </w:style>
  <w:style w:type="paragraph" w:customStyle="1" w:styleId="mimgebixml">
    <w:name w:val="mimgebi_xml"/>
    <w:basedOn w:val="Normal"/>
    <w:uiPriority w:val="99"/>
    <w:rsid w:val="00FD5701"/>
    <w:pPr>
      <w:ind w:firstLine="284"/>
      <w:jc w:val="center"/>
      <w:outlineLvl w:val="0"/>
    </w:pPr>
    <w:rPr>
      <w:rFonts w:ascii="Sylfaen" w:eastAsia="Sylfaen" w:hAnsi="Sylfaen" w:cs="Sylfaen"/>
      <w:b/>
      <w:bCs/>
      <w:sz w:val="28"/>
      <w:szCs w:val="28"/>
      <w:lang w:eastAsia="ru-RU"/>
    </w:rPr>
  </w:style>
  <w:style w:type="paragraph" w:customStyle="1" w:styleId="saxexml">
    <w:name w:val="saxe_xml"/>
    <w:basedOn w:val="abzacixml"/>
    <w:uiPriority w:val="99"/>
    <w:rsid w:val="00FD5701"/>
    <w:pPr>
      <w:spacing w:before="120"/>
      <w:jc w:val="center"/>
    </w:pPr>
    <w:rPr>
      <w:b/>
      <w:bCs/>
      <w:lang w:val="fr-FR"/>
    </w:rPr>
  </w:style>
  <w:style w:type="paragraph" w:customStyle="1" w:styleId="adgilixml">
    <w:name w:val="adgili_xml"/>
    <w:basedOn w:val="Normal"/>
    <w:uiPriority w:val="99"/>
    <w:rsid w:val="00FD5701"/>
    <w:pPr>
      <w:spacing w:before="120" w:after="120"/>
      <w:ind w:firstLine="284"/>
      <w:jc w:val="center"/>
      <w:outlineLvl w:val="0"/>
    </w:pPr>
    <w:rPr>
      <w:rFonts w:ascii="Sylfaen" w:eastAsia="Sylfaen" w:hAnsi="Sylfaen" w:cs="Sylfaen"/>
      <w:b/>
      <w:bCs/>
      <w:sz w:val="22"/>
      <w:szCs w:val="22"/>
      <w:lang w:eastAsia="ru-RU"/>
    </w:rPr>
  </w:style>
  <w:style w:type="paragraph" w:customStyle="1" w:styleId="abzacixml">
    <w:name w:val="abzaci_xml"/>
    <w:basedOn w:val="PlainText"/>
    <w:autoRedefine/>
    <w:uiPriority w:val="99"/>
    <w:rsid w:val="00FD5701"/>
    <w:pPr>
      <w:ind w:firstLine="283"/>
      <w:jc w:val="both"/>
    </w:pPr>
    <w:rPr>
      <w:rFonts w:ascii="Sylfaen" w:eastAsia="Sylfaen" w:hAnsi="Sylfaen" w:cs="Sylfaen"/>
      <w:sz w:val="22"/>
      <w:szCs w:val="22"/>
    </w:rPr>
  </w:style>
  <w:style w:type="paragraph" w:styleId="PlainText">
    <w:name w:val="Plain Text"/>
    <w:basedOn w:val="Normal"/>
    <w:link w:val="PlainTextChar"/>
    <w:uiPriority w:val="99"/>
    <w:rsid w:val="00FD5701"/>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2B609E"/>
    <w:rPr>
      <w:rFonts w:ascii="Courier New" w:eastAsia="Times New Roman" w:hAnsi="Courier New" w:cs="Courier New"/>
      <w:sz w:val="20"/>
      <w:szCs w:val="20"/>
    </w:rPr>
  </w:style>
  <w:style w:type="paragraph" w:customStyle="1" w:styleId="sataurixml">
    <w:name w:val="satauri_xml"/>
    <w:basedOn w:val="abzacixml"/>
    <w:autoRedefine/>
    <w:uiPriority w:val="99"/>
    <w:rsid w:val="00FD5701"/>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117</Words>
  <Characters>668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Ghvaladze</dc:creator>
  <cp:keywords/>
  <dc:description/>
  <cp:lastModifiedBy>nvaradashvili</cp:lastModifiedBy>
  <cp:revision>3</cp:revision>
  <cp:lastPrinted>2014-11-07T09:05:00Z</cp:lastPrinted>
  <dcterms:created xsi:type="dcterms:W3CDTF">2014-11-04T06:19:00Z</dcterms:created>
  <dcterms:modified xsi:type="dcterms:W3CDTF">2014-11-07T09:05:00Z</dcterms:modified>
</cp:coreProperties>
</file>