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602" w:rsidRPr="00011E4A" w:rsidRDefault="00D36602" w:rsidP="00011E4A">
      <w:pPr>
        <w:pStyle w:val="mimgebixml"/>
        <w:rPr>
          <w:bdr w:val="none" w:sz="0" w:space="0" w:color="auto" w:frame="1"/>
          <w:lang w:val="ka-GE"/>
        </w:rPr>
      </w:pPr>
      <w:r w:rsidRPr="00011E4A">
        <w:rPr>
          <w:bdr w:val="none" w:sz="0" w:space="0" w:color="auto" w:frame="1"/>
          <w:lang w:val="ka-GE"/>
        </w:rPr>
        <w:t xml:space="preserve">საქართველოს მთავრობის </w:t>
      </w:r>
    </w:p>
    <w:p w:rsidR="00D36602" w:rsidRPr="00011E4A" w:rsidRDefault="00D36602" w:rsidP="00011E4A">
      <w:pPr>
        <w:pStyle w:val="saxexml"/>
      </w:pPr>
      <w:r w:rsidRPr="00011E4A">
        <w:rPr>
          <w:bdr w:val="none" w:sz="0" w:space="0" w:color="auto" w:frame="1"/>
        </w:rPr>
        <w:t xml:space="preserve">განკარგულება </w:t>
      </w:r>
      <w:r w:rsidRPr="00011E4A">
        <w:rPr>
          <w:lang w:val="ru-RU"/>
        </w:rPr>
        <w:t>№</w:t>
      </w:r>
      <w:r w:rsidRPr="00011E4A">
        <w:t>1888</w:t>
      </w:r>
    </w:p>
    <w:p w:rsidR="00D36602" w:rsidRPr="00011E4A" w:rsidRDefault="00D36602" w:rsidP="00011E4A">
      <w:pPr>
        <w:pStyle w:val="tarigixml"/>
        <w:rPr>
          <w:lang w:val="ka-GE"/>
        </w:rPr>
      </w:pPr>
      <w:r w:rsidRPr="00011E4A">
        <w:rPr>
          <w:lang w:val="ka-GE"/>
        </w:rPr>
        <w:t xml:space="preserve">2014 წლის </w:t>
      </w:r>
      <w:r w:rsidRPr="00011E4A">
        <w:t>23</w:t>
      </w:r>
      <w:r w:rsidRPr="00011E4A">
        <w:rPr>
          <w:lang w:val="ka-GE"/>
        </w:rPr>
        <w:t xml:space="preserve"> ოქტომბერი</w:t>
      </w:r>
    </w:p>
    <w:p w:rsidR="00D36602" w:rsidRPr="00011E4A" w:rsidRDefault="00D36602" w:rsidP="00011E4A">
      <w:pPr>
        <w:pStyle w:val="adgilixml"/>
        <w:rPr>
          <w:bdr w:val="none" w:sz="0" w:space="0" w:color="auto" w:frame="1"/>
          <w:lang w:val="ka-GE"/>
        </w:rPr>
      </w:pPr>
      <w:r w:rsidRPr="00011E4A">
        <w:rPr>
          <w:lang w:val="ka-GE"/>
        </w:rPr>
        <w:t>ქ. თბილისი</w:t>
      </w:r>
    </w:p>
    <w:p w:rsidR="00D36602" w:rsidRPr="00011E4A" w:rsidRDefault="00D36602" w:rsidP="00011E4A">
      <w:pPr>
        <w:pStyle w:val="sataurixml"/>
        <w:rPr>
          <w:lang w:val="ka-GE" w:eastAsia="ru-RU"/>
        </w:rPr>
      </w:pPr>
      <w:r w:rsidRPr="00011E4A">
        <w:rPr>
          <w:lang w:val="ka-GE" w:eastAsia="ru-RU"/>
        </w:rPr>
        <w:t>გ. კაკაურიძისა და ლ. ხუციშვილის</w:t>
      </w:r>
      <w:r>
        <w:rPr>
          <w:lang w:eastAsia="ru-RU"/>
        </w:rPr>
        <w:t xml:space="preserve"> </w:t>
      </w:r>
      <w:r w:rsidRPr="00011E4A">
        <w:rPr>
          <w:lang w:val="ka-GE" w:eastAsia="ru-RU"/>
        </w:rPr>
        <w:t>საქართველოს მთავრობის საკანონმდებლო</w:t>
      </w:r>
      <w:r>
        <w:rPr>
          <w:lang w:val="ka-GE" w:eastAsia="ru-RU"/>
        </w:rPr>
        <w:t xml:space="preserve"> </w:t>
      </w:r>
      <w:r w:rsidRPr="00011E4A">
        <w:rPr>
          <w:lang w:val="ka-GE" w:eastAsia="ru-RU"/>
        </w:rPr>
        <w:t xml:space="preserve">ინიციატივის წესით </w:t>
      </w:r>
      <w:r w:rsidRPr="00011E4A">
        <w:rPr>
          <w:lang w:val="ru-RU" w:eastAsia="ru-RU"/>
        </w:rPr>
        <w:t xml:space="preserve">საქართველოს პარლამენტში </w:t>
      </w:r>
      <w:r w:rsidRPr="00011E4A">
        <w:rPr>
          <w:lang w:val="ka-GE" w:eastAsia="ru-RU"/>
        </w:rPr>
        <w:t>წარდგენილ კანონპროექტზე მომხსენებლებად</w:t>
      </w:r>
      <w:r>
        <w:rPr>
          <w:lang w:val="ka-GE" w:eastAsia="ru-RU"/>
        </w:rPr>
        <w:t xml:space="preserve"> </w:t>
      </w:r>
      <w:r w:rsidRPr="00011E4A">
        <w:rPr>
          <w:lang w:val="ka-GE" w:eastAsia="ru-RU"/>
        </w:rPr>
        <w:t>დანიშვნის შესახებ</w:t>
      </w:r>
    </w:p>
    <w:p w:rsidR="00D36602" w:rsidRPr="00011E4A" w:rsidRDefault="00D36602" w:rsidP="00011E4A">
      <w:pPr>
        <w:pStyle w:val="abzacixml"/>
        <w:rPr>
          <w:lang w:val="ka-GE"/>
        </w:rPr>
      </w:pPr>
      <w:r w:rsidRPr="00011E4A">
        <w:rPr>
          <w:lang w:val="ka-GE"/>
        </w:rPr>
        <w:t>„საპარლამენტო მდივნის შესახებ“ საქართველოს კანონის მე-4 მუხლის მე-6 პუნქტის შესაბამისად</w:t>
      </w:r>
      <w:r w:rsidRPr="00011E4A">
        <w:t>,</w:t>
      </w:r>
      <w:r w:rsidRPr="00011E4A">
        <w:rPr>
          <w:lang w:val="ka-GE"/>
        </w:rPr>
        <w:t xml:space="preserve">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</w:t>
      </w:r>
      <w:r>
        <w:rPr>
          <w:lang w:val="ka-GE"/>
        </w:rPr>
        <w:t xml:space="preserve"> </w:t>
      </w:r>
      <w:r w:rsidRPr="00011E4A">
        <w:rPr>
          <w:lang w:val="ka-GE"/>
        </w:rPr>
        <w:t>„საქართველოს საგადასახდო კოდექსში ცვლილების შეტანის შესახებ“ საქართველოს პარლამენტის</w:t>
      </w:r>
      <w:r>
        <w:rPr>
          <w:lang w:val="ka-GE"/>
        </w:rPr>
        <w:t xml:space="preserve"> </w:t>
      </w:r>
      <w:r w:rsidRPr="00011E4A">
        <w:rPr>
          <w:lang w:val="ka-GE"/>
        </w:rPr>
        <w:t>საკომიტეტო და პლენარულ სხდომებზე მომხსენებლებად დაინიშნონ</w:t>
      </w:r>
      <w:r>
        <w:rPr>
          <w:lang w:val="ka-GE"/>
        </w:rPr>
        <w:t xml:space="preserve"> </w:t>
      </w:r>
      <w:r w:rsidRPr="00011E4A">
        <w:rPr>
          <w:lang w:val="ka-GE"/>
        </w:rPr>
        <w:t>საქართველოს ფინანსთა მინისტრის მოადგილეები გიორგი კაკაურიძე და ლაშა ხუციშვილი.</w:t>
      </w:r>
    </w:p>
    <w:p w:rsidR="00D36602" w:rsidRPr="00011E4A" w:rsidRDefault="00D36602" w:rsidP="00011E4A">
      <w:pPr>
        <w:pStyle w:val="khelmoceraxml"/>
        <w:rPr>
          <w:lang w:val="ka-GE"/>
        </w:rPr>
      </w:pPr>
      <w:r w:rsidRPr="00011E4A">
        <w:rPr>
          <w:lang w:val="ru-RU"/>
        </w:rPr>
        <w:t>პრემიერ</w:t>
      </w:r>
      <w:r w:rsidRPr="00011E4A">
        <w:t>-</w:t>
      </w:r>
      <w:r w:rsidRPr="00011E4A">
        <w:rPr>
          <w:lang w:val="ru-RU"/>
        </w:rPr>
        <w:t>მინისტრი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11E4A">
        <w:rPr>
          <w:lang w:val="ka-GE"/>
        </w:rPr>
        <w:t>ი</w:t>
      </w:r>
      <w:r>
        <w:t xml:space="preserve">. </w:t>
      </w:r>
      <w:r w:rsidRPr="00011E4A">
        <w:rPr>
          <w:lang w:val="ka-GE"/>
        </w:rPr>
        <w:t>ღარიბაშვილი</w:t>
      </w:r>
    </w:p>
    <w:sectPr w:rsidR="00D36602" w:rsidRPr="00011E4A" w:rsidSect="00E35F6A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0D4"/>
    <w:rsid w:val="00011E4A"/>
    <w:rsid w:val="001F7762"/>
    <w:rsid w:val="00214B58"/>
    <w:rsid w:val="002C14B2"/>
    <w:rsid w:val="003A5DF3"/>
    <w:rsid w:val="00455D32"/>
    <w:rsid w:val="005B0133"/>
    <w:rsid w:val="008A1C9F"/>
    <w:rsid w:val="0095098A"/>
    <w:rsid w:val="009951D2"/>
    <w:rsid w:val="00BE689C"/>
    <w:rsid w:val="00CA1623"/>
    <w:rsid w:val="00D050D4"/>
    <w:rsid w:val="00D36602"/>
    <w:rsid w:val="00D90B75"/>
    <w:rsid w:val="00E35F6A"/>
    <w:rsid w:val="00F8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4B2"/>
    <w:pPr>
      <w:spacing w:after="200" w:line="276" w:lineRule="auto"/>
    </w:pPr>
    <w:rPr>
      <w:rFonts w:eastAsia="Times New Roman" w:cs="Sylfae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55D32"/>
    <w:pPr>
      <w:spacing w:after="0" w:line="240" w:lineRule="auto"/>
    </w:pPr>
    <w:rPr>
      <w:rFonts w:ascii="Segoe UI" w:eastAsia="Sylfae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5D32"/>
    <w:rPr>
      <w:rFonts w:ascii="Segoe UI" w:hAnsi="Segoe UI" w:cs="Segoe UI"/>
      <w:sz w:val="18"/>
      <w:szCs w:val="18"/>
      <w:lang w:val="en-US" w:eastAsia="x-none"/>
    </w:rPr>
  </w:style>
  <w:style w:type="paragraph" w:customStyle="1" w:styleId="tarigixml">
    <w:name w:val="tarigi_xml"/>
    <w:basedOn w:val="abzacixml"/>
    <w:autoRedefine/>
    <w:uiPriority w:val="99"/>
    <w:rsid w:val="00011E4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11E4A"/>
    <w:pPr>
      <w:spacing w:after="0" w:line="240" w:lineRule="auto"/>
      <w:ind w:firstLine="284"/>
      <w:jc w:val="center"/>
      <w:outlineLvl w:val="0"/>
    </w:pPr>
    <w:rPr>
      <w:rFonts w:eastAsia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11E4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11E4A"/>
    <w:pPr>
      <w:spacing w:before="120" w:after="120" w:line="240" w:lineRule="auto"/>
      <w:ind w:firstLine="284"/>
      <w:jc w:val="center"/>
      <w:outlineLvl w:val="0"/>
    </w:pPr>
    <w:rPr>
      <w:rFonts w:eastAsia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011E4A"/>
    <w:pPr>
      <w:spacing w:after="0" w:line="240" w:lineRule="auto"/>
      <w:ind w:firstLine="283"/>
      <w:jc w:val="both"/>
    </w:pPr>
    <w:rPr>
      <w:rFonts w:ascii="Sylfaen" w:eastAsia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11E4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C54AF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011E4A"/>
    <w:pPr>
      <w:spacing w:after="0" w:line="240" w:lineRule="auto"/>
      <w:ind w:firstLine="283"/>
      <w:outlineLvl w:val="0"/>
    </w:pPr>
    <w:rPr>
      <w:rFonts w:eastAsia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011E4A"/>
    <w:pPr>
      <w:keepNext/>
      <w:keepLines/>
      <w:suppressAutoHyphens/>
      <w:spacing w:before="240" w:after="0" w:line="240" w:lineRule="exact"/>
      <w:ind w:hanging="850"/>
      <w:jc w:val="center"/>
    </w:pPr>
    <w:rPr>
      <w:rFonts w:eastAsia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011E4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eastAsia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011E4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011E4A"/>
    <w:pPr>
      <w:spacing w:after="0" w:line="240" w:lineRule="auto"/>
      <w:jc w:val="center"/>
    </w:pPr>
    <w:rPr>
      <w:rFonts w:eastAsia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011E4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011E4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011E4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103</Words>
  <Characters>591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Chichinadze</dc:creator>
  <cp:keywords/>
  <dc:description/>
  <cp:lastModifiedBy>ssakhelashvili</cp:lastModifiedBy>
  <cp:revision>3</cp:revision>
  <cp:lastPrinted>2014-10-30T07:04:00Z</cp:lastPrinted>
  <dcterms:created xsi:type="dcterms:W3CDTF">2014-10-24T05:22:00Z</dcterms:created>
  <dcterms:modified xsi:type="dcterms:W3CDTF">2014-10-30T07:04:00Z</dcterms:modified>
</cp:coreProperties>
</file>