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C4" w:rsidRPr="00DB0148" w:rsidRDefault="009B61C4" w:rsidP="001A68F2">
      <w:pPr>
        <w:pStyle w:val="abzacixml"/>
        <w:jc w:val="center"/>
        <w:rPr>
          <w:b/>
          <w:bCs/>
        </w:rPr>
      </w:pPr>
      <w:r w:rsidRPr="00DB0148">
        <w:rPr>
          <w:b/>
          <w:bCs/>
        </w:rPr>
        <w:t>სსიპ „საქართველოს კულტურული მემკვიდრეობის დაცვის ეროვნული</w:t>
      </w: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  <w:r w:rsidRPr="00DB0148">
        <w:rPr>
          <w:b/>
          <w:bCs/>
        </w:rPr>
        <w:t xml:space="preserve">სააგენტოს“ გენერალური დირექტორის </w:t>
      </w: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  <w:r w:rsidRPr="00DB0148">
        <w:rPr>
          <w:b/>
          <w:bCs/>
        </w:rPr>
        <w:t>ბრძანება №2/131</w:t>
      </w: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  <w:r w:rsidRPr="00DB0148">
        <w:rPr>
          <w:b/>
          <w:bCs/>
        </w:rPr>
        <w:t>2014 წლის 7 აგვისტო</w:t>
      </w: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  <w:r w:rsidRPr="00DB0148">
        <w:rPr>
          <w:b/>
          <w:bCs/>
        </w:rPr>
        <w:t>ქ. თბილისი</w:t>
      </w: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</w:p>
    <w:p w:rsidR="009B61C4" w:rsidRPr="00DB0148" w:rsidRDefault="009B61C4" w:rsidP="001A68F2">
      <w:pPr>
        <w:pStyle w:val="abzacixml"/>
        <w:jc w:val="center"/>
        <w:rPr>
          <w:b/>
          <w:bCs/>
        </w:rPr>
      </w:pPr>
      <w:r w:rsidRPr="00DB0148">
        <w:rPr>
          <w:b/>
          <w:bCs/>
        </w:rPr>
        <w:t>კულტურული მემკვიდრეობის თვალსაზრისით ღირებული ობიექტებისათვის კულტურული მემკვიდრეობის უძრავი ძეგლის სტატუსის მინიჭების თაობაზე</w:t>
      </w:r>
    </w:p>
    <w:p w:rsidR="009B61C4" w:rsidRPr="00DB0148" w:rsidRDefault="009B61C4" w:rsidP="001A68F2">
      <w:pPr>
        <w:pStyle w:val="abzacixml"/>
        <w:jc w:val="center"/>
      </w:pPr>
    </w:p>
    <w:p w:rsidR="009B61C4" w:rsidRPr="00DB0148" w:rsidRDefault="009B61C4" w:rsidP="001A68F2">
      <w:pPr>
        <w:pStyle w:val="abzacixml"/>
      </w:pPr>
      <w:r w:rsidRPr="00DB0148">
        <w:t>საქართველოს უმნიშვნელოვანეს ისტორიულ-კულტურულ ფასეულობათა სამართლებრივი დაცვის უზრუნველყოფის მიზნით, ,,საქართველოს ზოგადი ადმინისტრაციული კოდექსის” 51-ე, 52-ე, 53-ე მუხლების, ,,კულტურული მემკვიდრეობის შესახებ” საქართველოს კანონის მე-15 მუხლის მე-3 პუნქტისა და საქართველოს კულტურული მემკვიდრეობის დაცვის ეროვნულ სააგენტოსა და კულტურისა და ძეგლთა დაცვის სამინისტროს შორის გაფორმებული 2014 წლის 8 აპრილის №1 ადმინისტრაციული ხელშეკრულების 1-ლი მუხლის 1-ლი პუნქტის „ა“ ქვეპუნქტის შესაბამისად,</w:t>
      </w:r>
    </w:p>
    <w:p w:rsidR="009B61C4" w:rsidRPr="00DB0148" w:rsidRDefault="009B61C4" w:rsidP="001A68F2">
      <w:pPr>
        <w:pStyle w:val="abzacixml"/>
        <w:rPr>
          <w:b/>
          <w:bCs/>
        </w:rPr>
      </w:pPr>
      <w:r w:rsidRPr="00DB0148">
        <w:rPr>
          <w:b/>
          <w:bCs/>
        </w:rPr>
        <w:t>ვბრძანებ:</w:t>
      </w:r>
    </w:p>
    <w:p w:rsidR="009B61C4" w:rsidRPr="00DB0148" w:rsidRDefault="009B61C4" w:rsidP="001A68F2">
      <w:pPr>
        <w:pStyle w:val="abzacixml"/>
      </w:pPr>
      <w:r w:rsidRPr="00DB0148">
        <w:t>1. მიენიჭოს კულტურული მემკვიდრეობის უძრავი ძეგლის სტატუსი ამ ბრძანების დანართში მითითებულ ობიექტებს;</w:t>
      </w:r>
    </w:p>
    <w:p w:rsidR="009B61C4" w:rsidRPr="00DB0148" w:rsidRDefault="009B61C4" w:rsidP="001A68F2">
      <w:pPr>
        <w:pStyle w:val="abzacixml"/>
      </w:pPr>
      <w:r w:rsidRPr="00DB0148">
        <w:t>2. დაევალოს სააგენტოს იურიდიულ სამსახურს ამ ბრძანების ამოქმედებიდან ერთი თვის ვადაში ბრძანების დანართში მითითებული ობიექტების მონაცემების კულტურისა და ძეგლთა დაცვის სამინისტროს ინტერნეტგვერდზე ასახვის მიზნით შესაბამისი ღონისძიების განხორციელება;</w:t>
      </w:r>
    </w:p>
    <w:p w:rsidR="009B61C4" w:rsidRPr="00DB0148" w:rsidRDefault="009B61C4" w:rsidP="001A68F2">
      <w:pPr>
        <w:pStyle w:val="abzacixml"/>
      </w:pPr>
      <w:r w:rsidRPr="00DB0148">
        <w:t>3. ბრძანება ამოქმედდეს გამოქვეყნებისთანავე.</w:t>
      </w:r>
    </w:p>
    <w:p w:rsidR="009B61C4" w:rsidRPr="00DB0148" w:rsidRDefault="009B61C4" w:rsidP="001A68F2">
      <w:pPr>
        <w:pStyle w:val="abzacixml"/>
      </w:pPr>
      <w:r w:rsidRPr="00DB0148">
        <w:t>ბრძანება შეიძლება გასაჩივრდეს დაინტერესებული მხარის მიერ ოფიციალური გაცნობიდან ერთი თვის ვადაში საქართველოს კულტურისა და ძეგლთა დაცვის სამინისტროში (მისამართი: ქ. თბილისი, სანაპიროს ქუჩა №4).</w:t>
      </w:r>
    </w:p>
    <w:p w:rsidR="009B61C4" w:rsidRPr="00DB0148" w:rsidRDefault="009B61C4" w:rsidP="001A68F2">
      <w:pPr>
        <w:pStyle w:val="abzacixml"/>
      </w:pPr>
    </w:p>
    <w:p w:rsidR="009B61C4" w:rsidRPr="00DB0148" w:rsidRDefault="009B61C4" w:rsidP="001A68F2">
      <w:pPr>
        <w:pStyle w:val="abzacixml"/>
        <w:rPr>
          <w:b/>
          <w:bCs/>
        </w:rPr>
      </w:pPr>
      <w:r w:rsidRPr="00DB0148">
        <w:rPr>
          <w:b/>
          <w:bCs/>
        </w:rPr>
        <w:t>გენერალური დირექტორის</w:t>
      </w:r>
    </w:p>
    <w:p w:rsidR="009B61C4" w:rsidRPr="00DB0148" w:rsidRDefault="009B61C4" w:rsidP="001A68F2">
      <w:pPr>
        <w:pStyle w:val="abzacixml"/>
        <w:rPr>
          <w:b/>
          <w:bCs/>
        </w:rPr>
      </w:pPr>
      <w:r w:rsidRPr="00DB0148">
        <w:rPr>
          <w:b/>
          <w:bCs/>
        </w:rPr>
        <w:t xml:space="preserve">მოვალეობის შემსრულებელი                         </w:t>
      </w:r>
      <w:r>
        <w:rPr>
          <w:b/>
          <w:bCs/>
        </w:rPr>
        <w:t xml:space="preserve">      </w:t>
      </w:r>
      <w:r w:rsidRPr="00DB0148">
        <w:rPr>
          <w:b/>
          <w:bCs/>
        </w:rPr>
        <w:t xml:space="preserve">    პაატა გაფრინდაშვილი</w:t>
      </w:r>
    </w:p>
    <w:p w:rsidR="009B61C4" w:rsidRPr="00DB0148" w:rsidRDefault="009B61C4" w:rsidP="001A68F2">
      <w:pPr>
        <w:pStyle w:val="abzacixml"/>
      </w:pPr>
    </w:p>
    <w:p w:rsidR="009B61C4" w:rsidRPr="00DB0148" w:rsidRDefault="009B61C4" w:rsidP="001A68F2">
      <w:pPr>
        <w:pStyle w:val="abzacixml"/>
        <w:rPr>
          <w:b/>
          <w:bCs/>
        </w:rPr>
      </w:pPr>
      <w:r w:rsidRPr="00DB0148">
        <w:rPr>
          <w:b/>
          <w:bCs/>
        </w:rPr>
        <w:t xml:space="preserve">                                                                     </w:t>
      </w: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</w:p>
    <w:p w:rsidR="009B61C4" w:rsidRPr="00DB0148" w:rsidRDefault="009B61C4" w:rsidP="001A68F2">
      <w:pPr>
        <w:pStyle w:val="abzacixml"/>
        <w:rPr>
          <w:b/>
          <w:bCs/>
        </w:rPr>
      </w:pPr>
      <w:r w:rsidRPr="00DB0148">
        <w:rPr>
          <w:b/>
          <w:bCs/>
        </w:rPr>
        <w:t>დანართი</w:t>
      </w:r>
    </w:p>
    <w:p w:rsidR="009B61C4" w:rsidRPr="00DB0148" w:rsidRDefault="009B61C4" w:rsidP="001A68F2">
      <w:pPr>
        <w:pStyle w:val="abzacixml"/>
      </w:pPr>
    </w:p>
    <w:tbl>
      <w:tblPr>
        <w:tblW w:w="1055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2248"/>
        <w:gridCol w:w="2551"/>
        <w:gridCol w:w="2041"/>
        <w:gridCol w:w="1786"/>
        <w:gridCol w:w="1276"/>
      </w:tblGrid>
      <w:tr w:rsidR="009B61C4" w:rsidRPr="00DB0148">
        <w:tc>
          <w:tcPr>
            <w:tcW w:w="648" w:type="dxa"/>
            <w:tcBorders>
              <w:bottom w:val="single" w:sz="4" w:space="0" w:color="000000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№</w:t>
            </w:r>
          </w:p>
        </w:tc>
        <w:tc>
          <w:tcPr>
            <w:tcW w:w="2248" w:type="dxa"/>
            <w:tcBorders>
              <w:bottom w:val="single" w:sz="4" w:space="0" w:color="000000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ფოტო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სახელწოდება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2041" w:type="dxa"/>
            <w:tcBorders>
              <w:bottom w:val="single" w:sz="4" w:space="0" w:color="000000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ადგილმდებარეობა</w:t>
            </w:r>
          </w:p>
        </w:tc>
        <w:tc>
          <w:tcPr>
            <w:tcW w:w="1786" w:type="dxa"/>
            <w:tcBorders>
              <w:bottom w:val="single" w:sz="4" w:space="0" w:color="000000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სახეობა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თარიღი</w:t>
            </w:r>
          </w:p>
        </w:tc>
      </w:tr>
      <w:tr w:rsidR="009B61C4" w:rsidRPr="00DB0148">
        <w:tblPrEx>
          <w:tblLook w:val="0000" w:firstRow="0" w:lastRow="0" w:firstColumn="0" w:lastColumn="0" w:noHBand="0" w:noVBand="0"/>
        </w:tblPrEx>
        <w:trPr>
          <w:trHeight w:val="3000"/>
        </w:trPr>
        <w:tc>
          <w:tcPr>
            <w:tcW w:w="648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</w:t>
            </w:r>
          </w:p>
        </w:tc>
        <w:tc>
          <w:tcPr>
            <w:tcW w:w="2248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i1025" type="#_x0000_t75" alt="DSCN4190" style="width:95.25pt;height:126.75pt;visibility:visible">
                  <v:imagedata r:id="rId5" o:title=""/>
                </v:shape>
              </w:pict>
            </w:r>
          </w:p>
        </w:tc>
        <w:tc>
          <w:tcPr>
            <w:tcW w:w="2551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წმ. გიორგის ეკლესია</w:t>
            </w:r>
          </w:p>
        </w:tc>
        <w:tc>
          <w:tcPr>
            <w:tcW w:w="2041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ზესტაფონის მუნიციპალიტეტი, სოფ. ბოსლევი</w:t>
            </w:r>
          </w:p>
        </w:tc>
        <w:tc>
          <w:tcPr>
            <w:tcW w:w="1786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276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1867 წელი</w:t>
            </w:r>
          </w:p>
        </w:tc>
      </w:tr>
    </w:tbl>
    <w:p w:rsidR="009B61C4" w:rsidRPr="00DB0148" w:rsidRDefault="009B61C4" w:rsidP="001A68F2">
      <w:pPr>
        <w:pStyle w:val="abzacixml"/>
        <w:rPr>
          <w:vanish/>
          <w:sz w:val="20"/>
          <w:szCs w:val="20"/>
        </w:rPr>
      </w:pPr>
    </w:p>
    <w:tbl>
      <w:tblPr>
        <w:tblW w:w="104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188"/>
        <w:gridCol w:w="2587"/>
        <w:gridCol w:w="2058"/>
        <w:gridCol w:w="1749"/>
        <w:gridCol w:w="1260"/>
      </w:tblGrid>
      <w:tr w:rsidR="009B61C4" w:rsidRPr="00DB0148">
        <w:trPr>
          <w:trHeight w:val="2052"/>
        </w:trPr>
        <w:tc>
          <w:tcPr>
            <w:tcW w:w="64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2</w:t>
            </w:r>
          </w:p>
        </w:tc>
        <w:tc>
          <w:tcPr>
            <w:tcW w:w="218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7" o:spid="_x0000_i1026" type="#_x0000_t75" alt="DSCN6399" style="width:114.75pt;height:86.25pt;visibility:visible">
                  <v:imagedata r:id="rId6" o:title=""/>
                </v:shape>
              </w:pict>
            </w:r>
          </w:p>
        </w:tc>
        <w:tc>
          <w:tcPr>
            <w:tcW w:w="2587" w:type="dxa"/>
          </w:tcPr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სულხან ჭავჭავაძის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სასახლე</w:t>
            </w:r>
          </w:p>
        </w:tc>
        <w:tc>
          <w:tcPr>
            <w:tcW w:w="205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კახეთის რეგიონი, გურჯაანის მუნიციპალიტეტი, სოფელი ვაზისუბანი.</w:t>
            </w:r>
          </w:p>
        </w:tc>
        <w:tc>
          <w:tcPr>
            <w:tcW w:w="174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260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XIX საუკუნის მეორე ნახევარი</w:t>
            </w:r>
          </w:p>
        </w:tc>
      </w:tr>
      <w:tr w:rsidR="009B61C4" w:rsidRPr="00DB0148">
        <w:trPr>
          <w:trHeight w:val="2568"/>
        </w:trPr>
        <w:tc>
          <w:tcPr>
            <w:tcW w:w="64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3</w:t>
            </w:r>
          </w:p>
        </w:tc>
        <w:tc>
          <w:tcPr>
            <w:tcW w:w="218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31" o:spid="_x0000_i1027" type="#_x0000_t75" alt="DSC00599" style="width:115.5pt;height:87.75pt;visibility:visible">
                  <v:imagedata r:id="rId7" o:title=""/>
                </v:shape>
              </w:pict>
            </w:r>
          </w:p>
        </w:tc>
        <w:tc>
          <w:tcPr>
            <w:tcW w:w="2587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წმ. გიორგის ეკლესია</w:t>
            </w:r>
          </w:p>
        </w:tc>
        <w:tc>
          <w:tcPr>
            <w:tcW w:w="2058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საქართველო ჩოხატაურის მუნიციპალიტეტი, სოფ. შუბანი 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color w:val="000000"/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1893-1895 წელი</w:t>
            </w:r>
          </w:p>
        </w:tc>
      </w:tr>
      <w:tr w:rsidR="009B61C4" w:rsidRPr="00DB0148">
        <w:trPr>
          <w:trHeight w:val="2460"/>
        </w:trPr>
        <w:tc>
          <w:tcPr>
            <w:tcW w:w="64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4</w:t>
            </w:r>
          </w:p>
        </w:tc>
        <w:tc>
          <w:tcPr>
            <w:tcW w:w="218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8" o:spid="_x0000_i1028" type="#_x0000_t75" alt="IMG_7487" style="width:115.5pt;height:76.5pt;visibility:visible">
                  <v:imagedata r:id="rId8" o:title=""/>
                </v:shape>
              </w:pict>
            </w:r>
          </w:p>
        </w:tc>
        <w:tc>
          <w:tcPr>
            <w:tcW w:w="2587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ივანე ანდრონიკაშვილების სასახლე</w:t>
            </w:r>
          </w:p>
        </w:tc>
        <w:tc>
          <w:tcPr>
            <w:tcW w:w="2058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საქართველო, გურჯაანის მუნიციპალიტეტი, სოფ. არაშენდა 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მემორიალური</w:t>
            </w:r>
          </w:p>
        </w:tc>
        <w:tc>
          <w:tcPr>
            <w:tcW w:w="1260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1880 - იანი წლები</w:t>
            </w:r>
          </w:p>
        </w:tc>
      </w:tr>
      <w:tr w:rsidR="009B61C4" w:rsidRPr="00DB0148">
        <w:trPr>
          <w:trHeight w:val="2724"/>
        </w:trPr>
        <w:tc>
          <w:tcPr>
            <w:tcW w:w="64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5</w:t>
            </w:r>
          </w:p>
        </w:tc>
        <w:tc>
          <w:tcPr>
            <w:tcW w:w="218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23" o:spid="_x0000_i1029" type="#_x0000_t75" alt="DSCN5952" style="width:115.5pt;height:87pt;visibility:visible">
                  <v:imagedata r:id="rId9" o:title=""/>
                </v:shape>
              </w:pict>
            </w:r>
          </w:p>
        </w:tc>
        <w:tc>
          <w:tcPr>
            <w:tcW w:w="2587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კართანას ეკლესია</w:t>
            </w:r>
          </w:p>
        </w:tc>
        <w:tc>
          <w:tcPr>
            <w:tcW w:w="2058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საქართველო,  დუშეთის მუნიციპალიტეტი, ნასოფლარი კართანა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260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XI საუკუნე</w:t>
            </w:r>
          </w:p>
        </w:tc>
      </w:tr>
      <w:tr w:rsidR="009B61C4" w:rsidRPr="00DB0148">
        <w:trPr>
          <w:trHeight w:val="2303"/>
        </w:trPr>
        <w:tc>
          <w:tcPr>
            <w:tcW w:w="64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6</w:t>
            </w:r>
          </w:p>
        </w:tc>
        <w:tc>
          <w:tcPr>
            <w:tcW w:w="218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27" o:spid="_x0000_i1030" type="#_x0000_t75" alt="13580_498505330234352_27848180_n" style="width:105.75pt;height:89.25pt;visibility:visible">
                  <v:imagedata r:id="rId10" o:title=""/>
                </v:shape>
              </w:pict>
            </w:r>
          </w:p>
        </w:tc>
        <w:tc>
          <w:tcPr>
            <w:tcW w:w="2587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სამების ეკლესია მარტაზისხევისა.</w:t>
            </w:r>
          </w:p>
        </w:tc>
        <w:tc>
          <w:tcPr>
            <w:tcW w:w="2058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საქართველო,   მცხეთა-მთიანეთის მხარე, მცხეთა. 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color w:val="000000"/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XI ს. პირველი მესამედი</w:t>
            </w:r>
          </w:p>
        </w:tc>
      </w:tr>
    </w:tbl>
    <w:p w:rsidR="009B61C4" w:rsidRPr="00DB0148" w:rsidRDefault="009B61C4" w:rsidP="001A68F2">
      <w:pPr>
        <w:pStyle w:val="abzacixml"/>
        <w:rPr>
          <w:sz w:val="20"/>
          <w:szCs w:val="20"/>
        </w:rPr>
      </w:pPr>
    </w:p>
    <w:tbl>
      <w:tblPr>
        <w:tblW w:w="103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2960"/>
        <w:gridCol w:w="1764"/>
        <w:gridCol w:w="1979"/>
        <w:gridCol w:w="1650"/>
        <w:gridCol w:w="1318"/>
      </w:tblGrid>
      <w:tr w:rsidR="009B61C4" w:rsidRPr="00DB0148">
        <w:trPr>
          <w:trHeight w:val="2688"/>
        </w:trPr>
        <w:tc>
          <w:tcPr>
            <w:tcW w:w="574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7</w:t>
            </w:r>
          </w:p>
        </w:tc>
        <w:tc>
          <w:tcPr>
            <w:tcW w:w="2659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25" o:spid="_x0000_i1031" type="#_x0000_t75" alt="P1010141" style="width:109.5pt;height:141.75pt;visibility:visible">
                  <v:imagedata r:id="rId11" o:title=""/>
                </v:shape>
              </w:pict>
            </w:r>
          </w:p>
        </w:tc>
        <w:tc>
          <w:tcPr>
            <w:tcW w:w="191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მაცხოვრის ეკლესია</w:t>
            </w:r>
          </w:p>
        </w:tc>
        <w:tc>
          <w:tcPr>
            <w:tcW w:w="2095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საქართველო,  დუშეთის მუნიციპალიტეტი, სოფ. ჭილურტი 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32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391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XIX საუკუნე</w:t>
            </w:r>
          </w:p>
        </w:tc>
      </w:tr>
      <w:tr w:rsidR="009B61C4" w:rsidRPr="00DB0148">
        <w:trPr>
          <w:trHeight w:val="2395"/>
        </w:trPr>
        <w:tc>
          <w:tcPr>
            <w:tcW w:w="574" w:type="dxa"/>
            <w:tcBorders>
              <w:bottom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8</w:t>
            </w:r>
          </w:p>
        </w:tc>
        <w:tc>
          <w:tcPr>
            <w:tcW w:w="2659" w:type="dxa"/>
            <w:tcBorders>
              <w:bottom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14" o:spid="_x0000_i1032" type="#_x0000_t75" style="width:113.25pt;height:75.75pt;visibility:visible">
                  <v:imagedata r:id="rId12" o:title=""/>
                </v:shape>
              </w:pict>
            </w:r>
          </w:p>
        </w:tc>
        <w:tc>
          <w:tcPr>
            <w:tcW w:w="1919" w:type="dxa"/>
            <w:tcBorders>
              <w:bottom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არქეოლოგიური მუზეუმი</w:t>
            </w:r>
          </w:p>
        </w:tc>
        <w:tc>
          <w:tcPr>
            <w:tcW w:w="2095" w:type="dxa"/>
            <w:tcBorders>
              <w:bottom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საქართველო, ქ. ბათუმი, ჭავჭავაძის ქ.№ 77</w:t>
            </w:r>
          </w:p>
        </w:tc>
        <w:tc>
          <w:tcPr>
            <w:tcW w:w="1732" w:type="dxa"/>
            <w:tcBorders>
              <w:bottom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391" w:type="dxa"/>
            <w:tcBorders>
              <w:bottom w:val="nil"/>
            </w:tcBorders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XX ს</w:t>
            </w:r>
          </w:p>
        </w:tc>
      </w:tr>
      <w:tr w:rsidR="009B61C4" w:rsidRPr="00DB0148">
        <w:trPr>
          <w:trHeight w:val="110"/>
        </w:trPr>
        <w:tc>
          <w:tcPr>
            <w:tcW w:w="574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2659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391" w:type="dxa"/>
            <w:tcBorders>
              <w:top w:val="nil"/>
            </w:tcBorders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</w:tr>
      <w:tr w:rsidR="009B61C4" w:rsidRPr="00DB0148">
        <w:trPr>
          <w:trHeight w:val="2541"/>
        </w:trPr>
        <w:tc>
          <w:tcPr>
            <w:tcW w:w="574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9</w:t>
            </w:r>
          </w:p>
        </w:tc>
        <w:tc>
          <w:tcPr>
            <w:tcW w:w="2659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17" o:spid="_x0000_i1033" type="#_x0000_t75" style="width:117.75pt;height:78.75pt;visibility:visible">
                  <v:imagedata r:id="rId13" o:title=""/>
                </v:shape>
              </w:pict>
            </w:r>
          </w:p>
        </w:tc>
        <w:tc>
          <w:tcPr>
            <w:tcW w:w="191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ვ.ჭაბუკიანის სახელობის კლასიკური ბალეტის სკოლა</w:t>
            </w:r>
          </w:p>
        </w:tc>
        <w:tc>
          <w:tcPr>
            <w:tcW w:w="2095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საქართველო,  ქ.ბათუმი, ტბელ აბუსერიძის ქ.№11 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32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391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XX ს-ის შუა ხანა</w:t>
            </w:r>
          </w:p>
        </w:tc>
      </w:tr>
      <w:tr w:rsidR="009B61C4" w:rsidRPr="00DB0148">
        <w:trPr>
          <w:trHeight w:val="2373"/>
        </w:trPr>
        <w:tc>
          <w:tcPr>
            <w:tcW w:w="574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10</w:t>
            </w:r>
          </w:p>
        </w:tc>
        <w:tc>
          <w:tcPr>
            <w:tcW w:w="2659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29" o:spid="_x0000_i1034" type="#_x0000_t75" alt="DSC00065" style="width:117.75pt;height:90pt;visibility:visible">
                  <v:imagedata r:id="rId14" o:title=""/>
                </v:shape>
              </w:pict>
            </w:r>
          </w:p>
        </w:tc>
        <w:tc>
          <w:tcPr>
            <w:tcW w:w="191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color w:val="000000"/>
                <w:sz w:val="20"/>
                <w:szCs w:val="20"/>
              </w:rPr>
              <w:t>ვაჩნაძიანის წმ. გიორგის სახელობის ეკლესია</w:t>
            </w:r>
          </w:p>
        </w:tc>
        <w:tc>
          <w:tcPr>
            <w:tcW w:w="2095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საქართველო,   გურჯაანის მუნიციპალიტეტი, სოფ. ვაჩნაძიანი.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32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391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გვიანი შუა საუკუნეები</w:t>
            </w:r>
          </w:p>
        </w:tc>
      </w:tr>
      <w:tr w:rsidR="009B61C4" w:rsidRPr="00DB0148">
        <w:trPr>
          <w:trHeight w:val="2373"/>
        </w:trPr>
        <w:tc>
          <w:tcPr>
            <w:tcW w:w="574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11</w:t>
            </w:r>
          </w:p>
        </w:tc>
        <w:tc>
          <w:tcPr>
            <w:tcW w:w="2659" w:type="dxa"/>
          </w:tcPr>
          <w:p w:rsidR="009B61C4" w:rsidRPr="00DB0148" w:rsidRDefault="009B61C4" w:rsidP="001A68F2">
            <w:pPr>
              <w:pStyle w:val="abzacixml"/>
              <w:rPr>
                <w:noProof/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15" o:spid="_x0000_i1035" type="#_x0000_t75" style="width:119.25pt;height:78.75pt;visibility:visible">
                  <v:imagedata r:id="rId15" o:title=""/>
                </v:shape>
              </w:pict>
            </w:r>
          </w:p>
        </w:tc>
        <w:tc>
          <w:tcPr>
            <w:tcW w:w="191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color w:val="000000"/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რესტორანი</w:t>
            </w:r>
          </w:p>
        </w:tc>
        <w:tc>
          <w:tcPr>
            <w:tcW w:w="2095" w:type="dxa"/>
          </w:tcPr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საქართველო, ქ.</w:t>
            </w:r>
          </w:p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ბათუმი, თამარ</w:t>
            </w:r>
          </w:p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მეფის გამზირი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N16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32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color w:val="000000"/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XX ს-ის შუა ხანა</w:t>
            </w:r>
          </w:p>
        </w:tc>
      </w:tr>
      <w:tr w:rsidR="009B61C4" w:rsidRPr="00DB0148">
        <w:trPr>
          <w:trHeight w:val="2373"/>
        </w:trPr>
        <w:tc>
          <w:tcPr>
            <w:tcW w:w="574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12</w:t>
            </w:r>
          </w:p>
        </w:tc>
        <w:tc>
          <w:tcPr>
            <w:tcW w:w="2659" w:type="dxa"/>
          </w:tcPr>
          <w:p w:rsidR="009B61C4" w:rsidRPr="00DB0148" w:rsidRDefault="009B61C4" w:rsidP="001A68F2">
            <w:pPr>
              <w:pStyle w:val="abzacixml"/>
              <w:rPr>
                <w:noProof/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21" o:spid="_x0000_i1036" type="#_x0000_t75" style="width:123pt;height:82.5pt;visibility:visible">
                  <v:imagedata r:id="rId16" o:title=""/>
                </v:shape>
              </w:pict>
            </w:r>
          </w:p>
        </w:tc>
        <w:tc>
          <w:tcPr>
            <w:tcW w:w="191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color w:val="000000"/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საცხოვრებელი სახლი</w:t>
            </w:r>
          </w:p>
        </w:tc>
        <w:tc>
          <w:tcPr>
            <w:tcW w:w="2095" w:type="dxa"/>
          </w:tcPr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საქართველო, ქ. 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დაბა ჩაქვი.</w:t>
            </w:r>
          </w:p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ნინოშვილის ქ.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№18 </w:t>
            </w:r>
          </w:p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</w:p>
        </w:tc>
        <w:tc>
          <w:tcPr>
            <w:tcW w:w="1732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391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XIX ს-ის ბოლო</w:t>
            </w:r>
          </w:p>
        </w:tc>
      </w:tr>
      <w:tr w:rsidR="009B61C4" w:rsidRPr="00DB0148">
        <w:trPr>
          <w:trHeight w:val="3601"/>
        </w:trPr>
        <w:tc>
          <w:tcPr>
            <w:tcW w:w="574" w:type="dxa"/>
          </w:tcPr>
          <w:p w:rsidR="009B61C4" w:rsidRPr="00DB0148" w:rsidRDefault="009B61C4" w:rsidP="001A68F2">
            <w:pPr>
              <w:pStyle w:val="abzacixml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13</w:t>
            </w:r>
          </w:p>
        </w:tc>
        <w:tc>
          <w:tcPr>
            <w:tcW w:w="2659" w:type="dxa"/>
          </w:tcPr>
          <w:p w:rsidR="009B61C4" w:rsidRPr="00DB0148" w:rsidRDefault="009B61C4" w:rsidP="001A68F2">
            <w:pPr>
              <w:pStyle w:val="abzacixml"/>
              <w:rPr>
                <w:noProof/>
                <w:sz w:val="20"/>
                <w:szCs w:val="20"/>
              </w:rPr>
            </w:pPr>
            <w:r w:rsidRPr="00DB0148">
              <w:rPr>
                <w:noProof/>
                <w:sz w:val="20"/>
                <w:szCs w:val="20"/>
              </w:rPr>
              <w:pict>
                <v:shape id="Picture 9" o:spid="_x0000_i1037" type="#_x0000_t75" style="width:121.5pt;height:81pt;visibility:visible">
                  <v:imagedata r:id="rId17" o:title=""/>
                </v:shape>
              </w:pict>
            </w:r>
          </w:p>
        </w:tc>
        <w:tc>
          <w:tcPr>
            <w:tcW w:w="1919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color w:val="000000"/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საცხოვრებელი სახლი</w:t>
            </w:r>
          </w:p>
        </w:tc>
        <w:tc>
          <w:tcPr>
            <w:tcW w:w="2095" w:type="dxa"/>
          </w:tcPr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საქართველო, ქ.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დაბა ჩაქვი.</w:t>
            </w:r>
          </w:p>
          <w:p w:rsidR="009B61C4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ნინოშვილის ქ. 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№24</w:t>
            </w:r>
          </w:p>
        </w:tc>
        <w:tc>
          <w:tcPr>
            <w:tcW w:w="1732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არქიტექტურის</w:t>
            </w:r>
          </w:p>
        </w:tc>
        <w:tc>
          <w:tcPr>
            <w:tcW w:w="1391" w:type="dxa"/>
          </w:tcPr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>XIX ს-ის</w:t>
            </w:r>
          </w:p>
          <w:p w:rsidR="009B61C4" w:rsidRPr="00DB0148" w:rsidRDefault="009B61C4" w:rsidP="001A68F2">
            <w:pPr>
              <w:pStyle w:val="abzacixml"/>
              <w:ind w:firstLine="0"/>
              <w:rPr>
                <w:sz w:val="20"/>
                <w:szCs w:val="20"/>
              </w:rPr>
            </w:pPr>
            <w:r w:rsidRPr="00DB0148">
              <w:rPr>
                <w:sz w:val="20"/>
                <w:szCs w:val="20"/>
              </w:rPr>
              <w:t xml:space="preserve"> ბოლო</w:t>
            </w:r>
          </w:p>
        </w:tc>
      </w:tr>
    </w:tbl>
    <w:p w:rsidR="009B61C4" w:rsidRPr="00DB0148" w:rsidRDefault="009B61C4" w:rsidP="001A68F2">
      <w:pPr>
        <w:pStyle w:val="abzacixml"/>
        <w:rPr>
          <w:sz w:val="20"/>
          <w:szCs w:val="20"/>
        </w:rPr>
      </w:pPr>
    </w:p>
    <w:p w:rsidR="009B61C4" w:rsidRPr="00DB0148" w:rsidRDefault="009B61C4" w:rsidP="001A68F2">
      <w:pPr>
        <w:pStyle w:val="abzacixml"/>
        <w:rPr>
          <w:sz w:val="20"/>
          <w:szCs w:val="20"/>
        </w:rPr>
      </w:pPr>
    </w:p>
    <w:sectPr w:rsidR="009B61C4" w:rsidRPr="00DB0148" w:rsidSect="00182F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73B4"/>
    <w:multiLevelType w:val="hybridMultilevel"/>
    <w:tmpl w:val="18AE3D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04B7C"/>
    <w:multiLevelType w:val="hybridMultilevel"/>
    <w:tmpl w:val="26A867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1568C5"/>
    <w:multiLevelType w:val="hybridMultilevel"/>
    <w:tmpl w:val="BC14B9F8"/>
    <w:lvl w:ilvl="0" w:tplc="0E3C6E30">
      <w:numFmt w:val="bullet"/>
      <w:lvlText w:val="-"/>
      <w:lvlJc w:val="left"/>
      <w:pPr>
        <w:ind w:left="585" w:hanging="360"/>
      </w:pPr>
      <w:rPr>
        <w:rFonts w:ascii="Sylfaen" w:eastAsia="Times New Roman" w:hAnsi="Sylfaen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7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9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4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499"/>
    <w:rsid w:val="000316EA"/>
    <w:rsid w:val="00182F6B"/>
    <w:rsid w:val="001A68F2"/>
    <w:rsid w:val="0026079F"/>
    <w:rsid w:val="002D471F"/>
    <w:rsid w:val="002E6CD7"/>
    <w:rsid w:val="002F2ECA"/>
    <w:rsid w:val="00325BF6"/>
    <w:rsid w:val="00355C45"/>
    <w:rsid w:val="003A75F7"/>
    <w:rsid w:val="003B0223"/>
    <w:rsid w:val="003B3087"/>
    <w:rsid w:val="003B6D5E"/>
    <w:rsid w:val="00414A61"/>
    <w:rsid w:val="004354D8"/>
    <w:rsid w:val="004800EC"/>
    <w:rsid w:val="004A57D1"/>
    <w:rsid w:val="004B61B4"/>
    <w:rsid w:val="004D1BAA"/>
    <w:rsid w:val="004E5425"/>
    <w:rsid w:val="005423B6"/>
    <w:rsid w:val="00586357"/>
    <w:rsid w:val="005A5589"/>
    <w:rsid w:val="00604ACE"/>
    <w:rsid w:val="006832B5"/>
    <w:rsid w:val="006D2695"/>
    <w:rsid w:val="007333DC"/>
    <w:rsid w:val="00765D12"/>
    <w:rsid w:val="008012A7"/>
    <w:rsid w:val="00896FDF"/>
    <w:rsid w:val="008C5EA1"/>
    <w:rsid w:val="009155EE"/>
    <w:rsid w:val="00942CA2"/>
    <w:rsid w:val="009723EA"/>
    <w:rsid w:val="0098599D"/>
    <w:rsid w:val="009B61C4"/>
    <w:rsid w:val="009F76D0"/>
    <w:rsid w:val="00AA109B"/>
    <w:rsid w:val="00AD7B18"/>
    <w:rsid w:val="00B93130"/>
    <w:rsid w:val="00BC5E04"/>
    <w:rsid w:val="00BD03A2"/>
    <w:rsid w:val="00BE3499"/>
    <w:rsid w:val="00C9545A"/>
    <w:rsid w:val="00C96FA7"/>
    <w:rsid w:val="00CF0DE7"/>
    <w:rsid w:val="00D31475"/>
    <w:rsid w:val="00D3350B"/>
    <w:rsid w:val="00D6284C"/>
    <w:rsid w:val="00D8692F"/>
    <w:rsid w:val="00DB0148"/>
    <w:rsid w:val="00E557A9"/>
    <w:rsid w:val="00E94FB5"/>
    <w:rsid w:val="00EB37FE"/>
    <w:rsid w:val="00F163E3"/>
    <w:rsid w:val="00F230A5"/>
    <w:rsid w:val="00F25CA2"/>
    <w:rsid w:val="00FE05A4"/>
    <w:rsid w:val="00FF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00E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800E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B6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6D5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1A68F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A68F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5</Pages>
  <Words>452</Words>
  <Characters>2581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Zurab Tsertsvadze</dc:creator>
  <cp:keywords/>
  <dc:description/>
  <cp:lastModifiedBy>nvaradashvili</cp:lastModifiedBy>
  <cp:revision>38</cp:revision>
  <cp:lastPrinted>2014-08-07T14:11:00Z</cp:lastPrinted>
  <dcterms:created xsi:type="dcterms:W3CDTF">2014-06-30T08:30:00Z</dcterms:created>
  <dcterms:modified xsi:type="dcterms:W3CDTF">2014-08-08T09:55:00Z</dcterms:modified>
</cp:coreProperties>
</file>