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6FC" w:rsidRPr="00FD450C" w:rsidRDefault="00BA76FC" w:rsidP="00FD450C">
      <w:pPr>
        <w:pStyle w:val="abzacixml"/>
        <w:jc w:val="center"/>
        <w:rPr>
          <w:b/>
          <w:bCs/>
          <w:sz w:val="24"/>
          <w:szCs w:val="24"/>
        </w:rPr>
      </w:pPr>
      <w:r w:rsidRPr="00FD450C">
        <w:rPr>
          <w:b/>
          <w:bCs/>
          <w:sz w:val="24"/>
          <w:szCs w:val="24"/>
        </w:rPr>
        <w:t>გ ა ნ ც ხ ა დ ე ბ ა</w:t>
      </w:r>
    </w:p>
    <w:p w:rsidR="00BA76FC" w:rsidRDefault="00BA76FC" w:rsidP="00FD450C">
      <w:pPr>
        <w:pStyle w:val="abzacixml"/>
        <w:tabs>
          <w:tab w:val="center" w:pos="5039"/>
          <w:tab w:val="left" w:pos="9000"/>
        </w:tabs>
        <w:jc w:val="center"/>
        <w:rPr>
          <w:b/>
          <w:bCs/>
          <w:sz w:val="24"/>
          <w:szCs w:val="24"/>
        </w:rPr>
      </w:pPr>
      <w:r w:rsidRPr="00FD450C">
        <w:rPr>
          <w:b/>
          <w:bCs/>
          <w:sz w:val="24"/>
          <w:szCs w:val="24"/>
        </w:rPr>
        <w:t xml:space="preserve">სს </w:t>
      </w:r>
      <w:r w:rsidRPr="00FD450C">
        <w:rPr>
          <w:b/>
          <w:bCs/>
          <w:sz w:val="24"/>
          <w:szCs w:val="24"/>
          <w:lang w:val="ka-GE"/>
        </w:rPr>
        <w:t>„</w:t>
      </w:r>
      <w:r w:rsidRPr="00FD450C">
        <w:rPr>
          <w:b/>
          <w:bCs/>
          <w:sz w:val="24"/>
          <w:szCs w:val="24"/>
        </w:rPr>
        <w:t>მასპინძლის”  აქციონერთა  საერთო კრების მოწვევის შესახებ</w:t>
      </w:r>
    </w:p>
    <w:p w:rsidR="00BA76FC" w:rsidRPr="001666DF" w:rsidRDefault="00BA76FC" w:rsidP="00FD450C">
      <w:pPr>
        <w:pStyle w:val="abzacixml"/>
        <w:tabs>
          <w:tab w:val="center" w:pos="5039"/>
          <w:tab w:val="left" w:pos="9000"/>
        </w:tabs>
        <w:jc w:val="center"/>
        <w:rPr>
          <w:b/>
          <w:bCs/>
          <w:sz w:val="24"/>
          <w:szCs w:val="24"/>
          <w:lang w:val="ka-GE"/>
        </w:rPr>
      </w:pPr>
      <w:r>
        <w:rPr>
          <w:b/>
          <w:bCs/>
          <w:sz w:val="24"/>
          <w:szCs w:val="24"/>
        </w:rPr>
        <w:t xml:space="preserve">2014 </w:t>
      </w:r>
      <w:r>
        <w:rPr>
          <w:b/>
          <w:bCs/>
          <w:sz w:val="24"/>
          <w:szCs w:val="24"/>
          <w:lang w:val="ka-GE"/>
        </w:rPr>
        <w:t>წლის 10 ივლისი</w:t>
      </w:r>
    </w:p>
    <w:p w:rsidR="00BA76FC" w:rsidRDefault="00BA76FC" w:rsidP="00FD450C">
      <w:pPr>
        <w:pStyle w:val="abzacixml"/>
      </w:pPr>
    </w:p>
    <w:p w:rsidR="00BA76FC" w:rsidRPr="00FD450C" w:rsidRDefault="00BA76FC" w:rsidP="00FD450C">
      <w:pPr>
        <w:pStyle w:val="abzacixml"/>
        <w:ind w:firstLine="708"/>
      </w:pPr>
      <w:r w:rsidRPr="00FD450C">
        <w:t>2014 წლის 5 სექტემბერს</w:t>
      </w:r>
      <w:r>
        <w:rPr>
          <w:lang w:val="ka-GE"/>
        </w:rPr>
        <w:t>,</w:t>
      </w:r>
      <w:r w:rsidRPr="00FD450C">
        <w:t xml:space="preserve"> 16 სთ-ზე</w:t>
      </w:r>
      <w:r>
        <w:rPr>
          <w:lang w:val="ka-GE"/>
        </w:rPr>
        <w:t>,</w:t>
      </w:r>
      <w:r w:rsidRPr="00FD450C">
        <w:t xml:space="preserve"> საზოგადოების იურიდიულ მისამართზე: თბილისი,</w:t>
      </w:r>
    </w:p>
    <w:p w:rsidR="00BA76FC" w:rsidRPr="00FD450C" w:rsidRDefault="00BA76FC" w:rsidP="00FD450C">
      <w:pPr>
        <w:pStyle w:val="abzacixml"/>
      </w:pPr>
      <w:r w:rsidRPr="00FD450C">
        <w:t xml:space="preserve">თარხნიშვილის  ჩიხი </w:t>
      </w:r>
      <w:r>
        <w:rPr>
          <w:lang w:val="ru-RU"/>
        </w:rPr>
        <w:t>№</w:t>
      </w:r>
      <w:r w:rsidRPr="00FD450C">
        <w:t>1,   გაიმართება  საზოგადოების  აქციონერთა  საერთო კრება</w:t>
      </w:r>
    </w:p>
    <w:p w:rsidR="00BA76FC" w:rsidRPr="00FD450C" w:rsidRDefault="00BA76FC" w:rsidP="00FD450C">
      <w:pPr>
        <w:pStyle w:val="abzacixml"/>
      </w:pPr>
      <w:r w:rsidRPr="00FD450C">
        <w:t>შემდეგი დღის წესრიგით:</w:t>
      </w:r>
    </w:p>
    <w:p w:rsidR="00BA76FC" w:rsidRPr="00FD450C" w:rsidRDefault="00BA76FC" w:rsidP="00FD450C">
      <w:pPr>
        <w:pStyle w:val="abzacixml"/>
      </w:pPr>
    </w:p>
    <w:p w:rsidR="00BA76FC" w:rsidRPr="001666DF" w:rsidRDefault="00BA76FC" w:rsidP="00FD450C">
      <w:pPr>
        <w:pStyle w:val="abzacixml"/>
        <w:rPr>
          <w:lang w:val="ka-GE"/>
        </w:rPr>
      </w:pPr>
      <w:r w:rsidRPr="00FD450C">
        <w:t xml:space="preserve">სს </w:t>
      </w:r>
      <w:r>
        <w:rPr>
          <w:lang w:val="ka-GE"/>
        </w:rPr>
        <w:t>„</w:t>
      </w:r>
      <w:r w:rsidRPr="00FD450C">
        <w:t>მასპინძლის” 2013 წლის საფინანსო-სამეურნეო ანგარიშის განხილვა</w:t>
      </w:r>
      <w:r>
        <w:rPr>
          <w:lang w:val="ka-GE"/>
        </w:rPr>
        <w:t>;</w:t>
      </w:r>
    </w:p>
    <w:p w:rsidR="00BA76FC" w:rsidRPr="00FD450C" w:rsidRDefault="00BA76FC" w:rsidP="00FD450C">
      <w:pPr>
        <w:pStyle w:val="abzacixml"/>
      </w:pPr>
    </w:p>
    <w:p w:rsidR="00BA76FC" w:rsidRPr="00FD450C" w:rsidRDefault="00BA76FC" w:rsidP="00FD450C">
      <w:pPr>
        <w:pStyle w:val="abzacixml"/>
      </w:pPr>
      <w:r w:rsidRPr="00FD450C">
        <w:t xml:space="preserve">სს </w:t>
      </w:r>
      <w:r>
        <w:rPr>
          <w:lang w:val="ka-GE"/>
        </w:rPr>
        <w:t>„</w:t>
      </w:r>
      <w:r w:rsidRPr="00FD450C">
        <w:t>მასპინძელში”  მიმდინარე  სხვადასხვა  საკითხების განხილვა.</w:t>
      </w:r>
    </w:p>
    <w:p w:rsidR="00BA76FC" w:rsidRPr="00FD450C" w:rsidRDefault="00BA76FC" w:rsidP="00FD450C">
      <w:pPr>
        <w:pStyle w:val="abzacixml"/>
      </w:pPr>
    </w:p>
    <w:p w:rsidR="00BA76FC" w:rsidRPr="00FD450C" w:rsidRDefault="00BA76FC" w:rsidP="00FD450C">
      <w:pPr>
        <w:pStyle w:val="abzacixml"/>
      </w:pPr>
      <w:r w:rsidRPr="00FD450C">
        <w:t>საზოგადოების აქციონერთა კრების სააღრიცხვო თარიღად განისაზღვრება 2014 წლის</w:t>
      </w:r>
    </w:p>
    <w:p w:rsidR="00BA76FC" w:rsidRPr="00FD450C" w:rsidRDefault="00BA76FC" w:rsidP="00FD450C">
      <w:pPr>
        <w:pStyle w:val="abzacixml"/>
      </w:pPr>
      <w:r w:rsidRPr="00FD450C">
        <w:t>18 ივლისი.</w:t>
      </w:r>
    </w:p>
    <w:p w:rsidR="00BA76FC" w:rsidRPr="00FD450C" w:rsidRDefault="00BA76FC" w:rsidP="00FD450C">
      <w:pPr>
        <w:pStyle w:val="abzacixml"/>
      </w:pPr>
      <w:r w:rsidRPr="00FD450C">
        <w:t xml:space="preserve">კრებაში მონაწილეობის უფლება აქციონერებს შეუძლიათ შეამოწმონ გაერთიანებულ </w:t>
      </w:r>
    </w:p>
    <w:p w:rsidR="00BA76FC" w:rsidRPr="00FD450C" w:rsidRDefault="00BA76FC" w:rsidP="00FD450C">
      <w:pPr>
        <w:pStyle w:val="abzacixml"/>
      </w:pPr>
      <w:r w:rsidRPr="00FD450C">
        <w:t xml:space="preserve">ქართულ რეგისტრატორთან  მისამართით: ქ. თბილისი, ი. ჭავჭავაძის გამზირი </w:t>
      </w:r>
      <w:r>
        <w:rPr>
          <w:lang w:val="ru-RU"/>
        </w:rPr>
        <w:t>№</w:t>
      </w:r>
      <w:r w:rsidRPr="00FD450C">
        <w:t>74ა</w:t>
      </w:r>
      <w:r>
        <w:rPr>
          <w:lang w:val="ka-GE"/>
        </w:rPr>
        <w:t>.</w:t>
      </w:r>
      <w:r w:rsidRPr="00FD450C">
        <w:t xml:space="preserve"> </w:t>
      </w:r>
    </w:p>
    <w:p w:rsidR="00BA76FC" w:rsidRPr="00FD450C" w:rsidRDefault="00BA76FC" w:rsidP="00FD450C">
      <w:pPr>
        <w:pStyle w:val="abzacixml"/>
        <w:rPr>
          <w:b/>
          <w:bCs/>
        </w:rPr>
      </w:pPr>
    </w:p>
    <w:p w:rsidR="00BA76FC" w:rsidRPr="00FD450C" w:rsidRDefault="00BA76FC" w:rsidP="00FD450C">
      <w:pPr>
        <w:pStyle w:val="abzacixml"/>
        <w:rPr>
          <w:b/>
          <w:bCs/>
        </w:rPr>
      </w:pPr>
      <w:r w:rsidRPr="00FD450C">
        <w:rPr>
          <w:b/>
          <w:bCs/>
        </w:rPr>
        <w:t xml:space="preserve">სს „მასპინძლის” გენერალური </w:t>
      </w:r>
    </w:p>
    <w:p w:rsidR="00BA76FC" w:rsidRPr="00FD450C" w:rsidRDefault="00BA76FC" w:rsidP="00FD450C">
      <w:pPr>
        <w:pStyle w:val="abzacixml"/>
        <w:rPr>
          <w:b/>
          <w:bCs/>
        </w:rPr>
      </w:pPr>
      <w:r w:rsidRPr="00FD450C">
        <w:rPr>
          <w:b/>
          <w:bCs/>
        </w:rPr>
        <w:t xml:space="preserve">დირექტორი                                 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FD450C">
        <w:rPr>
          <w:b/>
          <w:bCs/>
        </w:rPr>
        <w:t>თ. მინდორაშვილი</w:t>
      </w:r>
    </w:p>
    <w:p w:rsidR="00BA76FC" w:rsidRPr="00FD450C" w:rsidRDefault="00BA76FC" w:rsidP="00FD450C">
      <w:pPr>
        <w:pStyle w:val="abzacixml"/>
        <w:rPr>
          <w:b/>
          <w:bCs/>
        </w:rPr>
      </w:pPr>
    </w:p>
    <w:sectPr w:rsidR="00BA76FC" w:rsidRPr="00FD450C" w:rsidSect="00FD450C">
      <w:pgSz w:w="11906" w:h="16838"/>
      <w:pgMar w:top="1134" w:right="1106" w:bottom="1134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12C26"/>
    <w:multiLevelType w:val="hybridMultilevel"/>
    <w:tmpl w:val="8ED28A82"/>
    <w:lvl w:ilvl="0" w:tplc="6894678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0F99"/>
    <w:rsid w:val="000B59BE"/>
    <w:rsid w:val="001666DF"/>
    <w:rsid w:val="00204AD0"/>
    <w:rsid w:val="004B11A6"/>
    <w:rsid w:val="00537BAB"/>
    <w:rsid w:val="005D186A"/>
    <w:rsid w:val="006A7E43"/>
    <w:rsid w:val="006E6592"/>
    <w:rsid w:val="0071254E"/>
    <w:rsid w:val="008D4703"/>
    <w:rsid w:val="008F4659"/>
    <w:rsid w:val="00AF0F99"/>
    <w:rsid w:val="00B4360C"/>
    <w:rsid w:val="00B70496"/>
    <w:rsid w:val="00BA76FC"/>
    <w:rsid w:val="00BE3922"/>
    <w:rsid w:val="00BF43CC"/>
    <w:rsid w:val="00C45659"/>
    <w:rsid w:val="00C841C1"/>
    <w:rsid w:val="00CD4129"/>
    <w:rsid w:val="00D036F4"/>
    <w:rsid w:val="00E11CF7"/>
    <w:rsid w:val="00F76A55"/>
    <w:rsid w:val="00FD4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0496"/>
    <w:pPr>
      <w:spacing w:after="200" w:line="276" w:lineRule="auto"/>
    </w:pPr>
    <w:rPr>
      <w:rFonts w:cs="Calibri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F0F99"/>
    <w:pPr>
      <w:ind w:left="720"/>
    </w:pPr>
  </w:style>
  <w:style w:type="paragraph" w:customStyle="1" w:styleId="abzacixml">
    <w:name w:val="abzaci_xml"/>
    <w:basedOn w:val="PlainText"/>
    <w:autoRedefine/>
    <w:uiPriority w:val="99"/>
    <w:rsid w:val="00FD450C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  <w:lang w:val="en-US"/>
    </w:rPr>
  </w:style>
  <w:style w:type="paragraph" w:styleId="PlainText">
    <w:name w:val="Plain Text"/>
    <w:basedOn w:val="Normal"/>
    <w:link w:val="PlainTextChar"/>
    <w:uiPriority w:val="99"/>
    <w:rsid w:val="00FD450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  <w:lang w:val="ru-R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87</TotalTime>
  <Pages>1</Pages>
  <Words>110</Words>
  <Characters>628</Characters>
  <Application>Microsoft Office Word</Application>
  <DocSecurity>0</DocSecurity>
  <Lines>0</Lines>
  <Paragraphs>0</Paragraphs>
  <ScaleCrop>false</ScaleCrop>
  <Company>office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ssakhelashvili</cp:lastModifiedBy>
  <cp:revision>4</cp:revision>
  <cp:lastPrinted>2014-07-10T11:37:00Z</cp:lastPrinted>
  <dcterms:created xsi:type="dcterms:W3CDTF">2014-07-10T13:03:00Z</dcterms:created>
  <dcterms:modified xsi:type="dcterms:W3CDTF">2014-07-14T10:28:00Z</dcterms:modified>
</cp:coreProperties>
</file>