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487" w:rsidRPr="004E4F67" w:rsidRDefault="00FC2487" w:rsidP="004E4F67">
      <w:pPr>
        <w:pStyle w:val="mimgebixml"/>
      </w:pPr>
      <w:r w:rsidRPr="004E4F67">
        <w:t>საქართველოს მთავრობის</w:t>
      </w:r>
    </w:p>
    <w:p w:rsidR="00FC2487" w:rsidRPr="004E4F67" w:rsidRDefault="00FC2487" w:rsidP="004E4F67">
      <w:pPr>
        <w:pStyle w:val="saxexml"/>
      </w:pPr>
      <w:r w:rsidRPr="004E4F67">
        <w:t>განკარგულება №1131</w:t>
      </w:r>
    </w:p>
    <w:p w:rsidR="00FC2487" w:rsidRPr="004E4F67" w:rsidRDefault="00FC2487" w:rsidP="004E4F67">
      <w:pPr>
        <w:pStyle w:val="tarigixml"/>
      </w:pPr>
      <w:r w:rsidRPr="004E4F67">
        <w:t xml:space="preserve">2014 წლის 25 </w:t>
      </w:r>
      <w:r w:rsidRPr="004E4F67">
        <w:rPr>
          <w:lang w:val="ka-GE"/>
        </w:rPr>
        <w:t>ივნისი</w:t>
      </w:r>
    </w:p>
    <w:p w:rsidR="00FC2487" w:rsidRPr="004E4F67" w:rsidRDefault="00FC2487" w:rsidP="004E4F67">
      <w:pPr>
        <w:pStyle w:val="adgilixml"/>
      </w:pPr>
      <w:r w:rsidRPr="004E4F67">
        <w:t>ქ. თბილისი</w:t>
      </w:r>
    </w:p>
    <w:p w:rsidR="00FC2487" w:rsidRPr="004E4F67" w:rsidRDefault="00FC2487" w:rsidP="004E4F67">
      <w:pPr>
        <w:pStyle w:val="sataurixml"/>
        <w:rPr>
          <w:lang w:val="ka-GE"/>
        </w:rPr>
      </w:pPr>
      <w:r w:rsidRPr="004E4F67">
        <w:rPr>
          <w:lang w:val="ka-GE"/>
        </w:rPr>
        <w:t>„</w:t>
      </w:r>
      <w:r w:rsidRPr="004E4F67">
        <w:t xml:space="preserve">საქართველოსა და </w:t>
      </w:r>
      <w:r w:rsidRPr="004E4F67">
        <w:rPr>
          <w:lang w:val="ka-GE"/>
        </w:rPr>
        <w:t xml:space="preserve">რეკონსტრუქციისა და განვითარების </w:t>
      </w:r>
      <w:r w:rsidRPr="004E4F67">
        <w:t xml:space="preserve">საერთაშორისო </w:t>
      </w:r>
      <w:r w:rsidRPr="004E4F67">
        <w:rPr>
          <w:lang w:val="ka-GE"/>
        </w:rPr>
        <w:t>ბანკს</w:t>
      </w:r>
      <w:r w:rsidRPr="004E4F67">
        <w:t xml:space="preserve"> (IBRD)</w:t>
      </w:r>
      <w:r w:rsidRPr="004E4F67">
        <w:rPr>
          <w:lang w:val="ka-GE"/>
        </w:rPr>
        <w:t xml:space="preserve"> შორის (ელექტროგადამცემი ქსელის გაძლიერების პროექტი)“ სასესხო ხელშეკრულების ხელმოწერის თაობაზე</w:t>
      </w:r>
    </w:p>
    <w:p w:rsidR="00FC2487" w:rsidRPr="004E4F67" w:rsidRDefault="00FC2487" w:rsidP="004E4F67">
      <w:pPr>
        <w:pStyle w:val="abzacixml"/>
      </w:pPr>
      <w:r w:rsidRPr="004E4F67">
        <w:rPr>
          <w:lang w:val="ka-GE"/>
        </w:rPr>
        <w:t>„საქართველოს საერთაშორისო ხელშეკრულებების შესახებ“ საქარ</w:t>
      </w:r>
      <w:r w:rsidRPr="004E4F67">
        <w:softHyphen/>
      </w:r>
      <w:r w:rsidRPr="004E4F67">
        <w:rPr>
          <w:lang w:val="ka-GE"/>
        </w:rPr>
        <w:t>თვე</w:t>
      </w:r>
      <w:r w:rsidRPr="004E4F67">
        <w:softHyphen/>
      </w:r>
      <w:r w:rsidRPr="004E4F67">
        <w:rPr>
          <w:lang w:val="ka-GE"/>
        </w:rPr>
        <w:t>ლოს კანონის მე-11 მუხლის პირველი პუნქტის შესაბამისად,</w:t>
      </w:r>
      <w:r>
        <w:rPr>
          <w:lang w:val="ka-GE"/>
        </w:rPr>
        <w:t xml:space="preserve"> </w:t>
      </w:r>
      <w:r w:rsidRPr="004E4F67">
        <w:t xml:space="preserve">ხელი მოეწეროს </w:t>
      </w:r>
      <w:r w:rsidRPr="004E4F67">
        <w:rPr>
          <w:lang w:val="ka-GE"/>
        </w:rPr>
        <w:t>„</w:t>
      </w:r>
      <w:r w:rsidRPr="004E4F67">
        <w:t xml:space="preserve">საქართველოსა და </w:t>
      </w:r>
      <w:r w:rsidRPr="004E4F67">
        <w:rPr>
          <w:lang w:val="ka-GE"/>
        </w:rPr>
        <w:t xml:space="preserve">რეკონსტრუქციისა და განვითარების </w:t>
      </w:r>
      <w:r w:rsidRPr="004E4F67">
        <w:t xml:space="preserve">საერთაშორისო </w:t>
      </w:r>
      <w:r w:rsidRPr="004E4F67">
        <w:rPr>
          <w:lang w:val="ka-GE"/>
        </w:rPr>
        <w:t>ბანკს</w:t>
      </w:r>
      <w:r w:rsidRPr="004E4F67">
        <w:t xml:space="preserve"> (IBRD)</w:t>
      </w:r>
      <w:r w:rsidRPr="004E4F67">
        <w:rPr>
          <w:lang w:val="ka-GE"/>
        </w:rPr>
        <w:t xml:space="preserve"> შორის (ელექტროგადამცემი ქსელის გაძლიერების პროექტი)“ სასესხო ხელშეკრულებას</w:t>
      </w:r>
      <w:r w:rsidRPr="004E4F67">
        <w:t>.</w:t>
      </w:r>
    </w:p>
    <w:p w:rsidR="00FC2487" w:rsidRPr="004E4F67" w:rsidRDefault="00FC2487" w:rsidP="004E4F67">
      <w:pPr>
        <w:pStyle w:val="khelmoceraxml"/>
        <w:rPr>
          <w:lang w:val="ka-GE"/>
        </w:rPr>
      </w:pPr>
      <w:r w:rsidRPr="004E4F67">
        <w:rPr>
          <w:lang w:val="ka-GE"/>
        </w:rPr>
        <w:t>პრემიერ-მინისტრი</w:t>
      </w:r>
      <w:r w:rsidRPr="004E4F67">
        <w:rPr>
          <w:lang w:val="ka-GE"/>
        </w:rPr>
        <w:tab/>
      </w:r>
      <w:r w:rsidRPr="004E4F67">
        <w:rPr>
          <w:lang w:val="ka-GE"/>
        </w:rPr>
        <w:tab/>
      </w:r>
      <w:r w:rsidRPr="004E4F67">
        <w:rPr>
          <w:lang w:val="ka-GE"/>
        </w:rPr>
        <w:tab/>
      </w:r>
      <w:r w:rsidRPr="004E4F67">
        <w:rPr>
          <w:lang w:val="ka-GE"/>
        </w:rPr>
        <w:tab/>
      </w:r>
      <w:r w:rsidRPr="004E4F67">
        <w:rPr>
          <w:lang w:val="ka-GE"/>
        </w:rPr>
        <w:tab/>
      </w:r>
      <w:r w:rsidRPr="004E4F67">
        <w:rPr>
          <w:lang w:val="ka-GE"/>
        </w:rPr>
        <w:tab/>
        <w:t>ი</w:t>
      </w:r>
      <w:r>
        <w:t xml:space="preserve">. </w:t>
      </w:r>
      <w:r w:rsidRPr="004E4F67">
        <w:rPr>
          <w:lang w:val="ka-GE"/>
        </w:rPr>
        <w:t>ღარიბაშვილი</w:t>
      </w:r>
    </w:p>
    <w:sectPr w:rsidR="00FC2487" w:rsidRPr="004E4F67" w:rsidSect="00861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DC7"/>
    <w:rsid w:val="00125C0E"/>
    <w:rsid w:val="001E3057"/>
    <w:rsid w:val="001F1461"/>
    <w:rsid w:val="00214602"/>
    <w:rsid w:val="002507BA"/>
    <w:rsid w:val="002D482D"/>
    <w:rsid w:val="00306BC7"/>
    <w:rsid w:val="004E4F67"/>
    <w:rsid w:val="00530E0C"/>
    <w:rsid w:val="008618F6"/>
    <w:rsid w:val="00874992"/>
    <w:rsid w:val="0099038A"/>
    <w:rsid w:val="00A1045E"/>
    <w:rsid w:val="00AB36ED"/>
    <w:rsid w:val="00AD6DC7"/>
    <w:rsid w:val="00B15791"/>
    <w:rsid w:val="00B21729"/>
    <w:rsid w:val="00B8118D"/>
    <w:rsid w:val="00C54341"/>
    <w:rsid w:val="00EA4B4A"/>
    <w:rsid w:val="00ED7216"/>
    <w:rsid w:val="00F173ED"/>
    <w:rsid w:val="00F55035"/>
    <w:rsid w:val="00F94ED4"/>
    <w:rsid w:val="00FC2487"/>
    <w:rsid w:val="00FE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4E4F6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E4F6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E4F6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E4F6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E4F6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E4F6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C2776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4E4F67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E4F6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E4F6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E4F6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E4F67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E4F6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E4F6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E4F6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19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83</Words>
  <Characters>475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ssakhelashvili</cp:lastModifiedBy>
  <cp:revision>3</cp:revision>
  <cp:lastPrinted>2014-07-03T07:51:00Z</cp:lastPrinted>
  <dcterms:created xsi:type="dcterms:W3CDTF">2014-06-26T08:25:00Z</dcterms:created>
  <dcterms:modified xsi:type="dcterms:W3CDTF">2014-07-03T07:51:00Z</dcterms:modified>
</cp:coreProperties>
</file>